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41155" w14:textId="73EE7A85" w:rsidR="00853679" w:rsidRPr="00C769EF" w:rsidRDefault="00853679" w:rsidP="00853679">
      <w:pPr>
        <w:rPr>
          <w:rFonts w:ascii="Arial" w:hAnsi="Arial" w:cs="Arial"/>
          <w:sz w:val="24"/>
          <w:szCs w:val="24"/>
        </w:rPr>
      </w:pPr>
      <w:r w:rsidRPr="00C769EF">
        <w:rPr>
          <w:rFonts w:ascii="Arial" w:hAnsi="Arial" w:cs="Arial"/>
          <w:noProof/>
          <w:sz w:val="24"/>
          <w:szCs w:val="24"/>
        </w:rPr>
        <w:drawing>
          <wp:inline distT="0" distB="0" distL="0" distR="0" wp14:anchorId="0FA82858" wp14:editId="76248CE3">
            <wp:extent cx="2438400" cy="1219200"/>
            <wp:effectExtent l="0" t="0" r="0" b="0"/>
            <wp:docPr id="24" name="Picture 2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38400" cy="1219200"/>
                    </a:xfrm>
                    <a:prstGeom prst="rect">
                      <a:avLst/>
                    </a:prstGeom>
                    <a:noFill/>
                    <a:ln>
                      <a:noFill/>
                    </a:ln>
                  </pic:spPr>
                </pic:pic>
              </a:graphicData>
            </a:graphic>
          </wp:inline>
        </w:drawing>
      </w:r>
      <w:r w:rsidRPr="00C769EF">
        <w:rPr>
          <w:rFonts w:ascii="Arial" w:hAnsi="Arial" w:cs="Arial"/>
          <w:sz w:val="24"/>
          <w:szCs w:val="24"/>
        </w:rPr>
        <w:t xml:space="preserve">University of Wales Trinity Saint David – Swansea – Abertawe: </w:t>
      </w:r>
      <w:r w:rsidR="00C2014B" w:rsidRPr="00C769EF">
        <w:rPr>
          <w:rFonts w:ascii="Arial" w:hAnsi="Arial" w:cs="Arial"/>
          <w:sz w:val="24"/>
          <w:szCs w:val="24"/>
        </w:rPr>
        <w:t xml:space="preserve">BSc (Hons) </w:t>
      </w:r>
      <w:r w:rsidR="0066210D" w:rsidRPr="00C769EF">
        <w:rPr>
          <w:rFonts w:ascii="Arial" w:hAnsi="Arial" w:cs="Arial"/>
          <w:sz w:val="24"/>
          <w:szCs w:val="24"/>
        </w:rPr>
        <w:t>Professional Policing Practice.</w:t>
      </w:r>
    </w:p>
    <w:p w14:paraId="565B71EB" w14:textId="15042678" w:rsidR="00853679" w:rsidRPr="00C769EF" w:rsidRDefault="00A53208" w:rsidP="009276CB">
      <w:pPr>
        <w:jc w:val="center"/>
        <w:rPr>
          <w:rFonts w:ascii="Arial" w:hAnsi="Arial" w:cs="Arial"/>
          <w:sz w:val="24"/>
          <w:szCs w:val="24"/>
        </w:rPr>
      </w:pPr>
      <w:r w:rsidRPr="00C769EF">
        <w:rPr>
          <w:rFonts w:ascii="Arial" w:hAnsi="Arial" w:cs="Arial"/>
          <w:sz w:val="24"/>
          <w:szCs w:val="24"/>
        </w:rPr>
        <w:t>Honours Project Title:</w:t>
      </w:r>
    </w:p>
    <w:p w14:paraId="21B19BCD" w14:textId="335A98F3" w:rsidR="009276CB" w:rsidRPr="00C769EF" w:rsidRDefault="00A53208" w:rsidP="00C769EF">
      <w:pPr>
        <w:spacing w:line="360" w:lineRule="auto"/>
        <w:jc w:val="center"/>
        <w:rPr>
          <w:rFonts w:ascii="Arial" w:hAnsi="Arial" w:cs="Arial"/>
          <w:b/>
          <w:bCs/>
          <w:i/>
          <w:iCs/>
          <w:sz w:val="24"/>
          <w:szCs w:val="24"/>
        </w:rPr>
      </w:pPr>
      <w:r w:rsidRPr="00C769EF">
        <w:rPr>
          <w:rFonts w:ascii="Arial" w:hAnsi="Arial" w:cs="Arial"/>
          <w:b/>
          <w:bCs/>
          <w:i/>
          <w:iCs/>
          <w:sz w:val="24"/>
          <w:szCs w:val="24"/>
        </w:rPr>
        <w:t>‘</w:t>
      </w:r>
      <w:r w:rsidR="00FB4A47" w:rsidRPr="00C769EF">
        <w:rPr>
          <w:rFonts w:ascii="Arial" w:hAnsi="Arial" w:cs="Arial"/>
          <w:b/>
          <w:bCs/>
          <w:i/>
          <w:iCs/>
          <w:sz w:val="24"/>
          <w:szCs w:val="24"/>
        </w:rPr>
        <w:t>An investigation into how police incidents impact the mental health of operational police officers and what support is implemented within police forces now compared to five years pas</w:t>
      </w:r>
      <w:r w:rsidR="009276CB" w:rsidRPr="00C769EF">
        <w:rPr>
          <w:rFonts w:ascii="Arial" w:hAnsi="Arial" w:cs="Arial"/>
          <w:b/>
          <w:bCs/>
          <w:i/>
          <w:iCs/>
          <w:sz w:val="24"/>
          <w:szCs w:val="24"/>
        </w:rPr>
        <w:t>t</w:t>
      </w:r>
      <w:r w:rsidRPr="00C769EF">
        <w:rPr>
          <w:rFonts w:ascii="Arial" w:hAnsi="Arial" w:cs="Arial"/>
          <w:b/>
          <w:bCs/>
          <w:i/>
          <w:iCs/>
          <w:sz w:val="24"/>
          <w:szCs w:val="24"/>
        </w:rPr>
        <w:t>’</w:t>
      </w:r>
    </w:p>
    <w:p w14:paraId="35AA839C" w14:textId="63C0EEE5" w:rsidR="00A53208" w:rsidRPr="00C769EF" w:rsidRDefault="00A53208" w:rsidP="00C769EF">
      <w:pPr>
        <w:spacing w:line="360" w:lineRule="auto"/>
        <w:jc w:val="center"/>
        <w:rPr>
          <w:rFonts w:ascii="Arial" w:hAnsi="Arial" w:cs="Arial"/>
          <w:b/>
          <w:bCs/>
          <w:sz w:val="24"/>
          <w:szCs w:val="24"/>
        </w:rPr>
      </w:pPr>
      <w:r w:rsidRPr="00C769EF">
        <w:rPr>
          <w:rFonts w:ascii="Arial" w:hAnsi="Arial" w:cs="Arial"/>
          <w:b/>
          <w:bCs/>
          <w:sz w:val="24"/>
          <w:szCs w:val="24"/>
        </w:rPr>
        <w:t>__________________________________________________________________</w:t>
      </w:r>
      <w:r w:rsidR="00C769EF">
        <w:rPr>
          <w:rFonts w:ascii="Arial" w:hAnsi="Arial" w:cs="Arial"/>
          <w:b/>
          <w:bCs/>
          <w:sz w:val="24"/>
          <w:szCs w:val="24"/>
        </w:rPr>
        <w:t>_</w:t>
      </w:r>
    </w:p>
    <w:p w14:paraId="156A1F13" w14:textId="6F9257AE" w:rsidR="00A53208" w:rsidRPr="00C769EF" w:rsidRDefault="00A53208" w:rsidP="00C769EF">
      <w:pPr>
        <w:spacing w:line="360" w:lineRule="auto"/>
        <w:rPr>
          <w:rFonts w:ascii="Arial" w:hAnsi="Arial" w:cs="Arial"/>
          <w:sz w:val="24"/>
          <w:szCs w:val="24"/>
        </w:rPr>
      </w:pPr>
      <w:r w:rsidRPr="00C769EF">
        <w:rPr>
          <w:rFonts w:ascii="Arial" w:hAnsi="Arial" w:cs="Arial"/>
          <w:sz w:val="24"/>
          <w:szCs w:val="24"/>
        </w:rPr>
        <w:t>Student: Carla Louise Woodruff</w:t>
      </w:r>
    </w:p>
    <w:p w14:paraId="06E24945" w14:textId="6B8E506B" w:rsidR="00A53208" w:rsidRPr="00C769EF" w:rsidRDefault="00A53208" w:rsidP="00C769EF">
      <w:pPr>
        <w:pBdr>
          <w:top w:val="single" w:sz="12" w:space="1" w:color="auto"/>
          <w:bottom w:val="single" w:sz="12" w:space="1" w:color="auto"/>
        </w:pBdr>
        <w:spacing w:line="360" w:lineRule="auto"/>
        <w:rPr>
          <w:rFonts w:ascii="Arial" w:hAnsi="Arial" w:cs="Arial"/>
          <w:sz w:val="24"/>
          <w:szCs w:val="24"/>
        </w:rPr>
      </w:pP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00E96813" w:rsidRPr="00C769EF">
        <w:rPr>
          <w:rFonts w:ascii="Arial" w:hAnsi="Arial" w:cs="Arial"/>
          <w:sz w:val="24"/>
          <w:szCs w:val="24"/>
        </w:rPr>
        <w:t>Student number: 1921044</w:t>
      </w:r>
    </w:p>
    <w:p w14:paraId="138DC6B9" w14:textId="0C5694E5" w:rsidR="00E96813" w:rsidRPr="00C769EF" w:rsidRDefault="00E96813" w:rsidP="00C769EF">
      <w:pPr>
        <w:pBdr>
          <w:bottom w:val="single" w:sz="12" w:space="1" w:color="auto"/>
          <w:between w:val="single" w:sz="12" w:space="1" w:color="auto"/>
        </w:pBdr>
        <w:spacing w:line="360" w:lineRule="auto"/>
        <w:rPr>
          <w:rFonts w:ascii="Arial" w:hAnsi="Arial" w:cs="Arial"/>
          <w:sz w:val="24"/>
          <w:szCs w:val="24"/>
        </w:rPr>
      </w:pPr>
      <w:r w:rsidRPr="00C769EF">
        <w:rPr>
          <w:rFonts w:ascii="Arial" w:hAnsi="Arial" w:cs="Arial"/>
          <w:sz w:val="24"/>
          <w:szCs w:val="24"/>
        </w:rPr>
        <w:t xml:space="preserve">Word count: </w:t>
      </w:r>
      <w:r w:rsidR="00C769EF" w:rsidRPr="00C769EF">
        <w:rPr>
          <w:rFonts w:ascii="Arial" w:hAnsi="Arial" w:cs="Arial"/>
          <w:sz w:val="24"/>
          <w:szCs w:val="24"/>
        </w:rPr>
        <w:t>8</w:t>
      </w:r>
      <w:r w:rsidR="002669C9">
        <w:rPr>
          <w:rFonts w:ascii="Arial" w:hAnsi="Arial" w:cs="Arial"/>
          <w:sz w:val="24"/>
          <w:szCs w:val="24"/>
        </w:rPr>
        <w:t>785</w:t>
      </w:r>
      <w:r w:rsidR="00C769EF" w:rsidRPr="00C769EF">
        <w:rPr>
          <w:rFonts w:ascii="Arial" w:hAnsi="Arial" w:cs="Arial"/>
          <w:sz w:val="24"/>
          <w:szCs w:val="24"/>
        </w:rPr>
        <w:t xml:space="preserve"> Main Body – 1</w:t>
      </w:r>
      <w:r w:rsidR="002669C9">
        <w:rPr>
          <w:rFonts w:ascii="Arial" w:hAnsi="Arial" w:cs="Arial"/>
          <w:sz w:val="24"/>
          <w:szCs w:val="24"/>
        </w:rPr>
        <w:t>6</w:t>
      </w:r>
      <w:r w:rsidR="00C769EF" w:rsidRPr="00C769EF">
        <w:rPr>
          <w:rFonts w:ascii="Arial" w:hAnsi="Arial" w:cs="Arial"/>
          <w:sz w:val="24"/>
          <w:szCs w:val="24"/>
        </w:rPr>
        <w:t>,</w:t>
      </w:r>
      <w:r w:rsidR="002669C9">
        <w:rPr>
          <w:rFonts w:ascii="Arial" w:hAnsi="Arial" w:cs="Arial"/>
          <w:sz w:val="24"/>
          <w:szCs w:val="24"/>
        </w:rPr>
        <w:t>096</w:t>
      </w:r>
      <w:r w:rsidR="00C769EF" w:rsidRPr="00C769EF">
        <w:rPr>
          <w:rFonts w:ascii="Arial" w:hAnsi="Arial" w:cs="Arial"/>
          <w:sz w:val="24"/>
          <w:szCs w:val="24"/>
        </w:rPr>
        <w:t xml:space="preserve"> in total</w:t>
      </w:r>
    </w:p>
    <w:p w14:paraId="136868C0" w14:textId="32DB48D7" w:rsidR="002A6E22" w:rsidRPr="00C769EF" w:rsidRDefault="002A6E22" w:rsidP="00C769EF">
      <w:pPr>
        <w:spacing w:line="360" w:lineRule="auto"/>
        <w:rPr>
          <w:rFonts w:ascii="Arial" w:hAnsi="Arial" w:cs="Arial"/>
          <w:sz w:val="24"/>
          <w:szCs w:val="24"/>
        </w:rPr>
      </w:pP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p>
    <w:p w14:paraId="5E7F6390" w14:textId="77777777" w:rsidR="007051E0" w:rsidRPr="00C769EF" w:rsidRDefault="007051E0" w:rsidP="00C769EF">
      <w:pPr>
        <w:spacing w:line="360" w:lineRule="auto"/>
        <w:jc w:val="center"/>
        <w:rPr>
          <w:rFonts w:ascii="Arial" w:hAnsi="Arial" w:cs="Arial"/>
          <w:b/>
          <w:bCs/>
          <w:i/>
          <w:iCs/>
          <w:sz w:val="24"/>
          <w:szCs w:val="24"/>
        </w:rPr>
      </w:pPr>
    </w:p>
    <w:p w14:paraId="30548033" w14:textId="77777777" w:rsidR="007051E0" w:rsidRPr="00C769EF" w:rsidRDefault="007051E0" w:rsidP="00C769EF">
      <w:pPr>
        <w:spacing w:line="360" w:lineRule="auto"/>
        <w:jc w:val="center"/>
        <w:rPr>
          <w:rFonts w:ascii="Arial" w:hAnsi="Arial" w:cs="Arial"/>
          <w:b/>
          <w:bCs/>
          <w:i/>
          <w:iCs/>
          <w:sz w:val="24"/>
          <w:szCs w:val="24"/>
        </w:rPr>
      </w:pPr>
    </w:p>
    <w:p w14:paraId="504A3722" w14:textId="77777777" w:rsidR="007051E0" w:rsidRPr="00C769EF" w:rsidRDefault="007051E0" w:rsidP="00C769EF">
      <w:pPr>
        <w:spacing w:line="360" w:lineRule="auto"/>
        <w:jc w:val="center"/>
        <w:rPr>
          <w:rFonts w:ascii="Arial" w:hAnsi="Arial" w:cs="Arial"/>
          <w:b/>
          <w:bCs/>
          <w:i/>
          <w:iCs/>
          <w:sz w:val="24"/>
          <w:szCs w:val="24"/>
        </w:rPr>
      </w:pPr>
    </w:p>
    <w:p w14:paraId="76CD14D5" w14:textId="77777777" w:rsidR="007051E0" w:rsidRPr="00C769EF" w:rsidRDefault="007051E0" w:rsidP="00C769EF">
      <w:pPr>
        <w:spacing w:line="360" w:lineRule="auto"/>
        <w:jc w:val="center"/>
        <w:rPr>
          <w:rFonts w:ascii="Arial" w:hAnsi="Arial" w:cs="Arial"/>
          <w:b/>
          <w:bCs/>
          <w:i/>
          <w:iCs/>
          <w:sz w:val="24"/>
          <w:szCs w:val="24"/>
        </w:rPr>
      </w:pPr>
    </w:p>
    <w:p w14:paraId="4183A8D7" w14:textId="77777777" w:rsidR="007051E0" w:rsidRPr="00C769EF" w:rsidRDefault="007051E0" w:rsidP="00C769EF">
      <w:pPr>
        <w:spacing w:line="360" w:lineRule="auto"/>
        <w:jc w:val="center"/>
        <w:rPr>
          <w:rFonts w:ascii="Arial" w:hAnsi="Arial" w:cs="Arial"/>
          <w:b/>
          <w:bCs/>
          <w:i/>
          <w:iCs/>
          <w:sz w:val="24"/>
          <w:szCs w:val="24"/>
        </w:rPr>
      </w:pPr>
    </w:p>
    <w:p w14:paraId="259FD48C" w14:textId="77777777" w:rsidR="007051E0" w:rsidRPr="00C769EF" w:rsidRDefault="007051E0" w:rsidP="00C769EF">
      <w:pPr>
        <w:spacing w:line="360" w:lineRule="auto"/>
        <w:jc w:val="center"/>
        <w:rPr>
          <w:rFonts w:ascii="Arial" w:hAnsi="Arial" w:cs="Arial"/>
          <w:b/>
          <w:bCs/>
          <w:i/>
          <w:iCs/>
          <w:sz w:val="24"/>
          <w:szCs w:val="24"/>
        </w:rPr>
      </w:pPr>
    </w:p>
    <w:p w14:paraId="2DAC8D96" w14:textId="77777777" w:rsidR="007051E0" w:rsidRPr="00C769EF" w:rsidRDefault="007051E0" w:rsidP="00C769EF">
      <w:pPr>
        <w:spacing w:line="360" w:lineRule="auto"/>
        <w:jc w:val="center"/>
        <w:rPr>
          <w:rFonts w:ascii="Arial" w:hAnsi="Arial" w:cs="Arial"/>
          <w:b/>
          <w:bCs/>
          <w:i/>
          <w:iCs/>
          <w:sz w:val="24"/>
          <w:szCs w:val="24"/>
        </w:rPr>
      </w:pPr>
    </w:p>
    <w:p w14:paraId="26A4E274" w14:textId="77777777" w:rsidR="007051E0" w:rsidRPr="00C769EF" w:rsidRDefault="007051E0" w:rsidP="00C769EF">
      <w:pPr>
        <w:spacing w:line="360" w:lineRule="auto"/>
        <w:jc w:val="center"/>
        <w:rPr>
          <w:rFonts w:ascii="Arial" w:hAnsi="Arial" w:cs="Arial"/>
          <w:b/>
          <w:bCs/>
          <w:i/>
          <w:iCs/>
          <w:sz w:val="24"/>
          <w:szCs w:val="24"/>
        </w:rPr>
      </w:pPr>
    </w:p>
    <w:p w14:paraId="1E683C16" w14:textId="77777777" w:rsidR="007051E0" w:rsidRPr="00C769EF" w:rsidRDefault="007051E0" w:rsidP="00C769EF">
      <w:pPr>
        <w:spacing w:line="360" w:lineRule="auto"/>
        <w:jc w:val="center"/>
        <w:rPr>
          <w:rFonts w:ascii="Arial" w:hAnsi="Arial" w:cs="Arial"/>
          <w:b/>
          <w:bCs/>
          <w:i/>
          <w:iCs/>
          <w:sz w:val="24"/>
          <w:szCs w:val="24"/>
        </w:rPr>
      </w:pPr>
    </w:p>
    <w:p w14:paraId="6C18DC27" w14:textId="77777777" w:rsidR="007051E0" w:rsidRPr="00C769EF" w:rsidRDefault="007051E0" w:rsidP="00C769EF">
      <w:pPr>
        <w:spacing w:line="360" w:lineRule="auto"/>
        <w:jc w:val="center"/>
        <w:rPr>
          <w:rFonts w:ascii="Arial" w:hAnsi="Arial" w:cs="Arial"/>
          <w:b/>
          <w:bCs/>
          <w:i/>
          <w:iCs/>
          <w:sz w:val="24"/>
          <w:szCs w:val="24"/>
        </w:rPr>
      </w:pPr>
    </w:p>
    <w:p w14:paraId="1B1C8073" w14:textId="77777777" w:rsidR="007051E0" w:rsidRPr="00C769EF" w:rsidRDefault="007051E0" w:rsidP="00C769EF">
      <w:pPr>
        <w:spacing w:line="360" w:lineRule="auto"/>
        <w:jc w:val="center"/>
        <w:rPr>
          <w:rFonts w:ascii="Arial" w:hAnsi="Arial" w:cs="Arial"/>
          <w:b/>
          <w:bCs/>
          <w:i/>
          <w:iCs/>
          <w:sz w:val="24"/>
          <w:szCs w:val="24"/>
        </w:rPr>
      </w:pPr>
    </w:p>
    <w:p w14:paraId="21863B5F" w14:textId="0EB03D27" w:rsidR="0035225B" w:rsidRPr="00C769EF" w:rsidRDefault="0035225B" w:rsidP="00C769EF">
      <w:pPr>
        <w:pStyle w:val="Heading1"/>
        <w:jc w:val="center"/>
      </w:pPr>
      <w:bookmarkStart w:id="0" w:name="_Toc124036008"/>
      <w:r w:rsidRPr="00C769EF">
        <w:lastRenderedPageBreak/>
        <w:t>Declaration</w:t>
      </w:r>
      <w:bookmarkEnd w:id="0"/>
    </w:p>
    <w:p w14:paraId="4E5785AE" w14:textId="77777777" w:rsidR="003F4183" w:rsidRPr="00C769EF" w:rsidRDefault="003F4183" w:rsidP="00C769EF">
      <w:pPr>
        <w:spacing w:after="0" w:line="360" w:lineRule="auto"/>
        <w:rPr>
          <w:rFonts w:ascii="Arial" w:eastAsia="Times New Roman" w:hAnsi="Arial" w:cs="Arial"/>
          <w:sz w:val="24"/>
          <w:szCs w:val="24"/>
        </w:rPr>
      </w:pPr>
    </w:p>
    <w:p w14:paraId="020AB15B" w14:textId="79806960"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This work has not previously been accepted in substance for any degree and is not being concurrently submitted in candidature for any degree.</w:t>
      </w:r>
    </w:p>
    <w:p w14:paraId="6F42A7CD" w14:textId="0F013B82"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Signed: Carla Woodruff</w:t>
      </w:r>
    </w:p>
    <w:p w14:paraId="6B2C6912" w14:textId="401E881E"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Date: </w:t>
      </w:r>
      <w:r w:rsidR="0006742F" w:rsidRPr="00C769EF">
        <w:rPr>
          <w:rFonts w:ascii="Arial" w:eastAsia="Times New Roman" w:hAnsi="Arial" w:cs="Arial"/>
          <w:sz w:val="24"/>
          <w:szCs w:val="24"/>
        </w:rPr>
        <w:t>09.01.2023</w:t>
      </w:r>
    </w:p>
    <w:p w14:paraId="71BA197E" w14:textId="77777777" w:rsidR="0035225B" w:rsidRPr="00C769EF" w:rsidRDefault="0035225B" w:rsidP="00C769EF">
      <w:pPr>
        <w:spacing w:after="0" w:line="360" w:lineRule="auto"/>
        <w:rPr>
          <w:rFonts w:ascii="Arial" w:eastAsia="Times New Roman" w:hAnsi="Arial" w:cs="Arial"/>
          <w:sz w:val="24"/>
          <w:szCs w:val="24"/>
        </w:rPr>
      </w:pPr>
    </w:p>
    <w:p w14:paraId="0798C936" w14:textId="4FABCED2" w:rsidR="0035225B" w:rsidRPr="00C769EF" w:rsidRDefault="0035225B" w:rsidP="00C769EF">
      <w:pPr>
        <w:spacing w:after="0" w:line="360" w:lineRule="auto"/>
        <w:rPr>
          <w:rFonts w:ascii="Arial" w:eastAsia="Times New Roman" w:hAnsi="Arial" w:cs="Arial"/>
          <w:b/>
          <w:i/>
          <w:iCs/>
          <w:sz w:val="24"/>
          <w:szCs w:val="24"/>
          <w:u w:val="single"/>
        </w:rPr>
      </w:pPr>
      <w:r w:rsidRPr="00C769EF">
        <w:rPr>
          <w:rFonts w:ascii="Arial" w:eastAsia="Times New Roman" w:hAnsi="Arial" w:cs="Arial"/>
          <w:b/>
          <w:i/>
          <w:iCs/>
          <w:sz w:val="24"/>
          <w:szCs w:val="24"/>
          <w:u w:val="single"/>
        </w:rPr>
        <w:t>S</w:t>
      </w:r>
      <w:r w:rsidR="00A068F2">
        <w:rPr>
          <w:rFonts w:ascii="Arial" w:eastAsia="Times New Roman" w:hAnsi="Arial" w:cs="Arial"/>
          <w:b/>
          <w:i/>
          <w:iCs/>
          <w:sz w:val="24"/>
          <w:szCs w:val="24"/>
          <w:u w:val="single"/>
        </w:rPr>
        <w:t>tatement</w:t>
      </w:r>
      <w:r w:rsidRPr="00C769EF">
        <w:rPr>
          <w:rFonts w:ascii="Arial" w:eastAsia="Times New Roman" w:hAnsi="Arial" w:cs="Arial"/>
          <w:b/>
          <w:i/>
          <w:iCs/>
          <w:sz w:val="24"/>
          <w:szCs w:val="24"/>
          <w:u w:val="single"/>
        </w:rPr>
        <w:t xml:space="preserve"> 1 </w:t>
      </w:r>
    </w:p>
    <w:p w14:paraId="0B6BC0E3" w14:textId="77777777"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This dissertation is being submitted in partial fulfilment of the requirements for the degree of BSc (Hons) Professional Policing Practice</w:t>
      </w:r>
    </w:p>
    <w:p w14:paraId="3FD374A5" w14:textId="33D77A25"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Signed: </w:t>
      </w:r>
      <w:r w:rsidR="007138AB" w:rsidRPr="00C769EF">
        <w:rPr>
          <w:rFonts w:ascii="Arial" w:eastAsia="Times New Roman" w:hAnsi="Arial" w:cs="Arial"/>
          <w:sz w:val="24"/>
          <w:szCs w:val="24"/>
        </w:rPr>
        <w:t>Carla Woodruff</w:t>
      </w:r>
    </w:p>
    <w:p w14:paraId="501F72E8" w14:textId="31688D38" w:rsidR="0035225B"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Date: </w:t>
      </w:r>
      <w:r w:rsidR="00281929" w:rsidRPr="00C769EF">
        <w:rPr>
          <w:rFonts w:ascii="Arial" w:eastAsia="Times New Roman" w:hAnsi="Arial" w:cs="Arial"/>
          <w:sz w:val="24"/>
          <w:szCs w:val="24"/>
        </w:rPr>
        <w:t>09.01.2023</w:t>
      </w:r>
    </w:p>
    <w:p w14:paraId="12FE69EC" w14:textId="77777777" w:rsidR="00C769EF" w:rsidRPr="00C769EF" w:rsidRDefault="00C769EF" w:rsidP="00C769EF">
      <w:pPr>
        <w:spacing w:after="0" w:line="360" w:lineRule="auto"/>
        <w:rPr>
          <w:rFonts w:ascii="Arial" w:eastAsia="Times New Roman" w:hAnsi="Arial" w:cs="Arial"/>
          <w:sz w:val="24"/>
          <w:szCs w:val="24"/>
        </w:rPr>
      </w:pPr>
    </w:p>
    <w:p w14:paraId="61881262" w14:textId="5D57F7A1" w:rsidR="0035225B" w:rsidRPr="00C769EF" w:rsidRDefault="0035225B" w:rsidP="00C769EF">
      <w:pPr>
        <w:spacing w:after="0" w:line="360" w:lineRule="auto"/>
        <w:rPr>
          <w:rFonts w:ascii="Arial" w:eastAsia="Times New Roman" w:hAnsi="Arial" w:cs="Arial"/>
          <w:b/>
          <w:i/>
          <w:iCs/>
          <w:sz w:val="24"/>
          <w:szCs w:val="24"/>
          <w:u w:val="single"/>
        </w:rPr>
      </w:pPr>
      <w:r w:rsidRPr="00C769EF">
        <w:rPr>
          <w:rFonts w:ascii="Arial" w:eastAsia="Times New Roman" w:hAnsi="Arial" w:cs="Arial"/>
          <w:b/>
          <w:i/>
          <w:iCs/>
          <w:sz w:val="24"/>
          <w:szCs w:val="24"/>
          <w:u w:val="single"/>
        </w:rPr>
        <w:t>S</w:t>
      </w:r>
      <w:r w:rsidR="00A068F2">
        <w:rPr>
          <w:rFonts w:ascii="Arial" w:eastAsia="Times New Roman" w:hAnsi="Arial" w:cs="Arial"/>
          <w:b/>
          <w:i/>
          <w:iCs/>
          <w:sz w:val="24"/>
          <w:szCs w:val="24"/>
          <w:u w:val="single"/>
        </w:rPr>
        <w:t>tatement</w:t>
      </w:r>
      <w:r w:rsidRPr="00C769EF">
        <w:rPr>
          <w:rFonts w:ascii="Arial" w:eastAsia="Times New Roman" w:hAnsi="Arial" w:cs="Arial"/>
          <w:b/>
          <w:i/>
          <w:iCs/>
          <w:sz w:val="24"/>
          <w:szCs w:val="24"/>
          <w:u w:val="single"/>
        </w:rPr>
        <w:t xml:space="preserve"> 2</w:t>
      </w:r>
    </w:p>
    <w:p w14:paraId="3C362D37" w14:textId="77777777"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This dissertation is the result of my own independent work/investigation, except where otherwise stated.</w:t>
      </w:r>
    </w:p>
    <w:p w14:paraId="05717B3D" w14:textId="77777777"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Other sources are acknowledged by footnotes giving explicit references.  A bibliography is appended.</w:t>
      </w:r>
    </w:p>
    <w:p w14:paraId="6D9187FB" w14:textId="4BC07FCF"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Signed: </w:t>
      </w:r>
      <w:r w:rsidR="007138AB" w:rsidRPr="00C769EF">
        <w:rPr>
          <w:rFonts w:ascii="Arial" w:eastAsia="Times New Roman" w:hAnsi="Arial" w:cs="Arial"/>
          <w:sz w:val="24"/>
          <w:szCs w:val="24"/>
        </w:rPr>
        <w:t>Carla Woodruff</w:t>
      </w:r>
    </w:p>
    <w:p w14:paraId="031AAA90" w14:textId="6B55B5E5"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Date: </w:t>
      </w:r>
      <w:r w:rsidR="00281929" w:rsidRPr="00C769EF">
        <w:rPr>
          <w:rFonts w:ascii="Arial" w:eastAsia="Times New Roman" w:hAnsi="Arial" w:cs="Arial"/>
          <w:sz w:val="24"/>
          <w:szCs w:val="24"/>
        </w:rPr>
        <w:t>09.01.2023</w:t>
      </w:r>
    </w:p>
    <w:p w14:paraId="16244C61" w14:textId="77777777" w:rsidR="007138AB" w:rsidRPr="00C769EF" w:rsidRDefault="007138AB" w:rsidP="00C769EF">
      <w:pPr>
        <w:spacing w:after="0" w:line="360" w:lineRule="auto"/>
        <w:rPr>
          <w:rFonts w:ascii="Arial" w:eastAsia="Times New Roman" w:hAnsi="Arial" w:cs="Arial"/>
          <w:b/>
          <w:sz w:val="24"/>
          <w:szCs w:val="24"/>
        </w:rPr>
      </w:pPr>
    </w:p>
    <w:p w14:paraId="067E0A6C" w14:textId="72221F08" w:rsidR="0035225B" w:rsidRPr="00C769EF" w:rsidRDefault="0035225B" w:rsidP="00C769EF">
      <w:pPr>
        <w:spacing w:after="0" w:line="360" w:lineRule="auto"/>
        <w:rPr>
          <w:rFonts w:ascii="Arial" w:eastAsia="Times New Roman" w:hAnsi="Arial" w:cs="Arial"/>
          <w:b/>
          <w:i/>
          <w:iCs/>
          <w:sz w:val="24"/>
          <w:szCs w:val="24"/>
          <w:u w:val="single"/>
        </w:rPr>
      </w:pPr>
      <w:r w:rsidRPr="00C769EF">
        <w:rPr>
          <w:rFonts w:ascii="Arial" w:eastAsia="Times New Roman" w:hAnsi="Arial" w:cs="Arial"/>
          <w:b/>
          <w:i/>
          <w:iCs/>
          <w:sz w:val="24"/>
          <w:szCs w:val="24"/>
          <w:u w:val="single"/>
        </w:rPr>
        <w:t>S</w:t>
      </w:r>
      <w:r w:rsidR="00A068F2">
        <w:rPr>
          <w:rFonts w:ascii="Arial" w:eastAsia="Times New Roman" w:hAnsi="Arial" w:cs="Arial"/>
          <w:b/>
          <w:i/>
          <w:iCs/>
          <w:sz w:val="24"/>
          <w:szCs w:val="24"/>
          <w:u w:val="single"/>
        </w:rPr>
        <w:t>tatement</w:t>
      </w:r>
      <w:r w:rsidRPr="00C769EF">
        <w:rPr>
          <w:rFonts w:ascii="Arial" w:eastAsia="Times New Roman" w:hAnsi="Arial" w:cs="Arial"/>
          <w:b/>
          <w:i/>
          <w:iCs/>
          <w:sz w:val="24"/>
          <w:szCs w:val="24"/>
          <w:u w:val="single"/>
        </w:rPr>
        <w:t xml:space="preserve"> 3</w:t>
      </w:r>
    </w:p>
    <w:p w14:paraId="2C627A86" w14:textId="77777777"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I hereby give consent for my dissertation, if accepted, to be available for photocopying and for interlibrary loan, and for the title and summary to be made available to outside organisations.</w:t>
      </w:r>
    </w:p>
    <w:p w14:paraId="5903345F" w14:textId="1A4CCE28"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Signed:  </w:t>
      </w:r>
      <w:r w:rsidR="007138AB" w:rsidRPr="00C769EF">
        <w:rPr>
          <w:rFonts w:ascii="Arial" w:eastAsia="Times New Roman" w:hAnsi="Arial" w:cs="Arial"/>
          <w:sz w:val="24"/>
          <w:szCs w:val="24"/>
        </w:rPr>
        <w:t>Carla Woodruff</w:t>
      </w:r>
    </w:p>
    <w:p w14:paraId="6AFCF8F6" w14:textId="1490F464"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Date: </w:t>
      </w:r>
      <w:r w:rsidR="00281929" w:rsidRPr="00C769EF">
        <w:rPr>
          <w:rFonts w:ascii="Arial" w:eastAsia="Times New Roman" w:hAnsi="Arial" w:cs="Arial"/>
          <w:sz w:val="24"/>
          <w:szCs w:val="24"/>
        </w:rPr>
        <w:t>09.01.2023</w:t>
      </w:r>
    </w:p>
    <w:p w14:paraId="2E5A58A6" w14:textId="77777777" w:rsidR="0035225B" w:rsidRPr="00C769EF" w:rsidRDefault="0035225B" w:rsidP="00C769EF">
      <w:pPr>
        <w:spacing w:after="0" w:line="360" w:lineRule="auto"/>
        <w:rPr>
          <w:rFonts w:ascii="Arial" w:eastAsia="Times New Roman" w:hAnsi="Arial" w:cs="Arial"/>
          <w:sz w:val="24"/>
          <w:szCs w:val="24"/>
        </w:rPr>
      </w:pPr>
    </w:p>
    <w:p w14:paraId="5B07984B" w14:textId="5F934F14" w:rsidR="0035225B" w:rsidRPr="00C769EF" w:rsidRDefault="0035225B" w:rsidP="00C769EF">
      <w:pPr>
        <w:spacing w:after="0" w:line="360" w:lineRule="auto"/>
        <w:rPr>
          <w:rFonts w:ascii="Arial" w:eastAsia="Times New Roman" w:hAnsi="Arial" w:cs="Arial"/>
          <w:b/>
          <w:i/>
          <w:iCs/>
          <w:sz w:val="24"/>
          <w:szCs w:val="24"/>
          <w:u w:val="single"/>
        </w:rPr>
      </w:pPr>
      <w:r w:rsidRPr="00C769EF">
        <w:rPr>
          <w:rFonts w:ascii="Arial" w:eastAsia="Times New Roman" w:hAnsi="Arial" w:cs="Arial"/>
          <w:b/>
          <w:i/>
          <w:iCs/>
          <w:sz w:val="24"/>
          <w:szCs w:val="24"/>
          <w:u w:val="single"/>
        </w:rPr>
        <w:t>S</w:t>
      </w:r>
      <w:r w:rsidR="00A068F2">
        <w:rPr>
          <w:rFonts w:ascii="Arial" w:eastAsia="Times New Roman" w:hAnsi="Arial" w:cs="Arial"/>
          <w:b/>
          <w:i/>
          <w:iCs/>
          <w:sz w:val="24"/>
          <w:szCs w:val="24"/>
          <w:u w:val="single"/>
        </w:rPr>
        <w:t>tatement</w:t>
      </w:r>
      <w:r w:rsidRPr="00C769EF">
        <w:rPr>
          <w:rFonts w:ascii="Arial" w:eastAsia="Times New Roman" w:hAnsi="Arial" w:cs="Arial"/>
          <w:b/>
          <w:i/>
          <w:iCs/>
          <w:sz w:val="24"/>
          <w:szCs w:val="24"/>
          <w:u w:val="single"/>
        </w:rPr>
        <w:t xml:space="preserve"> 4</w:t>
      </w:r>
    </w:p>
    <w:p w14:paraId="4D6A53BB" w14:textId="77777777"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I hereby give consent for my dissertation, if accepted, to be available on the university’s IT system to those who have consent to use the system.</w:t>
      </w:r>
    </w:p>
    <w:p w14:paraId="031B08A6" w14:textId="0B930091" w:rsidR="0035225B" w:rsidRPr="00C769EF" w:rsidRDefault="0035225B" w:rsidP="00C769EF">
      <w:pP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Signed: </w:t>
      </w:r>
      <w:r w:rsidR="00F77E4D" w:rsidRPr="00C769EF">
        <w:rPr>
          <w:rFonts w:ascii="Arial" w:eastAsia="Times New Roman" w:hAnsi="Arial" w:cs="Arial"/>
          <w:sz w:val="24"/>
          <w:szCs w:val="24"/>
        </w:rPr>
        <w:t>Carla Woodruff</w:t>
      </w:r>
    </w:p>
    <w:p w14:paraId="3F27885E" w14:textId="54ACB658" w:rsidR="0035225B" w:rsidRPr="00C769EF" w:rsidRDefault="0035225B" w:rsidP="00C769EF">
      <w:pPr>
        <w:pBdr>
          <w:bottom w:val="single" w:sz="12" w:space="1" w:color="auto"/>
        </w:pBdr>
        <w:spacing w:after="0" w:line="360" w:lineRule="auto"/>
        <w:rPr>
          <w:rFonts w:ascii="Arial" w:eastAsia="Times New Roman" w:hAnsi="Arial" w:cs="Arial"/>
          <w:sz w:val="24"/>
          <w:szCs w:val="24"/>
        </w:rPr>
      </w:pPr>
      <w:r w:rsidRPr="00C769EF">
        <w:rPr>
          <w:rFonts w:ascii="Arial" w:eastAsia="Times New Roman" w:hAnsi="Arial" w:cs="Arial"/>
          <w:sz w:val="24"/>
          <w:szCs w:val="24"/>
        </w:rPr>
        <w:t xml:space="preserve">Date: </w:t>
      </w:r>
      <w:r w:rsidR="00281929" w:rsidRPr="00C769EF">
        <w:rPr>
          <w:rFonts w:ascii="Arial" w:eastAsia="Times New Roman" w:hAnsi="Arial" w:cs="Arial"/>
          <w:sz w:val="24"/>
          <w:szCs w:val="24"/>
        </w:rPr>
        <w:t>09.01.2023</w:t>
      </w:r>
    </w:p>
    <w:p w14:paraId="756B7FFF" w14:textId="381A4875" w:rsidR="00581233" w:rsidRPr="00C769EF" w:rsidRDefault="00581233" w:rsidP="00C769EF">
      <w:pPr>
        <w:pBdr>
          <w:bottom w:val="single" w:sz="12" w:space="1" w:color="auto"/>
        </w:pBdr>
        <w:spacing w:after="0" w:line="360" w:lineRule="auto"/>
        <w:rPr>
          <w:rFonts w:ascii="Arial" w:eastAsia="Times New Roman" w:hAnsi="Arial" w:cs="Arial"/>
          <w:sz w:val="24"/>
          <w:szCs w:val="24"/>
        </w:rPr>
      </w:pPr>
    </w:p>
    <w:p w14:paraId="1633AFA7" w14:textId="4FD65300" w:rsidR="00581233" w:rsidRDefault="00581233" w:rsidP="00C769EF">
      <w:pPr>
        <w:pBdr>
          <w:bottom w:val="single" w:sz="12" w:space="1" w:color="auto"/>
        </w:pBdr>
        <w:spacing w:after="0" w:line="360" w:lineRule="auto"/>
        <w:rPr>
          <w:rFonts w:ascii="Arial" w:eastAsia="Times New Roman" w:hAnsi="Arial" w:cs="Arial"/>
          <w:sz w:val="24"/>
          <w:szCs w:val="24"/>
        </w:rPr>
      </w:pPr>
    </w:p>
    <w:p w14:paraId="6C3B0C7D" w14:textId="77777777" w:rsidR="00C769EF" w:rsidRPr="00C769EF" w:rsidRDefault="00C769EF" w:rsidP="00C769EF">
      <w:pPr>
        <w:pBdr>
          <w:bottom w:val="single" w:sz="12" w:space="1" w:color="auto"/>
        </w:pBdr>
        <w:spacing w:after="0" w:line="360" w:lineRule="auto"/>
        <w:rPr>
          <w:rFonts w:ascii="Arial" w:eastAsia="Times New Roman" w:hAnsi="Arial" w:cs="Arial"/>
          <w:sz w:val="24"/>
          <w:szCs w:val="24"/>
        </w:rPr>
      </w:pPr>
    </w:p>
    <w:p w14:paraId="345C9D28" w14:textId="77777777" w:rsidR="007051E0" w:rsidRPr="00C769EF" w:rsidRDefault="007051E0" w:rsidP="00C769EF">
      <w:pPr>
        <w:spacing w:line="360" w:lineRule="auto"/>
        <w:jc w:val="center"/>
        <w:rPr>
          <w:rFonts w:ascii="Arial" w:hAnsi="Arial" w:cs="Arial"/>
          <w:i/>
          <w:iCs/>
          <w:sz w:val="24"/>
          <w:szCs w:val="24"/>
        </w:rPr>
      </w:pPr>
    </w:p>
    <w:p w14:paraId="2A24FAF5" w14:textId="6005E3D7" w:rsidR="00AD1BA0" w:rsidRPr="00C769EF" w:rsidRDefault="00C2014B" w:rsidP="00C769EF">
      <w:pPr>
        <w:spacing w:line="360" w:lineRule="auto"/>
        <w:jc w:val="center"/>
        <w:rPr>
          <w:rFonts w:ascii="Arial" w:hAnsi="Arial" w:cs="Arial"/>
          <w:i/>
          <w:iCs/>
          <w:sz w:val="24"/>
          <w:szCs w:val="24"/>
        </w:rPr>
      </w:pPr>
      <w:r w:rsidRPr="00C769EF">
        <w:rPr>
          <w:rFonts w:ascii="Arial" w:hAnsi="Arial" w:cs="Arial"/>
          <w:i/>
          <w:iCs/>
          <w:sz w:val="24"/>
          <w:szCs w:val="24"/>
        </w:rPr>
        <w:t>‘An investigation into how police incidents impact the mental health of operational police officers and what support is implemented within police forces now compared to five years past’</w:t>
      </w:r>
    </w:p>
    <w:p w14:paraId="61F40B28" w14:textId="4D44F22D" w:rsidR="001A22D9" w:rsidRPr="00C769EF" w:rsidRDefault="00C769EF" w:rsidP="00C769EF">
      <w:pPr>
        <w:spacing w:line="360" w:lineRule="auto"/>
        <w:jc w:val="center"/>
        <w:rPr>
          <w:rFonts w:ascii="Arial" w:hAnsi="Arial" w:cs="Arial"/>
          <w:b/>
          <w:bCs/>
          <w:sz w:val="24"/>
          <w:szCs w:val="24"/>
        </w:rPr>
      </w:pPr>
      <w:r w:rsidRPr="00C769EF">
        <w:rPr>
          <w:rFonts w:ascii="Arial" w:hAnsi="Arial" w:cs="Arial"/>
          <w:b/>
          <w:bCs/>
          <w:sz w:val="24"/>
          <w:szCs w:val="24"/>
        </w:rPr>
        <w:t>___________________________________________________________________</w:t>
      </w:r>
    </w:p>
    <w:p w14:paraId="70803125" w14:textId="00EA4970" w:rsidR="007051E0" w:rsidRPr="00C769EF" w:rsidRDefault="007051E0" w:rsidP="00C769EF">
      <w:pPr>
        <w:spacing w:line="360" w:lineRule="auto"/>
        <w:jc w:val="center"/>
        <w:rPr>
          <w:rFonts w:ascii="Arial" w:hAnsi="Arial" w:cs="Arial"/>
          <w:i/>
          <w:iCs/>
          <w:sz w:val="24"/>
          <w:szCs w:val="24"/>
        </w:rPr>
      </w:pPr>
    </w:p>
    <w:p w14:paraId="370FFDDE" w14:textId="7B8AFF9E" w:rsidR="007051E0" w:rsidRPr="00C769EF" w:rsidRDefault="007051E0" w:rsidP="00C769EF">
      <w:pPr>
        <w:spacing w:line="360" w:lineRule="auto"/>
        <w:jc w:val="center"/>
        <w:rPr>
          <w:rFonts w:ascii="Arial" w:hAnsi="Arial" w:cs="Arial"/>
          <w:i/>
          <w:iCs/>
          <w:sz w:val="24"/>
          <w:szCs w:val="24"/>
        </w:rPr>
      </w:pPr>
    </w:p>
    <w:p w14:paraId="1E7D5121" w14:textId="489E14DD" w:rsidR="007051E0" w:rsidRPr="00C769EF" w:rsidRDefault="007051E0" w:rsidP="00C769EF">
      <w:pPr>
        <w:spacing w:line="360" w:lineRule="auto"/>
        <w:jc w:val="center"/>
        <w:rPr>
          <w:rFonts w:ascii="Arial" w:hAnsi="Arial" w:cs="Arial"/>
          <w:i/>
          <w:iCs/>
          <w:sz w:val="24"/>
          <w:szCs w:val="24"/>
        </w:rPr>
      </w:pPr>
    </w:p>
    <w:p w14:paraId="73932CC3" w14:textId="702923CE" w:rsidR="007051E0" w:rsidRPr="00C769EF" w:rsidRDefault="007051E0" w:rsidP="00C769EF">
      <w:pPr>
        <w:spacing w:line="360" w:lineRule="auto"/>
        <w:jc w:val="center"/>
        <w:rPr>
          <w:rFonts w:ascii="Arial" w:hAnsi="Arial" w:cs="Arial"/>
          <w:i/>
          <w:iCs/>
          <w:sz w:val="24"/>
          <w:szCs w:val="24"/>
        </w:rPr>
      </w:pPr>
    </w:p>
    <w:p w14:paraId="754F967C" w14:textId="094D0E9B" w:rsidR="007051E0" w:rsidRPr="00C769EF" w:rsidRDefault="007051E0" w:rsidP="00C769EF">
      <w:pPr>
        <w:spacing w:line="360" w:lineRule="auto"/>
        <w:jc w:val="center"/>
        <w:rPr>
          <w:rFonts w:ascii="Arial" w:hAnsi="Arial" w:cs="Arial"/>
          <w:i/>
          <w:iCs/>
          <w:sz w:val="24"/>
          <w:szCs w:val="24"/>
        </w:rPr>
      </w:pPr>
    </w:p>
    <w:p w14:paraId="6C361803" w14:textId="724424C5" w:rsidR="007051E0" w:rsidRPr="00C769EF" w:rsidRDefault="007051E0" w:rsidP="00C769EF">
      <w:pPr>
        <w:spacing w:line="360" w:lineRule="auto"/>
        <w:jc w:val="center"/>
        <w:rPr>
          <w:rFonts w:ascii="Arial" w:hAnsi="Arial" w:cs="Arial"/>
          <w:i/>
          <w:iCs/>
          <w:sz w:val="24"/>
          <w:szCs w:val="24"/>
        </w:rPr>
      </w:pPr>
    </w:p>
    <w:p w14:paraId="3B43992B" w14:textId="2B57ED59" w:rsidR="007051E0" w:rsidRPr="00C769EF" w:rsidRDefault="007051E0" w:rsidP="00C769EF">
      <w:pPr>
        <w:spacing w:line="360" w:lineRule="auto"/>
        <w:jc w:val="center"/>
        <w:rPr>
          <w:rFonts w:ascii="Arial" w:hAnsi="Arial" w:cs="Arial"/>
          <w:i/>
          <w:iCs/>
          <w:sz w:val="24"/>
          <w:szCs w:val="24"/>
        </w:rPr>
      </w:pPr>
    </w:p>
    <w:p w14:paraId="67394A4B" w14:textId="1BE40CB8" w:rsidR="007051E0" w:rsidRPr="00C769EF" w:rsidRDefault="007051E0" w:rsidP="00C769EF">
      <w:pPr>
        <w:spacing w:line="360" w:lineRule="auto"/>
        <w:jc w:val="center"/>
        <w:rPr>
          <w:rFonts w:ascii="Arial" w:hAnsi="Arial" w:cs="Arial"/>
          <w:i/>
          <w:iCs/>
          <w:sz w:val="24"/>
          <w:szCs w:val="24"/>
        </w:rPr>
      </w:pPr>
    </w:p>
    <w:p w14:paraId="16C8B0C9" w14:textId="2C32BC81" w:rsidR="007051E0" w:rsidRPr="00C769EF" w:rsidRDefault="007051E0" w:rsidP="00C769EF">
      <w:pPr>
        <w:spacing w:line="360" w:lineRule="auto"/>
        <w:jc w:val="center"/>
        <w:rPr>
          <w:rFonts w:ascii="Arial" w:hAnsi="Arial" w:cs="Arial"/>
          <w:i/>
          <w:iCs/>
          <w:sz w:val="24"/>
          <w:szCs w:val="24"/>
        </w:rPr>
      </w:pPr>
    </w:p>
    <w:p w14:paraId="31765E28" w14:textId="2506EE56" w:rsidR="007051E0" w:rsidRPr="00C769EF" w:rsidRDefault="007051E0" w:rsidP="00C769EF">
      <w:pPr>
        <w:spacing w:line="360" w:lineRule="auto"/>
        <w:jc w:val="center"/>
        <w:rPr>
          <w:rFonts w:ascii="Arial" w:hAnsi="Arial" w:cs="Arial"/>
          <w:i/>
          <w:iCs/>
          <w:sz w:val="24"/>
          <w:szCs w:val="24"/>
        </w:rPr>
      </w:pPr>
    </w:p>
    <w:p w14:paraId="15F22FDD" w14:textId="0722E3DE" w:rsidR="007051E0" w:rsidRPr="00C769EF" w:rsidRDefault="007051E0" w:rsidP="00C769EF">
      <w:pPr>
        <w:spacing w:line="360" w:lineRule="auto"/>
        <w:jc w:val="center"/>
        <w:rPr>
          <w:rFonts w:ascii="Arial" w:hAnsi="Arial" w:cs="Arial"/>
          <w:i/>
          <w:iCs/>
          <w:sz w:val="24"/>
          <w:szCs w:val="24"/>
        </w:rPr>
      </w:pPr>
    </w:p>
    <w:p w14:paraId="608C6010" w14:textId="044E2A4C" w:rsidR="007051E0" w:rsidRPr="00C769EF" w:rsidRDefault="007051E0" w:rsidP="00C769EF">
      <w:pPr>
        <w:spacing w:line="360" w:lineRule="auto"/>
        <w:jc w:val="center"/>
        <w:rPr>
          <w:rFonts w:ascii="Arial" w:hAnsi="Arial" w:cs="Arial"/>
          <w:i/>
          <w:iCs/>
          <w:sz w:val="24"/>
          <w:szCs w:val="24"/>
        </w:rPr>
      </w:pPr>
    </w:p>
    <w:p w14:paraId="45B948FA" w14:textId="70316E77" w:rsidR="007051E0" w:rsidRPr="00C769EF" w:rsidRDefault="007051E0" w:rsidP="00C769EF">
      <w:pPr>
        <w:spacing w:line="360" w:lineRule="auto"/>
        <w:jc w:val="center"/>
        <w:rPr>
          <w:rFonts w:ascii="Arial" w:hAnsi="Arial" w:cs="Arial"/>
          <w:i/>
          <w:iCs/>
          <w:sz w:val="24"/>
          <w:szCs w:val="24"/>
        </w:rPr>
      </w:pPr>
    </w:p>
    <w:p w14:paraId="3367CEA8" w14:textId="306FCD96" w:rsidR="007051E0" w:rsidRPr="00C769EF" w:rsidRDefault="007051E0" w:rsidP="00C769EF">
      <w:pPr>
        <w:spacing w:line="360" w:lineRule="auto"/>
        <w:jc w:val="center"/>
        <w:rPr>
          <w:rFonts w:ascii="Arial" w:hAnsi="Arial" w:cs="Arial"/>
          <w:i/>
          <w:iCs/>
          <w:sz w:val="24"/>
          <w:szCs w:val="24"/>
        </w:rPr>
      </w:pPr>
    </w:p>
    <w:p w14:paraId="4C2EC311" w14:textId="38FE3945" w:rsidR="007051E0" w:rsidRPr="00C769EF" w:rsidRDefault="007051E0" w:rsidP="00C769EF">
      <w:pPr>
        <w:spacing w:line="360" w:lineRule="auto"/>
        <w:jc w:val="center"/>
        <w:rPr>
          <w:rFonts w:ascii="Arial" w:hAnsi="Arial" w:cs="Arial"/>
          <w:i/>
          <w:iCs/>
          <w:sz w:val="24"/>
          <w:szCs w:val="24"/>
        </w:rPr>
      </w:pPr>
    </w:p>
    <w:p w14:paraId="0BE7DA98" w14:textId="58B9BA7B" w:rsidR="007051E0" w:rsidRPr="00C769EF" w:rsidRDefault="007051E0" w:rsidP="00C769EF">
      <w:pPr>
        <w:spacing w:line="360" w:lineRule="auto"/>
        <w:jc w:val="center"/>
        <w:rPr>
          <w:rFonts w:ascii="Arial" w:hAnsi="Arial" w:cs="Arial"/>
          <w:i/>
          <w:iCs/>
          <w:sz w:val="24"/>
          <w:szCs w:val="24"/>
        </w:rPr>
      </w:pPr>
    </w:p>
    <w:p w14:paraId="6833E28A" w14:textId="2986AA84" w:rsidR="007051E0" w:rsidRPr="00C769EF" w:rsidRDefault="007051E0" w:rsidP="00C769EF">
      <w:pPr>
        <w:spacing w:line="360" w:lineRule="auto"/>
        <w:jc w:val="center"/>
        <w:rPr>
          <w:rFonts w:ascii="Arial" w:hAnsi="Arial" w:cs="Arial"/>
          <w:i/>
          <w:iCs/>
          <w:sz w:val="24"/>
          <w:szCs w:val="24"/>
        </w:rPr>
      </w:pPr>
    </w:p>
    <w:p w14:paraId="2E485063" w14:textId="2740B5EA" w:rsidR="007051E0" w:rsidRPr="00C769EF" w:rsidRDefault="007051E0" w:rsidP="00C769EF">
      <w:pPr>
        <w:spacing w:line="360" w:lineRule="auto"/>
        <w:jc w:val="center"/>
        <w:rPr>
          <w:rFonts w:ascii="Arial" w:hAnsi="Arial" w:cs="Arial"/>
          <w:i/>
          <w:iCs/>
          <w:sz w:val="24"/>
          <w:szCs w:val="24"/>
        </w:rPr>
      </w:pPr>
    </w:p>
    <w:p w14:paraId="18F91A2C" w14:textId="53FB8A59" w:rsidR="001A22D9" w:rsidRPr="00C769EF" w:rsidRDefault="001A22D9" w:rsidP="00C769EF">
      <w:pPr>
        <w:pStyle w:val="Heading1"/>
        <w:jc w:val="center"/>
      </w:pPr>
      <w:bookmarkStart w:id="1" w:name="_Toc124036009"/>
      <w:r w:rsidRPr="00C769EF">
        <w:lastRenderedPageBreak/>
        <w:t>Acknowledgements</w:t>
      </w:r>
      <w:bookmarkEnd w:id="1"/>
    </w:p>
    <w:p w14:paraId="1E30C68A" w14:textId="3536183C" w:rsidR="00094E82" w:rsidRPr="00C769EF" w:rsidRDefault="00094E82" w:rsidP="00C769EF">
      <w:pPr>
        <w:spacing w:line="360" w:lineRule="auto"/>
        <w:rPr>
          <w:rFonts w:ascii="Arial" w:hAnsi="Arial" w:cs="Arial"/>
          <w:b/>
          <w:bCs/>
          <w:sz w:val="24"/>
          <w:szCs w:val="24"/>
        </w:rPr>
      </w:pPr>
      <w:r w:rsidRPr="00C769EF">
        <w:rPr>
          <w:rFonts w:ascii="Arial" w:hAnsi="Arial" w:cs="Arial"/>
          <w:b/>
          <w:bCs/>
          <w:sz w:val="24"/>
          <w:szCs w:val="24"/>
        </w:rPr>
        <w:t>___________________________________________________________________</w:t>
      </w:r>
    </w:p>
    <w:p w14:paraId="52C39682" w14:textId="75F8CE1E" w:rsidR="001A22D9" w:rsidRPr="00C769EF" w:rsidRDefault="001A22D9" w:rsidP="00C769EF">
      <w:pPr>
        <w:spacing w:line="360" w:lineRule="auto"/>
        <w:jc w:val="center"/>
        <w:rPr>
          <w:rFonts w:ascii="Arial" w:hAnsi="Arial" w:cs="Arial"/>
          <w:sz w:val="24"/>
          <w:szCs w:val="24"/>
        </w:rPr>
      </w:pP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Pr="00C769EF">
        <w:rPr>
          <w:rFonts w:ascii="Arial" w:hAnsi="Arial" w:cs="Arial"/>
          <w:sz w:val="24"/>
          <w:szCs w:val="24"/>
        </w:rPr>
        <w:softHyphen/>
      </w:r>
      <w:r w:rsidR="00923B0B" w:rsidRPr="00C769EF">
        <w:rPr>
          <w:rFonts w:ascii="Arial" w:hAnsi="Arial" w:cs="Arial"/>
          <w:sz w:val="24"/>
          <w:szCs w:val="24"/>
        </w:rPr>
        <w:t xml:space="preserve">Firstly, I’d like to thank my dissertation supervisor Samantha McAlister Wilson who has provided support and guidance to myself throughout the </w:t>
      </w:r>
      <w:r w:rsidR="00570AD8" w:rsidRPr="00C769EF">
        <w:rPr>
          <w:rFonts w:ascii="Arial" w:hAnsi="Arial" w:cs="Arial"/>
          <w:sz w:val="24"/>
          <w:szCs w:val="24"/>
        </w:rPr>
        <w:t xml:space="preserve">duration of the </w:t>
      </w:r>
      <w:r w:rsidR="00923B0B" w:rsidRPr="00C769EF">
        <w:rPr>
          <w:rFonts w:ascii="Arial" w:hAnsi="Arial" w:cs="Arial"/>
          <w:sz w:val="24"/>
          <w:szCs w:val="24"/>
        </w:rPr>
        <w:t xml:space="preserve">research project. </w:t>
      </w:r>
    </w:p>
    <w:p w14:paraId="57A9C227" w14:textId="33B978D7" w:rsidR="00923B0B" w:rsidRPr="00C769EF" w:rsidRDefault="00923B0B" w:rsidP="00C769EF">
      <w:pPr>
        <w:spacing w:line="360" w:lineRule="auto"/>
        <w:jc w:val="center"/>
        <w:rPr>
          <w:rFonts w:ascii="Arial" w:hAnsi="Arial" w:cs="Arial"/>
          <w:sz w:val="24"/>
          <w:szCs w:val="24"/>
        </w:rPr>
      </w:pPr>
      <w:r w:rsidRPr="00C769EF">
        <w:rPr>
          <w:rFonts w:ascii="Arial" w:hAnsi="Arial" w:cs="Arial"/>
          <w:sz w:val="24"/>
          <w:szCs w:val="24"/>
        </w:rPr>
        <w:t xml:space="preserve">Secondly, I’d like to thank </w:t>
      </w:r>
      <w:r w:rsidR="00441395" w:rsidRPr="00C769EF">
        <w:rPr>
          <w:rFonts w:ascii="Arial" w:hAnsi="Arial" w:cs="Arial"/>
          <w:sz w:val="24"/>
          <w:szCs w:val="24"/>
        </w:rPr>
        <w:t>my colleagues who have maintained support and assistance throughout the duration of the research project and aided myself whenever necessary.</w:t>
      </w:r>
    </w:p>
    <w:p w14:paraId="6D5D9A0F" w14:textId="1CAEC4C7" w:rsidR="00441395" w:rsidRPr="00C769EF" w:rsidRDefault="00441395" w:rsidP="00C769EF">
      <w:pPr>
        <w:pBdr>
          <w:bottom w:val="single" w:sz="12" w:space="1" w:color="auto"/>
        </w:pBdr>
        <w:spacing w:line="360" w:lineRule="auto"/>
        <w:jc w:val="center"/>
        <w:rPr>
          <w:rFonts w:ascii="Arial" w:hAnsi="Arial" w:cs="Arial"/>
          <w:sz w:val="24"/>
          <w:szCs w:val="24"/>
        </w:rPr>
      </w:pPr>
      <w:r w:rsidRPr="00C769EF">
        <w:rPr>
          <w:rFonts w:ascii="Arial" w:hAnsi="Arial" w:cs="Arial"/>
          <w:sz w:val="24"/>
          <w:szCs w:val="24"/>
        </w:rPr>
        <w:t xml:space="preserve">Finally, I would like to say a very special thank you to my partner, Daniel, son Theo and </w:t>
      </w:r>
      <w:r w:rsidR="00570AD8" w:rsidRPr="00C769EF">
        <w:rPr>
          <w:rFonts w:ascii="Arial" w:hAnsi="Arial" w:cs="Arial"/>
          <w:sz w:val="24"/>
          <w:szCs w:val="24"/>
        </w:rPr>
        <w:t>my immediate family for providing continued support and encouragement throughout the duration of the project.</w:t>
      </w:r>
    </w:p>
    <w:p w14:paraId="77BFBD70" w14:textId="77777777" w:rsidR="00DB41AA" w:rsidRPr="00C769EF" w:rsidRDefault="00DB41AA" w:rsidP="00C769EF">
      <w:pPr>
        <w:pBdr>
          <w:bottom w:val="single" w:sz="12" w:space="1" w:color="auto"/>
        </w:pBdr>
        <w:spacing w:line="360" w:lineRule="auto"/>
        <w:jc w:val="center"/>
        <w:rPr>
          <w:rFonts w:ascii="Arial" w:hAnsi="Arial" w:cs="Arial"/>
          <w:sz w:val="24"/>
          <w:szCs w:val="24"/>
        </w:rPr>
      </w:pPr>
    </w:p>
    <w:p w14:paraId="440AE0AB" w14:textId="7059D65C" w:rsidR="007051E0" w:rsidRPr="00C769EF" w:rsidRDefault="007051E0" w:rsidP="00C769EF">
      <w:pPr>
        <w:spacing w:line="360" w:lineRule="auto"/>
        <w:jc w:val="center"/>
        <w:rPr>
          <w:rFonts w:ascii="Arial" w:hAnsi="Arial" w:cs="Arial"/>
          <w:b/>
          <w:bCs/>
          <w:sz w:val="24"/>
          <w:szCs w:val="24"/>
        </w:rPr>
      </w:pPr>
    </w:p>
    <w:p w14:paraId="41818A3F" w14:textId="21A1726C" w:rsidR="007051E0" w:rsidRPr="00C769EF" w:rsidRDefault="007051E0" w:rsidP="00C769EF">
      <w:pPr>
        <w:spacing w:line="360" w:lineRule="auto"/>
        <w:jc w:val="center"/>
        <w:rPr>
          <w:rFonts w:ascii="Arial" w:hAnsi="Arial" w:cs="Arial"/>
          <w:b/>
          <w:bCs/>
          <w:sz w:val="24"/>
          <w:szCs w:val="24"/>
        </w:rPr>
      </w:pPr>
    </w:p>
    <w:p w14:paraId="49AF636A" w14:textId="6885AC9A" w:rsidR="007051E0" w:rsidRPr="00C769EF" w:rsidRDefault="007051E0" w:rsidP="00C769EF">
      <w:pPr>
        <w:spacing w:line="360" w:lineRule="auto"/>
        <w:jc w:val="center"/>
        <w:rPr>
          <w:rFonts w:ascii="Arial" w:hAnsi="Arial" w:cs="Arial"/>
          <w:b/>
          <w:bCs/>
          <w:sz w:val="24"/>
          <w:szCs w:val="24"/>
        </w:rPr>
      </w:pPr>
    </w:p>
    <w:p w14:paraId="6B3B7AA4" w14:textId="63DCD897" w:rsidR="007051E0" w:rsidRPr="00C769EF" w:rsidRDefault="007051E0" w:rsidP="00C769EF">
      <w:pPr>
        <w:spacing w:line="360" w:lineRule="auto"/>
        <w:jc w:val="center"/>
        <w:rPr>
          <w:rFonts w:ascii="Arial" w:hAnsi="Arial" w:cs="Arial"/>
          <w:b/>
          <w:bCs/>
          <w:sz w:val="24"/>
          <w:szCs w:val="24"/>
        </w:rPr>
      </w:pPr>
    </w:p>
    <w:p w14:paraId="2A6E122A" w14:textId="5BBBB205" w:rsidR="007051E0" w:rsidRPr="00C769EF" w:rsidRDefault="007051E0" w:rsidP="00C769EF">
      <w:pPr>
        <w:spacing w:line="360" w:lineRule="auto"/>
        <w:jc w:val="center"/>
        <w:rPr>
          <w:rFonts w:ascii="Arial" w:hAnsi="Arial" w:cs="Arial"/>
          <w:b/>
          <w:bCs/>
          <w:sz w:val="24"/>
          <w:szCs w:val="24"/>
        </w:rPr>
      </w:pPr>
    </w:p>
    <w:p w14:paraId="4AA93EB6" w14:textId="59D79E3D" w:rsidR="007051E0" w:rsidRPr="00C769EF" w:rsidRDefault="007051E0" w:rsidP="00C769EF">
      <w:pPr>
        <w:spacing w:line="360" w:lineRule="auto"/>
        <w:jc w:val="center"/>
        <w:rPr>
          <w:rFonts w:ascii="Arial" w:hAnsi="Arial" w:cs="Arial"/>
          <w:b/>
          <w:bCs/>
          <w:sz w:val="24"/>
          <w:szCs w:val="24"/>
        </w:rPr>
      </w:pPr>
    </w:p>
    <w:p w14:paraId="3FDE66FF" w14:textId="5222207F" w:rsidR="007051E0" w:rsidRPr="00C769EF" w:rsidRDefault="007051E0" w:rsidP="00C769EF">
      <w:pPr>
        <w:spacing w:line="360" w:lineRule="auto"/>
        <w:jc w:val="center"/>
        <w:rPr>
          <w:rFonts w:ascii="Arial" w:hAnsi="Arial" w:cs="Arial"/>
          <w:b/>
          <w:bCs/>
          <w:sz w:val="24"/>
          <w:szCs w:val="24"/>
        </w:rPr>
      </w:pPr>
    </w:p>
    <w:p w14:paraId="02459C81" w14:textId="4391B7B6" w:rsidR="007051E0" w:rsidRPr="00C769EF" w:rsidRDefault="007051E0" w:rsidP="00C769EF">
      <w:pPr>
        <w:spacing w:line="360" w:lineRule="auto"/>
        <w:jc w:val="center"/>
        <w:rPr>
          <w:rFonts w:ascii="Arial" w:hAnsi="Arial" w:cs="Arial"/>
          <w:b/>
          <w:bCs/>
          <w:sz w:val="24"/>
          <w:szCs w:val="24"/>
        </w:rPr>
      </w:pPr>
    </w:p>
    <w:p w14:paraId="48419976" w14:textId="17A91445" w:rsidR="007051E0" w:rsidRPr="00C769EF" w:rsidRDefault="007051E0" w:rsidP="00C769EF">
      <w:pPr>
        <w:spacing w:line="360" w:lineRule="auto"/>
        <w:jc w:val="center"/>
        <w:rPr>
          <w:rFonts w:ascii="Arial" w:hAnsi="Arial" w:cs="Arial"/>
          <w:b/>
          <w:bCs/>
          <w:sz w:val="24"/>
          <w:szCs w:val="24"/>
        </w:rPr>
      </w:pPr>
    </w:p>
    <w:p w14:paraId="4C7B4AB8" w14:textId="30EE62C4" w:rsidR="007051E0" w:rsidRPr="00C769EF" w:rsidRDefault="007051E0" w:rsidP="00C769EF">
      <w:pPr>
        <w:spacing w:line="360" w:lineRule="auto"/>
        <w:jc w:val="center"/>
        <w:rPr>
          <w:rFonts w:ascii="Arial" w:hAnsi="Arial" w:cs="Arial"/>
          <w:b/>
          <w:bCs/>
          <w:sz w:val="24"/>
          <w:szCs w:val="24"/>
        </w:rPr>
      </w:pPr>
    </w:p>
    <w:p w14:paraId="444FBE96" w14:textId="424F61F9" w:rsidR="007051E0" w:rsidRPr="00C769EF" w:rsidRDefault="007051E0" w:rsidP="00C769EF">
      <w:pPr>
        <w:spacing w:line="360" w:lineRule="auto"/>
        <w:jc w:val="center"/>
        <w:rPr>
          <w:rFonts w:ascii="Arial" w:hAnsi="Arial" w:cs="Arial"/>
          <w:b/>
          <w:bCs/>
          <w:sz w:val="24"/>
          <w:szCs w:val="24"/>
        </w:rPr>
      </w:pPr>
    </w:p>
    <w:p w14:paraId="7A6E735B" w14:textId="7A4C6B75" w:rsidR="007051E0" w:rsidRPr="00C769EF" w:rsidRDefault="007051E0" w:rsidP="00C769EF">
      <w:pPr>
        <w:spacing w:line="360" w:lineRule="auto"/>
        <w:jc w:val="center"/>
        <w:rPr>
          <w:rFonts w:ascii="Arial" w:hAnsi="Arial" w:cs="Arial"/>
          <w:b/>
          <w:bCs/>
          <w:sz w:val="24"/>
          <w:szCs w:val="24"/>
        </w:rPr>
      </w:pPr>
    </w:p>
    <w:p w14:paraId="6F1A0A65" w14:textId="77777777" w:rsidR="00C769EF" w:rsidRDefault="00C769EF" w:rsidP="00C769EF">
      <w:pPr>
        <w:pStyle w:val="Heading1"/>
        <w:rPr>
          <w:rFonts w:ascii="Arial" w:hAnsi="Arial" w:cs="Arial"/>
          <w:sz w:val="24"/>
          <w:szCs w:val="24"/>
        </w:rPr>
      </w:pPr>
    </w:p>
    <w:p w14:paraId="6DE850CC" w14:textId="1518AFB9" w:rsidR="00C4730C" w:rsidRPr="00C769EF" w:rsidRDefault="00232923" w:rsidP="00C769EF">
      <w:pPr>
        <w:pStyle w:val="Heading1"/>
        <w:jc w:val="center"/>
      </w:pPr>
      <w:bookmarkStart w:id="2" w:name="_Toc124036010"/>
      <w:r w:rsidRPr="00C769EF">
        <w:t>Abstract</w:t>
      </w:r>
      <w:bookmarkEnd w:id="2"/>
    </w:p>
    <w:p w14:paraId="6143CCC5" w14:textId="77777777" w:rsidR="00C769EF" w:rsidRDefault="00C769EF" w:rsidP="00C769EF">
      <w:pPr>
        <w:spacing w:line="360" w:lineRule="auto"/>
        <w:rPr>
          <w:rFonts w:ascii="Arial" w:hAnsi="Arial" w:cs="Arial"/>
          <w:sz w:val="24"/>
          <w:szCs w:val="24"/>
        </w:rPr>
      </w:pPr>
    </w:p>
    <w:p w14:paraId="1EF0BC49" w14:textId="238C87D5" w:rsidR="005E048B" w:rsidRPr="00C769EF" w:rsidRDefault="00736826" w:rsidP="00C769EF">
      <w:pPr>
        <w:spacing w:line="360" w:lineRule="auto"/>
        <w:rPr>
          <w:rFonts w:ascii="Arial" w:hAnsi="Arial" w:cs="Arial"/>
          <w:sz w:val="24"/>
          <w:szCs w:val="24"/>
        </w:rPr>
      </w:pPr>
      <w:r w:rsidRPr="00C769EF">
        <w:rPr>
          <w:rFonts w:ascii="Arial" w:hAnsi="Arial" w:cs="Arial"/>
          <w:sz w:val="24"/>
          <w:szCs w:val="24"/>
        </w:rPr>
        <w:t>In spite of inordinate amount</w:t>
      </w:r>
      <w:r w:rsidR="005E048B" w:rsidRPr="00C769EF">
        <w:rPr>
          <w:rFonts w:ascii="Arial" w:hAnsi="Arial" w:cs="Arial"/>
          <w:sz w:val="24"/>
          <w:szCs w:val="24"/>
        </w:rPr>
        <w:t>s</w:t>
      </w:r>
      <w:r w:rsidRPr="00C769EF">
        <w:rPr>
          <w:rFonts w:ascii="Arial" w:hAnsi="Arial" w:cs="Arial"/>
          <w:sz w:val="24"/>
          <w:szCs w:val="24"/>
        </w:rPr>
        <w:t xml:space="preserve"> of academic literature encasing mental health amongst serving police officers within police forces, it is reasonable to propose that the mainstream of this research focuses on studies conducted in varied forces </w:t>
      </w:r>
      <w:r w:rsidR="005E048B" w:rsidRPr="00C769EF">
        <w:rPr>
          <w:rFonts w:ascii="Arial" w:hAnsi="Arial" w:cs="Arial"/>
          <w:sz w:val="24"/>
          <w:szCs w:val="24"/>
        </w:rPr>
        <w:t xml:space="preserve">over varied periods of time </w:t>
      </w:r>
      <w:r w:rsidRPr="00C769EF">
        <w:rPr>
          <w:rFonts w:ascii="Arial" w:hAnsi="Arial" w:cs="Arial"/>
          <w:sz w:val="24"/>
          <w:szCs w:val="24"/>
        </w:rPr>
        <w:t xml:space="preserve">as </w:t>
      </w:r>
      <w:r w:rsidR="005E048B" w:rsidRPr="00C769EF">
        <w:rPr>
          <w:rFonts w:ascii="Arial" w:hAnsi="Arial" w:cs="Arial"/>
          <w:sz w:val="24"/>
          <w:szCs w:val="24"/>
        </w:rPr>
        <w:t>opposed</w:t>
      </w:r>
      <w:r w:rsidRPr="00C769EF">
        <w:rPr>
          <w:rFonts w:ascii="Arial" w:hAnsi="Arial" w:cs="Arial"/>
          <w:sz w:val="24"/>
          <w:szCs w:val="24"/>
        </w:rPr>
        <w:t xml:space="preserve"> to an individual </w:t>
      </w:r>
      <w:r w:rsidR="005E048B" w:rsidRPr="00C769EF">
        <w:rPr>
          <w:rFonts w:ascii="Arial" w:hAnsi="Arial" w:cs="Arial"/>
          <w:sz w:val="24"/>
          <w:szCs w:val="24"/>
        </w:rPr>
        <w:t xml:space="preserve">force. </w:t>
      </w:r>
    </w:p>
    <w:p w14:paraId="4E3E308A" w14:textId="3C5533D1" w:rsidR="009276CB" w:rsidRPr="00C769EF" w:rsidRDefault="009276CB" w:rsidP="00C769EF">
      <w:pPr>
        <w:spacing w:line="360" w:lineRule="auto"/>
        <w:rPr>
          <w:rFonts w:ascii="Arial" w:hAnsi="Arial" w:cs="Arial"/>
          <w:sz w:val="24"/>
          <w:szCs w:val="24"/>
        </w:rPr>
      </w:pPr>
      <w:r w:rsidRPr="00C769EF">
        <w:rPr>
          <w:rFonts w:ascii="Arial" w:hAnsi="Arial" w:cs="Arial"/>
          <w:sz w:val="24"/>
          <w:szCs w:val="24"/>
        </w:rPr>
        <w:t xml:space="preserve">This research project aims to establish </w:t>
      </w:r>
      <w:r w:rsidR="006D796E" w:rsidRPr="00C769EF">
        <w:rPr>
          <w:rFonts w:ascii="Arial" w:hAnsi="Arial" w:cs="Arial"/>
          <w:sz w:val="24"/>
          <w:szCs w:val="24"/>
        </w:rPr>
        <w:t>how police incident impact the mental health of operational police officers</w:t>
      </w:r>
      <w:r w:rsidR="005E048B" w:rsidRPr="00C769EF">
        <w:rPr>
          <w:rFonts w:ascii="Arial" w:hAnsi="Arial" w:cs="Arial"/>
          <w:sz w:val="24"/>
          <w:szCs w:val="24"/>
        </w:rPr>
        <w:t xml:space="preserve">. The researcher aimed to identify this by </w:t>
      </w:r>
      <w:r w:rsidR="003F4183" w:rsidRPr="00C769EF">
        <w:rPr>
          <w:rFonts w:ascii="Arial" w:hAnsi="Arial" w:cs="Arial"/>
          <w:sz w:val="24"/>
          <w:szCs w:val="24"/>
        </w:rPr>
        <w:t>investigating what mental health is defined as and what the leading causes are in developing poor mental health, also</w:t>
      </w:r>
      <w:r w:rsidR="005A484E" w:rsidRPr="00C769EF">
        <w:rPr>
          <w:rFonts w:ascii="Arial" w:hAnsi="Arial" w:cs="Arial"/>
          <w:sz w:val="24"/>
          <w:szCs w:val="24"/>
        </w:rPr>
        <w:t xml:space="preserve">, the researcher aimed to </w:t>
      </w:r>
      <w:r w:rsidR="003F4183" w:rsidRPr="00C769EF">
        <w:rPr>
          <w:rFonts w:ascii="Arial" w:hAnsi="Arial" w:cs="Arial"/>
          <w:sz w:val="24"/>
          <w:szCs w:val="24"/>
        </w:rPr>
        <w:t>distinguish what operational stressors</w:t>
      </w:r>
      <w:r w:rsidR="005A484E" w:rsidRPr="00C769EF">
        <w:rPr>
          <w:rFonts w:ascii="Arial" w:hAnsi="Arial" w:cs="Arial"/>
          <w:sz w:val="24"/>
          <w:szCs w:val="24"/>
        </w:rPr>
        <w:t xml:space="preserve"> police officers are exposed to and whether those stressors directly link as a contributing factor upon police officers’ mental health. Furthermore, the researcher paid attention to investigating whether police officers are placed </w:t>
      </w:r>
      <w:r w:rsidR="00490827" w:rsidRPr="00C769EF">
        <w:rPr>
          <w:rFonts w:ascii="Arial" w:hAnsi="Arial" w:cs="Arial"/>
          <w:sz w:val="24"/>
          <w:szCs w:val="24"/>
        </w:rPr>
        <w:t xml:space="preserve">at higher risk of developing mental health issues, and finally, </w:t>
      </w:r>
      <w:r w:rsidR="0084209E" w:rsidRPr="00C769EF">
        <w:rPr>
          <w:rFonts w:ascii="Arial" w:hAnsi="Arial" w:cs="Arial"/>
          <w:sz w:val="24"/>
          <w:szCs w:val="24"/>
        </w:rPr>
        <w:t xml:space="preserve">what support is available to police officers with mental health issues and how does this support differ to what was available to police officers five years past. </w:t>
      </w:r>
    </w:p>
    <w:p w14:paraId="5C6B8C21" w14:textId="56181501" w:rsidR="0084209E" w:rsidRPr="00C769EF" w:rsidRDefault="0084209E" w:rsidP="00C769EF">
      <w:pPr>
        <w:spacing w:line="360" w:lineRule="auto"/>
        <w:rPr>
          <w:rFonts w:ascii="Arial" w:hAnsi="Arial" w:cs="Arial"/>
          <w:sz w:val="24"/>
          <w:szCs w:val="24"/>
        </w:rPr>
      </w:pPr>
      <w:r w:rsidRPr="00C769EF">
        <w:rPr>
          <w:rFonts w:ascii="Arial" w:hAnsi="Arial" w:cs="Arial"/>
          <w:sz w:val="24"/>
          <w:szCs w:val="24"/>
        </w:rPr>
        <w:t xml:space="preserve">The researcher carried out a comprehensive analytical scrutiny of appropriate and existing academic literature surrounding the matter. The researcher then directed their own primary research in the form of questionnaires to gather quantitative data, which was then likened to the existing data to see if any themes arose. </w:t>
      </w:r>
    </w:p>
    <w:p w14:paraId="74EA9908" w14:textId="1626382E" w:rsidR="0084209E" w:rsidRPr="00C769EF" w:rsidRDefault="0084209E" w:rsidP="00C769EF">
      <w:pPr>
        <w:spacing w:line="360" w:lineRule="auto"/>
        <w:rPr>
          <w:rFonts w:ascii="Arial" w:hAnsi="Arial" w:cs="Arial"/>
          <w:sz w:val="24"/>
          <w:szCs w:val="24"/>
        </w:rPr>
      </w:pPr>
      <w:r w:rsidRPr="00C769EF">
        <w:rPr>
          <w:rFonts w:ascii="Arial" w:hAnsi="Arial" w:cs="Arial"/>
          <w:sz w:val="24"/>
          <w:szCs w:val="24"/>
        </w:rPr>
        <w:t xml:space="preserve">The verdict from this project was then recorded, and consequently, recommendations were crafted to </w:t>
      </w:r>
      <w:r w:rsidR="0002633A" w:rsidRPr="00C769EF">
        <w:rPr>
          <w:rFonts w:ascii="Arial" w:hAnsi="Arial" w:cs="Arial"/>
          <w:sz w:val="24"/>
          <w:szCs w:val="24"/>
        </w:rPr>
        <w:t>support</w:t>
      </w:r>
      <w:r w:rsidRPr="00C769EF">
        <w:rPr>
          <w:rFonts w:ascii="Arial" w:hAnsi="Arial" w:cs="Arial"/>
          <w:sz w:val="24"/>
          <w:szCs w:val="24"/>
        </w:rPr>
        <w:t xml:space="preserve"> in </w:t>
      </w:r>
      <w:r w:rsidR="0002633A" w:rsidRPr="00C769EF">
        <w:rPr>
          <w:rFonts w:ascii="Arial" w:hAnsi="Arial" w:cs="Arial"/>
          <w:sz w:val="24"/>
          <w:szCs w:val="24"/>
        </w:rPr>
        <w:t>developing</w:t>
      </w:r>
      <w:r w:rsidRPr="00C769EF">
        <w:rPr>
          <w:rFonts w:ascii="Arial" w:hAnsi="Arial" w:cs="Arial"/>
          <w:sz w:val="24"/>
          <w:szCs w:val="24"/>
        </w:rPr>
        <w:t xml:space="preserve"> awareness and to </w:t>
      </w:r>
      <w:r w:rsidR="0002633A" w:rsidRPr="00C769EF">
        <w:rPr>
          <w:rFonts w:ascii="Arial" w:hAnsi="Arial" w:cs="Arial"/>
          <w:sz w:val="24"/>
          <w:szCs w:val="24"/>
        </w:rPr>
        <w:t>advance</w:t>
      </w:r>
      <w:r w:rsidRPr="00C769EF">
        <w:rPr>
          <w:rFonts w:ascii="Arial" w:hAnsi="Arial" w:cs="Arial"/>
          <w:sz w:val="24"/>
          <w:szCs w:val="24"/>
        </w:rPr>
        <w:t xml:space="preserve"> support services for </w:t>
      </w:r>
      <w:r w:rsidR="0002633A" w:rsidRPr="00C769EF">
        <w:rPr>
          <w:rFonts w:ascii="Arial" w:hAnsi="Arial" w:cs="Arial"/>
          <w:sz w:val="24"/>
          <w:szCs w:val="24"/>
        </w:rPr>
        <w:t>police officers who are experiencing mental health issues and how they can gain access to the most appropriate support for their needs</w:t>
      </w:r>
      <w:r w:rsidRPr="00C769EF">
        <w:rPr>
          <w:rFonts w:ascii="Arial" w:hAnsi="Arial" w:cs="Arial"/>
          <w:sz w:val="24"/>
          <w:szCs w:val="24"/>
        </w:rPr>
        <w:t xml:space="preserve">. It is hoped that these </w:t>
      </w:r>
      <w:r w:rsidR="0002633A" w:rsidRPr="00C769EF">
        <w:rPr>
          <w:rFonts w:ascii="Arial" w:hAnsi="Arial" w:cs="Arial"/>
          <w:sz w:val="24"/>
          <w:szCs w:val="24"/>
        </w:rPr>
        <w:t>commendations</w:t>
      </w:r>
      <w:r w:rsidRPr="00C769EF">
        <w:rPr>
          <w:rFonts w:ascii="Arial" w:hAnsi="Arial" w:cs="Arial"/>
          <w:sz w:val="24"/>
          <w:szCs w:val="24"/>
        </w:rPr>
        <w:t xml:space="preserve"> may </w:t>
      </w:r>
      <w:r w:rsidR="0002633A" w:rsidRPr="00C769EF">
        <w:rPr>
          <w:rFonts w:ascii="Arial" w:hAnsi="Arial" w:cs="Arial"/>
          <w:sz w:val="24"/>
          <w:szCs w:val="24"/>
        </w:rPr>
        <w:t>facilitate in</w:t>
      </w:r>
      <w:r w:rsidRPr="00C769EF">
        <w:rPr>
          <w:rFonts w:ascii="Arial" w:hAnsi="Arial" w:cs="Arial"/>
          <w:sz w:val="24"/>
          <w:szCs w:val="24"/>
        </w:rPr>
        <w:t xml:space="preserve"> destigmatis</w:t>
      </w:r>
      <w:r w:rsidR="0002633A" w:rsidRPr="00C769EF">
        <w:rPr>
          <w:rFonts w:ascii="Arial" w:hAnsi="Arial" w:cs="Arial"/>
          <w:sz w:val="24"/>
          <w:szCs w:val="24"/>
        </w:rPr>
        <w:t>ing</w:t>
      </w:r>
      <w:r w:rsidRPr="00C769EF">
        <w:rPr>
          <w:rFonts w:ascii="Arial" w:hAnsi="Arial" w:cs="Arial"/>
          <w:sz w:val="24"/>
          <w:szCs w:val="24"/>
        </w:rPr>
        <w:t xml:space="preserve"> perceptions and improve reporting.  </w:t>
      </w:r>
    </w:p>
    <w:p w14:paraId="2BB1BB4F" w14:textId="77777777" w:rsidR="0084209E" w:rsidRDefault="0084209E" w:rsidP="009276CB">
      <w:pPr>
        <w:rPr>
          <w:rFonts w:ascii="Arial" w:hAnsi="Arial" w:cs="Arial"/>
        </w:rPr>
      </w:pPr>
    </w:p>
    <w:p w14:paraId="75021EF9" w14:textId="6D6B2234" w:rsidR="007051E0" w:rsidRDefault="007051E0" w:rsidP="009276CB">
      <w:pPr>
        <w:rPr>
          <w:rFonts w:ascii="Arial" w:hAnsi="Arial" w:cs="Arial"/>
        </w:rPr>
      </w:pPr>
    </w:p>
    <w:p w14:paraId="420C0686" w14:textId="6263103B" w:rsidR="007051E0" w:rsidRDefault="007051E0" w:rsidP="009276CB">
      <w:pPr>
        <w:rPr>
          <w:rFonts w:ascii="Arial" w:hAnsi="Arial" w:cs="Arial"/>
        </w:rPr>
      </w:pPr>
    </w:p>
    <w:p w14:paraId="42B9348C" w14:textId="550DBBC0" w:rsidR="00793875" w:rsidRDefault="00793875" w:rsidP="00793875">
      <w:pPr>
        <w:rPr>
          <w:rFonts w:ascii="Arial" w:hAnsi="Arial" w:cs="Arial"/>
        </w:rPr>
      </w:pPr>
    </w:p>
    <w:p w14:paraId="0AE8A6B8" w14:textId="77777777" w:rsidR="00C769EF" w:rsidRPr="00793875" w:rsidRDefault="00C769EF" w:rsidP="00793875">
      <w:pPr>
        <w:rPr>
          <w:rFonts w:ascii="Arial" w:hAnsi="Arial" w:cs="Arial"/>
        </w:rPr>
      </w:pPr>
    </w:p>
    <w:sdt>
      <w:sdtPr>
        <w:rPr>
          <w:rFonts w:asciiTheme="minorHAnsi" w:eastAsiaTheme="minorHAnsi" w:hAnsiTheme="minorHAnsi" w:cstheme="minorBidi"/>
          <w:color w:val="auto"/>
          <w:sz w:val="22"/>
          <w:szCs w:val="22"/>
          <w:lang w:val="en-GB"/>
        </w:rPr>
        <w:id w:val="2143681807"/>
        <w:docPartObj>
          <w:docPartGallery w:val="Table of Contents"/>
          <w:docPartUnique/>
        </w:docPartObj>
      </w:sdtPr>
      <w:sdtEndPr>
        <w:rPr>
          <w:b/>
          <w:bCs/>
          <w:noProof/>
        </w:rPr>
      </w:sdtEndPr>
      <w:sdtContent>
        <w:p w14:paraId="603CD58D" w14:textId="0AD43564" w:rsidR="007051E0" w:rsidRDefault="007051E0">
          <w:pPr>
            <w:pStyle w:val="TOCHeading"/>
          </w:pPr>
          <w:r>
            <w:t>Contents</w:t>
          </w:r>
        </w:p>
        <w:p w14:paraId="0B6C48C8" w14:textId="115134F7" w:rsidR="00DB54EA" w:rsidRDefault="007051E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4036008" w:history="1">
            <w:r w:rsidR="00DB54EA" w:rsidRPr="00395DBE">
              <w:rPr>
                <w:rStyle w:val="Hyperlink"/>
                <w:noProof/>
              </w:rPr>
              <w:t>Declaration</w:t>
            </w:r>
            <w:r w:rsidR="00DB54EA">
              <w:rPr>
                <w:noProof/>
                <w:webHidden/>
              </w:rPr>
              <w:tab/>
            </w:r>
            <w:r w:rsidR="00DB54EA">
              <w:rPr>
                <w:noProof/>
                <w:webHidden/>
              </w:rPr>
              <w:fldChar w:fldCharType="begin"/>
            </w:r>
            <w:r w:rsidR="00DB54EA">
              <w:rPr>
                <w:noProof/>
                <w:webHidden/>
              </w:rPr>
              <w:instrText xml:space="preserve"> PAGEREF _Toc124036008 \h </w:instrText>
            </w:r>
            <w:r w:rsidR="00DB54EA">
              <w:rPr>
                <w:noProof/>
                <w:webHidden/>
              </w:rPr>
            </w:r>
            <w:r w:rsidR="00DB54EA">
              <w:rPr>
                <w:noProof/>
                <w:webHidden/>
              </w:rPr>
              <w:fldChar w:fldCharType="separate"/>
            </w:r>
            <w:r w:rsidR="00DB54EA">
              <w:rPr>
                <w:noProof/>
                <w:webHidden/>
              </w:rPr>
              <w:t>2</w:t>
            </w:r>
            <w:r w:rsidR="00DB54EA">
              <w:rPr>
                <w:noProof/>
                <w:webHidden/>
              </w:rPr>
              <w:fldChar w:fldCharType="end"/>
            </w:r>
          </w:hyperlink>
        </w:p>
        <w:p w14:paraId="5430E91C" w14:textId="1429EF6B" w:rsidR="00DB54EA" w:rsidRDefault="00DB54EA">
          <w:pPr>
            <w:pStyle w:val="TOC1"/>
            <w:tabs>
              <w:tab w:val="right" w:leader="dot" w:pos="9016"/>
            </w:tabs>
            <w:rPr>
              <w:rFonts w:eastAsiaTheme="minorEastAsia"/>
              <w:noProof/>
              <w:lang w:eastAsia="en-GB"/>
            </w:rPr>
          </w:pPr>
          <w:hyperlink w:anchor="_Toc124036009" w:history="1">
            <w:r w:rsidRPr="00395DBE">
              <w:rPr>
                <w:rStyle w:val="Hyperlink"/>
                <w:noProof/>
              </w:rPr>
              <w:t>Acknowledgements</w:t>
            </w:r>
            <w:r>
              <w:rPr>
                <w:noProof/>
                <w:webHidden/>
              </w:rPr>
              <w:tab/>
            </w:r>
            <w:r>
              <w:rPr>
                <w:noProof/>
                <w:webHidden/>
              </w:rPr>
              <w:fldChar w:fldCharType="begin"/>
            </w:r>
            <w:r>
              <w:rPr>
                <w:noProof/>
                <w:webHidden/>
              </w:rPr>
              <w:instrText xml:space="preserve"> PAGEREF _Toc124036009 \h </w:instrText>
            </w:r>
            <w:r>
              <w:rPr>
                <w:noProof/>
                <w:webHidden/>
              </w:rPr>
            </w:r>
            <w:r>
              <w:rPr>
                <w:noProof/>
                <w:webHidden/>
              </w:rPr>
              <w:fldChar w:fldCharType="separate"/>
            </w:r>
            <w:r>
              <w:rPr>
                <w:noProof/>
                <w:webHidden/>
              </w:rPr>
              <w:t>4</w:t>
            </w:r>
            <w:r>
              <w:rPr>
                <w:noProof/>
                <w:webHidden/>
              </w:rPr>
              <w:fldChar w:fldCharType="end"/>
            </w:r>
          </w:hyperlink>
        </w:p>
        <w:p w14:paraId="736BC9CF" w14:textId="1371667F" w:rsidR="00DB54EA" w:rsidRDefault="00DB54EA">
          <w:pPr>
            <w:pStyle w:val="TOC1"/>
            <w:tabs>
              <w:tab w:val="right" w:leader="dot" w:pos="9016"/>
            </w:tabs>
            <w:rPr>
              <w:rFonts w:eastAsiaTheme="minorEastAsia"/>
              <w:noProof/>
              <w:lang w:eastAsia="en-GB"/>
            </w:rPr>
          </w:pPr>
          <w:hyperlink w:anchor="_Toc124036010" w:history="1">
            <w:r w:rsidRPr="00395DBE">
              <w:rPr>
                <w:rStyle w:val="Hyperlink"/>
                <w:noProof/>
              </w:rPr>
              <w:t>Abstract</w:t>
            </w:r>
            <w:r>
              <w:rPr>
                <w:noProof/>
                <w:webHidden/>
              </w:rPr>
              <w:tab/>
            </w:r>
            <w:r>
              <w:rPr>
                <w:noProof/>
                <w:webHidden/>
              </w:rPr>
              <w:fldChar w:fldCharType="begin"/>
            </w:r>
            <w:r>
              <w:rPr>
                <w:noProof/>
                <w:webHidden/>
              </w:rPr>
              <w:instrText xml:space="preserve"> PAGEREF _Toc124036010 \h </w:instrText>
            </w:r>
            <w:r>
              <w:rPr>
                <w:noProof/>
                <w:webHidden/>
              </w:rPr>
            </w:r>
            <w:r>
              <w:rPr>
                <w:noProof/>
                <w:webHidden/>
              </w:rPr>
              <w:fldChar w:fldCharType="separate"/>
            </w:r>
            <w:r>
              <w:rPr>
                <w:noProof/>
                <w:webHidden/>
              </w:rPr>
              <w:t>5</w:t>
            </w:r>
            <w:r>
              <w:rPr>
                <w:noProof/>
                <w:webHidden/>
              </w:rPr>
              <w:fldChar w:fldCharType="end"/>
            </w:r>
          </w:hyperlink>
        </w:p>
        <w:p w14:paraId="092A06F5" w14:textId="762E037B" w:rsidR="00DB54EA" w:rsidRDefault="00DB54EA">
          <w:pPr>
            <w:pStyle w:val="TOC1"/>
            <w:tabs>
              <w:tab w:val="left" w:pos="660"/>
              <w:tab w:val="right" w:leader="dot" w:pos="9016"/>
            </w:tabs>
            <w:rPr>
              <w:rFonts w:eastAsiaTheme="minorEastAsia"/>
              <w:noProof/>
              <w:lang w:eastAsia="en-GB"/>
            </w:rPr>
          </w:pPr>
          <w:hyperlink w:anchor="_Toc124036011" w:history="1">
            <w:r w:rsidRPr="00395DBE">
              <w:rPr>
                <w:rStyle w:val="Hyperlink"/>
                <w:noProof/>
              </w:rPr>
              <w:t>(1.0)</w:t>
            </w:r>
            <w:r>
              <w:rPr>
                <w:rFonts w:eastAsiaTheme="minorEastAsia"/>
                <w:noProof/>
                <w:lang w:eastAsia="en-GB"/>
              </w:rPr>
              <w:tab/>
            </w:r>
            <w:r w:rsidRPr="00395DBE">
              <w:rPr>
                <w:rStyle w:val="Hyperlink"/>
                <w:noProof/>
              </w:rPr>
              <w:t>Chapter one: Introduction</w:t>
            </w:r>
            <w:r>
              <w:rPr>
                <w:noProof/>
                <w:webHidden/>
              </w:rPr>
              <w:tab/>
            </w:r>
            <w:r>
              <w:rPr>
                <w:noProof/>
                <w:webHidden/>
              </w:rPr>
              <w:fldChar w:fldCharType="begin"/>
            </w:r>
            <w:r>
              <w:rPr>
                <w:noProof/>
                <w:webHidden/>
              </w:rPr>
              <w:instrText xml:space="preserve"> PAGEREF _Toc124036011 \h </w:instrText>
            </w:r>
            <w:r>
              <w:rPr>
                <w:noProof/>
                <w:webHidden/>
              </w:rPr>
            </w:r>
            <w:r>
              <w:rPr>
                <w:noProof/>
                <w:webHidden/>
              </w:rPr>
              <w:fldChar w:fldCharType="separate"/>
            </w:r>
            <w:r>
              <w:rPr>
                <w:noProof/>
                <w:webHidden/>
              </w:rPr>
              <w:t>8</w:t>
            </w:r>
            <w:r>
              <w:rPr>
                <w:noProof/>
                <w:webHidden/>
              </w:rPr>
              <w:fldChar w:fldCharType="end"/>
            </w:r>
          </w:hyperlink>
        </w:p>
        <w:p w14:paraId="2C59A91E" w14:textId="7432850D" w:rsidR="00DB54EA" w:rsidRDefault="00DB54EA">
          <w:pPr>
            <w:pStyle w:val="TOC1"/>
            <w:tabs>
              <w:tab w:val="right" w:leader="dot" w:pos="9016"/>
            </w:tabs>
            <w:rPr>
              <w:rFonts w:eastAsiaTheme="minorEastAsia"/>
              <w:noProof/>
              <w:lang w:eastAsia="en-GB"/>
            </w:rPr>
          </w:pPr>
          <w:hyperlink w:anchor="_Toc124036012" w:history="1">
            <w:r w:rsidRPr="00395DBE">
              <w:rPr>
                <w:rStyle w:val="Hyperlink"/>
                <w:noProof/>
              </w:rPr>
              <w:t>(2.0) Chapter Two: Literature review</w:t>
            </w:r>
            <w:r>
              <w:rPr>
                <w:noProof/>
                <w:webHidden/>
              </w:rPr>
              <w:tab/>
            </w:r>
            <w:r>
              <w:rPr>
                <w:noProof/>
                <w:webHidden/>
              </w:rPr>
              <w:fldChar w:fldCharType="begin"/>
            </w:r>
            <w:r>
              <w:rPr>
                <w:noProof/>
                <w:webHidden/>
              </w:rPr>
              <w:instrText xml:space="preserve"> PAGEREF _Toc124036012 \h </w:instrText>
            </w:r>
            <w:r>
              <w:rPr>
                <w:noProof/>
                <w:webHidden/>
              </w:rPr>
            </w:r>
            <w:r>
              <w:rPr>
                <w:noProof/>
                <w:webHidden/>
              </w:rPr>
              <w:fldChar w:fldCharType="separate"/>
            </w:r>
            <w:r>
              <w:rPr>
                <w:noProof/>
                <w:webHidden/>
              </w:rPr>
              <w:t>9</w:t>
            </w:r>
            <w:r>
              <w:rPr>
                <w:noProof/>
                <w:webHidden/>
              </w:rPr>
              <w:fldChar w:fldCharType="end"/>
            </w:r>
          </w:hyperlink>
        </w:p>
        <w:p w14:paraId="06B99BA6" w14:textId="7F8C2668" w:rsidR="00DB54EA" w:rsidRDefault="00DB54EA">
          <w:pPr>
            <w:pStyle w:val="TOC2"/>
            <w:tabs>
              <w:tab w:val="right" w:leader="dot" w:pos="9016"/>
            </w:tabs>
            <w:rPr>
              <w:rFonts w:eastAsiaTheme="minorEastAsia"/>
              <w:noProof/>
              <w:lang w:eastAsia="en-GB"/>
            </w:rPr>
          </w:pPr>
          <w:hyperlink w:anchor="_Toc124036013" w:history="1">
            <w:r w:rsidRPr="00395DBE">
              <w:rPr>
                <w:rStyle w:val="Hyperlink"/>
                <w:i/>
                <w:iCs/>
                <w:noProof/>
              </w:rPr>
              <w:t>(2.1) Introduction into the chapter</w:t>
            </w:r>
            <w:r>
              <w:rPr>
                <w:noProof/>
                <w:webHidden/>
              </w:rPr>
              <w:tab/>
            </w:r>
            <w:r>
              <w:rPr>
                <w:noProof/>
                <w:webHidden/>
              </w:rPr>
              <w:fldChar w:fldCharType="begin"/>
            </w:r>
            <w:r>
              <w:rPr>
                <w:noProof/>
                <w:webHidden/>
              </w:rPr>
              <w:instrText xml:space="preserve"> PAGEREF _Toc124036013 \h </w:instrText>
            </w:r>
            <w:r>
              <w:rPr>
                <w:noProof/>
                <w:webHidden/>
              </w:rPr>
            </w:r>
            <w:r>
              <w:rPr>
                <w:noProof/>
                <w:webHidden/>
              </w:rPr>
              <w:fldChar w:fldCharType="separate"/>
            </w:r>
            <w:r>
              <w:rPr>
                <w:noProof/>
                <w:webHidden/>
              </w:rPr>
              <w:t>9</w:t>
            </w:r>
            <w:r>
              <w:rPr>
                <w:noProof/>
                <w:webHidden/>
              </w:rPr>
              <w:fldChar w:fldCharType="end"/>
            </w:r>
          </w:hyperlink>
        </w:p>
        <w:p w14:paraId="1994E82E" w14:textId="44517F7D" w:rsidR="00DB54EA" w:rsidRDefault="00DB54EA">
          <w:pPr>
            <w:pStyle w:val="TOC2"/>
            <w:tabs>
              <w:tab w:val="right" w:leader="dot" w:pos="9016"/>
            </w:tabs>
            <w:rPr>
              <w:rFonts w:eastAsiaTheme="minorEastAsia"/>
              <w:noProof/>
              <w:lang w:eastAsia="en-GB"/>
            </w:rPr>
          </w:pPr>
          <w:hyperlink w:anchor="_Toc124036014" w:history="1">
            <w:r w:rsidRPr="00395DBE">
              <w:rPr>
                <w:rStyle w:val="Hyperlink"/>
                <w:i/>
                <w:iCs/>
                <w:noProof/>
              </w:rPr>
              <w:t>(2.2) What is Mental Health and what are the leading causes in developing poor Mental Health?</w:t>
            </w:r>
            <w:r>
              <w:rPr>
                <w:noProof/>
                <w:webHidden/>
              </w:rPr>
              <w:tab/>
            </w:r>
            <w:r>
              <w:rPr>
                <w:noProof/>
                <w:webHidden/>
              </w:rPr>
              <w:fldChar w:fldCharType="begin"/>
            </w:r>
            <w:r>
              <w:rPr>
                <w:noProof/>
                <w:webHidden/>
              </w:rPr>
              <w:instrText xml:space="preserve"> PAGEREF _Toc124036014 \h </w:instrText>
            </w:r>
            <w:r>
              <w:rPr>
                <w:noProof/>
                <w:webHidden/>
              </w:rPr>
            </w:r>
            <w:r>
              <w:rPr>
                <w:noProof/>
                <w:webHidden/>
              </w:rPr>
              <w:fldChar w:fldCharType="separate"/>
            </w:r>
            <w:r>
              <w:rPr>
                <w:noProof/>
                <w:webHidden/>
              </w:rPr>
              <w:t>10</w:t>
            </w:r>
            <w:r>
              <w:rPr>
                <w:noProof/>
                <w:webHidden/>
              </w:rPr>
              <w:fldChar w:fldCharType="end"/>
            </w:r>
          </w:hyperlink>
        </w:p>
        <w:p w14:paraId="009BDB05" w14:textId="1099EFDE" w:rsidR="00DB54EA" w:rsidRDefault="00DB54EA">
          <w:pPr>
            <w:pStyle w:val="TOC2"/>
            <w:tabs>
              <w:tab w:val="right" w:leader="dot" w:pos="9016"/>
            </w:tabs>
            <w:rPr>
              <w:rFonts w:eastAsiaTheme="minorEastAsia"/>
              <w:noProof/>
              <w:lang w:eastAsia="en-GB"/>
            </w:rPr>
          </w:pPr>
          <w:hyperlink w:anchor="_Toc124036015" w:history="1">
            <w:r w:rsidRPr="00395DBE">
              <w:rPr>
                <w:rStyle w:val="Hyperlink"/>
                <w:i/>
                <w:iCs/>
                <w:noProof/>
              </w:rPr>
              <w:t>(2.2.1) Definition of Mental Health</w:t>
            </w:r>
            <w:r>
              <w:rPr>
                <w:noProof/>
                <w:webHidden/>
              </w:rPr>
              <w:tab/>
            </w:r>
            <w:r>
              <w:rPr>
                <w:noProof/>
                <w:webHidden/>
              </w:rPr>
              <w:fldChar w:fldCharType="begin"/>
            </w:r>
            <w:r>
              <w:rPr>
                <w:noProof/>
                <w:webHidden/>
              </w:rPr>
              <w:instrText xml:space="preserve"> PAGEREF _Toc124036015 \h </w:instrText>
            </w:r>
            <w:r>
              <w:rPr>
                <w:noProof/>
                <w:webHidden/>
              </w:rPr>
            </w:r>
            <w:r>
              <w:rPr>
                <w:noProof/>
                <w:webHidden/>
              </w:rPr>
              <w:fldChar w:fldCharType="separate"/>
            </w:r>
            <w:r>
              <w:rPr>
                <w:noProof/>
                <w:webHidden/>
              </w:rPr>
              <w:t>10</w:t>
            </w:r>
            <w:r>
              <w:rPr>
                <w:noProof/>
                <w:webHidden/>
              </w:rPr>
              <w:fldChar w:fldCharType="end"/>
            </w:r>
          </w:hyperlink>
        </w:p>
        <w:p w14:paraId="762E0C08" w14:textId="646F76E1" w:rsidR="00DB54EA" w:rsidRDefault="00DB54EA">
          <w:pPr>
            <w:pStyle w:val="TOC2"/>
            <w:tabs>
              <w:tab w:val="right" w:leader="dot" w:pos="9016"/>
            </w:tabs>
            <w:rPr>
              <w:rFonts w:eastAsiaTheme="minorEastAsia"/>
              <w:noProof/>
              <w:lang w:eastAsia="en-GB"/>
            </w:rPr>
          </w:pPr>
          <w:hyperlink w:anchor="_Toc124036016" w:history="1">
            <w:r w:rsidRPr="00395DBE">
              <w:rPr>
                <w:rStyle w:val="Hyperlink"/>
                <w:rFonts w:cstheme="majorHAnsi"/>
                <w:i/>
                <w:iCs/>
                <w:noProof/>
              </w:rPr>
              <w:t>(2.3) What are the operational stressors in which Police Officers are exposed to and do these stressors directly link as a contributing factor upon Police Officers Mental Health?</w:t>
            </w:r>
            <w:r>
              <w:rPr>
                <w:noProof/>
                <w:webHidden/>
              </w:rPr>
              <w:tab/>
            </w:r>
            <w:r>
              <w:rPr>
                <w:noProof/>
                <w:webHidden/>
              </w:rPr>
              <w:fldChar w:fldCharType="begin"/>
            </w:r>
            <w:r>
              <w:rPr>
                <w:noProof/>
                <w:webHidden/>
              </w:rPr>
              <w:instrText xml:space="preserve"> PAGEREF _Toc124036016 \h </w:instrText>
            </w:r>
            <w:r>
              <w:rPr>
                <w:noProof/>
                <w:webHidden/>
              </w:rPr>
            </w:r>
            <w:r>
              <w:rPr>
                <w:noProof/>
                <w:webHidden/>
              </w:rPr>
              <w:fldChar w:fldCharType="separate"/>
            </w:r>
            <w:r>
              <w:rPr>
                <w:noProof/>
                <w:webHidden/>
              </w:rPr>
              <w:t>11</w:t>
            </w:r>
            <w:r>
              <w:rPr>
                <w:noProof/>
                <w:webHidden/>
              </w:rPr>
              <w:fldChar w:fldCharType="end"/>
            </w:r>
          </w:hyperlink>
        </w:p>
        <w:p w14:paraId="5F90781B" w14:textId="1E89CE22" w:rsidR="00DB54EA" w:rsidRDefault="00DB54EA">
          <w:pPr>
            <w:pStyle w:val="TOC2"/>
            <w:tabs>
              <w:tab w:val="right" w:leader="dot" w:pos="9016"/>
            </w:tabs>
            <w:rPr>
              <w:rFonts w:eastAsiaTheme="minorEastAsia"/>
              <w:noProof/>
              <w:lang w:eastAsia="en-GB"/>
            </w:rPr>
          </w:pPr>
          <w:hyperlink w:anchor="_Toc124036017" w:history="1">
            <w:r w:rsidRPr="00395DBE">
              <w:rPr>
                <w:rStyle w:val="Hyperlink"/>
                <w:i/>
                <w:iCs/>
                <w:noProof/>
              </w:rPr>
              <w:t>(2.3.1) Mental Health statistics in policing in England and Wales</w:t>
            </w:r>
            <w:r>
              <w:rPr>
                <w:noProof/>
                <w:webHidden/>
              </w:rPr>
              <w:tab/>
            </w:r>
            <w:r>
              <w:rPr>
                <w:noProof/>
                <w:webHidden/>
              </w:rPr>
              <w:fldChar w:fldCharType="begin"/>
            </w:r>
            <w:r>
              <w:rPr>
                <w:noProof/>
                <w:webHidden/>
              </w:rPr>
              <w:instrText xml:space="preserve"> PAGEREF _Toc124036017 \h </w:instrText>
            </w:r>
            <w:r>
              <w:rPr>
                <w:noProof/>
                <w:webHidden/>
              </w:rPr>
            </w:r>
            <w:r>
              <w:rPr>
                <w:noProof/>
                <w:webHidden/>
              </w:rPr>
              <w:fldChar w:fldCharType="separate"/>
            </w:r>
            <w:r>
              <w:rPr>
                <w:noProof/>
                <w:webHidden/>
              </w:rPr>
              <w:t>11</w:t>
            </w:r>
            <w:r>
              <w:rPr>
                <w:noProof/>
                <w:webHidden/>
              </w:rPr>
              <w:fldChar w:fldCharType="end"/>
            </w:r>
          </w:hyperlink>
        </w:p>
        <w:p w14:paraId="445C8A16" w14:textId="5B03ACCC" w:rsidR="00DB54EA" w:rsidRDefault="00DB54EA">
          <w:pPr>
            <w:pStyle w:val="TOC2"/>
            <w:tabs>
              <w:tab w:val="right" w:leader="dot" w:pos="9016"/>
            </w:tabs>
            <w:rPr>
              <w:rFonts w:eastAsiaTheme="minorEastAsia"/>
              <w:noProof/>
              <w:lang w:eastAsia="en-GB"/>
            </w:rPr>
          </w:pPr>
          <w:hyperlink w:anchor="_Toc124036018" w:history="1">
            <w:r w:rsidRPr="00395DBE">
              <w:rPr>
                <w:rStyle w:val="Hyperlink"/>
                <w:i/>
                <w:iCs/>
                <w:noProof/>
              </w:rPr>
              <w:t>(2.3.2) Survey: Table One</w:t>
            </w:r>
            <w:r>
              <w:rPr>
                <w:noProof/>
                <w:webHidden/>
              </w:rPr>
              <w:tab/>
            </w:r>
            <w:r>
              <w:rPr>
                <w:noProof/>
                <w:webHidden/>
              </w:rPr>
              <w:fldChar w:fldCharType="begin"/>
            </w:r>
            <w:r>
              <w:rPr>
                <w:noProof/>
                <w:webHidden/>
              </w:rPr>
              <w:instrText xml:space="preserve"> PAGEREF _Toc124036018 \h </w:instrText>
            </w:r>
            <w:r>
              <w:rPr>
                <w:noProof/>
                <w:webHidden/>
              </w:rPr>
            </w:r>
            <w:r>
              <w:rPr>
                <w:noProof/>
                <w:webHidden/>
              </w:rPr>
              <w:fldChar w:fldCharType="separate"/>
            </w:r>
            <w:r>
              <w:rPr>
                <w:noProof/>
                <w:webHidden/>
              </w:rPr>
              <w:t>12</w:t>
            </w:r>
            <w:r>
              <w:rPr>
                <w:noProof/>
                <w:webHidden/>
              </w:rPr>
              <w:fldChar w:fldCharType="end"/>
            </w:r>
          </w:hyperlink>
        </w:p>
        <w:p w14:paraId="2D2A4583" w14:textId="5430C7D8" w:rsidR="00DB54EA" w:rsidRDefault="00DB54EA">
          <w:pPr>
            <w:pStyle w:val="TOC2"/>
            <w:tabs>
              <w:tab w:val="right" w:leader="dot" w:pos="9016"/>
            </w:tabs>
            <w:rPr>
              <w:rFonts w:eastAsiaTheme="minorEastAsia"/>
              <w:noProof/>
              <w:lang w:eastAsia="en-GB"/>
            </w:rPr>
          </w:pPr>
          <w:hyperlink w:anchor="_Toc124036019" w:history="1">
            <w:r w:rsidRPr="00395DBE">
              <w:rPr>
                <w:rStyle w:val="Hyperlink"/>
                <w:i/>
                <w:iCs/>
                <w:noProof/>
                <w:lang w:val="en-US"/>
              </w:rPr>
              <w:t>(2.3.4) Survey: Figure One</w:t>
            </w:r>
            <w:r>
              <w:rPr>
                <w:noProof/>
                <w:webHidden/>
              </w:rPr>
              <w:tab/>
            </w:r>
            <w:r>
              <w:rPr>
                <w:noProof/>
                <w:webHidden/>
              </w:rPr>
              <w:fldChar w:fldCharType="begin"/>
            </w:r>
            <w:r>
              <w:rPr>
                <w:noProof/>
                <w:webHidden/>
              </w:rPr>
              <w:instrText xml:space="preserve"> PAGEREF _Toc124036019 \h </w:instrText>
            </w:r>
            <w:r>
              <w:rPr>
                <w:noProof/>
                <w:webHidden/>
              </w:rPr>
            </w:r>
            <w:r>
              <w:rPr>
                <w:noProof/>
                <w:webHidden/>
              </w:rPr>
              <w:fldChar w:fldCharType="separate"/>
            </w:r>
            <w:r>
              <w:rPr>
                <w:noProof/>
                <w:webHidden/>
              </w:rPr>
              <w:t>13</w:t>
            </w:r>
            <w:r>
              <w:rPr>
                <w:noProof/>
                <w:webHidden/>
              </w:rPr>
              <w:fldChar w:fldCharType="end"/>
            </w:r>
          </w:hyperlink>
        </w:p>
        <w:p w14:paraId="49B96C0F" w14:textId="419C81AD" w:rsidR="00DB54EA" w:rsidRDefault="00DB54EA">
          <w:pPr>
            <w:pStyle w:val="TOC2"/>
            <w:tabs>
              <w:tab w:val="right" w:leader="dot" w:pos="9016"/>
            </w:tabs>
            <w:rPr>
              <w:rFonts w:eastAsiaTheme="minorEastAsia"/>
              <w:noProof/>
              <w:lang w:eastAsia="en-GB"/>
            </w:rPr>
          </w:pPr>
          <w:hyperlink w:anchor="_Toc124036020" w:history="1">
            <w:r w:rsidRPr="00395DBE">
              <w:rPr>
                <w:rStyle w:val="Hyperlink"/>
                <w:i/>
                <w:iCs/>
                <w:noProof/>
              </w:rPr>
              <w:t>(2.4) Are Police Officers placed at higher risk of developing Mental Health issues?</w:t>
            </w:r>
            <w:r>
              <w:rPr>
                <w:noProof/>
                <w:webHidden/>
              </w:rPr>
              <w:tab/>
            </w:r>
            <w:r>
              <w:rPr>
                <w:noProof/>
                <w:webHidden/>
              </w:rPr>
              <w:fldChar w:fldCharType="begin"/>
            </w:r>
            <w:r>
              <w:rPr>
                <w:noProof/>
                <w:webHidden/>
              </w:rPr>
              <w:instrText xml:space="preserve"> PAGEREF _Toc124036020 \h </w:instrText>
            </w:r>
            <w:r>
              <w:rPr>
                <w:noProof/>
                <w:webHidden/>
              </w:rPr>
            </w:r>
            <w:r>
              <w:rPr>
                <w:noProof/>
                <w:webHidden/>
              </w:rPr>
              <w:fldChar w:fldCharType="separate"/>
            </w:r>
            <w:r>
              <w:rPr>
                <w:noProof/>
                <w:webHidden/>
              </w:rPr>
              <w:t>14</w:t>
            </w:r>
            <w:r>
              <w:rPr>
                <w:noProof/>
                <w:webHidden/>
              </w:rPr>
              <w:fldChar w:fldCharType="end"/>
            </w:r>
          </w:hyperlink>
        </w:p>
        <w:p w14:paraId="69736180" w14:textId="22E052B9" w:rsidR="00DB54EA" w:rsidRDefault="00DB54EA">
          <w:pPr>
            <w:pStyle w:val="TOC2"/>
            <w:tabs>
              <w:tab w:val="right" w:leader="dot" w:pos="9016"/>
            </w:tabs>
            <w:rPr>
              <w:rFonts w:eastAsiaTheme="minorEastAsia"/>
              <w:noProof/>
              <w:lang w:eastAsia="en-GB"/>
            </w:rPr>
          </w:pPr>
          <w:hyperlink w:anchor="_Toc124036021" w:history="1">
            <w:r w:rsidRPr="00395DBE">
              <w:rPr>
                <w:rStyle w:val="Hyperlink"/>
                <w:i/>
                <w:iCs/>
                <w:noProof/>
              </w:rPr>
              <w:t>(2.5) What support is available to police officers with Mental Health issues and how does this support differ to support that was available to Police Officers five years past?</w:t>
            </w:r>
            <w:r>
              <w:rPr>
                <w:noProof/>
                <w:webHidden/>
              </w:rPr>
              <w:tab/>
            </w:r>
            <w:r>
              <w:rPr>
                <w:noProof/>
                <w:webHidden/>
              </w:rPr>
              <w:fldChar w:fldCharType="begin"/>
            </w:r>
            <w:r>
              <w:rPr>
                <w:noProof/>
                <w:webHidden/>
              </w:rPr>
              <w:instrText xml:space="preserve"> PAGEREF _Toc124036021 \h </w:instrText>
            </w:r>
            <w:r>
              <w:rPr>
                <w:noProof/>
                <w:webHidden/>
              </w:rPr>
            </w:r>
            <w:r>
              <w:rPr>
                <w:noProof/>
                <w:webHidden/>
              </w:rPr>
              <w:fldChar w:fldCharType="separate"/>
            </w:r>
            <w:r>
              <w:rPr>
                <w:noProof/>
                <w:webHidden/>
              </w:rPr>
              <w:t>15</w:t>
            </w:r>
            <w:r>
              <w:rPr>
                <w:noProof/>
                <w:webHidden/>
              </w:rPr>
              <w:fldChar w:fldCharType="end"/>
            </w:r>
          </w:hyperlink>
        </w:p>
        <w:p w14:paraId="0A70547A" w14:textId="3996AA17" w:rsidR="00DB54EA" w:rsidRDefault="00DB54EA">
          <w:pPr>
            <w:pStyle w:val="TOC2"/>
            <w:tabs>
              <w:tab w:val="right" w:leader="dot" w:pos="9016"/>
            </w:tabs>
            <w:rPr>
              <w:rFonts w:eastAsiaTheme="minorEastAsia"/>
              <w:noProof/>
              <w:lang w:eastAsia="en-GB"/>
            </w:rPr>
          </w:pPr>
          <w:hyperlink w:anchor="_Toc124036022" w:history="1">
            <w:r w:rsidRPr="00395DBE">
              <w:rPr>
                <w:rStyle w:val="Hyperlink"/>
                <w:i/>
                <w:iCs/>
                <w:noProof/>
                <w:lang w:val="en-US"/>
              </w:rPr>
              <w:t>(2.6) Conclusion</w:t>
            </w:r>
            <w:r>
              <w:rPr>
                <w:noProof/>
                <w:webHidden/>
              </w:rPr>
              <w:tab/>
            </w:r>
            <w:r>
              <w:rPr>
                <w:noProof/>
                <w:webHidden/>
              </w:rPr>
              <w:fldChar w:fldCharType="begin"/>
            </w:r>
            <w:r>
              <w:rPr>
                <w:noProof/>
                <w:webHidden/>
              </w:rPr>
              <w:instrText xml:space="preserve"> PAGEREF _Toc124036022 \h </w:instrText>
            </w:r>
            <w:r>
              <w:rPr>
                <w:noProof/>
                <w:webHidden/>
              </w:rPr>
            </w:r>
            <w:r>
              <w:rPr>
                <w:noProof/>
                <w:webHidden/>
              </w:rPr>
              <w:fldChar w:fldCharType="separate"/>
            </w:r>
            <w:r>
              <w:rPr>
                <w:noProof/>
                <w:webHidden/>
              </w:rPr>
              <w:t>17</w:t>
            </w:r>
            <w:r>
              <w:rPr>
                <w:noProof/>
                <w:webHidden/>
              </w:rPr>
              <w:fldChar w:fldCharType="end"/>
            </w:r>
          </w:hyperlink>
        </w:p>
        <w:p w14:paraId="12659228" w14:textId="37AFD629" w:rsidR="00DB54EA" w:rsidRDefault="00DB54EA">
          <w:pPr>
            <w:pStyle w:val="TOC1"/>
            <w:tabs>
              <w:tab w:val="right" w:leader="dot" w:pos="9016"/>
            </w:tabs>
            <w:rPr>
              <w:rFonts w:eastAsiaTheme="minorEastAsia"/>
              <w:noProof/>
              <w:lang w:eastAsia="en-GB"/>
            </w:rPr>
          </w:pPr>
          <w:hyperlink w:anchor="_Toc124036023" w:history="1">
            <w:r w:rsidRPr="00395DBE">
              <w:rPr>
                <w:rStyle w:val="Hyperlink"/>
                <w:noProof/>
              </w:rPr>
              <w:t>(3.0) Chapter 3: Research Methodology</w:t>
            </w:r>
            <w:r>
              <w:rPr>
                <w:noProof/>
                <w:webHidden/>
              </w:rPr>
              <w:tab/>
            </w:r>
            <w:r>
              <w:rPr>
                <w:noProof/>
                <w:webHidden/>
              </w:rPr>
              <w:fldChar w:fldCharType="begin"/>
            </w:r>
            <w:r>
              <w:rPr>
                <w:noProof/>
                <w:webHidden/>
              </w:rPr>
              <w:instrText xml:space="preserve"> PAGEREF _Toc124036023 \h </w:instrText>
            </w:r>
            <w:r>
              <w:rPr>
                <w:noProof/>
                <w:webHidden/>
              </w:rPr>
            </w:r>
            <w:r>
              <w:rPr>
                <w:noProof/>
                <w:webHidden/>
              </w:rPr>
              <w:fldChar w:fldCharType="separate"/>
            </w:r>
            <w:r>
              <w:rPr>
                <w:noProof/>
                <w:webHidden/>
              </w:rPr>
              <w:t>18</w:t>
            </w:r>
            <w:r>
              <w:rPr>
                <w:noProof/>
                <w:webHidden/>
              </w:rPr>
              <w:fldChar w:fldCharType="end"/>
            </w:r>
          </w:hyperlink>
        </w:p>
        <w:p w14:paraId="5DA4C718" w14:textId="6FD85935" w:rsidR="00DB54EA" w:rsidRDefault="00DB54EA">
          <w:pPr>
            <w:pStyle w:val="TOC2"/>
            <w:tabs>
              <w:tab w:val="right" w:leader="dot" w:pos="9016"/>
            </w:tabs>
            <w:rPr>
              <w:rFonts w:eastAsiaTheme="minorEastAsia"/>
              <w:noProof/>
              <w:lang w:eastAsia="en-GB"/>
            </w:rPr>
          </w:pPr>
          <w:hyperlink w:anchor="_Toc124036024" w:history="1">
            <w:r w:rsidRPr="00395DBE">
              <w:rPr>
                <w:rStyle w:val="Hyperlink"/>
                <w:i/>
                <w:iCs/>
                <w:noProof/>
              </w:rPr>
              <w:t>(3.1) Introduction into the chapter</w:t>
            </w:r>
            <w:r>
              <w:rPr>
                <w:noProof/>
                <w:webHidden/>
              </w:rPr>
              <w:tab/>
            </w:r>
            <w:r>
              <w:rPr>
                <w:noProof/>
                <w:webHidden/>
              </w:rPr>
              <w:fldChar w:fldCharType="begin"/>
            </w:r>
            <w:r>
              <w:rPr>
                <w:noProof/>
                <w:webHidden/>
              </w:rPr>
              <w:instrText xml:space="preserve"> PAGEREF _Toc124036024 \h </w:instrText>
            </w:r>
            <w:r>
              <w:rPr>
                <w:noProof/>
                <w:webHidden/>
              </w:rPr>
            </w:r>
            <w:r>
              <w:rPr>
                <w:noProof/>
                <w:webHidden/>
              </w:rPr>
              <w:fldChar w:fldCharType="separate"/>
            </w:r>
            <w:r>
              <w:rPr>
                <w:noProof/>
                <w:webHidden/>
              </w:rPr>
              <w:t>18</w:t>
            </w:r>
            <w:r>
              <w:rPr>
                <w:noProof/>
                <w:webHidden/>
              </w:rPr>
              <w:fldChar w:fldCharType="end"/>
            </w:r>
          </w:hyperlink>
        </w:p>
        <w:p w14:paraId="1576D743" w14:textId="329E3AE8" w:rsidR="00DB54EA" w:rsidRDefault="00DB54EA">
          <w:pPr>
            <w:pStyle w:val="TOC2"/>
            <w:tabs>
              <w:tab w:val="right" w:leader="dot" w:pos="9016"/>
            </w:tabs>
            <w:rPr>
              <w:rFonts w:eastAsiaTheme="minorEastAsia"/>
              <w:noProof/>
              <w:lang w:eastAsia="en-GB"/>
            </w:rPr>
          </w:pPr>
          <w:hyperlink w:anchor="_Toc124036025" w:history="1">
            <w:r w:rsidRPr="00395DBE">
              <w:rPr>
                <w:rStyle w:val="Hyperlink"/>
                <w:i/>
                <w:iCs/>
                <w:noProof/>
              </w:rPr>
              <w:t>(3.2) Research methodology models</w:t>
            </w:r>
            <w:r>
              <w:rPr>
                <w:noProof/>
                <w:webHidden/>
              </w:rPr>
              <w:tab/>
            </w:r>
            <w:r>
              <w:rPr>
                <w:noProof/>
                <w:webHidden/>
              </w:rPr>
              <w:fldChar w:fldCharType="begin"/>
            </w:r>
            <w:r>
              <w:rPr>
                <w:noProof/>
                <w:webHidden/>
              </w:rPr>
              <w:instrText xml:space="preserve"> PAGEREF _Toc124036025 \h </w:instrText>
            </w:r>
            <w:r>
              <w:rPr>
                <w:noProof/>
                <w:webHidden/>
              </w:rPr>
            </w:r>
            <w:r>
              <w:rPr>
                <w:noProof/>
                <w:webHidden/>
              </w:rPr>
              <w:fldChar w:fldCharType="separate"/>
            </w:r>
            <w:r>
              <w:rPr>
                <w:noProof/>
                <w:webHidden/>
              </w:rPr>
              <w:t>19</w:t>
            </w:r>
            <w:r>
              <w:rPr>
                <w:noProof/>
                <w:webHidden/>
              </w:rPr>
              <w:fldChar w:fldCharType="end"/>
            </w:r>
          </w:hyperlink>
        </w:p>
        <w:p w14:paraId="0B2CDC44" w14:textId="6C5962E7" w:rsidR="00DB54EA" w:rsidRDefault="00DB54EA">
          <w:pPr>
            <w:pStyle w:val="TOC2"/>
            <w:tabs>
              <w:tab w:val="right" w:leader="dot" w:pos="9016"/>
            </w:tabs>
            <w:rPr>
              <w:rFonts w:eastAsiaTheme="minorEastAsia"/>
              <w:noProof/>
              <w:lang w:eastAsia="en-GB"/>
            </w:rPr>
          </w:pPr>
          <w:hyperlink w:anchor="_Toc124036026" w:history="1">
            <w:r w:rsidRPr="00395DBE">
              <w:rPr>
                <w:rStyle w:val="Hyperlink"/>
                <w:i/>
                <w:iCs/>
                <w:noProof/>
                <w:shd w:val="clear" w:color="auto" w:fill="FFFFFF"/>
              </w:rPr>
              <w:t>(3.2.2) Research Onion</w:t>
            </w:r>
            <w:r>
              <w:rPr>
                <w:noProof/>
                <w:webHidden/>
              </w:rPr>
              <w:tab/>
            </w:r>
            <w:r>
              <w:rPr>
                <w:noProof/>
                <w:webHidden/>
              </w:rPr>
              <w:fldChar w:fldCharType="begin"/>
            </w:r>
            <w:r>
              <w:rPr>
                <w:noProof/>
                <w:webHidden/>
              </w:rPr>
              <w:instrText xml:space="preserve"> PAGEREF _Toc124036026 \h </w:instrText>
            </w:r>
            <w:r>
              <w:rPr>
                <w:noProof/>
                <w:webHidden/>
              </w:rPr>
            </w:r>
            <w:r>
              <w:rPr>
                <w:noProof/>
                <w:webHidden/>
              </w:rPr>
              <w:fldChar w:fldCharType="separate"/>
            </w:r>
            <w:r>
              <w:rPr>
                <w:noProof/>
                <w:webHidden/>
              </w:rPr>
              <w:t>19</w:t>
            </w:r>
            <w:r>
              <w:rPr>
                <w:noProof/>
                <w:webHidden/>
              </w:rPr>
              <w:fldChar w:fldCharType="end"/>
            </w:r>
          </w:hyperlink>
        </w:p>
        <w:p w14:paraId="530AD5A6" w14:textId="4C56F130" w:rsidR="00DB54EA" w:rsidRDefault="00DB54EA">
          <w:pPr>
            <w:pStyle w:val="TOC2"/>
            <w:tabs>
              <w:tab w:val="right" w:leader="dot" w:pos="9016"/>
            </w:tabs>
            <w:rPr>
              <w:rFonts w:eastAsiaTheme="minorEastAsia"/>
              <w:noProof/>
              <w:lang w:eastAsia="en-GB"/>
            </w:rPr>
          </w:pPr>
          <w:hyperlink w:anchor="_Toc124036027" w:history="1">
            <w:r w:rsidRPr="00395DBE">
              <w:rPr>
                <w:rStyle w:val="Hyperlink"/>
                <w:i/>
                <w:iCs/>
                <w:noProof/>
                <w:shd w:val="clear" w:color="auto" w:fill="FFFFFF"/>
              </w:rPr>
              <w:t>(3.2.3) Figure 1.2: The Research Onion</w:t>
            </w:r>
            <w:r>
              <w:rPr>
                <w:noProof/>
                <w:webHidden/>
              </w:rPr>
              <w:tab/>
            </w:r>
            <w:r>
              <w:rPr>
                <w:noProof/>
                <w:webHidden/>
              </w:rPr>
              <w:fldChar w:fldCharType="begin"/>
            </w:r>
            <w:r>
              <w:rPr>
                <w:noProof/>
                <w:webHidden/>
              </w:rPr>
              <w:instrText xml:space="preserve"> PAGEREF _Toc124036027 \h </w:instrText>
            </w:r>
            <w:r>
              <w:rPr>
                <w:noProof/>
                <w:webHidden/>
              </w:rPr>
            </w:r>
            <w:r>
              <w:rPr>
                <w:noProof/>
                <w:webHidden/>
              </w:rPr>
              <w:fldChar w:fldCharType="separate"/>
            </w:r>
            <w:r>
              <w:rPr>
                <w:noProof/>
                <w:webHidden/>
              </w:rPr>
              <w:t>20</w:t>
            </w:r>
            <w:r>
              <w:rPr>
                <w:noProof/>
                <w:webHidden/>
              </w:rPr>
              <w:fldChar w:fldCharType="end"/>
            </w:r>
          </w:hyperlink>
        </w:p>
        <w:p w14:paraId="61B31CF1" w14:textId="4F835E48" w:rsidR="00DB54EA" w:rsidRDefault="00DB54EA">
          <w:pPr>
            <w:pStyle w:val="TOC2"/>
            <w:tabs>
              <w:tab w:val="right" w:leader="dot" w:pos="9016"/>
            </w:tabs>
            <w:rPr>
              <w:rFonts w:eastAsiaTheme="minorEastAsia"/>
              <w:noProof/>
              <w:lang w:eastAsia="en-GB"/>
            </w:rPr>
          </w:pPr>
          <w:hyperlink w:anchor="_Toc124036028" w:history="1">
            <w:r w:rsidRPr="00395DBE">
              <w:rPr>
                <w:rStyle w:val="Hyperlink"/>
                <w:i/>
                <w:iCs/>
                <w:noProof/>
                <w:shd w:val="clear" w:color="auto" w:fill="FFFFFF"/>
              </w:rPr>
              <w:t>(3.3) Research viewpoint</w:t>
            </w:r>
            <w:r>
              <w:rPr>
                <w:noProof/>
                <w:webHidden/>
              </w:rPr>
              <w:tab/>
            </w:r>
            <w:r>
              <w:rPr>
                <w:noProof/>
                <w:webHidden/>
              </w:rPr>
              <w:fldChar w:fldCharType="begin"/>
            </w:r>
            <w:r>
              <w:rPr>
                <w:noProof/>
                <w:webHidden/>
              </w:rPr>
              <w:instrText xml:space="preserve"> PAGEREF _Toc124036028 \h </w:instrText>
            </w:r>
            <w:r>
              <w:rPr>
                <w:noProof/>
                <w:webHidden/>
              </w:rPr>
            </w:r>
            <w:r>
              <w:rPr>
                <w:noProof/>
                <w:webHidden/>
              </w:rPr>
              <w:fldChar w:fldCharType="separate"/>
            </w:r>
            <w:r>
              <w:rPr>
                <w:noProof/>
                <w:webHidden/>
              </w:rPr>
              <w:t>20</w:t>
            </w:r>
            <w:r>
              <w:rPr>
                <w:noProof/>
                <w:webHidden/>
              </w:rPr>
              <w:fldChar w:fldCharType="end"/>
            </w:r>
          </w:hyperlink>
        </w:p>
        <w:p w14:paraId="2F6A2903" w14:textId="1D6D47BB" w:rsidR="00DB54EA" w:rsidRDefault="00DB54EA">
          <w:pPr>
            <w:pStyle w:val="TOC2"/>
            <w:tabs>
              <w:tab w:val="right" w:leader="dot" w:pos="9016"/>
            </w:tabs>
            <w:rPr>
              <w:rFonts w:eastAsiaTheme="minorEastAsia"/>
              <w:noProof/>
              <w:lang w:eastAsia="en-GB"/>
            </w:rPr>
          </w:pPr>
          <w:hyperlink w:anchor="_Toc124036029" w:history="1">
            <w:r w:rsidRPr="00395DBE">
              <w:rPr>
                <w:rStyle w:val="Hyperlink"/>
                <w:i/>
                <w:iCs/>
                <w:noProof/>
                <w:shd w:val="clear" w:color="auto" w:fill="FFFFFF"/>
              </w:rPr>
              <w:t>(3.4) Research Approach</w:t>
            </w:r>
            <w:r>
              <w:rPr>
                <w:noProof/>
                <w:webHidden/>
              </w:rPr>
              <w:tab/>
            </w:r>
            <w:r>
              <w:rPr>
                <w:noProof/>
                <w:webHidden/>
              </w:rPr>
              <w:fldChar w:fldCharType="begin"/>
            </w:r>
            <w:r>
              <w:rPr>
                <w:noProof/>
                <w:webHidden/>
              </w:rPr>
              <w:instrText xml:space="preserve"> PAGEREF _Toc124036029 \h </w:instrText>
            </w:r>
            <w:r>
              <w:rPr>
                <w:noProof/>
                <w:webHidden/>
              </w:rPr>
            </w:r>
            <w:r>
              <w:rPr>
                <w:noProof/>
                <w:webHidden/>
              </w:rPr>
              <w:fldChar w:fldCharType="separate"/>
            </w:r>
            <w:r>
              <w:rPr>
                <w:noProof/>
                <w:webHidden/>
              </w:rPr>
              <w:t>20</w:t>
            </w:r>
            <w:r>
              <w:rPr>
                <w:noProof/>
                <w:webHidden/>
              </w:rPr>
              <w:fldChar w:fldCharType="end"/>
            </w:r>
          </w:hyperlink>
        </w:p>
        <w:p w14:paraId="16B41B4E" w14:textId="0576A330" w:rsidR="00DB54EA" w:rsidRDefault="00DB54EA">
          <w:pPr>
            <w:pStyle w:val="TOC2"/>
            <w:tabs>
              <w:tab w:val="right" w:leader="dot" w:pos="9016"/>
            </w:tabs>
            <w:rPr>
              <w:rFonts w:eastAsiaTheme="minorEastAsia"/>
              <w:noProof/>
              <w:lang w:eastAsia="en-GB"/>
            </w:rPr>
          </w:pPr>
          <w:hyperlink w:anchor="_Toc124036030" w:history="1">
            <w:r w:rsidRPr="00395DBE">
              <w:rPr>
                <w:rStyle w:val="Hyperlink"/>
                <w:i/>
                <w:iCs/>
                <w:noProof/>
                <w:shd w:val="clear" w:color="auto" w:fill="FFFFFF"/>
              </w:rPr>
              <w:t>(3.5) Research Strategy</w:t>
            </w:r>
            <w:r>
              <w:rPr>
                <w:noProof/>
                <w:webHidden/>
              </w:rPr>
              <w:tab/>
            </w:r>
            <w:r>
              <w:rPr>
                <w:noProof/>
                <w:webHidden/>
              </w:rPr>
              <w:fldChar w:fldCharType="begin"/>
            </w:r>
            <w:r>
              <w:rPr>
                <w:noProof/>
                <w:webHidden/>
              </w:rPr>
              <w:instrText xml:space="preserve"> PAGEREF _Toc124036030 \h </w:instrText>
            </w:r>
            <w:r>
              <w:rPr>
                <w:noProof/>
                <w:webHidden/>
              </w:rPr>
            </w:r>
            <w:r>
              <w:rPr>
                <w:noProof/>
                <w:webHidden/>
              </w:rPr>
              <w:fldChar w:fldCharType="separate"/>
            </w:r>
            <w:r>
              <w:rPr>
                <w:noProof/>
                <w:webHidden/>
              </w:rPr>
              <w:t>21</w:t>
            </w:r>
            <w:r>
              <w:rPr>
                <w:noProof/>
                <w:webHidden/>
              </w:rPr>
              <w:fldChar w:fldCharType="end"/>
            </w:r>
          </w:hyperlink>
        </w:p>
        <w:p w14:paraId="16883031" w14:textId="50CA2F07" w:rsidR="00DB54EA" w:rsidRDefault="00DB54EA">
          <w:pPr>
            <w:pStyle w:val="TOC2"/>
            <w:tabs>
              <w:tab w:val="right" w:leader="dot" w:pos="9016"/>
            </w:tabs>
            <w:rPr>
              <w:rFonts w:eastAsiaTheme="minorEastAsia"/>
              <w:noProof/>
              <w:lang w:eastAsia="en-GB"/>
            </w:rPr>
          </w:pPr>
          <w:hyperlink w:anchor="_Toc124036031" w:history="1">
            <w:r w:rsidRPr="00395DBE">
              <w:rPr>
                <w:rStyle w:val="Hyperlink"/>
                <w:i/>
                <w:iCs/>
                <w:noProof/>
                <w:shd w:val="clear" w:color="auto" w:fill="FFFFFF"/>
              </w:rPr>
              <w:t>(3.6) Research Choices</w:t>
            </w:r>
            <w:r>
              <w:rPr>
                <w:noProof/>
                <w:webHidden/>
              </w:rPr>
              <w:tab/>
            </w:r>
            <w:r>
              <w:rPr>
                <w:noProof/>
                <w:webHidden/>
              </w:rPr>
              <w:fldChar w:fldCharType="begin"/>
            </w:r>
            <w:r>
              <w:rPr>
                <w:noProof/>
                <w:webHidden/>
              </w:rPr>
              <w:instrText xml:space="preserve"> PAGEREF _Toc124036031 \h </w:instrText>
            </w:r>
            <w:r>
              <w:rPr>
                <w:noProof/>
                <w:webHidden/>
              </w:rPr>
            </w:r>
            <w:r>
              <w:rPr>
                <w:noProof/>
                <w:webHidden/>
              </w:rPr>
              <w:fldChar w:fldCharType="separate"/>
            </w:r>
            <w:r>
              <w:rPr>
                <w:noProof/>
                <w:webHidden/>
              </w:rPr>
              <w:t>21</w:t>
            </w:r>
            <w:r>
              <w:rPr>
                <w:noProof/>
                <w:webHidden/>
              </w:rPr>
              <w:fldChar w:fldCharType="end"/>
            </w:r>
          </w:hyperlink>
        </w:p>
        <w:p w14:paraId="01AD8BC4" w14:textId="7107EC03" w:rsidR="00DB54EA" w:rsidRDefault="00DB54EA">
          <w:pPr>
            <w:pStyle w:val="TOC2"/>
            <w:tabs>
              <w:tab w:val="right" w:leader="dot" w:pos="9016"/>
            </w:tabs>
            <w:rPr>
              <w:rFonts w:eastAsiaTheme="minorEastAsia"/>
              <w:noProof/>
              <w:lang w:eastAsia="en-GB"/>
            </w:rPr>
          </w:pPr>
          <w:hyperlink w:anchor="_Toc124036032" w:history="1">
            <w:r w:rsidRPr="00395DBE">
              <w:rPr>
                <w:rStyle w:val="Hyperlink"/>
                <w:i/>
                <w:iCs/>
                <w:noProof/>
                <w:shd w:val="clear" w:color="auto" w:fill="FFFFFF"/>
              </w:rPr>
              <w:t>(3.7) Timeframe</w:t>
            </w:r>
            <w:r>
              <w:rPr>
                <w:noProof/>
                <w:webHidden/>
              </w:rPr>
              <w:tab/>
            </w:r>
            <w:r>
              <w:rPr>
                <w:noProof/>
                <w:webHidden/>
              </w:rPr>
              <w:fldChar w:fldCharType="begin"/>
            </w:r>
            <w:r>
              <w:rPr>
                <w:noProof/>
                <w:webHidden/>
              </w:rPr>
              <w:instrText xml:space="preserve"> PAGEREF _Toc124036032 \h </w:instrText>
            </w:r>
            <w:r>
              <w:rPr>
                <w:noProof/>
                <w:webHidden/>
              </w:rPr>
            </w:r>
            <w:r>
              <w:rPr>
                <w:noProof/>
                <w:webHidden/>
              </w:rPr>
              <w:fldChar w:fldCharType="separate"/>
            </w:r>
            <w:r>
              <w:rPr>
                <w:noProof/>
                <w:webHidden/>
              </w:rPr>
              <w:t>22</w:t>
            </w:r>
            <w:r>
              <w:rPr>
                <w:noProof/>
                <w:webHidden/>
              </w:rPr>
              <w:fldChar w:fldCharType="end"/>
            </w:r>
          </w:hyperlink>
        </w:p>
        <w:p w14:paraId="79D78803" w14:textId="355C4CC6" w:rsidR="00DB54EA" w:rsidRDefault="00DB54EA">
          <w:pPr>
            <w:pStyle w:val="TOC1"/>
            <w:tabs>
              <w:tab w:val="right" w:leader="dot" w:pos="9016"/>
            </w:tabs>
            <w:rPr>
              <w:rFonts w:eastAsiaTheme="minorEastAsia"/>
              <w:noProof/>
              <w:lang w:eastAsia="en-GB"/>
            </w:rPr>
          </w:pPr>
          <w:hyperlink w:anchor="_Toc124036033" w:history="1">
            <w:r w:rsidRPr="00395DBE">
              <w:rPr>
                <w:rStyle w:val="Hyperlink"/>
                <w:noProof/>
                <w:shd w:val="clear" w:color="auto" w:fill="FFFFFF"/>
              </w:rPr>
              <w:t>(4.0) Techniques</w:t>
            </w:r>
            <w:r>
              <w:rPr>
                <w:noProof/>
                <w:webHidden/>
              </w:rPr>
              <w:tab/>
            </w:r>
            <w:r>
              <w:rPr>
                <w:noProof/>
                <w:webHidden/>
              </w:rPr>
              <w:fldChar w:fldCharType="begin"/>
            </w:r>
            <w:r>
              <w:rPr>
                <w:noProof/>
                <w:webHidden/>
              </w:rPr>
              <w:instrText xml:space="preserve"> PAGEREF _Toc124036033 \h </w:instrText>
            </w:r>
            <w:r>
              <w:rPr>
                <w:noProof/>
                <w:webHidden/>
              </w:rPr>
            </w:r>
            <w:r>
              <w:rPr>
                <w:noProof/>
                <w:webHidden/>
              </w:rPr>
              <w:fldChar w:fldCharType="separate"/>
            </w:r>
            <w:r>
              <w:rPr>
                <w:noProof/>
                <w:webHidden/>
              </w:rPr>
              <w:t>22</w:t>
            </w:r>
            <w:r>
              <w:rPr>
                <w:noProof/>
                <w:webHidden/>
              </w:rPr>
              <w:fldChar w:fldCharType="end"/>
            </w:r>
          </w:hyperlink>
        </w:p>
        <w:p w14:paraId="5C89C291" w14:textId="342BF2AD" w:rsidR="00DB54EA" w:rsidRDefault="00DB54EA">
          <w:pPr>
            <w:pStyle w:val="TOC2"/>
            <w:tabs>
              <w:tab w:val="right" w:leader="dot" w:pos="9016"/>
            </w:tabs>
            <w:rPr>
              <w:rFonts w:eastAsiaTheme="minorEastAsia"/>
              <w:noProof/>
              <w:lang w:eastAsia="en-GB"/>
            </w:rPr>
          </w:pPr>
          <w:hyperlink w:anchor="_Toc124036034" w:history="1">
            <w:r w:rsidRPr="00395DBE">
              <w:rPr>
                <w:rStyle w:val="Hyperlink"/>
                <w:i/>
                <w:iCs/>
                <w:noProof/>
                <w:shd w:val="clear" w:color="auto" w:fill="FFFFFF"/>
              </w:rPr>
              <w:t>(4.1) Data Collection</w:t>
            </w:r>
            <w:r>
              <w:rPr>
                <w:noProof/>
                <w:webHidden/>
              </w:rPr>
              <w:tab/>
            </w:r>
            <w:r>
              <w:rPr>
                <w:noProof/>
                <w:webHidden/>
              </w:rPr>
              <w:fldChar w:fldCharType="begin"/>
            </w:r>
            <w:r>
              <w:rPr>
                <w:noProof/>
                <w:webHidden/>
              </w:rPr>
              <w:instrText xml:space="preserve"> PAGEREF _Toc124036034 \h </w:instrText>
            </w:r>
            <w:r>
              <w:rPr>
                <w:noProof/>
                <w:webHidden/>
              </w:rPr>
            </w:r>
            <w:r>
              <w:rPr>
                <w:noProof/>
                <w:webHidden/>
              </w:rPr>
              <w:fldChar w:fldCharType="separate"/>
            </w:r>
            <w:r>
              <w:rPr>
                <w:noProof/>
                <w:webHidden/>
              </w:rPr>
              <w:t>22</w:t>
            </w:r>
            <w:r>
              <w:rPr>
                <w:noProof/>
                <w:webHidden/>
              </w:rPr>
              <w:fldChar w:fldCharType="end"/>
            </w:r>
          </w:hyperlink>
        </w:p>
        <w:p w14:paraId="2BFA1F9A" w14:textId="6A8A75D3" w:rsidR="00DB54EA" w:rsidRDefault="00DB54EA">
          <w:pPr>
            <w:pStyle w:val="TOC2"/>
            <w:tabs>
              <w:tab w:val="right" w:leader="dot" w:pos="9016"/>
            </w:tabs>
            <w:rPr>
              <w:rFonts w:eastAsiaTheme="minorEastAsia"/>
              <w:noProof/>
              <w:lang w:eastAsia="en-GB"/>
            </w:rPr>
          </w:pPr>
          <w:hyperlink w:anchor="_Toc124036035" w:history="1">
            <w:r w:rsidRPr="00395DBE">
              <w:rPr>
                <w:rStyle w:val="Hyperlink"/>
                <w:i/>
                <w:iCs/>
                <w:noProof/>
                <w:shd w:val="clear" w:color="auto" w:fill="FFFFFF"/>
              </w:rPr>
              <w:t>(4.2) Data Analysis</w:t>
            </w:r>
            <w:r>
              <w:rPr>
                <w:noProof/>
                <w:webHidden/>
              </w:rPr>
              <w:tab/>
            </w:r>
            <w:r>
              <w:rPr>
                <w:noProof/>
                <w:webHidden/>
              </w:rPr>
              <w:fldChar w:fldCharType="begin"/>
            </w:r>
            <w:r>
              <w:rPr>
                <w:noProof/>
                <w:webHidden/>
              </w:rPr>
              <w:instrText xml:space="preserve"> PAGEREF _Toc124036035 \h </w:instrText>
            </w:r>
            <w:r>
              <w:rPr>
                <w:noProof/>
                <w:webHidden/>
              </w:rPr>
            </w:r>
            <w:r>
              <w:rPr>
                <w:noProof/>
                <w:webHidden/>
              </w:rPr>
              <w:fldChar w:fldCharType="separate"/>
            </w:r>
            <w:r>
              <w:rPr>
                <w:noProof/>
                <w:webHidden/>
              </w:rPr>
              <w:t>23</w:t>
            </w:r>
            <w:r>
              <w:rPr>
                <w:noProof/>
                <w:webHidden/>
              </w:rPr>
              <w:fldChar w:fldCharType="end"/>
            </w:r>
          </w:hyperlink>
        </w:p>
        <w:p w14:paraId="359B1224" w14:textId="62426883" w:rsidR="00DB54EA" w:rsidRDefault="00DB54EA">
          <w:pPr>
            <w:pStyle w:val="TOC2"/>
            <w:tabs>
              <w:tab w:val="right" w:leader="dot" w:pos="9016"/>
            </w:tabs>
            <w:rPr>
              <w:rFonts w:eastAsiaTheme="minorEastAsia"/>
              <w:noProof/>
              <w:lang w:eastAsia="en-GB"/>
            </w:rPr>
          </w:pPr>
          <w:hyperlink w:anchor="_Toc124036036" w:history="1">
            <w:r w:rsidRPr="00395DBE">
              <w:rPr>
                <w:rStyle w:val="Hyperlink"/>
                <w:i/>
                <w:iCs/>
                <w:noProof/>
                <w:shd w:val="clear" w:color="auto" w:fill="FFFFFF"/>
              </w:rPr>
              <w:t>(4.3) Limitations</w:t>
            </w:r>
            <w:r>
              <w:rPr>
                <w:noProof/>
                <w:webHidden/>
              </w:rPr>
              <w:tab/>
            </w:r>
            <w:r>
              <w:rPr>
                <w:noProof/>
                <w:webHidden/>
              </w:rPr>
              <w:fldChar w:fldCharType="begin"/>
            </w:r>
            <w:r>
              <w:rPr>
                <w:noProof/>
                <w:webHidden/>
              </w:rPr>
              <w:instrText xml:space="preserve"> PAGEREF _Toc124036036 \h </w:instrText>
            </w:r>
            <w:r>
              <w:rPr>
                <w:noProof/>
                <w:webHidden/>
              </w:rPr>
            </w:r>
            <w:r>
              <w:rPr>
                <w:noProof/>
                <w:webHidden/>
              </w:rPr>
              <w:fldChar w:fldCharType="separate"/>
            </w:r>
            <w:r>
              <w:rPr>
                <w:noProof/>
                <w:webHidden/>
              </w:rPr>
              <w:t>23</w:t>
            </w:r>
            <w:r>
              <w:rPr>
                <w:noProof/>
                <w:webHidden/>
              </w:rPr>
              <w:fldChar w:fldCharType="end"/>
            </w:r>
          </w:hyperlink>
        </w:p>
        <w:p w14:paraId="1913B597" w14:textId="20AECFD7" w:rsidR="00DB54EA" w:rsidRDefault="00DB54EA">
          <w:pPr>
            <w:pStyle w:val="TOC2"/>
            <w:tabs>
              <w:tab w:val="right" w:leader="dot" w:pos="9016"/>
            </w:tabs>
            <w:rPr>
              <w:rFonts w:eastAsiaTheme="minorEastAsia"/>
              <w:noProof/>
              <w:lang w:eastAsia="en-GB"/>
            </w:rPr>
          </w:pPr>
          <w:hyperlink w:anchor="_Toc124036037" w:history="1">
            <w:r w:rsidRPr="00395DBE">
              <w:rPr>
                <w:rStyle w:val="Hyperlink"/>
                <w:i/>
                <w:iCs/>
                <w:noProof/>
                <w:shd w:val="clear" w:color="auto" w:fill="FFFFFF"/>
              </w:rPr>
              <w:t>(4.4) Conclusion</w:t>
            </w:r>
            <w:r>
              <w:rPr>
                <w:noProof/>
                <w:webHidden/>
              </w:rPr>
              <w:tab/>
            </w:r>
            <w:r>
              <w:rPr>
                <w:noProof/>
                <w:webHidden/>
              </w:rPr>
              <w:fldChar w:fldCharType="begin"/>
            </w:r>
            <w:r>
              <w:rPr>
                <w:noProof/>
                <w:webHidden/>
              </w:rPr>
              <w:instrText xml:space="preserve"> PAGEREF _Toc124036037 \h </w:instrText>
            </w:r>
            <w:r>
              <w:rPr>
                <w:noProof/>
                <w:webHidden/>
              </w:rPr>
            </w:r>
            <w:r>
              <w:rPr>
                <w:noProof/>
                <w:webHidden/>
              </w:rPr>
              <w:fldChar w:fldCharType="separate"/>
            </w:r>
            <w:r>
              <w:rPr>
                <w:noProof/>
                <w:webHidden/>
              </w:rPr>
              <w:t>23</w:t>
            </w:r>
            <w:r>
              <w:rPr>
                <w:noProof/>
                <w:webHidden/>
              </w:rPr>
              <w:fldChar w:fldCharType="end"/>
            </w:r>
          </w:hyperlink>
        </w:p>
        <w:p w14:paraId="242A1269" w14:textId="67E01264" w:rsidR="00DB54EA" w:rsidRDefault="00DB54EA">
          <w:pPr>
            <w:pStyle w:val="TOC1"/>
            <w:tabs>
              <w:tab w:val="right" w:leader="dot" w:pos="9016"/>
            </w:tabs>
            <w:rPr>
              <w:rFonts w:eastAsiaTheme="minorEastAsia"/>
              <w:noProof/>
              <w:lang w:eastAsia="en-GB"/>
            </w:rPr>
          </w:pPr>
          <w:hyperlink w:anchor="_Toc124036038" w:history="1">
            <w:r w:rsidRPr="00395DBE">
              <w:rPr>
                <w:rStyle w:val="Hyperlink"/>
                <w:noProof/>
              </w:rPr>
              <w:t>(5.0) Results chapter</w:t>
            </w:r>
            <w:r>
              <w:rPr>
                <w:noProof/>
                <w:webHidden/>
              </w:rPr>
              <w:tab/>
            </w:r>
            <w:r>
              <w:rPr>
                <w:noProof/>
                <w:webHidden/>
              </w:rPr>
              <w:fldChar w:fldCharType="begin"/>
            </w:r>
            <w:r>
              <w:rPr>
                <w:noProof/>
                <w:webHidden/>
              </w:rPr>
              <w:instrText xml:space="preserve"> PAGEREF _Toc124036038 \h </w:instrText>
            </w:r>
            <w:r>
              <w:rPr>
                <w:noProof/>
                <w:webHidden/>
              </w:rPr>
            </w:r>
            <w:r>
              <w:rPr>
                <w:noProof/>
                <w:webHidden/>
              </w:rPr>
              <w:fldChar w:fldCharType="separate"/>
            </w:r>
            <w:r>
              <w:rPr>
                <w:noProof/>
                <w:webHidden/>
              </w:rPr>
              <w:t>24</w:t>
            </w:r>
            <w:r>
              <w:rPr>
                <w:noProof/>
                <w:webHidden/>
              </w:rPr>
              <w:fldChar w:fldCharType="end"/>
            </w:r>
          </w:hyperlink>
        </w:p>
        <w:p w14:paraId="7D111497" w14:textId="54263AC8" w:rsidR="00DB54EA" w:rsidRDefault="00DB54EA">
          <w:pPr>
            <w:pStyle w:val="TOC2"/>
            <w:tabs>
              <w:tab w:val="right" w:leader="dot" w:pos="9016"/>
            </w:tabs>
            <w:rPr>
              <w:rFonts w:eastAsiaTheme="minorEastAsia"/>
              <w:noProof/>
              <w:lang w:eastAsia="en-GB"/>
            </w:rPr>
          </w:pPr>
          <w:hyperlink w:anchor="_Toc124036039" w:history="1">
            <w:r w:rsidRPr="00395DBE">
              <w:rPr>
                <w:rStyle w:val="Hyperlink"/>
                <w:i/>
                <w:iCs/>
                <w:noProof/>
              </w:rPr>
              <w:t>(5.1) Introduction into the chapter</w:t>
            </w:r>
            <w:r>
              <w:rPr>
                <w:noProof/>
                <w:webHidden/>
              </w:rPr>
              <w:tab/>
            </w:r>
            <w:r>
              <w:rPr>
                <w:noProof/>
                <w:webHidden/>
              </w:rPr>
              <w:fldChar w:fldCharType="begin"/>
            </w:r>
            <w:r>
              <w:rPr>
                <w:noProof/>
                <w:webHidden/>
              </w:rPr>
              <w:instrText xml:space="preserve"> PAGEREF _Toc124036039 \h </w:instrText>
            </w:r>
            <w:r>
              <w:rPr>
                <w:noProof/>
                <w:webHidden/>
              </w:rPr>
            </w:r>
            <w:r>
              <w:rPr>
                <w:noProof/>
                <w:webHidden/>
              </w:rPr>
              <w:fldChar w:fldCharType="separate"/>
            </w:r>
            <w:r>
              <w:rPr>
                <w:noProof/>
                <w:webHidden/>
              </w:rPr>
              <w:t>24</w:t>
            </w:r>
            <w:r>
              <w:rPr>
                <w:noProof/>
                <w:webHidden/>
              </w:rPr>
              <w:fldChar w:fldCharType="end"/>
            </w:r>
          </w:hyperlink>
        </w:p>
        <w:p w14:paraId="134FEBE1" w14:textId="4AA528B8" w:rsidR="00DB54EA" w:rsidRDefault="00DB54EA">
          <w:pPr>
            <w:pStyle w:val="TOC2"/>
            <w:tabs>
              <w:tab w:val="right" w:leader="dot" w:pos="9016"/>
            </w:tabs>
            <w:rPr>
              <w:rFonts w:eastAsiaTheme="minorEastAsia"/>
              <w:noProof/>
              <w:lang w:eastAsia="en-GB"/>
            </w:rPr>
          </w:pPr>
          <w:hyperlink w:anchor="_Toc124036040" w:history="1">
            <w:r w:rsidRPr="00395DBE">
              <w:rPr>
                <w:rStyle w:val="Hyperlink"/>
                <w:i/>
                <w:iCs/>
                <w:noProof/>
              </w:rPr>
              <w:t>(5.2) Survey one: Question One</w:t>
            </w:r>
            <w:r>
              <w:rPr>
                <w:noProof/>
                <w:webHidden/>
              </w:rPr>
              <w:tab/>
            </w:r>
            <w:r>
              <w:rPr>
                <w:noProof/>
                <w:webHidden/>
              </w:rPr>
              <w:fldChar w:fldCharType="begin"/>
            </w:r>
            <w:r>
              <w:rPr>
                <w:noProof/>
                <w:webHidden/>
              </w:rPr>
              <w:instrText xml:space="preserve"> PAGEREF _Toc124036040 \h </w:instrText>
            </w:r>
            <w:r>
              <w:rPr>
                <w:noProof/>
                <w:webHidden/>
              </w:rPr>
            </w:r>
            <w:r>
              <w:rPr>
                <w:noProof/>
                <w:webHidden/>
              </w:rPr>
              <w:fldChar w:fldCharType="separate"/>
            </w:r>
            <w:r>
              <w:rPr>
                <w:noProof/>
                <w:webHidden/>
              </w:rPr>
              <w:t>25</w:t>
            </w:r>
            <w:r>
              <w:rPr>
                <w:noProof/>
                <w:webHidden/>
              </w:rPr>
              <w:fldChar w:fldCharType="end"/>
            </w:r>
          </w:hyperlink>
        </w:p>
        <w:p w14:paraId="7C18D680" w14:textId="26ECF0F8" w:rsidR="00DB54EA" w:rsidRDefault="00DB54EA">
          <w:pPr>
            <w:pStyle w:val="TOC2"/>
            <w:tabs>
              <w:tab w:val="right" w:leader="dot" w:pos="9016"/>
            </w:tabs>
            <w:rPr>
              <w:rFonts w:eastAsiaTheme="minorEastAsia"/>
              <w:noProof/>
              <w:lang w:eastAsia="en-GB"/>
            </w:rPr>
          </w:pPr>
          <w:hyperlink w:anchor="_Toc124036041" w:history="1">
            <w:r w:rsidRPr="00395DBE">
              <w:rPr>
                <w:rStyle w:val="Hyperlink"/>
                <w:i/>
                <w:iCs/>
                <w:noProof/>
              </w:rPr>
              <w:t>(5.2.1) Survey one: Question Two</w:t>
            </w:r>
            <w:r>
              <w:rPr>
                <w:noProof/>
                <w:webHidden/>
              </w:rPr>
              <w:tab/>
            </w:r>
            <w:r>
              <w:rPr>
                <w:noProof/>
                <w:webHidden/>
              </w:rPr>
              <w:fldChar w:fldCharType="begin"/>
            </w:r>
            <w:r>
              <w:rPr>
                <w:noProof/>
                <w:webHidden/>
              </w:rPr>
              <w:instrText xml:space="preserve"> PAGEREF _Toc124036041 \h </w:instrText>
            </w:r>
            <w:r>
              <w:rPr>
                <w:noProof/>
                <w:webHidden/>
              </w:rPr>
            </w:r>
            <w:r>
              <w:rPr>
                <w:noProof/>
                <w:webHidden/>
              </w:rPr>
              <w:fldChar w:fldCharType="separate"/>
            </w:r>
            <w:r>
              <w:rPr>
                <w:noProof/>
                <w:webHidden/>
              </w:rPr>
              <w:t>27</w:t>
            </w:r>
            <w:r>
              <w:rPr>
                <w:noProof/>
                <w:webHidden/>
              </w:rPr>
              <w:fldChar w:fldCharType="end"/>
            </w:r>
          </w:hyperlink>
        </w:p>
        <w:p w14:paraId="5FE9DC71" w14:textId="246CD8E0" w:rsidR="00DB54EA" w:rsidRDefault="00DB54EA">
          <w:pPr>
            <w:pStyle w:val="TOC2"/>
            <w:tabs>
              <w:tab w:val="right" w:leader="dot" w:pos="9016"/>
            </w:tabs>
            <w:rPr>
              <w:rFonts w:eastAsiaTheme="minorEastAsia"/>
              <w:noProof/>
              <w:lang w:eastAsia="en-GB"/>
            </w:rPr>
          </w:pPr>
          <w:hyperlink w:anchor="_Toc124036042" w:history="1">
            <w:r w:rsidRPr="00395DBE">
              <w:rPr>
                <w:rStyle w:val="Hyperlink"/>
                <w:i/>
                <w:iCs/>
                <w:noProof/>
              </w:rPr>
              <w:t>(5.2.2) Survey one: Question Three</w:t>
            </w:r>
            <w:r>
              <w:rPr>
                <w:noProof/>
                <w:webHidden/>
              </w:rPr>
              <w:tab/>
            </w:r>
            <w:r>
              <w:rPr>
                <w:noProof/>
                <w:webHidden/>
              </w:rPr>
              <w:fldChar w:fldCharType="begin"/>
            </w:r>
            <w:r>
              <w:rPr>
                <w:noProof/>
                <w:webHidden/>
              </w:rPr>
              <w:instrText xml:space="preserve"> PAGEREF _Toc124036042 \h </w:instrText>
            </w:r>
            <w:r>
              <w:rPr>
                <w:noProof/>
                <w:webHidden/>
              </w:rPr>
            </w:r>
            <w:r>
              <w:rPr>
                <w:noProof/>
                <w:webHidden/>
              </w:rPr>
              <w:fldChar w:fldCharType="separate"/>
            </w:r>
            <w:r>
              <w:rPr>
                <w:noProof/>
                <w:webHidden/>
              </w:rPr>
              <w:t>27</w:t>
            </w:r>
            <w:r>
              <w:rPr>
                <w:noProof/>
                <w:webHidden/>
              </w:rPr>
              <w:fldChar w:fldCharType="end"/>
            </w:r>
          </w:hyperlink>
        </w:p>
        <w:p w14:paraId="29BAC347" w14:textId="3D040752" w:rsidR="00DB54EA" w:rsidRDefault="00DB54EA">
          <w:pPr>
            <w:pStyle w:val="TOC2"/>
            <w:tabs>
              <w:tab w:val="right" w:leader="dot" w:pos="9016"/>
            </w:tabs>
            <w:rPr>
              <w:rFonts w:eastAsiaTheme="minorEastAsia"/>
              <w:noProof/>
              <w:lang w:eastAsia="en-GB"/>
            </w:rPr>
          </w:pPr>
          <w:hyperlink w:anchor="_Toc124036043" w:history="1">
            <w:r w:rsidRPr="00395DBE">
              <w:rPr>
                <w:rStyle w:val="Hyperlink"/>
                <w:i/>
                <w:iCs/>
                <w:noProof/>
              </w:rPr>
              <w:t>(5.2.3) Survey one: Question Four</w:t>
            </w:r>
            <w:r>
              <w:rPr>
                <w:noProof/>
                <w:webHidden/>
              </w:rPr>
              <w:tab/>
            </w:r>
            <w:r>
              <w:rPr>
                <w:noProof/>
                <w:webHidden/>
              </w:rPr>
              <w:fldChar w:fldCharType="begin"/>
            </w:r>
            <w:r>
              <w:rPr>
                <w:noProof/>
                <w:webHidden/>
              </w:rPr>
              <w:instrText xml:space="preserve"> PAGEREF _Toc124036043 \h </w:instrText>
            </w:r>
            <w:r>
              <w:rPr>
                <w:noProof/>
                <w:webHidden/>
              </w:rPr>
            </w:r>
            <w:r>
              <w:rPr>
                <w:noProof/>
                <w:webHidden/>
              </w:rPr>
              <w:fldChar w:fldCharType="separate"/>
            </w:r>
            <w:r>
              <w:rPr>
                <w:noProof/>
                <w:webHidden/>
              </w:rPr>
              <w:t>29</w:t>
            </w:r>
            <w:r>
              <w:rPr>
                <w:noProof/>
                <w:webHidden/>
              </w:rPr>
              <w:fldChar w:fldCharType="end"/>
            </w:r>
          </w:hyperlink>
        </w:p>
        <w:p w14:paraId="7CE247AA" w14:textId="016D383B" w:rsidR="00DB54EA" w:rsidRDefault="00DB54EA">
          <w:pPr>
            <w:pStyle w:val="TOC2"/>
            <w:tabs>
              <w:tab w:val="right" w:leader="dot" w:pos="9016"/>
            </w:tabs>
            <w:rPr>
              <w:rFonts w:eastAsiaTheme="minorEastAsia"/>
              <w:noProof/>
              <w:lang w:eastAsia="en-GB"/>
            </w:rPr>
          </w:pPr>
          <w:hyperlink w:anchor="_Toc124036044" w:history="1">
            <w:r w:rsidRPr="00395DBE">
              <w:rPr>
                <w:rStyle w:val="Hyperlink"/>
                <w:i/>
                <w:iCs/>
                <w:noProof/>
              </w:rPr>
              <w:t>(5.2.4) Survey One: Question Five</w:t>
            </w:r>
            <w:r>
              <w:rPr>
                <w:noProof/>
                <w:webHidden/>
              </w:rPr>
              <w:tab/>
            </w:r>
            <w:r>
              <w:rPr>
                <w:noProof/>
                <w:webHidden/>
              </w:rPr>
              <w:fldChar w:fldCharType="begin"/>
            </w:r>
            <w:r>
              <w:rPr>
                <w:noProof/>
                <w:webHidden/>
              </w:rPr>
              <w:instrText xml:space="preserve"> PAGEREF _Toc124036044 \h </w:instrText>
            </w:r>
            <w:r>
              <w:rPr>
                <w:noProof/>
                <w:webHidden/>
              </w:rPr>
            </w:r>
            <w:r>
              <w:rPr>
                <w:noProof/>
                <w:webHidden/>
              </w:rPr>
              <w:fldChar w:fldCharType="separate"/>
            </w:r>
            <w:r>
              <w:rPr>
                <w:noProof/>
                <w:webHidden/>
              </w:rPr>
              <w:t>30</w:t>
            </w:r>
            <w:r>
              <w:rPr>
                <w:noProof/>
                <w:webHidden/>
              </w:rPr>
              <w:fldChar w:fldCharType="end"/>
            </w:r>
          </w:hyperlink>
        </w:p>
        <w:p w14:paraId="0FE452E6" w14:textId="7CDE1115" w:rsidR="00DB54EA" w:rsidRDefault="00DB54EA">
          <w:pPr>
            <w:pStyle w:val="TOC2"/>
            <w:tabs>
              <w:tab w:val="right" w:leader="dot" w:pos="9016"/>
            </w:tabs>
            <w:rPr>
              <w:rFonts w:eastAsiaTheme="minorEastAsia"/>
              <w:noProof/>
              <w:lang w:eastAsia="en-GB"/>
            </w:rPr>
          </w:pPr>
          <w:hyperlink w:anchor="_Toc124036045" w:history="1">
            <w:r w:rsidRPr="00395DBE">
              <w:rPr>
                <w:rStyle w:val="Hyperlink"/>
                <w:i/>
                <w:iCs/>
                <w:noProof/>
              </w:rPr>
              <w:t>(5.2.5) Survey One: Question six</w:t>
            </w:r>
            <w:r>
              <w:rPr>
                <w:noProof/>
                <w:webHidden/>
              </w:rPr>
              <w:tab/>
            </w:r>
            <w:r>
              <w:rPr>
                <w:noProof/>
                <w:webHidden/>
              </w:rPr>
              <w:fldChar w:fldCharType="begin"/>
            </w:r>
            <w:r>
              <w:rPr>
                <w:noProof/>
                <w:webHidden/>
              </w:rPr>
              <w:instrText xml:space="preserve"> PAGEREF _Toc124036045 \h </w:instrText>
            </w:r>
            <w:r>
              <w:rPr>
                <w:noProof/>
                <w:webHidden/>
              </w:rPr>
            </w:r>
            <w:r>
              <w:rPr>
                <w:noProof/>
                <w:webHidden/>
              </w:rPr>
              <w:fldChar w:fldCharType="separate"/>
            </w:r>
            <w:r>
              <w:rPr>
                <w:noProof/>
                <w:webHidden/>
              </w:rPr>
              <w:t>31</w:t>
            </w:r>
            <w:r>
              <w:rPr>
                <w:noProof/>
                <w:webHidden/>
              </w:rPr>
              <w:fldChar w:fldCharType="end"/>
            </w:r>
          </w:hyperlink>
        </w:p>
        <w:p w14:paraId="454D0B0F" w14:textId="1AE8B605" w:rsidR="00DB54EA" w:rsidRDefault="00DB54EA">
          <w:pPr>
            <w:pStyle w:val="TOC2"/>
            <w:tabs>
              <w:tab w:val="right" w:leader="dot" w:pos="9016"/>
            </w:tabs>
            <w:rPr>
              <w:rFonts w:eastAsiaTheme="minorEastAsia"/>
              <w:noProof/>
              <w:lang w:eastAsia="en-GB"/>
            </w:rPr>
          </w:pPr>
          <w:hyperlink w:anchor="_Toc124036046" w:history="1">
            <w:r w:rsidRPr="00395DBE">
              <w:rPr>
                <w:rStyle w:val="Hyperlink"/>
                <w:i/>
                <w:iCs/>
                <w:noProof/>
              </w:rPr>
              <w:t>(5.2.6) Survey One: Question Seven</w:t>
            </w:r>
            <w:r>
              <w:rPr>
                <w:noProof/>
                <w:webHidden/>
              </w:rPr>
              <w:tab/>
            </w:r>
            <w:r>
              <w:rPr>
                <w:noProof/>
                <w:webHidden/>
              </w:rPr>
              <w:fldChar w:fldCharType="begin"/>
            </w:r>
            <w:r>
              <w:rPr>
                <w:noProof/>
                <w:webHidden/>
              </w:rPr>
              <w:instrText xml:space="preserve"> PAGEREF _Toc124036046 \h </w:instrText>
            </w:r>
            <w:r>
              <w:rPr>
                <w:noProof/>
                <w:webHidden/>
              </w:rPr>
            </w:r>
            <w:r>
              <w:rPr>
                <w:noProof/>
                <w:webHidden/>
              </w:rPr>
              <w:fldChar w:fldCharType="separate"/>
            </w:r>
            <w:r>
              <w:rPr>
                <w:noProof/>
                <w:webHidden/>
              </w:rPr>
              <w:t>32</w:t>
            </w:r>
            <w:r>
              <w:rPr>
                <w:noProof/>
                <w:webHidden/>
              </w:rPr>
              <w:fldChar w:fldCharType="end"/>
            </w:r>
          </w:hyperlink>
        </w:p>
        <w:p w14:paraId="37AE1F8F" w14:textId="6E41097A" w:rsidR="00DB54EA" w:rsidRDefault="00DB54EA">
          <w:pPr>
            <w:pStyle w:val="TOC2"/>
            <w:tabs>
              <w:tab w:val="right" w:leader="dot" w:pos="9016"/>
            </w:tabs>
            <w:rPr>
              <w:rFonts w:eastAsiaTheme="minorEastAsia"/>
              <w:noProof/>
              <w:lang w:eastAsia="en-GB"/>
            </w:rPr>
          </w:pPr>
          <w:hyperlink w:anchor="_Toc124036047" w:history="1">
            <w:r w:rsidRPr="00395DBE">
              <w:rPr>
                <w:rStyle w:val="Hyperlink"/>
                <w:i/>
                <w:iCs/>
                <w:noProof/>
              </w:rPr>
              <w:t>(5.2.7) Survey One: Question Eight</w:t>
            </w:r>
            <w:r>
              <w:rPr>
                <w:noProof/>
                <w:webHidden/>
              </w:rPr>
              <w:tab/>
            </w:r>
            <w:r>
              <w:rPr>
                <w:noProof/>
                <w:webHidden/>
              </w:rPr>
              <w:fldChar w:fldCharType="begin"/>
            </w:r>
            <w:r>
              <w:rPr>
                <w:noProof/>
                <w:webHidden/>
              </w:rPr>
              <w:instrText xml:space="preserve"> PAGEREF _Toc124036047 \h </w:instrText>
            </w:r>
            <w:r>
              <w:rPr>
                <w:noProof/>
                <w:webHidden/>
              </w:rPr>
            </w:r>
            <w:r>
              <w:rPr>
                <w:noProof/>
                <w:webHidden/>
              </w:rPr>
              <w:fldChar w:fldCharType="separate"/>
            </w:r>
            <w:r>
              <w:rPr>
                <w:noProof/>
                <w:webHidden/>
              </w:rPr>
              <w:t>33</w:t>
            </w:r>
            <w:r>
              <w:rPr>
                <w:noProof/>
                <w:webHidden/>
              </w:rPr>
              <w:fldChar w:fldCharType="end"/>
            </w:r>
          </w:hyperlink>
        </w:p>
        <w:p w14:paraId="2DFD7403" w14:textId="7CE3DE86" w:rsidR="00DB54EA" w:rsidRDefault="00DB54EA">
          <w:pPr>
            <w:pStyle w:val="TOC2"/>
            <w:tabs>
              <w:tab w:val="right" w:leader="dot" w:pos="9016"/>
            </w:tabs>
            <w:rPr>
              <w:rFonts w:eastAsiaTheme="minorEastAsia"/>
              <w:noProof/>
              <w:lang w:eastAsia="en-GB"/>
            </w:rPr>
          </w:pPr>
          <w:hyperlink w:anchor="_Toc124036048" w:history="1">
            <w:r w:rsidRPr="00395DBE">
              <w:rPr>
                <w:rStyle w:val="Hyperlink"/>
                <w:i/>
                <w:iCs/>
                <w:noProof/>
              </w:rPr>
              <w:t>(5.2.8) Survey One: Question Nine</w:t>
            </w:r>
            <w:r>
              <w:rPr>
                <w:noProof/>
                <w:webHidden/>
              </w:rPr>
              <w:tab/>
            </w:r>
            <w:r>
              <w:rPr>
                <w:noProof/>
                <w:webHidden/>
              </w:rPr>
              <w:fldChar w:fldCharType="begin"/>
            </w:r>
            <w:r>
              <w:rPr>
                <w:noProof/>
                <w:webHidden/>
              </w:rPr>
              <w:instrText xml:space="preserve"> PAGEREF _Toc124036048 \h </w:instrText>
            </w:r>
            <w:r>
              <w:rPr>
                <w:noProof/>
                <w:webHidden/>
              </w:rPr>
            </w:r>
            <w:r>
              <w:rPr>
                <w:noProof/>
                <w:webHidden/>
              </w:rPr>
              <w:fldChar w:fldCharType="separate"/>
            </w:r>
            <w:r>
              <w:rPr>
                <w:noProof/>
                <w:webHidden/>
              </w:rPr>
              <w:t>34</w:t>
            </w:r>
            <w:r>
              <w:rPr>
                <w:noProof/>
                <w:webHidden/>
              </w:rPr>
              <w:fldChar w:fldCharType="end"/>
            </w:r>
          </w:hyperlink>
        </w:p>
        <w:p w14:paraId="6F58605E" w14:textId="5FDA702D" w:rsidR="00DB54EA" w:rsidRDefault="00DB54EA">
          <w:pPr>
            <w:pStyle w:val="TOC2"/>
            <w:tabs>
              <w:tab w:val="right" w:leader="dot" w:pos="9016"/>
            </w:tabs>
            <w:rPr>
              <w:rFonts w:eastAsiaTheme="minorEastAsia"/>
              <w:noProof/>
              <w:lang w:eastAsia="en-GB"/>
            </w:rPr>
          </w:pPr>
          <w:hyperlink w:anchor="_Toc124036049" w:history="1">
            <w:r w:rsidRPr="00395DBE">
              <w:rPr>
                <w:rStyle w:val="Hyperlink"/>
                <w:i/>
                <w:iCs/>
                <w:noProof/>
              </w:rPr>
              <w:t>(5.2.9) Survey One: Question Ten</w:t>
            </w:r>
            <w:r>
              <w:rPr>
                <w:noProof/>
                <w:webHidden/>
              </w:rPr>
              <w:tab/>
            </w:r>
            <w:r>
              <w:rPr>
                <w:noProof/>
                <w:webHidden/>
              </w:rPr>
              <w:fldChar w:fldCharType="begin"/>
            </w:r>
            <w:r>
              <w:rPr>
                <w:noProof/>
                <w:webHidden/>
              </w:rPr>
              <w:instrText xml:space="preserve"> PAGEREF _Toc124036049 \h </w:instrText>
            </w:r>
            <w:r>
              <w:rPr>
                <w:noProof/>
                <w:webHidden/>
              </w:rPr>
            </w:r>
            <w:r>
              <w:rPr>
                <w:noProof/>
                <w:webHidden/>
              </w:rPr>
              <w:fldChar w:fldCharType="separate"/>
            </w:r>
            <w:r>
              <w:rPr>
                <w:noProof/>
                <w:webHidden/>
              </w:rPr>
              <w:t>35</w:t>
            </w:r>
            <w:r>
              <w:rPr>
                <w:noProof/>
                <w:webHidden/>
              </w:rPr>
              <w:fldChar w:fldCharType="end"/>
            </w:r>
          </w:hyperlink>
        </w:p>
        <w:p w14:paraId="2C75E8B7" w14:textId="728B4DD7" w:rsidR="00DB54EA" w:rsidRDefault="00DB54EA">
          <w:pPr>
            <w:pStyle w:val="TOC1"/>
            <w:tabs>
              <w:tab w:val="right" w:leader="dot" w:pos="9016"/>
            </w:tabs>
            <w:rPr>
              <w:rFonts w:eastAsiaTheme="minorEastAsia"/>
              <w:noProof/>
              <w:lang w:eastAsia="en-GB"/>
            </w:rPr>
          </w:pPr>
          <w:hyperlink w:anchor="_Toc124036050" w:history="1">
            <w:r w:rsidRPr="00395DBE">
              <w:rPr>
                <w:rStyle w:val="Hyperlink"/>
                <w:noProof/>
              </w:rPr>
              <w:t>(5.3) Survey Two</w:t>
            </w:r>
            <w:r>
              <w:rPr>
                <w:noProof/>
                <w:webHidden/>
              </w:rPr>
              <w:tab/>
            </w:r>
            <w:r>
              <w:rPr>
                <w:noProof/>
                <w:webHidden/>
              </w:rPr>
              <w:fldChar w:fldCharType="begin"/>
            </w:r>
            <w:r>
              <w:rPr>
                <w:noProof/>
                <w:webHidden/>
              </w:rPr>
              <w:instrText xml:space="preserve"> PAGEREF _Toc124036050 \h </w:instrText>
            </w:r>
            <w:r>
              <w:rPr>
                <w:noProof/>
                <w:webHidden/>
              </w:rPr>
            </w:r>
            <w:r>
              <w:rPr>
                <w:noProof/>
                <w:webHidden/>
              </w:rPr>
              <w:fldChar w:fldCharType="separate"/>
            </w:r>
            <w:r>
              <w:rPr>
                <w:noProof/>
                <w:webHidden/>
              </w:rPr>
              <w:t>36</w:t>
            </w:r>
            <w:r>
              <w:rPr>
                <w:noProof/>
                <w:webHidden/>
              </w:rPr>
              <w:fldChar w:fldCharType="end"/>
            </w:r>
          </w:hyperlink>
        </w:p>
        <w:p w14:paraId="426D83FB" w14:textId="58E68CBB" w:rsidR="00DB54EA" w:rsidRDefault="00DB54EA">
          <w:pPr>
            <w:pStyle w:val="TOC2"/>
            <w:tabs>
              <w:tab w:val="right" w:leader="dot" w:pos="9016"/>
            </w:tabs>
            <w:rPr>
              <w:rFonts w:eastAsiaTheme="minorEastAsia"/>
              <w:noProof/>
              <w:lang w:eastAsia="en-GB"/>
            </w:rPr>
          </w:pPr>
          <w:hyperlink w:anchor="_Toc124036051" w:history="1">
            <w:r w:rsidRPr="00395DBE">
              <w:rPr>
                <w:rStyle w:val="Hyperlink"/>
                <w:i/>
                <w:iCs/>
                <w:noProof/>
              </w:rPr>
              <w:t>(5.3.1) Survey Two: Question One</w:t>
            </w:r>
            <w:r>
              <w:rPr>
                <w:noProof/>
                <w:webHidden/>
              </w:rPr>
              <w:tab/>
            </w:r>
            <w:r>
              <w:rPr>
                <w:noProof/>
                <w:webHidden/>
              </w:rPr>
              <w:fldChar w:fldCharType="begin"/>
            </w:r>
            <w:r>
              <w:rPr>
                <w:noProof/>
                <w:webHidden/>
              </w:rPr>
              <w:instrText xml:space="preserve"> PAGEREF _Toc124036051 \h </w:instrText>
            </w:r>
            <w:r>
              <w:rPr>
                <w:noProof/>
                <w:webHidden/>
              </w:rPr>
            </w:r>
            <w:r>
              <w:rPr>
                <w:noProof/>
                <w:webHidden/>
              </w:rPr>
              <w:fldChar w:fldCharType="separate"/>
            </w:r>
            <w:r>
              <w:rPr>
                <w:noProof/>
                <w:webHidden/>
              </w:rPr>
              <w:t>36</w:t>
            </w:r>
            <w:r>
              <w:rPr>
                <w:noProof/>
                <w:webHidden/>
              </w:rPr>
              <w:fldChar w:fldCharType="end"/>
            </w:r>
          </w:hyperlink>
        </w:p>
        <w:p w14:paraId="7E6D034E" w14:textId="37C87B6D" w:rsidR="00DB54EA" w:rsidRDefault="00DB54EA">
          <w:pPr>
            <w:pStyle w:val="TOC2"/>
            <w:tabs>
              <w:tab w:val="right" w:leader="dot" w:pos="9016"/>
            </w:tabs>
            <w:rPr>
              <w:rFonts w:eastAsiaTheme="minorEastAsia"/>
              <w:noProof/>
              <w:lang w:eastAsia="en-GB"/>
            </w:rPr>
          </w:pPr>
          <w:hyperlink w:anchor="_Toc124036052" w:history="1">
            <w:r w:rsidRPr="00395DBE">
              <w:rPr>
                <w:rStyle w:val="Hyperlink"/>
                <w:i/>
                <w:iCs/>
                <w:noProof/>
              </w:rPr>
              <w:t>(5.3.2) Survey Two: Question Two</w:t>
            </w:r>
            <w:r>
              <w:rPr>
                <w:noProof/>
                <w:webHidden/>
              </w:rPr>
              <w:tab/>
            </w:r>
            <w:r>
              <w:rPr>
                <w:noProof/>
                <w:webHidden/>
              </w:rPr>
              <w:fldChar w:fldCharType="begin"/>
            </w:r>
            <w:r>
              <w:rPr>
                <w:noProof/>
                <w:webHidden/>
              </w:rPr>
              <w:instrText xml:space="preserve"> PAGEREF _Toc124036052 \h </w:instrText>
            </w:r>
            <w:r>
              <w:rPr>
                <w:noProof/>
                <w:webHidden/>
              </w:rPr>
            </w:r>
            <w:r>
              <w:rPr>
                <w:noProof/>
                <w:webHidden/>
              </w:rPr>
              <w:fldChar w:fldCharType="separate"/>
            </w:r>
            <w:r>
              <w:rPr>
                <w:noProof/>
                <w:webHidden/>
              </w:rPr>
              <w:t>37</w:t>
            </w:r>
            <w:r>
              <w:rPr>
                <w:noProof/>
                <w:webHidden/>
              </w:rPr>
              <w:fldChar w:fldCharType="end"/>
            </w:r>
          </w:hyperlink>
        </w:p>
        <w:p w14:paraId="3724C059" w14:textId="04C703DC" w:rsidR="00DB54EA" w:rsidRDefault="00DB54EA">
          <w:pPr>
            <w:pStyle w:val="TOC2"/>
            <w:tabs>
              <w:tab w:val="right" w:leader="dot" w:pos="9016"/>
            </w:tabs>
            <w:rPr>
              <w:rFonts w:eastAsiaTheme="minorEastAsia"/>
              <w:noProof/>
              <w:lang w:eastAsia="en-GB"/>
            </w:rPr>
          </w:pPr>
          <w:hyperlink w:anchor="_Toc124036053" w:history="1">
            <w:r w:rsidRPr="00395DBE">
              <w:rPr>
                <w:rStyle w:val="Hyperlink"/>
                <w:i/>
                <w:iCs/>
                <w:noProof/>
              </w:rPr>
              <w:t>(5.3.4) Survey Three: Question Three</w:t>
            </w:r>
            <w:r>
              <w:rPr>
                <w:noProof/>
                <w:webHidden/>
              </w:rPr>
              <w:tab/>
            </w:r>
            <w:r>
              <w:rPr>
                <w:noProof/>
                <w:webHidden/>
              </w:rPr>
              <w:fldChar w:fldCharType="begin"/>
            </w:r>
            <w:r>
              <w:rPr>
                <w:noProof/>
                <w:webHidden/>
              </w:rPr>
              <w:instrText xml:space="preserve"> PAGEREF _Toc124036053 \h </w:instrText>
            </w:r>
            <w:r>
              <w:rPr>
                <w:noProof/>
                <w:webHidden/>
              </w:rPr>
            </w:r>
            <w:r>
              <w:rPr>
                <w:noProof/>
                <w:webHidden/>
              </w:rPr>
              <w:fldChar w:fldCharType="separate"/>
            </w:r>
            <w:r>
              <w:rPr>
                <w:noProof/>
                <w:webHidden/>
              </w:rPr>
              <w:t>38</w:t>
            </w:r>
            <w:r>
              <w:rPr>
                <w:noProof/>
                <w:webHidden/>
              </w:rPr>
              <w:fldChar w:fldCharType="end"/>
            </w:r>
          </w:hyperlink>
        </w:p>
        <w:p w14:paraId="17F3D74C" w14:textId="344C9851" w:rsidR="00DB54EA" w:rsidRDefault="00DB54EA">
          <w:pPr>
            <w:pStyle w:val="TOC2"/>
            <w:tabs>
              <w:tab w:val="right" w:leader="dot" w:pos="9016"/>
            </w:tabs>
            <w:rPr>
              <w:rFonts w:eastAsiaTheme="minorEastAsia"/>
              <w:noProof/>
              <w:lang w:eastAsia="en-GB"/>
            </w:rPr>
          </w:pPr>
          <w:hyperlink w:anchor="_Toc124036054" w:history="1">
            <w:r w:rsidRPr="00395DBE">
              <w:rPr>
                <w:rStyle w:val="Hyperlink"/>
                <w:i/>
                <w:iCs/>
                <w:noProof/>
              </w:rPr>
              <w:t>(5.3.5) Survey Two: Question Four</w:t>
            </w:r>
            <w:r>
              <w:rPr>
                <w:noProof/>
                <w:webHidden/>
              </w:rPr>
              <w:tab/>
            </w:r>
            <w:r>
              <w:rPr>
                <w:noProof/>
                <w:webHidden/>
              </w:rPr>
              <w:fldChar w:fldCharType="begin"/>
            </w:r>
            <w:r>
              <w:rPr>
                <w:noProof/>
                <w:webHidden/>
              </w:rPr>
              <w:instrText xml:space="preserve"> PAGEREF _Toc124036054 \h </w:instrText>
            </w:r>
            <w:r>
              <w:rPr>
                <w:noProof/>
                <w:webHidden/>
              </w:rPr>
            </w:r>
            <w:r>
              <w:rPr>
                <w:noProof/>
                <w:webHidden/>
              </w:rPr>
              <w:fldChar w:fldCharType="separate"/>
            </w:r>
            <w:r>
              <w:rPr>
                <w:noProof/>
                <w:webHidden/>
              </w:rPr>
              <w:t>39</w:t>
            </w:r>
            <w:r>
              <w:rPr>
                <w:noProof/>
                <w:webHidden/>
              </w:rPr>
              <w:fldChar w:fldCharType="end"/>
            </w:r>
          </w:hyperlink>
        </w:p>
        <w:p w14:paraId="00974499" w14:textId="6BE55AF9" w:rsidR="00DB54EA" w:rsidRDefault="00DB54EA">
          <w:pPr>
            <w:pStyle w:val="TOC2"/>
            <w:tabs>
              <w:tab w:val="right" w:leader="dot" w:pos="9016"/>
            </w:tabs>
            <w:rPr>
              <w:rFonts w:eastAsiaTheme="minorEastAsia"/>
              <w:noProof/>
              <w:lang w:eastAsia="en-GB"/>
            </w:rPr>
          </w:pPr>
          <w:hyperlink w:anchor="_Toc124036055" w:history="1">
            <w:r w:rsidRPr="00395DBE">
              <w:rPr>
                <w:rStyle w:val="Hyperlink"/>
                <w:i/>
                <w:iCs/>
                <w:noProof/>
              </w:rPr>
              <w:t>(5.3.6) Survey Two: Question Five</w:t>
            </w:r>
            <w:r>
              <w:rPr>
                <w:noProof/>
                <w:webHidden/>
              </w:rPr>
              <w:tab/>
            </w:r>
            <w:r>
              <w:rPr>
                <w:noProof/>
                <w:webHidden/>
              </w:rPr>
              <w:fldChar w:fldCharType="begin"/>
            </w:r>
            <w:r>
              <w:rPr>
                <w:noProof/>
                <w:webHidden/>
              </w:rPr>
              <w:instrText xml:space="preserve"> PAGEREF _Toc124036055 \h </w:instrText>
            </w:r>
            <w:r>
              <w:rPr>
                <w:noProof/>
                <w:webHidden/>
              </w:rPr>
            </w:r>
            <w:r>
              <w:rPr>
                <w:noProof/>
                <w:webHidden/>
              </w:rPr>
              <w:fldChar w:fldCharType="separate"/>
            </w:r>
            <w:r>
              <w:rPr>
                <w:noProof/>
                <w:webHidden/>
              </w:rPr>
              <w:t>40</w:t>
            </w:r>
            <w:r>
              <w:rPr>
                <w:noProof/>
                <w:webHidden/>
              </w:rPr>
              <w:fldChar w:fldCharType="end"/>
            </w:r>
          </w:hyperlink>
        </w:p>
        <w:p w14:paraId="462F47B8" w14:textId="4B8C41B8" w:rsidR="00DB54EA" w:rsidRDefault="00DB54EA">
          <w:pPr>
            <w:pStyle w:val="TOC2"/>
            <w:tabs>
              <w:tab w:val="right" w:leader="dot" w:pos="9016"/>
            </w:tabs>
            <w:rPr>
              <w:rFonts w:eastAsiaTheme="minorEastAsia"/>
              <w:noProof/>
              <w:lang w:eastAsia="en-GB"/>
            </w:rPr>
          </w:pPr>
          <w:hyperlink w:anchor="_Toc124036056" w:history="1">
            <w:r w:rsidRPr="00395DBE">
              <w:rPr>
                <w:rStyle w:val="Hyperlink"/>
                <w:i/>
                <w:iCs/>
                <w:noProof/>
              </w:rPr>
              <w:t>(5.3.7) Survey Two: Question Six</w:t>
            </w:r>
            <w:r>
              <w:rPr>
                <w:noProof/>
                <w:webHidden/>
              </w:rPr>
              <w:tab/>
            </w:r>
            <w:r>
              <w:rPr>
                <w:noProof/>
                <w:webHidden/>
              </w:rPr>
              <w:fldChar w:fldCharType="begin"/>
            </w:r>
            <w:r>
              <w:rPr>
                <w:noProof/>
                <w:webHidden/>
              </w:rPr>
              <w:instrText xml:space="preserve"> PAGEREF _Toc124036056 \h </w:instrText>
            </w:r>
            <w:r>
              <w:rPr>
                <w:noProof/>
                <w:webHidden/>
              </w:rPr>
            </w:r>
            <w:r>
              <w:rPr>
                <w:noProof/>
                <w:webHidden/>
              </w:rPr>
              <w:fldChar w:fldCharType="separate"/>
            </w:r>
            <w:r>
              <w:rPr>
                <w:noProof/>
                <w:webHidden/>
              </w:rPr>
              <w:t>41</w:t>
            </w:r>
            <w:r>
              <w:rPr>
                <w:noProof/>
                <w:webHidden/>
              </w:rPr>
              <w:fldChar w:fldCharType="end"/>
            </w:r>
          </w:hyperlink>
        </w:p>
        <w:p w14:paraId="1EDF4925" w14:textId="1297B084" w:rsidR="00DB54EA" w:rsidRDefault="00DB54EA">
          <w:pPr>
            <w:pStyle w:val="TOC2"/>
            <w:tabs>
              <w:tab w:val="right" w:leader="dot" w:pos="9016"/>
            </w:tabs>
            <w:rPr>
              <w:rFonts w:eastAsiaTheme="minorEastAsia"/>
              <w:noProof/>
              <w:lang w:eastAsia="en-GB"/>
            </w:rPr>
          </w:pPr>
          <w:hyperlink w:anchor="_Toc124036057" w:history="1">
            <w:r w:rsidRPr="00395DBE">
              <w:rPr>
                <w:rStyle w:val="Hyperlink"/>
                <w:i/>
                <w:iCs/>
                <w:noProof/>
              </w:rPr>
              <w:t>(5.3.8) Survey Two: Question Seven</w:t>
            </w:r>
            <w:r>
              <w:rPr>
                <w:noProof/>
                <w:webHidden/>
              </w:rPr>
              <w:tab/>
            </w:r>
            <w:r>
              <w:rPr>
                <w:noProof/>
                <w:webHidden/>
              </w:rPr>
              <w:fldChar w:fldCharType="begin"/>
            </w:r>
            <w:r>
              <w:rPr>
                <w:noProof/>
                <w:webHidden/>
              </w:rPr>
              <w:instrText xml:space="preserve"> PAGEREF _Toc124036057 \h </w:instrText>
            </w:r>
            <w:r>
              <w:rPr>
                <w:noProof/>
                <w:webHidden/>
              </w:rPr>
            </w:r>
            <w:r>
              <w:rPr>
                <w:noProof/>
                <w:webHidden/>
              </w:rPr>
              <w:fldChar w:fldCharType="separate"/>
            </w:r>
            <w:r>
              <w:rPr>
                <w:noProof/>
                <w:webHidden/>
              </w:rPr>
              <w:t>42</w:t>
            </w:r>
            <w:r>
              <w:rPr>
                <w:noProof/>
                <w:webHidden/>
              </w:rPr>
              <w:fldChar w:fldCharType="end"/>
            </w:r>
          </w:hyperlink>
        </w:p>
        <w:p w14:paraId="7705D393" w14:textId="747E8ADF" w:rsidR="00DB54EA" w:rsidRDefault="00DB54EA">
          <w:pPr>
            <w:pStyle w:val="TOC2"/>
            <w:tabs>
              <w:tab w:val="right" w:leader="dot" w:pos="9016"/>
            </w:tabs>
            <w:rPr>
              <w:rFonts w:eastAsiaTheme="minorEastAsia"/>
              <w:noProof/>
              <w:lang w:eastAsia="en-GB"/>
            </w:rPr>
          </w:pPr>
          <w:hyperlink w:anchor="_Toc124036058" w:history="1">
            <w:r w:rsidRPr="00395DBE">
              <w:rPr>
                <w:rStyle w:val="Hyperlink"/>
                <w:i/>
                <w:iCs/>
                <w:noProof/>
              </w:rPr>
              <w:t>(5.3.9) Survey Two: Question Eight</w:t>
            </w:r>
            <w:r>
              <w:rPr>
                <w:noProof/>
                <w:webHidden/>
              </w:rPr>
              <w:tab/>
            </w:r>
            <w:r>
              <w:rPr>
                <w:noProof/>
                <w:webHidden/>
              </w:rPr>
              <w:fldChar w:fldCharType="begin"/>
            </w:r>
            <w:r>
              <w:rPr>
                <w:noProof/>
                <w:webHidden/>
              </w:rPr>
              <w:instrText xml:space="preserve"> PAGEREF _Toc124036058 \h </w:instrText>
            </w:r>
            <w:r>
              <w:rPr>
                <w:noProof/>
                <w:webHidden/>
              </w:rPr>
            </w:r>
            <w:r>
              <w:rPr>
                <w:noProof/>
                <w:webHidden/>
              </w:rPr>
              <w:fldChar w:fldCharType="separate"/>
            </w:r>
            <w:r>
              <w:rPr>
                <w:noProof/>
                <w:webHidden/>
              </w:rPr>
              <w:t>43</w:t>
            </w:r>
            <w:r>
              <w:rPr>
                <w:noProof/>
                <w:webHidden/>
              </w:rPr>
              <w:fldChar w:fldCharType="end"/>
            </w:r>
          </w:hyperlink>
        </w:p>
        <w:p w14:paraId="3592A504" w14:textId="33FCEAEC" w:rsidR="00DB54EA" w:rsidRDefault="00DB54EA">
          <w:pPr>
            <w:pStyle w:val="TOC2"/>
            <w:tabs>
              <w:tab w:val="right" w:leader="dot" w:pos="9016"/>
            </w:tabs>
            <w:rPr>
              <w:rFonts w:eastAsiaTheme="minorEastAsia"/>
              <w:noProof/>
              <w:lang w:eastAsia="en-GB"/>
            </w:rPr>
          </w:pPr>
          <w:hyperlink w:anchor="_Toc124036059" w:history="1">
            <w:r w:rsidRPr="00395DBE">
              <w:rPr>
                <w:rStyle w:val="Hyperlink"/>
                <w:i/>
                <w:iCs/>
                <w:noProof/>
              </w:rPr>
              <w:t>(5.3.10) Survey Two: Question Nine</w:t>
            </w:r>
            <w:r>
              <w:rPr>
                <w:noProof/>
                <w:webHidden/>
              </w:rPr>
              <w:tab/>
            </w:r>
            <w:r>
              <w:rPr>
                <w:noProof/>
                <w:webHidden/>
              </w:rPr>
              <w:fldChar w:fldCharType="begin"/>
            </w:r>
            <w:r>
              <w:rPr>
                <w:noProof/>
                <w:webHidden/>
              </w:rPr>
              <w:instrText xml:space="preserve"> PAGEREF _Toc124036059 \h </w:instrText>
            </w:r>
            <w:r>
              <w:rPr>
                <w:noProof/>
                <w:webHidden/>
              </w:rPr>
            </w:r>
            <w:r>
              <w:rPr>
                <w:noProof/>
                <w:webHidden/>
              </w:rPr>
              <w:fldChar w:fldCharType="separate"/>
            </w:r>
            <w:r>
              <w:rPr>
                <w:noProof/>
                <w:webHidden/>
              </w:rPr>
              <w:t>44</w:t>
            </w:r>
            <w:r>
              <w:rPr>
                <w:noProof/>
                <w:webHidden/>
              </w:rPr>
              <w:fldChar w:fldCharType="end"/>
            </w:r>
          </w:hyperlink>
        </w:p>
        <w:p w14:paraId="55D1529C" w14:textId="6BE21AF9" w:rsidR="00DB54EA" w:rsidRDefault="00DB54EA">
          <w:pPr>
            <w:pStyle w:val="TOC2"/>
            <w:tabs>
              <w:tab w:val="right" w:leader="dot" w:pos="9016"/>
            </w:tabs>
            <w:rPr>
              <w:rFonts w:eastAsiaTheme="minorEastAsia"/>
              <w:noProof/>
              <w:lang w:eastAsia="en-GB"/>
            </w:rPr>
          </w:pPr>
          <w:hyperlink w:anchor="_Toc124036060" w:history="1">
            <w:r w:rsidRPr="00395DBE">
              <w:rPr>
                <w:rStyle w:val="Hyperlink"/>
                <w:i/>
                <w:iCs/>
                <w:noProof/>
              </w:rPr>
              <w:t>(5.3.11) Survey Two: Question Ten</w:t>
            </w:r>
            <w:r>
              <w:rPr>
                <w:noProof/>
                <w:webHidden/>
              </w:rPr>
              <w:tab/>
            </w:r>
            <w:r>
              <w:rPr>
                <w:noProof/>
                <w:webHidden/>
              </w:rPr>
              <w:fldChar w:fldCharType="begin"/>
            </w:r>
            <w:r>
              <w:rPr>
                <w:noProof/>
                <w:webHidden/>
              </w:rPr>
              <w:instrText xml:space="preserve"> PAGEREF _Toc124036060 \h </w:instrText>
            </w:r>
            <w:r>
              <w:rPr>
                <w:noProof/>
                <w:webHidden/>
              </w:rPr>
            </w:r>
            <w:r>
              <w:rPr>
                <w:noProof/>
                <w:webHidden/>
              </w:rPr>
              <w:fldChar w:fldCharType="separate"/>
            </w:r>
            <w:r>
              <w:rPr>
                <w:noProof/>
                <w:webHidden/>
              </w:rPr>
              <w:t>45</w:t>
            </w:r>
            <w:r>
              <w:rPr>
                <w:noProof/>
                <w:webHidden/>
              </w:rPr>
              <w:fldChar w:fldCharType="end"/>
            </w:r>
          </w:hyperlink>
        </w:p>
        <w:p w14:paraId="5A5B0170" w14:textId="2B42C850" w:rsidR="00DB54EA" w:rsidRDefault="00DB54EA">
          <w:pPr>
            <w:pStyle w:val="TOC2"/>
            <w:tabs>
              <w:tab w:val="right" w:leader="dot" w:pos="9016"/>
            </w:tabs>
            <w:rPr>
              <w:rFonts w:eastAsiaTheme="minorEastAsia"/>
              <w:noProof/>
              <w:lang w:eastAsia="en-GB"/>
            </w:rPr>
          </w:pPr>
          <w:hyperlink w:anchor="_Toc124036061" w:history="1">
            <w:r w:rsidRPr="00395DBE">
              <w:rPr>
                <w:rStyle w:val="Hyperlink"/>
                <w:i/>
                <w:iCs/>
                <w:noProof/>
                <w:shd w:val="clear" w:color="auto" w:fill="FFFFFF"/>
              </w:rPr>
              <w:t>(5.4) Results chapter: Conclusion</w:t>
            </w:r>
            <w:r>
              <w:rPr>
                <w:noProof/>
                <w:webHidden/>
              </w:rPr>
              <w:tab/>
            </w:r>
            <w:r>
              <w:rPr>
                <w:noProof/>
                <w:webHidden/>
              </w:rPr>
              <w:fldChar w:fldCharType="begin"/>
            </w:r>
            <w:r>
              <w:rPr>
                <w:noProof/>
                <w:webHidden/>
              </w:rPr>
              <w:instrText xml:space="preserve"> PAGEREF _Toc124036061 \h </w:instrText>
            </w:r>
            <w:r>
              <w:rPr>
                <w:noProof/>
                <w:webHidden/>
              </w:rPr>
            </w:r>
            <w:r>
              <w:rPr>
                <w:noProof/>
                <w:webHidden/>
              </w:rPr>
              <w:fldChar w:fldCharType="separate"/>
            </w:r>
            <w:r>
              <w:rPr>
                <w:noProof/>
                <w:webHidden/>
              </w:rPr>
              <w:t>46</w:t>
            </w:r>
            <w:r>
              <w:rPr>
                <w:noProof/>
                <w:webHidden/>
              </w:rPr>
              <w:fldChar w:fldCharType="end"/>
            </w:r>
          </w:hyperlink>
        </w:p>
        <w:p w14:paraId="70530C90" w14:textId="0178BC26" w:rsidR="00DB54EA" w:rsidRDefault="00DB54EA">
          <w:pPr>
            <w:pStyle w:val="TOC1"/>
            <w:tabs>
              <w:tab w:val="right" w:leader="dot" w:pos="9016"/>
            </w:tabs>
            <w:rPr>
              <w:rFonts w:eastAsiaTheme="minorEastAsia"/>
              <w:noProof/>
              <w:lang w:eastAsia="en-GB"/>
            </w:rPr>
          </w:pPr>
          <w:hyperlink w:anchor="_Toc124036062" w:history="1">
            <w:r w:rsidRPr="00395DBE">
              <w:rPr>
                <w:rStyle w:val="Hyperlink"/>
                <w:noProof/>
              </w:rPr>
              <w:t>(6.0) Findings and Conclusion</w:t>
            </w:r>
            <w:r>
              <w:rPr>
                <w:noProof/>
                <w:webHidden/>
              </w:rPr>
              <w:tab/>
            </w:r>
            <w:r>
              <w:rPr>
                <w:noProof/>
                <w:webHidden/>
              </w:rPr>
              <w:fldChar w:fldCharType="begin"/>
            </w:r>
            <w:r>
              <w:rPr>
                <w:noProof/>
                <w:webHidden/>
              </w:rPr>
              <w:instrText xml:space="preserve"> PAGEREF _Toc124036062 \h </w:instrText>
            </w:r>
            <w:r>
              <w:rPr>
                <w:noProof/>
                <w:webHidden/>
              </w:rPr>
            </w:r>
            <w:r>
              <w:rPr>
                <w:noProof/>
                <w:webHidden/>
              </w:rPr>
              <w:fldChar w:fldCharType="separate"/>
            </w:r>
            <w:r>
              <w:rPr>
                <w:noProof/>
                <w:webHidden/>
              </w:rPr>
              <w:t>47</w:t>
            </w:r>
            <w:r>
              <w:rPr>
                <w:noProof/>
                <w:webHidden/>
              </w:rPr>
              <w:fldChar w:fldCharType="end"/>
            </w:r>
          </w:hyperlink>
        </w:p>
        <w:p w14:paraId="3D15D936" w14:textId="37D7DB6C" w:rsidR="00DB54EA" w:rsidRDefault="00DB54EA">
          <w:pPr>
            <w:pStyle w:val="TOC2"/>
            <w:tabs>
              <w:tab w:val="right" w:leader="dot" w:pos="9016"/>
            </w:tabs>
            <w:rPr>
              <w:rFonts w:eastAsiaTheme="minorEastAsia"/>
              <w:noProof/>
              <w:lang w:eastAsia="en-GB"/>
            </w:rPr>
          </w:pPr>
          <w:hyperlink w:anchor="_Toc124036063" w:history="1">
            <w:r w:rsidRPr="00395DBE">
              <w:rPr>
                <w:rStyle w:val="Hyperlink"/>
                <w:i/>
                <w:iCs/>
                <w:noProof/>
              </w:rPr>
              <w:t>(6.1) Introduction</w:t>
            </w:r>
            <w:r>
              <w:rPr>
                <w:noProof/>
                <w:webHidden/>
              </w:rPr>
              <w:tab/>
            </w:r>
            <w:r>
              <w:rPr>
                <w:noProof/>
                <w:webHidden/>
              </w:rPr>
              <w:fldChar w:fldCharType="begin"/>
            </w:r>
            <w:r>
              <w:rPr>
                <w:noProof/>
                <w:webHidden/>
              </w:rPr>
              <w:instrText xml:space="preserve"> PAGEREF _Toc124036063 \h </w:instrText>
            </w:r>
            <w:r>
              <w:rPr>
                <w:noProof/>
                <w:webHidden/>
              </w:rPr>
            </w:r>
            <w:r>
              <w:rPr>
                <w:noProof/>
                <w:webHidden/>
              </w:rPr>
              <w:fldChar w:fldCharType="separate"/>
            </w:r>
            <w:r>
              <w:rPr>
                <w:noProof/>
                <w:webHidden/>
              </w:rPr>
              <w:t>47</w:t>
            </w:r>
            <w:r>
              <w:rPr>
                <w:noProof/>
                <w:webHidden/>
              </w:rPr>
              <w:fldChar w:fldCharType="end"/>
            </w:r>
          </w:hyperlink>
        </w:p>
        <w:p w14:paraId="0A3AD1D9" w14:textId="18763C11" w:rsidR="00DB54EA" w:rsidRDefault="00DB54EA">
          <w:pPr>
            <w:pStyle w:val="TOC2"/>
            <w:tabs>
              <w:tab w:val="right" w:leader="dot" w:pos="9016"/>
            </w:tabs>
            <w:rPr>
              <w:rFonts w:eastAsiaTheme="minorEastAsia"/>
              <w:noProof/>
              <w:lang w:eastAsia="en-GB"/>
            </w:rPr>
          </w:pPr>
          <w:hyperlink w:anchor="_Toc124036064" w:history="1">
            <w:r w:rsidRPr="00395DBE">
              <w:rPr>
                <w:rStyle w:val="Hyperlink"/>
                <w:i/>
                <w:iCs/>
                <w:noProof/>
              </w:rPr>
              <w:t>(6.2) Achievement of objectives</w:t>
            </w:r>
            <w:r>
              <w:rPr>
                <w:noProof/>
                <w:webHidden/>
              </w:rPr>
              <w:tab/>
            </w:r>
            <w:r>
              <w:rPr>
                <w:noProof/>
                <w:webHidden/>
              </w:rPr>
              <w:fldChar w:fldCharType="begin"/>
            </w:r>
            <w:r>
              <w:rPr>
                <w:noProof/>
                <w:webHidden/>
              </w:rPr>
              <w:instrText xml:space="preserve"> PAGEREF _Toc124036064 \h </w:instrText>
            </w:r>
            <w:r>
              <w:rPr>
                <w:noProof/>
                <w:webHidden/>
              </w:rPr>
            </w:r>
            <w:r>
              <w:rPr>
                <w:noProof/>
                <w:webHidden/>
              </w:rPr>
              <w:fldChar w:fldCharType="separate"/>
            </w:r>
            <w:r>
              <w:rPr>
                <w:noProof/>
                <w:webHidden/>
              </w:rPr>
              <w:t>47</w:t>
            </w:r>
            <w:r>
              <w:rPr>
                <w:noProof/>
                <w:webHidden/>
              </w:rPr>
              <w:fldChar w:fldCharType="end"/>
            </w:r>
          </w:hyperlink>
        </w:p>
        <w:p w14:paraId="0D913486" w14:textId="7D681BB5" w:rsidR="00DB54EA" w:rsidRDefault="00DB54EA">
          <w:pPr>
            <w:pStyle w:val="TOC2"/>
            <w:tabs>
              <w:tab w:val="right" w:leader="dot" w:pos="9016"/>
            </w:tabs>
            <w:rPr>
              <w:rFonts w:eastAsiaTheme="minorEastAsia"/>
              <w:noProof/>
              <w:lang w:eastAsia="en-GB"/>
            </w:rPr>
          </w:pPr>
          <w:hyperlink w:anchor="_Toc124036065" w:history="1">
            <w:r w:rsidRPr="00395DBE">
              <w:rPr>
                <w:rStyle w:val="Hyperlink"/>
                <w:i/>
                <w:iCs/>
                <w:noProof/>
              </w:rPr>
              <w:t>(6.3) Main findings</w:t>
            </w:r>
            <w:r>
              <w:rPr>
                <w:noProof/>
                <w:webHidden/>
              </w:rPr>
              <w:tab/>
            </w:r>
            <w:r>
              <w:rPr>
                <w:noProof/>
                <w:webHidden/>
              </w:rPr>
              <w:fldChar w:fldCharType="begin"/>
            </w:r>
            <w:r>
              <w:rPr>
                <w:noProof/>
                <w:webHidden/>
              </w:rPr>
              <w:instrText xml:space="preserve"> PAGEREF _Toc124036065 \h </w:instrText>
            </w:r>
            <w:r>
              <w:rPr>
                <w:noProof/>
                <w:webHidden/>
              </w:rPr>
            </w:r>
            <w:r>
              <w:rPr>
                <w:noProof/>
                <w:webHidden/>
              </w:rPr>
              <w:fldChar w:fldCharType="separate"/>
            </w:r>
            <w:r>
              <w:rPr>
                <w:noProof/>
                <w:webHidden/>
              </w:rPr>
              <w:t>48</w:t>
            </w:r>
            <w:r>
              <w:rPr>
                <w:noProof/>
                <w:webHidden/>
              </w:rPr>
              <w:fldChar w:fldCharType="end"/>
            </w:r>
          </w:hyperlink>
        </w:p>
        <w:p w14:paraId="16989F1F" w14:textId="02EC6515" w:rsidR="00DB54EA" w:rsidRDefault="00DB54EA">
          <w:pPr>
            <w:pStyle w:val="TOC2"/>
            <w:tabs>
              <w:tab w:val="right" w:leader="dot" w:pos="9016"/>
            </w:tabs>
            <w:rPr>
              <w:rFonts w:eastAsiaTheme="minorEastAsia"/>
              <w:noProof/>
              <w:lang w:eastAsia="en-GB"/>
            </w:rPr>
          </w:pPr>
          <w:hyperlink w:anchor="_Toc124036066" w:history="1">
            <w:r w:rsidRPr="00395DBE">
              <w:rPr>
                <w:rStyle w:val="Hyperlink"/>
                <w:i/>
                <w:iCs/>
                <w:noProof/>
              </w:rPr>
              <w:t>(6.3.1) – Research question 1 – What is mental health and what are the leading causes in developing poor mental health?</w:t>
            </w:r>
            <w:r>
              <w:rPr>
                <w:noProof/>
                <w:webHidden/>
              </w:rPr>
              <w:tab/>
            </w:r>
            <w:r>
              <w:rPr>
                <w:noProof/>
                <w:webHidden/>
              </w:rPr>
              <w:fldChar w:fldCharType="begin"/>
            </w:r>
            <w:r>
              <w:rPr>
                <w:noProof/>
                <w:webHidden/>
              </w:rPr>
              <w:instrText xml:space="preserve"> PAGEREF _Toc124036066 \h </w:instrText>
            </w:r>
            <w:r>
              <w:rPr>
                <w:noProof/>
                <w:webHidden/>
              </w:rPr>
            </w:r>
            <w:r>
              <w:rPr>
                <w:noProof/>
                <w:webHidden/>
              </w:rPr>
              <w:fldChar w:fldCharType="separate"/>
            </w:r>
            <w:r>
              <w:rPr>
                <w:noProof/>
                <w:webHidden/>
              </w:rPr>
              <w:t>49</w:t>
            </w:r>
            <w:r>
              <w:rPr>
                <w:noProof/>
                <w:webHidden/>
              </w:rPr>
              <w:fldChar w:fldCharType="end"/>
            </w:r>
          </w:hyperlink>
        </w:p>
        <w:p w14:paraId="781D22B4" w14:textId="539D69DF" w:rsidR="00DB54EA" w:rsidRDefault="00DB54EA">
          <w:pPr>
            <w:pStyle w:val="TOC2"/>
            <w:tabs>
              <w:tab w:val="right" w:leader="dot" w:pos="9016"/>
            </w:tabs>
            <w:rPr>
              <w:rFonts w:eastAsiaTheme="minorEastAsia"/>
              <w:noProof/>
              <w:lang w:eastAsia="en-GB"/>
            </w:rPr>
          </w:pPr>
          <w:hyperlink w:anchor="_Toc124036067" w:history="1">
            <w:r w:rsidRPr="00395DBE">
              <w:rPr>
                <w:rStyle w:val="Hyperlink"/>
                <w:i/>
                <w:iCs/>
                <w:noProof/>
              </w:rPr>
              <w:t>(6.3.2) – Research question 2 – What are the operational stressors in which police officers are exposed to and do these stressors directly link as a contributing factor upon police officers’ mental health?</w:t>
            </w:r>
            <w:r>
              <w:rPr>
                <w:noProof/>
                <w:webHidden/>
              </w:rPr>
              <w:tab/>
            </w:r>
            <w:r>
              <w:rPr>
                <w:noProof/>
                <w:webHidden/>
              </w:rPr>
              <w:fldChar w:fldCharType="begin"/>
            </w:r>
            <w:r>
              <w:rPr>
                <w:noProof/>
                <w:webHidden/>
              </w:rPr>
              <w:instrText xml:space="preserve"> PAGEREF _Toc124036067 \h </w:instrText>
            </w:r>
            <w:r>
              <w:rPr>
                <w:noProof/>
                <w:webHidden/>
              </w:rPr>
            </w:r>
            <w:r>
              <w:rPr>
                <w:noProof/>
                <w:webHidden/>
              </w:rPr>
              <w:fldChar w:fldCharType="separate"/>
            </w:r>
            <w:r>
              <w:rPr>
                <w:noProof/>
                <w:webHidden/>
              </w:rPr>
              <w:t>49</w:t>
            </w:r>
            <w:r>
              <w:rPr>
                <w:noProof/>
                <w:webHidden/>
              </w:rPr>
              <w:fldChar w:fldCharType="end"/>
            </w:r>
          </w:hyperlink>
        </w:p>
        <w:p w14:paraId="10C9474F" w14:textId="42E85CB7" w:rsidR="00DB54EA" w:rsidRDefault="00DB54EA">
          <w:pPr>
            <w:pStyle w:val="TOC2"/>
            <w:tabs>
              <w:tab w:val="right" w:leader="dot" w:pos="9016"/>
            </w:tabs>
            <w:rPr>
              <w:rFonts w:eastAsiaTheme="minorEastAsia"/>
              <w:noProof/>
              <w:lang w:eastAsia="en-GB"/>
            </w:rPr>
          </w:pPr>
          <w:hyperlink w:anchor="_Toc124036068" w:history="1">
            <w:r w:rsidRPr="00395DBE">
              <w:rPr>
                <w:rStyle w:val="Hyperlink"/>
                <w:i/>
                <w:iCs/>
                <w:noProof/>
              </w:rPr>
              <w:t>(6.3.3) – Research question 3 – Are police officers placed at higher risk of developing mental health issues?</w:t>
            </w:r>
            <w:r>
              <w:rPr>
                <w:noProof/>
                <w:webHidden/>
              </w:rPr>
              <w:tab/>
            </w:r>
            <w:r>
              <w:rPr>
                <w:noProof/>
                <w:webHidden/>
              </w:rPr>
              <w:fldChar w:fldCharType="begin"/>
            </w:r>
            <w:r>
              <w:rPr>
                <w:noProof/>
                <w:webHidden/>
              </w:rPr>
              <w:instrText xml:space="preserve"> PAGEREF _Toc124036068 \h </w:instrText>
            </w:r>
            <w:r>
              <w:rPr>
                <w:noProof/>
                <w:webHidden/>
              </w:rPr>
            </w:r>
            <w:r>
              <w:rPr>
                <w:noProof/>
                <w:webHidden/>
              </w:rPr>
              <w:fldChar w:fldCharType="separate"/>
            </w:r>
            <w:r>
              <w:rPr>
                <w:noProof/>
                <w:webHidden/>
              </w:rPr>
              <w:t>49</w:t>
            </w:r>
            <w:r>
              <w:rPr>
                <w:noProof/>
                <w:webHidden/>
              </w:rPr>
              <w:fldChar w:fldCharType="end"/>
            </w:r>
          </w:hyperlink>
        </w:p>
        <w:p w14:paraId="14C1552E" w14:textId="389E9D17" w:rsidR="00DB54EA" w:rsidRDefault="00DB54EA">
          <w:pPr>
            <w:pStyle w:val="TOC2"/>
            <w:tabs>
              <w:tab w:val="right" w:leader="dot" w:pos="9016"/>
            </w:tabs>
            <w:rPr>
              <w:rFonts w:eastAsiaTheme="minorEastAsia"/>
              <w:noProof/>
              <w:lang w:eastAsia="en-GB"/>
            </w:rPr>
          </w:pPr>
          <w:hyperlink w:anchor="_Toc124036069" w:history="1">
            <w:r w:rsidRPr="00395DBE">
              <w:rPr>
                <w:rStyle w:val="Hyperlink"/>
                <w:i/>
                <w:iCs/>
                <w:noProof/>
              </w:rPr>
              <w:t>(6.3.4) – Research question 4 – What support is available to police officers with mental health issues and how does this support differ to support that was available to police officers five years past?</w:t>
            </w:r>
            <w:r>
              <w:rPr>
                <w:noProof/>
                <w:webHidden/>
              </w:rPr>
              <w:tab/>
            </w:r>
            <w:r>
              <w:rPr>
                <w:noProof/>
                <w:webHidden/>
              </w:rPr>
              <w:fldChar w:fldCharType="begin"/>
            </w:r>
            <w:r>
              <w:rPr>
                <w:noProof/>
                <w:webHidden/>
              </w:rPr>
              <w:instrText xml:space="preserve"> PAGEREF _Toc124036069 \h </w:instrText>
            </w:r>
            <w:r>
              <w:rPr>
                <w:noProof/>
                <w:webHidden/>
              </w:rPr>
            </w:r>
            <w:r>
              <w:rPr>
                <w:noProof/>
                <w:webHidden/>
              </w:rPr>
              <w:fldChar w:fldCharType="separate"/>
            </w:r>
            <w:r>
              <w:rPr>
                <w:noProof/>
                <w:webHidden/>
              </w:rPr>
              <w:t>50</w:t>
            </w:r>
            <w:r>
              <w:rPr>
                <w:noProof/>
                <w:webHidden/>
              </w:rPr>
              <w:fldChar w:fldCharType="end"/>
            </w:r>
          </w:hyperlink>
        </w:p>
        <w:p w14:paraId="57ED7105" w14:textId="4BDEF5CA" w:rsidR="00DB54EA" w:rsidRDefault="00DB54EA">
          <w:pPr>
            <w:pStyle w:val="TOC1"/>
            <w:tabs>
              <w:tab w:val="right" w:leader="dot" w:pos="9016"/>
            </w:tabs>
            <w:rPr>
              <w:rFonts w:eastAsiaTheme="minorEastAsia"/>
              <w:noProof/>
              <w:lang w:eastAsia="en-GB"/>
            </w:rPr>
          </w:pPr>
          <w:hyperlink w:anchor="_Toc124036070" w:history="1">
            <w:r w:rsidRPr="00395DBE">
              <w:rPr>
                <w:rStyle w:val="Hyperlink"/>
                <w:noProof/>
              </w:rPr>
              <w:t>(7.0) Recommendations</w:t>
            </w:r>
            <w:r>
              <w:rPr>
                <w:noProof/>
                <w:webHidden/>
              </w:rPr>
              <w:tab/>
            </w:r>
            <w:r>
              <w:rPr>
                <w:noProof/>
                <w:webHidden/>
              </w:rPr>
              <w:fldChar w:fldCharType="begin"/>
            </w:r>
            <w:r>
              <w:rPr>
                <w:noProof/>
                <w:webHidden/>
              </w:rPr>
              <w:instrText xml:space="preserve"> PAGEREF _Toc124036070 \h </w:instrText>
            </w:r>
            <w:r>
              <w:rPr>
                <w:noProof/>
                <w:webHidden/>
              </w:rPr>
            </w:r>
            <w:r>
              <w:rPr>
                <w:noProof/>
                <w:webHidden/>
              </w:rPr>
              <w:fldChar w:fldCharType="separate"/>
            </w:r>
            <w:r>
              <w:rPr>
                <w:noProof/>
                <w:webHidden/>
              </w:rPr>
              <w:t>51</w:t>
            </w:r>
            <w:r>
              <w:rPr>
                <w:noProof/>
                <w:webHidden/>
              </w:rPr>
              <w:fldChar w:fldCharType="end"/>
            </w:r>
          </w:hyperlink>
        </w:p>
        <w:p w14:paraId="4B15A635" w14:textId="5016D545" w:rsidR="00DB54EA" w:rsidRDefault="00DB54EA">
          <w:pPr>
            <w:pStyle w:val="TOC2"/>
            <w:tabs>
              <w:tab w:val="right" w:leader="dot" w:pos="9016"/>
            </w:tabs>
            <w:rPr>
              <w:rFonts w:eastAsiaTheme="minorEastAsia"/>
              <w:noProof/>
              <w:lang w:eastAsia="en-GB"/>
            </w:rPr>
          </w:pPr>
          <w:hyperlink w:anchor="_Toc124036071" w:history="1">
            <w:r w:rsidRPr="00395DBE">
              <w:rPr>
                <w:rStyle w:val="Hyperlink"/>
                <w:i/>
                <w:iCs/>
                <w:noProof/>
              </w:rPr>
              <w:t>(7.1) Recommendation One: Completing further research</w:t>
            </w:r>
            <w:r>
              <w:rPr>
                <w:noProof/>
                <w:webHidden/>
              </w:rPr>
              <w:tab/>
            </w:r>
            <w:r>
              <w:rPr>
                <w:noProof/>
                <w:webHidden/>
              </w:rPr>
              <w:fldChar w:fldCharType="begin"/>
            </w:r>
            <w:r>
              <w:rPr>
                <w:noProof/>
                <w:webHidden/>
              </w:rPr>
              <w:instrText xml:space="preserve"> PAGEREF _Toc124036071 \h </w:instrText>
            </w:r>
            <w:r>
              <w:rPr>
                <w:noProof/>
                <w:webHidden/>
              </w:rPr>
            </w:r>
            <w:r>
              <w:rPr>
                <w:noProof/>
                <w:webHidden/>
              </w:rPr>
              <w:fldChar w:fldCharType="separate"/>
            </w:r>
            <w:r>
              <w:rPr>
                <w:noProof/>
                <w:webHidden/>
              </w:rPr>
              <w:t>51</w:t>
            </w:r>
            <w:r>
              <w:rPr>
                <w:noProof/>
                <w:webHidden/>
              </w:rPr>
              <w:fldChar w:fldCharType="end"/>
            </w:r>
          </w:hyperlink>
        </w:p>
        <w:p w14:paraId="18960D7B" w14:textId="70BC57AB" w:rsidR="00DB54EA" w:rsidRDefault="00DB54EA">
          <w:pPr>
            <w:pStyle w:val="TOC1"/>
            <w:tabs>
              <w:tab w:val="right" w:leader="dot" w:pos="9016"/>
            </w:tabs>
            <w:rPr>
              <w:rFonts w:eastAsiaTheme="minorEastAsia"/>
              <w:noProof/>
              <w:lang w:eastAsia="en-GB"/>
            </w:rPr>
          </w:pPr>
          <w:hyperlink w:anchor="_Toc124036072" w:history="1">
            <w:r w:rsidRPr="00395DBE">
              <w:rPr>
                <w:rStyle w:val="Hyperlink"/>
                <w:noProof/>
              </w:rPr>
              <w:t>(8.0) Conclusion</w:t>
            </w:r>
            <w:r>
              <w:rPr>
                <w:noProof/>
                <w:webHidden/>
              </w:rPr>
              <w:tab/>
            </w:r>
            <w:r>
              <w:rPr>
                <w:noProof/>
                <w:webHidden/>
              </w:rPr>
              <w:fldChar w:fldCharType="begin"/>
            </w:r>
            <w:r>
              <w:rPr>
                <w:noProof/>
                <w:webHidden/>
              </w:rPr>
              <w:instrText xml:space="preserve"> PAGEREF _Toc124036072 \h </w:instrText>
            </w:r>
            <w:r>
              <w:rPr>
                <w:noProof/>
                <w:webHidden/>
              </w:rPr>
            </w:r>
            <w:r>
              <w:rPr>
                <w:noProof/>
                <w:webHidden/>
              </w:rPr>
              <w:fldChar w:fldCharType="separate"/>
            </w:r>
            <w:r>
              <w:rPr>
                <w:noProof/>
                <w:webHidden/>
              </w:rPr>
              <w:t>53</w:t>
            </w:r>
            <w:r>
              <w:rPr>
                <w:noProof/>
                <w:webHidden/>
              </w:rPr>
              <w:fldChar w:fldCharType="end"/>
            </w:r>
          </w:hyperlink>
        </w:p>
        <w:p w14:paraId="4F8FF36F" w14:textId="37697598" w:rsidR="00DB54EA" w:rsidRDefault="00DB54EA">
          <w:pPr>
            <w:pStyle w:val="TOC1"/>
            <w:tabs>
              <w:tab w:val="right" w:leader="dot" w:pos="9016"/>
            </w:tabs>
            <w:rPr>
              <w:rFonts w:eastAsiaTheme="minorEastAsia"/>
              <w:noProof/>
              <w:lang w:eastAsia="en-GB"/>
            </w:rPr>
          </w:pPr>
          <w:hyperlink w:anchor="_Toc124036073" w:history="1">
            <w:r w:rsidRPr="00395DBE">
              <w:rPr>
                <w:rStyle w:val="Hyperlink"/>
                <w:noProof/>
              </w:rPr>
              <w:t>(9.0) Bibliography</w:t>
            </w:r>
            <w:r>
              <w:rPr>
                <w:noProof/>
                <w:webHidden/>
              </w:rPr>
              <w:tab/>
            </w:r>
            <w:r>
              <w:rPr>
                <w:noProof/>
                <w:webHidden/>
              </w:rPr>
              <w:fldChar w:fldCharType="begin"/>
            </w:r>
            <w:r>
              <w:rPr>
                <w:noProof/>
                <w:webHidden/>
              </w:rPr>
              <w:instrText xml:space="preserve"> PAGEREF _Toc124036073 \h </w:instrText>
            </w:r>
            <w:r>
              <w:rPr>
                <w:noProof/>
                <w:webHidden/>
              </w:rPr>
            </w:r>
            <w:r>
              <w:rPr>
                <w:noProof/>
                <w:webHidden/>
              </w:rPr>
              <w:fldChar w:fldCharType="separate"/>
            </w:r>
            <w:r>
              <w:rPr>
                <w:noProof/>
                <w:webHidden/>
              </w:rPr>
              <w:t>54</w:t>
            </w:r>
            <w:r>
              <w:rPr>
                <w:noProof/>
                <w:webHidden/>
              </w:rPr>
              <w:fldChar w:fldCharType="end"/>
            </w:r>
          </w:hyperlink>
        </w:p>
        <w:p w14:paraId="607ADBAA" w14:textId="76F2CBB7" w:rsidR="00DB54EA" w:rsidRDefault="00DB54EA">
          <w:pPr>
            <w:pStyle w:val="TOC1"/>
            <w:tabs>
              <w:tab w:val="right" w:leader="dot" w:pos="9016"/>
            </w:tabs>
            <w:rPr>
              <w:rFonts w:eastAsiaTheme="minorEastAsia"/>
              <w:noProof/>
              <w:lang w:eastAsia="en-GB"/>
            </w:rPr>
          </w:pPr>
          <w:hyperlink w:anchor="_Toc124036074" w:history="1">
            <w:r w:rsidRPr="00395DBE">
              <w:rPr>
                <w:rStyle w:val="Hyperlink"/>
                <w:noProof/>
              </w:rPr>
              <w:t>(10) Appendices</w:t>
            </w:r>
            <w:r>
              <w:rPr>
                <w:noProof/>
                <w:webHidden/>
              </w:rPr>
              <w:tab/>
            </w:r>
            <w:r>
              <w:rPr>
                <w:noProof/>
                <w:webHidden/>
              </w:rPr>
              <w:fldChar w:fldCharType="begin"/>
            </w:r>
            <w:r>
              <w:rPr>
                <w:noProof/>
                <w:webHidden/>
              </w:rPr>
              <w:instrText xml:space="preserve"> PAGEREF _Toc124036074 \h </w:instrText>
            </w:r>
            <w:r>
              <w:rPr>
                <w:noProof/>
                <w:webHidden/>
              </w:rPr>
            </w:r>
            <w:r>
              <w:rPr>
                <w:noProof/>
                <w:webHidden/>
              </w:rPr>
              <w:fldChar w:fldCharType="separate"/>
            </w:r>
            <w:r>
              <w:rPr>
                <w:noProof/>
                <w:webHidden/>
              </w:rPr>
              <w:t>60</w:t>
            </w:r>
            <w:r>
              <w:rPr>
                <w:noProof/>
                <w:webHidden/>
              </w:rPr>
              <w:fldChar w:fldCharType="end"/>
            </w:r>
          </w:hyperlink>
        </w:p>
        <w:p w14:paraId="6449E9A3" w14:textId="44ED299E" w:rsidR="00DB54EA" w:rsidRDefault="00DB54EA">
          <w:pPr>
            <w:pStyle w:val="TOC2"/>
            <w:tabs>
              <w:tab w:val="right" w:leader="dot" w:pos="9016"/>
            </w:tabs>
            <w:rPr>
              <w:rFonts w:eastAsiaTheme="minorEastAsia"/>
              <w:noProof/>
              <w:lang w:eastAsia="en-GB"/>
            </w:rPr>
          </w:pPr>
          <w:hyperlink w:anchor="_Toc124036075" w:history="1">
            <w:r w:rsidRPr="00395DBE">
              <w:rPr>
                <w:rStyle w:val="Hyperlink"/>
                <w:i/>
                <w:iCs/>
                <w:noProof/>
              </w:rPr>
              <w:t>(10.1) Appendix One: Survey One</w:t>
            </w:r>
            <w:r>
              <w:rPr>
                <w:noProof/>
                <w:webHidden/>
              </w:rPr>
              <w:tab/>
            </w:r>
            <w:r>
              <w:rPr>
                <w:noProof/>
                <w:webHidden/>
              </w:rPr>
              <w:fldChar w:fldCharType="begin"/>
            </w:r>
            <w:r>
              <w:rPr>
                <w:noProof/>
                <w:webHidden/>
              </w:rPr>
              <w:instrText xml:space="preserve"> PAGEREF _Toc124036075 \h </w:instrText>
            </w:r>
            <w:r>
              <w:rPr>
                <w:noProof/>
                <w:webHidden/>
              </w:rPr>
            </w:r>
            <w:r>
              <w:rPr>
                <w:noProof/>
                <w:webHidden/>
              </w:rPr>
              <w:fldChar w:fldCharType="separate"/>
            </w:r>
            <w:r>
              <w:rPr>
                <w:noProof/>
                <w:webHidden/>
              </w:rPr>
              <w:t>60</w:t>
            </w:r>
            <w:r>
              <w:rPr>
                <w:noProof/>
                <w:webHidden/>
              </w:rPr>
              <w:fldChar w:fldCharType="end"/>
            </w:r>
          </w:hyperlink>
        </w:p>
        <w:p w14:paraId="02950D1A" w14:textId="188B378B" w:rsidR="00DB54EA" w:rsidRDefault="00DB54EA">
          <w:pPr>
            <w:pStyle w:val="TOC2"/>
            <w:tabs>
              <w:tab w:val="right" w:leader="dot" w:pos="9016"/>
            </w:tabs>
            <w:rPr>
              <w:rFonts w:eastAsiaTheme="minorEastAsia"/>
              <w:noProof/>
              <w:lang w:eastAsia="en-GB"/>
            </w:rPr>
          </w:pPr>
          <w:hyperlink w:anchor="_Toc124036076" w:history="1">
            <w:r w:rsidRPr="00395DBE">
              <w:rPr>
                <w:rStyle w:val="Hyperlink"/>
                <w:i/>
                <w:iCs/>
                <w:noProof/>
              </w:rPr>
              <w:t>(1.2) Appendix Two: Survey Two</w:t>
            </w:r>
            <w:r>
              <w:rPr>
                <w:noProof/>
                <w:webHidden/>
              </w:rPr>
              <w:tab/>
            </w:r>
            <w:r>
              <w:rPr>
                <w:noProof/>
                <w:webHidden/>
              </w:rPr>
              <w:fldChar w:fldCharType="begin"/>
            </w:r>
            <w:r>
              <w:rPr>
                <w:noProof/>
                <w:webHidden/>
              </w:rPr>
              <w:instrText xml:space="preserve"> PAGEREF _Toc124036076 \h </w:instrText>
            </w:r>
            <w:r>
              <w:rPr>
                <w:noProof/>
                <w:webHidden/>
              </w:rPr>
            </w:r>
            <w:r>
              <w:rPr>
                <w:noProof/>
                <w:webHidden/>
              </w:rPr>
              <w:fldChar w:fldCharType="separate"/>
            </w:r>
            <w:r>
              <w:rPr>
                <w:noProof/>
                <w:webHidden/>
              </w:rPr>
              <w:t>63</w:t>
            </w:r>
            <w:r>
              <w:rPr>
                <w:noProof/>
                <w:webHidden/>
              </w:rPr>
              <w:fldChar w:fldCharType="end"/>
            </w:r>
          </w:hyperlink>
        </w:p>
        <w:p w14:paraId="2B244DBA" w14:textId="2BD8941C" w:rsidR="00DB54EA" w:rsidRDefault="00DB54EA">
          <w:pPr>
            <w:pStyle w:val="TOC2"/>
            <w:tabs>
              <w:tab w:val="right" w:leader="dot" w:pos="9016"/>
            </w:tabs>
            <w:rPr>
              <w:rFonts w:eastAsiaTheme="minorEastAsia"/>
              <w:noProof/>
              <w:lang w:eastAsia="en-GB"/>
            </w:rPr>
          </w:pPr>
          <w:hyperlink w:anchor="_Toc124036077" w:history="1">
            <w:r w:rsidRPr="00395DBE">
              <w:rPr>
                <w:rStyle w:val="Hyperlink"/>
                <w:noProof/>
              </w:rPr>
              <w:t>(10.3) Appendix Three: Survey one results</w:t>
            </w:r>
            <w:r>
              <w:rPr>
                <w:noProof/>
                <w:webHidden/>
              </w:rPr>
              <w:tab/>
            </w:r>
            <w:r>
              <w:rPr>
                <w:noProof/>
                <w:webHidden/>
              </w:rPr>
              <w:fldChar w:fldCharType="begin"/>
            </w:r>
            <w:r>
              <w:rPr>
                <w:noProof/>
                <w:webHidden/>
              </w:rPr>
              <w:instrText xml:space="preserve"> PAGEREF _Toc124036077 \h </w:instrText>
            </w:r>
            <w:r>
              <w:rPr>
                <w:noProof/>
                <w:webHidden/>
              </w:rPr>
            </w:r>
            <w:r>
              <w:rPr>
                <w:noProof/>
                <w:webHidden/>
              </w:rPr>
              <w:fldChar w:fldCharType="separate"/>
            </w:r>
            <w:r>
              <w:rPr>
                <w:noProof/>
                <w:webHidden/>
              </w:rPr>
              <w:t>66</w:t>
            </w:r>
            <w:r>
              <w:rPr>
                <w:noProof/>
                <w:webHidden/>
              </w:rPr>
              <w:fldChar w:fldCharType="end"/>
            </w:r>
          </w:hyperlink>
        </w:p>
        <w:p w14:paraId="2AC6A3A7" w14:textId="7A4DF7AE" w:rsidR="00DB54EA" w:rsidRDefault="00DB54EA">
          <w:pPr>
            <w:pStyle w:val="TOC1"/>
            <w:tabs>
              <w:tab w:val="right" w:leader="dot" w:pos="9016"/>
            </w:tabs>
            <w:rPr>
              <w:rFonts w:eastAsiaTheme="minorEastAsia"/>
              <w:noProof/>
              <w:lang w:eastAsia="en-GB"/>
            </w:rPr>
          </w:pPr>
          <w:hyperlink w:anchor="_Toc124036078" w:history="1">
            <w:r w:rsidRPr="00395DBE">
              <w:rPr>
                <w:rStyle w:val="Hyperlink"/>
                <w:noProof/>
              </w:rPr>
              <w:t>(11) Appendix Three: Dissertation proposal</w:t>
            </w:r>
            <w:r>
              <w:rPr>
                <w:noProof/>
                <w:webHidden/>
              </w:rPr>
              <w:tab/>
            </w:r>
            <w:r>
              <w:rPr>
                <w:noProof/>
                <w:webHidden/>
              </w:rPr>
              <w:fldChar w:fldCharType="begin"/>
            </w:r>
            <w:r>
              <w:rPr>
                <w:noProof/>
                <w:webHidden/>
              </w:rPr>
              <w:instrText xml:space="preserve"> PAGEREF _Toc124036078 \h </w:instrText>
            </w:r>
            <w:r>
              <w:rPr>
                <w:noProof/>
                <w:webHidden/>
              </w:rPr>
            </w:r>
            <w:r>
              <w:rPr>
                <w:noProof/>
                <w:webHidden/>
              </w:rPr>
              <w:fldChar w:fldCharType="separate"/>
            </w:r>
            <w:r>
              <w:rPr>
                <w:noProof/>
                <w:webHidden/>
              </w:rPr>
              <w:t>76</w:t>
            </w:r>
            <w:r>
              <w:rPr>
                <w:noProof/>
                <w:webHidden/>
              </w:rPr>
              <w:fldChar w:fldCharType="end"/>
            </w:r>
          </w:hyperlink>
        </w:p>
        <w:p w14:paraId="2181084C" w14:textId="5110D4D7" w:rsidR="00DB54EA" w:rsidRDefault="00DB54EA">
          <w:pPr>
            <w:pStyle w:val="TOC1"/>
            <w:tabs>
              <w:tab w:val="right" w:leader="dot" w:pos="9016"/>
            </w:tabs>
            <w:rPr>
              <w:rFonts w:eastAsiaTheme="minorEastAsia"/>
              <w:noProof/>
              <w:lang w:eastAsia="en-GB"/>
            </w:rPr>
          </w:pPr>
          <w:hyperlink w:anchor="_Toc124036079" w:history="1">
            <w:r w:rsidRPr="00395DBE">
              <w:rPr>
                <w:rStyle w:val="Hyperlink"/>
                <w:noProof/>
              </w:rPr>
              <w:t>(12) Appendix Four: Ethic form</w:t>
            </w:r>
            <w:r>
              <w:rPr>
                <w:noProof/>
                <w:webHidden/>
              </w:rPr>
              <w:tab/>
            </w:r>
            <w:r>
              <w:rPr>
                <w:noProof/>
                <w:webHidden/>
              </w:rPr>
              <w:fldChar w:fldCharType="begin"/>
            </w:r>
            <w:r>
              <w:rPr>
                <w:noProof/>
                <w:webHidden/>
              </w:rPr>
              <w:instrText xml:space="preserve"> PAGEREF _Toc124036079 \h </w:instrText>
            </w:r>
            <w:r>
              <w:rPr>
                <w:noProof/>
                <w:webHidden/>
              </w:rPr>
            </w:r>
            <w:r>
              <w:rPr>
                <w:noProof/>
                <w:webHidden/>
              </w:rPr>
              <w:fldChar w:fldCharType="separate"/>
            </w:r>
            <w:r>
              <w:rPr>
                <w:noProof/>
                <w:webHidden/>
              </w:rPr>
              <w:t>81</w:t>
            </w:r>
            <w:r>
              <w:rPr>
                <w:noProof/>
                <w:webHidden/>
              </w:rPr>
              <w:fldChar w:fldCharType="end"/>
            </w:r>
          </w:hyperlink>
        </w:p>
        <w:p w14:paraId="6E282226" w14:textId="18E96FA8" w:rsidR="00DB54EA" w:rsidRDefault="00DB54EA">
          <w:pPr>
            <w:pStyle w:val="TOC1"/>
            <w:tabs>
              <w:tab w:val="right" w:leader="dot" w:pos="9016"/>
            </w:tabs>
            <w:rPr>
              <w:rFonts w:eastAsiaTheme="minorEastAsia"/>
              <w:noProof/>
              <w:lang w:eastAsia="en-GB"/>
            </w:rPr>
          </w:pPr>
          <w:hyperlink w:anchor="_Toc124036080" w:history="1">
            <w:r w:rsidRPr="00395DBE">
              <w:rPr>
                <w:rStyle w:val="Hyperlink"/>
                <w:rFonts w:ascii="Arial" w:hAnsi="Arial" w:cs="Arial"/>
                <w:noProof/>
              </w:rPr>
              <w:t>Outline any anticipated risks</w:t>
            </w:r>
            <w:r w:rsidRPr="00395DBE">
              <w:rPr>
                <w:rStyle w:val="Hyperlink"/>
                <w:rFonts w:ascii="Arial" w:eastAsia="SimSun" w:hAnsi="Arial" w:cs="Arial"/>
                <w:noProof/>
                <w:lang w:eastAsia="zh-CN"/>
              </w:rPr>
              <w:t xml:space="preserve"> </w:t>
            </w:r>
            <w:r w:rsidRPr="00395DBE">
              <w:rPr>
                <w:rStyle w:val="Hyperlink"/>
                <w:rFonts w:ascii="Arial" w:hAnsi="Arial" w:cs="Arial"/>
                <w:noProof/>
              </w:rPr>
              <w:t>that may adversely affect any of the participants, the researchers and/or the University, and the steps that will be taken to address them.</w:t>
            </w:r>
            <w:r>
              <w:rPr>
                <w:noProof/>
                <w:webHidden/>
              </w:rPr>
              <w:tab/>
            </w:r>
            <w:r>
              <w:rPr>
                <w:noProof/>
                <w:webHidden/>
              </w:rPr>
              <w:fldChar w:fldCharType="begin"/>
            </w:r>
            <w:r>
              <w:rPr>
                <w:noProof/>
                <w:webHidden/>
              </w:rPr>
              <w:instrText xml:space="preserve"> PAGEREF _Toc124036080 \h </w:instrText>
            </w:r>
            <w:r>
              <w:rPr>
                <w:noProof/>
                <w:webHidden/>
              </w:rPr>
            </w:r>
            <w:r>
              <w:rPr>
                <w:noProof/>
                <w:webHidden/>
              </w:rPr>
              <w:fldChar w:fldCharType="separate"/>
            </w:r>
            <w:r>
              <w:rPr>
                <w:noProof/>
                <w:webHidden/>
              </w:rPr>
              <w:t>92</w:t>
            </w:r>
            <w:r>
              <w:rPr>
                <w:noProof/>
                <w:webHidden/>
              </w:rPr>
              <w:fldChar w:fldCharType="end"/>
            </w:r>
          </w:hyperlink>
        </w:p>
        <w:p w14:paraId="14B30424" w14:textId="5FB479F6" w:rsidR="00DB54EA" w:rsidRDefault="00DB54EA">
          <w:pPr>
            <w:pStyle w:val="TOC1"/>
            <w:tabs>
              <w:tab w:val="right" w:leader="dot" w:pos="9016"/>
            </w:tabs>
            <w:rPr>
              <w:rFonts w:eastAsiaTheme="minorEastAsia"/>
              <w:noProof/>
              <w:lang w:eastAsia="en-GB"/>
            </w:rPr>
          </w:pPr>
          <w:hyperlink w:anchor="_Toc124036081" w:history="1">
            <w:r w:rsidRPr="00395DBE">
              <w:rPr>
                <w:rStyle w:val="Hyperlink"/>
                <w:rFonts w:ascii="Arial" w:hAnsi="Arial" w:cs="Arial"/>
                <w:noProof/>
              </w:rPr>
              <w:t>Full risk assessment completed and appended?</w:t>
            </w:r>
            <w:r>
              <w:rPr>
                <w:noProof/>
                <w:webHidden/>
              </w:rPr>
              <w:tab/>
            </w:r>
            <w:r>
              <w:rPr>
                <w:noProof/>
                <w:webHidden/>
              </w:rPr>
              <w:fldChar w:fldCharType="begin"/>
            </w:r>
            <w:r>
              <w:rPr>
                <w:noProof/>
                <w:webHidden/>
              </w:rPr>
              <w:instrText xml:space="preserve"> PAGEREF _Toc124036081 \h </w:instrText>
            </w:r>
            <w:r>
              <w:rPr>
                <w:noProof/>
                <w:webHidden/>
              </w:rPr>
            </w:r>
            <w:r>
              <w:rPr>
                <w:noProof/>
                <w:webHidden/>
              </w:rPr>
              <w:fldChar w:fldCharType="separate"/>
            </w:r>
            <w:r>
              <w:rPr>
                <w:noProof/>
                <w:webHidden/>
              </w:rPr>
              <w:t>92</w:t>
            </w:r>
            <w:r>
              <w:rPr>
                <w:noProof/>
                <w:webHidden/>
              </w:rPr>
              <w:fldChar w:fldCharType="end"/>
            </w:r>
          </w:hyperlink>
        </w:p>
        <w:p w14:paraId="32B2A821" w14:textId="09DDC78D" w:rsidR="00DB54EA" w:rsidRDefault="00DB54EA">
          <w:pPr>
            <w:pStyle w:val="TOC1"/>
            <w:tabs>
              <w:tab w:val="right" w:leader="dot" w:pos="9016"/>
            </w:tabs>
            <w:rPr>
              <w:rFonts w:eastAsiaTheme="minorEastAsia"/>
              <w:noProof/>
              <w:lang w:eastAsia="en-GB"/>
            </w:rPr>
          </w:pPr>
          <w:hyperlink w:anchor="_Toc124036082" w:history="1">
            <w:r w:rsidRPr="00395DBE">
              <w:rPr>
                <w:rStyle w:val="Hyperlink"/>
                <w:rFonts w:ascii="Arial" w:hAnsi="Arial" w:cs="Arial"/>
                <w:noProof/>
              </w:rPr>
              <w:t>Yes</w:t>
            </w:r>
            <w:r>
              <w:rPr>
                <w:noProof/>
                <w:webHidden/>
              </w:rPr>
              <w:tab/>
            </w:r>
            <w:r>
              <w:rPr>
                <w:noProof/>
                <w:webHidden/>
              </w:rPr>
              <w:fldChar w:fldCharType="begin"/>
            </w:r>
            <w:r>
              <w:rPr>
                <w:noProof/>
                <w:webHidden/>
              </w:rPr>
              <w:instrText xml:space="preserve"> PAGEREF _Toc124036082 \h </w:instrText>
            </w:r>
            <w:r>
              <w:rPr>
                <w:noProof/>
                <w:webHidden/>
              </w:rPr>
            </w:r>
            <w:r>
              <w:rPr>
                <w:noProof/>
                <w:webHidden/>
              </w:rPr>
              <w:fldChar w:fldCharType="separate"/>
            </w:r>
            <w:r>
              <w:rPr>
                <w:noProof/>
                <w:webHidden/>
              </w:rPr>
              <w:t>92</w:t>
            </w:r>
            <w:r>
              <w:rPr>
                <w:noProof/>
                <w:webHidden/>
              </w:rPr>
              <w:fldChar w:fldCharType="end"/>
            </w:r>
          </w:hyperlink>
        </w:p>
        <w:p w14:paraId="0AE8C5AB" w14:textId="353871B0" w:rsidR="00DB54EA" w:rsidRDefault="00DB54EA">
          <w:pPr>
            <w:pStyle w:val="TOC1"/>
            <w:tabs>
              <w:tab w:val="right" w:leader="dot" w:pos="9016"/>
            </w:tabs>
            <w:rPr>
              <w:rFonts w:eastAsiaTheme="minorEastAsia"/>
              <w:noProof/>
              <w:lang w:eastAsia="en-GB"/>
            </w:rPr>
          </w:pPr>
          <w:hyperlink w:anchor="_Toc124036083" w:history="1">
            <w:r w:rsidRPr="00395DBE">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_Toc124036083 \h </w:instrText>
            </w:r>
            <w:r>
              <w:rPr>
                <w:noProof/>
                <w:webHidden/>
              </w:rPr>
            </w:r>
            <w:r>
              <w:rPr>
                <w:noProof/>
                <w:webHidden/>
              </w:rPr>
              <w:fldChar w:fldCharType="separate"/>
            </w:r>
            <w:r>
              <w:rPr>
                <w:noProof/>
                <w:webHidden/>
              </w:rPr>
              <w:t>92</w:t>
            </w:r>
            <w:r>
              <w:rPr>
                <w:noProof/>
                <w:webHidden/>
              </w:rPr>
              <w:fldChar w:fldCharType="end"/>
            </w:r>
          </w:hyperlink>
        </w:p>
        <w:p w14:paraId="1EF3F622" w14:textId="250F653C" w:rsidR="00DB54EA" w:rsidRDefault="00DB54EA">
          <w:pPr>
            <w:pStyle w:val="TOC1"/>
            <w:tabs>
              <w:tab w:val="right" w:leader="dot" w:pos="9016"/>
            </w:tabs>
            <w:rPr>
              <w:rFonts w:eastAsiaTheme="minorEastAsia"/>
              <w:noProof/>
              <w:lang w:eastAsia="en-GB"/>
            </w:rPr>
          </w:pPr>
          <w:hyperlink w:anchor="_Toc124036084" w:history="1">
            <w:r w:rsidRPr="00395DBE">
              <w:rPr>
                <w:rStyle w:val="Hyperlink"/>
                <w:rFonts w:ascii="Arial" w:hAnsi="Arial" w:cs="Arial"/>
                <w:noProof/>
              </w:rPr>
              <w:t>No</w:t>
            </w:r>
            <w:r>
              <w:rPr>
                <w:noProof/>
                <w:webHidden/>
              </w:rPr>
              <w:tab/>
            </w:r>
            <w:r>
              <w:rPr>
                <w:noProof/>
                <w:webHidden/>
              </w:rPr>
              <w:fldChar w:fldCharType="begin"/>
            </w:r>
            <w:r>
              <w:rPr>
                <w:noProof/>
                <w:webHidden/>
              </w:rPr>
              <w:instrText xml:space="preserve"> PAGEREF _Toc124036084 \h </w:instrText>
            </w:r>
            <w:r>
              <w:rPr>
                <w:noProof/>
                <w:webHidden/>
              </w:rPr>
            </w:r>
            <w:r>
              <w:rPr>
                <w:noProof/>
                <w:webHidden/>
              </w:rPr>
              <w:fldChar w:fldCharType="separate"/>
            </w:r>
            <w:r>
              <w:rPr>
                <w:noProof/>
                <w:webHidden/>
              </w:rPr>
              <w:t>92</w:t>
            </w:r>
            <w:r>
              <w:rPr>
                <w:noProof/>
                <w:webHidden/>
              </w:rPr>
              <w:fldChar w:fldCharType="end"/>
            </w:r>
          </w:hyperlink>
        </w:p>
        <w:p w14:paraId="103634FF" w14:textId="0D91C1DA" w:rsidR="00DB54EA" w:rsidRDefault="00DB54EA">
          <w:pPr>
            <w:pStyle w:val="TOC1"/>
            <w:tabs>
              <w:tab w:val="right" w:leader="dot" w:pos="9016"/>
            </w:tabs>
            <w:rPr>
              <w:rFonts w:eastAsiaTheme="minorEastAsia"/>
              <w:noProof/>
              <w:lang w:eastAsia="en-GB"/>
            </w:rPr>
          </w:pPr>
          <w:hyperlink w:anchor="_Toc124036085" w:history="1">
            <w:r w:rsidRPr="00395DBE">
              <w:rPr>
                <w:rStyle w:val="Hyperlink"/>
                <w:rFonts w:ascii="MS Gothic" w:eastAsia="MS Gothic" w:hAnsi="MS Gothic" w:cs="Arial"/>
                <w:noProof/>
              </w:rPr>
              <w:t>☒</w:t>
            </w:r>
            <w:r>
              <w:rPr>
                <w:noProof/>
                <w:webHidden/>
              </w:rPr>
              <w:tab/>
            </w:r>
            <w:r>
              <w:rPr>
                <w:noProof/>
                <w:webHidden/>
              </w:rPr>
              <w:fldChar w:fldCharType="begin"/>
            </w:r>
            <w:r>
              <w:rPr>
                <w:noProof/>
                <w:webHidden/>
              </w:rPr>
              <w:instrText xml:space="preserve"> PAGEREF _Toc124036085 \h </w:instrText>
            </w:r>
            <w:r>
              <w:rPr>
                <w:noProof/>
                <w:webHidden/>
              </w:rPr>
            </w:r>
            <w:r>
              <w:rPr>
                <w:noProof/>
                <w:webHidden/>
              </w:rPr>
              <w:fldChar w:fldCharType="separate"/>
            </w:r>
            <w:r>
              <w:rPr>
                <w:noProof/>
                <w:webHidden/>
              </w:rPr>
              <w:t>92</w:t>
            </w:r>
            <w:r>
              <w:rPr>
                <w:noProof/>
                <w:webHidden/>
              </w:rPr>
              <w:fldChar w:fldCharType="end"/>
            </w:r>
          </w:hyperlink>
        </w:p>
        <w:p w14:paraId="34945919" w14:textId="0A9BC86C" w:rsidR="00232923" w:rsidRDefault="007051E0" w:rsidP="00903529">
          <w:pPr>
            <w:rPr>
              <w:b/>
              <w:bCs/>
              <w:noProof/>
            </w:rPr>
          </w:pPr>
          <w:r>
            <w:rPr>
              <w:b/>
              <w:bCs/>
              <w:noProof/>
            </w:rPr>
            <w:fldChar w:fldCharType="end"/>
          </w:r>
        </w:p>
      </w:sdtContent>
    </w:sdt>
    <w:p w14:paraId="46D0008F" w14:textId="14A0841A" w:rsidR="00005C66" w:rsidRDefault="00005C66" w:rsidP="00903529"/>
    <w:p w14:paraId="6CF8A02D" w14:textId="2B43C031" w:rsidR="00DB54EA" w:rsidRDefault="00DB54EA" w:rsidP="00903529"/>
    <w:p w14:paraId="6130EF17" w14:textId="62F36CE8" w:rsidR="00DB54EA" w:rsidRDefault="00DB54EA" w:rsidP="00903529"/>
    <w:p w14:paraId="2FA5F70B" w14:textId="0B70A47A" w:rsidR="00DB54EA" w:rsidRDefault="00DB54EA" w:rsidP="00903529"/>
    <w:p w14:paraId="7B62976F" w14:textId="24FD5F45" w:rsidR="00DB54EA" w:rsidRDefault="00DB54EA" w:rsidP="00903529"/>
    <w:p w14:paraId="273C97E2" w14:textId="5DA4D34C" w:rsidR="00DB54EA" w:rsidRDefault="00DB54EA" w:rsidP="00903529"/>
    <w:p w14:paraId="174AE31A" w14:textId="4088E632" w:rsidR="00DB54EA" w:rsidRDefault="00DB54EA" w:rsidP="00903529"/>
    <w:p w14:paraId="5EF3F0F1" w14:textId="3CFA3F39" w:rsidR="00DB54EA" w:rsidRDefault="00DB54EA" w:rsidP="00903529"/>
    <w:p w14:paraId="67585089" w14:textId="66F599AA" w:rsidR="00DB54EA" w:rsidRDefault="00DB54EA" w:rsidP="00903529"/>
    <w:p w14:paraId="77150045" w14:textId="73A10E7A" w:rsidR="00DB54EA" w:rsidRDefault="00DB54EA" w:rsidP="00903529"/>
    <w:p w14:paraId="04B54EF1" w14:textId="104803F0" w:rsidR="00DB54EA" w:rsidRDefault="00DB54EA" w:rsidP="00903529"/>
    <w:p w14:paraId="35CBB7A0" w14:textId="6FA0D8BF" w:rsidR="00DB54EA" w:rsidRDefault="00DB54EA" w:rsidP="00903529"/>
    <w:p w14:paraId="08A8150C" w14:textId="577C6C8B" w:rsidR="00DB54EA" w:rsidRDefault="00DB54EA" w:rsidP="00903529"/>
    <w:p w14:paraId="5B5D07A1" w14:textId="6C817E8F" w:rsidR="00DB54EA" w:rsidRDefault="00DB54EA" w:rsidP="00903529"/>
    <w:p w14:paraId="3EE12A30" w14:textId="77777777" w:rsidR="00DB54EA" w:rsidRPr="00581233" w:rsidRDefault="00DB54EA" w:rsidP="00903529"/>
    <w:p w14:paraId="1A5E1AC6" w14:textId="76D74899" w:rsidR="00232923" w:rsidRDefault="00345109" w:rsidP="00345109">
      <w:pPr>
        <w:pStyle w:val="Heading1"/>
        <w:numPr>
          <w:ilvl w:val="0"/>
          <w:numId w:val="7"/>
        </w:numPr>
      </w:pPr>
      <w:bookmarkStart w:id="3" w:name="_Toc124036011"/>
      <w:r>
        <w:lastRenderedPageBreak/>
        <w:t xml:space="preserve">Chapter one: </w:t>
      </w:r>
      <w:r w:rsidR="00232923">
        <w:t>Introduction</w:t>
      </w:r>
      <w:bookmarkEnd w:id="3"/>
      <w:r w:rsidR="00232923">
        <w:t xml:space="preserve"> </w:t>
      </w:r>
    </w:p>
    <w:p w14:paraId="25F65994" w14:textId="4E13949F" w:rsidR="00345109" w:rsidRPr="00A068F2" w:rsidRDefault="00345109" w:rsidP="00A068F2">
      <w:pPr>
        <w:spacing w:line="360" w:lineRule="auto"/>
        <w:rPr>
          <w:rFonts w:ascii="Arial" w:hAnsi="Arial" w:cs="Arial"/>
          <w:sz w:val="24"/>
          <w:szCs w:val="24"/>
        </w:rPr>
      </w:pPr>
    </w:p>
    <w:p w14:paraId="60397F3C" w14:textId="69C0A9E3" w:rsidR="00345109" w:rsidRPr="00A068F2" w:rsidRDefault="00345109" w:rsidP="00A068F2">
      <w:pPr>
        <w:spacing w:line="360" w:lineRule="auto"/>
        <w:rPr>
          <w:rFonts w:ascii="Arial" w:hAnsi="Arial" w:cs="Arial"/>
          <w:sz w:val="24"/>
          <w:szCs w:val="24"/>
        </w:rPr>
      </w:pPr>
      <w:r w:rsidRPr="00A068F2">
        <w:rPr>
          <w:rFonts w:ascii="Arial" w:hAnsi="Arial" w:cs="Arial"/>
          <w:sz w:val="24"/>
          <w:szCs w:val="24"/>
        </w:rPr>
        <w:t>This dissertation will explore how police incidents impact the mental health of operational police officers and what support is implemented within police forces now compared to five years past.</w:t>
      </w:r>
      <w:r w:rsidR="00070B0E" w:rsidRPr="00A068F2">
        <w:rPr>
          <w:rFonts w:ascii="Arial" w:hAnsi="Arial" w:cs="Arial"/>
          <w:sz w:val="24"/>
          <w:szCs w:val="24"/>
        </w:rPr>
        <w:t xml:space="preserve"> It will </w:t>
      </w:r>
      <w:r w:rsidR="004F6EF3" w:rsidRPr="00A068F2">
        <w:rPr>
          <w:rFonts w:ascii="Arial" w:hAnsi="Arial" w:cs="Arial"/>
          <w:sz w:val="24"/>
          <w:szCs w:val="24"/>
        </w:rPr>
        <w:t xml:space="preserve">confer the potential links to mental health and operational stressors present </w:t>
      </w:r>
      <w:r w:rsidR="00427884" w:rsidRPr="00A068F2">
        <w:rPr>
          <w:rFonts w:ascii="Arial" w:hAnsi="Arial" w:cs="Arial"/>
          <w:sz w:val="24"/>
          <w:szCs w:val="24"/>
        </w:rPr>
        <w:t>for</w:t>
      </w:r>
      <w:r w:rsidR="004F6EF3" w:rsidRPr="00A068F2">
        <w:rPr>
          <w:rFonts w:ascii="Arial" w:hAnsi="Arial" w:cs="Arial"/>
          <w:sz w:val="24"/>
          <w:szCs w:val="24"/>
        </w:rPr>
        <w:t xml:space="preserve"> serving police officers and whether the support in place</w:t>
      </w:r>
      <w:r w:rsidR="00427884" w:rsidRPr="00A068F2">
        <w:rPr>
          <w:rFonts w:ascii="Arial" w:hAnsi="Arial" w:cs="Arial"/>
          <w:sz w:val="24"/>
          <w:szCs w:val="24"/>
        </w:rPr>
        <w:t xml:space="preserve"> is sufficient to meet police officers’ needs within the current climate and how this support has differed </w:t>
      </w:r>
      <w:r w:rsidR="00310EF9" w:rsidRPr="00A068F2">
        <w:rPr>
          <w:rFonts w:ascii="Arial" w:hAnsi="Arial" w:cs="Arial"/>
          <w:sz w:val="24"/>
          <w:szCs w:val="24"/>
        </w:rPr>
        <w:t>compared to</w:t>
      </w:r>
      <w:r w:rsidR="00427884" w:rsidRPr="00A068F2">
        <w:rPr>
          <w:rFonts w:ascii="Arial" w:hAnsi="Arial" w:cs="Arial"/>
          <w:sz w:val="24"/>
          <w:szCs w:val="24"/>
        </w:rPr>
        <w:t xml:space="preserve"> five years past. </w:t>
      </w:r>
    </w:p>
    <w:p w14:paraId="0483BAFE" w14:textId="1AE2FA8B" w:rsidR="00427884" w:rsidRPr="00A068F2" w:rsidRDefault="00427884" w:rsidP="00A068F2">
      <w:pPr>
        <w:spacing w:line="360" w:lineRule="auto"/>
        <w:rPr>
          <w:rFonts w:ascii="Arial" w:hAnsi="Arial" w:cs="Arial"/>
          <w:sz w:val="24"/>
          <w:szCs w:val="24"/>
        </w:rPr>
      </w:pPr>
      <w:r w:rsidRPr="00A068F2">
        <w:rPr>
          <w:rFonts w:ascii="Arial" w:hAnsi="Arial" w:cs="Arial"/>
          <w:sz w:val="24"/>
          <w:szCs w:val="24"/>
        </w:rPr>
        <w:t xml:space="preserve">Existing research </w:t>
      </w:r>
      <w:r w:rsidR="00310EF9" w:rsidRPr="00A068F2">
        <w:rPr>
          <w:rFonts w:ascii="Arial" w:hAnsi="Arial" w:cs="Arial"/>
          <w:sz w:val="24"/>
          <w:szCs w:val="24"/>
        </w:rPr>
        <w:t>outlines</w:t>
      </w:r>
      <w:r w:rsidRPr="00A068F2">
        <w:rPr>
          <w:rFonts w:ascii="Arial" w:hAnsi="Arial" w:cs="Arial"/>
          <w:sz w:val="24"/>
          <w:szCs w:val="24"/>
        </w:rPr>
        <w:t xml:space="preserve"> that s</w:t>
      </w:r>
      <w:r w:rsidR="00310EF9" w:rsidRPr="00A068F2">
        <w:rPr>
          <w:rFonts w:ascii="Arial" w:hAnsi="Arial" w:cs="Arial"/>
          <w:sz w:val="24"/>
          <w:szCs w:val="24"/>
        </w:rPr>
        <w:t xml:space="preserve">upport networks </w:t>
      </w:r>
      <w:r w:rsidRPr="00A068F2">
        <w:rPr>
          <w:rFonts w:ascii="Arial" w:hAnsi="Arial" w:cs="Arial"/>
          <w:sz w:val="24"/>
          <w:szCs w:val="24"/>
        </w:rPr>
        <w:t xml:space="preserve">available to </w:t>
      </w:r>
      <w:r w:rsidR="00310EF9" w:rsidRPr="00A068F2">
        <w:rPr>
          <w:rFonts w:ascii="Arial" w:hAnsi="Arial" w:cs="Arial"/>
          <w:sz w:val="24"/>
          <w:szCs w:val="24"/>
        </w:rPr>
        <w:t>serving police officers has improved in recent years, with access to such now easier to access with less negative stigma attached to recognising and addressing mental health issues mental health issues amongst police officers and police forces alike</w:t>
      </w:r>
      <w:r w:rsidRPr="00A068F2">
        <w:rPr>
          <w:rFonts w:ascii="Arial" w:hAnsi="Arial" w:cs="Arial"/>
          <w:sz w:val="24"/>
          <w:szCs w:val="24"/>
        </w:rPr>
        <w:t xml:space="preserve">. The </w:t>
      </w:r>
      <w:r w:rsidR="00310EF9" w:rsidRPr="00A068F2">
        <w:rPr>
          <w:rFonts w:ascii="Arial" w:hAnsi="Arial" w:cs="Arial"/>
          <w:sz w:val="24"/>
          <w:szCs w:val="24"/>
        </w:rPr>
        <w:t>objective</w:t>
      </w:r>
      <w:r w:rsidRPr="00A068F2">
        <w:rPr>
          <w:rFonts w:ascii="Arial" w:hAnsi="Arial" w:cs="Arial"/>
          <w:sz w:val="24"/>
          <w:szCs w:val="24"/>
        </w:rPr>
        <w:t xml:space="preserve"> of this research is to </w:t>
      </w:r>
      <w:r w:rsidR="00310EF9" w:rsidRPr="00A068F2">
        <w:rPr>
          <w:rFonts w:ascii="Arial" w:hAnsi="Arial" w:cs="Arial"/>
          <w:sz w:val="24"/>
          <w:szCs w:val="24"/>
        </w:rPr>
        <w:t>ascertain</w:t>
      </w:r>
      <w:r w:rsidRPr="00A068F2">
        <w:rPr>
          <w:rFonts w:ascii="Arial" w:hAnsi="Arial" w:cs="Arial"/>
          <w:sz w:val="24"/>
          <w:szCs w:val="24"/>
        </w:rPr>
        <w:t xml:space="preserve"> whether </w:t>
      </w:r>
      <w:r w:rsidR="00310EF9" w:rsidRPr="00A068F2">
        <w:rPr>
          <w:rFonts w:ascii="Arial" w:hAnsi="Arial" w:cs="Arial"/>
          <w:sz w:val="24"/>
          <w:szCs w:val="24"/>
        </w:rPr>
        <w:t xml:space="preserve">police officers are placed at higher risk of experiencing mental health issues through exposure to operational stressors that may present </w:t>
      </w:r>
      <w:r w:rsidR="00A068F2" w:rsidRPr="00A068F2">
        <w:rPr>
          <w:rFonts w:ascii="Arial" w:hAnsi="Arial" w:cs="Arial"/>
          <w:sz w:val="24"/>
          <w:szCs w:val="24"/>
        </w:rPr>
        <w:t>because of</w:t>
      </w:r>
      <w:r w:rsidR="00310EF9" w:rsidRPr="00A068F2">
        <w:rPr>
          <w:rFonts w:ascii="Arial" w:hAnsi="Arial" w:cs="Arial"/>
          <w:sz w:val="24"/>
          <w:szCs w:val="24"/>
        </w:rPr>
        <w:t xml:space="preserve"> their role and whether police officers feel that </w:t>
      </w:r>
      <w:r w:rsidRPr="00A068F2">
        <w:rPr>
          <w:rFonts w:ascii="Arial" w:hAnsi="Arial" w:cs="Arial"/>
          <w:sz w:val="24"/>
          <w:szCs w:val="24"/>
        </w:rPr>
        <w:t xml:space="preserve">there is enough </w:t>
      </w:r>
      <w:r w:rsidR="00310EF9" w:rsidRPr="00A068F2">
        <w:rPr>
          <w:rFonts w:ascii="Arial" w:hAnsi="Arial" w:cs="Arial"/>
          <w:sz w:val="24"/>
          <w:szCs w:val="24"/>
        </w:rPr>
        <w:t>profile-raising</w:t>
      </w:r>
      <w:r w:rsidRPr="00A068F2">
        <w:rPr>
          <w:rFonts w:ascii="Arial" w:hAnsi="Arial" w:cs="Arial"/>
          <w:sz w:val="24"/>
          <w:szCs w:val="24"/>
        </w:rPr>
        <w:t xml:space="preserve"> and </w:t>
      </w:r>
      <w:r w:rsidR="00310EF9" w:rsidRPr="00A068F2">
        <w:rPr>
          <w:rFonts w:ascii="Arial" w:hAnsi="Arial" w:cs="Arial"/>
          <w:sz w:val="24"/>
          <w:szCs w:val="24"/>
        </w:rPr>
        <w:t>sustenance</w:t>
      </w:r>
      <w:r w:rsidRPr="00A068F2">
        <w:rPr>
          <w:rFonts w:ascii="Arial" w:hAnsi="Arial" w:cs="Arial"/>
          <w:sz w:val="24"/>
          <w:szCs w:val="24"/>
        </w:rPr>
        <w:t xml:space="preserve"> </w:t>
      </w:r>
      <w:r w:rsidR="001D3765" w:rsidRPr="00A068F2">
        <w:rPr>
          <w:rFonts w:ascii="Arial" w:hAnsi="Arial" w:cs="Arial"/>
          <w:sz w:val="24"/>
          <w:szCs w:val="24"/>
        </w:rPr>
        <w:t xml:space="preserve">available regarding such </w:t>
      </w:r>
      <w:r w:rsidRPr="00A068F2">
        <w:rPr>
          <w:rFonts w:ascii="Arial" w:hAnsi="Arial" w:cs="Arial"/>
          <w:sz w:val="24"/>
          <w:szCs w:val="24"/>
        </w:rPr>
        <w:t>issue</w:t>
      </w:r>
      <w:r w:rsidR="001D3765" w:rsidRPr="00A068F2">
        <w:rPr>
          <w:rFonts w:ascii="Arial" w:hAnsi="Arial" w:cs="Arial"/>
          <w:sz w:val="24"/>
          <w:szCs w:val="24"/>
        </w:rPr>
        <w:t>s</w:t>
      </w:r>
      <w:r w:rsidR="00F43385" w:rsidRPr="00A068F2">
        <w:rPr>
          <w:rFonts w:ascii="Arial" w:hAnsi="Arial" w:cs="Arial"/>
          <w:sz w:val="24"/>
          <w:szCs w:val="24"/>
        </w:rPr>
        <w:t xml:space="preserve"> and whether access to support and the support systems in place currently differ from those imposed compared to five years past. </w:t>
      </w:r>
    </w:p>
    <w:p w14:paraId="48A7D300" w14:textId="36DBA6CE" w:rsidR="00F43385" w:rsidRPr="00A068F2" w:rsidRDefault="00F43385" w:rsidP="00A068F2">
      <w:pPr>
        <w:spacing w:line="360" w:lineRule="auto"/>
        <w:rPr>
          <w:rFonts w:ascii="Arial" w:hAnsi="Arial" w:cs="Arial"/>
          <w:sz w:val="24"/>
          <w:szCs w:val="24"/>
        </w:rPr>
      </w:pPr>
      <w:r w:rsidRPr="00A068F2">
        <w:rPr>
          <w:rFonts w:ascii="Arial" w:hAnsi="Arial" w:cs="Arial"/>
          <w:sz w:val="24"/>
          <w:szCs w:val="24"/>
        </w:rPr>
        <w:t xml:space="preserve">Furthermore, police officers respond to traumatic incidents daily which ultimately serves as a significant component of everyday policing. It would be favourable for serving police officers to be able to identify what support networks are in place to access mental health support to chaperon them in right direction for support. </w:t>
      </w:r>
    </w:p>
    <w:p w14:paraId="4CA959B8" w14:textId="17F0D234" w:rsidR="00427884" w:rsidRPr="00A068F2" w:rsidRDefault="00427884" w:rsidP="00A068F2">
      <w:pPr>
        <w:spacing w:line="360" w:lineRule="auto"/>
        <w:rPr>
          <w:rFonts w:ascii="Arial" w:hAnsi="Arial" w:cs="Arial"/>
          <w:sz w:val="24"/>
          <w:szCs w:val="24"/>
        </w:rPr>
      </w:pPr>
      <w:r w:rsidRPr="00A068F2">
        <w:rPr>
          <w:rFonts w:ascii="Arial" w:hAnsi="Arial" w:cs="Arial"/>
          <w:sz w:val="24"/>
          <w:szCs w:val="24"/>
        </w:rPr>
        <w:t xml:space="preserve">This </w:t>
      </w:r>
      <w:r w:rsidR="00310EF9" w:rsidRPr="00A068F2">
        <w:rPr>
          <w:rFonts w:ascii="Arial" w:hAnsi="Arial" w:cs="Arial"/>
          <w:sz w:val="24"/>
          <w:szCs w:val="24"/>
        </w:rPr>
        <w:t>project</w:t>
      </w:r>
      <w:r w:rsidRPr="00A068F2">
        <w:rPr>
          <w:rFonts w:ascii="Arial" w:hAnsi="Arial" w:cs="Arial"/>
          <w:sz w:val="24"/>
          <w:szCs w:val="24"/>
        </w:rPr>
        <w:t xml:space="preserve"> was chosen by the researcher as it is something that they have</w:t>
      </w:r>
      <w:r w:rsidR="00E4700C" w:rsidRPr="00A068F2">
        <w:rPr>
          <w:rFonts w:ascii="Arial" w:hAnsi="Arial" w:cs="Arial"/>
          <w:sz w:val="24"/>
          <w:szCs w:val="24"/>
        </w:rPr>
        <w:t xml:space="preserve"> experienced and is </w:t>
      </w:r>
      <w:r w:rsidRPr="00A068F2">
        <w:rPr>
          <w:rFonts w:ascii="Arial" w:hAnsi="Arial" w:cs="Arial"/>
          <w:sz w:val="24"/>
          <w:szCs w:val="24"/>
        </w:rPr>
        <w:t xml:space="preserve">a </w:t>
      </w:r>
      <w:r w:rsidR="00E4700C" w:rsidRPr="00A068F2">
        <w:rPr>
          <w:rFonts w:ascii="Arial" w:hAnsi="Arial" w:cs="Arial"/>
          <w:sz w:val="24"/>
          <w:szCs w:val="24"/>
        </w:rPr>
        <w:t>vital</w:t>
      </w:r>
      <w:r w:rsidRPr="00A068F2">
        <w:rPr>
          <w:rFonts w:ascii="Arial" w:hAnsi="Arial" w:cs="Arial"/>
          <w:sz w:val="24"/>
          <w:szCs w:val="24"/>
        </w:rPr>
        <w:t xml:space="preserve"> </w:t>
      </w:r>
      <w:r w:rsidR="00E4700C" w:rsidRPr="00A068F2">
        <w:rPr>
          <w:rFonts w:ascii="Arial" w:hAnsi="Arial" w:cs="Arial"/>
          <w:sz w:val="24"/>
          <w:szCs w:val="24"/>
        </w:rPr>
        <w:t>topic</w:t>
      </w:r>
      <w:r w:rsidRPr="00A068F2">
        <w:rPr>
          <w:rFonts w:ascii="Arial" w:hAnsi="Arial" w:cs="Arial"/>
          <w:sz w:val="24"/>
          <w:szCs w:val="24"/>
        </w:rPr>
        <w:t xml:space="preserve"> and one in which the</w:t>
      </w:r>
      <w:r w:rsidR="00E4700C" w:rsidRPr="00A068F2">
        <w:rPr>
          <w:rFonts w:ascii="Arial" w:hAnsi="Arial" w:cs="Arial"/>
          <w:sz w:val="24"/>
          <w:szCs w:val="24"/>
        </w:rPr>
        <w:t xml:space="preserve"> researcher holds the belief that </w:t>
      </w:r>
      <w:r w:rsidRPr="00A068F2">
        <w:rPr>
          <w:rFonts w:ascii="Arial" w:hAnsi="Arial" w:cs="Arial"/>
          <w:sz w:val="24"/>
          <w:szCs w:val="24"/>
        </w:rPr>
        <w:t xml:space="preserve">more </w:t>
      </w:r>
      <w:r w:rsidR="00E4700C" w:rsidRPr="00A068F2">
        <w:rPr>
          <w:rFonts w:ascii="Arial" w:hAnsi="Arial" w:cs="Arial"/>
          <w:sz w:val="24"/>
          <w:szCs w:val="24"/>
        </w:rPr>
        <w:t>familiarity and appreciation</w:t>
      </w:r>
      <w:r w:rsidRPr="00A068F2">
        <w:rPr>
          <w:rFonts w:ascii="Arial" w:hAnsi="Arial" w:cs="Arial"/>
          <w:sz w:val="24"/>
          <w:szCs w:val="24"/>
        </w:rPr>
        <w:t xml:space="preserve"> is needed in</w:t>
      </w:r>
      <w:r w:rsidR="00E4700C" w:rsidRPr="00A068F2">
        <w:rPr>
          <w:rFonts w:ascii="Arial" w:hAnsi="Arial" w:cs="Arial"/>
          <w:sz w:val="24"/>
          <w:szCs w:val="24"/>
        </w:rPr>
        <w:t>.</w:t>
      </w:r>
      <w:r w:rsidR="00295532" w:rsidRPr="00A068F2">
        <w:rPr>
          <w:rFonts w:ascii="Arial" w:hAnsi="Arial" w:cs="Arial"/>
          <w:sz w:val="24"/>
          <w:szCs w:val="24"/>
        </w:rPr>
        <w:t xml:space="preserve"> </w:t>
      </w:r>
      <w:r w:rsidR="00F43385" w:rsidRPr="00A068F2">
        <w:rPr>
          <w:rFonts w:ascii="Arial" w:hAnsi="Arial" w:cs="Arial"/>
          <w:color w:val="202124"/>
          <w:sz w:val="24"/>
          <w:szCs w:val="24"/>
          <w:shd w:val="clear" w:color="auto" w:fill="FFFFFF"/>
        </w:rPr>
        <w:t> Mental health is important at every stage of life, from childhood and adolescence through adulthood (Centers for Disease Control and Prevention, 2021) and</w:t>
      </w:r>
      <w:r w:rsidR="00295532" w:rsidRPr="00A068F2">
        <w:rPr>
          <w:rFonts w:ascii="Arial" w:hAnsi="Arial" w:cs="Arial"/>
          <w:sz w:val="24"/>
          <w:szCs w:val="24"/>
        </w:rPr>
        <w:t xml:space="preserve"> holds no discrimination and can be felt by any person at any time, it is not specific and can present in many forms.</w:t>
      </w:r>
    </w:p>
    <w:p w14:paraId="1CADAEE8" w14:textId="77777777" w:rsidR="00427884" w:rsidRDefault="00427884" w:rsidP="00345109">
      <w:pPr>
        <w:rPr>
          <w:rFonts w:ascii="Arial" w:hAnsi="Arial" w:cs="Arial"/>
        </w:rPr>
      </w:pPr>
    </w:p>
    <w:p w14:paraId="6877D32A" w14:textId="77777777" w:rsidR="00427884" w:rsidRDefault="00427884" w:rsidP="00345109">
      <w:pPr>
        <w:rPr>
          <w:rFonts w:ascii="Arial" w:hAnsi="Arial" w:cs="Arial"/>
        </w:rPr>
      </w:pPr>
    </w:p>
    <w:p w14:paraId="04024D8A" w14:textId="77777777" w:rsidR="00C769EF" w:rsidRPr="00C769EF" w:rsidRDefault="00C769EF" w:rsidP="00C769EF"/>
    <w:p w14:paraId="1195E5CE" w14:textId="1EEF5A1E" w:rsidR="00232923" w:rsidRDefault="00070B0E" w:rsidP="001E0A2A">
      <w:pPr>
        <w:pStyle w:val="Heading1"/>
      </w:pPr>
      <w:bookmarkStart w:id="4" w:name="_Toc124036012"/>
      <w:r w:rsidRPr="001E0A2A">
        <w:lastRenderedPageBreak/>
        <w:t>(</w:t>
      </w:r>
      <w:r w:rsidR="001E0A2A" w:rsidRPr="001E0A2A">
        <w:t>2.0</w:t>
      </w:r>
      <w:r w:rsidRPr="001E0A2A">
        <w:t>)</w:t>
      </w:r>
      <w:r w:rsidR="001E0A2A" w:rsidRPr="001E0A2A">
        <w:t xml:space="preserve"> Chapter Two:</w:t>
      </w:r>
      <w:r w:rsidRPr="001E0A2A">
        <w:t xml:space="preserve"> Literature review</w:t>
      </w:r>
      <w:bookmarkEnd w:id="4"/>
    </w:p>
    <w:p w14:paraId="3BE3975B" w14:textId="25325D38" w:rsidR="00657CEC" w:rsidRDefault="00657CEC" w:rsidP="00657CEC"/>
    <w:p w14:paraId="182EFB0C" w14:textId="22E26831" w:rsidR="00657CEC" w:rsidRPr="00657CEC" w:rsidRDefault="00657CEC" w:rsidP="00657CEC">
      <w:pPr>
        <w:pStyle w:val="Heading2"/>
        <w:rPr>
          <w:i/>
          <w:iCs/>
        </w:rPr>
      </w:pPr>
      <w:bookmarkStart w:id="5" w:name="_Toc124036013"/>
      <w:r w:rsidRPr="00657CEC">
        <w:rPr>
          <w:i/>
          <w:iCs/>
        </w:rPr>
        <w:t>(2.1) Introduction into the chapter</w:t>
      </w:r>
      <w:bookmarkEnd w:id="5"/>
    </w:p>
    <w:p w14:paraId="03825072" w14:textId="5AD6B935" w:rsidR="00C4730C" w:rsidRDefault="00C4730C" w:rsidP="00903529">
      <w:pPr>
        <w:rPr>
          <w:rFonts w:ascii="Arial" w:hAnsi="Arial" w:cs="Arial"/>
        </w:rPr>
      </w:pPr>
    </w:p>
    <w:p w14:paraId="0D18418D" w14:textId="084F9C6E" w:rsidR="00903529" w:rsidRPr="00A068F2" w:rsidRDefault="00903529" w:rsidP="00A068F2">
      <w:pPr>
        <w:spacing w:line="360" w:lineRule="auto"/>
        <w:rPr>
          <w:rFonts w:ascii="Arial" w:hAnsi="Arial" w:cs="Arial"/>
          <w:sz w:val="24"/>
          <w:szCs w:val="24"/>
        </w:rPr>
      </w:pPr>
      <w:r w:rsidRPr="00A068F2">
        <w:rPr>
          <w:rFonts w:ascii="Arial" w:hAnsi="Arial" w:cs="Arial"/>
          <w:sz w:val="24"/>
          <w:szCs w:val="24"/>
        </w:rPr>
        <w:t xml:space="preserve">A literature review is imperative within research as it offers former studies and information related to the chosen theme of study, mental health within policing. This analysis will include key studies relative to the topic. </w:t>
      </w:r>
      <w:r w:rsidR="00BC20FD" w:rsidRPr="00A068F2">
        <w:rPr>
          <w:rFonts w:ascii="Arial" w:hAnsi="Arial" w:cs="Arial"/>
          <w:sz w:val="24"/>
          <w:szCs w:val="24"/>
        </w:rPr>
        <w:t xml:space="preserve">This chapter </w:t>
      </w:r>
      <w:r w:rsidR="00BF5F33" w:rsidRPr="00A068F2">
        <w:rPr>
          <w:rFonts w:ascii="Arial" w:hAnsi="Arial" w:cs="Arial"/>
          <w:sz w:val="24"/>
          <w:szCs w:val="24"/>
        </w:rPr>
        <w:t xml:space="preserve">is divided into </w:t>
      </w:r>
      <w:r w:rsidR="00246962" w:rsidRPr="00A068F2">
        <w:rPr>
          <w:rFonts w:ascii="Arial" w:hAnsi="Arial" w:cs="Arial"/>
          <w:sz w:val="24"/>
          <w:szCs w:val="24"/>
        </w:rPr>
        <w:t>five</w:t>
      </w:r>
      <w:r w:rsidR="00BF5F33" w:rsidRPr="00A068F2">
        <w:rPr>
          <w:rFonts w:ascii="Arial" w:hAnsi="Arial" w:cs="Arial"/>
          <w:sz w:val="24"/>
          <w:szCs w:val="24"/>
        </w:rPr>
        <w:t xml:space="preserve"> sections; </w:t>
      </w:r>
      <w:r w:rsidR="00246962" w:rsidRPr="00A068F2">
        <w:rPr>
          <w:rFonts w:ascii="Arial" w:hAnsi="Arial" w:cs="Arial"/>
          <w:sz w:val="24"/>
          <w:szCs w:val="24"/>
        </w:rPr>
        <w:t>the first section</w:t>
      </w:r>
      <w:r w:rsidR="00BF5F33" w:rsidRPr="00A068F2">
        <w:rPr>
          <w:rFonts w:ascii="Arial" w:hAnsi="Arial" w:cs="Arial"/>
          <w:sz w:val="24"/>
          <w:szCs w:val="24"/>
        </w:rPr>
        <w:t xml:space="preserve"> will provide an overview of the literature surrounding mental health and developing poor mental health</w:t>
      </w:r>
      <w:r w:rsidR="00246962" w:rsidRPr="00A068F2">
        <w:rPr>
          <w:rFonts w:ascii="Arial" w:hAnsi="Arial" w:cs="Arial"/>
          <w:sz w:val="24"/>
          <w:szCs w:val="24"/>
        </w:rPr>
        <w:t xml:space="preserve">. Section two will explore operational stress factors and the connection to mental health. Section three will inspect whether </w:t>
      </w:r>
      <w:r w:rsidR="00C769EF" w:rsidRPr="00A068F2">
        <w:rPr>
          <w:rFonts w:ascii="Arial" w:hAnsi="Arial" w:cs="Arial"/>
          <w:sz w:val="24"/>
          <w:szCs w:val="24"/>
        </w:rPr>
        <w:t>p</w:t>
      </w:r>
      <w:r w:rsidR="00246962" w:rsidRPr="00A068F2">
        <w:rPr>
          <w:rFonts w:ascii="Arial" w:hAnsi="Arial" w:cs="Arial"/>
          <w:sz w:val="24"/>
          <w:szCs w:val="24"/>
        </w:rPr>
        <w:t xml:space="preserve">olice </w:t>
      </w:r>
      <w:r w:rsidR="00C769EF" w:rsidRPr="00A068F2">
        <w:rPr>
          <w:rFonts w:ascii="Arial" w:hAnsi="Arial" w:cs="Arial"/>
          <w:sz w:val="24"/>
          <w:szCs w:val="24"/>
        </w:rPr>
        <w:t>o</w:t>
      </w:r>
      <w:r w:rsidR="00246962" w:rsidRPr="00A068F2">
        <w:rPr>
          <w:rFonts w:ascii="Arial" w:hAnsi="Arial" w:cs="Arial"/>
          <w:sz w:val="24"/>
          <w:szCs w:val="24"/>
        </w:rPr>
        <w:t>fficers placed at higher risk of developing Mental Health issues. Ensuing is section four which will</w:t>
      </w:r>
      <w:r w:rsidR="00444EF2" w:rsidRPr="00A068F2">
        <w:rPr>
          <w:rFonts w:ascii="Arial" w:hAnsi="Arial" w:cs="Arial"/>
          <w:sz w:val="24"/>
          <w:szCs w:val="24"/>
        </w:rPr>
        <w:t xml:space="preserve"> determine</w:t>
      </w:r>
      <w:r w:rsidR="00C769EF" w:rsidRPr="00A068F2">
        <w:rPr>
          <w:rFonts w:ascii="Arial" w:hAnsi="Arial" w:cs="Arial"/>
          <w:sz w:val="24"/>
          <w:szCs w:val="24"/>
        </w:rPr>
        <w:t>,</w:t>
      </w:r>
      <w:r w:rsidR="00444EF2" w:rsidRPr="00A068F2">
        <w:rPr>
          <w:rFonts w:ascii="Arial" w:hAnsi="Arial" w:cs="Arial"/>
          <w:sz w:val="24"/>
          <w:szCs w:val="24"/>
        </w:rPr>
        <w:t xml:space="preserve"> </w:t>
      </w:r>
      <w:r w:rsidR="00C769EF" w:rsidRPr="00A068F2">
        <w:rPr>
          <w:rFonts w:ascii="Arial" w:hAnsi="Arial" w:cs="Arial"/>
          <w:sz w:val="24"/>
          <w:szCs w:val="24"/>
        </w:rPr>
        <w:t>w</w:t>
      </w:r>
      <w:r w:rsidR="00444EF2" w:rsidRPr="00A068F2">
        <w:rPr>
          <w:rFonts w:ascii="Arial" w:hAnsi="Arial" w:cs="Arial"/>
          <w:sz w:val="24"/>
          <w:szCs w:val="24"/>
        </w:rPr>
        <w:t xml:space="preserve">hat support is available to police officers with </w:t>
      </w:r>
      <w:r w:rsidR="00C769EF" w:rsidRPr="00A068F2">
        <w:rPr>
          <w:rFonts w:ascii="Arial" w:hAnsi="Arial" w:cs="Arial"/>
          <w:sz w:val="24"/>
          <w:szCs w:val="24"/>
        </w:rPr>
        <w:t>m</w:t>
      </w:r>
      <w:r w:rsidR="00444EF2" w:rsidRPr="00A068F2">
        <w:rPr>
          <w:rFonts w:ascii="Arial" w:hAnsi="Arial" w:cs="Arial"/>
          <w:sz w:val="24"/>
          <w:szCs w:val="24"/>
        </w:rPr>
        <w:t xml:space="preserve">ental </w:t>
      </w:r>
      <w:r w:rsidR="00C769EF" w:rsidRPr="00A068F2">
        <w:rPr>
          <w:rFonts w:ascii="Arial" w:hAnsi="Arial" w:cs="Arial"/>
          <w:sz w:val="24"/>
          <w:szCs w:val="24"/>
        </w:rPr>
        <w:t>h</w:t>
      </w:r>
      <w:r w:rsidR="00444EF2" w:rsidRPr="00A068F2">
        <w:rPr>
          <w:rFonts w:ascii="Arial" w:hAnsi="Arial" w:cs="Arial"/>
          <w:sz w:val="24"/>
          <w:szCs w:val="24"/>
        </w:rPr>
        <w:t xml:space="preserve">ealth issues and how does this support differ to support that was available to </w:t>
      </w:r>
      <w:r w:rsidR="00375022" w:rsidRPr="00A068F2">
        <w:rPr>
          <w:rFonts w:ascii="Arial" w:hAnsi="Arial" w:cs="Arial"/>
          <w:sz w:val="24"/>
          <w:szCs w:val="24"/>
        </w:rPr>
        <w:t>p</w:t>
      </w:r>
      <w:r w:rsidR="00444EF2" w:rsidRPr="00A068F2">
        <w:rPr>
          <w:rFonts w:ascii="Arial" w:hAnsi="Arial" w:cs="Arial"/>
          <w:sz w:val="24"/>
          <w:szCs w:val="24"/>
        </w:rPr>
        <w:t xml:space="preserve">olice </w:t>
      </w:r>
      <w:r w:rsidR="00375022" w:rsidRPr="00A068F2">
        <w:rPr>
          <w:rFonts w:ascii="Arial" w:hAnsi="Arial" w:cs="Arial"/>
          <w:sz w:val="24"/>
          <w:szCs w:val="24"/>
        </w:rPr>
        <w:t>o</w:t>
      </w:r>
      <w:r w:rsidR="00444EF2" w:rsidRPr="00A068F2">
        <w:rPr>
          <w:rFonts w:ascii="Arial" w:hAnsi="Arial" w:cs="Arial"/>
          <w:sz w:val="24"/>
          <w:szCs w:val="24"/>
        </w:rPr>
        <w:t>fficers five years past. Finally, section five will outline a conclusion to concur this chapter. T</w:t>
      </w:r>
      <w:r w:rsidR="00246962" w:rsidRPr="00A068F2">
        <w:rPr>
          <w:rFonts w:ascii="Arial" w:hAnsi="Arial" w:cs="Arial"/>
          <w:sz w:val="24"/>
          <w:szCs w:val="24"/>
        </w:rPr>
        <w:t xml:space="preserve">o begin </w:t>
      </w:r>
      <w:r w:rsidR="00444EF2" w:rsidRPr="00A068F2">
        <w:rPr>
          <w:rFonts w:ascii="Arial" w:hAnsi="Arial" w:cs="Arial"/>
          <w:sz w:val="24"/>
          <w:szCs w:val="24"/>
        </w:rPr>
        <w:t xml:space="preserve">this literature review, starting promptly into </w:t>
      </w:r>
      <w:r w:rsidR="00246962" w:rsidRPr="00A068F2">
        <w:rPr>
          <w:rFonts w:ascii="Arial" w:hAnsi="Arial" w:cs="Arial"/>
          <w:sz w:val="24"/>
          <w:szCs w:val="24"/>
        </w:rPr>
        <w:t>section one, a</w:t>
      </w:r>
      <w:r w:rsidRPr="00A068F2">
        <w:rPr>
          <w:rFonts w:ascii="Arial" w:hAnsi="Arial" w:cs="Arial"/>
          <w:sz w:val="24"/>
          <w:szCs w:val="24"/>
        </w:rPr>
        <w:t xml:space="preserve"> definition of mental health will now follow:</w:t>
      </w:r>
    </w:p>
    <w:p w14:paraId="7697669B" w14:textId="77777777" w:rsidR="00903529" w:rsidRPr="00E4700C" w:rsidRDefault="00903529" w:rsidP="00E4700C">
      <w:pPr>
        <w:rPr>
          <w:rFonts w:ascii="Arial" w:hAnsi="Arial" w:cs="Arial"/>
        </w:rPr>
      </w:pPr>
    </w:p>
    <w:p w14:paraId="294844D7" w14:textId="13107CF8" w:rsidR="00903529" w:rsidRPr="00324C04" w:rsidRDefault="001E0A2A" w:rsidP="001E0A2A">
      <w:pPr>
        <w:pStyle w:val="Heading2"/>
        <w:rPr>
          <w:i/>
          <w:iCs/>
        </w:rPr>
      </w:pPr>
      <w:bookmarkStart w:id="6" w:name="_Hlk124015300"/>
      <w:bookmarkStart w:id="7" w:name="_Toc124036014"/>
      <w:r w:rsidRPr="00324C04">
        <w:rPr>
          <w:i/>
          <w:iCs/>
        </w:rPr>
        <w:t>(2.</w:t>
      </w:r>
      <w:r w:rsidR="00657CEC">
        <w:rPr>
          <w:i/>
          <w:iCs/>
        </w:rPr>
        <w:t>2</w:t>
      </w:r>
      <w:r w:rsidRPr="00324C04">
        <w:rPr>
          <w:i/>
          <w:iCs/>
        </w:rPr>
        <w:t xml:space="preserve">) </w:t>
      </w:r>
      <w:r w:rsidR="00903529" w:rsidRPr="00324C04">
        <w:rPr>
          <w:i/>
          <w:iCs/>
        </w:rPr>
        <w:t>What is Mental Health and what are the leading causes in developing poor Mental Health?</w:t>
      </w:r>
      <w:bookmarkEnd w:id="7"/>
    </w:p>
    <w:bookmarkEnd w:id="6"/>
    <w:p w14:paraId="5FF0ED30" w14:textId="77777777" w:rsidR="001E0A2A" w:rsidRPr="00324C04" w:rsidRDefault="001E0A2A" w:rsidP="001E0A2A">
      <w:pPr>
        <w:pStyle w:val="Heading2"/>
        <w:rPr>
          <w:i/>
          <w:iCs/>
        </w:rPr>
      </w:pPr>
    </w:p>
    <w:p w14:paraId="66A4114B" w14:textId="5C6745FD" w:rsidR="001E0A2A" w:rsidRPr="00324C04" w:rsidRDefault="001E0A2A" w:rsidP="00AF6532">
      <w:pPr>
        <w:pStyle w:val="Heading2"/>
        <w:rPr>
          <w:i/>
          <w:iCs/>
        </w:rPr>
      </w:pPr>
      <w:bookmarkStart w:id="8" w:name="_Toc124036015"/>
      <w:r w:rsidRPr="00324C04">
        <w:rPr>
          <w:rStyle w:val="Heading2Char"/>
          <w:i/>
          <w:iCs/>
        </w:rPr>
        <w:t>(2.</w:t>
      </w:r>
      <w:r w:rsidR="00BF5F33">
        <w:rPr>
          <w:rStyle w:val="Heading2Char"/>
          <w:i/>
          <w:iCs/>
        </w:rPr>
        <w:t>2.1</w:t>
      </w:r>
      <w:r w:rsidRPr="00324C04">
        <w:rPr>
          <w:rStyle w:val="Heading2Char"/>
          <w:i/>
          <w:iCs/>
        </w:rPr>
        <w:t>)</w:t>
      </w:r>
      <w:r w:rsidRPr="00324C04">
        <w:rPr>
          <w:i/>
          <w:iCs/>
        </w:rPr>
        <w:t xml:space="preserve"> </w:t>
      </w:r>
      <w:r w:rsidRPr="00324C04">
        <w:rPr>
          <w:rStyle w:val="Heading2Char"/>
          <w:i/>
          <w:iCs/>
        </w:rPr>
        <w:t>Definition of Mental Health</w:t>
      </w:r>
      <w:bookmarkEnd w:id="8"/>
    </w:p>
    <w:p w14:paraId="17861409" w14:textId="77777777" w:rsidR="001E0A2A" w:rsidRPr="001E0A2A" w:rsidRDefault="001E0A2A" w:rsidP="001E0A2A"/>
    <w:p w14:paraId="40277801" w14:textId="20C72C07" w:rsidR="00903529" w:rsidRPr="00A068F2" w:rsidRDefault="00903529" w:rsidP="00A068F2">
      <w:pPr>
        <w:spacing w:line="360" w:lineRule="auto"/>
        <w:rPr>
          <w:rFonts w:ascii="Arial" w:hAnsi="Arial" w:cs="Arial"/>
          <w:sz w:val="24"/>
          <w:szCs w:val="24"/>
        </w:rPr>
      </w:pPr>
      <w:r w:rsidRPr="00A068F2">
        <w:rPr>
          <w:rFonts w:ascii="Arial" w:hAnsi="Arial" w:cs="Arial"/>
          <w:sz w:val="24"/>
          <w:szCs w:val="24"/>
        </w:rPr>
        <w:t>Section 1 of The Mental Health Act (1983) describes the term “Mental Health” as “Any disorder or disability of the mind which includes brain injury”</w:t>
      </w:r>
      <w:r w:rsidRPr="00A068F2">
        <w:rPr>
          <w:rFonts w:ascii="Arial" w:hAnsi="Arial" w:cs="Arial"/>
          <w:i/>
          <w:iCs/>
          <w:sz w:val="24"/>
          <w:szCs w:val="24"/>
        </w:rPr>
        <w:t>.</w:t>
      </w:r>
      <w:r w:rsidRPr="00A068F2">
        <w:rPr>
          <w:rFonts w:ascii="Arial" w:hAnsi="Arial" w:cs="Arial"/>
          <w:sz w:val="24"/>
          <w:szCs w:val="24"/>
        </w:rPr>
        <w:t xml:space="preserve"> To explore further, The World Health Organisation (WHO), (2022) defines </w:t>
      </w:r>
      <w:r w:rsidR="00A068F2" w:rsidRPr="00A068F2">
        <w:rPr>
          <w:rFonts w:ascii="Arial" w:hAnsi="Arial" w:cs="Arial"/>
          <w:sz w:val="24"/>
          <w:szCs w:val="24"/>
        </w:rPr>
        <w:t>m</w:t>
      </w:r>
      <w:r w:rsidRPr="00A068F2">
        <w:rPr>
          <w:rFonts w:ascii="Arial" w:hAnsi="Arial" w:cs="Arial"/>
          <w:sz w:val="24"/>
          <w:szCs w:val="24"/>
        </w:rPr>
        <w:t xml:space="preserve">ental </w:t>
      </w:r>
      <w:r w:rsidR="00A068F2" w:rsidRPr="00A068F2">
        <w:rPr>
          <w:rFonts w:ascii="Arial" w:hAnsi="Arial" w:cs="Arial"/>
          <w:sz w:val="24"/>
          <w:szCs w:val="24"/>
        </w:rPr>
        <w:t>h</w:t>
      </w:r>
      <w:r w:rsidRPr="00A068F2">
        <w:rPr>
          <w:rFonts w:ascii="Arial" w:hAnsi="Arial" w:cs="Arial"/>
          <w:sz w:val="24"/>
          <w:szCs w:val="24"/>
        </w:rPr>
        <w:t xml:space="preserve">ealth as “A state of mental well-being that enables people to cope with the stressors of life, realise their abilities, learn well and work well and contribute to their community”. Mental health is determined by an intricate chemistry built of social, and operational stressors combined with psychological and biological factors which fortifies a persons’ ability to function within society (WHO, 2022). Mental </w:t>
      </w:r>
      <w:r w:rsidR="00A068F2" w:rsidRPr="00A068F2">
        <w:rPr>
          <w:rFonts w:ascii="Arial" w:hAnsi="Arial" w:cs="Arial"/>
          <w:sz w:val="24"/>
          <w:szCs w:val="24"/>
        </w:rPr>
        <w:t>h</w:t>
      </w:r>
      <w:r w:rsidRPr="00A068F2">
        <w:rPr>
          <w:rFonts w:ascii="Arial" w:hAnsi="Arial" w:cs="Arial"/>
          <w:sz w:val="24"/>
          <w:szCs w:val="24"/>
        </w:rPr>
        <w:t xml:space="preserve">ealth is not a </w:t>
      </w:r>
      <w:r w:rsidR="00A068F2" w:rsidRPr="00A068F2">
        <w:rPr>
          <w:rFonts w:ascii="Arial" w:hAnsi="Arial" w:cs="Arial"/>
          <w:sz w:val="24"/>
          <w:szCs w:val="24"/>
        </w:rPr>
        <w:t>‘</w:t>
      </w:r>
      <w:r w:rsidRPr="00A068F2">
        <w:rPr>
          <w:rFonts w:ascii="Arial" w:hAnsi="Arial" w:cs="Arial"/>
          <w:sz w:val="24"/>
          <w:szCs w:val="24"/>
        </w:rPr>
        <w:t>one size fits all</w:t>
      </w:r>
      <w:r w:rsidR="00A068F2" w:rsidRPr="00A068F2">
        <w:rPr>
          <w:rFonts w:ascii="Arial" w:hAnsi="Arial" w:cs="Arial"/>
          <w:sz w:val="24"/>
          <w:szCs w:val="24"/>
        </w:rPr>
        <w:t>’</w:t>
      </w:r>
      <w:r w:rsidRPr="00A068F2">
        <w:rPr>
          <w:rFonts w:ascii="Arial" w:hAnsi="Arial" w:cs="Arial"/>
          <w:sz w:val="24"/>
          <w:szCs w:val="24"/>
        </w:rPr>
        <w:t xml:space="preserve"> term, </w:t>
      </w:r>
      <w:r w:rsidR="00A068F2" w:rsidRPr="00A068F2">
        <w:rPr>
          <w:rFonts w:ascii="Arial" w:hAnsi="Arial" w:cs="Arial"/>
          <w:sz w:val="24"/>
          <w:szCs w:val="24"/>
        </w:rPr>
        <w:t>m</w:t>
      </w:r>
      <w:r w:rsidRPr="00A068F2">
        <w:rPr>
          <w:rFonts w:ascii="Arial" w:hAnsi="Arial" w:cs="Arial"/>
          <w:sz w:val="24"/>
          <w:szCs w:val="24"/>
        </w:rPr>
        <w:t xml:space="preserve">ental </w:t>
      </w:r>
      <w:r w:rsidR="00A068F2" w:rsidRPr="00A068F2">
        <w:rPr>
          <w:rFonts w:ascii="Arial" w:hAnsi="Arial" w:cs="Arial"/>
          <w:sz w:val="24"/>
          <w:szCs w:val="24"/>
        </w:rPr>
        <w:t>h</w:t>
      </w:r>
      <w:r w:rsidRPr="00A068F2">
        <w:rPr>
          <w:rFonts w:ascii="Arial" w:hAnsi="Arial" w:cs="Arial"/>
          <w:sz w:val="24"/>
          <w:szCs w:val="24"/>
        </w:rPr>
        <w:t xml:space="preserve">ealth is a broad spectrum and there are many diagnoses and issues that can affect an individual with an array of symptoms that can present under the </w:t>
      </w:r>
      <w:r w:rsidR="00A068F2" w:rsidRPr="00A068F2">
        <w:rPr>
          <w:rFonts w:ascii="Arial" w:hAnsi="Arial" w:cs="Arial"/>
          <w:sz w:val="24"/>
          <w:szCs w:val="24"/>
        </w:rPr>
        <w:t>m</w:t>
      </w:r>
      <w:r w:rsidRPr="00A068F2">
        <w:rPr>
          <w:rFonts w:ascii="Arial" w:hAnsi="Arial" w:cs="Arial"/>
          <w:sz w:val="24"/>
          <w:szCs w:val="24"/>
        </w:rPr>
        <w:t xml:space="preserve">ental </w:t>
      </w:r>
      <w:r w:rsidR="00A068F2" w:rsidRPr="00A068F2">
        <w:rPr>
          <w:rFonts w:ascii="Arial" w:hAnsi="Arial" w:cs="Arial"/>
          <w:sz w:val="24"/>
          <w:szCs w:val="24"/>
        </w:rPr>
        <w:t>h</w:t>
      </w:r>
      <w:r w:rsidRPr="00A068F2">
        <w:rPr>
          <w:rFonts w:ascii="Arial" w:hAnsi="Arial" w:cs="Arial"/>
          <w:sz w:val="24"/>
          <w:szCs w:val="24"/>
        </w:rPr>
        <w:t xml:space="preserve">ealth umbrella. Entities experiences with </w:t>
      </w:r>
      <w:r w:rsidR="00A068F2" w:rsidRPr="00A068F2">
        <w:rPr>
          <w:rFonts w:ascii="Arial" w:hAnsi="Arial" w:cs="Arial"/>
          <w:sz w:val="24"/>
          <w:szCs w:val="24"/>
        </w:rPr>
        <w:t>m</w:t>
      </w:r>
      <w:r w:rsidRPr="00A068F2">
        <w:rPr>
          <w:rFonts w:ascii="Arial" w:hAnsi="Arial" w:cs="Arial"/>
          <w:sz w:val="24"/>
          <w:szCs w:val="24"/>
        </w:rPr>
        <w:t xml:space="preserve">ental </w:t>
      </w:r>
      <w:r w:rsidR="00A068F2" w:rsidRPr="00A068F2">
        <w:rPr>
          <w:rFonts w:ascii="Arial" w:hAnsi="Arial" w:cs="Arial"/>
          <w:sz w:val="24"/>
          <w:szCs w:val="24"/>
        </w:rPr>
        <w:t>h</w:t>
      </w:r>
      <w:r w:rsidRPr="00A068F2">
        <w:rPr>
          <w:rFonts w:ascii="Arial" w:hAnsi="Arial" w:cs="Arial"/>
          <w:sz w:val="24"/>
          <w:szCs w:val="24"/>
        </w:rPr>
        <w:t xml:space="preserve">ealth can vary and not all persons </w:t>
      </w:r>
      <w:r w:rsidRPr="00A068F2">
        <w:rPr>
          <w:rFonts w:ascii="Arial" w:hAnsi="Arial" w:cs="Arial"/>
          <w:sz w:val="24"/>
          <w:szCs w:val="24"/>
        </w:rPr>
        <w:lastRenderedPageBreak/>
        <w:t xml:space="preserve">suffering with </w:t>
      </w:r>
      <w:r w:rsidR="00A068F2" w:rsidRPr="00A068F2">
        <w:rPr>
          <w:rFonts w:ascii="Arial" w:hAnsi="Arial" w:cs="Arial"/>
          <w:sz w:val="24"/>
          <w:szCs w:val="24"/>
        </w:rPr>
        <w:t>m</w:t>
      </w:r>
      <w:r w:rsidRPr="00A068F2">
        <w:rPr>
          <w:rFonts w:ascii="Arial" w:hAnsi="Arial" w:cs="Arial"/>
          <w:sz w:val="24"/>
          <w:szCs w:val="24"/>
        </w:rPr>
        <w:t xml:space="preserve">ental </w:t>
      </w:r>
      <w:r w:rsidR="00A068F2" w:rsidRPr="00A068F2">
        <w:rPr>
          <w:rFonts w:ascii="Arial" w:hAnsi="Arial" w:cs="Arial"/>
          <w:sz w:val="24"/>
          <w:szCs w:val="24"/>
        </w:rPr>
        <w:t>h</w:t>
      </w:r>
      <w:r w:rsidRPr="00A068F2">
        <w:rPr>
          <w:rFonts w:ascii="Arial" w:hAnsi="Arial" w:cs="Arial"/>
          <w:sz w:val="24"/>
          <w:szCs w:val="24"/>
        </w:rPr>
        <w:t>ealth will experience the same symptoms or feelings (Mind Charitable Association, 2022).</w:t>
      </w:r>
    </w:p>
    <w:p w14:paraId="68402A9A" w14:textId="6A0D7A1E" w:rsidR="00903529" w:rsidRPr="00A068F2" w:rsidRDefault="00903529" w:rsidP="00A068F2">
      <w:pPr>
        <w:spacing w:line="360" w:lineRule="auto"/>
        <w:rPr>
          <w:rFonts w:ascii="Arial" w:hAnsi="Arial" w:cs="Arial"/>
          <w:sz w:val="24"/>
          <w:szCs w:val="24"/>
        </w:rPr>
      </w:pPr>
      <w:r w:rsidRPr="00A068F2">
        <w:rPr>
          <w:rFonts w:ascii="Arial" w:hAnsi="Arial" w:cs="Arial"/>
          <w:sz w:val="24"/>
          <w:szCs w:val="24"/>
        </w:rPr>
        <w:t xml:space="preserve">Mental </w:t>
      </w:r>
      <w:r w:rsidR="00A068F2" w:rsidRPr="00A068F2">
        <w:rPr>
          <w:rFonts w:ascii="Arial" w:hAnsi="Arial" w:cs="Arial"/>
          <w:sz w:val="24"/>
          <w:szCs w:val="24"/>
        </w:rPr>
        <w:t>h</w:t>
      </w:r>
      <w:r w:rsidRPr="00A068F2">
        <w:rPr>
          <w:rFonts w:ascii="Arial" w:hAnsi="Arial" w:cs="Arial"/>
          <w:sz w:val="24"/>
          <w:szCs w:val="24"/>
        </w:rPr>
        <w:t xml:space="preserve">ealth difficulties can stem from an extensive assortment of causes. To elaborate, the succeeding features which incorporate but do not encompass the exhaustive list of mental health issues could hypothetically result in a stint of declining </w:t>
      </w:r>
      <w:r w:rsidR="00A068F2" w:rsidRPr="00A068F2">
        <w:rPr>
          <w:rFonts w:ascii="Arial" w:hAnsi="Arial" w:cs="Arial"/>
          <w:sz w:val="24"/>
          <w:szCs w:val="24"/>
        </w:rPr>
        <w:t>m</w:t>
      </w:r>
      <w:r w:rsidRPr="00A068F2">
        <w:rPr>
          <w:rFonts w:ascii="Arial" w:hAnsi="Arial" w:cs="Arial"/>
          <w:sz w:val="24"/>
          <w:szCs w:val="24"/>
        </w:rPr>
        <w:t xml:space="preserve">ental </w:t>
      </w:r>
      <w:r w:rsidR="00A068F2" w:rsidRPr="00A068F2">
        <w:rPr>
          <w:rFonts w:ascii="Arial" w:hAnsi="Arial" w:cs="Arial"/>
          <w:sz w:val="24"/>
          <w:szCs w:val="24"/>
        </w:rPr>
        <w:t>h</w:t>
      </w:r>
      <w:r w:rsidRPr="00A068F2">
        <w:rPr>
          <w:rFonts w:ascii="Arial" w:hAnsi="Arial" w:cs="Arial"/>
          <w:sz w:val="24"/>
          <w:szCs w:val="24"/>
        </w:rPr>
        <w:t xml:space="preserve">ealth; drug and alcohol misuse, adverse childhood experiences (ACES), stress, poverty, adult trauma or social issues including unemployment or homelessness (Mind Charitable Association, 2022). Furthermore, Kutcher, Wei &amp; Coniglio (2016) prophesise that </w:t>
      </w:r>
      <w:r w:rsidRPr="00A068F2">
        <w:rPr>
          <w:rFonts w:ascii="Arial" w:hAnsi="Arial" w:cs="Arial"/>
          <w:color w:val="212121"/>
          <w:sz w:val="24"/>
          <w:szCs w:val="24"/>
          <w:shd w:val="clear" w:color="auto" w:fill="FFFFFF"/>
        </w:rPr>
        <w:t>poor mental health is associated with abundant adverse health and social incidences, including but not exhaustive to; heightened rates of chronic illness; decreased access health services, amplified demand on health care and early mortality.</w:t>
      </w:r>
    </w:p>
    <w:p w14:paraId="5FE7F43A" w14:textId="52239DA6" w:rsidR="00903529" w:rsidRPr="00A068F2" w:rsidRDefault="00903529" w:rsidP="00A068F2">
      <w:pPr>
        <w:spacing w:line="360" w:lineRule="auto"/>
        <w:rPr>
          <w:sz w:val="24"/>
          <w:szCs w:val="24"/>
        </w:rPr>
      </w:pPr>
      <w:r w:rsidRPr="00A068F2">
        <w:rPr>
          <w:rFonts w:ascii="Arial" w:hAnsi="Arial" w:cs="Arial"/>
          <w:sz w:val="24"/>
          <w:szCs w:val="24"/>
        </w:rPr>
        <w:t xml:space="preserve">In England and Wales, there is an increased focus on mental health, not just within policing, but in all aspects of life; furthermore, the stigma has decreased. This is a prevalent matter which has been broadly communicated about in recent years in the United Kingdom (UK), and more precisely the question is asked whether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o</w:t>
      </w:r>
      <w:r w:rsidRPr="00A068F2">
        <w:rPr>
          <w:rFonts w:ascii="Arial" w:hAnsi="Arial" w:cs="Arial"/>
          <w:sz w:val="24"/>
          <w:szCs w:val="24"/>
        </w:rPr>
        <w:t xml:space="preserve">fficers have access to sufficient support to assist them in coping with feelings after attendance at traumatic calls. </w:t>
      </w:r>
      <w:r w:rsidR="00A068F2" w:rsidRPr="00A068F2">
        <w:rPr>
          <w:rFonts w:ascii="Arial" w:hAnsi="Arial" w:cs="Arial"/>
          <w:sz w:val="24"/>
          <w:szCs w:val="24"/>
        </w:rPr>
        <w:t>The researchers’</w:t>
      </w:r>
      <w:r w:rsidRPr="00A068F2">
        <w:rPr>
          <w:rFonts w:ascii="Arial" w:hAnsi="Arial" w:cs="Arial"/>
          <w:sz w:val="24"/>
          <w:szCs w:val="24"/>
        </w:rPr>
        <w:t xml:space="preserve"> premise at this point is that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o</w:t>
      </w:r>
      <w:r w:rsidRPr="00A068F2">
        <w:rPr>
          <w:rFonts w:ascii="Arial" w:hAnsi="Arial" w:cs="Arial"/>
          <w:sz w:val="24"/>
          <w:szCs w:val="24"/>
        </w:rPr>
        <w:t>fficers’ mental health needs are not supported enough by policing organisations, additionally, the</w:t>
      </w:r>
      <w:r w:rsidRPr="00A068F2">
        <w:rPr>
          <w:sz w:val="24"/>
          <w:szCs w:val="24"/>
        </w:rPr>
        <w:t xml:space="preserve"> </w:t>
      </w:r>
      <w:r w:rsidRPr="00A068F2">
        <w:rPr>
          <w:rFonts w:ascii="Arial" w:hAnsi="Arial" w:cs="Arial"/>
          <w:sz w:val="24"/>
          <w:szCs w:val="24"/>
        </w:rPr>
        <w:t xml:space="preserve">deficiency of specially equipped resources to deliver mental health support to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o</w:t>
      </w:r>
      <w:r w:rsidRPr="00A068F2">
        <w:rPr>
          <w:rFonts w:ascii="Arial" w:hAnsi="Arial" w:cs="Arial"/>
          <w:sz w:val="24"/>
          <w:szCs w:val="24"/>
        </w:rPr>
        <w:t>fficers within forces is also posing a substantial dispute</w:t>
      </w:r>
      <w:r w:rsidRPr="00A068F2">
        <w:rPr>
          <w:sz w:val="24"/>
          <w:szCs w:val="24"/>
        </w:rPr>
        <w:t>.</w:t>
      </w:r>
    </w:p>
    <w:p w14:paraId="5D85CBF1" w14:textId="77777777" w:rsidR="00005C66" w:rsidRPr="00005C66" w:rsidRDefault="00005C66" w:rsidP="00005C66"/>
    <w:p w14:paraId="40003868" w14:textId="507DA2C7" w:rsidR="00903529" w:rsidRPr="00324C04" w:rsidRDefault="00DB41AA" w:rsidP="00AF6532">
      <w:pPr>
        <w:pStyle w:val="Heading2"/>
        <w:rPr>
          <w:rFonts w:cstheme="majorHAnsi"/>
          <w:i/>
          <w:iCs/>
        </w:rPr>
      </w:pPr>
      <w:bookmarkStart w:id="9" w:name="_Hlk124015308"/>
      <w:bookmarkStart w:id="10" w:name="_Toc124036016"/>
      <w:r w:rsidRPr="00324C04">
        <w:rPr>
          <w:rFonts w:cstheme="majorHAnsi"/>
          <w:i/>
          <w:iCs/>
        </w:rPr>
        <w:t>(2.</w:t>
      </w:r>
      <w:r w:rsidR="00BF5F33">
        <w:rPr>
          <w:rFonts w:cstheme="majorHAnsi"/>
          <w:i/>
          <w:iCs/>
        </w:rPr>
        <w:t>3</w:t>
      </w:r>
      <w:r w:rsidRPr="00324C04">
        <w:rPr>
          <w:rFonts w:cstheme="majorHAnsi"/>
          <w:i/>
          <w:iCs/>
        </w:rPr>
        <w:t xml:space="preserve">) </w:t>
      </w:r>
      <w:r w:rsidR="00903529" w:rsidRPr="00324C04">
        <w:rPr>
          <w:rFonts w:cstheme="majorHAnsi"/>
          <w:i/>
          <w:iCs/>
        </w:rPr>
        <w:t>What are the operational stressors in which Police Officers are exposed to and do these stressors directly link as a contributing factor upon Police Officers Mental Health?</w:t>
      </w:r>
      <w:bookmarkEnd w:id="10"/>
    </w:p>
    <w:bookmarkEnd w:id="9"/>
    <w:p w14:paraId="6FDA0DE6" w14:textId="77777777" w:rsidR="00AF6532" w:rsidRPr="00AF6532" w:rsidRDefault="00AF6532" w:rsidP="00AF6532"/>
    <w:p w14:paraId="6380BD6E" w14:textId="2DD08CEB" w:rsidR="00903529" w:rsidRPr="00324C04" w:rsidRDefault="00DB41AA" w:rsidP="00DB41AA">
      <w:pPr>
        <w:pStyle w:val="Heading2"/>
        <w:rPr>
          <w:i/>
          <w:iCs/>
        </w:rPr>
      </w:pPr>
      <w:bookmarkStart w:id="11" w:name="_Toc124036017"/>
      <w:r w:rsidRPr="00324C04">
        <w:rPr>
          <w:i/>
          <w:iCs/>
        </w:rPr>
        <w:t>(2.</w:t>
      </w:r>
      <w:r w:rsidR="00BF5F33">
        <w:rPr>
          <w:i/>
          <w:iCs/>
        </w:rPr>
        <w:t>3.1</w:t>
      </w:r>
      <w:r w:rsidRPr="00324C04">
        <w:rPr>
          <w:i/>
          <w:iCs/>
        </w:rPr>
        <w:t xml:space="preserve">) </w:t>
      </w:r>
      <w:r w:rsidR="00903529" w:rsidRPr="00324C04">
        <w:rPr>
          <w:i/>
          <w:iCs/>
        </w:rPr>
        <w:t>Mental Health statistics in policing in England and Wales</w:t>
      </w:r>
      <w:bookmarkEnd w:id="11"/>
    </w:p>
    <w:p w14:paraId="6E5A9490" w14:textId="77777777" w:rsidR="00DB41AA" w:rsidRPr="00DB41AA" w:rsidRDefault="00DB41AA" w:rsidP="00DB41AA">
      <w:pPr>
        <w:pStyle w:val="NoSpacing"/>
      </w:pPr>
    </w:p>
    <w:p w14:paraId="5CF00205" w14:textId="06914A74" w:rsidR="00903529" w:rsidRPr="00A068F2" w:rsidRDefault="00903529" w:rsidP="00A068F2">
      <w:pPr>
        <w:spacing w:line="360" w:lineRule="auto"/>
        <w:rPr>
          <w:rFonts w:ascii="Arial" w:hAnsi="Arial" w:cs="Arial"/>
          <w:sz w:val="24"/>
          <w:szCs w:val="24"/>
          <w:shd w:val="clear" w:color="auto" w:fill="FFFFFF"/>
        </w:rPr>
      </w:pPr>
      <w:r w:rsidRPr="00A068F2">
        <w:rPr>
          <w:rFonts w:ascii="Arial" w:hAnsi="Arial" w:cs="Arial"/>
          <w:sz w:val="24"/>
          <w:szCs w:val="24"/>
        </w:rPr>
        <w:t xml:space="preserve">Mental </w:t>
      </w:r>
      <w:r w:rsidR="00A068F2" w:rsidRPr="00A068F2">
        <w:rPr>
          <w:rFonts w:ascii="Arial" w:hAnsi="Arial" w:cs="Arial"/>
          <w:sz w:val="24"/>
          <w:szCs w:val="24"/>
        </w:rPr>
        <w:t>h</w:t>
      </w:r>
      <w:r w:rsidRPr="00A068F2">
        <w:rPr>
          <w:rFonts w:ascii="Arial" w:hAnsi="Arial" w:cs="Arial"/>
          <w:sz w:val="24"/>
          <w:szCs w:val="24"/>
        </w:rPr>
        <w:t xml:space="preserve">ealth problems are becoming more evident amid current operative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o</w:t>
      </w:r>
      <w:r w:rsidRPr="00A068F2">
        <w:rPr>
          <w:rFonts w:ascii="Arial" w:hAnsi="Arial" w:cs="Arial"/>
          <w:sz w:val="24"/>
          <w:szCs w:val="24"/>
        </w:rPr>
        <w:t xml:space="preserve">fficers which is amounting to a collective trepidation being felt by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o</w:t>
      </w:r>
      <w:r w:rsidRPr="00A068F2">
        <w:rPr>
          <w:rFonts w:ascii="Arial" w:hAnsi="Arial" w:cs="Arial"/>
          <w:sz w:val="24"/>
          <w:szCs w:val="24"/>
        </w:rPr>
        <w:t xml:space="preserve">fficers and the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s</w:t>
      </w:r>
      <w:r w:rsidRPr="00A068F2">
        <w:rPr>
          <w:rFonts w:ascii="Arial" w:hAnsi="Arial" w:cs="Arial"/>
          <w:sz w:val="24"/>
          <w:szCs w:val="24"/>
        </w:rPr>
        <w:t xml:space="preserve">ervice united, resulting in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o</w:t>
      </w:r>
      <w:r w:rsidRPr="00A068F2">
        <w:rPr>
          <w:rFonts w:ascii="Arial" w:hAnsi="Arial" w:cs="Arial"/>
          <w:sz w:val="24"/>
          <w:szCs w:val="24"/>
        </w:rPr>
        <w:t xml:space="preserve">fficers experiencing unjustified volumes of burden to manage which is undesirably affecting the mental health and welfare of serving </w:t>
      </w:r>
      <w:r w:rsidR="00A068F2" w:rsidRPr="00A068F2">
        <w:rPr>
          <w:rFonts w:ascii="Arial" w:hAnsi="Arial" w:cs="Arial"/>
          <w:sz w:val="24"/>
          <w:szCs w:val="24"/>
        </w:rPr>
        <w:t>o</w:t>
      </w:r>
      <w:r w:rsidRPr="00A068F2">
        <w:rPr>
          <w:rFonts w:ascii="Arial" w:hAnsi="Arial" w:cs="Arial"/>
          <w:sz w:val="24"/>
          <w:szCs w:val="24"/>
        </w:rPr>
        <w:t xml:space="preserve">fficers </w:t>
      </w:r>
      <w:r w:rsidRPr="00A068F2">
        <w:rPr>
          <w:rFonts w:ascii="Arial" w:hAnsi="Arial" w:cs="Arial"/>
          <w:sz w:val="24"/>
          <w:szCs w:val="24"/>
          <w:shd w:val="clear" w:color="auto" w:fill="FFFFFF"/>
        </w:rPr>
        <w:t xml:space="preserve">(The Police Federation, 2016).  </w:t>
      </w:r>
    </w:p>
    <w:p w14:paraId="24EBFBEE" w14:textId="2BA4A63B" w:rsidR="00903529" w:rsidRPr="00A068F2" w:rsidRDefault="00903529" w:rsidP="00A068F2">
      <w:pPr>
        <w:spacing w:line="360" w:lineRule="auto"/>
        <w:rPr>
          <w:rFonts w:ascii="Arial" w:hAnsi="Arial" w:cs="Arial"/>
          <w:sz w:val="24"/>
          <w:szCs w:val="24"/>
          <w:lang w:val="en-US"/>
        </w:rPr>
      </w:pPr>
      <w:r w:rsidRPr="00A068F2">
        <w:rPr>
          <w:rFonts w:ascii="Arial" w:hAnsi="Arial" w:cs="Arial"/>
          <w:sz w:val="24"/>
          <w:szCs w:val="24"/>
          <w:lang w:val="en-US"/>
        </w:rPr>
        <w:lastRenderedPageBreak/>
        <w:t xml:space="preserve">Mental health issues within England and Wales </w:t>
      </w:r>
      <w:r w:rsidR="00A068F2" w:rsidRPr="00A068F2">
        <w:rPr>
          <w:rFonts w:ascii="Arial" w:hAnsi="Arial" w:cs="Arial"/>
          <w:sz w:val="24"/>
          <w:szCs w:val="24"/>
          <w:lang w:val="en-US"/>
        </w:rPr>
        <w:t>is</w:t>
      </w:r>
      <w:r w:rsidRPr="00A068F2">
        <w:rPr>
          <w:rFonts w:ascii="Arial" w:hAnsi="Arial" w:cs="Arial"/>
          <w:sz w:val="24"/>
          <w:szCs w:val="24"/>
          <w:lang w:val="en-US"/>
        </w:rPr>
        <w:t xml:space="preserve"> a cumulative dilemma. “Anxiety and depression are the reoccurring issues, with around one in ten people routinely affected at any given time. Anxiety and depression can be severe and prolonged and have a mass impact upon an individual’s ability to progress with life” (Mental Health Foundation, 2019). Stefanik (2017) stresses that “Police </w:t>
      </w:r>
      <w:r w:rsidR="00A068F2" w:rsidRPr="00A068F2">
        <w:rPr>
          <w:rFonts w:ascii="Arial" w:hAnsi="Arial" w:cs="Arial"/>
          <w:sz w:val="24"/>
          <w:szCs w:val="24"/>
          <w:lang w:val="en-US"/>
        </w:rPr>
        <w:t>o</w:t>
      </w:r>
      <w:r w:rsidRPr="00A068F2">
        <w:rPr>
          <w:rFonts w:ascii="Arial" w:hAnsi="Arial" w:cs="Arial"/>
          <w:sz w:val="24"/>
          <w:szCs w:val="24"/>
          <w:lang w:val="en-US"/>
        </w:rPr>
        <w:t xml:space="preserve">fficers have one of the toughest jobs in the nation, every day, they risk their lives to keep the peace and protect our neighborhoods from criminals. Due to the stressful nature of their occupations, </w:t>
      </w:r>
      <w:r w:rsidR="00A068F2" w:rsidRPr="00A068F2">
        <w:rPr>
          <w:rFonts w:ascii="Arial" w:hAnsi="Arial" w:cs="Arial"/>
          <w:sz w:val="24"/>
          <w:szCs w:val="24"/>
          <w:lang w:val="en-US"/>
        </w:rPr>
        <w:t>p</w:t>
      </w:r>
      <w:r w:rsidRPr="00A068F2">
        <w:rPr>
          <w:rFonts w:ascii="Arial" w:hAnsi="Arial" w:cs="Arial"/>
          <w:sz w:val="24"/>
          <w:szCs w:val="24"/>
          <w:lang w:val="en-US"/>
        </w:rPr>
        <w:t xml:space="preserve">olice </w:t>
      </w:r>
      <w:r w:rsidR="00A068F2" w:rsidRPr="00A068F2">
        <w:rPr>
          <w:rFonts w:ascii="Arial" w:hAnsi="Arial" w:cs="Arial"/>
          <w:sz w:val="24"/>
          <w:szCs w:val="24"/>
          <w:lang w:val="en-US"/>
        </w:rPr>
        <w:t>o</w:t>
      </w:r>
      <w:r w:rsidRPr="00A068F2">
        <w:rPr>
          <w:rFonts w:ascii="Arial" w:hAnsi="Arial" w:cs="Arial"/>
          <w:sz w:val="24"/>
          <w:szCs w:val="24"/>
          <w:lang w:val="en-US"/>
        </w:rPr>
        <w:t xml:space="preserve">fficers need better access to mental health services to improve their mental health and help alleviate the anxiety that is a byproduct of their jobs”. Butterworth (2021) adds substance to this claim who states that “seventy-seven percent of officers reported facing difficulties with their mental health during the last year with ninety percent saying it was due to work”. Butterworth (2021), goes on to further elaborate stating that operational stressors including heavy workloads, pay freezes and budget cuts resulting in officer shortages are playing a substantial part towards the declining mental health of </w:t>
      </w:r>
      <w:r w:rsidR="00A068F2" w:rsidRPr="00A068F2">
        <w:rPr>
          <w:rFonts w:ascii="Arial" w:hAnsi="Arial" w:cs="Arial"/>
          <w:sz w:val="24"/>
          <w:szCs w:val="24"/>
          <w:lang w:val="en-US"/>
        </w:rPr>
        <w:t>p</w:t>
      </w:r>
      <w:r w:rsidRPr="00A068F2">
        <w:rPr>
          <w:rFonts w:ascii="Arial" w:hAnsi="Arial" w:cs="Arial"/>
          <w:sz w:val="24"/>
          <w:szCs w:val="24"/>
          <w:lang w:val="en-US"/>
        </w:rPr>
        <w:t xml:space="preserve">olice </w:t>
      </w:r>
      <w:r w:rsidR="00A068F2" w:rsidRPr="00A068F2">
        <w:rPr>
          <w:rFonts w:ascii="Arial" w:hAnsi="Arial" w:cs="Arial"/>
          <w:sz w:val="24"/>
          <w:szCs w:val="24"/>
          <w:lang w:val="en-US"/>
        </w:rPr>
        <w:t>o</w:t>
      </w:r>
      <w:r w:rsidRPr="00A068F2">
        <w:rPr>
          <w:rFonts w:ascii="Arial" w:hAnsi="Arial" w:cs="Arial"/>
          <w:sz w:val="24"/>
          <w:szCs w:val="24"/>
          <w:lang w:val="en-US"/>
        </w:rPr>
        <w:t>fficers.</w:t>
      </w:r>
    </w:p>
    <w:p w14:paraId="0C2CA1C5" w14:textId="77777777" w:rsidR="00903529" w:rsidRPr="00A068F2" w:rsidRDefault="00903529" w:rsidP="00A068F2">
      <w:pPr>
        <w:spacing w:line="360" w:lineRule="auto"/>
        <w:rPr>
          <w:rFonts w:ascii="Arial" w:hAnsi="Arial" w:cs="Arial"/>
          <w:sz w:val="24"/>
          <w:szCs w:val="24"/>
          <w:lang w:val="en-US"/>
        </w:rPr>
      </w:pPr>
      <w:r w:rsidRPr="00A068F2">
        <w:rPr>
          <w:rFonts w:ascii="Arial" w:hAnsi="Arial" w:cs="Arial"/>
          <w:sz w:val="24"/>
          <w:szCs w:val="24"/>
          <w:shd w:val="clear" w:color="auto" w:fill="FFFFFF"/>
        </w:rPr>
        <w:t>According to Shane (2010), operational stressors within policing encompass but are not limited to; exposure to workplace violence, dealing with complex crimes, management of offenders, shift work and pay cuts. As a result, persons employed within a policing profession responding as an emergency service worker are at an increased risk of cultivating operational stress which in turn can have an impact upon the persons work ethic and output (Setti &amp; Argentero, 2013).</w:t>
      </w:r>
    </w:p>
    <w:p w14:paraId="2746C0E9" w14:textId="07928DBC" w:rsidR="00903529" w:rsidRDefault="00903529" w:rsidP="00DB41AA">
      <w:pPr>
        <w:rPr>
          <w:rFonts w:ascii="Arial" w:hAnsi="Arial" w:cs="Arial"/>
          <w:color w:val="FF0000"/>
          <w:lang w:val="en-US"/>
        </w:rPr>
      </w:pPr>
    </w:p>
    <w:p w14:paraId="1C542C55" w14:textId="4B94A091" w:rsidR="00DB41AA" w:rsidRPr="00324C04" w:rsidRDefault="00DB41AA" w:rsidP="00DB41AA">
      <w:pPr>
        <w:pStyle w:val="Heading2"/>
        <w:rPr>
          <w:i/>
          <w:iCs/>
        </w:rPr>
      </w:pPr>
      <w:bookmarkStart w:id="12" w:name="_Toc124036018"/>
      <w:r w:rsidRPr="00324C04">
        <w:rPr>
          <w:i/>
          <w:iCs/>
        </w:rPr>
        <w:t>(2</w:t>
      </w:r>
      <w:r w:rsidR="00BF5F33">
        <w:rPr>
          <w:i/>
          <w:iCs/>
        </w:rPr>
        <w:t>.3.2</w:t>
      </w:r>
      <w:r w:rsidRPr="00324C04">
        <w:rPr>
          <w:i/>
          <w:iCs/>
        </w:rPr>
        <w:t>) Survey: Table One</w:t>
      </w:r>
      <w:bookmarkEnd w:id="12"/>
    </w:p>
    <w:p w14:paraId="2F4E0945" w14:textId="77777777" w:rsidR="00DB41AA" w:rsidRPr="00DB41AA" w:rsidRDefault="00DB41AA" w:rsidP="00DB41AA">
      <w:pPr>
        <w:rPr>
          <w:lang w:val="en-US"/>
        </w:rPr>
      </w:pPr>
    </w:p>
    <w:p w14:paraId="606362EA" w14:textId="5ED84CBE" w:rsidR="00903529" w:rsidRDefault="00903529" w:rsidP="00A068F2">
      <w:pPr>
        <w:spacing w:line="360" w:lineRule="auto"/>
        <w:rPr>
          <w:rFonts w:ascii="Arial" w:hAnsi="Arial" w:cs="Arial"/>
          <w:sz w:val="24"/>
          <w:szCs w:val="24"/>
          <w:lang w:val="en-US"/>
        </w:rPr>
      </w:pPr>
      <w:r w:rsidRPr="00A068F2">
        <w:rPr>
          <w:rFonts w:ascii="Arial" w:hAnsi="Arial" w:cs="Arial"/>
          <w:sz w:val="24"/>
          <w:szCs w:val="24"/>
          <w:lang w:val="en-US"/>
        </w:rPr>
        <w:t xml:space="preserve">Marshall </w:t>
      </w:r>
      <w:r w:rsidRPr="00A068F2">
        <w:rPr>
          <w:rFonts w:ascii="Arial" w:hAnsi="Arial" w:cs="Arial"/>
          <w:i/>
          <w:iCs/>
          <w:sz w:val="24"/>
          <w:szCs w:val="24"/>
          <w:lang w:val="en-US"/>
        </w:rPr>
        <w:t xml:space="preserve">et al </w:t>
      </w:r>
      <w:r w:rsidRPr="00A068F2">
        <w:rPr>
          <w:rFonts w:ascii="Arial" w:hAnsi="Arial" w:cs="Arial"/>
          <w:sz w:val="24"/>
          <w:szCs w:val="24"/>
          <w:lang w:val="en-US"/>
        </w:rPr>
        <w:t xml:space="preserve">(2021) completed a mental health screening amongst a total of 90 serving </w:t>
      </w:r>
      <w:r w:rsidR="00A068F2" w:rsidRPr="00A068F2">
        <w:rPr>
          <w:rFonts w:ascii="Arial" w:hAnsi="Arial" w:cs="Arial"/>
          <w:sz w:val="24"/>
          <w:szCs w:val="24"/>
          <w:lang w:val="en-US"/>
        </w:rPr>
        <w:t>p</w:t>
      </w:r>
      <w:r w:rsidRPr="00A068F2">
        <w:rPr>
          <w:rFonts w:ascii="Arial" w:hAnsi="Arial" w:cs="Arial"/>
          <w:sz w:val="24"/>
          <w:szCs w:val="24"/>
          <w:lang w:val="en-US"/>
        </w:rPr>
        <w:t xml:space="preserve">olice </w:t>
      </w:r>
      <w:r w:rsidR="00A068F2" w:rsidRPr="00A068F2">
        <w:rPr>
          <w:rFonts w:ascii="Arial" w:hAnsi="Arial" w:cs="Arial"/>
          <w:sz w:val="24"/>
          <w:szCs w:val="24"/>
          <w:lang w:val="en-US"/>
        </w:rPr>
        <w:t>o</w:t>
      </w:r>
      <w:r w:rsidRPr="00A068F2">
        <w:rPr>
          <w:rFonts w:ascii="Arial" w:hAnsi="Arial" w:cs="Arial"/>
          <w:sz w:val="24"/>
          <w:szCs w:val="24"/>
          <w:lang w:val="en-US"/>
        </w:rPr>
        <w:t xml:space="preserve">fficers of alternative rank in the UK to determine what percentage of </w:t>
      </w:r>
      <w:r w:rsidR="00A068F2" w:rsidRPr="00A068F2">
        <w:rPr>
          <w:rFonts w:ascii="Arial" w:hAnsi="Arial" w:cs="Arial"/>
          <w:sz w:val="24"/>
          <w:szCs w:val="24"/>
          <w:lang w:val="en-US"/>
        </w:rPr>
        <w:t>p</w:t>
      </w:r>
      <w:r w:rsidRPr="00A068F2">
        <w:rPr>
          <w:rFonts w:ascii="Arial" w:hAnsi="Arial" w:cs="Arial"/>
          <w:sz w:val="24"/>
          <w:szCs w:val="24"/>
          <w:lang w:val="en-US"/>
        </w:rPr>
        <w:t xml:space="preserve">olice </w:t>
      </w:r>
      <w:r w:rsidR="00A068F2" w:rsidRPr="00A068F2">
        <w:rPr>
          <w:rFonts w:ascii="Arial" w:hAnsi="Arial" w:cs="Arial"/>
          <w:sz w:val="24"/>
          <w:szCs w:val="24"/>
          <w:lang w:val="en-US"/>
        </w:rPr>
        <w:t>o</w:t>
      </w:r>
      <w:r w:rsidRPr="00A068F2">
        <w:rPr>
          <w:rFonts w:ascii="Arial" w:hAnsi="Arial" w:cs="Arial"/>
          <w:sz w:val="24"/>
          <w:szCs w:val="24"/>
          <w:lang w:val="en-US"/>
        </w:rPr>
        <w:t xml:space="preserve">fficers have reported suffering with </w:t>
      </w:r>
      <w:r w:rsidR="00A068F2" w:rsidRPr="00A068F2">
        <w:rPr>
          <w:rFonts w:ascii="Arial" w:hAnsi="Arial" w:cs="Arial"/>
          <w:sz w:val="24"/>
          <w:szCs w:val="24"/>
          <w:lang w:val="en-US"/>
        </w:rPr>
        <w:t>m</w:t>
      </w:r>
      <w:r w:rsidRPr="00A068F2">
        <w:rPr>
          <w:rFonts w:ascii="Arial" w:hAnsi="Arial" w:cs="Arial"/>
          <w:sz w:val="24"/>
          <w:szCs w:val="24"/>
          <w:lang w:val="en-US"/>
        </w:rPr>
        <w:t xml:space="preserve">ental </w:t>
      </w:r>
      <w:r w:rsidR="00A068F2" w:rsidRPr="00A068F2">
        <w:rPr>
          <w:rFonts w:ascii="Arial" w:hAnsi="Arial" w:cs="Arial"/>
          <w:sz w:val="24"/>
          <w:szCs w:val="24"/>
          <w:lang w:val="en-US"/>
        </w:rPr>
        <w:t>h</w:t>
      </w:r>
      <w:r w:rsidRPr="00A068F2">
        <w:rPr>
          <w:rFonts w:ascii="Arial" w:hAnsi="Arial" w:cs="Arial"/>
          <w:sz w:val="24"/>
          <w:szCs w:val="24"/>
          <w:lang w:val="en-US"/>
        </w:rPr>
        <w:t xml:space="preserve">ealth issues as a result of being exposed to operational stressors. The research was completed through issuing identical surveys, the table below shows the sample of </w:t>
      </w:r>
      <w:r w:rsidR="00A068F2" w:rsidRPr="00A068F2">
        <w:rPr>
          <w:rFonts w:ascii="Arial" w:hAnsi="Arial" w:cs="Arial"/>
          <w:sz w:val="24"/>
          <w:szCs w:val="24"/>
          <w:lang w:val="en-US"/>
        </w:rPr>
        <w:t>o</w:t>
      </w:r>
      <w:r w:rsidRPr="00A068F2">
        <w:rPr>
          <w:rFonts w:ascii="Arial" w:hAnsi="Arial" w:cs="Arial"/>
          <w:sz w:val="24"/>
          <w:szCs w:val="24"/>
          <w:lang w:val="en-US"/>
        </w:rPr>
        <w:t>fficers who participated within the survey:</w:t>
      </w:r>
    </w:p>
    <w:p w14:paraId="2B04EECA" w14:textId="77777777" w:rsidR="00A068F2" w:rsidRPr="00A068F2" w:rsidRDefault="00A068F2" w:rsidP="00A068F2">
      <w:pPr>
        <w:spacing w:line="360" w:lineRule="auto"/>
        <w:rPr>
          <w:rFonts w:ascii="Arial" w:hAnsi="Arial" w:cs="Arial"/>
          <w:sz w:val="24"/>
          <w:szCs w:val="24"/>
          <w:lang w:val="en-US"/>
        </w:rPr>
      </w:pPr>
    </w:p>
    <w:p w14:paraId="5FD694A8" w14:textId="77777777" w:rsidR="00903529" w:rsidRPr="00505348" w:rsidRDefault="00903529" w:rsidP="00903529">
      <w:pPr>
        <w:pStyle w:val="ListParagraph"/>
        <w:rPr>
          <w:rFonts w:ascii="Arial" w:hAnsi="Arial" w:cs="Arial"/>
          <w:lang w:val="en-US"/>
        </w:rPr>
      </w:pPr>
    </w:p>
    <w:p w14:paraId="4611CF37" w14:textId="77777777" w:rsidR="00903529" w:rsidRPr="00A068F2" w:rsidRDefault="00903529" w:rsidP="00A068F2">
      <w:pPr>
        <w:pStyle w:val="ListParagraph"/>
        <w:spacing w:line="360" w:lineRule="auto"/>
        <w:rPr>
          <w:rFonts w:ascii="Arial" w:hAnsi="Arial" w:cs="Arial"/>
          <w:b/>
          <w:bCs/>
          <w:sz w:val="24"/>
          <w:szCs w:val="24"/>
          <w:lang w:val="en-US"/>
        </w:rPr>
      </w:pPr>
      <w:r w:rsidRPr="00A068F2">
        <w:rPr>
          <w:rFonts w:ascii="Arial" w:hAnsi="Arial" w:cs="Arial"/>
          <w:b/>
          <w:bCs/>
          <w:sz w:val="24"/>
          <w:szCs w:val="24"/>
        </w:rPr>
        <w:lastRenderedPageBreak/>
        <w:t>Variable                       Number                  % of sample</w:t>
      </w:r>
    </w:p>
    <w:p w14:paraId="3447572F" w14:textId="77777777" w:rsidR="00903529" w:rsidRPr="00A068F2" w:rsidRDefault="00903529" w:rsidP="00A068F2">
      <w:pPr>
        <w:spacing w:line="360" w:lineRule="auto"/>
        <w:rPr>
          <w:rFonts w:ascii="Arial" w:hAnsi="Arial" w:cs="Arial"/>
          <w:b/>
          <w:bCs/>
          <w:sz w:val="24"/>
          <w:szCs w:val="24"/>
          <w:u w:val="single"/>
          <w:lang w:val="en-US"/>
        </w:rPr>
      </w:pPr>
      <w:r w:rsidRPr="00A068F2">
        <w:rPr>
          <w:rFonts w:ascii="Arial" w:hAnsi="Arial" w:cs="Arial"/>
          <w:b/>
          <w:bCs/>
          <w:sz w:val="24"/>
          <w:szCs w:val="24"/>
          <w:u w:val="single"/>
          <w:lang w:val="en-US"/>
        </w:rPr>
        <w:t>Gender</w:t>
      </w:r>
    </w:p>
    <w:p w14:paraId="2FE876A0"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Female                           28                          31.11</w:t>
      </w:r>
    </w:p>
    <w:p w14:paraId="041B95B8"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Male                               62                          68.89</w:t>
      </w:r>
    </w:p>
    <w:p w14:paraId="314B7329" w14:textId="77777777" w:rsidR="00903529" w:rsidRPr="00A068F2" w:rsidRDefault="00903529" w:rsidP="00A068F2">
      <w:pPr>
        <w:spacing w:line="360" w:lineRule="auto"/>
        <w:rPr>
          <w:rFonts w:ascii="Arial" w:hAnsi="Arial" w:cs="Arial"/>
          <w:b/>
          <w:bCs/>
          <w:sz w:val="24"/>
          <w:szCs w:val="24"/>
          <w:u w:val="single"/>
          <w:lang w:val="en-US"/>
        </w:rPr>
      </w:pPr>
      <w:r w:rsidRPr="00A068F2">
        <w:rPr>
          <w:rFonts w:ascii="Arial" w:hAnsi="Arial" w:cs="Arial"/>
          <w:b/>
          <w:bCs/>
          <w:sz w:val="24"/>
          <w:szCs w:val="24"/>
          <w:u w:val="single"/>
          <w:lang w:val="en-US"/>
        </w:rPr>
        <w:t>Age</w:t>
      </w:r>
    </w:p>
    <w:p w14:paraId="368DB207"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18-24                               2                            2.22</w:t>
      </w:r>
    </w:p>
    <w:p w14:paraId="74F390FA"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25-34                              12                           13.33</w:t>
      </w:r>
    </w:p>
    <w:p w14:paraId="3F0DD03D"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35-44                              25                           27.78</w:t>
      </w:r>
    </w:p>
    <w:p w14:paraId="0FFA9319"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45-54                              45                           50.00</w:t>
      </w:r>
    </w:p>
    <w:p w14:paraId="1AE9DEE1"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55-70                               6                            6.67</w:t>
      </w:r>
    </w:p>
    <w:p w14:paraId="19182B71" w14:textId="77777777" w:rsidR="00903529" w:rsidRPr="00A068F2" w:rsidRDefault="00903529" w:rsidP="00A068F2">
      <w:pPr>
        <w:spacing w:line="360" w:lineRule="auto"/>
        <w:rPr>
          <w:rFonts w:ascii="Arial" w:hAnsi="Arial" w:cs="Arial"/>
          <w:b/>
          <w:bCs/>
          <w:sz w:val="24"/>
          <w:szCs w:val="24"/>
          <w:u w:val="single"/>
          <w:lang w:val="en-US"/>
        </w:rPr>
      </w:pPr>
      <w:r w:rsidRPr="00A068F2">
        <w:rPr>
          <w:rFonts w:ascii="Arial" w:hAnsi="Arial" w:cs="Arial"/>
          <w:b/>
          <w:bCs/>
          <w:sz w:val="24"/>
          <w:szCs w:val="24"/>
          <w:u w:val="single"/>
          <w:lang w:val="en-US"/>
        </w:rPr>
        <w:t>Rank</w:t>
      </w:r>
    </w:p>
    <w:p w14:paraId="4F474F63"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Constable                        1                            1.11</w:t>
      </w:r>
    </w:p>
    <w:p w14:paraId="7DBD71C9"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Senior Constable            22                           24.44</w:t>
      </w:r>
    </w:p>
    <w:p w14:paraId="67C330A4"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Sergeant                         23                           25.56</w:t>
      </w:r>
    </w:p>
    <w:p w14:paraId="462DF0E6"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Senior Sergeant              6                             6.67</w:t>
      </w:r>
    </w:p>
    <w:p w14:paraId="6B7F81EA"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Inspector                         17                           18.89</w:t>
      </w:r>
    </w:p>
    <w:p w14:paraId="15A7F076"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Superintendent                3                             3.33</w:t>
      </w:r>
    </w:p>
    <w:p w14:paraId="66C09B7B" w14:textId="77777777" w:rsidR="00903529"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sz w:val="24"/>
          <w:szCs w:val="24"/>
          <w:lang w:val="en-US"/>
        </w:rPr>
        <w:t>No data                           18                            20.00</w:t>
      </w:r>
    </w:p>
    <w:p w14:paraId="0619BBDE" w14:textId="77777777" w:rsidR="00903529" w:rsidRPr="00A068F2" w:rsidRDefault="00903529" w:rsidP="00A068F2">
      <w:pPr>
        <w:pStyle w:val="ListParagraph"/>
        <w:spacing w:line="360" w:lineRule="auto"/>
        <w:rPr>
          <w:rFonts w:ascii="Arial" w:hAnsi="Arial" w:cs="Arial"/>
          <w:sz w:val="24"/>
          <w:szCs w:val="24"/>
          <w:lang w:val="en-US"/>
        </w:rPr>
      </w:pPr>
    </w:p>
    <w:p w14:paraId="3B4FF830" w14:textId="186D3D2A" w:rsidR="00DB41AA" w:rsidRPr="00A068F2" w:rsidRDefault="00903529" w:rsidP="00A068F2">
      <w:pPr>
        <w:pStyle w:val="ListParagraph"/>
        <w:spacing w:line="360" w:lineRule="auto"/>
        <w:rPr>
          <w:rFonts w:ascii="Arial" w:hAnsi="Arial" w:cs="Arial"/>
          <w:sz w:val="24"/>
          <w:szCs w:val="24"/>
          <w:lang w:val="en-US"/>
        </w:rPr>
      </w:pPr>
      <w:r w:rsidRPr="00A068F2">
        <w:rPr>
          <w:rFonts w:ascii="Arial" w:hAnsi="Arial" w:cs="Arial"/>
          <w:b/>
          <w:bCs/>
          <w:sz w:val="24"/>
          <w:szCs w:val="24"/>
          <w:lang w:val="en-US"/>
        </w:rPr>
        <w:t>Table 1</w:t>
      </w:r>
      <w:r w:rsidRPr="00A068F2">
        <w:rPr>
          <w:rFonts w:ascii="Arial" w:hAnsi="Arial" w:cs="Arial"/>
          <w:sz w:val="24"/>
          <w:szCs w:val="24"/>
          <w:lang w:val="en-US"/>
        </w:rPr>
        <w:t xml:space="preserve"> – Description of the sample of </w:t>
      </w:r>
      <w:r w:rsidR="00A068F2">
        <w:rPr>
          <w:rFonts w:ascii="Arial" w:hAnsi="Arial" w:cs="Arial"/>
          <w:sz w:val="24"/>
          <w:szCs w:val="24"/>
          <w:lang w:val="en-US"/>
        </w:rPr>
        <w:t>p</w:t>
      </w:r>
      <w:r w:rsidRPr="00A068F2">
        <w:rPr>
          <w:rFonts w:ascii="Arial" w:hAnsi="Arial" w:cs="Arial"/>
          <w:sz w:val="24"/>
          <w:szCs w:val="24"/>
          <w:lang w:val="en-US"/>
        </w:rPr>
        <w:t xml:space="preserve">olice </w:t>
      </w:r>
      <w:r w:rsidR="00A068F2">
        <w:rPr>
          <w:rFonts w:ascii="Arial" w:hAnsi="Arial" w:cs="Arial"/>
          <w:sz w:val="24"/>
          <w:szCs w:val="24"/>
          <w:lang w:val="en-US"/>
        </w:rPr>
        <w:t>o</w:t>
      </w:r>
      <w:r w:rsidRPr="00A068F2">
        <w:rPr>
          <w:rFonts w:ascii="Arial" w:hAnsi="Arial" w:cs="Arial"/>
          <w:sz w:val="24"/>
          <w:szCs w:val="24"/>
          <w:lang w:val="en-US"/>
        </w:rPr>
        <w:t>fficers used within the study.</w:t>
      </w:r>
    </w:p>
    <w:p w14:paraId="23548965" w14:textId="13466F6C" w:rsidR="00DB41AA" w:rsidRDefault="00DB41AA" w:rsidP="00DB41AA">
      <w:pPr>
        <w:pStyle w:val="ListParagraph"/>
        <w:rPr>
          <w:rFonts w:ascii="Arial" w:hAnsi="Arial" w:cs="Arial"/>
          <w:sz w:val="20"/>
          <w:szCs w:val="20"/>
          <w:lang w:val="en-US"/>
        </w:rPr>
      </w:pPr>
    </w:p>
    <w:p w14:paraId="102D496B" w14:textId="346656C7" w:rsidR="00A068F2" w:rsidRDefault="00A068F2" w:rsidP="00DB41AA">
      <w:pPr>
        <w:pStyle w:val="ListParagraph"/>
        <w:rPr>
          <w:rFonts w:ascii="Arial" w:hAnsi="Arial" w:cs="Arial"/>
          <w:sz w:val="20"/>
          <w:szCs w:val="20"/>
          <w:lang w:val="en-US"/>
        </w:rPr>
      </w:pPr>
    </w:p>
    <w:p w14:paraId="551BE004" w14:textId="236B12E5" w:rsidR="00A068F2" w:rsidRDefault="00A068F2" w:rsidP="00DB41AA">
      <w:pPr>
        <w:pStyle w:val="ListParagraph"/>
        <w:rPr>
          <w:rFonts w:ascii="Arial" w:hAnsi="Arial" w:cs="Arial"/>
          <w:sz w:val="20"/>
          <w:szCs w:val="20"/>
          <w:lang w:val="en-US"/>
        </w:rPr>
      </w:pPr>
    </w:p>
    <w:p w14:paraId="5DC08FB7" w14:textId="6382FFC7" w:rsidR="00A068F2" w:rsidRDefault="00A068F2" w:rsidP="00DB41AA">
      <w:pPr>
        <w:pStyle w:val="ListParagraph"/>
        <w:rPr>
          <w:rFonts w:ascii="Arial" w:hAnsi="Arial" w:cs="Arial"/>
          <w:sz w:val="20"/>
          <w:szCs w:val="20"/>
          <w:lang w:val="en-US"/>
        </w:rPr>
      </w:pPr>
    </w:p>
    <w:p w14:paraId="339B5C9F" w14:textId="50B6BBC3" w:rsidR="00A068F2" w:rsidRDefault="00A068F2" w:rsidP="00DB41AA">
      <w:pPr>
        <w:pStyle w:val="ListParagraph"/>
        <w:rPr>
          <w:rFonts w:ascii="Arial" w:hAnsi="Arial" w:cs="Arial"/>
          <w:sz w:val="20"/>
          <w:szCs w:val="20"/>
          <w:lang w:val="en-US"/>
        </w:rPr>
      </w:pPr>
    </w:p>
    <w:p w14:paraId="0D4E05E1" w14:textId="4D1EBF5A" w:rsidR="00A068F2" w:rsidRDefault="00A068F2" w:rsidP="00DB41AA">
      <w:pPr>
        <w:pStyle w:val="ListParagraph"/>
        <w:rPr>
          <w:rFonts w:ascii="Arial" w:hAnsi="Arial" w:cs="Arial"/>
          <w:sz w:val="20"/>
          <w:szCs w:val="20"/>
          <w:lang w:val="en-US"/>
        </w:rPr>
      </w:pPr>
    </w:p>
    <w:p w14:paraId="2F9FCC6B" w14:textId="2448D660" w:rsidR="00A068F2" w:rsidRDefault="00A068F2" w:rsidP="00DB41AA">
      <w:pPr>
        <w:pStyle w:val="ListParagraph"/>
        <w:rPr>
          <w:rFonts w:ascii="Arial" w:hAnsi="Arial" w:cs="Arial"/>
          <w:sz w:val="20"/>
          <w:szCs w:val="20"/>
          <w:lang w:val="en-US"/>
        </w:rPr>
      </w:pPr>
    </w:p>
    <w:p w14:paraId="1954E789" w14:textId="2539E545" w:rsidR="00A068F2" w:rsidRDefault="00A068F2" w:rsidP="00DB41AA">
      <w:pPr>
        <w:pStyle w:val="ListParagraph"/>
        <w:rPr>
          <w:rFonts w:ascii="Arial" w:hAnsi="Arial" w:cs="Arial"/>
          <w:sz w:val="20"/>
          <w:szCs w:val="20"/>
          <w:lang w:val="en-US"/>
        </w:rPr>
      </w:pPr>
    </w:p>
    <w:p w14:paraId="391D40A3" w14:textId="421A4B1A" w:rsidR="00A068F2" w:rsidRDefault="00A068F2" w:rsidP="00DB41AA">
      <w:pPr>
        <w:pStyle w:val="ListParagraph"/>
        <w:rPr>
          <w:rFonts w:ascii="Arial" w:hAnsi="Arial" w:cs="Arial"/>
          <w:sz w:val="20"/>
          <w:szCs w:val="20"/>
          <w:lang w:val="en-US"/>
        </w:rPr>
      </w:pPr>
    </w:p>
    <w:p w14:paraId="05C00D46" w14:textId="075FE395" w:rsidR="00A068F2" w:rsidRDefault="00A068F2" w:rsidP="00DB41AA">
      <w:pPr>
        <w:pStyle w:val="ListParagraph"/>
        <w:rPr>
          <w:rFonts w:ascii="Arial" w:hAnsi="Arial" w:cs="Arial"/>
          <w:sz w:val="20"/>
          <w:szCs w:val="20"/>
          <w:lang w:val="en-US"/>
        </w:rPr>
      </w:pPr>
    </w:p>
    <w:p w14:paraId="04AA8919" w14:textId="0BE7A905" w:rsidR="00A068F2" w:rsidRDefault="00A068F2" w:rsidP="00DB41AA">
      <w:pPr>
        <w:pStyle w:val="ListParagraph"/>
        <w:rPr>
          <w:rFonts w:ascii="Arial" w:hAnsi="Arial" w:cs="Arial"/>
          <w:sz w:val="20"/>
          <w:szCs w:val="20"/>
          <w:lang w:val="en-US"/>
        </w:rPr>
      </w:pPr>
    </w:p>
    <w:p w14:paraId="514BCFE6" w14:textId="0610F65C" w:rsidR="00A068F2" w:rsidRDefault="00A068F2" w:rsidP="00DB41AA">
      <w:pPr>
        <w:pStyle w:val="ListParagraph"/>
        <w:rPr>
          <w:rFonts w:ascii="Arial" w:hAnsi="Arial" w:cs="Arial"/>
          <w:sz w:val="20"/>
          <w:szCs w:val="20"/>
          <w:lang w:val="en-US"/>
        </w:rPr>
      </w:pPr>
    </w:p>
    <w:p w14:paraId="53C7D79A" w14:textId="3E8C692C" w:rsidR="00A068F2" w:rsidRDefault="00A068F2" w:rsidP="00DB41AA">
      <w:pPr>
        <w:pStyle w:val="ListParagraph"/>
        <w:rPr>
          <w:rFonts w:ascii="Arial" w:hAnsi="Arial" w:cs="Arial"/>
          <w:sz w:val="20"/>
          <w:szCs w:val="20"/>
          <w:lang w:val="en-US"/>
        </w:rPr>
      </w:pPr>
    </w:p>
    <w:p w14:paraId="2BAB8A3D" w14:textId="483063BB" w:rsidR="00A068F2" w:rsidRDefault="00A068F2" w:rsidP="00DB41AA">
      <w:pPr>
        <w:pStyle w:val="ListParagraph"/>
        <w:rPr>
          <w:rFonts w:ascii="Arial" w:hAnsi="Arial" w:cs="Arial"/>
          <w:sz w:val="20"/>
          <w:szCs w:val="20"/>
          <w:lang w:val="en-US"/>
        </w:rPr>
      </w:pPr>
    </w:p>
    <w:p w14:paraId="036EDFD8" w14:textId="5B660600" w:rsidR="00A068F2" w:rsidRDefault="00A068F2" w:rsidP="00DB41AA">
      <w:pPr>
        <w:pStyle w:val="ListParagraph"/>
        <w:rPr>
          <w:rFonts w:ascii="Arial" w:hAnsi="Arial" w:cs="Arial"/>
          <w:sz w:val="20"/>
          <w:szCs w:val="20"/>
          <w:lang w:val="en-US"/>
        </w:rPr>
      </w:pPr>
    </w:p>
    <w:p w14:paraId="74011BFE" w14:textId="77777777" w:rsidR="00A068F2" w:rsidRPr="00DB41AA" w:rsidRDefault="00A068F2" w:rsidP="00DB41AA">
      <w:pPr>
        <w:pStyle w:val="ListParagraph"/>
        <w:rPr>
          <w:rFonts w:ascii="Arial" w:hAnsi="Arial" w:cs="Arial"/>
          <w:sz w:val="20"/>
          <w:szCs w:val="20"/>
          <w:lang w:val="en-US"/>
        </w:rPr>
      </w:pPr>
    </w:p>
    <w:p w14:paraId="0BCCB008" w14:textId="7BD8E16B" w:rsidR="00DB41AA" w:rsidRPr="00324C04" w:rsidRDefault="00DB41AA" w:rsidP="00DB41AA">
      <w:pPr>
        <w:pStyle w:val="Heading2"/>
        <w:rPr>
          <w:i/>
          <w:iCs/>
          <w:lang w:val="en-US"/>
        </w:rPr>
      </w:pPr>
      <w:bookmarkStart w:id="13" w:name="_Toc124036019"/>
      <w:r w:rsidRPr="00324C04">
        <w:rPr>
          <w:i/>
          <w:iCs/>
          <w:lang w:val="en-US"/>
        </w:rPr>
        <w:lastRenderedPageBreak/>
        <w:t>(2.</w:t>
      </w:r>
      <w:r w:rsidR="00BF5F33">
        <w:rPr>
          <w:i/>
          <w:iCs/>
          <w:lang w:val="en-US"/>
        </w:rPr>
        <w:t>3.4</w:t>
      </w:r>
      <w:r w:rsidRPr="00324C04">
        <w:rPr>
          <w:i/>
          <w:iCs/>
          <w:lang w:val="en-US"/>
        </w:rPr>
        <w:t>) Survey: Figure One</w:t>
      </w:r>
      <w:bookmarkEnd w:id="13"/>
      <w:r w:rsidRPr="00324C04">
        <w:rPr>
          <w:i/>
          <w:iCs/>
          <w:lang w:val="en-US"/>
        </w:rPr>
        <w:t xml:space="preserve"> </w:t>
      </w:r>
    </w:p>
    <w:p w14:paraId="6F1C257A" w14:textId="77777777" w:rsidR="00DB41AA" w:rsidRPr="00DB41AA" w:rsidRDefault="00DB41AA" w:rsidP="00DB41AA">
      <w:pPr>
        <w:rPr>
          <w:rFonts w:ascii="Arial" w:hAnsi="Arial" w:cs="Arial"/>
          <w:lang w:val="en-US"/>
        </w:rPr>
      </w:pPr>
    </w:p>
    <w:p w14:paraId="1B2B100F" w14:textId="0D7A0379" w:rsidR="00903529" w:rsidRPr="00A068F2" w:rsidRDefault="00903529" w:rsidP="00A068F2">
      <w:pPr>
        <w:pStyle w:val="NoSpacing"/>
        <w:spacing w:line="360" w:lineRule="auto"/>
        <w:rPr>
          <w:rFonts w:ascii="Arial" w:hAnsi="Arial" w:cs="Arial"/>
          <w:sz w:val="24"/>
          <w:szCs w:val="24"/>
          <w:lang w:val="en-US"/>
        </w:rPr>
      </w:pPr>
      <w:r w:rsidRPr="00A068F2">
        <w:rPr>
          <w:rFonts w:ascii="Arial" w:hAnsi="Arial" w:cs="Arial"/>
          <w:sz w:val="24"/>
          <w:szCs w:val="24"/>
          <w:lang w:val="en-US"/>
        </w:rPr>
        <w:t xml:space="preserve">Figure 1 below displays the visual of findings in respect of the screening completed amongst participants who responded, and the most reported mental health problems experienced by the involved </w:t>
      </w:r>
      <w:r w:rsidR="00A068F2" w:rsidRPr="00A068F2">
        <w:rPr>
          <w:rFonts w:ascii="Arial" w:hAnsi="Arial" w:cs="Arial"/>
          <w:sz w:val="24"/>
          <w:szCs w:val="24"/>
          <w:lang w:val="en-US"/>
        </w:rPr>
        <w:t>p</w:t>
      </w:r>
      <w:r w:rsidRPr="00A068F2">
        <w:rPr>
          <w:rFonts w:ascii="Arial" w:hAnsi="Arial" w:cs="Arial"/>
          <w:sz w:val="24"/>
          <w:szCs w:val="24"/>
          <w:lang w:val="en-US"/>
        </w:rPr>
        <w:t xml:space="preserve">olice </w:t>
      </w:r>
      <w:r w:rsidR="00A068F2" w:rsidRPr="00A068F2">
        <w:rPr>
          <w:rFonts w:ascii="Arial" w:hAnsi="Arial" w:cs="Arial"/>
          <w:sz w:val="24"/>
          <w:szCs w:val="24"/>
          <w:lang w:val="en-US"/>
        </w:rPr>
        <w:t>o</w:t>
      </w:r>
      <w:r w:rsidRPr="00A068F2">
        <w:rPr>
          <w:rFonts w:ascii="Arial" w:hAnsi="Arial" w:cs="Arial"/>
          <w:sz w:val="24"/>
          <w:szCs w:val="24"/>
          <w:lang w:val="en-US"/>
        </w:rPr>
        <w:t xml:space="preserve">fficers. </w:t>
      </w:r>
    </w:p>
    <w:p w14:paraId="5E13D38F" w14:textId="77777777" w:rsidR="00903529" w:rsidRPr="00DB41AA" w:rsidRDefault="00903529" w:rsidP="00DB41AA">
      <w:pPr>
        <w:pStyle w:val="NoSpacing"/>
        <w:rPr>
          <w:rFonts w:ascii="Arial" w:hAnsi="Arial" w:cs="Arial"/>
          <w:sz w:val="22"/>
          <w:szCs w:val="22"/>
          <w:lang w:val="en-US"/>
        </w:rPr>
      </w:pPr>
    </w:p>
    <w:p w14:paraId="39A7F30F" w14:textId="77777777" w:rsidR="00903529" w:rsidRPr="00DB41AA" w:rsidRDefault="00903529" w:rsidP="00DB41AA">
      <w:pPr>
        <w:pStyle w:val="NoSpacing"/>
        <w:rPr>
          <w:rFonts w:ascii="Arial" w:hAnsi="Arial" w:cs="Arial"/>
          <w:sz w:val="22"/>
          <w:szCs w:val="22"/>
          <w:lang w:val="en-US"/>
        </w:rPr>
      </w:pPr>
    </w:p>
    <w:p w14:paraId="7B2465AE" w14:textId="20448A5B" w:rsidR="00903529" w:rsidRDefault="00903529" w:rsidP="00AF6532">
      <w:pPr>
        <w:pStyle w:val="NoSpacing"/>
        <w:jc w:val="center"/>
        <w:rPr>
          <w:rFonts w:ascii="Arial" w:hAnsi="Arial" w:cs="Arial"/>
          <w:sz w:val="22"/>
          <w:szCs w:val="22"/>
          <w:lang w:val="en-US"/>
        </w:rPr>
      </w:pPr>
      <w:r w:rsidRPr="00DB41AA">
        <w:rPr>
          <w:rFonts w:ascii="Arial" w:hAnsi="Arial" w:cs="Arial"/>
          <w:noProof/>
          <w:sz w:val="22"/>
          <w:szCs w:val="22"/>
        </w:rPr>
        <w:drawing>
          <wp:inline distT="0" distB="0" distL="0" distR="0" wp14:anchorId="1AE91047" wp14:editId="7A2230DB">
            <wp:extent cx="3295650" cy="2200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5650" cy="2200275"/>
                    </a:xfrm>
                    <a:prstGeom prst="rect">
                      <a:avLst/>
                    </a:prstGeom>
                    <a:noFill/>
                    <a:ln>
                      <a:noFill/>
                    </a:ln>
                  </pic:spPr>
                </pic:pic>
              </a:graphicData>
            </a:graphic>
          </wp:inline>
        </w:drawing>
      </w:r>
    </w:p>
    <w:p w14:paraId="007C8068" w14:textId="77777777" w:rsidR="00A628DC" w:rsidRPr="00DB41AA" w:rsidRDefault="00A628DC" w:rsidP="00AF6532">
      <w:pPr>
        <w:pStyle w:val="NoSpacing"/>
        <w:jc w:val="center"/>
        <w:rPr>
          <w:rFonts w:ascii="Arial" w:hAnsi="Arial" w:cs="Arial"/>
          <w:sz w:val="22"/>
          <w:szCs w:val="22"/>
          <w:lang w:val="en-US"/>
        </w:rPr>
      </w:pPr>
    </w:p>
    <w:p w14:paraId="3E5DBF3E" w14:textId="77777777" w:rsidR="00903529" w:rsidRPr="00A068F2" w:rsidRDefault="00903529" w:rsidP="00A068F2">
      <w:pPr>
        <w:pStyle w:val="NoSpacing"/>
        <w:spacing w:line="360" w:lineRule="auto"/>
        <w:rPr>
          <w:rFonts w:ascii="Arial" w:hAnsi="Arial" w:cs="Arial"/>
          <w:sz w:val="24"/>
          <w:szCs w:val="24"/>
          <w:lang w:val="en-US"/>
        </w:rPr>
      </w:pPr>
      <w:r w:rsidRPr="00A068F2">
        <w:rPr>
          <w:rFonts w:ascii="Arial" w:hAnsi="Arial" w:cs="Arial"/>
          <w:b/>
          <w:bCs/>
          <w:sz w:val="24"/>
          <w:szCs w:val="24"/>
          <w:lang w:val="en-US"/>
        </w:rPr>
        <w:t>Figure 1</w:t>
      </w:r>
      <w:r w:rsidRPr="00A068F2">
        <w:rPr>
          <w:rFonts w:ascii="Arial" w:hAnsi="Arial" w:cs="Arial"/>
          <w:sz w:val="24"/>
          <w:szCs w:val="24"/>
          <w:lang w:val="en-US"/>
        </w:rPr>
        <w:t xml:space="preserve"> – Level of mental health symptoms reported by the same individuals completing the mental health screening.</w:t>
      </w:r>
    </w:p>
    <w:p w14:paraId="2D7E9141" w14:textId="77777777" w:rsidR="00903529" w:rsidRPr="00A068F2" w:rsidRDefault="00903529" w:rsidP="00A068F2">
      <w:pPr>
        <w:pStyle w:val="NoSpacing"/>
        <w:spacing w:line="360" w:lineRule="auto"/>
        <w:rPr>
          <w:rFonts w:ascii="Arial" w:hAnsi="Arial" w:cs="Arial"/>
          <w:sz w:val="24"/>
          <w:szCs w:val="24"/>
          <w:lang w:val="en-US"/>
        </w:rPr>
      </w:pPr>
    </w:p>
    <w:p w14:paraId="6B973B62" w14:textId="058E29F0" w:rsidR="00903529" w:rsidRPr="00A068F2" w:rsidRDefault="00903529" w:rsidP="00A068F2">
      <w:pPr>
        <w:pStyle w:val="NoSpacing"/>
        <w:spacing w:line="360" w:lineRule="auto"/>
        <w:rPr>
          <w:rFonts w:ascii="Arial" w:hAnsi="Arial" w:cs="Arial"/>
          <w:sz w:val="24"/>
          <w:szCs w:val="24"/>
        </w:rPr>
      </w:pPr>
      <w:r w:rsidRPr="00A068F2">
        <w:rPr>
          <w:rFonts w:ascii="Arial" w:hAnsi="Arial" w:cs="Arial"/>
          <w:sz w:val="24"/>
          <w:szCs w:val="24"/>
          <w:lang w:val="en-US"/>
        </w:rPr>
        <w:t xml:space="preserve">The results of the screening found that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o</w:t>
      </w:r>
      <w:r w:rsidRPr="00A068F2">
        <w:rPr>
          <w:rFonts w:ascii="Arial" w:hAnsi="Arial" w:cs="Arial"/>
          <w:sz w:val="24"/>
          <w:szCs w:val="24"/>
        </w:rPr>
        <w:t>fficers under-reported symptoms of mental health disorders when finalising screening, with only 76% of symptoms of mental health declared. Under-reporting</w:t>
      </w:r>
      <w:r w:rsidR="00DE490E" w:rsidRPr="00A068F2">
        <w:rPr>
          <w:rFonts w:ascii="Arial" w:hAnsi="Arial" w:cs="Arial"/>
          <w:sz w:val="24"/>
          <w:szCs w:val="24"/>
        </w:rPr>
        <w:t xml:space="preserve"> ensued</w:t>
      </w:r>
      <w:r w:rsidRPr="00A068F2">
        <w:rPr>
          <w:rFonts w:ascii="Arial" w:hAnsi="Arial" w:cs="Arial"/>
          <w:sz w:val="24"/>
          <w:szCs w:val="24"/>
        </w:rPr>
        <w:t xml:space="preserve"> irrespective of gender and symptom. Less senior staff and those with severe </w:t>
      </w:r>
      <w:r w:rsidR="00DE490E" w:rsidRPr="00A068F2">
        <w:rPr>
          <w:rFonts w:ascii="Arial" w:hAnsi="Arial" w:cs="Arial"/>
          <w:sz w:val="24"/>
          <w:szCs w:val="24"/>
        </w:rPr>
        <w:t>P</w:t>
      </w:r>
      <w:r w:rsidRPr="00A068F2">
        <w:rPr>
          <w:rFonts w:ascii="Arial" w:hAnsi="Arial" w:cs="Arial"/>
          <w:sz w:val="24"/>
          <w:szCs w:val="24"/>
        </w:rPr>
        <w:t>ost-</w:t>
      </w:r>
      <w:r w:rsidR="00DE490E" w:rsidRPr="00A068F2">
        <w:rPr>
          <w:rFonts w:ascii="Arial" w:hAnsi="Arial" w:cs="Arial"/>
          <w:sz w:val="24"/>
          <w:szCs w:val="24"/>
        </w:rPr>
        <w:t>T</w:t>
      </w:r>
      <w:r w:rsidRPr="00A068F2">
        <w:rPr>
          <w:rFonts w:ascii="Arial" w:hAnsi="Arial" w:cs="Arial"/>
          <w:sz w:val="24"/>
          <w:szCs w:val="24"/>
        </w:rPr>
        <w:t xml:space="preserve">raumatic </w:t>
      </w:r>
      <w:r w:rsidR="00DE490E" w:rsidRPr="00A068F2">
        <w:rPr>
          <w:rFonts w:ascii="Arial" w:hAnsi="Arial" w:cs="Arial"/>
          <w:sz w:val="24"/>
          <w:szCs w:val="24"/>
        </w:rPr>
        <w:t>S</w:t>
      </w:r>
      <w:r w:rsidRPr="00A068F2">
        <w:rPr>
          <w:rFonts w:ascii="Arial" w:hAnsi="Arial" w:cs="Arial"/>
          <w:sz w:val="24"/>
          <w:szCs w:val="24"/>
        </w:rPr>
        <w:t xml:space="preserve">tress </w:t>
      </w:r>
      <w:r w:rsidR="00DE490E" w:rsidRPr="00A068F2">
        <w:rPr>
          <w:rFonts w:ascii="Arial" w:hAnsi="Arial" w:cs="Arial"/>
          <w:sz w:val="24"/>
          <w:szCs w:val="24"/>
        </w:rPr>
        <w:t>D</w:t>
      </w:r>
      <w:r w:rsidRPr="00A068F2">
        <w:rPr>
          <w:rFonts w:ascii="Arial" w:hAnsi="Arial" w:cs="Arial"/>
          <w:sz w:val="24"/>
          <w:szCs w:val="24"/>
        </w:rPr>
        <w:t>isorder</w:t>
      </w:r>
      <w:r w:rsidR="00DE490E" w:rsidRPr="00A068F2">
        <w:rPr>
          <w:rFonts w:ascii="Arial" w:hAnsi="Arial" w:cs="Arial"/>
          <w:sz w:val="24"/>
          <w:szCs w:val="24"/>
        </w:rPr>
        <w:t xml:space="preserve"> (PTSD)</w:t>
      </w:r>
      <w:r w:rsidRPr="00A068F2">
        <w:rPr>
          <w:rFonts w:ascii="Arial" w:hAnsi="Arial" w:cs="Arial"/>
          <w:sz w:val="24"/>
          <w:szCs w:val="24"/>
        </w:rPr>
        <w:t xml:space="preserve"> and mental disorder symptoms were suggestively more probable to under-report symptoms. Furthermore, the research also found that </w:t>
      </w:r>
      <w:r w:rsidR="00DE490E" w:rsidRPr="00A068F2">
        <w:rPr>
          <w:rFonts w:ascii="Arial" w:hAnsi="Arial" w:cs="Arial"/>
          <w:sz w:val="24"/>
          <w:szCs w:val="24"/>
        </w:rPr>
        <w:t>p</w:t>
      </w:r>
      <w:r w:rsidRPr="00A068F2">
        <w:rPr>
          <w:rFonts w:ascii="Arial" w:hAnsi="Arial" w:cs="Arial"/>
          <w:sz w:val="24"/>
          <w:szCs w:val="24"/>
        </w:rPr>
        <w:t xml:space="preserve">olice </w:t>
      </w:r>
      <w:r w:rsidR="00DE490E" w:rsidRPr="00A068F2">
        <w:rPr>
          <w:rFonts w:ascii="Arial" w:hAnsi="Arial" w:cs="Arial"/>
          <w:sz w:val="24"/>
          <w:szCs w:val="24"/>
        </w:rPr>
        <w:t>o</w:t>
      </w:r>
      <w:r w:rsidRPr="00A068F2">
        <w:rPr>
          <w:rFonts w:ascii="Arial" w:hAnsi="Arial" w:cs="Arial"/>
          <w:sz w:val="24"/>
          <w:szCs w:val="24"/>
        </w:rPr>
        <w:t>fficers are more likely than the general population to experience psychological distress due to the direct link to exposure to trauma within their work, and the added factor of operational stressors through lack of staffing, hence leading them improbable to seek specialised help through participant responses.</w:t>
      </w:r>
    </w:p>
    <w:p w14:paraId="23CE1777" w14:textId="77777777" w:rsidR="00903529" w:rsidRPr="00A068F2" w:rsidRDefault="00903529" w:rsidP="00A068F2">
      <w:pPr>
        <w:pStyle w:val="NoSpacing"/>
        <w:spacing w:line="360" w:lineRule="auto"/>
        <w:rPr>
          <w:rFonts w:ascii="Arial" w:hAnsi="Arial" w:cs="Arial"/>
          <w:sz w:val="24"/>
          <w:szCs w:val="24"/>
        </w:rPr>
      </w:pPr>
    </w:p>
    <w:p w14:paraId="3466E342" w14:textId="2137D0F0" w:rsidR="00903529" w:rsidRPr="00A068F2" w:rsidRDefault="00903529" w:rsidP="00A068F2">
      <w:pPr>
        <w:pStyle w:val="NoSpacing"/>
        <w:spacing w:line="360" w:lineRule="auto"/>
        <w:rPr>
          <w:rFonts w:ascii="Arial" w:hAnsi="Arial" w:cs="Arial"/>
          <w:sz w:val="24"/>
          <w:szCs w:val="24"/>
        </w:rPr>
      </w:pPr>
      <w:r w:rsidRPr="00A068F2">
        <w:rPr>
          <w:rFonts w:ascii="Arial" w:hAnsi="Arial" w:cs="Arial"/>
          <w:sz w:val="24"/>
          <w:szCs w:val="24"/>
        </w:rPr>
        <w:t xml:space="preserve">Further studies conducted by Narvekar &amp; D’Cunha (2020) support the ideology that operational stressors directly impact the mental health of </w:t>
      </w:r>
      <w:r w:rsidR="00A068F2" w:rsidRPr="00A068F2">
        <w:rPr>
          <w:rFonts w:ascii="Arial" w:hAnsi="Arial" w:cs="Arial"/>
          <w:sz w:val="24"/>
          <w:szCs w:val="24"/>
        </w:rPr>
        <w:t>p</w:t>
      </w:r>
      <w:r w:rsidRPr="00A068F2">
        <w:rPr>
          <w:rFonts w:ascii="Arial" w:hAnsi="Arial" w:cs="Arial"/>
          <w:sz w:val="24"/>
          <w:szCs w:val="24"/>
        </w:rPr>
        <w:t xml:space="preserve">olice </w:t>
      </w:r>
      <w:r w:rsidR="00A068F2" w:rsidRPr="00A068F2">
        <w:rPr>
          <w:rFonts w:ascii="Arial" w:hAnsi="Arial" w:cs="Arial"/>
          <w:sz w:val="24"/>
          <w:szCs w:val="24"/>
        </w:rPr>
        <w:t>o</w:t>
      </w:r>
      <w:r w:rsidRPr="00A068F2">
        <w:rPr>
          <w:rFonts w:ascii="Arial" w:hAnsi="Arial" w:cs="Arial"/>
          <w:sz w:val="24"/>
          <w:szCs w:val="24"/>
        </w:rPr>
        <w:t xml:space="preserve">fficers who state that several aspects of police work and duties are directly linked to high levels of stress being suffered. Subsequently, a study commenced whereby a review took </w:t>
      </w:r>
      <w:r w:rsidRPr="00A068F2">
        <w:rPr>
          <w:rFonts w:ascii="Arial" w:hAnsi="Arial" w:cs="Arial"/>
          <w:sz w:val="24"/>
          <w:szCs w:val="24"/>
        </w:rPr>
        <w:lastRenderedPageBreak/>
        <w:t xml:space="preserve">place of 130 appointed police officers using a series of questionnaires in an attempt to identify links between operational stressors and serving police officers, the study findings concluded that irrespective of age, gender and length of service of those surveyed, operational stressors have a direct negative impact on the mental health of participants. As a result of the survey, Narvekar &amp; D’Cunha (2020) proposed that intervention strategies need to be implemented </w:t>
      </w:r>
      <w:r w:rsidR="00A068F2" w:rsidRPr="00A068F2">
        <w:rPr>
          <w:rFonts w:ascii="Arial" w:hAnsi="Arial" w:cs="Arial"/>
          <w:sz w:val="24"/>
          <w:szCs w:val="24"/>
        </w:rPr>
        <w:t>to</w:t>
      </w:r>
      <w:r w:rsidRPr="00A068F2">
        <w:rPr>
          <w:rFonts w:ascii="Arial" w:hAnsi="Arial" w:cs="Arial"/>
          <w:sz w:val="24"/>
          <w:szCs w:val="24"/>
        </w:rPr>
        <w:t xml:space="preserve"> tackle the stress and pressure being experienced by officers’ head on.</w:t>
      </w:r>
    </w:p>
    <w:p w14:paraId="6A292933" w14:textId="77777777" w:rsidR="00903529" w:rsidRPr="00505348" w:rsidRDefault="00903529" w:rsidP="00903529">
      <w:pPr>
        <w:pStyle w:val="ListParagraph"/>
        <w:rPr>
          <w:rFonts w:ascii="Arial" w:hAnsi="Arial" w:cs="Arial"/>
        </w:rPr>
      </w:pPr>
    </w:p>
    <w:p w14:paraId="481E7BA5" w14:textId="7FBEE868" w:rsidR="00903529" w:rsidRPr="00324C04" w:rsidRDefault="004B3762" w:rsidP="004B3762">
      <w:pPr>
        <w:pStyle w:val="Heading2"/>
        <w:rPr>
          <w:i/>
          <w:iCs/>
        </w:rPr>
      </w:pPr>
      <w:bookmarkStart w:id="14" w:name="_Hlk113205674"/>
      <w:bookmarkStart w:id="15" w:name="_Toc124036020"/>
      <w:r w:rsidRPr="00324C04">
        <w:rPr>
          <w:i/>
          <w:iCs/>
        </w:rPr>
        <w:t>(2.</w:t>
      </w:r>
      <w:r w:rsidR="00BF5F33">
        <w:rPr>
          <w:i/>
          <w:iCs/>
        </w:rPr>
        <w:t>4</w:t>
      </w:r>
      <w:r w:rsidRPr="00324C04">
        <w:rPr>
          <w:i/>
          <w:iCs/>
        </w:rPr>
        <w:t xml:space="preserve">) </w:t>
      </w:r>
      <w:r w:rsidR="00903529" w:rsidRPr="00324C04">
        <w:rPr>
          <w:i/>
          <w:iCs/>
        </w:rPr>
        <w:t>Are Police Officers placed at higher risk of developing Mental Health issues?</w:t>
      </w:r>
      <w:bookmarkEnd w:id="15"/>
    </w:p>
    <w:bookmarkEnd w:id="14"/>
    <w:p w14:paraId="547A34EB" w14:textId="77777777" w:rsidR="00903529" w:rsidRPr="00505348" w:rsidRDefault="00903529" w:rsidP="00903529">
      <w:pPr>
        <w:pStyle w:val="ListParagraph"/>
        <w:rPr>
          <w:rFonts w:ascii="Arial" w:hAnsi="Arial" w:cs="Arial"/>
        </w:rPr>
      </w:pPr>
    </w:p>
    <w:p w14:paraId="6F4CFC40" w14:textId="01BCCA4A" w:rsidR="00903529" w:rsidRPr="004B3762" w:rsidRDefault="00903529" w:rsidP="004B3762">
      <w:pPr>
        <w:rPr>
          <w:rFonts w:ascii="Arial" w:hAnsi="Arial" w:cs="Arial"/>
        </w:rPr>
      </w:pPr>
      <w:r w:rsidRPr="004B3762">
        <w:rPr>
          <w:rFonts w:ascii="Arial" w:hAnsi="Arial" w:cs="Arial"/>
        </w:rPr>
        <w:t xml:space="preserve">As established throughout the course of this review, </w:t>
      </w:r>
      <w:r w:rsidR="00DE490E">
        <w:rPr>
          <w:rFonts w:ascii="Arial" w:hAnsi="Arial" w:cs="Arial"/>
        </w:rPr>
        <w:t>p</w:t>
      </w:r>
      <w:r w:rsidRPr="004B3762">
        <w:rPr>
          <w:rFonts w:ascii="Arial" w:hAnsi="Arial" w:cs="Arial"/>
        </w:rPr>
        <w:t xml:space="preserve">olice </w:t>
      </w:r>
      <w:r w:rsidR="00DE490E">
        <w:rPr>
          <w:rFonts w:ascii="Arial" w:hAnsi="Arial" w:cs="Arial"/>
        </w:rPr>
        <w:t>o</w:t>
      </w:r>
      <w:r w:rsidRPr="004B3762">
        <w:rPr>
          <w:rFonts w:ascii="Arial" w:hAnsi="Arial" w:cs="Arial"/>
        </w:rPr>
        <w:t xml:space="preserve">fficers respond to disturbing events and assist in providing provision to vulnerable individuals. The tactic taken by </w:t>
      </w:r>
      <w:r w:rsidR="00DE490E">
        <w:rPr>
          <w:rFonts w:ascii="Arial" w:hAnsi="Arial" w:cs="Arial"/>
        </w:rPr>
        <w:t>p</w:t>
      </w:r>
      <w:r w:rsidRPr="004B3762">
        <w:rPr>
          <w:rFonts w:ascii="Arial" w:hAnsi="Arial" w:cs="Arial"/>
        </w:rPr>
        <w:t xml:space="preserve">olice </w:t>
      </w:r>
      <w:r w:rsidR="00DE490E">
        <w:rPr>
          <w:rFonts w:ascii="Arial" w:hAnsi="Arial" w:cs="Arial"/>
        </w:rPr>
        <w:t>o</w:t>
      </w:r>
      <w:r w:rsidRPr="004B3762">
        <w:rPr>
          <w:rFonts w:ascii="Arial" w:hAnsi="Arial" w:cs="Arial"/>
        </w:rPr>
        <w:t xml:space="preserve">fficers and forces alike in response to such episodes have been extensive and as time lapses, countless active </w:t>
      </w:r>
      <w:r w:rsidR="00DE490E">
        <w:rPr>
          <w:rFonts w:ascii="Arial" w:hAnsi="Arial" w:cs="Arial"/>
        </w:rPr>
        <w:t>p</w:t>
      </w:r>
      <w:r w:rsidRPr="004B3762">
        <w:rPr>
          <w:rFonts w:ascii="Arial" w:hAnsi="Arial" w:cs="Arial"/>
        </w:rPr>
        <w:t xml:space="preserve">olice </w:t>
      </w:r>
      <w:r w:rsidR="00DE490E">
        <w:rPr>
          <w:rFonts w:ascii="Arial" w:hAnsi="Arial" w:cs="Arial"/>
        </w:rPr>
        <w:t>o</w:t>
      </w:r>
      <w:r w:rsidRPr="004B3762">
        <w:rPr>
          <w:rFonts w:ascii="Arial" w:hAnsi="Arial" w:cs="Arial"/>
        </w:rPr>
        <w:t xml:space="preserve">fficers are exposed to high profile and contentious incidents, all whilst being expected to deal with such occurrences in full public view (Collins, M., 2019). A study conducted by Mind Charitable Organisation, (2019) specified that “91% of </w:t>
      </w:r>
      <w:r w:rsidR="00DE490E">
        <w:rPr>
          <w:rFonts w:ascii="Arial" w:hAnsi="Arial" w:cs="Arial"/>
        </w:rPr>
        <w:t>p</w:t>
      </w:r>
      <w:r w:rsidRPr="004B3762">
        <w:rPr>
          <w:rFonts w:ascii="Arial" w:hAnsi="Arial" w:cs="Arial"/>
        </w:rPr>
        <w:t xml:space="preserve">olice have experienced stress and poor mental health at work” nevertheless, </w:t>
      </w:r>
      <w:r w:rsidR="00DE490E">
        <w:rPr>
          <w:rFonts w:ascii="Arial" w:hAnsi="Arial" w:cs="Arial"/>
        </w:rPr>
        <w:t>p</w:t>
      </w:r>
      <w:r w:rsidRPr="004B3762">
        <w:rPr>
          <w:rFonts w:ascii="Arial" w:hAnsi="Arial" w:cs="Arial"/>
        </w:rPr>
        <w:t xml:space="preserve">olice </w:t>
      </w:r>
      <w:r w:rsidR="00DE490E">
        <w:rPr>
          <w:rFonts w:ascii="Arial" w:hAnsi="Arial" w:cs="Arial"/>
        </w:rPr>
        <w:t>o</w:t>
      </w:r>
      <w:r w:rsidRPr="004B3762">
        <w:rPr>
          <w:rFonts w:ascii="Arial" w:hAnsi="Arial" w:cs="Arial"/>
        </w:rPr>
        <w:t xml:space="preserve">fficers rarely take time off work for issues </w:t>
      </w:r>
      <w:r w:rsidR="00DE490E">
        <w:rPr>
          <w:rFonts w:ascii="Arial" w:hAnsi="Arial" w:cs="Arial"/>
        </w:rPr>
        <w:t>relating</w:t>
      </w:r>
      <w:r w:rsidRPr="004B3762">
        <w:rPr>
          <w:rFonts w:ascii="Arial" w:hAnsi="Arial" w:cs="Arial"/>
        </w:rPr>
        <w:t xml:space="preserve"> to </w:t>
      </w:r>
      <w:r w:rsidR="00DE490E">
        <w:rPr>
          <w:rFonts w:ascii="Arial" w:hAnsi="Arial" w:cs="Arial"/>
        </w:rPr>
        <w:t>m</w:t>
      </w:r>
      <w:r w:rsidRPr="004B3762">
        <w:rPr>
          <w:rFonts w:ascii="Arial" w:hAnsi="Arial" w:cs="Arial"/>
        </w:rPr>
        <w:t xml:space="preserve">ental </w:t>
      </w:r>
      <w:r w:rsidR="00DE490E">
        <w:rPr>
          <w:rFonts w:ascii="Arial" w:hAnsi="Arial" w:cs="Arial"/>
        </w:rPr>
        <w:t>h</w:t>
      </w:r>
      <w:r w:rsidRPr="004B3762">
        <w:rPr>
          <w:rFonts w:ascii="Arial" w:hAnsi="Arial" w:cs="Arial"/>
        </w:rPr>
        <w:t>ealth stressors in contrast to other profession</w:t>
      </w:r>
      <w:r w:rsidR="00DE490E">
        <w:rPr>
          <w:rFonts w:ascii="Arial" w:hAnsi="Arial" w:cs="Arial"/>
        </w:rPr>
        <w:t>s</w:t>
      </w:r>
      <w:r w:rsidRPr="004B3762">
        <w:rPr>
          <w:rFonts w:ascii="Arial" w:hAnsi="Arial" w:cs="Arial"/>
        </w:rPr>
        <w:t xml:space="preserve">. </w:t>
      </w:r>
    </w:p>
    <w:p w14:paraId="3FF05FE2" w14:textId="77777777" w:rsidR="004B3762" w:rsidRPr="00505348" w:rsidRDefault="004B3762" w:rsidP="004B3762"/>
    <w:p w14:paraId="77761E21" w14:textId="2E1B97D0" w:rsidR="00903529" w:rsidRPr="00A068F2" w:rsidRDefault="00903529" w:rsidP="00A068F2">
      <w:pPr>
        <w:spacing w:line="360" w:lineRule="auto"/>
        <w:rPr>
          <w:rFonts w:ascii="Arial" w:hAnsi="Arial" w:cs="Arial"/>
          <w:sz w:val="24"/>
          <w:szCs w:val="24"/>
          <w:shd w:val="clear" w:color="auto" w:fill="FFFFFF"/>
        </w:rPr>
      </w:pPr>
      <w:r w:rsidRPr="00A068F2">
        <w:rPr>
          <w:rFonts w:ascii="Arial" w:hAnsi="Arial" w:cs="Arial"/>
          <w:sz w:val="24"/>
          <w:szCs w:val="24"/>
          <w:shd w:val="clear" w:color="auto" w:fill="FFFFFF"/>
        </w:rPr>
        <w:t xml:space="preserve">The Police Federation (2016) completed a study into mental health suffered by </w:t>
      </w:r>
      <w:r w:rsidR="00DE490E" w:rsidRPr="00A068F2">
        <w:rPr>
          <w:rFonts w:ascii="Arial" w:hAnsi="Arial" w:cs="Arial"/>
          <w:sz w:val="24"/>
          <w:szCs w:val="24"/>
          <w:shd w:val="clear" w:color="auto" w:fill="FFFFFF"/>
        </w:rPr>
        <w:t>p</w:t>
      </w:r>
      <w:r w:rsidRPr="00A068F2">
        <w:rPr>
          <w:rFonts w:ascii="Arial" w:hAnsi="Arial" w:cs="Arial"/>
          <w:sz w:val="24"/>
          <w:szCs w:val="24"/>
          <w:shd w:val="clear" w:color="auto" w:fill="FFFFFF"/>
        </w:rPr>
        <w:t xml:space="preserve">olice </w:t>
      </w:r>
      <w:r w:rsidR="00DE490E" w:rsidRPr="00A068F2">
        <w:rPr>
          <w:rFonts w:ascii="Arial" w:hAnsi="Arial" w:cs="Arial"/>
          <w:sz w:val="24"/>
          <w:szCs w:val="24"/>
          <w:shd w:val="clear" w:color="auto" w:fill="FFFFFF"/>
        </w:rPr>
        <w:t>o</w:t>
      </w:r>
      <w:r w:rsidRPr="00A068F2">
        <w:rPr>
          <w:rFonts w:ascii="Arial" w:hAnsi="Arial" w:cs="Arial"/>
          <w:sz w:val="24"/>
          <w:szCs w:val="24"/>
          <w:shd w:val="clear" w:color="auto" w:fill="FFFFFF"/>
        </w:rPr>
        <w:t xml:space="preserve">fficers in the United Kingdom (UK). The survey of 17,000 </w:t>
      </w:r>
      <w:r w:rsidR="00DE490E" w:rsidRPr="00A068F2">
        <w:rPr>
          <w:rFonts w:ascii="Arial" w:hAnsi="Arial" w:cs="Arial"/>
          <w:sz w:val="24"/>
          <w:szCs w:val="24"/>
          <w:shd w:val="clear" w:color="auto" w:fill="FFFFFF"/>
        </w:rPr>
        <w:t>p</w:t>
      </w:r>
      <w:r w:rsidRPr="00A068F2">
        <w:rPr>
          <w:rFonts w:ascii="Arial" w:hAnsi="Arial" w:cs="Arial"/>
          <w:sz w:val="24"/>
          <w:szCs w:val="24"/>
          <w:shd w:val="clear" w:color="auto" w:fill="FFFFFF"/>
        </w:rPr>
        <w:t xml:space="preserve">olice </w:t>
      </w:r>
      <w:r w:rsidR="00DE490E" w:rsidRPr="00A068F2">
        <w:rPr>
          <w:rFonts w:ascii="Arial" w:hAnsi="Arial" w:cs="Arial"/>
          <w:sz w:val="24"/>
          <w:szCs w:val="24"/>
          <w:shd w:val="clear" w:color="auto" w:fill="FFFFFF"/>
        </w:rPr>
        <w:t>o</w:t>
      </w:r>
      <w:r w:rsidRPr="00A068F2">
        <w:rPr>
          <w:rFonts w:ascii="Arial" w:hAnsi="Arial" w:cs="Arial"/>
          <w:sz w:val="24"/>
          <w:szCs w:val="24"/>
          <w:shd w:val="clear" w:color="auto" w:fill="FFFFFF"/>
        </w:rPr>
        <w:t xml:space="preserve">fficers unfolded a perturbing set of statistics regarding the mental health of </w:t>
      </w:r>
      <w:r w:rsidR="00DE490E" w:rsidRPr="00A068F2">
        <w:rPr>
          <w:rFonts w:ascii="Arial" w:hAnsi="Arial" w:cs="Arial"/>
          <w:sz w:val="24"/>
          <w:szCs w:val="24"/>
          <w:shd w:val="clear" w:color="auto" w:fill="FFFFFF"/>
        </w:rPr>
        <w:t>p</w:t>
      </w:r>
      <w:r w:rsidRPr="00A068F2">
        <w:rPr>
          <w:rFonts w:ascii="Arial" w:hAnsi="Arial" w:cs="Arial"/>
          <w:sz w:val="24"/>
          <w:szCs w:val="24"/>
          <w:shd w:val="clear" w:color="auto" w:fill="FFFFFF"/>
        </w:rPr>
        <w:t xml:space="preserve">olice </w:t>
      </w:r>
      <w:r w:rsidR="00DE490E" w:rsidRPr="00A068F2">
        <w:rPr>
          <w:rFonts w:ascii="Arial" w:hAnsi="Arial" w:cs="Arial"/>
          <w:sz w:val="24"/>
          <w:szCs w:val="24"/>
          <w:shd w:val="clear" w:color="auto" w:fill="FFFFFF"/>
        </w:rPr>
        <w:t>o</w:t>
      </w:r>
      <w:r w:rsidRPr="00A068F2">
        <w:rPr>
          <w:rFonts w:ascii="Arial" w:hAnsi="Arial" w:cs="Arial"/>
          <w:sz w:val="24"/>
          <w:szCs w:val="24"/>
          <w:shd w:val="clear" w:color="auto" w:fill="FFFFFF"/>
        </w:rPr>
        <w:t>fficers. The research concluded that 39% of th</w:t>
      </w:r>
      <w:r w:rsidR="00DE490E" w:rsidRPr="00A068F2">
        <w:rPr>
          <w:rFonts w:ascii="Arial" w:hAnsi="Arial" w:cs="Arial"/>
          <w:sz w:val="24"/>
          <w:szCs w:val="24"/>
          <w:shd w:val="clear" w:color="auto" w:fill="FFFFFF"/>
        </w:rPr>
        <w:t>ose</w:t>
      </w:r>
      <w:r w:rsidRPr="00A068F2">
        <w:rPr>
          <w:rFonts w:ascii="Arial" w:hAnsi="Arial" w:cs="Arial"/>
          <w:sz w:val="24"/>
          <w:szCs w:val="24"/>
          <w:shd w:val="clear" w:color="auto" w:fill="FFFFFF"/>
        </w:rPr>
        <w:t xml:space="preserve"> surveyed sought assistance in managing their mental health because of exposure to trauma whilst being employed in post. In addition, </w:t>
      </w:r>
      <w:r w:rsidRPr="00A068F2">
        <w:rPr>
          <w:rFonts w:ascii="Arial" w:hAnsi="Arial" w:cs="Arial"/>
          <w:color w:val="282727"/>
          <w:sz w:val="24"/>
          <w:szCs w:val="24"/>
          <w:shd w:val="clear" w:color="auto" w:fill="FFFFFF"/>
        </w:rPr>
        <w:t xml:space="preserve">Goodlatte (2017) </w:t>
      </w:r>
      <w:r w:rsidRPr="00A068F2">
        <w:rPr>
          <w:rFonts w:ascii="Arial" w:hAnsi="Arial" w:cs="Arial"/>
          <w:sz w:val="24"/>
          <w:szCs w:val="24"/>
          <w:shd w:val="clear" w:color="auto" w:fill="FFFFFF"/>
        </w:rPr>
        <w:t xml:space="preserve">forecasts that </w:t>
      </w:r>
      <w:r w:rsidR="00DE490E" w:rsidRPr="00A068F2">
        <w:rPr>
          <w:rFonts w:ascii="Arial" w:hAnsi="Arial" w:cs="Arial"/>
          <w:sz w:val="24"/>
          <w:szCs w:val="24"/>
          <w:shd w:val="clear" w:color="auto" w:fill="FFFFFF"/>
        </w:rPr>
        <w:t>p</w:t>
      </w:r>
      <w:r w:rsidRPr="00A068F2">
        <w:rPr>
          <w:rFonts w:ascii="Arial" w:hAnsi="Arial" w:cs="Arial"/>
          <w:sz w:val="24"/>
          <w:szCs w:val="24"/>
          <w:shd w:val="clear" w:color="auto" w:fill="FFFFFF"/>
        </w:rPr>
        <w:t xml:space="preserve">olice </w:t>
      </w:r>
      <w:r w:rsidR="00DE490E" w:rsidRPr="00A068F2">
        <w:rPr>
          <w:rFonts w:ascii="Arial" w:hAnsi="Arial" w:cs="Arial"/>
          <w:sz w:val="24"/>
          <w:szCs w:val="24"/>
          <w:shd w:val="clear" w:color="auto" w:fill="FFFFFF"/>
        </w:rPr>
        <w:t>o</w:t>
      </w:r>
      <w:r w:rsidRPr="00A068F2">
        <w:rPr>
          <w:rFonts w:ascii="Arial" w:hAnsi="Arial" w:cs="Arial"/>
          <w:sz w:val="24"/>
          <w:szCs w:val="24"/>
          <w:shd w:val="clear" w:color="auto" w:fill="FFFFFF"/>
        </w:rPr>
        <w:t xml:space="preserve">fficers risk their lives on the quotidian to preserve peace and maintain the equilibrium of justice within humanity, yet, states that this comes at a heavy cost for </w:t>
      </w:r>
      <w:r w:rsidR="00DE490E" w:rsidRPr="00A068F2">
        <w:rPr>
          <w:rFonts w:ascii="Arial" w:hAnsi="Arial" w:cs="Arial"/>
          <w:sz w:val="24"/>
          <w:szCs w:val="24"/>
          <w:shd w:val="clear" w:color="auto" w:fill="FFFFFF"/>
        </w:rPr>
        <w:t>p</w:t>
      </w:r>
      <w:r w:rsidRPr="00A068F2">
        <w:rPr>
          <w:rFonts w:ascii="Arial" w:hAnsi="Arial" w:cs="Arial"/>
          <w:sz w:val="24"/>
          <w:szCs w:val="24"/>
          <w:shd w:val="clear" w:color="auto" w:fill="FFFFFF"/>
        </w:rPr>
        <w:t xml:space="preserve">olice </w:t>
      </w:r>
      <w:r w:rsidR="00DE490E" w:rsidRPr="00A068F2">
        <w:rPr>
          <w:rFonts w:ascii="Arial" w:hAnsi="Arial" w:cs="Arial"/>
          <w:sz w:val="24"/>
          <w:szCs w:val="24"/>
          <w:shd w:val="clear" w:color="auto" w:fill="FFFFFF"/>
        </w:rPr>
        <w:t>o</w:t>
      </w:r>
      <w:r w:rsidRPr="00A068F2">
        <w:rPr>
          <w:rFonts w:ascii="Arial" w:hAnsi="Arial" w:cs="Arial"/>
          <w:sz w:val="24"/>
          <w:szCs w:val="24"/>
          <w:shd w:val="clear" w:color="auto" w:fill="FFFFFF"/>
        </w:rPr>
        <w:t xml:space="preserve">fficers who, in return are experiencing anxiety and mental health decline and called for enhanced access to mental health facilities to support officers in completing and continuing in exercising policing duties, furthermore, to augment mental permanency and welfare of </w:t>
      </w:r>
      <w:r w:rsidR="00DE490E" w:rsidRPr="00A068F2">
        <w:rPr>
          <w:rFonts w:ascii="Arial" w:hAnsi="Arial" w:cs="Arial"/>
          <w:sz w:val="24"/>
          <w:szCs w:val="24"/>
          <w:shd w:val="clear" w:color="auto" w:fill="FFFFFF"/>
        </w:rPr>
        <w:t>p</w:t>
      </w:r>
      <w:r w:rsidRPr="00A068F2">
        <w:rPr>
          <w:rFonts w:ascii="Arial" w:hAnsi="Arial" w:cs="Arial"/>
          <w:sz w:val="24"/>
          <w:szCs w:val="24"/>
          <w:shd w:val="clear" w:color="auto" w:fill="FFFFFF"/>
        </w:rPr>
        <w:t xml:space="preserve">olice </w:t>
      </w:r>
      <w:r w:rsidR="00DE490E" w:rsidRPr="00A068F2">
        <w:rPr>
          <w:rFonts w:ascii="Arial" w:hAnsi="Arial" w:cs="Arial"/>
          <w:sz w:val="24"/>
          <w:szCs w:val="24"/>
          <w:shd w:val="clear" w:color="auto" w:fill="FFFFFF"/>
        </w:rPr>
        <w:t>o</w:t>
      </w:r>
      <w:r w:rsidRPr="00A068F2">
        <w:rPr>
          <w:rFonts w:ascii="Arial" w:hAnsi="Arial" w:cs="Arial"/>
          <w:sz w:val="24"/>
          <w:szCs w:val="24"/>
          <w:shd w:val="clear" w:color="auto" w:fill="FFFFFF"/>
        </w:rPr>
        <w:t xml:space="preserve">fficers outside of </w:t>
      </w:r>
      <w:r w:rsidR="00DE490E" w:rsidRPr="00A068F2">
        <w:rPr>
          <w:rFonts w:ascii="Arial" w:hAnsi="Arial" w:cs="Arial"/>
          <w:sz w:val="24"/>
          <w:szCs w:val="24"/>
          <w:shd w:val="clear" w:color="auto" w:fill="FFFFFF"/>
        </w:rPr>
        <w:t>duty</w:t>
      </w:r>
      <w:r w:rsidRPr="00A068F2">
        <w:rPr>
          <w:rFonts w:ascii="Arial" w:hAnsi="Arial" w:cs="Arial"/>
          <w:sz w:val="24"/>
          <w:szCs w:val="24"/>
          <w:shd w:val="clear" w:color="auto" w:fill="FFFFFF"/>
        </w:rPr>
        <w:t>.</w:t>
      </w:r>
    </w:p>
    <w:p w14:paraId="096ED400" w14:textId="0843EBA8" w:rsidR="00903529" w:rsidRPr="00A068F2" w:rsidRDefault="00903529" w:rsidP="00A068F2">
      <w:pPr>
        <w:spacing w:line="360" w:lineRule="auto"/>
        <w:rPr>
          <w:rFonts w:ascii="Arial" w:hAnsi="Arial" w:cs="Arial"/>
          <w:sz w:val="24"/>
          <w:szCs w:val="24"/>
        </w:rPr>
      </w:pPr>
      <w:r w:rsidRPr="00A068F2">
        <w:rPr>
          <w:rFonts w:ascii="Arial" w:hAnsi="Arial" w:cs="Arial"/>
          <w:sz w:val="24"/>
          <w:szCs w:val="24"/>
        </w:rPr>
        <w:t xml:space="preserve">Additional revisions were accomplished by Cambridge University whereby Miller (2019), decrees that research was conducted through a survey of 16,857 </w:t>
      </w:r>
      <w:r w:rsidR="00DE490E" w:rsidRPr="00A068F2">
        <w:rPr>
          <w:rFonts w:ascii="Arial" w:hAnsi="Arial" w:cs="Arial"/>
          <w:sz w:val="24"/>
          <w:szCs w:val="24"/>
        </w:rPr>
        <w:t>p</w:t>
      </w:r>
      <w:r w:rsidRPr="00A068F2">
        <w:rPr>
          <w:rFonts w:ascii="Arial" w:hAnsi="Arial" w:cs="Arial"/>
          <w:sz w:val="24"/>
          <w:szCs w:val="24"/>
        </w:rPr>
        <w:t xml:space="preserve">olice </w:t>
      </w:r>
      <w:r w:rsidR="00DE490E" w:rsidRPr="00A068F2">
        <w:rPr>
          <w:rFonts w:ascii="Arial" w:hAnsi="Arial" w:cs="Arial"/>
          <w:sz w:val="24"/>
          <w:szCs w:val="24"/>
        </w:rPr>
        <w:t>o</w:t>
      </w:r>
      <w:r w:rsidRPr="00A068F2">
        <w:rPr>
          <w:rFonts w:ascii="Arial" w:hAnsi="Arial" w:cs="Arial"/>
          <w:sz w:val="24"/>
          <w:szCs w:val="24"/>
        </w:rPr>
        <w:t xml:space="preserve">fficers to ascertain whether </w:t>
      </w:r>
      <w:r w:rsidR="00DE490E" w:rsidRPr="00A068F2">
        <w:rPr>
          <w:rFonts w:ascii="Arial" w:hAnsi="Arial" w:cs="Arial"/>
          <w:sz w:val="24"/>
          <w:szCs w:val="24"/>
        </w:rPr>
        <w:t>they</w:t>
      </w:r>
      <w:r w:rsidRPr="00A068F2">
        <w:rPr>
          <w:rFonts w:ascii="Arial" w:hAnsi="Arial" w:cs="Arial"/>
          <w:sz w:val="24"/>
          <w:szCs w:val="24"/>
        </w:rPr>
        <w:t xml:space="preserve"> were experiencing </w:t>
      </w:r>
      <w:r w:rsidR="00DE490E" w:rsidRPr="00A068F2">
        <w:rPr>
          <w:rFonts w:ascii="Arial" w:hAnsi="Arial" w:cs="Arial"/>
          <w:sz w:val="24"/>
          <w:szCs w:val="24"/>
        </w:rPr>
        <w:t>m</w:t>
      </w:r>
      <w:r w:rsidRPr="00A068F2">
        <w:rPr>
          <w:rFonts w:ascii="Arial" w:hAnsi="Arial" w:cs="Arial"/>
          <w:sz w:val="24"/>
          <w:szCs w:val="24"/>
        </w:rPr>
        <w:t xml:space="preserve">ental </w:t>
      </w:r>
      <w:r w:rsidR="00DE490E" w:rsidRPr="00A068F2">
        <w:rPr>
          <w:rFonts w:ascii="Arial" w:hAnsi="Arial" w:cs="Arial"/>
          <w:sz w:val="24"/>
          <w:szCs w:val="24"/>
        </w:rPr>
        <w:t>h</w:t>
      </w:r>
      <w:r w:rsidRPr="00A068F2">
        <w:rPr>
          <w:rFonts w:ascii="Arial" w:hAnsi="Arial" w:cs="Arial"/>
          <w:sz w:val="24"/>
          <w:szCs w:val="24"/>
        </w:rPr>
        <w:t xml:space="preserve">ealth issues was compiled through responses of those that took part. The responses were examined, </w:t>
      </w:r>
      <w:r w:rsidRPr="00A068F2">
        <w:rPr>
          <w:rFonts w:ascii="Arial" w:hAnsi="Arial" w:cs="Arial"/>
          <w:sz w:val="24"/>
          <w:szCs w:val="24"/>
        </w:rPr>
        <w:lastRenderedPageBreak/>
        <w:t xml:space="preserve">and results unearthed that 90% of </w:t>
      </w:r>
      <w:r w:rsidR="00DE490E" w:rsidRPr="00A068F2">
        <w:rPr>
          <w:rFonts w:ascii="Arial" w:hAnsi="Arial" w:cs="Arial"/>
          <w:sz w:val="24"/>
          <w:szCs w:val="24"/>
        </w:rPr>
        <w:t>p</w:t>
      </w:r>
      <w:r w:rsidRPr="00A068F2">
        <w:rPr>
          <w:rFonts w:ascii="Arial" w:hAnsi="Arial" w:cs="Arial"/>
          <w:sz w:val="24"/>
          <w:szCs w:val="24"/>
        </w:rPr>
        <w:t xml:space="preserve">olice </w:t>
      </w:r>
      <w:r w:rsidR="00DE490E" w:rsidRPr="00A068F2">
        <w:rPr>
          <w:rFonts w:ascii="Arial" w:hAnsi="Arial" w:cs="Arial"/>
          <w:sz w:val="24"/>
          <w:szCs w:val="24"/>
        </w:rPr>
        <w:t>o</w:t>
      </w:r>
      <w:r w:rsidRPr="00A068F2">
        <w:rPr>
          <w:rFonts w:ascii="Arial" w:hAnsi="Arial" w:cs="Arial"/>
          <w:sz w:val="24"/>
          <w:szCs w:val="24"/>
        </w:rPr>
        <w:t>fficers surveyed had been subjected to trauma upon arrival to police incidents, which</w:t>
      </w:r>
      <w:r w:rsidR="00DE490E" w:rsidRPr="00A068F2">
        <w:rPr>
          <w:rFonts w:ascii="Arial" w:hAnsi="Arial" w:cs="Arial"/>
          <w:sz w:val="24"/>
          <w:szCs w:val="24"/>
        </w:rPr>
        <w:t xml:space="preserve"> </w:t>
      </w:r>
      <w:r w:rsidRPr="00A068F2">
        <w:rPr>
          <w:rFonts w:ascii="Arial" w:hAnsi="Arial" w:cs="Arial"/>
          <w:sz w:val="24"/>
          <w:szCs w:val="24"/>
        </w:rPr>
        <w:t xml:space="preserve">contributed to the deteriorating of their mental health. One in five surveyed described feeling (PTSD) upon being </w:t>
      </w:r>
      <w:r w:rsidR="00DE490E" w:rsidRPr="00A068F2">
        <w:rPr>
          <w:rFonts w:ascii="Arial" w:hAnsi="Arial" w:cs="Arial"/>
          <w:sz w:val="24"/>
          <w:szCs w:val="24"/>
        </w:rPr>
        <w:t>imperilled</w:t>
      </w:r>
      <w:r w:rsidRPr="00A068F2">
        <w:rPr>
          <w:rFonts w:ascii="Arial" w:hAnsi="Arial" w:cs="Arial"/>
          <w:sz w:val="24"/>
          <w:szCs w:val="24"/>
        </w:rPr>
        <w:t xml:space="preserve"> to such ordeal.</w:t>
      </w:r>
    </w:p>
    <w:p w14:paraId="7BC7A8C9" w14:textId="404F6594" w:rsidR="00903529" w:rsidRPr="00A068F2" w:rsidRDefault="00903529" w:rsidP="00A068F2">
      <w:pPr>
        <w:spacing w:line="360" w:lineRule="auto"/>
        <w:rPr>
          <w:rFonts w:ascii="Arial" w:hAnsi="Arial" w:cs="Arial"/>
          <w:sz w:val="24"/>
          <w:szCs w:val="24"/>
          <w:lang w:val="en-US"/>
        </w:rPr>
      </w:pPr>
      <w:r w:rsidRPr="00A068F2">
        <w:rPr>
          <w:rFonts w:ascii="Arial" w:hAnsi="Arial" w:cs="Arial"/>
          <w:sz w:val="24"/>
          <w:szCs w:val="24"/>
          <w:lang w:val="en-US"/>
        </w:rPr>
        <w:t xml:space="preserve">The College of Policing, (2019) testify that </w:t>
      </w:r>
      <w:r w:rsidRPr="00A068F2">
        <w:rPr>
          <w:rFonts w:ascii="Arial" w:hAnsi="Arial" w:cs="Arial"/>
          <w:sz w:val="24"/>
          <w:szCs w:val="24"/>
        </w:rPr>
        <w:t>“There are frequent calls for better training on mental health issues to be given to police officers“, in a bid to address such claim have devised a</w:t>
      </w:r>
      <w:r w:rsidRPr="00A068F2">
        <w:rPr>
          <w:rFonts w:ascii="Arial" w:hAnsi="Arial" w:cs="Arial"/>
          <w:sz w:val="28"/>
          <w:szCs w:val="28"/>
          <w:lang w:val="en-US"/>
        </w:rPr>
        <w:t xml:space="preserve"> </w:t>
      </w:r>
      <w:r w:rsidRPr="00A068F2">
        <w:rPr>
          <w:rFonts w:ascii="Arial" w:hAnsi="Arial" w:cs="Arial"/>
          <w:sz w:val="24"/>
          <w:szCs w:val="24"/>
          <w:lang w:val="en-US"/>
        </w:rPr>
        <w:t>strategy, namely ‘The National Strategy on Policing and Mental Health’ to tackle mental health needs felt amongst officers. The strategy aims to understand the demand and challenges placed upon serving personnel in line with the ‘</w:t>
      </w:r>
      <w:r w:rsidRPr="00A068F2">
        <w:rPr>
          <w:rFonts w:ascii="Arial" w:hAnsi="Arial" w:cs="Arial"/>
          <w:i/>
          <w:iCs/>
          <w:sz w:val="24"/>
          <w:szCs w:val="24"/>
          <w:lang w:val="en-US"/>
        </w:rPr>
        <w:t>Policing Vision 2025</w:t>
      </w:r>
      <w:r w:rsidRPr="00A068F2">
        <w:rPr>
          <w:rFonts w:ascii="Arial" w:hAnsi="Arial" w:cs="Arial"/>
          <w:sz w:val="24"/>
          <w:szCs w:val="24"/>
          <w:lang w:val="en-US"/>
        </w:rPr>
        <w:t xml:space="preserve">’ and support police officers through declining mental health. </w:t>
      </w:r>
    </w:p>
    <w:p w14:paraId="35A32E57" w14:textId="77777777" w:rsidR="00903529" w:rsidRPr="00505348" w:rsidRDefault="00903529" w:rsidP="00A628DC">
      <w:pPr>
        <w:rPr>
          <w:lang w:val="en-US"/>
        </w:rPr>
      </w:pPr>
    </w:p>
    <w:p w14:paraId="50359B3E" w14:textId="06581B79" w:rsidR="00903529" w:rsidRPr="00A628DC" w:rsidRDefault="00A628DC" w:rsidP="00A628DC">
      <w:pPr>
        <w:pStyle w:val="Heading2"/>
        <w:rPr>
          <w:i/>
          <w:iCs/>
        </w:rPr>
      </w:pPr>
      <w:bookmarkStart w:id="16" w:name="_Hlk113205711"/>
      <w:bookmarkStart w:id="17" w:name="_Toc124036021"/>
      <w:r w:rsidRPr="00A628DC">
        <w:rPr>
          <w:i/>
          <w:iCs/>
        </w:rPr>
        <w:t>(2.</w:t>
      </w:r>
      <w:r w:rsidR="00BF5F33">
        <w:rPr>
          <w:i/>
          <w:iCs/>
        </w:rPr>
        <w:t>5</w:t>
      </w:r>
      <w:r w:rsidRPr="00A628DC">
        <w:rPr>
          <w:i/>
          <w:iCs/>
        </w:rPr>
        <w:t xml:space="preserve">) </w:t>
      </w:r>
      <w:r w:rsidR="00903529" w:rsidRPr="00A628DC">
        <w:rPr>
          <w:i/>
          <w:iCs/>
        </w:rPr>
        <w:t xml:space="preserve">What support is available to police officers with Mental Health issues and how does this support differ to support that was available to Police Officers </w:t>
      </w:r>
      <w:r w:rsidRPr="00A628DC">
        <w:rPr>
          <w:i/>
          <w:iCs/>
        </w:rPr>
        <w:t>five</w:t>
      </w:r>
      <w:r w:rsidR="00903529" w:rsidRPr="00A628DC">
        <w:rPr>
          <w:i/>
          <w:iCs/>
        </w:rPr>
        <w:t xml:space="preserve"> years </w:t>
      </w:r>
      <w:r w:rsidRPr="00A628DC">
        <w:rPr>
          <w:i/>
          <w:iCs/>
        </w:rPr>
        <w:t>past</w:t>
      </w:r>
      <w:r w:rsidR="00903529" w:rsidRPr="00A628DC">
        <w:rPr>
          <w:i/>
          <w:iCs/>
        </w:rPr>
        <w:t>?</w:t>
      </w:r>
      <w:bookmarkEnd w:id="17"/>
    </w:p>
    <w:bookmarkEnd w:id="16"/>
    <w:p w14:paraId="339178FC" w14:textId="77777777" w:rsidR="00903529" w:rsidRPr="00505348" w:rsidRDefault="00903529" w:rsidP="00A628DC">
      <w:pPr>
        <w:rPr>
          <w:u w:val="single"/>
        </w:rPr>
      </w:pPr>
    </w:p>
    <w:p w14:paraId="6EDB1EC1" w14:textId="0379FFAC" w:rsidR="00903529" w:rsidRPr="00841BAB" w:rsidRDefault="00903529" w:rsidP="00841BAB">
      <w:pPr>
        <w:spacing w:line="360" w:lineRule="auto"/>
        <w:rPr>
          <w:rFonts w:ascii="Arial" w:hAnsi="Arial" w:cs="Arial"/>
          <w:sz w:val="24"/>
          <w:szCs w:val="24"/>
        </w:rPr>
      </w:pPr>
      <w:r w:rsidRPr="00841BAB">
        <w:rPr>
          <w:rFonts w:ascii="Arial" w:hAnsi="Arial" w:cs="Arial"/>
          <w:sz w:val="24"/>
          <w:szCs w:val="24"/>
        </w:rPr>
        <w:t xml:space="preserve">Police Care UK (2019) acknowledges that improved provision is required even now to the present day to support </w:t>
      </w:r>
      <w:r w:rsidR="00DE490E" w:rsidRPr="00841BAB">
        <w:rPr>
          <w:rFonts w:ascii="Arial" w:hAnsi="Arial" w:cs="Arial"/>
          <w:sz w:val="24"/>
          <w:szCs w:val="24"/>
        </w:rPr>
        <w:t>p</w:t>
      </w:r>
      <w:r w:rsidRPr="00841BAB">
        <w:rPr>
          <w:rFonts w:ascii="Arial" w:hAnsi="Arial" w:cs="Arial"/>
          <w:sz w:val="24"/>
          <w:szCs w:val="24"/>
        </w:rPr>
        <w:t xml:space="preserve">olice </w:t>
      </w:r>
      <w:r w:rsidR="00DE490E" w:rsidRPr="00841BAB">
        <w:rPr>
          <w:rFonts w:ascii="Arial" w:hAnsi="Arial" w:cs="Arial"/>
          <w:sz w:val="24"/>
          <w:szCs w:val="24"/>
        </w:rPr>
        <w:t>o</w:t>
      </w:r>
      <w:r w:rsidRPr="00841BAB">
        <w:rPr>
          <w:rFonts w:ascii="Arial" w:hAnsi="Arial" w:cs="Arial"/>
          <w:sz w:val="24"/>
          <w:szCs w:val="24"/>
        </w:rPr>
        <w:t>fficers through trauma resilience in current policing and sequentially provided funding to a team within Cambridge University to offer “training material, evidence-based insight to bring change to trauma management amongst police personnel”.</w:t>
      </w:r>
    </w:p>
    <w:p w14:paraId="6327A39F" w14:textId="65E112DE" w:rsidR="00903529" w:rsidRPr="00841BAB" w:rsidRDefault="00903529" w:rsidP="00841BAB">
      <w:pPr>
        <w:spacing w:line="360" w:lineRule="auto"/>
        <w:rPr>
          <w:rFonts w:ascii="Arial" w:hAnsi="Arial" w:cs="Arial"/>
          <w:sz w:val="24"/>
          <w:szCs w:val="20"/>
        </w:rPr>
      </w:pPr>
      <w:r w:rsidRPr="00841BAB">
        <w:rPr>
          <w:rFonts w:ascii="Arial" w:hAnsi="Arial" w:cs="Arial"/>
          <w:sz w:val="24"/>
          <w:szCs w:val="24"/>
        </w:rPr>
        <w:t xml:space="preserve">Gwent Police have shaped a support grid for </w:t>
      </w:r>
      <w:r w:rsidR="00DE490E" w:rsidRPr="00841BAB">
        <w:rPr>
          <w:rFonts w:ascii="Arial" w:hAnsi="Arial" w:cs="Arial"/>
          <w:sz w:val="24"/>
          <w:szCs w:val="24"/>
        </w:rPr>
        <w:t>p</w:t>
      </w:r>
      <w:r w:rsidRPr="00841BAB">
        <w:rPr>
          <w:rFonts w:ascii="Arial" w:hAnsi="Arial" w:cs="Arial"/>
          <w:sz w:val="24"/>
          <w:szCs w:val="24"/>
        </w:rPr>
        <w:t xml:space="preserve">olice </w:t>
      </w:r>
      <w:r w:rsidR="00DE490E" w:rsidRPr="00841BAB">
        <w:rPr>
          <w:rFonts w:ascii="Arial" w:hAnsi="Arial" w:cs="Arial"/>
          <w:sz w:val="24"/>
          <w:szCs w:val="24"/>
        </w:rPr>
        <w:t>o</w:t>
      </w:r>
      <w:r w:rsidRPr="00841BAB">
        <w:rPr>
          <w:rFonts w:ascii="Arial" w:hAnsi="Arial" w:cs="Arial"/>
          <w:sz w:val="24"/>
          <w:szCs w:val="24"/>
        </w:rPr>
        <w:t xml:space="preserve">fficers who have been involved in any traumatic event in efforts to offer tailored care to </w:t>
      </w:r>
      <w:r w:rsidR="00DE490E" w:rsidRPr="00841BAB">
        <w:rPr>
          <w:rFonts w:ascii="Arial" w:hAnsi="Arial" w:cs="Arial"/>
          <w:sz w:val="24"/>
          <w:szCs w:val="24"/>
        </w:rPr>
        <w:t>those</w:t>
      </w:r>
      <w:r w:rsidRPr="00841BAB">
        <w:rPr>
          <w:rFonts w:ascii="Arial" w:hAnsi="Arial" w:cs="Arial"/>
          <w:sz w:val="24"/>
          <w:szCs w:val="24"/>
        </w:rPr>
        <w:t xml:space="preserve"> who may be enduring poor mental health through prolonged acquaintance with trauma. </w:t>
      </w:r>
      <w:r w:rsidRPr="00841BAB">
        <w:rPr>
          <w:rFonts w:ascii="Arial" w:hAnsi="Arial" w:cs="Arial"/>
          <w:sz w:val="24"/>
          <w:szCs w:val="20"/>
        </w:rPr>
        <w:t xml:space="preserve">Trauma Risk Management (TRiM) was established by two mental health nurses who operated within the military, together they formulated a process to best support professionals who face exposure to traumatic instances within post. TRiM has been modified for Gwent Police through administering of training to a significant quantity of </w:t>
      </w:r>
      <w:r w:rsidR="00C769EF" w:rsidRPr="00841BAB">
        <w:rPr>
          <w:rFonts w:ascii="Arial" w:hAnsi="Arial" w:cs="Arial"/>
          <w:sz w:val="24"/>
          <w:szCs w:val="20"/>
        </w:rPr>
        <w:t>p</w:t>
      </w:r>
      <w:r w:rsidRPr="00841BAB">
        <w:rPr>
          <w:rFonts w:ascii="Arial" w:hAnsi="Arial" w:cs="Arial"/>
          <w:sz w:val="24"/>
          <w:szCs w:val="20"/>
        </w:rPr>
        <w:t xml:space="preserve">olice </w:t>
      </w:r>
      <w:r w:rsidR="00C769EF" w:rsidRPr="00841BAB">
        <w:rPr>
          <w:rFonts w:ascii="Arial" w:hAnsi="Arial" w:cs="Arial"/>
          <w:sz w:val="24"/>
          <w:szCs w:val="20"/>
        </w:rPr>
        <w:t>o</w:t>
      </w:r>
      <w:r w:rsidRPr="00841BAB">
        <w:rPr>
          <w:rFonts w:ascii="Arial" w:hAnsi="Arial" w:cs="Arial"/>
          <w:sz w:val="24"/>
          <w:szCs w:val="20"/>
        </w:rPr>
        <w:t>fficers across Gwent Police as a force to provide this support through completion of the training in becoming a qualified TRiM practitioner. Its devotion is the prompt detection of pressure</w:t>
      </w:r>
      <w:r w:rsidRPr="00841BAB">
        <w:rPr>
          <w:sz w:val="24"/>
          <w:szCs w:val="20"/>
        </w:rPr>
        <w:t xml:space="preserve"> </w:t>
      </w:r>
      <w:r w:rsidRPr="00841BAB">
        <w:rPr>
          <w:rFonts w:ascii="Arial" w:hAnsi="Arial" w:cs="Arial"/>
          <w:sz w:val="24"/>
          <w:szCs w:val="20"/>
        </w:rPr>
        <w:t xml:space="preserve">and stress which, if left ignored or raw could lead to potential chronic psychological complications in </w:t>
      </w:r>
      <w:r w:rsidR="00841BAB" w:rsidRPr="00841BAB">
        <w:rPr>
          <w:rFonts w:ascii="Arial" w:hAnsi="Arial" w:cs="Arial"/>
          <w:sz w:val="24"/>
          <w:szCs w:val="20"/>
        </w:rPr>
        <w:t>p</w:t>
      </w:r>
      <w:r w:rsidRPr="00841BAB">
        <w:rPr>
          <w:rFonts w:ascii="Arial" w:hAnsi="Arial" w:cs="Arial"/>
          <w:sz w:val="24"/>
          <w:szCs w:val="20"/>
        </w:rPr>
        <w:t xml:space="preserve">olice </w:t>
      </w:r>
      <w:r w:rsidR="00841BAB" w:rsidRPr="00841BAB">
        <w:rPr>
          <w:rFonts w:ascii="Arial" w:hAnsi="Arial" w:cs="Arial"/>
          <w:sz w:val="24"/>
          <w:szCs w:val="20"/>
        </w:rPr>
        <w:t>o</w:t>
      </w:r>
      <w:r w:rsidRPr="00841BAB">
        <w:rPr>
          <w:rFonts w:ascii="Arial" w:hAnsi="Arial" w:cs="Arial"/>
          <w:sz w:val="24"/>
          <w:szCs w:val="20"/>
        </w:rPr>
        <w:t xml:space="preserve">fficers (Gwent Police, 2022). </w:t>
      </w:r>
    </w:p>
    <w:p w14:paraId="27E7A816" w14:textId="43B2DB91" w:rsidR="00903529" w:rsidRPr="00841BAB" w:rsidRDefault="00903529" w:rsidP="00841BAB">
      <w:pPr>
        <w:spacing w:line="360" w:lineRule="auto"/>
        <w:rPr>
          <w:rFonts w:ascii="Arial" w:hAnsi="Arial" w:cs="Arial"/>
          <w:sz w:val="24"/>
          <w:szCs w:val="24"/>
        </w:rPr>
      </w:pPr>
      <w:r w:rsidRPr="00841BAB">
        <w:rPr>
          <w:rFonts w:ascii="Arial" w:hAnsi="Arial" w:cs="Arial"/>
          <w:sz w:val="24"/>
          <w:szCs w:val="24"/>
        </w:rPr>
        <w:t xml:space="preserve">A Police Crime, sentencing and courts bill through the new Police Covenant was also introduced and implemented by the government in May 2022 with an aim to </w:t>
      </w:r>
      <w:r w:rsidRPr="00841BAB">
        <w:rPr>
          <w:rFonts w:ascii="Arial" w:hAnsi="Arial" w:cs="Arial"/>
          <w:sz w:val="24"/>
          <w:szCs w:val="24"/>
        </w:rPr>
        <w:lastRenderedPageBreak/>
        <w:t xml:space="preserve">provide officers with sustained provision as they perform their duties, with an emphasis on health, mental health and wellbeing, physical </w:t>
      </w:r>
      <w:r w:rsidR="00841BAB" w:rsidRPr="00841BAB">
        <w:rPr>
          <w:rFonts w:ascii="Arial" w:hAnsi="Arial" w:cs="Arial"/>
          <w:sz w:val="24"/>
          <w:szCs w:val="24"/>
        </w:rPr>
        <w:t>safety,</w:t>
      </w:r>
      <w:r w:rsidRPr="00841BAB">
        <w:rPr>
          <w:rFonts w:ascii="Arial" w:hAnsi="Arial" w:cs="Arial"/>
          <w:sz w:val="24"/>
          <w:szCs w:val="24"/>
        </w:rPr>
        <w:t xml:space="preserve"> and family support. Furthermore, the bill aims to reduce serious violence and increase the penalty for assaults on emergency workers with a mandatory life sentence to be enforced for the manslaughter of any emergency worker (Legislation.UK, 2022). Additionally, the government has committed £7.5m of investment into the National Police Wellbeing Service </w:t>
      </w:r>
      <w:r w:rsidR="00841BAB" w:rsidRPr="00841BAB">
        <w:rPr>
          <w:rFonts w:ascii="Arial" w:hAnsi="Arial" w:cs="Arial"/>
          <w:sz w:val="24"/>
          <w:szCs w:val="24"/>
        </w:rPr>
        <w:t>to</w:t>
      </w:r>
      <w:r w:rsidRPr="00841BAB">
        <w:rPr>
          <w:rFonts w:ascii="Arial" w:hAnsi="Arial" w:cs="Arial"/>
          <w:sz w:val="24"/>
          <w:szCs w:val="24"/>
        </w:rPr>
        <w:t xml:space="preserve"> recognise and tackle impacts of mental health on police officers. Further attempts to support the police have been applied by the government through recruitment of an additional 20,000 police officers over three years to support the existing 9,000 operational officers throughout England and Wales, with recruitment having commenced in 2019 (Butterworth, 2021).</w:t>
      </w:r>
    </w:p>
    <w:p w14:paraId="7D2827E9" w14:textId="0628075B" w:rsidR="00903529" w:rsidRPr="00841BAB" w:rsidRDefault="00903529" w:rsidP="00841BAB">
      <w:pPr>
        <w:spacing w:line="360" w:lineRule="auto"/>
        <w:rPr>
          <w:rFonts w:ascii="Arial" w:hAnsi="Arial" w:cs="Arial"/>
          <w:color w:val="000000"/>
          <w:shd w:val="clear" w:color="auto" w:fill="FEFEFE"/>
        </w:rPr>
      </w:pPr>
      <w:r w:rsidRPr="00841BAB">
        <w:rPr>
          <w:rFonts w:ascii="Arial" w:hAnsi="Arial" w:cs="Arial"/>
        </w:rPr>
        <w:t>According to Williamson (2020), “</w:t>
      </w:r>
      <w:r w:rsidRPr="00841BAB">
        <w:rPr>
          <w:rFonts w:ascii="Arial" w:hAnsi="Arial" w:cs="Arial"/>
          <w:color w:val="000000"/>
          <w:shd w:val="clear" w:color="auto" w:fill="FEFEFE"/>
        </w:rPr>
        <w:t xml:space="preserve">There is a wide range of mental support services on offer to police personnel at present compared to time ago, with unprecedented accessibility and slowly decreasing stigmas surrounding therapy and mental health problems more generally. It is argued that mental health was not recognised throughout police forces and senior management teams which often left officers to face their mental health unsupported which in turn was left to fester (Police Firearms Officers Association, 2017). </w:t>
      </w:r>
      <w:r w:rsidR="00005C66" w:rsidRPr="00841BAB">
        <w:rPr>
          <w:rFonts w:ascii="Arial" w:hAnsi="Arial" w:cs="Arial"/>
          <w:color w:val="000000"/>
          <w:shd w:val="clear" w:color="auto" w:fill="FEFEFE"/>
        </w:rPr>
        <w:t>P</w:t>
      </w:r>
      <w:r w:rsidRPr="00841BAB">
        <w:rPr>
          <w:rFonts w:ascii="Arial" w:hAnsi="Arial" w:cs="Arial"/>
          <w:color w:val="000000"/>
          <w:shd w:val="clear" w:color="auto" w:fill="FEFEFE"/>
        </w:rPr>
        <w:t>olice officers strived to preserve a “’tough’ image, even whilst battling with personal mental health struggles, which ultimately led to officers suppressing feelings, hence becoming reluctant to speak out and seek help. However, with increased approachability when addressing mental health coupled with more funding from the government and recognition that mental health does not fall under a narrow spectrum it could be argued that mental health services within policing have advanced compared to how mental health was viewed some</w:t>
      </w:r>
      <w:r w:rsidR="00841BAB" w:rsidRPr="00841BAB">
        <w:rPr>
          <w:rFonts w:ascii="Arial" w:hAnsi="Arial" w:cs="Arial"/>
          <w:color w:val="000000"/>
          <w:shd w:val="clear" w:color="auto" w:fill="FEFEFE"/>
        </w:rPr>
        <w:t xml:space="preserve"> five</w:t>
      </w:r>
      <w:r w:rsidRPr="00841BAB">
        <w:rPr>
          <w:rFonts w:ascii="Arial" w:hAnsi="Arial" w:cs="Arial"/>
          <w:color w:val="000000"/>
          <w:shd w:val="clear" w:color="auto" w:fill="FEFEFE"/>
        </w:rPr>
        <w:t xml:space="preserve"> years ago (Help for Heroes, 2022).</w:t>
      </w:r>
    </w:p>
    <w:p w14:paraId="08901746" w14:textId="77777777" w:rsidR="00903529" w:rsidRPr="00505348" w:rsidRDefault="00903529" w:rsidP="00903529">
      <w:pPr>
        <w:pStyle w:val="ListParagraph"/>
        <w:rPr>
          <w:rFonts w:ascii="Arial" w:hAnsi="Arial" w:cs="Arial"/>
          <w:color w:val="000000"/>
          <w:shd w:val="clear" w:color="auto" w:fill="FEFEFE"/>
        </w:rPr>
      </w:pPr>
    </w:p>
    <w:p w14:paraId="1AD99533" w14:textId="79DB43E3" w:rsidR="00903529" w:rsidRDefault="00793875" w:rsidP="00793875">
      <w:pPr>
        <w:pStyle w:val="Heading2"/>
        <w:rPr>
          <w:i/>
          <w:iCs/>
          <w:lang w:val="en-US"/>
        </w:rPr>
      </w:pPr>
      <w:bookmarkStart w:id="18" w:name="_Toc124036022"/>
      <w:r w:rsidRPr="00793875">
        <w:rPr>
          <w:i/>
          <w:iCs/>
          <w:lang w:val="en-US"/>
        </w:rPr>
        <w:t>(2.</w:t>
      </w:r>
      <w:r w:rsidR="00BF5F33">
        <w:rPr>
          <w:i/>
          <w:iCs/>
          <w:lang w:val="en-US"/>
        </w:rPr>
        <w:t>6</w:t>
      </w:r>
      <w:r w:rsidRPr="00793875">
        <w:rPr>
          <w:i/>
          <w:iCs/>
          <w:lang w:val="en-US"/>
        </w:rPr>
        <w:t xml:space="preserve">) </w:t>
      </w:r>
      <w:r w:rsidR="00903529" w:rsidRPr="00793875">
        <w:rPr>
          <w:i/>
          <w:iCs/>
          <w:lang w:val="en-US"/>
        </w:rPr>
        <w:t>Conclusion</w:t>
      </w:r>
      <w:bookmarkEnd w:id="18"/>
      <w:r w:rsidR="00903529" w:rsidRPr="00793875">
        <w:rPr>
          <w:i/>
          <w:iCs/>
          <w:lang w:val="en-US"/>
        </w:rPr>
        <w:t xml:space="preserve"> </w:t>
      </w:r>
    </w:p>
    <w:p w14:paraId="6EA8AE1C" w14:textId="77777777" w:rsidR="00793875" w:rsidRDefault="00793875" w:rsidP="00903529">
      <w:pPr>
        <w:rPr>
          <w:lang w:val="en-US"/>
        </w:rPr>
      </w:pPr>
    </w:p>
    <w:p w14:paraId="58704C4C" w14:textId="4C39B91A" w:rsidR="00EB6921" w:rsidRPr="00841BAB" w:rsidRDefault="00903529" w:rsidP="00841BAB">
      <w:pPr>
        <w:spacing w:line="360" w:lineRule="auto"/>
        <w:rPr>
          <w:rFonts w:ascii="Arial" w:hAnsi="Arial" w:cs="Arial"/>
          <w:sz w:val="24"/>
          <w:szCs w:val="24"/>
          <w:lang w:val="en-US"/>
        </w:rPr>
      </w:pPr>
      <w:r w:rsidRPr="00841BAB">
        <w:rPr>
          <w:rFonts w:ascii="Arial" w:hAnsi="Arial" w:cs="Arial"/>
          <w:sz w:val="24"/>
          <w:szCs w:val="24"/>
          <w:lang w:val="en-US"/>
        </w:rPr>
        <w:t xml:space="preserve">The purpose of this research project if to determine whether police officers have enhanced access to mental health support and resource within their respected policing organisations compared to that of some </w:t>
      </w:r>
      <w:r w:rsidR="00B21393" w:rsidRPr="00841BAB">
        <w:rPr>
          <w:rFonts w:ascii="Arial" w:hAnsi="Arial" w:cs="Arial"/>
          <w:sz w:val="24"/>
          <w:szCs w:val="24"/>
          <w:lang w:val="en-US"/>
        </w:rPr>
        <w:t>five</w:t>
      </w:r>
      <w:r w:rsidRPr="00841BAB">
        <w:rPr>
          <w:rFonts w:ascii="Arial" w:hAnsi="Arial" w:cs="Arial"/>
          <w:sz w:val="24"/>
          <w:szCs w:val="24"/>
          <w:lang w:val="en-US"/>
        </w:rPr>
        <w:t xml:space="preserve"> years prior</w:t>
      </w:r>
      <w:r w:rsidR="00B21393" w:rsidRPr="00841BAB">
        <w:rPr>
          <w:rFonts w:ascii="Arial" w:hAnsi="Arial" w:cs="Arial"/>
          <w:sz w:val="24"/>
          <w:szCs w:val="24"/>
          <w:lang w:val="en-US"/>
        </w:rPr>
        <w:t xml:space="preserve"> and aims to identify what gaps, if any, are present within current existing literature in relation to the research project. </w:t>
      </w:r>
      <w:r w:rsidRPr="00841BAB">
        <w:rPr>
          <w:rFonts w:ascii="Arial" w:hAnsi="Arial" w:cs="Arial"/>
          <w:sz w:val="24"/>
          <w:szCs w:val="24"/>
          <w:lang w:val="en-US"/>
        </w:rPr>
        <w:t xml:space="preserve">The literature included within this review displays how officers are exposed to operational stressors </w:t>
      </w:r>
      <w:r w:rsidR="00841BAB" w:rsidRPr="00841BAB">
        <w:rPr>
          <w:rFonts w:ascii="Arial" w:hAnsi="Arial" w:cs="Arial"/>
          <w:sz w:val="24"/>
          <w:szCs w:val="24"/>
          <w:lang w:val="en-US"/>
        </w:rPr>
        <w:t>because of</w:t>
      </w:r>
      <w:r w:rsidRPr="00841BAB">
        <w:rPr>
          <w:rFonts w:ascii="Arial" w:hAnsi="Arial" w:cs="Arial"/>
          <w:sz w:val="24"/>
          <w:szCs w:val="24"/>
          <w:lang w:val="en-US"/>
        </w:rPr>
        <w:t xml:space="preserve"> their role and how this impacts their mental health, furthermore, it also displays what mental health support officers have </w:t>
      </w:r>
      <w:r w:rsidRPr="00841BAB">
        <w:rPr>
          <w:rFonts w:ascii="Arial" w:hAnsi="Arial" w:cs="Arial"/>
          <w:sz w:val="24"/>
          <w:szCs w:val="24"/>
          <w:lang w:val="en-US"/>
        </w:rPr>
        <w:lastRenderedPageBreak/>
        <w:t xml:space="preserve">access to and how this differs from years prior. The aim of this project is to understand how officers encompassed under Gwent Police feel </w:t>
      </w:r>
      <w:r w:rsidR="00841BAB" w:rsidRPr="00841BAB">
        <w:rPr>
          <w:rFonts w:ascii="Arial" w:hAnsi="Arial" w:cs="Arial"/>
          <w:sz w:val="24"/>
          <w:szCs w:val="24"/>
          <w:lang w:val="en-US"/>
        </w:rPr>
        <w:t>in regard to</w:t>
      </w:r>
      <w:r w:rsidRPr="00841BAB">
        <w:rPr>
          <w:rFonts w:ascii="Arial" w:hAnsi="Arial" w:cs="Arial"/>
          <w:sz w:val="24"/>
          <w:szCs w:val="24"/>
          <w:lang w:val="en-US"/>
        </w:rPr>
        <w:t xml:space="preserve"> being supported when experiencing mental health issues and aims to identify whether the resources available for mental health issues amongst officers have differed from perhaps policing mental health culture previously. This literature review gives an overview of mental health within police personnel and an insight into the research that has previously been carried out in respect of this topic. </w:t>
      </w:r>
    </w:p>
    <w:p w14:paraId="30163DFE" w14:textId="77777777" w:rsidR="00EB6921" w:rsidRPr="00EB6921" w:rsidRDefault="00EB6921" w:rsidP="00EB6921">
      <w:pPr>
        <w:rPr>
          <w:rFonts w:ascii="Arial" w:hAnsi="Arial" w:cs="Arial"/>
          <w:lang w:val="en-US"/>
        </w:rPr>
      </w:pPr>
    </w:p>
    <w:p w14:paraId="643449B5" w14:textId="77777777" w:rsidR="00082C93" w:rsidRDefault="00082C93" w:rsidP="00657CEC">
      <w:pPr>
        <w:pStyle w:val="Heading1"/>
      </w:pPr>
    </w:p>
    <w:p w14:paraId="296872AA" w14:textId="77777777" w:rsidR="00082C93" w:rsidRDefault="00082C93" w:rsidP="00657CEC">
      <w:pPr>
        <w:pStyle w:val="Heading1"/>
      </w:pPr>
    </w:p>
    <w:p w14:paraId="513D99EA" w14:textId="77777777" w:rsidR="00082C93" w:rsidRDefault="00082C93" w:rsidP="00657CEC">
      <w:pPr>
        <w:pStyle w:val="Heading1"/>
      </w:pPr>
    </w:p>
    <w:p w14:paraId="040229BB" w14:textId="77777777" w:rsidR="00082C93" w:rsidRDefault="00082C93" w:rsidP="00657CEC">
      <w:pPr>
        <w:pStyle w:val="Heading1"/>
      </w:pPr>
    </w:p>
    <w:p w14:paraId="58A87B93" w14:textId="77777777" w:rsidR="00082C93" w:rsidRDefault="00082C93" w:rsidP="00657CEC">
      <w:pPr>
        <w:pStyle w:val="Heading1"/>
      </w:pPr>
    </w:p>
    <w:p w14:paraId="6ABD8F7C" w14:textId="77777777" w:rsidR="00082C93" w:rsidRDefault="00082C93" w:rsidP="00657CEC">
      <w:pPr>
        <w:pStyle w:val="Heading1"/>
      </w:pPr>
    </w:p>
    <w:p w14:paraId="132509D4" w14:textId="77777777" w:rsidR="00082C93" w:rsidRDefault="00082C93" w:rsidP="00657CEC">
      <w:pPr>
        <w:pStyle w:val="Heading1"/>
      </w:pPr>
    </w:p>
    <w:p w14:paraId="2C460BA2" w14:textId="77777777" w:rsidR="00082C93" w:rsidRDefault="00082C93" w:rsidP="00657CEC">
      <w:pPr>
        <w:pStyle w:val="Heading1"/>
      </w:pPr>
    </w:p>
    <w:p w14:paraId="28A4196C" w14:textId="77777777" w:rsidR="00082C93" w:rsidRDefault="00082C93" w:rsidP="00657CEC">
      <w:pPr>
        <w:pStyle w:val="Heading1"/>
      </w:pPr>
    </w:p>
    <w:p w14:paraId="7883E47D" w14:textId="77777777" w:rsidR="00082C93" w:rsidRDefault="00082C93" w:rsidP="00657CEC">
      <w:pPr>
        <w:pStyle w:val="Heading1"/>
      </w:pPr>
    </w:p>
    <w:p w14:paraId="439D6AD2" w14:textId="77777777" w:rsidR="00082C93" w:rsidRDefault="00082C93" w:rsidP="00657CEC">
      <w:pPr>
        <w:pStyle w:val="Heading1"/>
      </w:pPr>
    </w:p>
    <w:p w14:paraId="71ECCAC3" w14:textId="77777777" w:rsidR="00082C93" w:rsidRDefault="00082C93" w:rsidP="00657CEC">
      <w:pPr>
        <w:pStyle w:val="Heading1"/>
      </w:pPr>
    </w:p>
    <w:p w14:paraId="3569A374" w14:textId="77777777" w:rsidR="00082C93" w:rsidRDefault="00082C93" w:rsidP="00657CEC">
      <w:pPr>
        <w:pStyle w:val="Heading1"/>
      </w:pPr>
    </w:p>
    <w:p w14:paraId="7C51B7B0" w14:textId="530224DF" w:rsidR="00082C93" w:rsidRDefault="00082C93" w:rsidP="00657CEC">
      <w:pPr>
        <w:pStyle w:val="Heading1"/>
      </w:pPr>
    </w:p>
    <w:p w14:paraId="144D50FC" w14:textId="7528A272" w:rsidR="00082C93" w:rsidRDefault="00082C93" w:rsidP="00082C93"/>
    <w:p w14:paraId="32ECD385" w14:textId="232F2614" w:rsidR="00082C93" w:rsidRDefault="00082C93" w:rsidP="00082C93"/>
    <w:p w14:paraId="672BDF24" w14:textId="57DC1F2A" w:rsidR="00EB6921" w:rsidRDefault="00657CEC" w:rsidP="00657CEC">
      <w:pPr>
        <w:pStyle w:val="Heading1"/>
      </w:pPr>
      <w:bookmarkStart w:id="19" w:name="_Toc124036023"/>
      <w:r w:rsidRPr="00657CEC">
        <w:lastRenderedPageBreak/>
        <w:t xml:space="preserve">(3.0) </w:t>
      </w:r>
      <w:r w:rsidR="00EB6921" w:rsidRPr="00657CEC">
        <w:t>Chapter 3</w:t>
      </w:r>
      <w:r w:rsidRPr="00657CEC">
        <w:t xml:space="preserve">: </w:t>
      </w:r>
      <w:r w:rsidR="00EB6921" w:rsidRPr="00657CEC">
        <w:t>Research Methodology</w:t>
      </w:r>
      <w:bookmarkEnd w:id="19"/>
    </w:p>
    <w:p w14:paraId="50263A84" w14:textId="77777777" w:rsidR="00657CEC" w:rsidRPr="00657CEC" w:rsidRDefault="00657CEC" w:rsidP="00657CEC"/>
    <w:p w14:paraId="191C58A0" w14:textId="24331E28" w:rsidR="00EB6921" w:rsidRDefault="00EB6921" w:rsidP="00657CEC">
      <w:pPr>
        <w:pStyle w:val="Heading2"/>
        <w:rPr>
          <w:i/>
          <w:iCs/>
        </w:rPr>
      </w:pPr>
      <w:bookmarkStart w:id="20" w:name="_Toc124036024"/>
      <w:r w:rsidRPr="00657CEC">
        <w:rPr>
          <w:i/>
          <w:iCs/>
        </w:rPr>
        <w:t>(3.</w:t>
      </w:r>
      <w:r w:rsidR="00657CEC" w:rsidRPr="00657CEC">
        <w:rPr>
          <w:i/>
          <w:iCs/>
        </w:rPr>
        <w:t>1</w:t>
      </w:r>
      <w:r w:rsidRPr="00657CEC">
        <w:rPr>
          <w:i/>
          <w:iCs/>
        </w:rPr>
        <w:t>) Introduction into the chapter</w:t>
      </w:r>
      <w:bookmarkEnd w:id="20"/>
    </w:p>
    <w:p w14:paraId="58189AEE" w14:textId="77777777" w:rsidR="00657CEC" w:rsidRPr="00657CEC" w:rsidRDefault="00657CEC" w:rsidP="00657CEC"/>
    <w:p w14:paraId="6F809EDB" w14:textId="35BFEEA7" w:rsidR="00EB6921" w:rsidRPr="00841BAB" w:rsidRDefault="00005C66" w:rsidP="00841BAB">
      <w:pPr>
        <w:spacing w:line="360" w:lineRule="auto"/>
        <w:rPr>
          <w:rFonts w:ascii="Arial" w:hAnsi="Arial" w:cs="Arial"/>
          <w:sz w:val="24"/>
          <w:szCs w:val="24"/>
        </w:rPr>
      </w:pPr>
      <w:r w:rsidRPr="00841BAB">
        <w:rPr>
          <w:rFonts w:ascii="Arial" w:hAnsi="Arial" w:cs="Arial"/>
          <w:sz w:val="24"/>
          <w:szCs w:val="24"/>
        </w:rPr>
        <w:t>‘R</w:t>
      </w:r>
      <w:r w:rsidR="00EB6921" w:rsidRPr="00841BAB">
        <w:rPr>
          <w:rFonts w:ascii="Arial" w:hAnsi="Arial" w:cs="Arial"/>
          <w:sz w:val="24"/>
          <w:szCs w:val="24"/>
        </w:rPr>
        <w:t xml:space="preserve">esearch’ </w:t>
      </w:r>
      <w:r w:rsidRPr="00841BAB">
        <w:rPr>
          <w:rFonts w:ascii="Arial" w:hAnsi="Arial" w:cs="Arial"/>
          <w:sz w:val="24"/>
          <w:szCs w:val="24"/>
        </w:rPr>
        <w:t>is</w:t>
      </w:r>
      <w:r w:rsidR="00EB6921" w:rsidRPr="00841BAB">
        <w:rPr>
          <w:rFonts w:ascii="Arial" w:hAnsi="Arial" w:cs="Arial"/>
          <w:sz w:val="24"/>
          <w:szCs w:val="24"/>
        </w:rPr>
        <w:t xml:space="preserve"> defined as “A process of systematic inquiry that entails collection of data; documentation of critical information; and analysis and interpretation of that data</w:t>
      </w:r>
      <w:r w:rsidR="00841BAB" w:rsidRPr="00841BAB">
        <w:rPr>
          <w:rFonts w:ascii="Arial" w:hAnsi="Arial" w:cs="Arial"/>
          <w:sz w:val="24"/>
          <w:szCs w:val="24"/>
        </w:rPr>
        <w:t xml:space="preserve"> or </w:t>
      </w:r>
      <w:r w:rsidR="00EB6921" w:rsidRPr="00841BAB">
        <w:rPr>
          <w:rFonts w:ascii="Arial" w:hAnsi="Arial" w:cs="Arial"/>
          <w:sz w:val="24"/>
          <w:szCs w:val="24"/>
        </w:rPr>
        <w:t xml:space="preserve">information, in accordance with suitable methodologies set by specific professional fields and academic disciplines” (Hampshire College, </w:t>
      </w:r>
      <w:r w:rsidR="00082C93" w:rsidRPr="00841BAB">
        <w:rPr>
          <w:rFonts w:ascii="Arial" w:hAnsi="Arial" w:cs="Arial"/>
          <w:sz w:val="24"/>
          <w:szCs w:val="24"/>
        </w:rPr>
        <w:t xml:space="preserve">pp, 31-33, </w:t>
      </w:r>
      <w:r w:rsidR="00EB6921" w:rsidRPr="00841BAB">
        <w:rPr>
          <w:rFonts w:ascii="Arial" w:hAnsi="Arial" w:cs="Arial"/>
          <w:sz w:val="24"/>
          <w:szCs w:val="24"/>
        </w:rPr>
        <w:t>2022). Furthermore, The Cambridge Dictionary (2022) describes ‘research’ as “A detailed study of a subject, in order to discover information or reach an understanding”. The primary objective of this chapter encompasses chosen research methods that are intended to be used to progress this academic study through the project of; ‘An investigation into how police incidents impact the mental health of operational police officers and what support is implemented within police forces now compared to five years past’.</w:t>
      </w:r>
    </w:p>
    <w:p w14:paraId="345B2242" w14:textId="37BF4059" w:rsidR="00EB6921" w:rsidRPr="00841BAB" w:rsidRDefault="00EB6921" w:rsidP="00841BAB">
      <w:pPr>
        <w:spacing w:line="360" w:lineRule="auto"/>
        <w:rPr>
          <w:rFonts w:ascii="Arial" w:hAnsi="Arial" w:cs="Arial"/>
          <w:sz w:val="24"/>
          <w:szCs w:val="24"/>
        </w:rPr>
      </w:pPr>
      <w:r w:rsidRPr="00841BAB">
        <w:rPr>
          <w:rFonts w:ascii="Arial" w:hAnsi="Arial" w:cs="Arial"/>
          <w:sz w:val="24"/>
          <w:szCs w:val="24"/>
        </w:rPr>
        <w:t>The research will be completed with the intention of identifying how police officers are left feeling post attendance of policing incidents and what support is now in place to assist with the officers’ mental health needs and how this has changed in the past five years. Previous studies, as identified within the literature review of this academic study have identified that police have historically brushed their mental health needs aside</w:t>
      </w:r>
      <w:r w:rsidR="00082C93" w:rsidRPr="00841BAB">
        <w:rPr>
          <w:rFonts w:ascii="Arial" w:hAnsi="Arial" w:cs="Arial"/>
          <w:sz w:val="24"/>
          <w:szCs w:val="24"/>
        </w:rPr>
        <w:t xml:space="preserve"> (College of Policing, 2017)</w:t>
      </w:r>
      <w:r w:rsidRPr="00841BAB">
        <w:rPr>
          <w:rFonts w:ascii="Arial" w:hAnsi="Arial" w:cs="Arial"/>
          <w:sz w:val="24"/>
          <w:szCs w:val="24"/>
        </w:rPr>
        <w:t xml:space="preserve"> through perhaps a ‘tough stance’ culture</w:t>
      </w:r>
      <w:r w:rsidR="00082C93" w:rsidRPr="00841BAB">
        <w:rPr>
          <w:rFonts w:ascii="Arial" w:hAnsi="Arial" w:cs="Arial"/>
          <w:sz w:val="24"/>
          <w:szCs w:val="24"/>
        </w:rPr>
        <w:t xml:space="preserve"> (Police Federation, 2016)</w:t>
      </w:r>
      <w:r w:rsidRPr="00841BAB">
        <w:rPr>
          <w:rFonts w:ascii="Arial" w:hAnsi="Arial" w:cs="Arial"/>
          <w:sz w:val="24"/>
          <w:szCs w:val="24"/>
        </w:rPr>
        <w:t xml:space="preserve">. However, the literature review has also outlined a gap within the literature in identifying how police are supported in house through their organisations </w:t>
      </w:r>
      <w:r w:rsidR="001D04BD" w:rsidRPr="00841BAB">
        <w:rPr>
          <w:rFonts w:ascii="Arial" w:hAnsi="Arial" w:cs="Arial"/>
          <w:sz w:val="24"/>
          <w:szCs w:val="24"/>
        </w:rPr>
        <w:t>regarding</w:t>
      </w:r>
      <w:r w:rsidRPr="00841BAB">
        <w:rPr>
          <w:rFonts w:ascii="Arial" w:hAnsi="Arial" w:cs="Arial"/>
          <w:sz w:val="24"/>
          <w:szCs w:val="24"/>
        </w:rPr>
        <w:t xml:space="preserve"> their mental health more recently, to be exact in the past </w:t>
      </w:r>
      <w:r w:rsidR="00841BAB" w:rsidRPr="00841BAB">
        <w:rPr>
          <w:rFonts w:ascii="Arial" w:hAnsi="Arial" w:cs="Arial"/>
          <w:sz w:val="24"/>
          <w:szCs w:val="24"/>
        </w:rPr>
        <w:t>five</w:t>
      </w:r>
      <w:r w:rsidRPr="00841BAB">
        <w:rPr>
          <w:rFonts w:ascii="Arial" w:hAnsi="Arial" w:cs="Arial"/>
          <w:sz w:val="24"/>
          <w:szCs w:val="24"/>
        </w:rPr>
        <w:t xml:space="preserve"> years </w:t>
      </w:r>
      <w:r w:rsidR="00841BAB" w:rsidRPr="00841BAB">
        <w:rPr>
          <w:rFonts w:ascii="Arial" w:hAnsi="Arial" w:cs="Arial"/>
          <w:sz w:val="24"/>
          <w:szCs w:val="24"/>
        </w:rPr>
        <w:t>to</w:t>
      </w:r>
      <w:r w:rsidRPr="00841BAB">
        <w:rPr>
          <w:rFonts w:ascii="Arial" w:hAnsi="Arial" w:cs="Arial"/>
          <w:sz w:val="24"/>
          <w:szCs w:val="24"/>
        </w:rPr>
        <w:t xml:space="preserve"> the present day. </w:t>
      </w:r>
    </w:p>
    <w:p w14:paraId="273E0AA1" w14:textId="77777777" w:rsidR="00EB6921" w:rsidRPr="003178C3" w:rsidRDefault="00EB6921" w:rsidP="00EB6921">
      <w:pPr>
        <w:rPr>
          <w:rFonts w:ascii="Arial" w:hAnsi="Arial" w:cs="Arial"/>
          <w:i/>
          <w:iCs/>
        </w:rPr>
      </w:pPr>
    </w:p>
    <w:p w14:paraId="122A955D" w14:textId="27AFFB8D" w:rsidR="00EB6921" w:rsidRDefault="00EB6921" w:rsidP="00657CEC">
      <w:pPr>
        <w:pStyle w:val="Heading2"/>
        <w:rPr>
          <w:i/>
          <w:iCs/>
        </w:rPr>
      </w:pPr>
      <w:bookmarkStart w:id="21" w:name="_Toc124036025"/>
      <w:r w:rsidRPr="00657CEC">
        <w:rPr>
          <w:i/>
          <w:iCs/>
        </w:rPr>
        <w:t>(3.</w:t>
      </w:r>
      <w:r w:rsidR="00657CEC" w:rsidRPr="00657CEC">
        <w:rPr>
          <w:i/>
          <w:iCs/>
        </w:rPr>
        <w:t>2</w:t>
      </w:r>
      <w:r w:rsidRPr="00657CEC">
        <w:rPr>
          <w:i/>
          <w:iCs/>
        </w:rPr>
        <w:t>) Research methodology models</w:t>
      </w:r>
      <w:bookmarkEnd w:id="21"/>
    </w:p>
    <w:p w14:paraId="255205B9" w14:textId="77777777" w:rsidR="00657CEC" w:rsidRPr="00657CEC" w:rsidRDefault="00657CEC" w:rsidP="00657CEC"/>
    <w:p w14:paraId="418E1079" w14:textId="775DE12C" w:rsidR="00EB6921" w:rsidRPr="00841BAB" w:rsidRDefault="00EB6921" w:rsidP="00841BAB">
      <w:pPr>
        <w:spacing w:line="360" w:lineRule="auto"/>
        <w:rPr>
          <w:rFonts w:ascii="Arial" w:hAnsi="Arial" w:cs="Arial"/>
          <w:sz w:val="24"/>
          <w:szCs w:val="24"/>
        </w:rPr>
      </w:pPr>
      <w:r w:rsidRPr="00841BAB">
        <w:rPr>
          <w:rFonts w:ascii="Arial" w:hAnsi="Arial" w:cs="Arial"/>
          <w:sz w:val="24"/>
          <w:szCs w:val="24"/>
        </w:rPr>
        <w:t xml:space="preserve">Research methods are often used within academic studies as they </w:t>
      </w:r>
      <w:r w:rsidR="00005C66" w:rsidRPr="00841BAB">
        <w:rPr>
          <w:rFonts w:ascii="Arial" w:hAnsi="Arial" w:cs="Arial"/>
          <w:sz w:val="24"/>
          <w:szCs w:val="24"/>
        </w:rPr>
        <w:t>can</w:t>
      </w:r>
      <w:r w:rsidRPr="00841BAB">
        <w:rPr>
          <w:rFonts w:ascii="Arial" w:hAnsi="Arial" w:cs="Arial"/>
          <w:sz w:val="24"/>
          <w:szCs w:val="24"/>
        </w:rPr>
        <w:t xml:space="preserve"> identify existing problems within research at hand, </w:t>
      </w:r>
      <w:r w:rsidR="00841BAB" w:rsidRPr="00841BAB">
        <w:rPr>
          <w:rFonts w:ascii="Arial" w:hAnsi="Arial" w:cs="Arial"/>
          <w:sz w:val="24"/>
          <w:szCs w:val="24"/>
        </w:rPr>
        <w:t>to</w:t>
      </w:r>
      <w:r w:rsidRPr="00841BAB">
        <w:rPr>
          <w:rFonts w:ascii="Arial" w:hAnsi="Arial" w:cs="Arial"/>
          <w:sz w:val="24"/>
          <w:szCs w:val="24"/>
        </w:rPr>
        <w:t xml:space="preserve"> formulate problems identified within research there is need for a literature review to commence, hence a research process can assist in answering the study’s questions (Research Articles, 2010).;</w:t>
      </w:r>
    </w:p>
    <w:p w14:paraId="564B5733" w14:textId="15788154" w:rsidR="00EB6921" w:rsidRDefault="00EB6921" w:rsidP="003F629C">
      <w:pPr>
        <w:pStyle w:val="Heading2"/>
        <w:rPr>
          <w:i/>
          <w:iCs/>
          <w:shd w:val="clear" w:color="auto" w:fill="FFFFFF"/>
        </w:rPr>
      </w:pPr>
      <w:bookmarkStart w:id="22" w:name="_Toc124036026"/>
      <w:r w:rsidRPr="003F629C">
        <w:rPr>
          <w:i/>
          <w:iCs/>
          <w:shd w:val="clear" w:color="auto" w:fill="FFFFFF"/>
        </w:rPr>
        <w:lastRenderedPageBreak/>
        <w:t>(3.</w:t>
      </w:r>
      <w:r w:rsidR="003F629C" w:rsidRPr="003F629C">
        <w:rPr>
          <w:i/>
          <w:iCs/>
          <w:shd w:val="clear" w:color="auto" w:fill="FFFFFF"/>
        </w:rPr>
        <w:t>2</w:t>
      </w:r>
      <w:r w:rsidRPr="003F629C">
        <w:rPr>
          <w:i/>
          <w:iCs/>
          <w:shd w:val="clear" w:color="auto" w:fill="FFFFFF"/>
        </w:rPr>
        <w:t>.</w:t>
      </w:r>
      <w:r w:rsidR="003F629C" w:rsidRPr="003F629C">
        <w:rPr>
          <w:i/>
          <w:iCs/>
          <w:shd w:val="clear" w:color="auto" w:fill="FFFFFF"/>
        </w:rPr>
        <w:t>2</w:t>
      </w:r>
      <w:r w:rsidRPr="003F629C">
        <w:rPr>
          <w:i/>
          <w:iCs/>
          <w:shd w:val="clear" w:color="auto" w:fill="FFFFFF"/>
        </w:rPr>
        <w:t>) Research Onion</w:t>
      </w:r>
      <w:bookmarkEnd w:id="22"/>
    </w:p>
    <w:p w14:paraId="79F3415F" w14:textId="77777777" w:rsidR="003F629C" w:rsidRPr="003F629C" w:rsidRDefault="003F629C" w:rsidP="003F629C"/>
    <w:p w14:paraId="5299C6BC" w14:textId="447742B6" w:rsidR="00082C93" w:rsidRPr="00841BAB" w:rsidRDefault="00EB6921" w:rsidP="00841BAB">
      <w:pPr>
        <w:spacing w:line="360" w:lineRule="auto"/>
        <w:rPr>
          <w:rFonts w:ascii="Arial" w:hAnsi="Arial" w:cs="Arial"/>
          <w:color w:val="000000"/>
          <w:sz w:val="24"/>
          <w:szCs w:val="24"/>
          <w:shd w:val="clear" w:color="auto" w:fill="FFFFFF"/>
        </w:rPr>
      </w:pPr>
      <w:r w:rsidRPr="00841BAB">
        <w:rPr>
          <w:rFonts w:ascii="Arial" w:hAnsi="Arial" w:cs="Arial"/>
          <w:color w:val="000000"/>
          <w:sz w:val="24"/>
          <w:szCs w:val="24"/>
          <w:shd w:val="clear" w:color="auto" w:fill="FFFFFF"/>
        </w:rPr>
        <w:t>Another recognised research method, known as the ‘Research Onion’ was developed by Saunders et al, (2007) which describes the different processes that are commenced upon conducting research. This method is designed on the idea of unpeeling ‘each layer’ of the ‘onion model’ to reach the next stage of developing a research strategy with each layer providing a further in-depth description of the unfolding process (Saunders, 2007).</w:t>
      </w:r>
    </w:p>
    <w:p w14:paraId="273C3F39" w14:textId="77777777" w:rsidR="00082C93" w:rsidRDefault="00082C93" w:rsidP="003F629C">
      <w:pPr>
        <w:pStyle w:val="Heading2"/>
        <w:rPr>
          <w:i/>
          <w:iCs/>
          <w:shd w:val="clear" w:color="auto" w:fill="FFFFFF"/>
        </w:rPr>
      </w:pPr>
    </w:p>
    <w:p w14:paraId="44B187AF" w14:textId="7F241B67" w:rsidR="00EB6921" w:rsidRDefault="003F629C" w:rsidP="003F629C">
      <w:pPr>
        <w:pStyle w:val="Heading2"/>
        <w:rPr>
          <w:i/>
          <w:iCs/>
          <w:shd w:val="clear" w:color="auto" w:fill="FFFFFF"/>
        </w:rPr>
      </w:pPr>
      <w:bookmarkStart w:id="23" w:name="_Toc124036027"/>
      <w:r>
        <w:rPr>
          <w:i/>
          <w:iCs/>
          <w:shd w:val="clear" w:color="auto" w:fill="FFFFFF"/>
        </w:rPr>
        <w:t xml:space="preserve">(3.2.3) </w:t>
      </w:r>
      <w:r w:rsidR="00EB6921" w:rsidRPr="003178C3">
        <w:rPr>
          <w:i/>
          <w:iCs/>
          <w:shd w:val="clear" w:color="auto" w:fill="FFFFFF"/>
        </w:rPr>
        <w:t>Figure 1.2: The Research Onion</w:t>
      </w:r>
      <w:bookmarkEnd w:id="23"/>
    </w:p>
    <w:p w14:paraId="700ADAC1" w14:textId="77777777" w:rsidR="003F629C" w:rsidRPr="003178C3" w:rsidRDefault="003F629C" w:rsidP="00EB6921">
      <w:pPr>
        <w:rPr>
          <w:rFonts w:ascii="Arial" w:hAnsi="Arial" w:cs="Arial"/>
          <w:i/>
          <w:iCs/>
          <w:color w:val="000000"/>
          <w:shd w:val="clear" w:color="auto" w:fill="FFFFFF"/>
        </w:rPr>
      </w:pPr>
    </w:p>
    <w:p w14:paraId="2E6354B9" w14:textId="33B61267" w:rsidR="003F629C" w:rsidRPr="003178C3" w:rsidRDefault="00EB6921" w:rsidP="003F629C">
      <w:pPr>
        <w:jc w:val="center"/>
        <w:rPr>
          <w:rFonts w:ascii="Arial" w:hAnsi="Arial" w:cs="Arial"/>
          <w:color w:val="000000"/>
          <w:shd w:val="clear" w:color="auto" w:fill="FFFFFF"/>
        </w:rPr>
      </w:pPr>
      <w:r w:rsidRPr="003178C3">
        <w:rPr>
          <w:rFonts w:ascii="Arial" w:hAnsi="Arial" w:cs="Arial"/>
          <w:noProof/>
        </w:rPr>
        <w:drawing>
          <wp:inline distT="0" distB="0" distL="0" distR="0" wp14:anchorId="14222A0D" wp14:editId="66BC6885">
            <wp:extent cx="2876550" cy="1996133"/>
            <wp:effectExtent l="0" t="0" r="0" b="4445"/>
            <wp:docPr id="2" name="Picture 2" descr="the 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research on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7724" cy="2010826"/>
                    </a:xfrm>
                    <a:prstGeom prst="rect">
                      <a:avLst/>
                    </a:prstGeom>
                    <a:noFill/>
                    <a:ln>
                      <a:noFill/>
                    </a:ln>
                  </pic:spPr>
                </pic:pic>
              </a:graphicData>
            </a:graphic>
          </wp:inline>
        </w:drawing>
      </w:r>
    </w:p>
    <w:p w14:paraId="7E3FD966" w14:textId="6AECC10C" w:rsidR="00EB6921" w:rsidRPr="00841BAB" w:rsidRDefault="00EB6921" w:rsidP="00841BAB">
      <w:pPr>
        <w:spacing w:line="360" w:lineRule="auto"/>
        <w:jc w:val="center"/>
        <w:rPr>
          <w:rFonts w:ascii="Arial" w:hAnsi="Arial" w:cs="Arial"/>
          <w:color w:val="212529"/>
          <w:sz w:val="24"/>
          <w:szCs w:val="24"/>
          <w:shd w:val="clear" w:color="auto" w:fill="FFFFFF"/>
        </w:rPr>
      </w:pPr>
      <w:r w:rsidRPr="00841BAB">
        <w:rPr>
          <w:rFonts w:ascii="Arial" w:hAnsi="Arial" w:cs="Arial"/>
          <w:color w:val="212529"/>
          <w:sz w:val="24"/>
          <w:szCs w:val="24"/>
          <w:shd w:val="clear" w:color="auto" w:fill="FFFFFF"/>
        </w:rPr>
        <w:t>(Institut Numerique, 2012, n.p.).</w:t>
      </w:r>
    </w:p>
    <w:p w14:paraId="07D1AA7E" w14:textId="77777777" w:rsidR="003F629C" w:rsidRPr="003178C3" w:rsidRDefault="003F629C" w:rsidP="00993A5A">
      <w:pPr>
        <w:rPr>
          <w:rFonts w:ascii="Arial" w:hAnsi="Arial" w:cs="Arial"/>
          <w:color w:val="000000"/>
          <w:shd w:val="clear" w:color="auto" w:fill="FFFFFF"/>
        </w:rPr>
      </w:pPr>
    </w:p>
    <w:p w14:paraId="72842B71" w14:textId="41CAC83F" w:rsidR="00EB6921" w:rsidRDefault="00EB6921" w:rsidP="003F629C">
      <w:pPr>
        <w:pStyle w:val="Heading2"/>
        <w:rPr>
          <w:i/>
          <w:iCs/>
          <w:shd w:val="clear" w:color="auto" w:fill="FFFFFF"/>
        </w:rPr>
      </w:pPr>
      <w:bookmarkStart w:id="24" w:name="_Toc124036028"/>
      <w:r w:rsidRPr="003F629C">
        <w:rPr>
          <w:i/>
          <w:iCs/>
          <w:shd w:val="clear" w:color="auto" w:fill="FFFFFF"/>
        </w:rPr>
        <w:t>(3.</w:t>
      </w:r>
      <w:r w:rsidR="003F629C" w:rsidRPr="003F629C">
        <w:rPr>
          <w:i/>
          <w:iCs/>
          <w:shd w:val="clear" w:color="auto" w:fill="FFFFFF"/>
        </w:rPr>
        <w:t>3</w:t>
      </w:r>
      <w:r w:rsidRPr="003F629C">
        <w:rPr>
          <w:i/>
          <w:iCs/>
          <w:shd w:val="clear" w:color="auto" w:fill="FFFFFF"/>
        </w:rPr>
        <w:t>) Research viewpoint</w:t>
      </w:r>
      <w:bookmarkEnd w:id="24"/>
    </w:p>
    <w:p w14:paraId="1B70ECE2" w14:textId="77777777" w:rsidR="003F629C" w:rsidRPr="003F629C" w:rsidRDefault="003F629C" w:rsidP="003F629C"/>
    <w:p w14:paraId="538384F6" w14:textId="3AF6313C" w:rsidR="00EB6921" w:rsidRPr="00841BAB" w:rsidRDefault="00EB6921" w:rsidP="00841BAB">
      <w:pPr>
        <w:spacing w:line="360" w:lineRule="auto"/>
        <w:rPr>
          <w:rFonts w:ascii="Arial" w:hAnsi="Arial" w:cs="Arial"/>
          <w:color w:val="212529"/>
          <w:sz w:val="24"/>
          <w:szCs w:val="24"/>
          <w:shd w:val="clear" w:color="auto" w:fill="FFFFFF"/>
        </w:rPr>
      </w:pPr>
      <w:r w:rsidRPr="00841BAB">
        <w:rPr>
          <w:rFonts w:ascii="Arial" w:hAnsi="Arial" w:cs="Arial"/>
          <w:color w:val="000000"/>
          <w:sz w:val="24"/>
          <w:szCs w:val="24"/>
          <w:shd w:val="clear" w:color="auto" w:fill="FFFFFF"/>
        </w:rPr>
        <w:t xml:space="preserve">The purpose of the research in question is to determine the viewpoint of the mental health of serving police officers and what support they believe are available and how this has differed in the past </w:t>
      </w:r>
      <w:r w:rsidR="00841BAB" w:rsidRPr="00841BAB">
        <w:rPr>
          <w:rFonts w:ascii="Arial" w:hAnsi="Arial" w:cs="Arial"/>
          <w:color w:val="000000"/>
          <w:sz w:val="24"/>
          <w:szCs w:val="24"/>
          <w:shd w:val="clear" w:color="auto" w:fill="FFFFFF"/>
        </w:rPr>
        <w:t>five</w:t>
      </w:r>
      <w:r w:rsidRPr="00841BAB">
        <w:rPr>
          <w:rFonts w:ascii="Arial" w:hAnsi="Arial" w:cs="Arial"/>
          <w:color w:val="000000"/>
          <w:sz w:val="24"/>
          <w:szCs w:val="24"/>
          <w:shd w:val="clear" w:color="auto" w:fill="FFFFFF"/>
        </w:rPr>
        <w:t xml:space="preserve"> years. Hammond (2017) describes ‘</w:t>
      </w:r>
      <w:r w:rsidR="00841BAB" w:rsidRPr="00841BAB">
        <w:rPr>
          <w:rFonts w:ascii="Arial" w:hAnsi="Arial" w:cs="Arial"/>
          <w:color w:val="000000"/>
          <w:sz w:val="24"/>
          <w:szCs w:val="24"/>
          <w:shd w:val="clear" w:color="auto" w:fill="FFFFFF"/>
        </w:rPr>
        <w:t>p</w:t>
      </w:r>
      <w:r w:rsidRPr="00841BAB">
        <w:rPr>
          <w:rFonts w:ascii="Arial" w:hAnsi="Arial" w:cs="Arial"/>
          <w:color w:val="000000"/>
          <w:sz w:val="24"/>
          <w:szCs w:val="24"/>
          <w:shd w:val="clear" w:color="auto" w:fill="FFFFFF"/>
        </w:rPr>
        <w:t>ragmatism’ in philosophy as an approach that assesses models and opinions in terms of the triumph of their applied request, hence, if we refer back to the ‘research onion’ this would be taking a ‘</w:t>
      </w:r>
      <w:r w:rsidR="00841BAB" w:rsidRPr="00841BAB">
        <w:rPr>
          <w:rFonts w:ascii="Arial" w:hAnsi="Arial" w:cs="Arial"/>
          <w:color w:val="000000"/>
          <w:sz w:val="24"/>
          <w:szCs w:val="24"/>
          <w:shd w:val="clear" w:color="auto" w:fill="FFFFFF"/>
        </w:rPr>
        <w:t>p</w:t>
      </w:r>
      <w:r w:rsidRPr="00841BAB">
        <w:rPr>
          <w:rFonts w:ascii="Arial" w:hAnsi="Arial" w:cs="Arial"/>
          <w:color w:val="000000"/>
          <w:sz w:val="24"/>
          <w:szCs w:val="24"/>
          <w:shd w:val="clear" w:color="auto" w:fill="FFFFFF"/>
        </w:rPr>
        <w:t>ragmati</w:t>
      </w:r>
      <w:r w:rsidR="001D04BD" w:rsidRPr="00841BAB">
        <w:rPr>
          <w:rFonts w:ascii="Arial" w:hAnsi="Arial" w:cs="Arial"/>
          <w:color w:val="000000"/>
          <w:sz w:val="24"/>
          <w:szCs w:val="24"/>
          <w:shd w:val="clear" w:color="auto" w:fill="FFFFFF"/>
        </w:rPr>
        <w:t>c</w:t>
      </w:r>
      <w:r w:rsidRPr="00841BAB">
        <w:rPr>
          <w:rFonts w:ascii="Arial" w:hAnsi="Arial" w:cs="Arial"/>
          <w:color w:val="000000"/>
          <w:sz w:val="24"/>
          <w:szCs w:val="24"/>
          <w:shd w:val="clear" w:color="auto" w:fill="FFFFFF"/>
        </w:rPr>
        <w:t xml:space="preserve">’ approach which in turn allows for a fluid </w:t>
      </w:r>
      <w:r w:rsidR="001D04BD" w:rsidRPr="00841BAB">
        <w:rPr>
          <w:rFonts w:ascii="Arial" w:hAnsi="Arial" w:cs="Arial"/>
          <w:color w:val="000000"/>
          <w:sz w:val="24"/>
          <w:szCs w:val="24"/>
          <w:shd w:val="clear" w:color="auto" w:fill="FFFFFF"/>
        </w:rPr>
        <w:t>style</w:t>
      </w:r>
      <w:r w:rsidRPr="00841BAB">
        <w:rPr>
          <w:rFonts w:ascii="Arial" w:hAnsi="Arial" w:cs="Arial"/>
          <w:color w:val="000000"/>
          <w:sz w:val="24"/>
          <w:szCs w:val="24"/>
          <w:shd w:val="clear" w:color="auto" w:fill="FFFFFF"/>
        </w:rPr>
        <w:t xml:space="preserve"> towards both qualitative and/or quantitative research (Business Research Methodology, 2022). Dudovskiy (2022) theorises that </w:t>
      </w:r>
      <w:r w:rsidRPr="00841BAB">
        <w:rPr>
          <w:rFonts w:ascii="Arial" w:hAnsi="Arial" w:cs="Arial"/>
          <w:color w:val="212529"/>
          <w:sz w:val="24"/>
          <w:szCs w:val="24"/>
          <w:shd w:val="clear" w:color="auto" w:fill="FFFFFF"/>
        </w:rPr>
        <w:t xml:space="preserve">there is a need for researchers to “modify their philosophical assumptions over time and move to a new position on the </w:t>
      </w:r>
      <w:r w:rsidRPr="00841BAB">
        <w:rPr>
          <w:rFonts w:ascii="Arial" w:hAnsi="Arial" w:cs="Arial"/>
          <w:color w:val="212529"/>
          <w:sz w:val="24"/>
          <w:szCs w:val="24"/>
          <w:shd w:val="clear" w:color="auto" w:fill="FFFFFF"/>
        </w:rPr>
        <w:lastRenderedPageBreak/>
        <w:t>continuum”, therefore a further ‘interpretive’ approach may also need to be utilised</w:t>
      </w:r>
      <w:r w:rsidR="001D04BD" w:rsidRPr="00841BAB">
        <w:rPr>
          <w:rFonts w:ascii="Arial" w:hAnsi="Arial" w:cs="Arial"/>
          <w:color w:val="212529"/>
          <w:sz w:val="24"/>
          <w:szCs w:val="24"/>
          <w:shd w:val="clear" w:color="auto" w:fill="FFFFFF"/>
        </w:rPr>
        <w:t xml:space="preserve"> which is the chosen method adopted by the researcher for this project.</w:t>
      </w:r>
    </w:p>
    <w:p w14:paraId="7790B565" w14:textId="77777777" w:rsidR="00EB6921" w:rsidRPr="003F629C" w:rsidRDefault="00EB6921" w:rsidP="003F629C">
      <w:pPr>
        <w:pStyle w:val="Heading2"/>
        <w:rPr>
          <w:i/>
          <w:iCs/>
          <w:shd w:val="clear" w:color="auto" w:fill="FFFFFF"/>
        </w:rPr>
      </w:pPr>
    </w:p>
    <w:p w14:paraId="058BD057" w14:textId="1AEEBC28" w:rsidR="00EB6921" w:rsidRDefault="00EB6921" w:rsidP="003F629C">
      <w:pPr>
        <w:pStyle w:val="Heading2"/>
        <w:rPr>
          <w:i/>
          <w:iCs/>
          <w:shd w:val="clear" w:color="auto" w:fill="FFFFFF"/>
        </w:rPr>
      </w:pPr>
      <w:bookmarkStart w:id="25" w:name="_Toc124036029"/>
      <w:r w:rsidRPr="003F629C">
        <w:rPr>
          <w:i/>
          <w:iCs/>
          <w:shd w:val="clear" w:color="auto" w:fill="FFFFFF"/>
        </w:rPr>
        <w:t>(3.</w:t>
      </w:r>
      <w:r w:rsidR="003F629C" w:rsidRPr="003F629C">
        <w:rPr>
          <w:i/>
          <w:iCs/>
          <w:shd w:val="clear" w:color="auto" w:fill="FFFFFF"/>
        </w:rPr>
        <w:t>4</w:t>
      </w:r>
      <w:r w:rsidRPr="003F629C">
        <w:rPr>
          <w:i/>
          <w:iCs/>
          <w:shd w:val="clear" w:color="auto" w:fill="FFFFFF"/>
        </w:rPr>
        <w:t>) Research Approach</w:t>
      </w:r>
      <w:bookmarkEnd w:id="25"/>
    </w:p>
    <w:p w14:paraId="53B51C94" w14:textId="77777777" w:rsidR="003F629C" w:rsidRPr="003F629C" w:rsidRDefault="003F629C" w:rsidP="003F629C"/>
    <w:p w14:paraId="5FC45BC4" w14:textId="0405DA8E" w:rsidR="00EB6921" w:rsidRPr="00841BAB" w:rsidRDefault="00EB6921" w:rsidP="00841BAB">
      <w:pPr>
        <w:spacing w:line="360" w:lineRule="auto"/>
        <w:rPr>
          <w:rFonts w:ascii="Arial" w:hAnsi="Arial" w:cs="Arial"/>
          <w:color w:val="212529"/>
          <w:sz w:val="24"/>
          <w:szCs w:val="24"/>
          <w:shd w:val="clear" w:color="auto" w:fill="FFFFFF"/>
        </w:rPr>
      </w:pPr>
      <w:r w:rsidRPr="00841BAB">
        <w:rPr>
          <w:rFonts w:ascii="Arial" w:hAnsi="Arial" w:cs="Arial"/>
          <w:color w:val="212529"/>
          <w:sz w:val="24"/>
          <w:szCs w:val="24"/>
          <w:shd w:val="clear" w:color="auto" w:fill="FFFFFF"/>
        </w:rPr>
        <w:t>This academic study will best suit an ‘inductive’ approach. ‘Inductive Research’ is described as an inquiry that starts with an observation of a problem and aims to analyse ideas related to the problem, hence, inductive research begins with figures that have already been collated and uses that to develop the data (Indeed, 2021). “</w:t>
      </w:r>
      <w:r w:rsidRPr="00841BAB">
        <w:rPr>
          <w:rFonts w:ascii="Arial" w:hAnsi="Arial" w:cs="Arial"/>
          <w:color w:val="111111"/>
          <w:sz w:val="24"/>
          <w:szCs w:val="24"/>
          <w:shd w:val="clear" w:color="auto" w:fill="FFFFFF"/>
        </w:rPr>
        <w:t>Inductive research is a</w:t>
      </w:r>
      <w:r w:rsidRPr="00841BAB">
        <w:rPr>
          <w:rStyle w:val="Strong"/>
          <w:rFonts w:ascii="Arial" w:hAnsi="Arial" w:cs="Arial"/>
          <w:b w:val="0"/>
          <w:bCs w:val="0"/>
          <w:color w:val="111111"/>
          <w:sz w:val="24"/>
          <w:szCs w:val="24"/>
          <w:shd w:val="clear" w:color="auto" w:fill="FFFFFF"/>
        </w:rPr>
        <w:t>n approach</w:t>
      </w:r>
      <w:r w:rsidRPr="00841BAB">
        <w:rPr>
          <w:rFonts w:ascii="Arial" w:hAnsi="Arial" w:cs="Arial"/>
          <w:b/>
          <w:bCs/>
          <w:color w:val="111111"/>
          <w:sz w:val="24"/>
          <w:szCs w:val="24"/>
          <w:shd w:val="clear" w:color="auto" w:fill="FFFFFF"/>
        </w:rPr>
        <w:t> </w:t>
      </w:r>
      <w:r w:rsidRPr="00841BAB">
        <w:rPr>
          <w:rFonts w:ascii="Arial" w:hAnsi="Arial" w:cs="Arial"/>
          <w:color w:val="111111"/>
          <w:sz w:val="24"/>
          <w:szCs w:val="24"/>
          <w:shd w:val="clear" w:color="auto" w:fill="FFFFFF"/>
        </w:rPr>
        <w:t>which the researcher utili</w:t>
      </w:r>
      <w:r w:rsidR="00841BAB" w:rsidRPr="00841BAB">
        <w:rPr>
          <w:rFonts w:ascii="Arial" w:hAnsi="Arial" w:cs="Arial"/>
          <w:color w:val="111111"/>
          <w:sz w:val="24"/>
          <w:szCs w:val="24"/>
          <w:shd w:val="clear" w:color="auto" w:fill="FFFFFF"/>
        </w:rPr>
        <w:t>s</w:t>
      </w:r>
      <w:r w:rsidRPr="00841BAB">
        <w:rPr>
          <w:rFonts w:ascii="Arial" w:hAnsi="Arial" w:cs="Arial"/>
          <w:color w:val="111111"/>
          <w:sz w:val="24"/>
          <w:szCs w:val="24"/>
          <w:shd w:val="clear" w:color="auto" w:fill="FFFFFF"/>
        </w:rPr>
        <w:t xml:space="preserve">es for performing investigation on such type of research topic on which there is little or no existing literature that exists” (Wong, 2020). </w:t>
      </w:r>
      <w:r w:rsidRPr="00841BAB">
        <w:rPr>
          <w:rFonts w:ascii="Arial" w:hAnsi="Arial" w:cs="Arial"/>
          <w:color w:val="212529"/>
          <w:sz w:val="24"/>
          <w:szCs w:val="24"/>
          <w:shd w:val="clear" w:color="auto" w:fill="FFFFFF"/>
        </w:rPr>
        <w:t xml:space="preserve">Albeit, as determined within the literature review, there is literature available documenting mental health amongst police officers, it has also highlighted that little is known in respect of how police are supported within their organisations, so, to concur, this ‘inductive’ approach will unpeel the next layer of the onion which in turn will provide quantitative data to the project. </w:t>
      </w:r>
    </w:p>
    <w:p w14:paraId="0B0156F5" w14:textId="77777777" w:rsidR="00EB6921" w:rsidRPr="003178C3" w:rsidRDefault="00EB6921" w:rsidP="00EB6921">
      <w:pPr>
        <w:rPr>
          <w:rFonts w:ascii="Arial" w:hAnsi="Arial" w:cs="Arial"/>
          <w:color w:val="212529"/>
          <w:shd w:val="clear" w:color="auto" w:fill="FFFFFF"/>
        </w:rPr>
      </w:pPr>
    </w:p>
    <w:p w14:paraId="4D71A5EE" w14:textId="06273A33" w:rsidR="00EB6921" w:rsidRDefault="00EB6921" w:rsidP="003F629C">
      <w:pPr>
        <w:pStyle w:val="Heading2"/>
        <w:rPr>
          <w:i/>
          <w:iCs/>
          <w:shd w:val="clear" w:color="auto" w:fill="FFFFFF"/>
        </w:rPr>
      </w:pPr>
      <w:bookmarkStart w:id="26" w:name="_Toc124036030"/>
      <w:r w:rsidRPr="003F629C">
        <w:rPr>
          <w:i/>
          <w:iCs/>
          <w:shd w:val="clear" w:color="auto" w:fill="FFFFFF"/>
        </w:rPr>
        <w:t>(3.</w:t>
      </w:r>
      <w:r w:rsidR="003F629C" w:rsidRPr="003F629C">
        <w:rPr>
          <w:i/>
          <w:iCs/>
          <w:shd w:val="clear" w:color="auto" w:fill="FFFFFF"/>
        </w:rPr>
        <w:t>5</w:t>
      </w:r>
      <w:r w:rsidRPr="003F629C">
        <w:rPr>
          <w:i/>
          <w:iCs/>
          <w:shd w:val="clear" w:color="auto" w:fill="FFFFFF"/>
        </w:rPr>
        <w:t>) Research Strategy</w:t>
      </w:r>
      <w:bookmarkEnd w:id="26"/>
    </w:p>
    <w:p w14:paraId="29F07133" w14:textId="77777777" w:rsidR="003F629C" w:rsidRPr="003F629C" w:rsidRDefault="003F629C" w:rsidP="003F629C"/>
    <w:p w14:paraId="6ED51F77" w14:textId="77777777" w:rsidR="001D04BD" w:rsidRPr="00841BAB" w:rsidRDefault="00EB6921" w:rsidP="00841BAB">
      <w:pPr>
        <w:spacing w:line="360" w:lineRule="auto"/>
        <w:rPr>
          <w:rFonts w:ascii="Arial" w:hAnsi="Arial" w:cs="Arial"/>
          <w:color w:val="212529"/>
          <w:sz w:val="24"/>
          <w:szCs w:val="24"/>
          <w:shd w:val="clear" w:color="auto" w:fill="FFFFFF"/>
        </w:rPr>
      </w:pPr>
      <w:r w:rsidRPr="00841BAB">
        <w:rPr>
          <w:rFonts w:ascii="Arial" w:hAnsi="Arial" w:cs="Arial"/>
          <w:color w:val="212529"/>
          <w:sz w:val="24"/>
          <w:szCs w:val="24"/>
          <w:shd w:val="clear" w:color="auto" w:fill="FFFFFF"/>
        </w:rPr>
        <w:t xml:space="preserve">At this stage, considerations could be made on the particulars of the study perhaps through the ‘deductive approach’. This stage of the ‘research onion’ is associated with data capturing generally through the production and distribution of surveys, such surveys tend to be associated with a quantitative approach to research projects through sampling of the research participants, which in turn licences the accumulation of varied data which can be used to address the aims of the research question (Bryman 2012). </w:t>
      </w:r>
    </w:p>
    <w:p w14:paraId="1BF78CC1" w14:textId="56BEBFE9" w:rsidR="00EB6921" w:rsidRPr="00841BAB" w:rsidRDefault="00EB6921" w:rsidP="00841BAB">
      <w:pPr>
        <w:spacing w:line="360" w:lineRule="auto"/>
        <w:rPr>
          <w:rFonts w:ascii="Arial" w:hAnsi="Arial" w:cs="Arial"/>
          <w:color w:val="212529"/>
          <w:sz w:val="24"/>
          <w:szCs w:val="24"/>
          <w:shd w:val="clear" w:color="auto" w:fill="FFFFFF"/>
        </w:rPr>
      </w:pPr>
      <w:r w:rsidRPr="00841BAB">
        <w:rPr>
          <w:rFonts w:ascii="Arial" w:hAnsi="Arial" w:cs="Arial"/>
          <w:color w:val="212529"/>
          <w:sz w:val="24"/>
          <w:szCs w:val="24"/>
          <w:shd w:val="clear" w:color="auto" w:fill="FFFFFF"/>
        </w:rPr>
        <w:t>The main aim for this research project is to collect data, through the distribution of an online survey. Gaille (2020) prophesises that utilising surveys when conducting research allows for data collection from various sources with few barriers in place hence the ‘deductive approach’ will be best suited for data collection within this project.</w:t>
      </w:r>
    </w:p>
    <w:p w14:paraId="02DF942B" w14:textId="77777777" w:rsidR="00EB6921" w:rsidRPr="003178C3" w:rsidRDefault="00EB6921" w:rsidP="00EB6921">
      <w:pPr>
        <w:rPr>
          <w:rFonts w:ascii="Arial" w:hAnsi="Arial" w:cs="Arial"/>
          <w:i/>
          <w:iCs/>
          <w:color w:val="212529"/>
          <w:u w:val="single"/>
          <w:shd w:val="clear" w:color="auto" w:fill="FFFFFF"/>
        </w:rPr>
      </w:pPr>
    </w:p>
    <w:p w14:paraId="5643F71B" w14:textId="0124FF90" w:rsidR="00EB6921" w:rsidRDefault="00EB6921" w:rsidP="003F629C">
      <w:pPr>
        <w:pStyle w:val="Heading2"/>
        <w:rPr>
          <w:i/>
          <w:iCs/>
          <w:shd w:val="clear" w:color="auto" w:fill="FFFFFF"/>
        </w:rPr>
      </w:pPr>
      <w:bookmarkStart w:id="27" w:name="_Toc124036031"/>
      <w:r w:rsidRPr="003F629C">
        <w:rPr>
          <w:i/>
          <w:iCs/>
          <w:shd w:val="clear" w:color="auto" w:fill="FFFFFF"/>
        </w:rPr>
        <w:lastRenderedPageBreak/>
        <w:t>(3.</w:t>
      </w:r>
      <w:r w:rsidR="003F629C" w:rsidRPr="003F629C">
        <w:rPr>
          <w:i/>
          <w:iCs/>
          <w:shd w:val="clear" w:color="auto" w:fill="FFFFFF"/>
        </w:rPr>
        <w:t>6</w:t>
      </w:r>
      <w:r w:rsidRPr="003F629C">
        <w:rPr>
          <w:i/>
          <w:iCs/>
          <w:shd w:val="clear" w:color="auto" w:fill="FFFFFF"/>
        </w:rPr>
        <w:t>) Research Choices</w:t>
      </w:r>
      <w:bookmarkEnd w:id="27"/>
      <w:r w:rsidRPr="003F629C">
        <w:rPr>
          <w:i/>
          <w:iCs/>
          <w:shd w:val="clear" w:color="auto" w:fill="FFFFFF"/>
        </w:rPr>
        <w:t xml:space="preserve"> </w:t>
      </w:r>
    </w:p>
    <w:p w14:paraId="20BB4153" w14:textId="77777777" w:rsidR="003F629C" w:rsidRPr="003F629C" w:rsidRDefault="003F629C" w:rsidP="003F629C"/>
    <w:p w14:paraId="086BBD93" w14:textId="52D1CD6D" w:rsidR="00EB6921" w:rsidRPr="00841BAB" w:rsidRDefault="00EB6921" w:rsidP="00841BAB">
      <w:pPr>
        <w:spacing w:line="360" w:lineRule="auto"/>
        <w:rPr>
          <w:rFonts w:ascii="Arial" w:hAnsi="Arial" w:cs="Arial"/>
          <w:color w:val="444444"/>
          <w:sz w:val="24"/>
          <w:szCs w:val="24"/>
          <w:shd w:val="clear" w:color="auto" w:fill="FFFFFF"/>
        </w:rPr>
      </w:pPr>
      <w:r w:rsidRPr="00841BAB">
        <w:rPr>
          <w:rFonts w:ascii="Arial" w:hAnsi="Arial" w:cs="Arial"/>
          <w:color w:val="212529"/>
          <w:sz w:val="24"/>
          <w:szCs w:val="24"/>
          <w:shd w:val="clear" w:color="auto" w:fill="FFFFFF"/>
        </w:rPr>
        <w:t>The next layer of the ‘onion’ model is choices within research, within this project a survey is the chosen choice. The</w:t>
      </w:r>
      <w:r w:rsidR="001D04BD" w:rsidRPr="00841BAB">
        <w:rPr>
          <w:rFonts w:ascii="Arial" w:hAnsi="Arial" w:cs="Arial"/>
          <w:color w:val="212529"/>
          <w:sz w:val="24"/>
          <w:szCs w:val="24"/>
          <w:shd w:val="clear" w:color="auto" w:fill="FFFFFF"/>
        </w:rPr>
        <w:t xml:space="preserve"> project will consist of two</w:t>
      </w:r>
      <w:r w:rsidRPr="00841BAB">
        <w:rPr>
          <w:rFonts w:ascii="Arial" w:hAnsi="Arial" w:cs="Arial"/>
          <w:color w:val="212529"/>
          <w:sz w:val="24"/>
          <w:szCs w:val="24"/>
          <w:shd w:val="clear" w:color="auto" w:fill="FFFFFF"/>
        </w:rPr>
        <w:t xml:space="preserve"> survey</w:t>
      </w:r>
      <w:r w:rsidR="001D04BD" w:rsidRPr="00841BAB">
        <w:rPr>
          <w:rFonts w:ascii="Arial" w:hAnsi="Arial" w:cs="Arial"/>
          <w:color w:val="212529"/>
          <w:sz w:val="24"/>
          <w:szCs w:val="24"/>
          <w:shd w:val="clear" w:color="auto" w:fill="FFFFFF"/>
        </w:rPr>
        <w:t>s</w:t>
      </w:r>
      <w:r w:rsidRPr="00841BAB">
        <w:rPr>
          <w:rFonts w:ascii="Arial" w:hAnsi="Arial" w:cs="Arial"/>
          <w:color w:val="212529"/>
          <w:sz w:val="24"/>
          <w:szCs w:val="24"/>
          <w:shd w:val="clear" w:color="auto" w:fill="FFFFFF"/>
        </w:rPr>
        <w:t xml:space="preserve"> will </w:t>
      </w:r>
      <w:r w:rsidR="001D04BD" w:rsidRPr="00841BAB">
        <w:rPr>
          <w:rFonts w:ascii="Arial" w:hAnsi="Arial" w:cs="Arial"/>
          <w:color w:val="212529"/>
          <w:sz w:val="24"/>
          <w:szCs w:val="24"/>
          <w:shd w:val="clear" w:color="auto" w:fill="FFFFFF"/>
        </w:rPr>
        <w:t>entail</w:t>
      </w:r>
      <w:r w:rsidRPr="00841BAB">
        <w:rPr>
          <w:rFonts w:ascii="Arial" w:hAnsi="Arial" w:cs="Arial"/>
          <w:color w:val="212529"/>
          <w:sz w:val="24"/>
          <w:szCs w:val="24"/>
          <w:shd w:val="clear" w:color="auto" w:fill="FFFFFF"/>
        </w:rPr>
        <w:t xml:space="preserve"> various questions to facilitate a fluid approach to collect quantitative data. This research method</w:t>
      </w:r>
      <w:r w:rsidR="001D04BD" w:rsidRPr="00841BAB">
        <w:rPr>
          <w:rFonts w:ascii="Arial" w:hAnsi="Arial" w:cs="Arial"/>
          <w:color w:val="212529"/>
          <w:sz w:val="24"/>
          <w:szCs w:val="24"/>
          <w:shd w:val="clear" w:color="auto" w:fill="FFFFFF"/>
        </w:rPr>
        <w:t xml:space="preserve"> </w:t>
      </w:r>
      <w:r w:rsidRPr="00841BAB">
        <w:rPr>
          <w:rFonts w:ascii="Arial" w:hAnsi="Arial" w:cs="Arial"/>
          <w:color w:val="444444"/>
          <w:sz w:val="24"/>
          <w:szCs w:val="24"/>
          <w:shd w:val="clear" w:color="auto" w:fill="FFFFFF"/>
        </w:rPr>
        <w:t>can assist with obtaining a well-rounded view of the project as opposed to an unrelated quantitative or qualitative study, as it mixes benefits of both methods (George, 2021).</w:t>
      </w:r>
    </w:p>
    <w:p w14:paraId="28547710" w14:textId="77777777" w:rsidR="00EB6921" w:rsidRPr="003178C3" w:rsidRDefault="00EB6921" w:rsidP="00EB6921">
      <w:pPr>
        <w:rPr>
          <w:rFonts w:ascii="Arial" w:hAnsi="Arial" w:cs="Arial"/>
          <w:color w:val="444444"/>
          <w:shd w:val="clear" w:color="auto" w:fill="FFFFFF"/>
        </w:rPr>
      </w:pPr>
    </w:p>
    <w:p w14:paraId="4B685F4D" w14:textId="42AC650C" w:rsidR="00EB6921" w:rsidRDefault="00EB6921" w:rsidP="003F629C">
      <w:pPr>
        <w:pStyle w:val="Heading2"/>
        <w:rPr>
          <w:i/>
          <w:iCs/>
          <w:shd w:val="clear" w:color="auto" w:fill="FFFFFF"/>
        </w:rPr>
      </w:pPr>
      <w:bookmarkStart w:id="28" w:name="_Toc124036032"/>
      <w:r w:rsidRPr="003F629C">
        <w:rPr>
          <w:i/>
          <w:iCs/>
          <w:shd w:val="clear" w:color="auto" w:fill="FFFFFF"/>
        </w:rPr>
        <w:t>(3.</w:t>
      </w:r>
      <w:r w:rsidR="003F629C">
        <w:rPr>
          <w:i/>
          <w:iCs/>
          <w:shd w:val="clear" w:color="auto" w:fill="FFFFFF"/>
        </w:rPr>
        <w:t>7</w:t>
      </w:r>
      <w:r w:rsidRPr="003F629C">
        <w:rPr>
          <w:i/>
          <w:iCs/>
          <w:shd w:val="clear" w:color="auto" w:fill="FFFFFF"/>
        </w:rPr>
        <w:t>) Timeframe</w:t>
      </w:r>
      <w:bookmarkEnd w:id="28"/>
      <w:r w:rsidRPr="003F629C">
        <w:rPr>
          <w:i/>
          <w:iCs/>
          <w:shd w:val="clear" w:color="auto" w:fill="FFFFFF"/>
        </w:rPr>
        <w:t xml:space="preserve"> </w:t>
      </w:r>
    </w:p>
    <w:p w14:paraId="722FBA3A" w14:textId="77777777" w:rsidR="003F629C" w:rsidRPr="003F629C" w:rsidRDefault="003F629C" w:rsidP="003F629C"/>
    <w:p w14:paraId="7E1CF98A" w14:textId="7174263E" w:rsidR="00EB6921" w:rsidRPr="00841BAB" w:rsidRDefault="00EB6921" w:rsidP="00841BAB">
      <w:pPr>
        <w:spacing w:line="360" w:lineRule="auto"/>
        <w:rPr>
          <w:rFonts w:ascii="Arial" w:hAnsi="Arial" w:cs="Arial"/>
          <w:color w:val="444444"/>
          <w:sz w:val="24"/>
          <w:szCs w:val="24"/>
          <w:shd w:val="clear" w:color="auto" w:fill="FFFFFF"/>
        </w:rPr>
      </w:pPr>
      <w:r w:rsidRPr="00841BAB">
        <w:rPr>
          <w:rFonts w:ascii="Arial" w:hAnsi="Arial" w:cs="Arial"/>
          <w:color w:val="444444"/>
          <w:sz w:val="24"/>
          <w:szCs w:val="24"/>
          <w:shd w:val="clear" w:color="auto" w:fill="FFFFFF"/>
        </w:rPr>
        <w:t>To conc</w:t>
      </w:r>
      <w:r w:rsidR="00841BAB" w:rsidRPr="00841BAB">
        <w:rPr>
          <w:rFonts w:ascii="Arial" w:hAnsi="Arial" w:cs="Arial"/>
          <w:color w:val="444444"/>
          <w:sz w:val="24"/>
          <w:szCs w:val="24"/>
          <w:shd w:val="clear" w:color="auto" w:fill="FFFFFF"/>
        </w:rPr>
        <w:t>lude</w:t>
      </w:r>
      <w:r w:rsidRPr="00841BAB">
        <w:rPr>
          <w:rFonts w:ascii="Arial" w:hAnsi="Arial" w:cs="Arial"/>
          <w:color w:val="444444"/>
          <w:sz w:val="24"/>
          <w:szCs w:val="24"/>
          <w:shd w:val="clear" w:color="auto" w:fill="FFFFFF"/>
        </w:rPr>
        <w:t>, the exhausted layer of the ‘onion’ framework is the ‘Time Horizon’ layer, this stage details how the intended research data will be collected in terms of a timeline (Thisismind,</w:t>
      </w:r>
      <w:r w:rsidR="001D04BD" w:rsidRPr="00841BAB">
        <w:rPr>
          <w:rFonts w:ascii="Arial" w:hAnsi="Arial" w:cs="Arial"/>
          <w:color w:val="444444"/>
          <w:sz w:val="24"/>
          <w:szCs w:val="24"/>
          <w:shd w:val="clear" w:color="auto" w:fill="FFFFFF"/>
        </w:rPr>
        <w:t xml:space="preserve"> </w:t>
      </w:r>
      <w:r w:rsidRPr="00841BAB">
        <w:rPr>
          <w:rFonts w:ascii="Arial" w:hAnsi="Arial" w:cs="Arial"/>
          <w:color w:val="444444"/>
          <w:sz w:val="24"/>
          <w:szCs w:val="24"/>
          <w:shd w:val="clear" w:color="auto" w:fill="FFFFFF"/>
        </w:rPr>
        <w:t xml:space="preserve">2019). This section incorporates two methods, ‘longitudinal’ and ‘cross-sectional’ data capturing. ‘Cross-sectional’ data capturing refers to capturing data from numerous participants on one occasion (Simkus, 2021), therefore, a ‘cross-sectional’ approach will be utilised within this project. </w:t>
      </w:r>
      <w:r w:rsidR="001D04BD" w:rsidRPr="00841BAB">
        <w:rPr>
          <w:rFonts w:ascii="Arial" w:hAnsi="Arial" w:cs="Arial"/>
          <w:color w:val="444444"/>
          <w:sz w:val="24"/>
          <w:szCs w:val="24"/>
          <w:shd w:val="clear" w:color="auto" w:fill="FFFFFF"/>
        </w:rPr>
        <w:t xml:space="preserve">Within this project, the researcher aims to create two bespoke surveys which will be distributed via Gwent Police internal internet facilities whereby the links to each survey will remain live for a total of ten days before closing for results to be analysed. </w:t>
      </w:r>
    </w:p>
    <w:p w14:paraId="389E2AE7" w14:textId="6F48F336" w:rsidR="00EB6921" w:rsidRDefault="00EB6921" w:rsidP="00EB6921">
      <w:pPr>
        <w:rPr>
          <w:rFonts w:ascii="Arial" w:hAnsi="Arial" w:cs="Arial"/>
          <w:color w:val="444444"/>
          <w:shd w:val="clear" w:color="auto" w:fill="FFFFFF"/>
        </w:rPr>
      </w:pPr>
    </w:p>
    <w:p w14:paraId="5CA73EC0" w14:textId="514C78CF" w:rsidR="00005C66" w:rsidRDefault="00005C66" w:rsidP="00EB6921">
      <w:pPr>
        <w:rPr>
          <w:rFonts w:ascii="Arial" w:hAnsi="Arial" w:cs="Arial"/>
          <w:color w:val="444444"/>
          <w:shd w:val="clear" w:color="auto" w:fill="FFFFFF"/>
        </w:rPr>
      </w:pPr>
    </w:p>
    <w:p w14:paraId="7DC3746A" w14:textId="21D04792" w:rsidR="00005C66" w:rsidRDefault="00005C66" w:rsidP="00EB6921">
      <w:pPr>
        <w:rPr>
          <w:rFonts w:ascii="Arial" w:hAnsi="Arial" w:cs="Arial"/>
          <w:color w:val="444444"/>
          <w:shd w:val="clear" w:color="auto" w:fill="FFFFFF"/>
        </w:rPr>
      </w:pPr>
    </w:p>
    <w:p w14:paraId="4E567BD6" w14:textId="20F6A5D4" w:rsidR="00005C66" w:rsidRDefault="00005C66" w:rsidP="00EB6921">
      <w:pPr>
        <w:rPr>
          <w:rFonts w:ascii="Arial" w:hAnsi="Arial" w:cs="Arial"/>
          <w:color w:val="444444"/>
          <w:shd w:val="clear" w:color="auto" w:fill="FFFFFF"/>
        </w:rPr>
      </w:pPr>
    </w:p>
    <w:p w14:paraId="314466F2" w14:textId="29A5142B" w:rsidR="00005C66" w:rsidRDefault="00005C66" w:rsidP="00EB6921">
      <w:pPr>
        <w:rPr>
          <w:rFonts w:ascii="Arial" w:hAnsi="Arial" w:cs="Arial"/>
          <w:color w:val="444444"/>
          <w:shd w:val="clear" w:color="auto" w:fill="FFFFFF"/>
        </w:rPr>
      </w:pPr>
    </w:p>
    <w:p w14:paraId="3D038605" w14:textId="15A2F944" w:rsidR="00005C66" w:rsidRDefault="00005C66" w:rsidP="00EB6921">
      <w:pPr>
        <w:rPr>
          <w:rFonts w:ascii="Arial" w:hAnsi="Arial" w:cs="Arial"/>
          <w:color w:val="444444"/>
          <w:shd w:val="clear" w:color="auto" w:fill="FFFFFF"/>
        </w:rPr>
      </w:pPr>
    </w:p>
    <w:p w14:paraId="2841665E" w14:textId="7000F49E" w:rsidR="00841BAB" w:rsidRDefault="00841BAB" w:rsidP="00EB6921">
      <w:pPr>
        <w:rPr>
          <w:rFonts w:ascii="Arial" w:hAnsi="Arial" w:cs="Arial"/>
          <w:color w:val="444444"/>
          <w:shd w:val="clear" w:color="auto" w:fill="FFFFFF"/>
        </w:rPr>
      </w:pPr>
    </w:p>
    <w:p w14:paraId="6FB554BF" w14:textId="1F3495E3" w:rsidR="00841BAB" w:rsidRDefault="00841BAB" w:rsidP="00EB6921">
      <w:pPr>
        <w:rPr>
          <w:rFonts w:ascii="Arial" w:hAnsi="Arial" w:cs="Arial"/>
          <w:color w:val="444444"/>
          <w:shd w:val="clear" w:color="auto" w:fill="FFFFFF"/>
        </w:rPr>
      </w:pPr>
    </w:p>
    <w:p w14:paraId="3F66F304" w14:textId="030BC6F3" w:rsidR="00841BAB" w:rsidRDefault="00841BAB" w:rsidP="00EB6921">
      <w:pPr>
        <w:rPr>
          <w:rFonts w:ascii="Arial" w:hAnsi="Arial" w:cs="Arial"/>
          <w:color w:val="444444"/>
          <w:shd w:val="clear" w:color="auto" w:fill="FFFFFF"/>
        </w:rPr>
      </w:pPr>
    </w:p>
    <w:p w14:paraId="75DC06BB" w14:textId="77777777" w:rsidR="00841BAB" w:rsidRPr="003178C3" w:rsidRDefault="00841BAB" w:rsidP="00EB6921">
      <w:pPr>
        <w:rPr>
          <w:rFonts w:ascii="Arial" w:hAnsi="Arial" w:cs="Arial"/>
          <w:color w:val="444444"/>
          <w:shd w:val="clear" w:color="auto" w:fill="FFFFFF"/>
        </w:rPr>
      </w:pPr>
    </w:p>
    <w:p w14:paraId="76BA862B" w14:textId="77777777" w:rsidR="00DB54EA" w:rsidRDefault="00DB54EA" w:rsidP="003F629C">
      <w:pPr>
        <w:pStyle w:val="Heading1"/>
        <w:rPr>
          <w:shd w:val="clear" w:color="auto" w:fill="FFFFFF"/>
        </w:rPr>
      </w:pPr>
      <w:bookmarkStart w:id="29" w:name="_Toc124036033"/>
    </w:p>
    <w:p w14:paraId="26E0BEDB" w14:textId="68D2B6C5" w:rsidR="00EB6921" w:rsidRDefault="00EB6921" w:rsidP="003F629C">
      <w:pPr>
        <w:pStyle w:val="Heading1"/>
        <w:rPr>
          <w:shd w:val="clear" w:color="auto" w:fill="FFFFFF"/>
        </w:rPr>
      </w:pPr>
      <w:r w:rsidRPr="003178C3">
        <w:rPr>
          <w:shd w:val="clear" w:color="auto" w:fill="FFFFFF"/>
        </w:rPr>
        <w:t>(</w:t>
      </w:r>
      <w:r w:rsidR="003F629C">
        <w:rPr>
          <w:shd w:val="clear" w:color="auto" w:fill="FFFFFF"/>
        </w:rPr>
        <w:t>4.0</w:t>
      </w:r>
      <w:r w:rsidRPr="003178C3">
        <w:rPr>
          <w:shd w:val="clear" w:color="auto" w:fill="FFFFFF"/>
        </w:rPr>
        <w:t>) Techniques</w:t>
      </w:r>
      <w:bookmarkEnd w:id="29"/>
    </w:p>
    <w:p w14:paraId="53DF7234" w14:textId="77777777" w:rsidR="003F629C" w:rsidRPr="003178C3" w:rsidRDefault="003F629C" w:rsidP="00EB6921">
      <w:pPr>
        <w:rPr>
          <w:rFonts w:ascii="Arial" w:hAnsi="Arial" w:cs="Arial"/>
          <w:color w:val="444444"/>
          <w:u w:val="single"/>
          <w:shd w:val="clear" w:color="auto" w:fill="FFFFFF"/>
        </w:rPr>
      </w:pPr>
    </w:p>
    <w:p w14:paraId="1706905B" w14:textId="5ED28E30" w:rsidR="00EB6921" w:rsidRDefault="00EB6921" w:rsidP="003F629C">
      <w:pPr>
        <w:pStyle w:val="Heading2"/>
        <w:rPr>
          <w:i/>
          <w:iCs/>
          <w:shd w:val="clear" w:color="auto" w:fill="FFFFFF"/>
        </w:rPr>
      </w:pPr>
      <w:bookmarkStart w:id="30" w:name="_Toc124036034"/>
      <w:r w:rsidRPr="003F629C">
        <w:rPr>
          <w:i/>
          <w:iCs/>
          <w:shd w:val="clear" w:color="auto" w:fill="FFFFFF"/>
        </w:rPr>
        <w:t>(</w:t>
      </w:r>
      <w:r w:rsidR="003F629C" w:rsidRPr="003F629C">
        <w:rPr>
          <w:i/>
          <w:iCs/>
          <w:shd w:val="clear" w:color="auto" w:fill="FFFFFF"/>
        </w:rPr>
        <w:t>4</w:t>
      </w:r>
      <w:r w:rsidRPr="003F629C">
        <w:rPr>
          <w:i/>
          <w:iCs/>
          <w:shd w:val="clear" w:color="auto" w:fill="FFFFFF"/>
        </w:rPr>
        <w:t>.1) Data Collection</w:t>
      </w:r>
      <w:bookmarkEnd w:id="30"/>
    </w:p>
    <w:p w14:paraId="4EA5BA87" w14:textId="77777777" w:rsidR="003F629C" w:rsidRPr="003F629C" w:rsidRDefault="003F629C" w:rsidP="003F629C"/>
    <w:p w14:paraId="71DCC0C2" w14:textId="6F34B914" w:rsidR="00EB6921" w:rsidRPr="00841BAB" w:rsidRDefault="00EB6921" w:rsidP="00841BAB">
      <w:pPr>
        <w:spacing w:line="360" w:lineRule="auto"/>
        <w:rPr>
          <w:rFonts w:ascii="Arial" w:hAnsi="Arial" w:cs="Arial"/>
          <w:color w:val="444444"/>
          <w:sz w:val="24"/>
          <w:szCs w:val="24"/>
          <w:shd w:val="clear" w:color="auto" w:fill="FFFFFF"/>
        </w:rPr>
      </w:pPr>
      <w:r w:rsidRPr="00841BAB">
        <w:rPr>
          <w:rFonts w:ascii="Arial" w:hAnsi="Arial" w:cs="Arial"/>
          <w:color w:val="444444"/>
          <w:sz w:val="24"/>
          <w:szCs w:val="24"/>
          <w:shd w:val="clear" w:color="auto" w:fill="FFFFFF"/>
        </w:rPr>
        <w:t xml:space="preserve">Two online surveys will be utilised for this academic project. The surveys will be generated using ‘Survey Monkey’ which is an online survey generator open to creation and distribution of bespoke questionnaires (SurveyMonkey, 2022). The surveys will consist of 10 questions respectively. One survey will be distributed electronically via email amongst serving police officers within Gwent Police of a range of service and rank with the aim to distribute to 10 police personnel. The remaining survey will consist of the same set of 10 questions and will be distributed via email but will be distributed to 10 employees who serve under the ‘wellbeing’ department at Gwent Police. The timeframe window for completion of this survey will be set to </w:t>
      </w:r>
      <w:r w:rsidR="001D04BD" w:rsidRPr="00841BAB">
        <w:rPr>
          <w:rFonts w:ascii="Arial" w:hAnsi="Arial" w:cs="Arial"/>
          <w:color w:val="444444"/>
          <w:sz w:val="24"/>
          <w:szCs w:val="24"/>
          <w:shd w:val="clear" w:color="auto" w:fill="FFFFFF"/>
        </w:rPr>
        <w:t>ten</w:t>
      </w:r>
      <w:r w:rsidRPr="00841BAB">
        <w:rPr>
          <w:rFonts w:ascii="Arial" w:hAnsi="Arial" w:cs="Arial"/>
          <w:color w:val="444444"/>
          <w:sz w:val="24"/>
          <w:szCs w:val="24"/>
          <w:shd w:val="clear" w:color="auto" w:fill="FFFFFF"/>
        </w:rPr>
        <w:t xml:space="preserve"> days.</w:t>
      </w:r>
    </w:p>
    <w:p w14:paraId="3CDBBA2E" w14:textId="77777777" w:rsidR="00EB6921" w:rsidRPr="003178C3" w:rsidRDefault="00EB6921" w:rsidP="00EB6921">
      <w:pPr>
        <w:rPr>
          <w:rFonts w:ascii="Arial" w:hAnsi="Arial" w:cs="Arial"/>
          <w:color w:val="212529"/>
          <w:shd w:val="clear" w:color="auto" w:fill="FFFFFF"/>
        </w:rPr>
      </w:pPr>
    </w:p>
    <w:p w14:paraId="5482392C" w14:textId="0A65288A" w:rsidR="00EB6921" w:rsidRDefault="00EB6921" w:rsidP="003F629C">
      <w:pPr>
        <w:pStyle w:val="Heading2"/>
        <w:rPr>
          <w:i/>
          <w:iCs/>
          <w:shd w:val="clear" w:color="auto" w:fill="FFFFFF"/>
        </w:rPr>
      </w:pPr>
      <w:bookmarkStart w:id="31" w:name="_Toc124036035"/>
      <w:r w:rsidRPr="003F629C">
        <w:rPr>
          <w:i/>
          <w:iCs/>
          <w:shd w:val="clear" w:color="auto" w:fill="FFFFFF"/>
        </w:rPr>
        <w:t>(</w:t>
      </w:r>
      <w:r w:rsidR="003F629C" w:rsidRPr="003F629C">
        <w:rPr>
          <w:i/>
          <w:iCs/>
          <w:shd w:val="clear" w:color="auto" w:fill="FFFFFF"/>
        </w:rPr>
        <w:t>4.2</w:t>
      </w:r>
      <w:r w:rsidRPr="003F629C">
        <w:rPr>
          <w:i/>
          <w:iCs/>
          <w:shd w:val="clear" w:color="auto" w:fill="FFFFFF"/>
        </w:rPr>
        <w:t>) Data Analysis</w:t>
      </w:r>
      <w:bookmarkEnd w:id="31"/>
    </w:p>
    <w:p w14:paraId="65D0FC1D" w14:textId="77777777" w:rsidR="003F629C" w:rsidRPr="003F629C" w:rsidRDefault="003F629C" w:rsidP="003F629C"/>
    <w:p w14:paraId="59FFD6B1" w14:textId="4C3DD4CC" w:rsidR="00EB6921" w:rsidRPr="00841BAB" w:rsidRDefault="00EB6921" w:rsidP="00841BAB">
      <w:pPr>
        <w:spacing w:line="360" w:lineRule="auto"/>
        <w:rPr>
          <w:rFonts w:ascii="Arial" w:hAnsi="Arial" w:cs="Arial"/>
          <w:color w:val="212529"/>
          <w:sz w:val="24"/>
          <w:szCs w:val="24"/>
          <w:shd w:val="clear" w:color="auto" w:fill="FFFFFF"/>
        </w:rPr>
      </w:pPr>
      <w:r w:rsidRPr="00841BAB">
        <w:rPr>
          <w:rFonts w:ascii="Arial" w:hAnsi="Arial" w:cs="Arial"/>
          <w:color w:val="212529"/>
          <w:sz w:val="24"/>
          <w:szCs w:val="24"/>
          <w:shd w:val="clear" w:color="auto" w:fill="FFFFFF"/>
        </w:rPr>
        <w:t xml:space="preserve">Analysis of data is fundamental within research projects as ultimately it provides the view to the results gathered from the data collected in relation to a project (Grant, 2020). Data analysis is described as the process in which data is collected, </w:t>
      </w:r>
      <w:r w:rsidR="00841BAB" w:rsidRPr="00841BAB">
        <w:rPr>
          <w:rFonts w:ascii="Arial" w:hAnsi="Arial" w:cs="Arial"/>
          <w:color w:val="212529"/>
          <w:sz w:val="24"/>
          <w:szCs w:val="24"/>
          <w:shd w:val="clear" w:color="auto" w:fill="FFFFFF"/>
        </w:rPr>
        <w:t>reviewed,</w:t>
      </w:r>
      <w:r w:rsidRPr="00841BAB">
        <w:rPr>
          <w:rFonts w:ascii="Arial" w:hAnsi="Arial" w:cs="Arial"/>
          <w:color w:val="212529"/>
          <w:sz w:val="24"/>
          <w:szCs w:val="24"/>
          <w:shd w:val="clear" w:color="auto" w:fill="FFFFFF"/>
        </w:rPr>
        <w:t xml:space="preserve"> and analysed for the purpose of identifying results of an aim (Grant 2020). Data analysis will take place within the project through drawing results gathered from the two surveys and placing the data into graphs using Microsoft Office to facilitate. </w:t>
      </w:r>
    </w:p>
    <w:p w14:paraId="133EAD82" w14:textId="77777777" w:rsidR="00505D6F" w:rsidRDefault="00505D6F" w:rsidP="00EB6921">
      <w:pPr>
        <w:rPr>
          <w:rFonts w:ascii="Arial" w:hAnsi="Arial" w:cs="Arial"/>
          <w:i/>
          <w:iCs/>
          <w:color w:val="212529"/>
          <w:u w:val="single"/>
          <w:shd w:val="clear" w:color="auto" w:fill="FFFFFF"/>
        </w:rPr>
      </w:pPr>
    </w:p>
    <w:p w14:paraId="46DC3717" w14:textId="1D6B973F" w:rsidR="00EB6921" w:rsidRDefault="00EB6921" w:rsidP="003F629C">
      <w:pPr>
        <w:pStyle w:val="Heading2"/>
        <w:rPr>
          <w:i/>
          <w:iCs/>
          <w:shd w:val="clear" w:color="auto" w:fill="FFFFFF"/>
        </w:rPr>
      </w:pPr>
      <w:bookmarkStart w:id="32" w:name="_Toc124036036"/>
      <w:r w:rsidRPr="003F629C">
        <w:rPr>
          <w:i/>
          <w:iCs/>
          <w:shd w:val="clear" w:color="auto" w:fill="FFFFFF"/>
        </w:rPr>
        <w:t>(</w:t>
      </w:r>
      <w:r w:rsidR="003F629C" w:rsidRPr="003F629C">
        <w:rPr>
          <w:i/>
          <w:iCs/>
          <w:shd w:val="clear" w:color="auto" w:fill="FFFFFF"/>
        </w:rPr>
        <w:t>4.</w:t>
      </w:r>
      <w:r w:rsidR="003F629C">
        <w:rPr>
          <w:i/>
          <w:iCs/>
          <w:shd w:val="clear" w:color="auto" w:fill="FFFFFF"/>
        </w:rPr>
        <w:t>3</w:t>
      </w:r>
      <w:r w:rsidRPr="003F629C">
        <w:rPr>
          <w:i/>
          <w:iCs/>
          <w:shd w:val="clear" w:color="auto" w:fill="FFFFFF"/>
        </w:rPr>
        <w:t>) Limitations</w:t>
      </w:r>
      <w:bookmarkEnd w:id="32"/>
    </w:p>
    <w:p w14:paraId="59A8A043" w14:textId="77777777" w:rsidR="003F629C" w:rsidRPr="003F629C" w:rsidRDefault="003F629C" w:rsidP="003F629C"/>
    <w:p w14:paraId="1D5C88BC" w14:textId="3AE044BA" w:rsidR="00EB6921" w:rsidRPr="00841BAB" w:rsidRDefault="00EB6921" w:rsidP="00841BAB">
      <w:pPr>
        <w:spacing w:line="360" w:lineRule="auto"/>
        <w:rPr>
          <w:rFonts w:ascii="Arial" w:hAnsi="Arial" w:cs="Arial"/>
          <w:color w:val="212529"/>
          <w:sz w:val="24"/>
          <w:szCs w:val="24"/>
          <w:shd w:val="clear" w:color="auto" w:fill="FFFFFF"/>
        </w:rPr>
      </w:pPr>
      <w:r w:rsidRPr="00841BAB">
        <w:rPr>
          <w:rFonts w:ascii="Arial" w:hAnsi="Arial" w:cs="Arial"/>
          <w:color w:val="212529"/>
          <w:sz w:val="24"/>
          <w:szCs w:val="24"/>
          <w:shd w:val="clear" w:color="auto" w:fill="FFFFFF"/>
        </w:rPr>
        <w:t xml:space="preserve">All data collection incurs limitation (Voxco, 2022). Limitations could present within this project due to the survey only being distributed to Gwent Police personnel, this automatically narrows the research into a singular force so the results may not </w:t>
      </w:r>
      <w:r w:rsidR="001D04BD" w:rsidRPr="00841BAB">
        <w:rPr>
          <w:rFonts w:ascii="Arial" w:hAnsi="Arial" w:cs="Arial"/>
          <w:color w:val="212529"/>
          <w:sz w:val="24"/>
          <w:szCs w:val="24"/>
          <w:shd w:val="clear" w:color="auto" w:fill="FFFFFF"/>
        </w:rPr>
        <w:t>be generalizable</w:t>
      </w:r>
      <w:r w:rsidRPr="00841BAB">
        <w:rPr>
          <w:rFonts w:ascii="Arial" w:hAnsi="Arial" w:cs="Arial"/>
          <w:color w:val="212529"/>
          <w:sz w:val="24"/>
          <w:szCs w:val="24"/>
          <w:shd w:val="clear" w:color="auto" w:fill="FFFFFF"/>
        </w:rPr>
        <w:t xml:space="preserve">. Also, issues may present through the reliability of officers’ engagement if questionnaires are left unresponsive. Furthermore, ethical </w:t>
      </w:r>
      <w:r w:rsidRPr="00841BAB">
        <w:rPr>
          <w:rFonts w:ascii="Arial" w:hAnsi="Arial" w:cs="Arial"/>
          <w:color w:val="212529"/>
          <w:sz w:val="24"/>
          <w:szCs w:val="24"/>
          <w:shd w:val="clear" w:color="auto" w:fill="FFFFFF"/>
        </w:rPr>
        <w:lastRenderedPageBreak/>
        <w:t>implications may arise due to the sensitive nature of the surveys and the audience being limited to the wellbeing team within the second survey.</w:t>
      </w:r>
    </w:p>
    <w:p w14:paraId="01F645D4" w14:textId="32436385" w:rsidR="00EB6921" w:rsidRDefault="00EB6921" w:rsidP="003F629C">
      <w:pPr>
        <w:pStyle w:val="Heading2"/>
        <w:rPr>
          <w:i/>
          <w:iCs/>
          <w:shd w:val="clear" w:color="auto" w:fill="FFFFFF"/>
        </w:rPr>
      </w:pPr>
      <w:bookmarkStart w:id="33" w:name="_Toc124036037"/>
      <w:r w:rsidRPr="003F629C">
        <w:rPr>
          <w:i/>
          <w:iCs/>
          <w:shd w:val="clear" w:color="auto" w:fill="FFFFFF"/>
        </w:rPr>
        <w:t>(</w:t>
      </w:r>
      <w:r w:rsidR="003F629C" w:rsidRPr="003F629C">
        <w:rPr>
          <w:i/>
          <w:iCs/>
          <w:shd w:val="clear" w:color="auto" w:fill="FFFFFF"/>
        </w:rPr>
        <w:t>4.4</w:t>
      </w:r>
      <w:r w:rsidRPr="003F629C">
        <w:rPr>
          <w:i/>
          <w:iCs/>
          <w:shd w:val="clear" w:color="auto" w:fill="FFFFFF"/>
        </w:rPr>
        <w:t>) Conclusion</w:t>
      </w:r>
      <w:bookmarkEnd w:id="33"/>
    </w:p>
    <w:p w14:paraId="5E4DBB1C" w14:textId="77777777" w:rsidR="003F629C" w:rsidRPr="00841BAB" w:rsidRDefault="003F629C" w:rsidP="00841BAB">
      <w:pPr>
        <w:spacing w:line="360" w:lineRule="auto"/>
        <w:rPr>
          <w:sz w:val="24"/>
          <w:szCs w:val="24"/>
        </w:rPr>
      </w:pPr>
    </w:p>
    <w:p w14:paraId="5FE18BF6" w14:textId="16E4C670" w:rsidR="00EB6921" w:rsidRPr="00841BAB" w:rsidRDefault="00EB6921" w:rsidP="00841BAB">
      <w:pPr>
        <w:spacing w:line="360" w:lineRule="auto"/>
        <w:rPr>
          <w:rFonts w:ascii="Arial" w:hAnsi="Arial" w:cs="Arial"/>
          <w:color w:val="000000"/>
          <w:sz w:val="24"/>
          <w:szCs w:val="24"/>
          <w:shd w:val="clear" w:color="auto" w:fill="FFFFFF"/>
        </w:rPr>
      </w:pPr>
      <w:r w:rsidRPr="00841BAB">
        <w:rPr>
          <w:rFonts w:ascii="Arial" w:hAnsi="Arial" w:cs="Arial"/>
          <w:color w:val="000000"/>
          <w:sz w:val="24"/>
          <w:szCs w:val="24"/>
          <w:shd w:val="clear" w:color="auto" w:fill="FFFFFF"/>
        </w:rPr>
        <w:t>To conc</w:t>
      </w:r>
      <w:r w:rsidR="001D04BD" w:rsidRPr="00841BAB">
        <w:rPr>
          <w:rFonts w:ascii="Arial" w:hAnsi="Arial" w:cs="Arial"/>
          <w:color w:val="000000"/>
          <w:sz w:val="24"/>
          <w:szCs w:val="24"/>
          <w:shd w:val="clear" w:color="auto" w:fill="FFFFFF"/>
        </w:rPr>
        <w:t>l</w:t>
      </w:r>
      <w:r w:rsidRPr="00841BAB">
        <w:rPr>
          <w:rFonts w:ascii="Arial" w:hAnsi="Arial" w:cs="Arial"/>
          <w:color w:val="000000"/>
          <w:sz w:val="24"/>
          <w:szCs w:val="24"/>
          <w:shd w:val="clear" w:color="auto" w:fill="FFFFFF"/>
        </w:rPr>
        <w:t>u</w:t>
      </w:r>
      <w:r w:rsidR="001D04BD" w:rsidRPr="00841BAB">
        <w:rPr>
          <w:rFonts w:ascii="Arial" w:hAnsi="Arial" w:cs="Arial"/>
          <w:color w:val="000000"/>
          <w:sz w:val="24"/>
          <w:szCs w:val="24"/>
          <w:shd w:val="clear" w:color="auto" w:fill="FFFFFF"/>
        </w:rPr>
        <w:t>de</w:t>
      </w:r>
      <w:r w:rsidRPr="00841BAB">
        <w:rPr>
          <w:rFonts w:ascii="Arial" w:hAnsi="Arial" w:cs="Arial"/>
          <w:color w:val="000000"/>
          <w:sz w:val="24"/>
          <w:szCs w:val="24"/>
          <w:shd w:val="clear" w:color="auto" w:fill="FFFFFF"/>
        </w:rPr>
        <w:t>, this methodology has outlined the utmost applicable research suited to the project in hand with the chosen research method being distinguished as an online survey. This survey will aim to address the projects’ question and provide data to support as evidence with the view of answering questions within the study.</w:t>
      </w:r>
    </w:p>
    <w:p w14:paraId="365FF084" w14:textId="4C19D8D6" w:rsidR="00505D6F" w:rsidRDefault="00505D6F" w:rsidP="00EB6921">
      <w:pPr>
        <w:rPr>
          <w:rFonts w:ascii="Arial" w:hAnsi="Arial" w:cs="Arial"/>
          <w:color w:val="000000"/>
          <w:shd w:val="clear" w:color="auto" w:fill="FFFFFF"/>
        </w:rPr>
      </w:pPr>
    </w:p>
    <w:p w14:paraId="16A06D1A" w14:textId="23862C61" w:rsidR="001D04BD" w:rsidRDefault="001D04BD" w:rsidP="00EB6921">
      <w:pPr>
        <w:rPr>
          <w:rFonts w:ascii="Arial" w:hAnsi="Arial" w:cs="Arial"/>
          <w:color w:val="000000"/>
          <w:shd w:val="clear" w:color="auto" w:fill="FFFFFF"/>
        </w:rPr>
      </w:pPr>
    </w:p>
    <w:p w14:paraId="0710DE12" w14:textId="7605BF5A" w:rsidR="001D04BD" w:rsidRDefault="001D04BD" w:rsidP="00EB6921">
      <w:pPr>
        <w:rPr>
          <w:rFonts w:ascii="Arial" w:hAnsi="Arial" w:cs="Arial"/>
          <w:color w:val="000000"/>
          <w:shd w:val="clear" w:color="auto" w:fill="FFFFFF"/>
        </w:rPr>
      </w:pPr>
    </w:p>
    <w:p w14:paraId="558AE7B0" w14:textId="40C630B2" w:rsidR="00005C66" w:rsidRDefault="00005C66" w:rsidP="00EB6921">
      <w:pPr>
        <w:rPr>
          <w:rFonts w:ascii="Arial" w:hAnsi="Arial" w:cs="Arial"/>
          <w:color w:val="000000"/>
          <w:shd w:val="clear" w:color="auto" w:fill="FFFFFF"/>
        </w:rPr>
      </w:pPr>
    </w:p>
    <w:p w14:paraId="0E46F90E" w14:textId="53CD4023" w:rsidR="00841BAB" w:rsidRDefault="00841BAB" w:rsidP="00EB6921">
      <w:pPr>
        <w:rPr>
          <w:rFonts w:ascii="Arial" w:hAnsi="Arial" w:cs="Arial"/>
          <w:color w:val="000000"/>
          <w:shd w:val="clear" w:color="auto" w:fill="FFFFFF"/>
        </w:rPr>
      </w:pPr>
    </w:p>
    <w:p w14:paraId="04226572" w14:textId="1C57C940" w:rsidR="00841BAB" w:rsidRDefault="00841BAB" w:rsidP="00EB6921">
      <w:pPr>
        <w:rPr>
          <w:rFonts w:ascii="Arial" w:hAnsi="Arial" w:cs="Arial"/>
          <w:color w:val="000000"/>
          <w:shd w:val="clear" w:color="auto" w:fill="FFFFFF"/>
        </w:rPr>
      </w:pPr>
    </w:p>
    <w:p w14:paraId="6ED07018" w14:textId="3DA33192" w:rsidR="00841BAB" w:rsidRDefault="00841BAB" w:rsidP="00EB6921">
      <w:pPr>
        <w:rPr>
          <w:rFonts w:ascii="Arial" w:hAnsi="Arial" w:cs="Arial"/>
          <w:color w:val="000000"/>
          <w:shd w:val="clear" w:color="auto" w:fill="FFFFFF"/>
        </w:rPr>
      </w:pPr>
    </w:p>
    <w:p w14:paraId="38B17EBD" w14:textId="1BE17242" w:rsidR="00841BAB" w:rsidRDefault="00841BAB" w:rsidP="00EB6921">
      <w:pPr>
        <w:rPr>
          <w:rFonts w:ascii="Arial" w:hAnsi="Arial" w:cs="Arial"/>
          <w:color w:val="000000"/>
          <w:shd w:val="clear" w:color="auto" w:fill="FFFFFF"/>
        </w:rPr>
      </w:pPr>
    </w:p>
    <w:p w14:paraId="32E9215F" w14:textId="7D76593E" w:rsidR="00841BAB" w:rsidRDefault="00841BAB" w:rsidP="00EB6921">
      <w:pPr>
        <w:rPr>
          <w:rFonts w:ascii="Arial" w:hAnsi="Arial" w:cs="Arial"/>
          <w:color w:val="000000"/>
          <w:shd w:val="clear" w:color="auto" w:fill="FFFFFF"/>
        </w:rPr>
      </w:pPr>
    </w:p>
    <w:p w14:paraId="404A8D98" w14:textId="12DC430F" w:rsidR="00841BAB" w:rsidRDefault="00841BAB" w:rsidP="00EB6921">
      <w:pPr>
        <w:rPr>
          <w:rFonts w:ascii="Arial" w:hAnsi="Arial" w:cs="Arial"/>
          <w:color w:val="000000"/>
          <w:shd w:val="clear" w:color="auto" w:fill="FFFFFF"/>
        </w:rPr>
      </w:pPr>
    </w:p>
    <w:p w14:paraId="27054488" w14:textId="57E946A1" w:rsidR="00841BAB" w:rsidRDefault="00841BAB" w:rsidP="00EB6921">
      <w:pPr>
        <w:rPr>
          <w:rFonts w:ascii="Arial" w:hAnsi="Arial" w:cs="Arial"/>
          <w:color w:val="000000"/>
          <w:shd w:val="clear" w:color="auto" w:fill="FFFFFF"/>
        </w:rPr>
      </w:pPr>
    </w:p>
    <w:p w14:paraId="2B47719F" w14:textId="7E46BE75" w:rsidR="00841BAB" w:rsidRDefault="00841BAB" w:rsidP="00EB6921">
      <w:pPr>
        <w:rPr>
          <w:rFonts w:ascii="Arial" w:hAnsi="Arial" w:cs="Arial"/>
          <w:color w:val="000000"/>
          <w:shd w:val="clear" w:color="auto" w:fill="FFFFFF"/>
        </w:rPr>
      </w:pPr>
    </w:p>
    <w:p w14:paraId="7B0578F9" w14:textId="61CBDC18" w:rsidR="00841BAB" w:rsidRDefault="00841BAB" w:rsidP="00EB6921">
      <w:pPr>
        <w:rPr>
          <w:rFonts w:ascii="Arial" w:hAnsi="Arial" w:cs="Arial"/>
          <w:color w:val="000000"/>
          <w:shd w:val="clear" w:color="auto" w:fill="FFFFFF"/>
        </w:rPr>
      </w:pPr>
    </w:p>
    <w:p w14:paraId="64C7648D" w14:textId="3BA7DC9D" w:rsidR="00841BAB" w:rsidRDefault="00841BAB" w:rsidP="00EB6921">
      <w:pPr>
        <w:rPr>
          <w:rFonts w:ascii="Arial" w:hAnsi="Arial" w:cs="Arial"/>
          <w:color w:val="000000"/>
          <w:shd w:val="clear" w:color="auto" w:fill="FFFFFF"/>
        </w:rPr>
      </w:pPr>
    </w:p>
    <w:p w14:paraId="31C757F7" w14:textId="47DF19FC" w:rsidR="00841BAB" w:rsidRDefault="00841BAB" w:rsidP="00EB6921">
      <w:pPr>
        <w:rPr>
          <w:rFonts w:ascii="Arial" w:hAnsi="Arial" w:cs="Arial"/>
          <w:color w:val="000000"/>
          <w:shd w:val="clear" w:color="auto" w:fill="FFFFFF"/>
        </w:rPr>
      </w:pPr>
    </w:p>
    <w:p w14:paraId="54F4B42F" w14:textId="25129467" w:rsidR="00841BAB" w:rsidRDefault="00841BAB" w:rsidP="00EB6921">
      <w:pPr>
        <w:rPr>
          <w:rFonts w:ascii="Arial" w:hAnsi="Arial" w:cs="Arial"/>
          <w:color w:val="000000"/>
          <w:shd w:val="clear" w:color="auto" w:fill="FFFFFF"/>
        </w:rPr>
      </w:pPr>
    </w:p>
    <w:p w14:paraId="54D3F761" w14:textId="6B0792AE" w:rsidR="00841BAB" w:rsidRDefault="00841BAB" w:rsidP="00EB6921">
      <w:pPr>
        <w:rPr>
          <w:rFonts w:ascii="Arial" w:hAnsi="Arial" w:cs="Arial"/>
          <w:color w:val="000000"/>
          <w:shd w:val="clear" w:color="auto" w:fill="FFFFFF"/>
        </w:rPr>
      </w:pPr>
    </w:p>
    <w:p w14:paraId="1C9307D6" w14:textId="42D1CE2A" w:rsidR="00841BAB" w:rsidRDefault="00841BAB" w:rsidP="00EB6921">
      <w:pPr>
        <w:rPr>
          <w:rFonts w:ascii="Arial" w:hAnsi="Arial" w:cs="Arial"/>
          <w:color w:val="000000"/>
          <w:shd w:val="clear" w:color="auto" w:fill="FFFFFF"/>
        </w:rPr>
      </w:pPr>
    </w:p>
    <w:p w14:paraId="05DEFE2C" w14:textId="50878367" w:rsidR="00841BAB" w:rsidRDefault="00841BAB" w:rsidP="00EB6921">
      <w:pPr>
        <w:rPr>
          <w:rFonts w:ascii="Arial" w:hAnsi="Arial" w:cs="Arial"/>
          <w:color w:val="000000"/>
          <w:shd w:val="clear" w:color="auto" w:fill="FFFFFF"/>
        </w:rPr>
      </w:pPr>
    </w:p>
    <w:p w14:paraId="79C8DB3C" w14:textId="37BD0F2D" w:rsidR="00841BAB" w:rsidRDefault="00841BAB" w:rsidP="00EB6921">
      <w:pPr>
        <w:rPr>
          <w:rFonts w:ascii="Arial" w:hAnsi="Arial" w:cs="Arial"/>
          <w:color w:val="000000"/>
          <w:shd w:val="clear" w:color="auto" w:fill="FFFFFF"/>
        </w:rPr>
      </w:pPr>
    </w:p>
    <w:p w14:paraId="6AFBFEBF" w14:textId="13031B06" w:rsidR="00841BAB" w:rsidRDefault="00841BAB" w:rsidP="00EB6921">
      <w:pPr>
        <w:rPr>
          <w:rFonts w:ascii="Arial" w:hAnsi="Arial" w:cs="Arial"/>
          <w:color w:val="000000"/>
          <w:shd w:val="clear" w:color="auto" w:fill="FFFFFF"/>
        </w:rPr>
      </w:pPr>
    </w:p>
    <w:p w14:paraId="7930728B" w14:textId="5BB9A163" w:rsidR="00841BAB" w:rsidRDefault="00841BAB" w:rsidP="00EB6921">
      <w:pPr>
        <w:rPr>
          <w:rFonts w:ascii="Arial" w:hAnsi="Arial" w:cs="Arial"/>
          <w:color w:val="000000"/>
          <w:shd w:val="clear" w:color="auto" w:fill="FFFFFF"/>
        </w:rPr>
      </w:pPr>
    </w:p>
    <w:p w14:paraId="7B71387D" w14:textId="42B4AAFF" w:rsidR="00841BAB" w:rsidRDefault="00841BAB" w:rsidP="00EB6921">
      <w:pPr>
        <w:rPr>
          <w:rFonts w:ascii="Arial" w:hAnsi="Arial" w:cs="Arial"/>
          <w:color w:val="000000"/>
          <w:shd w:val="clear" w:color="auto" w:fill="FFFFFF"/>
        </w:rPr>
      </w:pPr>
    </w:p>
    <w:p w14:paraId="2810D660" w14:textId="20FEF287" w:rsidR="00841BAB" w:rsidRDefault="00841BAB" w:rsidP="00EB6921">
      <w:pPr>
        <w:rPr>
          <w:rFonts w:ascii="Arial" w:hAnsi="Arial" w:cs="Arial"/>
          <w:color w:val="000000"/>
          <w:shd w:val="clear" w:color="auto" w:fill="FFFFFF"/>
        </w:rPr>
      </w:pPr>
    </w:p>
    <w:p w14:paraId="120FC048" w14:textId="07B468AB" w:rsidR="00505D6F" w:rsidRDefault="003814F5" w:rsidP="003814F5">
      <w:pPr>
        <w:pStyle w:val="Heading1"/>
      </w:pPr>
      <w:bookmarkStart w:id="34" w:name="_Toc124036038"/>
      <w:r>
        <w:lastRenderedPageBreak/>
        <w:t xml:space="preserve">(5.0) </w:t>
      </w:r>
      <w:r w:rsidR="00505D6F" w:rsidRPr="003814F5">
        <w:t>Results chapter</w:t>
      </w:r>
      <w:bookmarkEnd w:id="34"/>
    </w:p>
    <w:p w14:paraId="2F20203E" w14:textId="7E81C63B" w:rsidR="003814F5" w:rsidRDefault="003814F5" w:rsidP="003814F5"/>
    <w:p w14:paraId="539ED239" w14:textId="246CBD59" w:rsidR="003814F5" w:rsidRPr="003814F5" w:rsidRDefault="003814F5" w:rsidP="003814F5">
      <w:pPr>
        <w:pStyle w:val="Heading2"/>
        <w:rPr>
          <w:i/>
          <w:iCs/>
        </w:rPr>
      </w:pPr>
      <w:bookmarkStart w:id="35" w:name="_Toc124036039"/>
      <w:r w:rsidRPr="003814F5">
        <w:rPr>
          <w:i/>
          <w:iCs/>
        </w:rPr>
        <w:t>(5.1) Introduction into the chapter</w:t>
      </w:r>
      <w:bookmarkEnd w:id="35"/>
    </w:p>
    <w:p w14:paraId="7AA8CC81" w14:textId="77777777" w:rsidR="003814F5" w:rsidRPr="003814F5" w:rsidRDefault="003814F5" w:rsidP="003814F5"/>
    <w:p w14:paraId="5E4B7615" w14:textId="6E441C18" w:rsidR="001778F5"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To collect data for the dissertation, two separate surveys were </w:t>
      </w:r>
      <w:r w:rsidR="001778F5" w:rsidRPr="00841BAB">
        <w:rPr>
          <w:rFonts w:ascii="Arial" w:hAnsi="Arial" w:cs="Arial"/>
          <w:sz w:val="24"/>
          <w:szCs w:val="24"/>
        </w:rPr>
        <w:t>created by the researcher</w:t>
      </w:r>
      <w:r w:rsidRPr="00841BAB">
        <w:rPr>
          <w:rFonts w:ascii="Arial" w:hAnsi="Arial" w:cs="Arial"/>
          <w:sz w:val="24"/>
          <w:szCs w:val="24"/>
        </w:rPr>
        <w:t>.</w:t>
      </w:r>
    </w:p>
    <w:p w14:paraId="7523CFA2" w14:textId="00992497" w:rsidR="001778F5" w:rsidRPr="00841BAB" w:rsidRDefault="001778F5" w:rsidP="00841BAB">
      <w:pPr>
        <w:spacing w:line="360" w:lineRule="auto"/>
        <w:rPr>
          <w:rFonts w:ascii="Arial" w:hAnsi="Arial" w:cs="Arial"/>
          <w:sz w:val="24"/>
          <w:szCs w:val="24"/>
        </w:rPr>
      </w:pPr>
      <w:r w:rsidRPr="00841BAB">
        <w:rPr>
          <w:rFonts w:ascii="Arial" w:hAnsi="Arial" w:cs="Arial"/>
          <w:sz w:val="24"/>
          <w:szCs w:val="24"/>
        </w:rPr>
        <w:t>Survey one consisted of ten questions which were anonymous and disseminated on 15</w:t>
      </w:r>
      <w:r w:rsidRPr="00841BAB">
        <w:rPr>
          <w:rFonts w:ascii="Arial" w:hAnsi="Arial" w:cs="Arial"/>
          <w:sz w:val="24"/>
          <w:szCs w:val="24"/>
          <w:vertAlign w:val="superscript"/>
        </w:rPr>
        <w:t>th</w:t>
      </w:r>
      <w:r w:rsidRPr="00841BAB">
        <w:rPr>
          <w:rFonts w:ascii="Arial" w:hAnsi="Arial" w:cs="Arial"/>
          <w:sz w:val="24"/>
          <w:szCs w:val="24"/>
        </w:rPr>
        <w:t xml:space="preserve"> October 2022 amongst fifty serving employees within a well-being post employed at Gwent Police via a link to the survey monkey platform in which the survey was recorded. The link remained live for a total of ten days and gathered a total of</w:t>
      </w:r>
      <w:r w:rsidR="00505D6F" w:rsidRPr="00841BAB">
        <w:rPr>
          <w:rFonts w:ascii="Arial" w:hAnsi="Arial" w:cs="Arial"/>
          <w:sz w:val="24"/>
          <w:szCs w:val="24"/>
        </w:rPr>
        <w:t xml:space="preserve"> </w:t>
      </w:r>
      <w:r w:rsidRPr="00841BAB">
        <w:rPr>
          <w:rFonts w:ascii="Arial" w:hAnsi="Arial" w:cs="Arial"/>
          <w:sz w:val="24"/>
          <w:szCs w:val="24"/>
        </w:rPr>
        <w:t>twenty-one</w:t>
      </w:r>
      <w:r w:rsidR="00505D6F" w:rsidRPr="00841BAB">
        <w:rPr>
          <w:rFonts w:ascii="Arial" w:hAnsi="Arial" w:cs="Arial"/>
          <w:sz w:val="24"/>
          <w:szCs w:val="24"/>
        </w:rPr>
        <w:t xml:space="preserve"> responses</w:t>
      </w:r>
      <w:r w:rsidRPr="00841BAB">
        <w:rPr>
          <w:rFonts w:ascii="Arial" w:hAnsi="Arial" w:cs="Arial"/>
          <w:sz w:val="24"/>
          <w:szCs w:val="24"/>
        </w:rPr>
        <w:t>.</w:t>
      </w:r>
      <w:r w:rsidR="00505D6F" w:rsidRPr="00841BAB">
        <w:rPr>
          <w:rFonts w:ascii="Arial" w:hAnsi="Arial" w:cs="Arial"/>
          <w:sz w:val="24"/>
          <w:szCs w:val="24"/>
        </w:rPr>
        <w:t xml:space="preserve"> </w:t>
      </w:r>
    </w:p>
    <w:p w14:paraId="35C12C98" w14:textId="77777777" w:rsidR="001778F5" w:rsidRPr="00841BAB" w:rsidRDefault="001778F5" w:rsidP="00841BAB">
      <w:pPr>
        <w:spacing w:line="360" w:lineRule="auto"/>
        <w:rPr>
          <w:rFonts w:ascii="Arial" w:hAnsi="Arial" w:cs="Arial"/>
          <w:sz w:val="24"/>
          <w:szCs w:val="24"/>
        </w:rPr>
      </w:pPr>
      <w:r w:rsidRPr="00841BAB">
        <w:rPr>
          <w:rFonts w:ascii="Arial" w:hAnsi="Arial" w:cs="Arial"/>
          <w:sz w:val="24"/>
          <w:szCs w:val="24"/>
        </w:rPr>
        <w:t>Survey two consisted of again, ten questions which were also anonymous and disseminated on 15</w:t>
      </w:r>
      <w:r w:rsidRPr="00841BAB">
        <w:rPr>
          <w:rFonts w:ascii="Arial" w:hAnsi="Arial" w:cs="Arial"/>
          <w:sz w:val="24"/>
          <w:szCs w:val="24"/>
          <w:vertAlign w:val="superscript"/>
        </w:rPr>
        <w:t>th</w:t>
      </w:r>
      <w:r w:rsidRPr="00841BAB">
        <w:rPr>
          <w:rFonts w:ascii="Arial" w:hAnsi="Arial" w:cs="Arial"/>
          <w:sz w:val="24"/>
          <w:szCs w:val="24"/>
        </w:rPr>
        <w:t xml:space="preserve"> October 2022 amongst fifty serving police officers of different rank ranging from Police Constable to Chief Inspector within Gwent Police via a link to the survey monkey platform in which the survey was recorded. The link remained live for a total of ten days and gathered a total of twenty-four respon</w:t>
      </w:r>
      <w:r w:rsidR="00505D6F" w:rsidRPr="00841BAB">
        <w:rPr>
          <w:rFonts w:ascii="Arial" w:hAnsi="Arial" w:cs="Arial"/>
          <w:sz w:val="24"/>
          <w:szCs w:val="24"/>
        </w:rPr>
        <w:t xml:space="preserve">ses. </w:t>
      </w:r>
      <w:r w:rsidRPr="00841BAB">
        <w:rPr>
          <w:rFonts w:ascii="Arial" w:hAnsi="Arial" w:cs="Arial"/>
          <w:sz w:val="24"/>
          <w:szCs w:val="24"/>
        </w:rPr>
        <w:t>Upon closure of the links results were gathered from responses made to the survey</w:t>
      </w:r>
      <w:r w:rsidRPr="00841BAB">
        <w:rPr>
          <w:rFonts w:ascii="Arial" w:hAnsi="Arial" w:cs="Arial"/>
          <w:sz w:val="24"/>
          <w:szCs w:val="24"/>
        </w:rPr>
        <w:t xml:space="preserve">s. </w:t>
      </w:r>
    </w:p>
    <w:p w14:paraId="0150425B" w14:textId="29673DC2"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Th</w:t>
      </w:r>
      <w:r w:rsidR="001778F5" w:rsidRPr="00841BAB">
        <w:rPr>
          <w:rFonts w:ascii="Arial" w:hAnsi="Arial" w:cs="Arial"/>
          <w:sz w:val="24"/>
          <w:szCs w:val="24"/>
        </w:rPr>
        <w:t>e results gathered</w:t>
      </w:r>
      <w:r w:rsidRPr="00841BAB">
        <w:rPr>
          <w:rFonts w:ascii="Arial" w:hAnsi="Arial" w:cs="Arial"/>
          <w:sz w:val="24"/>
          <w:szCs w:val="24"/>
        </w:rPr>
        <w:t xml:space="preserve"> could pose as an issue within my research and dissertation as the data captured is reflected through lack of envisioned responses. The results are displayed within graphs below. </w:t>
      </w:r>
    </w:p>
    <w:p w14:paraId="6B0053E3" w14:textId="3AF9BF88" w:rsidR="00586011" w:rsidRDefault="00586011" w:rsidP="00505D6F"/>
    <w:p w14:paraId="1A358E10" w14:textId="5663DF08" w:rsidR="00586011" w:rsidRDefault="00586011" w:rsidP="00505D6F"/>
    <w:p w14:paraId="5070216D" w14:textId="6D71B242" w:rsidR="00586011" w:rsidRDefault="00586011" w:rsidP="00505D6F"/>
    <w:p w14:paraId="3DD06D96" w14:textId="3791AA4C" w:rsidR="00586011" w:rsidRDefault="00586011" w:rsidP="00505D6F"/>
    <w:p w14:paraId="6A3EFC73" w14:textId="0CD688BD" w:rsidR="00586011" w:rsidRDefault="00586011" w:rsidP="00505D6F"/>
    <w:p w14:paraId="1D4879D4" w14:textId="6BFC99EA" w:rsidR="00586011" w:rsidRDefault="00586011" w:rsidP="00505D6F"/>
    <w:p w14:paraId="54A9974C" w14:textId="7D87524D" w:rsidR="00586011" w:rsidRDefault="00586011" w:rsidP="00505D6F"/>
    <w:p w14:paraId="4B6D505A" w14:textId="0DF60E24" w:rsidR="00586011" w:rsidRDefault="00586011" w:rsidP="00505D6F"/>
    <w:p w14:paraId="33893AB1" w14:textId="218ED539" w:rsidR="00586011" w:rsidRDefault="00586011" w:rsidP="00505D6F"/>
    <w:p w14:paraId="7F96BC67" w14:textId="6E7A3E98" w:rsidR="00586011" w:rsidRDefault="00586011" w:rsidP="00505D6F"/>
    <w:p w14:paraId="32979FF7" w14:textId="77777777" w:rsidR="00586011" w:rsidRDefault="00586011" w:rsidP="00505D6F"/>
    <w:p w14:paraId="5D980556" w14:textId="3273461D" w:rsidR="003814F5" w:rsidRPr="003814F5" w:rsidRDefault="003814F5" w:rsidP="003814F5">
      <w:pPr>
        <w:pStyle w:val="Heading2"/>
        <w:rPr>
          <w:i/>
          <w:iCs/>
        </w:rPr>
      </w:pPr>
      <w:bookmarkStart w:id="36" w:name="_Toc124036040"/>
      <w:r w:rsidRPr="003814F5">
        <w:rPr>
          <w:i/>
          <w:iCs/>
        </w:rPr>
        <w:lastRenderedPageBreak/>
        <w:t xml:space="preserve">(5.2) Survey one: Question </w:t>
      </w:r>
      <w:r w:rsidR="0093474E">
        <w:rPr>
          <w:i/>
          <w:iCs/>
        </w:rPr>
        <w:t>O</w:t>
      </w:r>
      <w:r w:rsidRPr="003814F5">
        <w:rPr>
          <w:i/>
          <w:iCs/>
        </w:rPr>
        <w:t>ne</w:t>
      </w:r>
      <w:bookmarkEnd w:id="36"/>
    </w:p>
    <w:p w14:paraId="7F0E595F" w14:textId="77777777" w:rsidR="00505D6F" w:rsidRDefault="00505D6F" w:rsidP="00505D6F"/>
    <w:p w14:paraId="64879A2E" w14:textId="77777777" w:rsidR="00505D6F" w:rsidRDefault="00505D6F" w:rsidP="00505D6F">
      <w:r>
        <w:t xml:space="preserve">Q1. </w:t>
      </w:r>
      <w:r>
        <w:rPr>
          <w:noProof/>
        </w:rPr>
        <w:drawing>
          <wp:inline distT="0" distB="0" distL="0" distR="0" wp14:anchorId="2777519A" wp14:editId="278250AC">
            <wp:extent cx="5731510" cy="446278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462780"/>
                    </a:xfrm>
                    <a:prstGeom prst="rect">
                      <a:avLst/>
                    </a:prstGeom>
                    <a:noFill/>
                    <a:ln>
                      <a:noFill/>
                    </a:ln>
                  </pic:spPr>
                </pic:pic>
              </a:graphicData>
            </a:graphic>
          </wp:inline>
        </w:drawing>
      </w:r>
    </w:p>
    <w:p w14:paraId="4132C814" w14:textId="77777777"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The results in this graph show that 19.05% of responses fell under the ‘0-2 years’ bracket, 19:05% of responses fell under the ‘2-5 years’ bracket, 4.76% of responses fell under the ‘5-10 years’ bracket and 57.14% of responses fell under the ‘10+ years’ bracket. </w:t>
      </w:r>
    </w:p>
    <w:p w14:paraId="54327A49" w14:textId="77777777" w:rsidR="00505D6F" w:rsidRDefault="00505D6F" w:rsidP="00505D6F"/>
    <w:p w14:paraId="4E3CE8EF" w14:textId="77777777" w:rsidR="003814F5" w:rsidRDefault="003814F5" w:rsidP="00505D6F"/>
    <w:p w14:paraId="3585AEC3" w14:textId="77777777" w:rsidR="003814F5" w:rsidRDefault="003814F5" w:rsidP="00505D6F"/>
    <w:p w14:paraId="40C6758C" w14:textId="18985CD2" w:rsidR="003814F5" w:rsidRDefault="003814F5" w:rsidP="00505D6F"/>
    <w:p w14:paraId="282D996A" w14:textId="78634907" w:rsidR="003814F5" w:rsidRDefault="003814F5" w:rsidP="00505D6F"/>
    <w:p w14:paraId="13F5835D" w14:textId="4705E95A" w:rsidR="003814F5" w:rsidRDefault="003814F5" w:rsidP="00505D6F"/>
    <w:p w14:paraId="48D60B92" w14:textId="62A0698C" w:rsidR="003814F5" w:rsidRDefault="003814F5" w:rsidP="00505D6F"/>
    <w:p w14:paraId="11F273B5" w14:textId="1D4D8F4B" w:rsidR="003814F5" w:rsidRDefault="003814F5" w:rsidP="00505D6F"/>
    <w:p w14:paraId="0A4A9927" w14:textId="1D20B138" w:rsidR="003814F5" w:rsidRDefault="003814F5" w:rsidP="003814F5">
      <w:pPr>
        <w:pStyle w:val="Heading2"/>
        <w:rPr>
          <w:i/>
          <w:iCs/>
        </w:rPr>
      </w:pPr>
      <w:bookmarkStart w:id="37" w:name="_Toc124036041"/>
      <w:r w:rsidRPr="003814F5">
        <w:rPr>
          <w:i/>
          <w:iCs/>
        </w:rPr>
        <w:lastRenderedPageBreak/>
        <w:t>(5.</w:t>
      </w:r>
      <w:r w:rsidR="004F6291">
        <w:rPr>
          <w:i/>
          <w:iCs/>
        </w:rPr>
        <w:t>2.1</w:t>
      </w:r>
      <w:r w:rsidRPr="003814F5">
        <w:rPr>
          <w:i/>
          <w:iCs/>
        </w:rPr>
        <w:t xml:space="preserve">) Survey one: Question </w:t>
      </w:r>
      <w:r w:rsidR="0093474E">
        <w:rPr>
          <w:i/>
          <w:iCs/>
        </w:rPr>
        <w:t>T</w:t>
      </w:r>
      <w:r w:rsidRPr="003814F5">
        <w:rPr>
          <w:i/>
          <w:iCs/>
        </w:rPr>
        <w:t>wo</w:t>
      </w:r>
      <w:bookmarkEnd w:id="37"/>
    </w:p>
    <w:p w14:paraId="3B1494E4" w14:textId="77777777" w:rsidR="003814F5" w:rsidRPr="003814F5" w:rsidRDefault="003814F5" w:rsidP="003814F5"/>
    <w:p w14:paraId="2F8A2640" w14:textId="648E43A8" w:rsidR="00505D6F" w:rsidRDefault="00505D6F" w:rsidP="00505D6F">
      <w:r>
        <w:t xml:space="preserve">Q2. </w:t>
      </w:r>
      <w:r>
        <w:rPr>
          <w:noProof/>
        </w:rPr>
        <w:drawing>
          <wp:inline distT="0" distB="0" distL="0" distR="0" wp14:anchorId="4D5D9426" wp14:editId="1A096274">
            <wp:extent cx="5731510" cy="45535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553585"/>
                    </a:xfrm>
                    <a:prstGeom prst="rect">
                      <a:avLst/>
                    </a:prstGeom>
                    <a:noFill/>
                    <a:ln>
                      <a:noFill/>
                    </a:ln>
                  </pic:spPr>
                </pic:pic>
              </a:graphicData>
            </a:graphic>
          </wp:inline>
        </w:drawing>
      </w:r>
    </w:p>
    <w:p w14:paraId="61EA3605" w14:textId="6DC65A39"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The results in this graph show that 66.67% of responses fell under the ‘0-2 years’ bracket, 9.52% of responses fell under the ‘2-5 years’ bracket, 4.76% of responses fell under the ‘5-10 years’ bracket and 19.05% of responses fell under the ‘10+ years’ bracket. No </w:t>
      </w:r>
      <w:r w:rsidR="009A3456" w:rsidRPr="00841BAB">
        <w:rPr>
          <w:rFonts w:ascii="Arial" w:hAnsi="Arial" w:cs="Arial"/>
          <w:sz w:val="24"/>
          <w:szCs w:val="24"/>
        </w:rPr>
        <w:t>participants selected</w:t>
      </w:r>
      <w:r w:rsidRPr="00841BAB">
        <w:rPr>
          <w:rFonts w:ascii="Arial" w:hAnsi="Arial" w:cs="Arial"/>
          <w:sz w:val="24"/>
          <w:szCs w:val="24"/>
        </w:rPr>
        <w:t xml:space="preserve"> the ‘prefer not to say’ bracket. </w:t>
      </w:r>
    </w:p>
    <w:p w14:paraId="712756AC" w14:textId="77777777" w:rsidR="00505D6F" w:rsidRDefault="00505D6F" w:rsidP="00505D6F"/>
    <w:p w14:paraId="741172E1" w14:textId="77777777" w:rsidR="003814F5" w:rsidRDefault="003814F5" w:rsidP="00505D6F"/>
    <w:p w14:paraId="7A32F7AD" w14:textId="10549998" w:rsidR="003814F5" w:rsidRDefault="003814F5" w:rsidP="00505D6F"/>
    <w:p w14:paraId="18950582" w14:textId="280102ED" w:rsidR="003814F5" w:rsidRDefault="003814F5" w:rsidP="00505D6F"/>
    <w:p w14:paraId="49DA0880" w14:textId="4C84FE80" w:rsidR="003814F5" w:rsidRDefault="003814F5" w:rsidP="00505D6F"/>
    <w:p w14:paraId="252452D6" w14:textId="7D8AA984" w:rsidR="003814F5" w:rsidRDefault="003814F5" w:rsidP="00505D6F"/>
    <w:p w14:paraId="2FCEB2EF" w14:textId="77777777" w:rsidR="00181B5E" w:rsidRDefault="00181B5E" w:rsidP="003814F5">
      <w:pPr>
        <w:pStyle w:val="Heading2"/>
        <w:rPr>
          <w:i/>
          <w:iCs/>
        </w:rPr>
      </w:pPr>
      <w:bookmarkStart w:id="38" w:name="_Toc124036042"/>
    </w:p>
    <w:p w14:paraId="3FAAD00C" w14:textId="77777777" w:rsidR="00181B5E" w:rsidRDefault="00181B5E" w:rsidP="003814F5">
      <w:pPr>
        <w:pStyle w:val="Heading2"/>
        <w:rPr>
          <w:i/>
          <w:iCs/>
        </w:rPr>
      </w:pPr>
    </w:p>
    <w:p w14:paraId="2F648FEB" w14:textId="4CAA6328" w:rsidR="003814F5" w:rsidRDefault="003814F5" w:rsidP="003814F5">
      <w:pPr>
        <w:pStyle w:val="Heading2"/>
        <w:rPr>
          <w:i/>
          <w:iCs/>
        </w:rPr>
      </w:pPr>
      <w:r w:rsidRPr="003814F5">
        <w:rPr>
          <w:i/>
          <w:iCs/>
        </w:rPr>
        <w:t>(5.</w:t>
      </w:r>
      <w:r w:rsidR="004F6291">
        <w:rPr>
          <w:i/>
          <w:iCs/>
        </w:rPr>
        <w:t>2.2</w:t>
      </w:r>
      <w:r w:rsidRPr="003814F5">
        <w:rPr>
          <w:i/>
          <w:iCs/>
        </w:rPr>
        <w:t xml:space="preserve">) Survey one: Question </w:t>
      </w:r>
      <w:r w:rsidR="0093474E">
        <w:rPr>
          <w:i/>
          <w:iCs/>
        </w:rPr>
        <w:t>T</w:t>
      </w:r>
      <w:r w:rsidRPr="003814F5">
        <w:rPr>
          <w:i/>
          <w:iCs/>
        </w:rPr>
        <w:t>hree</w:t>
      </w:r>
      <w:bookmarkEnd w:id="38"/>
    </w:p>
    <w:p w14:paraId="07B3567A" w14:textId="77777777" w:rsidR="003814F5" w:rsidRPr="003814F5" w:rsidRDefault="003814F5" w:rsidP="003814F5"/>
    <w:p w14:paraId="0D35042A" w14:textId="5C711B58" w:rsidR="00505D6F" w:rsidRDefault="00505D6F" w:rsidP="00505D6F">
      <w:r>
        <w:t xml:space="preserve">Q3. </w:t>
      </w:r>
      <w:r>
        <w:rPr>
          <w:noProof/>
        </w:rPr>
        <w:drawing>
          <wp:inline distT="0" distB="0" distL="0" distR="0" wp14:anchorId="7512BE26" wp14:editId="6B15B8FB">
            <wp:extent cx="5731510" cy="4699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699000"/>
                    </a:xfrm>
                    <a:prstGeom prst="rect">
                      <a:avLst/>
                    </a:prstGeom>
                    <a:noFill/>
                    <a:ln>
                      <a:noFill/>
                    </a:ln>
                  </pic:spPr>
                </pic:pic>
              </a:graphicData>
            </a:graphic>
          </wp:inline>
        </w:drawing>
      </w:r>
    </w:p>
    <w:p w14:paraId="45ED8684" w14:textId="77777777"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The results in this graph show that 85.71% of responses fell under the ‘yes’ bracket, no responses were gathered under the ‘no’ bracket, 14.29% of responses fell under the ‘no opinion’ bracket. No responses were recorded under the ‘prefer not to say’ bracket. </w:t>
      </w:r>
    </w:p>
    <w:p w14:paraId="444E45D4" w14:textId="77777777" w:rsidR="00505D6F" w:rsidRDefault="00505D6F" w:rsidP="00505D6F"/>
    <w:p w14:paraId="09D9A19F" w14:textId="3EFE0E14" w:rsidR="00505D6F" w:rsidRDefault="00505D6F" w:rsidP="00505D6F"/>
    <w:p w14:paraId="336EF686" w14:textId="42F443AD" w:rsidR="0093474E" w:rsidRDefault="0093474E" w:rsidP="00505D6F"/>
    <w:p w14:paraId="2FD52B40" w14:textId="1FE90334" w:rsidR="0093474E" w:rsidRDefault="0093474E" w:rsidP="00505D6F"/>
    <w:p w14:paraId="492CAA45" w14:textId="518D04BD" w:rsidR="0093474E" w:rsidRDefault="0093474E" w:rsidP="00505D6F"/>
    <w:p w14:paraId="4C7AC92E" w14:textId="61E09F96" w:rsidR="0093474E" w:rsidRDefault="0093474E" w:rsidP="0093474E">
      <w:pPr>
        <w:pStyle w:val="Heading2"/>
        <w:rPr>
          <w:i/>
          <w:iCs/>
        </w:rPr>
      </w:pPr>
      <w:bookmarkStart w:id="39" w:name="_Toc124036043"/>
      <w:r w:rsidRPr="0093474E">
        <w:rPr>
          <w:i/>
          <w:iCs/>
        </w:rPr>
        <w:lastRenderedPageBreak/>
        <w:t>(5.</w:t>
      </w:r>
      <w:r w:rsidR="004F6291">
        <w:rPr>
          <w:i/>
          <w:iCs/>
        </w:rPr>
        <w:t>2.3</w:t>
      </w:r>
      <w:r w:rsidRPr="0093474E">
        <w:rPr>
          <w:i/>
          <w:iCs/>
        </w:rPr>
        <w:t>) Survey one: Question Four</w:t>
      </w:r>
      <w:bookmarkEnd w:id="39"/>
    </w:p>
    <w:p w14:paraId="03B4E401" w14:textId="77777777" w:rsidR="0093474E" w:rsidRPr="0093474E" w:rsidRDefault="0093474E" w:rsidP="0093474E"/>
    <w:p w14:paraId="7D1A0ECD" w14:textId="77777777" w:rsidR="00505D6F" w:rsidRDefault="00505D6F" w:rsidP="00505D6F">
      <w:r>
        <w:t xml:space="preserve">Q4. </w:t>
      </w:r>
      <w:r>
        <w:rPr>
          <w:noProof/>
        </w:rPr>
        <w:drawing>
          <wp:inline distT="0" distB="0" distL="0" distR="0" wp14:anchorId="3B6654B8" wp14:editId="5FCCE119">
            <wp:extent cx="5731510" cy="5440680"/>
            <wp:effectExtent l="0" t="0" r="254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440680"/>
                    </a:xfrm>
                    <a:prstGeom prst="rect">
                      <a:avLst/>
                    </a:prstGeom>
                    <a:noFill/>
                    <a:ln>
                      <a:noFill/>
                    </a:ln>
                  </pic:spPr>
                </pic:pic>
              </a:graphicData>
            </a:graphic>
          </wp:inline>
        </w:drawing>
      </w:r>
    </w:p>
    <w:p w14:paraId="6BB6B798" w14:textId="7ABB9CD0"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The results in this graph show that 52.38% of responses fell under the ‘significant improvements have been made’ bracket, 33.33% of responses fell under the ‘improvements have been made’ bracket, 4.76% of responses fell under the ‘neutral’ bracket, likewise for both the ‘improvement is necessary’ and ‘significant improvement is necessary’ bracket. No </w:t>
      </w:r>
      <w:r w:rsidR="009A3456" w:rsidRPr="00841BAB">
        <w:rPr>
          <w:rFonts w:ascii="Arial" w:hAnsi="Arial" w:cs="Arial"/>
          <w:sz w:val="24"/>
          <w:szCs w:val="24"/>
        </w:rPr>
        <w:t>participants selected</w:t>
      </w:r>
      <w:r w:rsidRPr="00841BAB">
        <w:rPr>
          <w:rFonts w:ascii="Arial" w:hAnsi="Arial" w:cs="Arial"/>
          <w:sz w:val="24"/>
          <w:szCs w:val="24"/>
        </w:rPr>
        <w:t xml:space="preserve"> the ‘no opinion’ and ‘prefer not to say’ bracket. </w:t>
      </w:r>
    </w:p>
    <w:p w14:paraId="5BAE3C6D" w14:textId="7A42C92D" w:rsidR="00505D6F" w:rsidRDefault="00505D6F" w:rsidP="00505D6F"/>
    <w:p w14:paraId="1F4F43B8" w14:textId="3EE5B79F" w:rsidR="0073595C" w:rsidRDefault="0073595C" w:rsidP="00505D6F"/>
    <w:p w14:paraId="0DC21712" w14:textId="02693C49" w:rsidR="0073595C" w:rsidRDefault="0041522C" w:rsidP="0073595C">
      <w:pPr>
        <w:pStyle w:val="Heading2"/>
        <w:rPr>
          <w:i/>
          <w:iCs/>
        </w:rPr>
      </w:pPr>
      <w:bookmarkStart w:id="40" w:name="_Toc124036044"/>
      <w:r>
        <w:rPr>
          <w:i/>
          <w:iCs/>
        </w:rPr>
        <w:lastRenderedPageBreak/>
        <w:t>(5.</w:t>
      </w:r>
      <w:r w:rsidR="004F6291">
        <w:rPr>
          <w:i/>
          <w:iCs/>
        </w:rPr>
        <w:t>2.4</w:t>
      </w:r>
      <w:r>
        <w:rPr>
          <w:i/>
          <w:iCs/>
        </w:rPr>
        <w:t xml:space="preserve">) </w:t>
      </w:r>
      <w:r w:rsidR="0073595C" w:rsidRPr="0073595C">
        <w:rPr>
          <w:i/>
          <w:iCs/>
        </w:rPr>
        <w:t>Survey One: Question Five</w:t>
      </w:r>
      <w:bookmarkEnd w:id="40"/>
    </w:p>
    <w:p w14:paraId="11DDDFFE" w14:textId="77777777" w:rsidR="0073595C" w:rsidRPr="0073595C" w:rsidRDefault="0073595C" w:rsidP="0073595C"/>
    <w:p w14:paraId="46510554" w14:textId="77777777" w:rsidR="00505D6F" w:rsidRDefault="00505D6F" w:rsidP="00505D6F">
      <w:r>
        <w:t xml:space="preserve">Q5. </w:t>
      </w:r>
      <w:r>
        <w:rPr>
          <w:noProof/>
        </w:rPr>
        <w:drawing>
          <wp:inline distT="0" distB="0" distL="0" distR="0" wp14:anchorId="51E45625" wp14:editId="3FC9B005">
            <wp:extent cx="5731510" cy="478282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782820"/>
                    </a:xfrm>
                    <a:prstGeom prst="rect">
                      <a:avLst/>
                    </a:prstGeom>
                    <a:noFill/>
                    <a:ln>
                      <a:noFill/>
                    </a:ln>
                  </pic:spPr>
                </pic:pic>
              </a:graphicData>
            </a:graphic>
          </wp:inline>
        </w:drawing>
      </w:r>
    </w:p>
    <w:p w14:paraId="2D46384A" w14:textId="77777777"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The results in this graph show that 57.14% of responses fell under the ‘strongly agree’ bracket, 28.57% of responses fell under the ‘agree’ bracket, 9.52% of responses fell under the ‘neither agree nor disagree’ bracket, 4.76% of responses fell under the ‘strongly disagree’ bracket. No responses were recorded under the ‘disagree’ bracket. </w:t>
      </w:r>
    </w:p>
    <w:p w14:paraId="79EA4160" w14:textId="07E6CE3F" w:rsidR="00505D6F" w:rsidRDefault="00505D6F" w:rsidP="00505D6F"/>
    <w:p w14:paraId="3C82F87D" w14:textId="0783B6B2" w:rsidR="0073595C" w:rsidRDefault="0073595C" w:rsidP="00505D6F"/>
    <w:p w14:paraId="630471A0" w14:textId="3C87F259" w:rsidR="0073595C" w:rsidRDefault="0073595C" w:rsidP="00505D6F"/>
    <w:p w14:paraId="46691766" w14:textId="48B38071" w:rsidR="0073595C" w:rsidRDefault="0073595C" w:rsidP="00505D6F"/>
    <w:p w14:paraId="29534778" w14:textId="7AE986F4" w:rsidR="0073595C" w:rsidRDefault="0073595C" w:rsidP="00505D6F"/>
    <w:p w14:paraId="6BEB3FF7" w14:textId="3B01D45A" w:rsidR="0073595C" w:rsidRDefault="0073595C" w:rsidP="00505D6F"/>
    <w:p w14:paraId="6CB84AD6" w14:textId="16FC2006" w:rsidR="0073595C" w:rsidRDefault="0041522C" w:rsidP="0073595C">
      <w:pPr>
        <w:pStyle w:val="Heading2"/>
        <w:rPr>
          <w:i/>
          <w:iCs/>
        </w:rPr>
      </w:pPr>
      <w:bookmarkStart w:id="41" w:name="_Toc124036045"/>
      <w:r>
        <w:rPr>
          <w:i/>
          <w:iCs/>
        </w:rPr>
        <w:lastRenderedPageBreak/>
        <w:t>(5.</w:t>
      </w:r>
      <w:r w:rsidR="004F6291">
        <w:rPr>
          <w:i/>
          <w:iCs/>
        </w:rPr>
        <w:t>2.5</w:t>
      </w:r>
      <w:r>
        <w:rPr>
          <w:i/>
          <w:iCs/>
        </w:rPr>
        <w:t xml:space="preserve">) </w:t>
      </w:r>
      <w:r w:rsidR="0073595C" w:rsidRPr="0073595C">
        <w:rPr>
          <w:i/>
          <w:iCs/>
        </w:rPr>
        <w:t>Survey One: Question six</w:t>
      </w:r>
      <w:bookmarkEnd w:id="41"/>
    </w:p>
    <w:p w14:paraId="62A9C4FF" w14:textId="77777777" w:rsidR="0073595C" w:rsidRPr="0073595C" w:rsidRDefault="0073595C" w:rsidP="0073595C"/>
    <w:p w14:paraId="2ADAFF8E" w14:textId="77777777" w:rsidR="00505D6F" w:rsidRDefault="00505D6F" w:rsidP="00505D6F">
      <w:r>
        <w:t xml:space="preserve">Q6. </w:t>
      </w:r>
      <w:r>
        <w:rPr>
          <w:noProof/>
        </w:rPr>
        <w:drawing>
          <wp:inline distT="0" distB="0" distL="0" distR="0" wp14:anchorId="37727CD8" wp14:editId="3E2C39D1">
            <wp:extent cx="5731510" cy="48285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828540"/>
                    </a:xfrm>
                    <a:prstGeom prst="rect">
                      <a:avLst/>
                    </a:prstGeom>
                    <a:noFill/>
                    <a:ln>
                      <a:noFill/>
                    </a:ln>
                  </pic:spPr>
                </pic:pic>
              </a:graphicData>
            </a:graphic>
          </wp:inline>
        </w:drawing>
      </w:r>
    </w:p>
    <w:p w14:paraId="2E8AB1D8" w14:textId="77777777"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The results in this graph show that 30% of responses fell under the ‘strongly agree’ bracket, 40% of responses fell under the ‘agree’ bracket, 20% of responses fell under the ‘neither agree nor disagree’ bracket, 5% of responses were recorded under the ‘disagree’ bracket, likewise for the ‘strongly disagree’ bracket.  </w:t>
      </w:r>
    </w:p>
    <w:p w14:paraId="19D57B58" w14:textId="2CFCCEEA" w:rsidR="00505D6F" w:rsidRDefault="00505D6F" w:rsidP="00505D6F"/>
    <w:p w14:paraId="799AA01A" w14:textId="3BFCEF05" w:rsidR="0041522C" w:rsidRDefault="0041522C" w:rsidP="00505D6F"/>
    <w:p w14:paraId="716A6A1B" w14:textId="1A757F1A" w:rsidR="0041522C" w:rsidRDefault="0041522C" w:rsidP="00505D6F"/>
    <w:p w14:paraId="2899D480" w14:textId="3079F3FD" w:rsidR="0041522C" w:rsidRDefault="0041522C" w:rsidP="00505D6F"/>
    <w:p w14:paraId="4D5B8189" w14:textId="4A8532D8" w:rsidR="0041522C" w:rsidRDefault="0041522C" w:rsidP="00505D6F"/>
    <w:p w14:paraId="0BBA6B6E" w14:textId="09B80E37" w:rsidR="00181B5E" w:rsidRDefault="00181B5E" w:rsidP="0041522C">
      <w:pPr>
        <w:pStyle w:val="Heading2"/>
        <w:rPr>
          <w:i/>
          <w:iCs/>
        </w:rPr>
      </w:pPr>
      <w:bookmarkStart w:id="42" w:name="_Toc124036046"/>
    </w:p>
    <w:p w14:paraId="750610BF" w14:textId="77777777" w:rsidR="00181B5E" w:rsidRPr="00181B5E" w:rsidRDefault="00181B5E" w:rsidP="00181B5E"/>
    <w:p w14:paraId="72FC6CA5" w14:textId="52FE9582" w:rsidR="0041522C" w:rsidRDefault="0041522C" w:rsidP="0041522C">
      <w:pPr>
        <w:pStyle w:val="Heading2"/>
        <w:rPr>
          <w:i/>
          <w:iCs/>
        </w:rPr>
      </w:pPr>
      <w:r>
        <w:rPr>
          <w:i/>
          <w:iCs/>
        </w:rPr>
        <w:lastRenderedPageBreak/>
        <w:t>(5.</w:t>
      </w:r>
      <w:r w:rsidR="004F6291">
        <w:rPr>
          <w:i/>
          <w:iCs/>
        </w:rPr>
        <w:t>2.6</w:t>
      </w:r>
      <w:r>
        <w:rPr>
          <w:i/>
          <w:iCs/>
        </w:rPr>
        <w:t xml:space="preserve">) </w:t>
      </w:r>
      <w:r w:rsidRPr="0041522C">
        <w:rPr>
          <w:i/>
          <w:iCs/>
        </w:rPr>
        <w:t>Survey One: Question Seven</w:t>
      </w:r>
      <w:bookmarkEnd w:id="42"/>
    </w:p>
    <w:p w14:paraId="64F6F341" w14:textId="77777777" w:rsidR="0041522C" w:rsidRPr="0041522C" w:rsidRDefault="0041522C" w:rsidP="0041522C"/>
    <w:p w14:paraId="2DE9AA93" w14:textId="77777777" w:rsidR="00505D6F" w:rsidRDefault="00505D6F" w:rsidP="00505D6F">
      <w:r>
        <w:t xml:space="preserve">Q7. </w:t>
      </w:r>
      <w:r>
        <w:rPr>
          <w:noProof/>
        </w:rPr>
        <w:drawing>
          <wp:inline distT="0" distB="0" distL="0" distR="0" wp14:anchorId="41B2EE7A" wp14:editId="08739936">
            <wp:extent cx="5731510" cy="462470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624705"/>
                    </a:xfrm>
                    <a:prstGeom prst="rect">
                      <a:avLst/>
                    </a:prstGeom>
                    <a:noFill/>
                    <a:ln>
                      <a:noFill/>
                    </a:ln>
                  </pic:spPr>
                </pic:pic>
              </a:graphicData>
            </a:graphic>
          </wp:inline>
        </w:drawing>
      </w:r>
    </w:p>
    <w:p w14:paraId="78418771" w14:textId="77777777"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The results in this graph show that 57.14% of responses fell under the ‘strongly agree’ bracket, 38.10% of responses fell under the ‘agree’ bracket, 4.76% of responses fell under the ‘neither agree nor disagree’ bracket, no responses were recorded under both the ‘disagree’ and ‘strongly disagree’ brackets.</w:t>
      </w:r>
    </w:p>
    <w:p w14:paraId="04F5E32E" w14:textId="70DEFD52" w:rsidR="00505D6F" w:rsidRDefault="00505D6F" w:rsidP="00505D6F"/>
    <w:p w14:paraId="35A92488" w14:textId="34EB450E" w:rsidR="0041522C" w:rsidRDefault="0041522C" w:rsidP="00505D6F"/>
    <w:p w14:paraId="40C50726" w14:textId="61B00735" w:rsidR="0041522C" w:rsidRDefault="0041522C" w:rsidP="00505D6F"/>
    <w:p w14:paraId="39116441" w14:textId="6B3FEFF2" w:rsidR="0041522C" w:rsidRDefault="0041522C" w:rsidP="00505D6F"/>
    <w:p w14:paraId="0EE50B0E" w14:textId="03E5E08C" w:rsidR="0041522C" w:rsidRDefault="0041522C" w:rsidP="00505D6F"/>
    <w:p w14:paraId="24E400C6" w14:textId="59FE8252" w:rsidR="0041522C" w:rsidRDefault="0041522C" w:rsidP="00505D6F"/>
    <w:p w14:paraId="13DA6E31" w14:textId="3DC1FE94" w:rsidR="0041522C" w:rsidRDefault="0041522C" w:rsidP="00505D6F"/>
    <w:p w14:paraId="06C072B1" w14:textId="04BD5525" w:rsidR="0041522C" w:rsidRDefault="0041522C" w:rsidP="00505D6F"/>
    <w:p w14:paraId="6E781354" w14:textId="77777777" w:rsidR="00181B5E" w:rsidRDefault="00181B5E" w:rsidP="00505D6F"/>
    <w:p w14:paraId="39C7DF1B" w14:textId="685E7D08" w:rsidR="0041522C" w:rsidRPr="0041522C" w:rsidRDefault="0041522C" w:rsidP="0041522C">
      <w:pPr>
        <w:pStyle w:val="Heading2"/>
        <w:rPr>
          <w:i/>
          <w:iCs/>
        </w:rPr>
      </w:pPr>
      <w:bookmarkStart w:id="43" w:name="_Toc124036047"/>
      <w:r>
        <w:rPr>
          <w:i/>
          <w:iCs/>
        </w:rPr>
        <w:t>(5.</w:t>
      </w:r>
      <w:r w:rsidR="004F6291">
        <w:rPr>
          <w:i/>
          <w:iCs/>
        </w:rPr>
        <w:t>2.7</w:t>
      </w:r>
      <w:r>
        <w:rPr>
          <w:i/>
          <w:iCs/>
        </w:rPr>
        <w:t xml:space="preserve">) </w:t>
      </w:r>
      <w:r w:rsidRPr="0041522C">
        <w:rPr>
          <w:i/>
          <w:iCs/>
        </w:rPr>
        <w:t>Survey One: Question Eight</w:t>
      </w:r>
      <w:bookmarkEnd w:id="43"/>
    </w:p>
    <w:p w14:paraId="27917D80" w14:textId="77777777" w:rsidR="0041522C" w:rsidRDefault="0041522C" w:rsidP="00505D6F"/>
    <w:p w14:paraId="68190931" w14:textId="77777777" w:rsidR="00505D6F" w:rsidRDefault="00505D6F" w:rsidP="00505D6F">
      <w:r>
        <w:t xml:space="preserve">Q8. </w:t>
      </w:r>
      <w:r>
        <w:rPr>
          <w:noProof/>
        </w:rPr>
        <w:drawing>
          <wp:inline distT="0" distB="0" distL="0" distR="0" wp14:anchorId="55C96CC1" wp14:editId="2B5E1489">
            <wp:extent cx="5731510" cy="480504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805045"/>
                    </a:xfrm>
                    <a:prstGeom prst="rect">
                      <a:avLst/>
                    </a:prstGeom>
                    <a:noFill/>
                    <a:ln>
                      <a:noFill/>
                    </a:ln>
                  </pic:spPr>
                </pic:pic>
              </a:graphicData>
            </a:graphic>
          </wp:inline>
        </w:drawing>
      </w:r>
    </w:p>
    <w:p w14:paraId="23828075" w14:textId="77777777"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The results in this graph show that 95.24% of responses fell under the ‘strongly agree’ bracket, 4.76% of responses fell under the ‘agree’ bracket, no responses were recorded under ‘neither agree nor disagree’, ‘disagree’ and ‘strongly disagree’ brackets.</w:t>
      </w:r>
    </w:p>
    <w:p w14:paraId="6086D24E" w14:textId="13885339" w:rsidR="00505D6F" w:rsidRDefault="00505D6F" w:rsidP="00505D6F"/>
    <w:p w14:paraId="6FED5C44" w14:textId="7FF97D22" w:rsidR="0041522C" w:rsidRDefault="0041522C" w:rsidP="00505D6F"/>
    <w:p w14:paraId="214278DD" w14:textId="0E238556" w:rsidR="0041522C" w:rsidRDefault="0041522C" w:rsidP="00505D6F"/>
    <w:p w14:paraId="03BEFFEC" w14:textId="516CC5BE" w:rsidR="0041522C" w:rsidRDefault="0041522C" w:rsidP="00505D6F"/>
    <w:p w14:paraId="54EAEF07" w14:textId="53E0B3B0" w:rsidR="0041522C" w:rsidRDefault="0041522C" w:rsidP="00505D6F"/>
    <w:p w14:paraId="358E21A9" w14:textId="28AE1555" w:rsidR="0041522C" w:rsidRDefault="0041522C" w:rsidP="00505D6F"/>
    <w:p w14:paraId="3975158D" w14:textId="2686D3FE" w:rsidR="0041522C" w:rsidRPr="0041522C" w:rsidRDefault="0041522C" w:rsidP="0041522C">
      <w:pPr>
        <w:pStyle w:val="Heading2"/>
        <w:rPr>
          <w:i/>
          <w:iCs/>
        </w:rPr>
      </w:pPr>
      <w:bookmarkStart w:id="44" w:name="_Toc124036048"/>
      <w:r w:rsidRPr="0041522C">
        <w:rPr>
          <w:i/>
          <w:iCs/>
        </w:rPr>
        <w:lastRenderedPageBreak/>
        <w:t>(5.</w:t>
      </w:r>
      <w:r w:rsidR="004F6291">
        <w:rPr>
          <w:i/>
          <w:iCs/>
        </w:rPr>
        <w:t>2.8</w:t>
      </w:r>
      <w:r w:rsidRPr="0041522C">
        <w:rPr>
          <w:i/>
          <w:iCs/>
        </w:rPr>
        <w:t>) Survey One: Question Nine</w:t>
      </w:r>
      <w:bookmarkEnd w:id="44"/>
    </w:p>
    <w:p w14:paraId="1CCDECA4" w14:textId="77777777" w:rsidR="0041522C" w:rsidRDefault="0041522C" w:rsidP="00505D6F"/>
    <w:p w14:paraId="2F3EF751" w14:textId="77777777" w:rsidR="00505D6F" w:rsidRDefault="00505D6F" w:rsidP="00505D6F">
      <w:r>
        <w:t xml:space="preserve">Q9. </w:t>
      </w:r>
      <w:r>
        <w:rPr>
          <w:noProof/>
        </w:rPr>
        <w:drawing>
          <wp:inline distT="0" distB="0" distL="0" distR="0" wp14:anchorId="53469F3D" wp14:editId="5757CE56">
            <wp:extent cx="5731510" cy="4704080"/>
            <wp:effectExtent l="0" t="0" r="254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704080"/>
                    </a:xfrm>
                    <a:prstGeom prst="rect">
                      <a:avLst/>
                    </a:prstGeom>
                    <a:noFill/>
                    <a:ln>
                      <a:noFill/>
                    </a:ln>
                  </pic:spPr>
                </pic:pic>
              </a:graphicData>
            </a:graphic>
          </wp:inline>
        </w:drawing>
      </w:r>
    </w:p>
    <w:p w14:paraId="1DA2B75E" w14:textId="2AB52085"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The results in this graph show that 57.14% of responses fell under the ‘yes’ bracket, 38.10% of responses fell under the ‘no’ bracket, 4.76% of responses fell under the ‘no opinion’ bracket. No </w:t>
      </w:r>
      <w:r w:rsidR="009A3456" w:rsidRPr="00841BAB">
        <w:rPr>
          <w:rFonts w:ascii="Arial" w:hAnsi="Arial" w:cs="Arial"/>
          <w:sz w:val="24"/>
          <w:szCs w:val="24"/>
        </w:rPr>
        <w:t>participants selected</w:t>
      </w:r>
      <w:r w:rsidRPr="00841BAB">
        <w:rPr>
          <w:rFonts w:ascii="Arial" w:hAnsi="Arial" w:cs="Arial"/>
          <w:sz w:val="24"/>
          <w:szCs w:val="24"/>
        </w:rPr>
        <w:t xml:space="preserve"> the ‘prefer not to say’ bracket. </w:t>
      </w:r>
    </w:p>
    <w:p w14:paraId="06615BEE" w14:textId="774CFBC9" w:rsidR="00505D6F" w:rsidRDefault="00505D6F" w:rsidP="00505D6F"/>
    <w:p w14:paraId="5F645437" w14:textId="26FFA81C" w:rsidR="0041522C" w:rsidRDefault="0041522C" w:rsidP="00505D6F"/>
    <w:p w14:paraId="38E103C1" w14:textId="2B59C4D4" w:rsidR="0041522C" w:rsidRDefault="0041522C" w:rsidP="00505D6F"/>
    <w:p w14:paraId="2DE0B7F5" w14:textId="20FDFBA9" w:rsidR="0041522C" w:rsidRDefault="0041522C" w:rsidP="00505D6F"/>
    <w:p w14:paraId="4AAC4B13" w14:textId="4EC8F915" w:rsidR="0041522C" w:rsidRDefault="0041522C" w:rsidP="00505D6F"/>
    <w:p w14:paraId="0F088B06" w14:textId="55CA2A56" w:rsidR="0041522C" w:rsidRDefault="0041522C" w:rsidP="00505D6F"/>
    <w:p w14:paraId="47C7182F" w14:textId="3BF78EFA" w:rsidR="0041522C" w:rsidRDefault="0041522C" w:rsidP="00505D6F"/>
    <w:p w14:paraId="2334E6BD" w14:textId="3F8492F0" w:rsidR="0041522C" w:rsidRDefault="0041522C" w:rsidP="00505D6F"/>
    <w:p w14:paraId="5C05D674" w14:textId="6701151A" w:rsidR="0041522C" w:rsidRDefault="0041522C" w:rsidP="00505D6F"/>
    <w:p w14:paraId="2F93750A" w14:textId="7ACBB6ED" w:rsidR="0041522C" w:rsidRPr="0041522C" w:rsidRDefault="0041522C" w:rsidP="0041522C">
      <w:pPr>
        <w:pStyle w:val="Heading2"/>
        <w:rPr>
          <w:i/>
          <w:iCs/>
        </w:rPr>
      </w:pPr>
      <w:bookmarkStart w:id="45" w:name="_Toc124036049"/>
      <w:r w:rsidRPr="0041522C">
        <w:rPr>
          <w:i/>
          <w:iCs/>
        </w:rPr>
        <w:lastRenderedPageBreak/>
        <w:t>(5.</w:t>
      </w:r>
      <w:r w:rsidR="004F6291">
        <w:rPr>
          <w:i/>
          <w:iCs/>
        </w:rPr>
        <w:t>2.9</w:t>
      </w:r>
      <w:r w:rsidRPr="0041522C">
        <w:rPr>
          <w:i/>
          <w:iCs/>
        </w:rPr>
        <w:t>) Survey One: Question Ten</w:t>
      </w:r>
      <w:bookmarkEnd w:id="45"/>
    </w:p>
    <w:p w14:paraId="43C981ED" w14:textId="77777777" w:rsidR="0041522C" w:rsidRDefault="0041522C" w:rsidP="00505D6F"/>
    <w:p w14:paraId="60107793" w14:textId="77777777" w:rsidR="00505D6F" w:rsidRDefault="00505D6F" w:rsidP="00505D6F">
      <w:r>
        <w:t xml:space="preserve">Q10. </w:t>
      </w:r>
      <w:r>
        <w:rPr>
          <w:noProof/>
        </w:rPr>
        <w:drawing>
          <wp:inline distT="0" distB="0" distL="0" distR="0" wp14:anchorId="5E9397A6" wp14:editId="5F2DB669">
            <wp:extent cx="5731510" cy="4780915"/>
            <wp:effectExtent l="0" t="0" r="254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780915"/>
                    </a:xfrm>
                    <a:prstGeom prst="rect">
                      <a:avLst/>
                    </a:prstGeom>
                    <a:noFill/>
                    <a:ln>
                      <a:noFill/>
                    </a:ln>
                  </pic:spPr>
                </pic:pic>
              </a:graphicData>
            </a:graphic>
          </wp:inline>
        </w:drawing>
      </w:r>
    </w:p>
    <w:p w14:paraId="72C8327E" w14:textId="77777777"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The results in this graph show that 71.43% of responses fell under the ‘increased in the past five years’ bracket, no responses were recorded under the ‘decreased in the past five years’ bracket, 4.76% of responses fell under the ‘no opinion’ bracket, 4.76%, No responses were recorded under the ‘prefer not to say’ bracket, 23.81% of responses fell under the ‘unable to provide an answer’ bracket.</w:t>
      </w:r>
    </w:p>
    <w:p w14:paraId="054601CA" w14:textId="77777777" w:rsidR="00505D6F" w:rsidRDefault="00505D6F" w:rsidP="00505D6F"/>
    <w:p w14:paraId="69BF5927" w14:textId="77777777" w:rsidR="00505D6F" w:rsidRDefault="00505D6F" w:rsidP="00505D6F"/>
    <w:p w14:paraId="6CCC24E7" w14:textId="77777777" w:rsidR="00505D6F" w:rsidRDefault="00505D6F" w:rsidP="00505D6F"/>
    <w:p w14:paraId="6EB095CB" w14:textId="77777777" w:rsidR="00505D6F" w:rsidRDefault="00505D6F" w:rsidP="00505D6F"/>
    <w:p w14:paraId="076F91E6" w14:textId="77777777" w:rsidR="00505D6F" w:rsidRDefault="00505D6F" w:rsidP="00505D6F"/>
    <w:p w14:paraId="5C4BFD50" w14:textId="77777777" w:rsidR="00505D6F" w:rsidRDefault="00505D6F" w:rsidP="00505D6F"/>
    <w:p w14:paraId="6A41C8D1" w14:textId="69FB9EF1" w:rsidR="00505D6F" w:rsidRDefault="004F6291" w:rsidP="00DB54EA">
      <w:pPr>
        <w:pStyle w:val="Heading1"/>
      </w:pPr>
      <w:bookmarkStart w:id="46" w:name="_Toc124036050"/>
      <w:r w:rsidRPr="004F6291">
        <w:lastRenderedPageBreak/>
        <w:t xml:space="preserve">(5.3) </w:t>
      </w:r>
      <w:r w:rsidR="00505D6F" w:rsidRPr="004F6291">
        <w:t xml:space="preserve">Survey </w:t>
      </w:r>
      <w:r w:rsidR="0095557C">
        <w:t>Two</w:t>
      </w:r>
      <w:bookmarkEnd w:id="46"/>
    </w:p>
    <w:p w14:paraId="6DECDD2F" w14:textId="32EE552D" w:rsidR="004F6291" w:rsidRDefault="004F6291" w:rsidP="004F6291"/>
    <w:p w14:paraId="7C4677FC" w14:textId="3D388734" w:rsidR="004F6291" w:rsidRDefault="0095557C" w:rsidP="0095557C">
      <w:pPr>
        <w:pStyle w:val="Heading2"/>
        <w:rPr>
          <w:i/>
          <w:iCs/>
        </w:rPr>
      </w:pPr>
      <w:bookmarkStart w:id="47" w:name="_Toc124036051"/>
      <w:r w:rsidRPr="0095557C">
        <w:rPr>
          <w:i/>
          <w:iCs/>
        </w:rPr>
        <w:t>(5.3.1) Survey Two: Question One</w:t>
      </w:r>
      <w:bookmarkEnd w:id="47"/>
    </w:p>
    <w:p w14:paraId="3CA79834" w14:textId="77777777" w:rsidR="0095557C" w:rsidRPr="0095557C" w:rsidRDefault="0095557C" w:rsidP="0095557C"/>
    <w:p w14:paraId="78C1E332" w14:textId="77777777" w:rsidR="00505D6F" w:rsidRDefault="00505D6F" w:rsidP="00505D6F">
      <w:r>
        <w:t xml:space="preserve">Q1. </w:t>
      </w:r>
      <w:r>
        <w:rPr>
          <w:noProof/>
        </w:rPr>
        <w:drawing>
          <wp:inline distT="0" distB="0" distL="0" distR="0" wp14:anchorId="77BBC4B1" wp14:editId="79759F60">
            <wp:extent cx="5731510" cy="45339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533900"/>
                    </a:xfrm>
                    <a:prstGeom prst="rect">
                      <a:avLst/>
                    </a:prstGeom>
                    <a:noFill/>
                    <a:ln>
                      <a:noFill/>
                    </a:ln>
                  </pic:spPr>
                </pic:pic>
              </a:graphicData>
            </a:graphic>
          </wp:inline>
        </w:drawing>
      </w:r>
    </w:p>
    <w:p w14:paraId="4135FD3C" w14:textId="77777777"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The results in this graph show that 50% of responses fell under the ‘2-5 years’ bracket, 12.50% of responses fell under the ‘5-10 years’ bracket and 37.50% of responses fell under the ‘10+ years’ bracket. No responses were recorded under the ‘0-2 years’ bracket.</w:t>
      </w:r>
    </w:p>
    <w:p w14:paraId="4F40BB3E" w14:textId="0486D338" w:rsidR="00505D6F" w:rsidRDefault="00505D6F" w:rsidP="00505D6F"/>
    <w:p w14:paraId="4361B408" w14:textId="16446296" w:rsidR="0095557C" w:rsidRDefault="0095557C" w:rsidP="00505D6F"/>
    <w:p w14:paraId="5886D980" w14:textId="4852E881" w:rsidR="0095557C" w:rsidRDefault="0095557C" w:rsidP="00505D6F"/>
    <w:p w14:paraId="2FAE7102" w14:textId="523232E4" w:rsidR="0095557C" w:rsidRDefault="0095557C" w:rsidP="00505D6F"/>
    <w:p w14:paraId="6AD73482" w14:textId="5D065DB4" w:rsidR="0095557C" w:rsidRDefault="0095557C" w:rsidP="00505D6F"/>
    <w:p w14:paraId="73EB12FD" w14:textId="68BBBE83" w:rsidR="0095557C" w:rsidRDefault="0095557C" w:rsidP="00505D6F"/>
    <w:p w14:paraId="09834A26" w14:textId="48DE0BF5" w:rsidR="0095557C" w:rsidRPr="0095557C" w:rsidRDefault="0095557C" w:rsidP="0095557C">
      <w:pPr>
        <w:pStyle w:val="Heading2"/>
        <w:rPr>
          <w:i/>
          <w:iCs/>
        </w:rPr>
      </w:pPr>
      <w:bookmarkStart w:id="48" w:name="_Toc124036052"/>
      <w:r w:rsidRPr="0095557C">
        <w:rPr>
          <w:i/>
          <w:iCs/>
        </w:rPr>
        <w:lastRenderedPageBreak/>
        <w:t>(5.3.2) Survey Two: Question Two</w:t>
      </w:r>
      <w:bookmarkEnd w:id="48"/>
    </w:p>
    <w:p w14:paraId="097D8C40" w14:textId="77777777" w:rsidR="0095557C" w:rsidRDefault="0095557C" w:rsidP="00505D6F"/>
    <w:p w14:paraId="015C0834" w14:textId="77777777" w:rsidR="00505D6F" w:rsidRDefault="00505D6F" w:rsidP="00505D6F">
      <w:r>
        <w:t xml:space="preserve">Q2. </w:t>
      </w:r>
      <w:r>
        <w:rPr>
          <w:noProof/>
        </w:rPr>
        <w:drawing>
          <wp:inline distT="0" distB="0" distL="0" distR="0" wp14:anchorId="3070276D" wp14:editId="59A55CAF">
            <wp:extent cx="5731510" cy="5254625"/>
            <wp:effectExtent l="0" t="0" r="254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254625"/>
                    </a:xfrm>
                    <a:prstGeom prst="rect">
                      <a:avLst/>
                    </a:prstGeom>
                    <a:noFill/>
                    <a:ln>
                      <a:noFill/>
                    </a:ln>
                  </pic:spPr>
                </pic:pic>
              </a:graphicData>
            </a:graphic>
          </wp:inline>
        </w:drawing>
      </w:r>
    </w:p>
    <w:p w14:paraId="42B35BBA" w14:textId="4EA499A8" w:rsidR="00505D6F" w:rsidRPr="00841BAB" w:rsidRDefault="00505D6F" w:rsidP="00841BAB">
      <w:pPr>
        <w:spacing w:line="360" w:lineRule="auto"/>
        <w:rPr>
          <w:rFonts w:ascii="Arial" w:hAnsi="Arial" w:cs="Arial"/>
          <w:sz w:val="24"/>
          <w:szCs w:val="24"/>
        </w:rPr>
      </w:pPr>
      <w:r w:rsidRPr="00841BAB">
        <w:rPr>
          <w:rFonts w:ascii="Arial" w:hAnsi="Arial" w:cs="Arial"/>
          <w:sz w:val="24"/>
          <w:szCs w:val="24"/>
        </w:rPr>
        <w:t xml:space="preserve">The results in this graph show that 54.17% of responses fell under the ‘police constable’ bracket, 25% of responses fell under the ‘police sergeant’ bracket, 16.67% of responses fell under the ‘police inspector’ bracket, 4.17% of responses were recorded under the ‘police chief inspector’. No </w:t>
      </w:r>
      <w:r w:rsidR="00AF5396" w:rsidRPr="00841BAB">
        <w:rPr>
          <w:rFonts w:ascii="Arial" w:hAnsi="Arial" w:cs="Arial"/>
          <w:sz w:val="24"/>
          <w:szCs w:val="24"/>
        </w:rPr>
        <w:t>participants selected</w:t>
      </w:r>
      <w:r w:rsidRPr="00841BAB">
        <w:rPr>
          <w:rFonts w:ascii="Arial" w:hAnsi="Arial" w:cs="Arial"/>
          <w:sz w:val="24"/>
          <w:szCs w:val="24"/>
        </w:rPr>
        <w:t xml:space="preserve"> the ‘superintendent’, ‘chief superintendent or above’ or ‘prefer not to say’ brackets.</w:t>
      </w:r>
    </w:p>
    <w:p w14:paraId="75D2C82F" w14:textId="307A2959" w:rsidR="00505D6F" w:rsidRDefault="00505D6F" w:rsidP="00505D6F"/>
    <w:p w14:paraId="59911AB7" w14:textId="2EBAC116" w:rsidR="0095557C" w:rsidRDefault="0095557C" w:rsidP="00505D6F"/>
    <w:p w14:paraId="4D8E4454" w14:textId="65E03476" w:rsidR="0095557C" w:rsidRDefault="0095557C" w:rsidP="00505D6F"/>
    <w:p w14:paraId="65498CEC" w14:textId="51B035D1" w:rsidR="0095557C" w:rsidRDefault="0095557C" w:rsidP="00505D6F"/>
    <w:p w14:paraId="700D64F8" w14:textId="4CE77A53" w:rsidR="0095557C" w:rsidRDefault="0095557C" w:rsidP="00505D6F"/>
    <w:p w14:paraId="07C24C1F" w14:textId="5C1FFD79" w:rsidR="0095557C" w:rsidRDefault="00833E8E" w:rsidP="0095557C">
      <w:pPr>
        <w:pStyle w:val="Heading2"/>
        <w:rPr>
          <w:i/>
          <w:iCs/>
        </w:rPr>
      </w:pPr>
      <w:bookmarkStart w:id="49" w:name="_Toc124036053"/>
      <w:r>
        <w:rPr>
          <w:i/>
          <w:iCs/>
        </w:rPr>
        <w:lastRenderedPageBreak/>
        <w:t xml:space="preserve">(5.3.4) </w:t>
      </w:r>
      <w:r w:rsidR="0095557C" w:rsidRPr="0095557C">
        <w:rPr>
          <w:i/>
          <w:iCs/>
        </w:rPr>
        <w:t>Survey Three: Question Three</w:t>
      </w:r>
      <w:bookmarkEnd w:id="49"/>
    </w:p>
    <w:p w14:paraId="6203482E" w14:textId="77777777" w:rsidR="0095557C" w:rsidRPr="0095557C" w:rsidRDefault="0095557C" w:rsidP="0095557C"/>
    <w:p w14:paraId="3256A1AB" w14:textId="77777777" w:rsidR="00505D6F" w:rsidRDefault="00505D6F" w:rsidP="00505D6F">
      <w:r>
        <w:t xml:space="preserve">Q3. </w:t>
      </w:r>
      <w:r>
        <w:rPr>
          <w:noProof/>
        </w:rPr>
        <w:drawing>
          <wp:inline distT="0" distB="0" distL="0" distR="0" wp14:anchorId="37E1887B" wp14:editId="623DA788">
            <wp:extent cx="5731510" cy="46729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672965"/>
                    </a:xfrm>
                    <a:prstGeom prst="rect">
                      <a:avLst/>
                    </a:prstGeom>
                    <a:noFill/>
                    <a:ln>
                      <a:noFill/>
                    </a:ln>
                  </pic:spPr>
                </pic:pic>
              </a:graphicData>
            </a:graphic>
          </wp:inline>
        </w:drawing>
      </w:r>
    </w:p>
    <w:p w14:paraId="4084FADB" w14:textId="77777777" w:rsidR="00505D6F" w:rsidRPr="00DB54EA" w:rsidRDefault="00505D6F" w:rsidP="00DB54EA">
      <w:pPr>
        <w:spacing w:line="360" w:lineRule="auto"/>
        <w:rPr>
          <w:rFonts w:ascii="Arial" w:hAnsi="Arial" w:cs="Arial"/>
          <w:sz w:val="24"/>
          <w:szCs w:val="24"/>
        </w:rPr>
      </w:pPr>
      <w:r w:rsidRPr="00DB54EA">
        <w:rPr>
          <w:rFonts w:ascii="Arial" w:hAnsi="Arial" w:cs="Arial"/>
          <w:sz w:val="24"/>
          <w:szCs w:val="24"/>
        </w:rPr>
        <w:t>The results in this graph show that 46.83% of responses fell under the ‘agree’ bracket, 29.17% of responses fell under the ‘disagree’ bracket, 25% of responses fell under the ‘no opinion’ bracket. No responses were recorded under the ‘prefer not to say’ bracket.</w:t>
      </w:r>
    </w:p>
    <w:p w14:paraId="48988650" w14:textId="010DAA0E" w:rsidR="00505D6F" w:rsidRDefault="00505D6F" w:rsidP="00505D6F"/>
    <w:p w14:paraId="04419EE6" w14:textId="64799FCA" w:rsidR="00833E8E" w:rsidRDefault="00833E8E" w:rsidP="00505D6F"/>
    <w:p w14:paraId="28F40399" w14:textId="343ADECC" w:rsidR="00833E8E" w:rsidRDefault="00833E8E" w:rsidP="00505D6F"/>
    <w:p w14:paraId="51820642" w14:textId="0436FD21" w:rsidR="00833E8E" w:rsidRDefault="00833E8E" w:rsidP="00505D6F"/>
    <w:p w14:paraId="4C9984B9" w14:textId="38858DB7" w:rsidR="00833E8E" w:rsidRDefault="00833E8E" w:rsidP="00505D6F"/>
    <w:p w14:paraId="769A7D85" w14:textId="1FCE4191" w:rsidR="00833E8E" w:rsidRDefault="00833E8E" w:rsidP="00505D6F"/>
    <w:p w14:paraId="46B62108" w14:textId="541E0313" w:rsidR="00833E8E" w:rsidRDefault="00833E8E" w:rsidP="00505D6F"/>
    <w:p w14:paraId="4945C249" w14:textId="7471F481" w:rsidR="00833E8E" w:rsidRDefault="00833E8E" w:rsidP="00505D6F"/>
    <w:p w14:paraId="484E6456" w14:textId="77777777" w:rsidR="00DB54EA" w:rsidRDefault="00DB54EA" w:rsidP="00833E8E">
      <w:pPr>
        <w:pStyle w:val="Heading2"/>
        <w:rPr>
          <w:i/>
          <w:iCs/>
        </w:rPr>
      </w:pPr>
    </w:p>
    <w:p w14:paraId="6375CCEA" w14:textId="3B15A457" w:rsidR="00833E8E" w:rsidRDefault="00833E8E" w:rsidP="00833E8E">
      <w:pPr>
        <w:pStyle w:val="Heading2"/>
        <w:rPr>
          <w:i/>
          <w:iCs/>
        </w:rPr>
      </w:pPr>
      <w:bookmarkStart w:id="50" w:name="_Toc124036054"/>
      <w:r w:rsidRPr="00833E8E">
        <w:rPr>
          <w:i/>
          <w:iCs/>
        </w:rPr>
        <w:t>(5.3.5) Survey Two: Question Four</w:t>
      </w:r>
      <w:bookmarkEnd w:id="50"/>
    </w:p>
    <w:p w14:paraId="7AAA6F01" w14:textId="77777777" w:rsidR="00833E8E" w:rsidRPr="00833E8E" w:rsidRDefault="00833E8E" w:rsidP="00833E8E"/>
    <w:p w14:paraId="1E659457" w14:textId="77777777" w:rsidR="00505D6F" w:rsidRDefault="00505D6F" w:rsidP="00505D6F">
      <w:r>
        <w:t xml:space="preserve">Q4. </w:t>
      </w:r>
      <w:r>
        <w:rPr>
          <w:noProof/>
        </w:rPr>
        <w:drawing>
          <wp:inline distT="0" distB="0" distL="0" distR="0" wp14:anchorId="7250E5DE" wp14:editId="248F7135">
            <wp:extent cx="5731510" cy="472249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722495"/>
                    </a:xfrm>
                    <a:prstGeom prst="rect">
                      <a:avLst/>
                    </a:prstGeom>
                    <a:noFill/>
                    <a:ln>
                      <a:noFill/>
                    </a:ln>
                  </pic:spPr>
                </pic:pic>
              </a:graphicData>
            </a:graphic>
          </wp:inline>
        </w:drawing>
      </w:r>
    </w:p>
    <w:p w14:paraId="39F888F3" w14:textId="686BFEEA" w:rsidR="00505D6F" w:rsidRPr="00DB54EA" w:rsidRDefault="00505D6F" w:rsidP="00DB54EA">
      <w:pPr>
        <w:spacing w:line="360" w:lineRule="auto"/>
        <w:rPr>
          <w:rFonts w:ascii="Arial" w:hAnsi="Arial" w:cs="Arial"/>
          <w:sz w:val="24"/>
          <w:szCs w:val="24"/>
        </w:rPr>
      </w:pPr>
      <w:r w:rsidRPr="00DB54EA">
        <w:rPr>
          <w:rFonts w:ascii="Arial" w:hAnsi="Arial" w:cs="Arial"/>
          <w:sz w:val="24"/>
          <w:szCs w:val="24"/>
        </w:rPr>
        <w:t xml:space="preserve">The results in this graph show that 58.33% of responses fell under the ‘yes’ bracket, 12.50% of responses fell under the ‘no’ bracket, 29.17% of responses fell under the ‘no opinion’ bracket. No </w:t>
      </w:r>
      <w:r w:rsidR="00AF5396" w:rsidRPr="00DB54EA">
        <w:rPr>
          <w:rFonts w:ascii="Arial" w:hAnsi="Arial" w:cs="Arial"/>
          <w:sz w:val="24"/>
          <w:szCs w:val="24"/>
        </w:rPr>
        <w:t xml:space="preserve">participants selected </w:t>
      </w:r>
      <w:r w:rsidRPr="00DB54EA">
        <w:rPr>
          <w:rFonts w:ascii="Arial" w:hAnsi="Arial" w:cs="Arial"/>
          <w:sz w:val="24"/>
          <w:szCs w:val="24"/>
        </w:rPr>
        <w:t>the ‘prefer not to say’ bracket.</w:t>
      </w:r>
    </w:p>
    <w:p w14:paraId="0EAAA6BA" w14:textId="77716003" w:rsidR="00505D6F" w:rsidRDefault="00505D6F" w:rsidP="00505D6F"/>
    <w:p w14:paraId="537D4D99" w14:textId="0916BFD3" w:rsidR="00833E8E" w:rsidRDefault="00833E8E" w:rsidP="00505D6F"/>
    <w:p w14:paraId="48C9C1F1" w14:textId="7F220E8B" w:rsidR="00833E8E" w:rsidRDefault="00833E8E" w:rsidP="00505D6F"/>
    <w:p w14:paraId="5894DC16" w14:textId="61CC1FEA" w:rsidR="00833E8E" w:rsidRDefault="00833E8E" w:rsidP="00505D6F"/>
    <w:p w14:paraId="6EF151BC" w14:textId="3AD9918F" w:rsidR="00833E8E" w:rsidRDefault="00833E8E" w:rsidP="00505D6F"/>
    <w:p w14:paraId="47B1E2F5" w14:textId="0E5C99D6" w:rsidR="00833E8E" w:rsidRDefault="00833E8E" w:rsidP="00505D6F"/>
    <w:p w14:paraId="11866F80" w14:textId="6D704349" w:rsidR="00833E8E" w:rsidRDefault="00833E8E" w:rsidP="00505D6F"/>
    <w:p w14:paraId="18A8D3DC" w14:textId="4140854F" w:rsidR="00833E8E" w:rsidRPr="00833E8E" w:rsidRDefault="00833E8E" w:rsidP="00833E8E">
      <w:pPr>
        <w:pStyle w:val="Heading2"/>
        <w:rPr>
          <w:i/>
          <w:iCs/>
        </w:rPr>
      </w:pPr>
      <w:bookmarkStart w:id="51" w:name="_Toc124036055"/>
      <w:r w:rsidRPr="00833E8E">
        <w:rPr>
          <w:i/>
          <w:iCs/>
        </w:rPr>
        <w:lastRenderedPageBreak/>
        <w:t>(5.3.6) Survey Two: Question Five</w:t>
      </w:r>
      <w:bookmarkEnd w:id="51"/>
    </w:p>
    <w:p w14:paraId="6347050F" w14:textId="77777777" w:rsidR="00833E8E" w:rsidRDefault="00833E8E" w:rsidP="00505D6F"/>
    <w:p w14:paraId="43CAD5E2" w14:textId="77777777" w:rsidR="00505D6F" w:rsidRDefault="00505D6F" w:rsidP="00505D6F">
      <w:r>
        <w:t xml:space="preserve">Q5. </w:t>
      </w:r>
      <w:r>
        <w:rPr>
          <w:noProof/>
        </w:rPr>
        <w:drawing>
          <wp:inline distT="0" distB="0" distL="0" distR="0" wp14:anchorId="2DF6C5F6" wp14:editId="6F1541AF">
            <wp:extent cx="5731510" cy="47510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4751070"/>
                    </a:xfrm>
                    <a:prstGeom prst="rect">
                      <a:avLst/>
                    </a:prstGeom>
                    <a:noFill/>
                    <a:ln>
                      <a:noFill/>
                    </a:ln>
                  </pic:spPr>
                </pic:pic>
              </a:graphicData>
            </a:graphic>
          </wp:inline>
        </w:drawing>
      </w:r>
    </w:p>
    <w:p w14:paraId="577C0E4D" w14:textId="77777777" w:rsidR="00505D6F" w:rsidRPr="00DB54EA" w:rsidRDefault="00505D6F" w:rsidP="00DB54EA">
      <w:pPr>
        <w:spacing w:line="360" w:lineRule="auto"/>
        <w:rPr>
          <w:rFonts w:ascii="Arial" w:hAnsi="Arial" w:cs="Arial"/>
          <w:sz w:val="24"/>
          <w:szCs w:val="24"/>
        </w:rPr>
      </w:pPr>
      <w:r w:rsidRPr="00DB54EA">
        <w:rPr>
          <w:rFonts w:ascii="Arial" w:hAnsi="Arial" w:cs="Arial"/>
          <w:sz w:val="24"/>
          <w:szCs w:val="24"/>
        </w:rPr>
        <w:t xml:space="preserve">The results in this graph show that 66.67% of responses fell under the ‘improvements have been made’ bracket, 4.17% of responses fell under the ‘no change’ bracket, 8.33% of responses fell under the ‘improvements are necessary’ bracket, 16.67% of responses fell under the ‘no opinion’ bracket and 4.17% of responses fell under the ‘none of the above’ bracket. </w:t>
      </w:r>
    </w:p>
    <w:p w14:paraId="4D3D7996" w14:textId="1784CCD4" w:rsidR="00505D6F" w:rsidRDefault="00505D6F" w:rsidP="00505D6F"/>
    <w:p w14:paraId="5CB2A0B4" w14:textId="4BCC025D" w:rsidR="00833E8E" w:rsidRDefault="00833E8E" w:rsidP="00505D6F"/>
    <w:p w14:paraId="6C8395FB" w14:textId="0F1DA31E" w:rsidR="00833E8E" w:rsidRDefault="00833E8E" w:rsidP="00505D6F"/>
    <w:p w14:paraId="7F075CC8" w14:textId="587F6F46" w:rsidR="00833E8E" w:rsidRDefault="00833E8E" w:rsidP="00505D6F"/>
    <w:p w14:paraId="2BDCABC5" w14:textId="4BB66827" w:rsidR="00833E8E" w:rsidRDefault="00833E8E" w:rsidP="00505D6F"/>
    <w:p w14:paraId="2FC673DD" w14:textId="6B57BB00" w:rsidR="00833E8E" w:rsidRDefault="00833E8E" w:rsidP="00505D6F"/>
    <w:p w14:paraId="1FADE769" w14:textId="6D937D16" w:rsidR="00833E8E" w:rsidRDefault="00833E8E" w:rsidP="00505D6F"/>
    <w:p w14:paraId="1ABE7793" w14:textId="02648C07" w:rsidR="00833E8E" w:rsidRPr="00833E8E" w:rsidRDefault="00833E8E" w:rsidP="00833E8E">
      <w:pPr>
        <w:pStyle w:val="Heading2"/>
        <w:rPr>
          <w:i/>
          <w:iCs/>
        </w:rPr>
      </w:pPr>
      <w:bookmarkStart w:id="52" w:name="_Toc124036056"/>
      <w:r w:rsidRPr="00833E8E">
        <w:rPr>
          <w:i/>
          <w:iCs/>
        </w:rPr>
        <w:lastRenderedPageBreak/>
        <w:t>(5.3.7) Survey Two: Question Six</w:t>
      </w:r>
      <w:bookmarkEnd w:id="52"/>
    </w:p>
    <w:p w14:paraId="665C956C" w14:textId="77777777" w:rsidR="00833E8E" w:rsidRDefault="00833E8E" w:rsidP="00505D6F"/>
    <w:p w14:paraId="4A6E529F" w14:textId="77777777" w:rsidR="00505D6F" w:rsidRDefault="00505D6F" w:rsidP="00505D6F">
      <w:r>
        <w:t xml:space="preserve">Q6. </w:t>
      </w:r>
      <w:r>
        <w:rPr>
          <w:noProof/>
        </w:rPr>
        <w:drawing>
          <wp:inline distT="0" distB="0" distL="0" distR="0" wp14:anchorId="1D85D62E" wp14:editId="32766313">
            <wp:extent cx="5731510" cy="4015740"/>
            <wp:effectExtent l="0" t="0" r="254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4015740"/>
                    </a:xfrm>
                    <a:prstGeom prst="rect">
                      <a:avLst/>
                    </a:prstGeom>
                    <a:noFill/>
                    <a:ln>
                      <a:noFill/>
                    </a:ln>
                  </pic:spPr>
                </pic:pic>
              </a:graphicData>
            </a:graphic>
          </wp:inline>
        </w:drawing>
      </w:r>
    </w:p>
    <w:p w14:paraId="05648385" w14:textId="77777777" w:rsidR="00505D6F" w:rsidRPr="00DB54EA" w:rsidRDefault="00505D6F" w:rsidP="00DB54EA">
      <w:pPr>
        <w:spacing w:line="360" w:lineRule="auto"/>
        <w:rPr>
          <w:rFonts w:ascii="Arial" w:hAnsi="Arial" w:cs="Arial"/>
          <w:sz w:val="24"/>
          <w:szCs w:val="24"/>
        </w:rPr>
      </w:pPr>
      <w:r w:rsidRPr="00DB54EA">
        <w:rPr>
          <w:rFonts w:ascii="Arial" w:hAnsi="Arial" w:cs="Arial"/>
          <w:sz w:val="24"/>
          <w:szCs w:val="24"/>
        </w:rPr>
        <w:t>The results in this graph show that 41.67% of responses fell under the ‘yes’ bracket, 58.33% of responses fell under the ‘no’ bracket. No responses were recorded under the ‘prefer not to say’ bracket.</w:t>
      </w:r>
    </w:p>
    <w:p w14:paraId="7C162C0D" w14:textId="08DD48E0" w:rsidR="00505D6F" w:rsidRDefault="00505D6F" w:rsidP="00505D6F"/>
    <w:p w14:paraId="2C416E6D" w14:textId="65361626" w:rsidR="00833E8E" w:rsidRDefault="00833E8E" w:rsidP="00505D6F"/>
    <w:p w14:paraId="66FCA5BD" w14:textId="056F401F" w:rsidR="00833E8E" w:rsidRDefault="00833E8E" w:rsidP="00505D6F"/>
    <w:p w14:paraId="17FB8D6D" w14:textId="286D4FDD" w:rsidR="00833E8E" w:rsidRDefault="00833E8E" w:rsidP="00505D6F"/>
    <w:p w14:paraId="049D8CC8" w14:textId="2B2E90AD" w:rsidR="00833E8E" w:rsidRDefault="00833E8E" w:rsidP="00505D6F"/>
    <w:p w14:paraId="34710348" w14:textId="6E97B11A" w:rsidR="00833E8E" w:rsidRDefault="00833E8E" w:rsidP="00505D6F"/>
    <w:p w14:paraId="4C722B61" w14:textId="52F708AC" w:rsidR="00833E8E" w:rsidRDefault="00833E8E" w:rsidP="00505D6F"/>
    <w:p w14:paraId="6A147F8E" w14:textId="2F6E58F5" w:rsidR="00833E8E" w:rsidRDefault="00833E8E" w:rsidP="00505D6F"/>
    <w:p w14:paraId="375777D6" w14:textId="319D1580" w:rsidR="00833E8E" w:rsidRDefault="00833E8E" w:rsidP="00505D6F"/>
    <w:p w14:paraId="724E9149" w14:textId="4B2889CA" w:rsidR="00833E8E" w:rsidRDefault="00833E8E" w:rsidP="00505D6F"/>
    <w:p w14:paraId="6D3AF65A" w14:textId="0A09D116" w:rsidR="00833E8E" w:rsidRDefault="00833E8E" w:rsidP="00505D6F"/>
    <w:p w14:paraId="3EE72788" w14:textId="109131FA" w:rsidR="00833E8E" w:rsidRPr="00833E8E" w:rsidRDefault="00833E8E" w:rsidP="00833E8E">
      <w:pPr>
        <w:pStyle w:val="Heading2"/>
        <w:rPr>
          <w:i/>
          <w:iCs/>
        </w:rPr>
      </w:pPr>
      <w:bookmarkStart w:id="53" w:name="_Toc124036057"/>
      <w:r w:rsidRPr="00833E8E">
        <w:rPr>
          <w:i/>
          <w:iCs/>
        </w:rPr>
        <w:lastRenderedPageBreak/>
        <w:t>(5.3.8) Survey Two: Question Seven</w:t>
      </w:r>
      <w:bookmarkEnd w:id="53"/>
    </w:p>
    <w:p w14:paraId="2D36FB92" w14:textId="77777777" w:rsidR="00833E8E" w:rsidRDefault="00833E8E" w:rsidP="00505D6F"/>
    <w:p w14:paraId="79A4EB66" w14:textId="77777777" w:rsidR="00505D6F" w:rsidRDefault="00505D6F" w:rsidP="00505D6F">
      <w:r>
        <w:t xml:space="preserve">Q7. </w:t>
      </w:r>
      <w:r>
        <w:rPr>
          <w:noProof/>
        </w:rPr>
        <w:drawing>
          <wp:inline distT="0" distB="0" distL="0" distR="0" wp14:anchorId="02C3AADF" wp14:editId="277ECDC2">
            <wp:extent cx="5731510" cy="478726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787265"/>
                    </a:xfrm>
                    <a:prstGeom prst="rect">
                      <a:avLst/>
                    </a:prstGeom>
                    <a:noFill/>
                    <a:ln>
                      <a:noFill/>
                    </a:ln>
                  </pic:spPr>
                </pic:pic>
              </a:graphicData>
            </a:graphic>
          </wp:inline>
        </w:drawing>
      </w:r>
    </w:p>
    <w:p w14:paraId="46E7B1D9" w14:textId="77777777" w:rsidR="00505D6F" w:rsidRPr="00DB54EA" w:rsidRDefault="00505D6F" w:rsidP="00DB54EA">
      <w:pPr>
        <w:spacing w:line="360" w:lineRule="auto"/>
        <w:rPr>
          <w:rFonts w:ascii="Arial" w:hAnsi="Arial" w:cs="Arial"/>
          <w:sz w:val="24"/>
          <w:szCs w:val="24"/>
        </w:rPr>
      </w:pPr>
      <w:r w:rsidRPr="00DB54EA">
        <w:rPr>
          <w:rFonts w:ascii="Arial" w:hAnsi="Arial" w:cs="Arial"/>
          <w:sz w:val="24"/>
          <w:szCs w:val="24"/>
        </w:rPr>
        <w:t>The results in this graph show that 58.33% of responses fell under the ‘yes’ bracket, 41.67% of responses fell under the ‘no’ bracket. No responses were recorded under the ‘prefer not to say’ and ‘no opinion’ brackets.</w:t>
      </w:r>
    </w:p>
    <w:p w14:paraId="419EAD2B" w14:textId="315DD46A" w:rsidR="00505D6F" w:rsidRDefault="00505D6F" w:rsidP="00505D6F"/>
    <w:p w14:paraId="77AAA375" w14:textId="684DC9DB" w:rsidR="00833E8E" w:rsidRDefault="00833E8E" w:rsidP="00505D6F"/>
    <w:p w14:paraId="0B45D305" w14:textId="10BD0EFB" w:rsidR="00833E8E" w:rsidRDefault="00833E8E" w:rsidP="00505D6F"/>
    <w:p w14:paraId="3FF47472" w14:textId="20241B46" w:rsidR="00833E8E" w:rsidRDefault="00833E8E" w:rsidP="00505D6F"/>
    <w:p w14:paraId="24370873" w14:textId="6E4BEA35" w:rsidR="00833E8E" w:rsidRDefault="00833E8E" w:rsidP="00505D6F"/>
    <w:p w14:paraId="7164E990" w14:textId="47613252" w:rsidR="00833E8E" w:rsidRDefault="00833E8E" w:rsidP="00505D6F"/>
    <w:p w14:paraId="76D45B1D" w14:textId="4BB853E2" w:rsidR="00833E8E" w:rsidRDefault="00833E8E" w:rsidP="00505D6F"/>
    <w:p w14:paraId="7976D1C0" w14:textId="5E59ABFC" w:rsidR="00833E8E" w:rsidRDefault="00833E8E" w:rsidP="00505D6F"/>
    <w:p w14:paraId="5AAC0B4A" w14:textId="661CCB9B" w:rsidR="00833E8E" w:rsidRDefault="00833E8E" w:rsidP="00833E8E">
      <w:pPr>
        <w:pStyle w:val="Heading2"/>
        <w:rPr>
          <w:i/>
          <w:iCs/>
        </w:rPr>
      </w:pPr>
      <w:bookmarkStart w:id="54" w:name="_Toc124036058"/>
      <w:r w:rsidRPr="00833E8E">
        <w:rPr>
          <w:i/>
          <w:iCs/>
        </w:rPr>
        <w:lastRenderedPageBreak/>
        <w:t>(5.3.9) Survey Two: Question Eight</w:t>
      </w:r>
      <w:bookmarkEnd w:id="54"/>
    </w:p>
    <w:p w14:paraId="79BBF011" w14:textId="77777777" w:rsidR="00833E8E" w:rsidRPr="00833E8E" w:rsidRDefault="00833E8E" w:rsidP="00833E8E"/>
    <w:p w14:paraId="7F663491" w14:textId="77777777" w:rsidR="00505D6F" w:rsidRDefault="00505D6F" w:rsidP="00505D6F">
      <w:r>
        <w:t xml:space="preserve">Q8. </w:t>
      </w:r>
      <w:r>
        <w:rPr>
          <w:noProof/>
        </w:rPr>
        <w:drawing>
          <wp:inline distT="0" distB="0" distL="0" distR="0" wp14:anchorId="46A84D6A" wp14:editId="41AEC65B">
            <wp:extent cx="5731510" cy="473456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4734560"/>
                    </a:xfrm>
                    <a:prstGeom prst="rect">
                      <a:avLst/>
                    </a:prstGeom>
                    <a:noFill/>
                    <a:ln>
                      <a:noFill/>
                    </a:ln>
                  </pic:spPr>
                </pic:pic>
              </a:graphicData>
            </a:graphic>
          </wp:inline>
        </w:drawing>
      </w:r>
    </w:p>
    <w:p w14:paraId="0EFB98BD" w14:textId="77777777" w:rsidR="00505D6F" w:rsidRPr="00DB54EA" w:rsidRDefault="00505D6F" w:rsidP="00DB54EA">
      <w:pPr>
        <w:spacing w:line="360" w:lineRule="auto"/>
        <w:rPr>
          <w:rFonts w:ascii="Arial" w:hAnsi="Arial" w:cs="Arial"/>
          <w:sz w:val="24"/>
          <w:szCs w:val="24"/>
        </w:rPr>
      </w:pPr>
      <w:r w:rsidRPr="00DB54EA">
        <w:rPr>
          <w:rFonts w:ascii="Arial" w:hAnsi="Arial" w:cs="Arial"/>
          <w:sz w:val="24"/>
          <w:szCs w:val="24"/>
        </w:rPr>
        <w:t>The results in this graph show that 66067% of responses fell under the ‘yes’ bracket, 33.33% of responses fell under the ‘no’ bracket. No responses were recorded under the ‘prefer not to say’ and ‘no opinion’ brackets.</w:t>
      </w:r>
    </w:p>
    <w:p w14:paraId="651F3A16" w14:textId="39F5B88F" w:rsidR="00505D6F" w:rsidRDefault="00505D6F" w:rsidP="00505D6F"/>
    <w:p w14:paraId="22B60D82" w14:textId="3D30F99C" w:rsidR="00833E8E" w:rsidRDefault="00833E8E" w:rsidP="00505D6F"/>
    <w:p w14:paraId="1AE4B728" w14:textId="53533912" w:rsidR="00833E8E" w:rsidRDefault="00833E8E" w:rsidP="00505D6F"/>
    <w:p w14:paraId="3AC14294" w14:textId="2323F5D8" w:rsidR="00833E8E" w:rsidRDefault="00833E8E" w:rsidP="00505D6F"/>
    <w:p w14:paraId="359B1D49" w14:textId="1ABF4DBE" w:rsidR="00833E8E" w:rsidRDefault="00833E8E" w:rsidP="00505D6F"/>
    <w:p w14:paraId="38162BCB" w14:textId="459AE64F" w:rsidR="00833E8E" w:rsidRDefault="00833E8E" w:rsidP="00505D6F"/>
    <w:p w14:paraId="62823D30" w14:textId="39724822" w:rsidR="00833E8E" w:rsidRDefault="00833E8E" w:rsidP="00505D6F"/>
    <w:p w14:paraId="70461731" w14:textId="4BF4A0A5" w:rsidR="00833E8E" w:rsidRDefault="00833E8E" w:rsidP="00505D6F"/>
    <w:p w14:paraId="482494BA" w14:textId="3A868AD7" w:rsidR="00833E8E" w:rsidRPr="00833E8E" w:rsidRDefault="00833E8E" w:rsidP="00833E8E">
      <w:pPr>
        <w:pStyle w:val="Heading2"/>
        <w:rPr>
          <w:i/>
          <w:iCs/>
        </w:rPr>
      </w:pPr>
      <w:bookmarkStart w:id="55" w:name="_Toc124036059"/>
      <w:r w:rsidRPr="00833E8E">
        <w:rPr>
          <w:i/>
          <w:iCs/>
        </w:rPr>
        <w:lastRenderedPageBreak/>
        <w:t>(5.3.10) Survey Two: Question Nine</w:t>
      </w:r>
      <w:bookmarkEnd w:id="55"/>
    </w:p>
    <w:p w14:paraId="56892D80" w14:textId="77777777" w:rsidR="00833E8E" w:rsidRDefault="00833E8E" w:rsidP="00505D6F"/>
    <w:p w14:paraId="7A045D5E" w14:textId="77777777" w:rsidR="00505D6F" w:rsidRDefault="00505D6F" w:rsidP="00505D6F">
      <w:r>
        <w:t xml:space="preserve">Q9. </w:t>
      </w:r>
      <w:r>
        <w:rPr>
          <w:noProof/>
        </w:rPr>
        <w:drawing>
          <wp:inline distT="0" distB="0" distL="0" distR="0" wp14:anchorId="68FC6BA5" wp14:editId="36BA89EF">
            <wp:extent cx="5731510" cy="477075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4770755"/>
                    </a:xfrm>
                    <a:prstGeom prst="rect">
                      <a:avLst/>
                    </a:prstGeom>
                    <a:noFill/>
                    <a:ln>
                      <a:noFill/>
                    </a:ln>
                  </pic:spPr>
                </pic:pic>
              </a:graphicData>
            </a:graphic>
          </wp:inline>
        </w:drawing>
      </w:r>
    </w:p>
    <w:p w14:paraId="147ED743" w14:textId="77777777" w:rsidR="00505D6F" w:rsidRPr="00DB54EA" w:rsidRDefault="00505D6F" w:rsidP="00DB54EA">
      <w:pPr>
        <w:spacing w:line="360" w:lineRule="auto"/>
        <w:rPr>
          <w:rFonts w:ascii="Arial" w:hAnsi="Arial" w:cs="Arial"/>
          <w:sz w:val="24"/>
          <w:szCs w:val="24"/>
        </w:rPr>
      </w:pPr>
      <w:r w:rsidRPr="00DB54EA">
        <w:rPr>
          <w:rFonts w:ascii="Arial" w:hAnsi="Arial" w:cs="Arial"/>
          <w:sz w:val="24"/>
          <w:szCs w:val="24"/>
        </w:rPr>
        <w:t>The results in this graph show that 66.67% of responses fell under the ‘yes’ bracket, 33.33% of responses fell under the ‘no’ bracket. No responses were recorded under the ‘prefer not to say’ and ‘no opinion’ brackets.</w:t>
      </w:r>
    </w:p>
    <w:p w14:paraId="6114DF68" w14:textId="44435DE4" w:rsidR="00505D6F" w:rsidRDefault="00505D6F" w:rsidP="00505D6F"/>
    <w:p w14:paraId="6775BB89" w14:textId="2AA86118" w:rsidR="00833E8E" w:rsidRDefault="00833E8E" w:rsidP="00505D6F"/>
    <w:p w14:paraId="18A1A5E5" w14:textId="0C66034F" w:rsidR="00833E8E" w:rsidRDefault="00833E8E" w:rsidP="00505D6F"/>
    <w:p w14:paraId="40999B42" w14:textId="5FE5F73C" w:rsidR="00833E8E" w:rsidRDefault="00833E8E" w:rsidP="00505D6F"/>
    <w:p w14:paraId="144AA4D9" w14:textId="0EA2C977" w:rsidR="00833E8E" w:rsidRDefault="00833E8E" w:rsidP="00505D6F"/>
    <w:p w14:paraId="1617894A" w14:textId="1FFA920F" w:rsidR="00833E8E" w:rsidRDefault="00833E8E" w:rsidP="00505D6F"/>
    <w:p w14:paraId="3241629B" w14:textId="0F8A61C6" w:rsidR="00DB54EA" w:rsidRDefault="00DB54EA" w:rsidP="00833E8E">
      <w:pPr>
        <w:pStyle w:val="Heading2"/>
        <w:rPr>
          <w:i/>
          <w:iCs/>
        </w:rPr>
      </w:pPr>
    </w:p>
    <w:p w14:paraId="4AD59DE7" w14:textId="77777777" w:rsidR="00181B5E" w:rsidRPr="00181B5E" w:rsidRDefault="00181B5E" w:rsidP="00181B5E"/>
    <w:p w14:paraId="43EFA542" w14:textId="25AB289A" w:rsidR="00833E8E" w:rsidRPr="00833E8E" w:rsidRDefault="00833E8E" w:rsidP="00833E8E">
      <w:pPr>
        <w:pStyle w:val="Heading2"/>
        <w:rPr>
          <w:i/>
          <w:iCs/>
        </w:rPr>
      </w:pPr>
      <w:bookmarkStart w:id="56" w:name="_Toc124036060"/>
      <w:r w:rsidRPr="00833E8E">
        <w:rPr>
          <w:i/>
          <w:iCs/>
        </w:rPr>
        <w:lastRenderedPageBreak/>
        <w:t>(5.3.11) Survey Two: Question Ten</w:t>
      </w:r>
      <w:bookmarkEnd w:id="56"/>
    </w:p>
    <w:p w14:paraId="4F3EC442" w14:textId="77777777" w:rsidR="00833E8E" w:rsidRDefault="00833E8E" w:rsidP="00505D6F"/>
    <w:p w14:paraId="78CB9037" w14:textId="77777777" w:rsidR="00505D6F" w:rsidRDefault="00505D6F" w:rsidP="00505D6F">
      <w:r>
        <w:t xml:space="preserve">Q10. </w:t>
      </w:r>
      <w:r>
        <w:rPr>
          <w:noProof/>
        </w:rPr>
        <w:drawing>
          <wp:inline distT="0" distB="0" distL="0" distR="0" wp14:anchorId="2D4A6C5E" wp14:editId="1B2C241F">
            <wp:extent cx="5731510" cy="4792980"/>
            <wp:effectExtent l="0" t="0" r="254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4792980"/>
                    </a:xfrm>
                    <a:prstGeom prst="rect">
                      <a:avLst/>
                    </a:prstGeom>
                    <a:noFill/>
                    <a:ln>
                      <a:noFill/>
                    </a:ln>
                  </pic:spPr>
                </pic:pic>
              </a:graphicData>
            </a:graphic>
          </wp:inline>
        </w:drawing>
      </w:r>
    </w:p>
    <w:p w14:paraId="34687C5A" w14:textId="77777777" w:rsidR="00505D6F" w:rsidRPr="00DB54EA" w:rsidRDefault="00505D6F" w:rsidP="00DB54EA">
      <w:pPr>
        <w:spacing w:line="360" w:lineRule="auto"/>
        <w:rPr>
          <w:rFonts w:ascii="Arial" w:hAnsi="Arial" w:cs="Arial"/>
          <w:sz w:val="24"/>
          <w:szCs w:val="24"/>
        </w:rPr>
      </w:pPr>
      <w:r w:rsidRPr="00DB54EA">
        <w:rPr>
          <w:rFonts w:ascii="Arial" w:hAnsi="Arial" w:cs="Arial"/>
          <w:sz w:val="24"/>
          <w:szCs w:val="24"/>
        </w:rPr>
        <w:t>The results in this graph show that 54.17% of responses fell under the ‘yes’ bracket, 25% of responses fell under the ‘no’ bracket, 20.83% of responses fell under the ‘no opinion’ bracket. No responses were recorded under the ‘prefer not to say’ and ‘no opinion’ brackets.</w:t>
      </w:r>
    </w:p>
    <w:p w14:paraId="5F5319C0" w14:textId="68F81B3D" w:rsidR="00505D6F" w:rsidRDefault="00505D6F" w:rsidP="00EB6921">
      <w:pPr>
        <w:rPr>
          <w:rFonts w:ascii="Arial" w:hAnsi="Arial" w:cs="Arial"/>
          <w:color w:val="000000"/>
          <w:shd w:val="clear" w:color="auto" w:fill="FFFFFF"/>
        </w:rPr>
      </w:pPr>
    </w:p>
    <w:p w14:paraId="1139F251" w14:textId="7711CA44" w:rsidR="00AF5396" w:rsidRDefault="00AF5396" w:rsidP="00EB6921">
      <w:pPr>
        <w:rPr>
          <w:rFonts w:ascii="Arial" w:hAnsi="Arial" w:cs="Arial"/>
          <w:color w:val="000000"/>
          <w:shd w:val="clear" w:color="auto" w:fill="FFFFFF"/>
        </w:rPr>
      </w:pPr>
    </w:p>
    <w:p w14:paraId="00897F6E" w14:textId="35EA41A7" w:rsidR="00AF5396" w:rsidRDefault="00AF5396" w:rsidP="00EB6921">
      <w:pPr>
        <w:rPr>
          <w:rFonts w:ascii="Arial" w:hAnsi="Arial" w:cs="Arial"/>
          <w:color w:val="000000"/>
          <w:shd w:val="clear" w:color="auto" w:fill="FFFFFF"/>
        </w:rPr>
      </w:pPr>
    </w:p>
    <w:p w14:paraId="76E58154" w14:textId="5D9F5AC4" w:rsidR="00AF5396" w:rsidRDefault="00AF5396" w:rsidP="00EB6921">
      <w:pPr>
        <w:rPr>
          <w:rFonts w:ascii="Arial" w:hAnsi="Arial" w:cs="Arial"/>
          <w:color w:val="000000"/>
          <w:shd w:val="clear" w:color="auto" w:fill="FFFFFF"/>
        </w:rPr>
      </w:pPr>
    </w:p>
    <w:p w14:paraId="4569F6BB" w14:textId="0D2B427F" w:rsidR="00AF5396" w:rsidRDefault="00AF5396" w:rsidP="00EB6921">
      <w:pPr>
        <w:rPr>
          <w:rFonts w:ascii="Arial" w:hAnsi="Arial" w:cs="Arial"/>
          <w:color w:val="000000"/>
          <w:shd w:val="clear" w:color="auto" w:fill="FFFFFF"/>
        </w:rPr>
      </w:pPr>
    </w:p>
    <w:p w14:paraId="4FA2BE74" w14:textId="31714A73" w:rsidR="00AF5396" w:rsidRDefault="00AF5396" w:rsidP="00EB6921">
      <w:pPr>
        <w:rPr>
          <w:rFonts w:ascii="Arial" w:hAnsi="Arial" w:cs="Arial"/>
          <w:color w:val="000000"/>
          <w:shd w:val="clear" w:color="auto" w:fill="FFFFFF"/>
        </w:rPr>
      </w:pPr>
    </w:p>
    <w:p w14:paraId="2E02604F" w14:textId="2C357A70" w:rsidR="00AF5396" w:rsidRDefault="00AF5396" w:rsidP="00EB6921">
      <w:pPr>
        <w:rPr>
          <w:rFonts w:ascii="Arial" w:hAnsi="Arial" w:cs="Arial"/>
          <w:color w:val="000000"/>
          <w:shd w:val="clear" w:color="auto" w:fill="FFFFFF"/>
        </w:rPr>
      </w:pPr>
    </w:p>
    <w:p w14:paraId="2D8C3CD2" w14:textId="109A8FBA" w:rsidR="00AF5396" w:rsidRDefault="00AF5396" w:rsidP="00AF5396">
      <w:pPr>
        <w:pStyle w:val="Heading2"/>
        <w:rPr>
          <w:i/>
          <w:iCs/>
          <w:shd w:val="clear" w:color="auto" w:fill="FFFFFF"/>
        </w:rPr>
      </w:pPr>
      <w:bookmarkStart w:id="57" w:name="_Toc124036061"/>
      <w:r w:rsidRPr="00AF5396">
        <w:rPr>
          <w:i/>
          <w:iCs/>
          <w:shd w:val="clear" w:color="auto" w:fill="FFFFFF"/>
        </w:rPr>
        <w:lastRenderedPageBreak/>
        <w:t>(5.4) Results chapter: Conclusion</w:t>
      </w:r>
      <w:bookmarkEnd w:id="57"/>
      <w:r w:rsidRPr="00AF5396">
        <w:rPr>
          <w:i/>
          <w:iCs/>
          <w:shd w:val="clear" w:color="auto" w:fill="FFFFFF"/>
        </w:rPr>
        <w:t xml:space="preserve"> </w:t>
      </w:r>
    </w:p>
    <w:p w14:paraId="14887B7C" w14:textId="77777777" w:rsidR="001872E3" w:rsidRPr="001872E3" w:rsidRDefault="001872E3" w:rsidP="001872E3"/>
    <w:p w14:paraId="1AA6D5F5" w14:textId="12EEE022" w:rsidR="00AF5396" w:rsidRPr="00DB54EA" w:rsidRDefault="001872E3" w:rsidP="00DB54EA">
      <w:pPr>
        <w:spacing w:line="360" w:lineRule="auto"/>
        <w:rPr>
          <w:rFonts w:ascii="Arial" w:hAnsi="Arial" w:cs="Arial"/>
          <w:color w:val="000000"/>
          <w:sz w:val="24"/>
          <w:szCs w:val="24"/>
          <w:shd w:val="clear" w:color="auto" w:fill="FFFFFF"/>
        </w:rPr>
      </w:pPr>
      <w:r w:rsidRPr="00DB54EA">
        <w:rPr>
          <w:rFonts w:ascii="Arial" w:hAnsi="Arial" w:cs="Arial"/>
          <w:color w:val="000000"/>
          <w:sz w:val="24"/>
          <w:szCs w:val="24"/>
          <w:shd w:val="clear" w:color="auto" w:fill="FFFFFF"/>
        </w:rPr>
        <w:t>In conclusion</w:t>
      </w:r>
      <w:r w:rsidR="00AF5396" w:rsidRPr="00DB54EA">
        <w:rPr>
          <w:rFonts w:ascii="Arial" w:hAnsi="Arial" w:cs="Arial"/>
          <w:color w:val="000000"/>
          <w:sz w:val="24"/>
          <w:szCs w:val="24"/>
          <w:shd w:val="clear" w:color="auto" w:fill="FFFFFF"/>
        </w:rPr>
        <w:t xml:space="preserve">, the researcher has </w:t>
      </w:r>
      <w:r w:rsidRPr="00DB54EA">
        <w:rPr>
          <w:rFonts w:ascii="Arial" w:hAnsi="Arial" w:cs="Arial"/>
          <w:color w:val="000000"/>
          <w:sz w:val="24"/>
          <w:szCs w:val="24"/>
          <w:shd w:val="clear" w:color="auto" w:fill="FFFFFF"/>
        </w:rPr>
        <w:t>identified through their research that current serving police officers employed within Gwent Police believe that mental health issues are still present which are a direct impact because of being exposed to trauma through incidents that present under part of their job role. However, the results also detailed that the respondents believe that access to mental health services</w:t>
      </w:r>
      <w:r w:rsidR="00C74CFA" w:rsidRPr="00DB54EA">
        <w:rPr>
          <w:rFonts w:ascii="Arial" w:hAnsi="Arial" w:cs="Arial"/>
          <w:color w:val="000000"/>
          <w:sz w:val="24"/>
          <w:szCs w:val="24"/>
          <w:shd w:val="clear" w:color="auto" w:fill="FFFFFF"/>
        </w:rPr>
        <w:t xml:space="preserve"> within the workplace</w:t>
      </w:r>
      <w:r w:rsidRPr="00DB54EA">
        <w:rPr>
          <w:rFonts w:ascii="Arial" w:hAnsi="Arial" w:cs="Arial"/>
          <w:color w:val="000000"/>
          <w:sz w:val="24"/>
          <w:szCs w:val="24"/>
          <w:shd w:val="clear" w:color="auto" w:fill="FFFFFF"/>
        </w:rPr>
        <w:t xml:space="preserve"> have improved</w:t>
      </w:r>
      <w:r w:rsidR="00C74CFA" w:rsidRPr="00DB54EA">
        <w:rPr>
          <w:rFonts w:ascii="Arial" w:hAnsi="Arial" w:cs="Arial"/>
          <w:color w:val="000000"/>
          <w:sz w:val="24"/>
          <w:szCs w:val="24"/>
          <w:shd w:val="clear" w:color="auto" w:fill="FFFFFF"/>
        </w:rPr>
        <w:t>.</w:t>
      </w:r>
    </w:p>
    <w:p w14:paraId="711931D2" w14:textId="31D8C882" w:rsidR="00C74CFA" w:rsidRPr="00DB54EA" w:rsidRDefault="00C74CFA" w:rsidP="00DB54EA">
      <w:pPr>
        <w:spacing w:line="360" w:lineRule="auto"/>
        <w:rPr>
          <w:rFonts w:ascii="Arial" w:hAnsi="Arial" w:cs="Arial"/>
          <w:color w:val="000000"/>
          <w:sz w:val="24"/>
          <w:szCs w:val="24"/>
          <w:shd w:val="clear" w:color="auto" w:fill="FFFFFF"/>
        </w:rPr>
      </w:pPr>
      <w:r w:rsidRPr="00DB54EA">
        <w:rPr>
          <w:rFonts w:ascii="Arial" w:hAnsi="Arial" w:cs="Arial"/>
          <w:color w:val="000000"/>
          <w:sz w:val="24"/>
          <w:szCs w:val="24"/>
          <w:shd w:val="clear" w:color="auto" w:fill="FFFFFF"/>
        </w:rPr>
        <w:t>Furthermore, this viewpoint was also shared by respondents employed under a well-being post within Gwent Police as figures from the results have displayed that even though such respondents still recognise that there is still stigma around accessing mental health services within the police, more employees are accessing the support compared to that of five years prior.</w:t>
      </w:r>
    </w:p>
    <w:p w14:paraId="241E08B3" w14:textId="201DD064" w:rsidR="001872E3" w:rsidRPr="00DB54EA" w:rsidRDefault="001872E3" w:rsidP="00DB54EA">
      <w:pPr>
        <w:spacing w:line="360" w:lineRule="auto"/>
        <w:rPr>
          <w:rFonts w:ascii="Arial" w:hAnsi="Arial" w:cs="Arial"/>
          <w:color w:val="FF0000"/>
          <w:sz w:val="24"/>
          <w:szCs w:val="24"/>
        </w:rPr>
      </w:pPr>
      <w:r w:rsidRPr="00DB54EA">
        <w:rPr>
          <w:rFonts w:ascii="Arial" w:hAnsi="Arial" w:cs="Arial"/>
          <w:sz w:val="24"/>
          <w:szCs w:val="24"/>
        </w:rPr>
        <w:t xml:space="preserve">The </w:t>
      </w:r>
      <w:r w:rsidR="00C74CFA" w:rsidRPr="00DB54EA">
        <w:rPr>
          <w:rFonts w:ascii="Arial" w:hAnsi="Arial" w:cs="Arial"/>
          <w:sz w:val="24"/>
          <w:szCs w:val="24"/>
        </w:rPr>
        <w:t>succeeding</w:t>
      </w:r>
      <w:r w:rsidRPr="00DB54EA">
        <w:rPr>
          <w:rFonts w:ascii="Arial" w:hAnsi="Arial" w:cs="Arial"/>
          <w:sz w:val="24"/>
          <w:szCs w:val="24"/>
        </w:rPr>
        <w:t xml:space="preserve"> chapter will </w:t>
      </w:r>
      <w:r w:rsidR="00C74CFA" w:rsidRPr="00DB54EA">
        <w:rPr>
          <w:rFonts w:ascii="Arial" w:hAnsi="Arial" w:cs="Arial"/>
          <w:sz w:val="24"/>
          <w:szCs w:val="24"/>
        </w:rPr>
        <w:t>observe</w:t>
      </w:r>
      <w:r w:rsidRPr="00DB54EA">
        <w:rPr>
          <w:rFonts w:ascii="Arial" w:hAnsi="Arial" w:cs="Arial"/>
          <w:sz w:val="24"/>
          <w:szCs w:val="24"/>
        </w:rPr>
        <w:t xml:space="preserve"> the </w:t>
      </w:r>
      <w:r w:rsidR="00C74CFA" w:rsidRPr="00DB54EA">
        <w:rPr>
          <w:rFonts w:ascii="Arial" w:hAnsi="Arial" w:cs="Arial"/>
          <w:sz w:val="24"/>
          <w:szCs w:val="24"/>
        </w:rPr>
        <w:t xml:space="preserve">collated </w:t>
      </w:r>
      <w:r w:rsidRPr="00DB54EA">
        <w:rPr>
          <w:rFonts w:ascii="Arial" w:hAnsi="Arial" w:cs="Arial"/>
          <w:sz w:val="24"/>
          <w:szCs w:val="24"/>
        </w:rPr>
        <w:t xml:space="preserve">data in </w:t>
      </w:r>
      <w:r w:rsidR="00C74CFA" w:rsidRPr="00DB54EA">
        <w:rPr>
          <w:rFonts w:ascii="Arial" w:hAnsi="Arial" w:cs="Arial"/>
          <w:sz w:val="24"/>
          <w:szCs w:val="24"/>
        </w:rPr>
        <w:t>larger</w:t>
      </w:r>
      <w:r w:rsidRPr="00DB54EA">
        <w:rPr>
          <w:rFonts w:ascii="Arial" w:hAnsi="Arial" w:cs="Arial"/>
          <w:sz w:val="24"/>
          <w:szCs w:val="24"/>
        </w:rPr>
        <w:t xml:space="preserve"> </w:t>
      </w:r>
      <w:r w:rsidR="00C74CFA" w:rsidRPr="00DB54EA">
        <w:rPr>
          <w:rFonts w:ascii="Arial" w:hAnsi="Arial" w:cs="Arial"/>
          <w:sz w:val="24"/>
          <w:szCs w:val="24"/>
        </w:rPr>
        <w:t>complexity</w:t>
      </w:r>
      <w:r w:rsidRPr="00DB54EA">
        <w:rPr>
          <w:rFonts w:ascii="Arial" w:hAnsi="Arial" w:cs="Arial"/>
          <w:sz w:val="24"/>
          <w:szCs w:val="24"/>
        </w:rPr>
        <w:t xml:space="preserve"> to discover</w:t>
      </w:r>
      <w:r w:rsidR="00C74CFA" w:rsidRPr="00DB54EA">
        <w:rPr>
          <w:rFonts w:ascii="Arial" w:hAnsi="Arial" w:cs="Arial"/>
          <w:sz w:val="24"/>
          <w:szCs w:val="24"/>
        </w:rPr>
        <w:t xml:space="preserve"> any</w:t>
      </w:r>
      <w:r w:rsidRPr="00DB54EA">
        <w:rPr>
          <w:rFonts w:ascii="Arial" w:hAnsi="Arial" w:cs="Arial"/>
          <w:sz w:val="24"/>
          <w:szCs w:val="24"/>
        </w:rPr>
        <w:t xml:space="preserve"> t</w:t>
      </w:r>
      <w:r w:rsidR="00C74CFA" w:rsidRPr="00DB54EA">
        <w:rPr>
          <w:rFonts w:ascii="Arial" w:hAnsi="Arial" w:cs="Arial"/>
          <w:sz w:val="24"/>
          <w:szCs w:val="24"/>
        </w:rPr>
        <w:t>hemes or patterns</w:t>
      </w:r>
      <w:r w:rsidRPr="00DB54EA">
        <w:rPr>
          <w:rFonts w:ascii="Arial" w:hAnsi="Arial" w:cs="Arial"/>
          <w:sz w:val="24"/>
          <w:szCs w:val="24"/>
        </w:rPr>
        <w:t xml:space="preserve">, </w:t>
      </w:r>
      <w:r w:rsidR="00C74CFA" w:rsidRPr="00DB54EA">
        <w:rPr>
          <w:rFonts w:ascii="Arial" w:hAnsi="Arial" w:cs="Arial"/>
          <w:sz w:val="24"/>
          <w:szCs w:val="24"/>
        </w:rPr>
        <w:t>hence, tolerating</w:t>
      </w:r>
      <w:r w:rsidRPr="00DB54EA">
        <w:rPr>
          <w:rFonts w:ascii="Arial" w:hAnsi="Arial" w:cs="Arial"/>
          <w:sz w:val="24"/>
          <w:szCs w:val="24"/>
        </w:rPr>
        <w:t xml:space="preserve"> recommendations to be made for raising </w:t>
      </w:r>
      <w:r w:rsidR="00C74CFA" w:rsidRPr="00DB54EA">
        <w:rPr>
          <w:rFonts w:ascii="Arial" w:hAnsi="Arial" w:cs="Arial"/>
          <w:sz w:val="24"/>
          <w:szCs w:val="24"/>
        </w:rPr>
        <w:t>cognizance in mental health access and support for serving police officers.</w:t>
      </w:r>
    </w:p>
    <w:p w14:paraId="76837EB2" w14:textId="7A74A7AB" w:rsidR="00903529" w:rsidRDefault="00903529" w:rsidP="00903529">
      <w:pPr>
        <w:rPr>
          <w:rFonts w:ascii="Arial" w:hAnsi="Arial" w:cs="Arial"/>
          <w:lang w:val="en-US"/>
        </w:rPr>
      </w:pPr>
    </w:p>
    <w:p w14:paraId="685131D8" w14:textId="0DF22CE0" w:rsidR="00C74CFA" w:rsidRDefault="00C74CFA" w:rsidP="00903529">
      <w:pPr>
        <w:rPr>
          <w:rFonts w:ascii="Arial" w:hAnsi="Arial" w:cs="Arial"/>
          <w:lang w:val="en-US"/>
        </w:rPr>
      </w:pPr>
    </w:p>
    <w:p w14:paraId="1EB03517" w14:textId="68F1712B" w:rsidR="00C74CFA" w:rsidRDefault="00C74CFA" w:rsidP="00903529">
      <w:pPr>
        <w:rPr>
          <w:rFonts w:ascii="Arial" w:hAnsi="Arial" w:cs="Arial"/>
          <w:lang w:val="en-US"/>
        </w:rPr>
      </w:pPr>
    </w:p>
    <w:p w14:paraId="118F7935" w14:textId="4829A006" w:rsidR="00C74CFA" w:rsidRDefault="00C74CFA" w:rsidP="00903529">
      <w:pPr>
        <w:rPr>
          <w:rFonts w:ascii="Arial" w:hAnsi="Arial" w:cs="Arial"/>
          <w:lang w:val="en-US"/>
        </w:rPr>
      </w:pPr>
    </w:p>
    <w:p w14:paraId="7FECE1BD" w14:textId="3D9D0E84" w:rsidR="00C74CFA" w:rsidRDefault="00C74CFA" w:rsidP="00903529">
      <w:pPr>
        <w:rPr>
          <w:rFonts w:ascii="Arial" w:hAnsi="Arial" w:cs="Arial"/>
          <w:lang w:val="en-US"/>
        </w:rPr>
      </w:pPr>
    </w:p>
    <w:p w14:paraId="4D42A55C" w14:textId="10CE983C" w:rsidR="00C74CFA" w:rsidRDefault="00C74CFA" w:rsidP="00903529">
      <w:pPr>
        <w:rPr>
          <w:rFonts w:ascii="Arial" w:hAnsi="Arial" w:cs="Arial"/>
          <w:lang w:val="en-US"/>
        </w:rPr>
      </w:pPr>
    </w:p>
    <w:p w14:paraId="60B2F928" w14:textId="4D0D58AF" w:rsidR="00C74CFA" w:rsidRDefault="00C74CFA" w:rsidP="00903529">
      <w:pPr>
        <w:rPr>
          <w:rFonts w:ascii="Arial" w:hAnsi="Arial" w:cs="Arial"/>
          <w:lang w:val="en-US"/>
        </w:rPr>
      </w:pPr>
    </w:p>
    <w:p w14:paraId="141013A9" w14:textId="47CEE4F4" w:rsidR="00C74CFA" w:rsidRDefault="00C74CFA" w:rsidP="00903529">
      <w:pPr>
        <w:rPr>
          <w:rFonts w:ascii="Arial" w:hAnsi="Arial" w:cs="Arial"/>
          <w:lang w:val="en-US"/>
        </w:rPr>
      </w:pPr>
    </w:p>
    <w:p w14:paraId="67324512" w14:textId="0E90BAFA" w:rsidR="00C74CFA" w:rsidRDefault="00C74CFA" w:rsidP="00903529">
      <w:pPr>
        <w:rPr>
          <w:rFonts w:ascii="Arial" w:hAnsi="Arial" w:cs="Arial"/>
          <w:lang w:val="en-US"/>
        </w:rPr>
      </w:pPr>
    </w:p>
    <w:p w14:paraId="6161D0D3" w14:textId="00951DDA" w:rsidR="00C74CFA" w:rsidRDefault="00C74CFA" w:rsidP="00903529">
      <w:pPr>
        <w:rPr>
          <w:rFonts w:ascii="Arial" w:hAnsi="Arial" w:cs="Arial"/>
          <w:lang w:val="en-US"/>
        </w:rPr>
      </w:pPr>
    </w:p>
    <w:p w14:paraId="73A6D696" w14:textId="628320A4" w:rsidR="00C74CFA" w:rsidRDefault="00C74CFA" w:rsidP="00903529">
      <w:pPr>
        <w:rPr>
          <w:rFonts w:ascii="Arial" w:hAnsi="Arial" w:cs="Arial"/>
          <w:lang w:val="en-US"/>
        </w:rPr>
      </w:pPr>
    </w:p>
    <w:p w14:paraId="5B882B63" w14:textId="11F55FD1" w:rsidR="00C74CFA" w:rsidRDefault="00C74CFA" w:rsidP="00903529">
      <w:pPr>
        <w:rPr>
          <w:rFonts w:ascii="Arial" w:hAnsi="Arial" w:cs="Arial"/>
          <w:lang w:val="en-US"/>
        </w:rPr>
      </w:pPr>
    </w:p>
    <w:p w14:paraId="3406857B" w14:textId="77777777" w:rsidR="00C74CFA" w:rsidRPr="00505348" w:rsidRDefault="00C74CFA" w:rsidP="00903529">
      <w:pPr>
        <w:rPr>
          <w:rFonts w:ascii="Arial" w:hAnsi="Arial" w:cs="Arial"/>
          <w:lang w:val="en-US"/>
        </w:rPr>
      </w:pPr>
    </w:p>
    <w:p w14:paraId="2BF71CB5" w14:textId="2AA55102" w:rsidR="00284537" w:rsidRDefault="00284537"/>
    <w:p w14:paraId="23217B84" w14:textId="568C3CDC" w:rsidR="00903529" w:rsidRDefault="00903529"/>
    <w:p w14:paraId="5D07AFD1" w14:textId="0AF0D459" w:rsidR="00903529" w:rsidRDefault="00903529"/>
    <w:p w14:paraId="663C28F0" w14:textId="6D0C79EC" w:rsidR="00C74CFA" w:rsidRDefault="00C74CFA" w:rsidP="00C74CFA">
      <w:pPr>
        <w:pStyle w:val="Heading1"/>
      </w:pPr>
      <w:bookmarkStart w:id="58" w:name="_Toc124036062"/>
      <w:r>
        <w:lastRenderedPageBreak/>
        <w:t>(6.0) Findings and Conclusion</w:t>
      </w:r>
      <w:bookmarkEnd w:id="58"/>
    </w:p>
    <w:p w14:paraId="37734486" w14:textId="5C188B70" w:rsidR="00C74CFA" w:rsidRDefault="00C74CFA" w:rsidP="00C74CFA"/>
    <w:p w14:paraId="34AA41D2" w14:textId="6251E0A8" w:rsidR="00C74CFA" w:rsidRDefault="00C74CFA" w:rsidP="00C74CFA">
      <w:pPr>
        <w:pStyle w:val="Heading2"/>
        <w:rPr>
          <w:i/>
          <w:iCs/>
        </w:rPr>
      </w:pPr>
      <w:bookmarkStart w:id="59" w:name="_Toc124036063"/>
      <w:r w:rsidRPr="00C74CFA">
        <w:rPr>
          <w:i/>
          <w:iCs/>
        </w:rPr>
        <w:t>(6.1) Introduction</w:t>
      </w:r>
      <w:bookmarkEnd w:id="59"/>
    </w:p>
    <w:p w14:paraId="7A246BF6" w14:textId="5F2F3408" w:rsidR="00C74CFA" w:rsidRDefault="00C74CFA" w:rsidP="00C74CFA"/>
    <w:p w14:paraId="32789497" w14:textId="68F2AEE6" w:rsidR="00173BD7" w:rsidRPr="00DB54EA" w:rsidRDefault="00173BD7" w:rsidP="00DB54EA">
      <w:pPr>
        <w:spacing w:line="360" w:lineRule="auto"/>
        <w:rPr>
          <w:rFonts w:ascii="Arial" w:hAnsi="Arial" w:cs="Arial"/>
          <w:sz w:val="24"/>
          <w:szCs w:val="24"/>
        </w:rPr>
      </w:pPr>
      <w:r w:rsidRPr="00DB54EA">
        <w:rPr>
          <w:rFonts w:ascii="Arial" w:hAnsi="Arial" w:cs="Arial"/>
          <w:sz w:val="24"/>
          <w:szCs w:val="24"/>
        </w:rPr>
        <w:t xml:space="preserve">The </w:t>
      </w:r>
      <w:r w:rsidRPr="00DB54EA">
        <w:rPr>
          <w:rFonts w:ascii="Arial" w:hAnsi="Arial" w:cs="Arial"/>
          <w:sz w:val="24"/>
          <w:szCs w:val="24"/>
        </w:rPr>
        <w:t>earlier</w:t>
      </w:r>
      <w:r w:rsidRPr="00DB54EA">
        <w:rPr>
          <w:rFonts w:ascii="Arial" w:hAnsi="Arial" w:cs="Arial"/>
          <w:sz w:val="24"/>
          <w:szCs w:val="24"/>
        </w:rPr>
        <w:t xml:space="preserve"> chapters of th</w:t>
      </w:r>
      <w:r w:rsidRPr="00DB54EA">
        <w:rPr>
          <w:rFonts w:ascii="Arial" w:hAnsi="Arial" w:cs="Arial"/>
          <w:sz w:val="24"/>
          <w:szCs w:val="24"/>
        </w:rPr>
        <w:t>e research project</w:t>
      </w:r>
      <w:r w:rsidRPr="00DB54EA">
        <w:rPr>
          <w:rFonts w:ascii="Arial" w:hAnsi="Arial" w:cs="Arial"/>
          <w:sz w:val="24"/>
          <w:szCs w:val="24"/>
        </w:rPr>
        <w:t xml:space="preserve"> have </w:t>
      </w:r>
      <w:r w:rsidR="006A3A24" w:rsidRPr="00DB54EA">
        <w:rPr>
          <w:rFonts w:ascii="Arial" w:hAnsi="Arial" w:cs="Arial"/>
          <w:sz w:val="24"/>
          <w:szCs w:val="24"/>
        </w:rPr>
        <w:t>run</w:t>
      </w:r>
      <w:r w:rsidRPr="00DB54EA">
        <w:rPr>
          <w:rFonts w:ascii="Arial" w:hAnsi="Arial" w:cs="Arial"/>
          <w:sz w:val="24"/>
          <w:szCs w:val="24"/>
        </w:rPr>
        <w:t xml:space="preserve"> fluent</w:t>
      </w:r>
      <w:r w:rsidR="006A3A24" w:rsidRPr="00DB54EA">
        <w:rPr>
          <w:rFonts w:ascii="Arial" w:hAnsi="Arial" w:cs="Arial"/>
          <w:sz w:val="24"/>
          <w:szCs w:val="24"/>
        </w:rPr>
        <w:t>ly,</w:t>
      </w:r>
      <w:r w:rsidRPr="00DB54EA">
        <w:rPr>
          <w:rFonts w:ascii="Arial" w:hAnsi="Arial" w:cs="Arial"/>
          <w:sz w:val="24"/>
          <w:szCs w:val="24"/>
        </w:rPr>
        <w:t xml:space="preserve"> beginning with</w:t>
      </w:r>
      <w:r w:rsidRPr="00DB54EA">
        <w:rPr>
          <w:rFonts w:ascii="Arial" w:hAnsi="Arial" w:cs="Arial"/>
          <w:sz w:val="24"/>
          <w:szCs w:val="24"/>
        </w:rPr>
        <w:t xml:space="preserve"> the introduction, </w:t>
      </w:r>
      <w:r w:rsidR="004C3126" w:rsidRPr="00DB54EA">
        <w:rPr>
          <w:rFonts w:ascii="Arial" w:hAnsi="Arial" w:cs="Arial"/>
          <w:sz w:val="24"/>
          <w:szCs w:val="24"/>
        </w:rPr>
        <w:t xml:space="preserve">into a literature review, through into </w:t>
      </w:r>
      <w:r w:rsidRPr="00DB54EA">
        <w:rPr>
          <w:rFonts w:ascii="Arial" w:hAnsi="Arial" w:cs="Arial"/>
          <w:sz w:val="24"/>
          <w:szCs w:val="24"/>
        </w:rPr>
        <w:t>research</w:t>
      </w:r>
      <w:r w:rsidR="004C3126" w:rsidRPr="00DB54EA">
        <w:rPr>
          <w:rFonts w:ascii="Arial" w:hAnsi="Arial" w:cs="Arial"/>
          <w:sz w:val="24"/>
          <w:szCs w:val="24"/>
        </w:rPr>
        <w:t xml:space="preserve"> methods</w:t>
      </w:r>
      <w:r w:rsidRPr="00DB54EA">
        <w:rPr>
          <w:rFonts w:ascii="Arial" w:hAnsi="Arial" w:cs="Arial"/>
          <w:sz w:val="24"/>
          <w:szCs w:val="24"/>
        </w:rPr>
        <w:t xml:space="preserve">, </w:t>
      </w:r>
      <w:r w:rsidR="006A3A24" w:rsidRPr="00DB54EA">
        <w:rPr>
          <w:rFonts w:ascii="Arial" w:hAnsi="Arial" w:cs="Arial"/>
          <w:sz w:val="24"/>
          <w:szCs w:val="24"/>
        </w:rPr>
        <w:t>preparation,</w:t>
      </w:r>
      <w:r w:rsidRPr="00DB54EA">
        <w:rPr>
          <w:rFonts w:ascii="Arial" w:hAnsi="Arial" w:cs="Arial"/>
          <w:sz w:val="24"/>
          <w:szCs w:val="24"/>
        </w:rPr>
        <w:t xml:space="preserve"> and </w:t>
      </w:r>
      <w:r w:rsidR="004C3126" w:rsidRPr="00DB54EA">
        <w:rPr>
          <w:rFonts w:ascii="Arial" w:hAnsi="Arial" w:cs="Arial"/>
          <w:sz w:val="24"/>
          <w:szCs w:val="24"/>
        </w:rPr>
        <w:t>examination of completed research</w:t>
      </w:r>
      <w:r w:rsidRPr="00DB54EA">
        <w:rPr>
          <w:rFonts w:ascii="Arial" w:hAnsi="Arial" w:cs="Arial"/>
          <w:sz w:val="24"/>
          <w:szCs w:val="24"/>
        </w:rPr>
        <w:t xml:space="preserve"> with the</w:t>
      </w:r>
      <w:r w:rsidR="004C3126" w:rsidRPr="00DB54EA">
        <w:rPr>
          <w:rFonts w:ascii="Arial" w:hAnsi="Arial" w:cs="Arial"/>
          <w:sz w:val="24"/>
          <w:szCs w:val="24"/>
        </w:rPr>
        <w:t xml:space="preserve"> preceding</w:t>
      </w:r>
      <w:r w:rsidRPr="00DB54EA">
        <w:rPr>
          <w:rFonts w:ascii="Arial" w:hAnsi="Arial" w:cs="Arial"/>
          <w:sz w:val="24"/>
          <w:szCs w:val="24"/>
        </w:rPr>
        <w:t xml:space="preserve"> chapter </w:t>
      </w:r>
      <w:r w:rsidR="004C3126" w:rsidRPr="00DB54EA">
        <w:rPr>
          <w:rFonts w:ascii="Arial" w:hAnsi="Arial" w:cs="Arial"/>
          <w:sz w:val="24"/>
          <w:szCs w:val="24"/>
        </w:rPr>
        <w:t>studying</w:t>
      </w:r>
      <w:r w:rsidRPr="00DB54EA">
        <w:rPr>
          <w:rFonts w:ascii="Arial" w:hAnsi="Arial" w:cs="Arial"/>
          <w:sz w:val="24"/>
          <w:szCs w:val="24"/>
        </w:rPr>
        <w:t xml:space="preserve"> the results from the primary data collected through the quantitative research. As a result of the quantitative data analysis, </w:t>
      </w:r>
      <w:r w:rsidR="006A3A24" w:rsidRPr="00DB54EA">
        <w:rPr>
          <w:rFonts w:ascii="Arial" w:hAnsi="Arial" w:cs="Arial"/>
          <w:sz w:val="24"/>
          <w:szCs w:val="24"/>
        </w:rPr>
        <w:t>bulbous</w:t>
      </w:r>
      <w:r w:rsidRPr="00DB54EA">
        <w:rPr>
          <w:rFonts w:ascii="Arial" w:hAnsi="Arial" w:cs="Arial"/>
          <w:sz w:val="24"/>
          <w:szCs w:val="24"/>
        </w:rPr>
        <w:t xml:space="preserve"> themes emerged that </w:t>
      </w:r>
      <w:r w:rsidR="006A3A24" w:rsidRPr="00DB54EA">
        <w:rPr>
          <w:rFonts w:ascii="Arial" w:hAnsi="Arial" w:cs="Arial"/>
          <w:sz w:val="24"/>
          <w:szCs w:val="24"/>
        </w:rPr>
        <w:t>meticulously</w:t>
      </w:r>
      <w:r w:rsidRPr="00DB54EA">
        <w:rPr>
          <w:rFonts w:ascii="Arial" w:hAnsi="Arial" w:cs="Arial"/>
          <w:sz w:val="24"/>
          <w:szCs w:val="24"/>
        </w:rPr>
        <w:t xml:space="preserve"> </w:t>
      </w:r>
      <w:r w:rsidR="006A3A24" w:rsidRPr="00DB54EA">
        <w:rPr>
          <w:rFonts w:ascii="Arial" w:hAnsi="Arial" w:cs="Arial"/>
          <w:sz w:val="24"/>
          <w:szCs w:val="24"/>
        </w:rPr>
        <w:t>resemble</w:t>
      </w:r>
      <w:r w:rsidRPr="00DB54EA">
        <w:rPr>
          <w:rFonts w:ascii="Arial" w:hAnsi="Arial" w:cs="Arial"/>
          <w:sz w:val="24"/>
          <w:szCs w:val="24"/>
        </w:rPr>
        <w:t xml:space="preserve"> to comparable findings reported in th</w:t>
      </w:r>
      <w:r w:rsidR="006A3A24" w:rsidRPr="00DB54EA">
        <w:rPr>
          <w:rFonts w:ascii="Arial" w:hAnsi="Arial" w:cs="Arial"/>
          <w:sz w:val="24"/>
          <w:szCs w:val="24"/>
        </w:rPr>
        <w:t xml:space="preserve">e research </w:t>
      </w:r>
      <w:r w:rsidRPr="00DB54EA">
        <w:rPr>
          <w:rFonts w:ascii="Arial" w:hAnsi="Arial" w:cs="Arial"/>
          <w:sz w:val="24"/>
          <w:szCs w:val="24"/>
        </w:rPr>
        <w:t xml:space="preserve">project's literature </w:t>
      </w:r>
      <w:r w:rsidR="006A3A24" w:rsidRPr="00DB54EA">
        <w:rPr>
          <w:rFonts w:ascii="Arial" w:hAnsi="Arial" w:cs="Arial"/>
          <w:sz w:val="24"/>
          <w:szCs w:val="24"/>
        </w:rPr>
        <w:t>review</w:t>
      </w:r>
      <w:r w:rsidRPr="00DB54EA">
        <w:rPr>
          <w:rFonts w:ascii="Arial" w:hAnsi="Arial" w:cs="Arial"/>
          <w:sz w:val="24"/>
          <w:szCs w:val="24"/>
        </w:rPr>
        <w:t>. This chapter will</w:t>
      </w:r>
      <w:r w:rsidR="006A3A24" w:rsidRPr="00DB54EA">
        <w:rPr>
          <w:rFonts w:ascii="Arial" w:hAnsi="Arial" w:cs="Arial"/>
          <w:sz w:val="24"/>
          <w:szCs w:val="24"/>
        </w:rPr>
        <w:t xml:space="preserve"> rely on these</w:t>
      </w:r>
      <w:r w:rsidRPr="00DB54EA">
        <w:rPr>
          <w:rFonts w:ascii="Arial" w:hAnsi="Arial" w:cs="Arial"/>
          <w:sz w:val="24"/>
          <w:szCs w:val="24"/>
        </w:rPr>
        <w:t xml:space="preserve"> specifically detail these </w:t>
      </w:r>
      <w:r w:rsidR="006A3A24" w:rsidRPr="00DB54EA">
        <w:rPr>
          <w:rFonts w:ascii="Arial" w:hAnsi="Arial" w:cs="Arial"/>
          <w:sz w:val="24"/>
          <w:szCs w:val="24"/>
        </w:rPr>
        <w:t>predispositions</w:t>
      </w:r>
      <w:r w:rsidRPr="00DB54EA">
        <w:rPr>
          <w:rFonts w:ascii="Arial" w:hAnsi="Arial" w:cs="Arial"/>
          <w:sz w:val="24"/>
          <w:szCs w:val="24"/>
        </w:rPr>
        <w:t xml:space="preserve"> and will provide recommendations. This </w:t>
      </w:r>
      <w:r w:rsidR="006A3A24" w:rsidRPr="00DB54EA">
        <w:rPr>
          <w:rFonts w:ascii="Arial" w:hAnsi="Arial" w:cs="Arial"/>
          <w:sz w:val="24"/>
          <w:szCs w:val="24"/>
        </w:rPr>
        <w:t xml:space="preserve">finalise this </w:t>
      </w:r>
      <w:r w:rsidRPr="00DB54EA">
        <w:rPr>
          <w:rFonts w:ascii="Arial" w:hAnsi="Arial" w:cs="Arial"/>
          <w:sz w:val="24"/>
          <w:szCs w:val="24"/>
        </w:rPr>
        <w:t xml:space="preserve">chapter a conclusion </w:t>
      </w:r>
      <w:r w:rsidR="006A3A24" w:rsidRPr="00DB54EA">
        <w:rPr>
          <w:rFonts w:ascii="Arial" w:hAnsi="Arial" w:cs="Arial"/>
          <w:sz w:val="24"/>
          <w:szCs w:val="24"/>
        </w:rPr>
        <w:t xml:space="preserve">will be included by the researcher </w:t>
      </w:r>
      <w:r w:rsidRPr="00DB54EA">
        <w:rPr>
          <w:rFonts w:ascii="Arial" w:hAnsi="Arial" w:cs="Arial"/>
          <w:sz w:val="24"/>
          <w:szCs w:val="24"/>
        </w:rPr>
        <w:t>in re</w:t>
      </w:r>
      <w:r w:rsidR="002E0252" w:rsidRPr="00DB54EA">
        <w:rPr>
          <w:rFonts w:ascii="Arial" w:hAnsi="Arial" w:cs="Arial"/>
          <w:sz w:val="24"/>
          <w:szCs w:val="24"/>
        </w:rPr>
        <w:t>lation to issues that were experienced with police officers reporting and accessing support for their mental health,</w:t>
      </w:r>
      <w:r w:rsidRPr="00DB54EA">
        <w:rPr>
          <w:rFonts w:ascii="Arial" w:hAnsi="Arial" w:cs="Arial"/>
          <w:sz w:val="24"/>
          <w:szCs w:val="24"/>
        </w:rPr>
        <w:t xml:space="preserve"> as well as </w:t>
      </w:r>
      <w:r w:rsidR="002E0252" w:rsidRPr="00DB54EA">
        <w:rPr>
          <w:rFonts w:ascii="Arial" w:hAnsi="Arial" w:cs="Arial"/>
          <w:sz w:val="24"/>
          <w:szCs w:val="24"/>
        </w:rPr>
        <w:t>dictating</w:t>
      </w:r>
      <w:r w:rsidRPr="00DB54EA">
        <w:rPr>
          <w:rFonts w:ascii="Arial" w:hAnsi="Arial" w:cs="Arial"/>
          <w:sz w:val="24"/>
          <w:szCs w:val="24"/>
        </w:rPr>
        <w:t xml:space="preserve"> </w:t>
      </w:r>
      <w:r w:rsidR="002E0252" w:rsidRPr="00DB54EA">
        <w:rPr>
          <w:rFonts w:ascii="Arial" w:hAnsi="Arial" w:cs="Arial"/>
          <w:sz w:val="24"/>
          <w:szCs w:val="24"/>
        </w:rPr>
        <w:t>whether any further</w:t>
      </w:r>
      <w:r w:rsidRPr="00DB54EA">
        <w:rPr>
          <w:rFonts w:ascii="Arial" w:hAnsi="Arial" w:cs="Arial"/>
          <w:sz w:val="24"/>
          <w:szCs w:val="24"/>
        </w:rPr>
        <w:t xml:space="preserve"> </w:t>
      </w:r>
      <w:r w:rsidR="002E0252" w:rsidRPr="00DB54EA">
        <w:rPr>
          <w:rFonts w:ascii="Arial" w:hAnsi="Arial" w:cs="Arial"/>
          <w:sz w:val="24"/>
          <w:szCs w:val="24"/>
        </w:rPr>
        <w:t>ac</w:t>
      </w:r>
      <w:r w:rsidRPr="00DB54EA">
        <w:rPr>
          <w:rFonts w:ascii="Arial" w:hAnsi="Arial" w:cs="Arial"/>
          <w:sz w:val="24"/>
          <w:szCs w:val="24"/>
        </w:rPr>
        <w:t xml:space="preserve">ademic research </w:t>
      </w:r>
      <w:r w:rsidR="002E0252" w:rsidRPr="00DB54EA">
        <w:rPr>
          <w:rFonts w:ascii="Arial" w:hAnsi="Arial" w:cs="Arial"/>
          <w:sz w:val="24"/>
          <w:szCs w:val="24"/>
        </w:rPr>
        <w:t>is necessary within t</w:t>
      </w:r>
      <w:r w:rsidRPr="00DB54EA">
        <w:rPr>
          <w:rFonts w:ascii="Arial" w:hAnsi="Arial" w:cs="Arial"/>
          <w:sz w:val="24"/>
          <w:szCs w:val="24"/>
        </w:rPr>
        <w:t xml:space="preserve">his </w:t>
      </w:r>
      <w:r w:rsidR="002E0252" w:rsidRPr="00DB54EA">
        <w:rPr>
          <w:rFonts w:ascii="Arial" w:hAnsi="Arial" w:cs="Arial"/>
          <w:sz w:val="24"/>
          <w:szCs w:val="24"/>
        </w:rPr>
        <w:t>topic</w:t>
      </w:r>
      <w:r w:rsidRPr="00DB54EA">
        <w:rPr>
          <w:rFonts w:ascii="Arial" w:hAnsi="Arial" w:cs="Arial"/>
          <w:sz w:val="24"/>
          <w:szCs w:val="24"/>
        </w:rPr>
        <w:t>.</w:t>
      </w:r>
    </w:p>
    <w:p w14:paraId="30EBEDC0" w14:textId="77777777" w:rsidR="00173BD7" w:rsidRDefault="00173BD7" w:rsidP="00C74CFA"/>
    <w:p w14:paraId="7F1B8E4E" w14:textId="40BC444C" w:rsidR="00173BD7" w:rsidRDefault="00173BD7" w:rsidP="00173BD7">
      <w:pPr>
        <w:pStyle w:val="Heading2"/>
        <w:rPr>
          <w:i/>
          <w:iCs/>
        </w:rPr>
      </w:pPr>
      <w:bookmarkStart w:id="60" w:name="_Toc124036064"/>
      <w:r w:rsidRPr="00173BD7">
        <w:rPr>
          <w:i/>
          <w:iCs/>
        </w:rPr>
        <w:t>(6.2) Achievement of objectives</w:t>
      </w:r>
      <w:bookmarkEnd w:id="60"/>
      <w:r w:rsidRPr="00173BD7">
        <w:rPr>
          <w:i/>
          <w:iCs/>
        </w:rPr>
        <w:t xml:space="preserve"> </w:t>
      </w:r>
    </w:p>
    <w:p w14:paraId="1194E683" w14:textId="185BED55" w:rsidR="0095667B" w:rsidRDefault="0095667B" w:rsidP="0095667B"/>
    <w:p w14:paraId="19ACA322" w14:textId="308D4A13" w:rsidR="0095667B" w:rsidRPr="00DB54EA" w:rsidRDefault="0095667B" w:rsidP="00DB54EA">
      <w:pPr>
        <w:spacing w:line="360" w:lineRule="auto"/>
        <w:rPr>
          <w:rFonts w:ascii="Arial" w:hAnsi="Arial" w:cs="Arial"/>
          <w:sz w:val="24"/>
          <w:szCs w:val="24"/>
        </w:rPr>
      </w:pPr>
      <w:r w:rsidRPr="00DB54EA">
        <w:rPr>
          <w:rFonts w:ascii="Arial" w:hAnsi="Arial" w:cs="Arial"/>
          <w:sz w:val="24"/>
          <w:szCs w:val="24"/>
        </w:rPr>
        <w:t>The aim of this research project was to identify the following objectives;</w:t>
      </w:r>
    </w:p>
    <w:p w14:paraId="2BD5B97C" w14:textId="64F54AE7" w:rsidR="0077174E" w:rsidRPr="00DB54EA" w:rsidRDefault="0077174E" w:rsidP="00DB54EA">
      <w:pPr>
        <w:pStyle w:val="ListParagraph"/>
        <w:numPr>
          <w:ilvl w:val="0"/>
          <w:numId w:val="43"/>
        </w:numPr>
        <w:spacing w:after="0" w:line="360" w:lineRule="auto"/>
        <w:rPr>
          <w:rFonts w:ascii="Arial" w:hAnsi="Arial" w:cs="Arial"/>
          <w:sz w:val="24"/>
          <w:szCs w:val="24"/>
        </w:rPr>
      </w:pPr>
      <w:r w:rsidRPr="00DB54EA">
        <w:rPr>
          <w:rFonts w:ascii="Arial" w:hAnsi="Arial" w:cs="Arial"/>
          <w:sz w:val="24"/>
          <w:szCs w:val="24"/>
        </w:rPr>
        <w:t>Identify police incidents that have happened in the past which have had a detrimental effect on the public perception of policing and what links such incidents could have imposed upon the mental health of police officers.</w:t>
      </w:r>
    </w:p>
    <w:p w14:paraId="375F92DE" w14:textId="1217F64E" w:rsidR="0077174E" w:rsidRPr="00DB54EA" w:rsidRDefault="0077174E" w:rsidP="00DB54EA">
      <w:pPr>
        <w:spacing w:line="360" w:lineRule="auto"/>
        <w:rPr>
          <w:sz w:val="24"/>
          <w:szCs w:val="24"/>
        </w:rPr>
      </w:pPr>
    </w:p>
    <w:p w14:paraId="31477BA1" w14:textId="77777777" w:rsidR="0077174E" w:rsidRPr="00DB54EA" w:rsidRDefault="0077174E" w:rsidP="00DB54EA">
      <w:pPr>
        <w:pStyle w:val="ListParagraph"/>
        <w:numPr>
          <w:ilvl w:val="0"/>
          <w:numId w:val="43"/>
        </w:numPr>
        <w:spacing w:after="0" w:line="360" w:lineRule="auto"/>
        <w:rPr>
          <w:rFonts w:ascii="Arial" w:hAnsi="Arial" w:cs="Arial"/>
          <w:sz w:val="24"/>
          <w:szCs w:val="24"/>
        </w:rPr>
      </w:pPr>
      <w:r w:rsidRPr="00DB54EA">
        <w:rPr>
          <w:rFonts w:ascii="Arial" w:hAnsi="Arial" w:cs="Arial"/>
          <w:sz w:val="24"/>
          <w:szCs w:val="24"/>
        </w:rPr>
        <w:t xml:space="preserve">Determine any differences through research data and literature in mental health support available to police officers, time scale between present day and five years past. </w:t>
      </w:r>
    </w:p>
    <w:p w14:paraId="1A6E8CDF" w14:textId="6C170F7B" w:rsidR="0077174E" w:rsidRPr="00DB54EA" w:rsidRDefault="0077174E" w:rsidP="00DB54EA">
      <w:pPr>
        <w:pStyle w:val="ListParagraph"/>
        <w:spacing w:line="360" w:lineRule="auto"/>
        <w:rPr>
          <w:sz w:val="24"/>
          <w:szCs w:val="24"/>
        </w:rPr>
      </w:pPr>
    </w:p>
    <w:p w14:paraId="029BD6A5" w14:textId="2653620A" w:rsidR="0077174E" w:rsidRPr="00DB54EA" w:rsidRDefault="0077174E" w:rsidP="00DB54EA">
      <w:pPr>
        <w:spacing w:line="360" w:lineRule="auto"/>
        <w:rPr>
          <w:rFonts w:ascii="Arial" w:hAnsi="Arial" w:cs="Arial"/>
          <w:sz w:val="24"/>
          <w:szCs w:val="24"/>
        </w:rPr>
      </w:pPr>
      <w:r w:rsidRPr="00DB54EA">
        <w:rPr>
          <w:rFonts w:ascii="Arial" w:hAnsi="Arial" w:cs="Arial"/>
          <w:sz w:val="24"/>
          <w:szCs w:val="24"/>
        </w:rPr>
        <w:t xml:space="preserve">The above objectives were accomplished through expelling a thorough literature review which absorbed and identified existing academic literature </w:t>
      </w:r>
      <w:r w:rsidR="009245D9" w:rsidRPr="00DB54EA">
        <w:rPr>
          <w:rFonts w:ascii="Arial" w:hAnsi="Arial" w:cs="Arial"/>
          <w:sz w:val="24"/>
          <w:szCs w:val="24"/>
        </w:rPr>
        <w:t xml:space="preserve">tackling the stigma that is attached to mental health amongst serving police officers and the support that is available to police officers to address their mental health needs currently compared to that of previous years. The literature has also revealed previous police </w:t>
      </w:r>
      <w:r w:rsidR="009245D9" w:rsidRPr="00DB54EA">
        <w:rPr>
          <w:rFonts w:ascii="Arial" w:hAnsi="Arial" w:cs="Arial"/>
          <w:sz w:val="24"/>
          <w:szCs w:val="24"/>
        </w:rPr>
        <w:lastRenderedPageBreak/>
        <w:t xml:space="preserve">incidents and the mental health impact that police officers have been left with post incidents.  </w:t>
      </w:r>
    </w:p>
    <w:p w14:paraId="129BC61F" w14:textId="7D0C544C" w:rsidR="00134687" w:rsidRPr="00DB54EA" w:rsidRDefault="00134687" w:rsidP="00DB54EA">
      <w:pPr>
        <w:spacing w:line="360" w:lineRule="auto"/>
        <w:rPr>
          <w:rFonts w:ascii="Arial" w:hAnsi="Arial" w:cs="Arial"/>
          <w:sz w:val="24"/>
          <w:szCs w:val="24"/>
        </w:rPr>
      </w:pPr>
    </w:p>
    <w:p w14:paraId="0102CE92" w14:textId="77777777" w:rsidR="00134687" w:rsidRPr="00DB54EA" w:rsidRDefault="00134687" w:rsidP="00DB54EA">
      <w:pPr>
        <w:pStyle w:val="ListParagraph"/>
        <w:numPr>
          <w:ilvl w:val="0"/>
          <w:numId w:val="43"/>
        </w:numPr>
        <w:spacing w:line="360" w:lineRule="auto"/>
        <w:rPr>
          <w:rFonts w:ascii="Arial" w:hAnsi="Arial" w:cs="Arial"/>
          <w:sz w:val="24"/>
          <w:szCs w:val="24"/>
        </w:rPr>
      </w:pPr>
      <w:r w:rsidRPr="00DB54EA">
        <w:rPr>
          <w:rFonts w:ascii="Arial" w:hAnsi="Arial" w:cs="Arial"/>
          <w:sz w:val="24"/>
          <w:szCs w:val="24"/>
        </w:rPr>
        <w:t>Complete two individual surveys with Police officers and employees within wellbeing roles employed under Gwent Police to gather their viewpoints and reflections on mental health and support within Gwent Police.</w:t>
      </w:r>
    </w:p>
    <w:p w14:paraId="5D0ADAEC" w14:textId="6ABBDC3E" w:rsidR="00134687" w:rsidRPr="00134687" w:rsidRDefault="00134687" w:rsidP="00134687">
      <w:pPr>
        <w:pStyle w:val="ListParagraph"/>
        <w:rPr>
          <w:rFonts w:ascii="Arial" w:hAnsi="Arial" w:cs="Arial"/>
        </w:rPr>
      </w:pPr>
    </w:p>
    <w:p w14:paraId="50A2B840" w14:textId="51992511" w:rsidR="009245D9" w:rsidRPr="00DB54EA" w:rsidRDefault="00134687" w:rsidP="00DB54EA">
      <w:pPr>
        <w:spacing w:line="360" w:lineRule="auto"/>
        <w:rPr>
          <w:rFonts w:ascii="Arial" w:hAnsi="Arial" w:cs="Arial"/>
          <w:sz w:val="24"/>
          <w:szCs w:val="24"/>
        </w:rPr>
      </w:pPr>
      <w:r w:rsidRPr="00DB54EA">
        <w:rPr>
          <w:rFonts w:ascii="Arial" w:hAnsi="Arial" w:cs="Arial"/>
          <w:sz w:val="24"/>
          <w:szCs w:val="24"/>
        </w:rPr>
        <w:t>Objective three was completed by utilising the research onion (Saunders et al, 2016). The research onion method provided the researcher with a strategy to methodically collate data via two surveys to collect information from participants to assist with the validation or renunciation of viewpoints discussed within the literature review chapter of the project.</w:t>
      </w:r>
    </w:p>
    <w:p w14:paraId="4D2B8586" w14:textId="77777777" w:rsidR="00134687" w:rsidRPr="00DB54EA" w:rsidRDefault="00134687" w:rsidP="00DB54EA">
      <w:pPr>
        <w:pStyle w:val="ListParagraph"/>
        <w:numPr>
          <w:ilvl w:val="0"/>
          <w:numId w:val="43"/>
        </w:numPr>
        <w:spacing w:line="360" w:lineRule="auto"/>
        <w:rPr>
          <w:rFonts w:ascii="Arial" w:hAnsi="Arial" w:cs="Arial"/>
          <w:sz w:val="24"/>
          <w:szCs w:val="24"/>
        </w:rPr>
      </w:pPr>
      <w:r w:rsidRPr="00DB54EA">
        <w:rPr>
          <w:rFonts w:ascii="Arial" w:hAnsi="Arial" w:cs="Arial"/>
          <w:sz w:val="24"/>
          <w:szCs w:val="24"/>
        </w:rPr>
        <w:t>To gather, investigate and parade collated data from the research completed via the surveys to establish themes and make recommendations.</w:t>
      </w:r>
    </w:p>
    <w:p w14:paraId="7B2FEF4A" w14:textId="7485BC3E" w:rsidR="00134687" w:rsidRPr="00DB54EA" w:rsidRDefault="00134687" w:rsidP="00DB54EA">
      <w:pPr>
        <w:pStyle w:val="ListParagraph"/>
        <w:spacing w:line="360" w:lineRule="auto"/>
        <w:rPr>
          <w:rFonts w:ascii="Arial" w:hAnsi="Arial" w:cs="Arial"/>
          <w:sz w:val="24"/>
          <w:szCs w:val="24"/>
        </w:rPr>
      </w:pPr>
    </w:p>
    <w:p w14:paraId="7F80F592" w14:textId="0FB217C7" w:rsidR="009245D9" w:rsidRPr="00DB54EA" w:rsidRDefault="00407ABC" w:rsidP="00DB54EA">
      <w:pPr>
        <w:spacing w:line="360" w:lineRule="auto"/>
        <w:rPr>
          <w:rFonts w:ascii="Arial" w:hAnsi="Arial" w:cs="Arial"/>
          <w:sz w:val="24"/>
          <w:szCs w:val="24"/>
        </w:rPr>
      </w:pPr>
      <w:r w:rsidRPr="00DB54EA">
        <w:rPr>
          <w:rFonts w:ascii="Arial" w:hAnsi="Arial" w:cs="Arial"/>
          <w:sz w:val="24"/>
          <w:szCs w:val="24"/>
        </w:rPr>
        <w:t xml:space="preserve">The fourth objective was fulfilled through the researcher distributing two separate bespoke surveys amongst a total of one hundred employees under Gwent Police utilising the ‘Survey Monkey’ online platform and ultimately sharing the survey using the internal emailing system. This research method allowed the researcher to collate quantitative data for scrutiny. The data was in turn, compared to existing literature and studies to identify any themes and pave the way for the researcher to make recommendations. </w:t>
      </w:r>
    </w:p>
    <w:p w14:paraId="3E46E710" w14:textId="411B2C60" w:rsidR="00407ABC" w:rsidRDefault="00407ABC" w:rsidP="00407ABC">
      <w:pPr>
        <w:rPr>
          <w:rFonts w:ascii="Arial" w:hAnsi="Arial" w:cs="Arial"/>
        </w:rPr>
      </w:pPr>
    </w:p>
    <w:p w14:paraId="4A82375D" w14:textId="0CC34C63" w:rsidR="00407ABC" w:rsidRDefault="00407ABC" w:rsidP="00407ABC">
      <w:pPr>
        <w:pStyle w:val="Heading2"/>
        <w:rPr>
          <w:i/>
          <w:iCs/>
        </w:rPr>
      </w:pPr>
      <w:bookmarkStart w:id="61" w:name="_Toc124036065"/>
      <w:r w:rsidRPr="00407ABC">
        <w:rPr>
          <w:i/>
          <w:iCs/>
        </w:rPr>
        <w:t>(6.3) Main findings</w:t>
      </w:r>
      <w:bookmarkEnd w:id="61"/>
    </w:p>
    <w:p w14:paraId="3B56201F" w14:textId="721B1AE7" w:rsidR="00FB3B43" w:rsidRDefault="00FB3B43" w:rsidP="00FB3B43"/>
    <w:p w14:paraId="2B387F68" w14:textId="654047ED" w:rsidR="00FB3B43" w:rsidRPr="00DB54EA" w:rsidRDefault="00FB3B43" w:rsidP="00DB54EA">
      <w:pPr>
        <w:spacing w:line="360" w:lineRule="auto"/>
        <w:rPr>
          <w:rFonts w:ascii="Arial" w:hAnsi="Arial" w:cs="Arial"/>
          <w:sz w:val="24"/>
          <w:szCs w:val="24"/>
        </w:rPr>
      </w:pPr>
      <w:r w:rsidRPr="00DB54EA">
        <w:rPr>
          <w:rFonts w:ascii="Arial" w:hAnsi="Arial" w:cs="Arial"/>
          <w:sz w:val="24"/>
          <w:szCs w:val="24"/>
        </w:rPr>
        <w:t xml:space="preserve">Based on the </w:t>
      </w:r>
      <w:r w:rsidRPr="00DB54EA">
        <w:rPr>
          <w:rFonts w:ascii="Arial" w:hAnsi="Arial" w:cs="Arial"/>
          <w:sz w:val="24"/>
          <w:szCs w:val="24"/>
        </w:rPr>
        <w:t>results collated by the researcher in relation to this research project</w:t>
      </w:r>
      <w:r w:rsidRPr="00DB54EA">
        <w:rPr>
          <w:rFonts w:ascii="Arial" w:hAnsi="Arial" w:cs="Arial"/>
          <w:sz w:val="24"/>
          <w:szCs w:val="24"/>
        </w:rPr>
        <w:t xml:space="preserve">, it is </w:t>
      </w:r>
      <w:r w:rsidRPr="00DB54EA">
        <w:rPr>
          <w:rFonts w:ascii="Arial" w:hAnsi="Arial" w:cs="Arial"/>
          <w:sz w:val="24"/>
          <w:szCs w:val="24"/>
        </w:rPr>
        <w:t>apparent that mental health issues are still present amongst police officers but are now more recognised.</w:t>
      </w:r>
      <w:r w:rsidRPr="00DB54EA">
        <w:rPr>
          <w:rFonts w:ascii="Arial" w:hAnsi="Arial" w:cs="Arial"/>
          <w:sz w:val="24"/>
          <w:szCs w:val="24"/>
        </w:rPr>
        <w:t xml:space="preserve"> The primary data supports the secondary data in the literature review. </w:t>
      </w:r>
      <w:r w:rsidRPr="00DB54EA">
        <w:rPr>
          <w:rFonts w:ascii="Arial" w:hAnsi="Arial" w:cs="Arial"/>
          <w:sz w:val="24"/>
          <w:szCs w:val="24"/>
        </w:rPr>
        <w:t>The researcher compared the two sets of research and identified that there although support for mental health for police officers is more recognised in</w:t>
      </w:r>
      <w:r w:rsidR="00EA0495" w:rsidRPr="00DB54EA">
        <w:rPr>
          <w:rFonts w:ascii="Arial" w:hAnsi="Arial" w:cs="Arial"/>
          <w:sz w:val="24"/>
          <w:szCs w:val="24"/>
        </w:rPr>
        <w:t xml:space="preserve"> modern day</w:t>
      </w:r>
      <w:r w:rsidRPr="00DB54EA">
        <w:rPr>
          <w:rFonts w:ascii="Arial" w:hAnsi="Arial" w:cs="Arial"/>
          <w:sz w:val="24"/>
          <w:szCs w:val="24"/>
        </w:rPr>
        <w:t xml:space="preserve"> society, there is still a degree of stigma in accessing it.</w:t>
      </w:r>
    </w:p>
    <w:p w14:paraId="79291DE1" w14:textId="77CB35B4" w:rsidR="00F05A9F" w:rsidRPr="00F05A9F" w:rsidRDefault="00F05A9F" w:rsidP="00F05A9F">
      <w:pPr>
        <w:pStyle w:val="Heading2"/>
        <w:rPr>
          <w:i/>
          <w:iCs/>
        </w:rPr>
      </w:pPr>
      <w:bookmarkStart w:id="62" w:name="_Toc124036066"/>
      <w:r w:rsidRPr="00F05A9F">
        <w:rPr>
          <w:i/>
          <w:iCs/>
        </w:rPr>
        <w:lastRenderedPageBreak/>
        <w:t>(6.3.1) – Research question 1 – What is mental health and what are the leading causes in developing poor mental health?</w:t>
      </w:r>
      <w:bookmarkEnd w:id="62"/>
    </w:p>
    <w:p w14:paraId="7C2DCF2B" w14:textId="77777777" w:rsidR="007453BC" w:rsidRDefault="007453BC" w:rsidP="00480F64"/>
    <w:p w14:paraId="7AF2C7E5" w14:textId="0BE2F4E5" w:rsidR="00480F64" w:rsidRPr="00DB54EA" w:rsidRDefault="007453BC" w:rsidP="00DB54EA">
      <w:pPr>
        <w:spacing w:line="360" w:lineRule="auto"/>
        <w:rPr>
          <w:sz w:val="24"/>
          <w:szCs w:val="24"/>
        </w:rPr>
      </w:pPr>
      <w:r w:rsidRPr="00DB54EA">
        <w:rPr>
          <w:rFonts w:ascii="Arial" w:hAnsi="Arial" w:cs="Arial"/>
          <w:sz w:val="24"/>
          <w:szCs w:val="24"/>
        </w:rPr>
        <w:t>The findings from the secondary data outlined that mental health can present in many forms and is not discriminatory. The data collected from the primary research method</w:t>
      </w:r>
      <w:r w:rsidRPr="00DB54EA">
        <w:rPr>
          <w:sz w:val="24"/>
          <w:szCs w:val="24"/>
        </w:rPr>
        <w:t xml:space="preserve"> </w:t>
      </w:r>
      <w:r w:rsidR="00480F64" w:rsidRPr="00DB54EA">
        <w:rPr>
          <w:rFonts w:ascii="Arial" w:hAnsi="Arial" w:cs="Arial"/>
          <w:sz w:val="24"/>
          <w:szCs w:val="24"/>
        </w:rPr>
        <w:t>suggested that not all respondents may have viewed the questions within the surveys the same as the data collated did not marry up to an obvious theme</w:t>
      </w:r>
      <w:r w:rsidRPr="00DB54EA">
        <w:rPr>
          <w:rFonts w:ascii="Arial" w:hAnsi="Arial" w:cs="Arial"/>
          <w:sz w:val="24"/>
          <w:szCs w:val="24"/>
        </w:rPr>
        <w:t>, hence the researcher was unable to identify a generalised reflection from the primary results on the viewpoints of the respondents in relation to this question</w:t>
      </w:r>
      <w:r w:rsidR="00480F64" w:rsidRPr="00DB54EA">
        <w:rPr>
          <w:rFonts w:ascii="Arial" w:hAnsi="Arial" w:cs="Arial"/>
          <w:sz w:val="24"/>
          <w:szCs w:val="24"/>
        </w:rPr>
        <w:t xml:space="preserve">. </w:t>
      </w:r>
      <w:r w:rsidRPr="00DB54EA">
        <w:rPr>
          <w:rFonts w:ascii="Arial" w:hAnsi="Arial" w:cs="Arial"/>
          <w:sz w:val="24"/>
          <w:szCs w:val="24"/>
        </w:rPr>
        <w:t>This may suggest that there is a gap in the primary research, hence further research is needed to address this question in more depth.</w:t>
      </w:r>
    </w:p>
    <w:p w14:paraId="060747A2" w14:textId="6053CCF8" w:rsidR="00F05A9F" w:rsidRDefault="00F05A9F" w:rsidP="00173BD7"/>
    <w:p w14:paraId="09EB2C00" w14:textId="70B4A99F" w:rsidR="00F05A9F" w:rsidRPr="00F05A9F" w:rsidRDefault="00F05A9F" w:rsidP="00F05A9F">
      <w:pPr>
        <w:pStyle w:val="Heading2"/>
        <w:rPr>
          <w:i/>
          <w:iCs/>
        </w:rPr>
      </w:pPr>
      <w:bookmarkStart w:id="63" w:name="_Toc124036067"/>
      <w:r w:rsidRPr="00F05A9F">
        <w:rPr>
          <w:i/>
          <w:iCs/>
        </w:rPr>
        <w:t>(6.3.2) – Research question 2 – What are the operational stressors in which police officers are exposed to and do these stressors directly link as a contributing factor upon police officers’ mental health?</w:t>
      </w:r>
      <w:bookmarkEnd w:id="63"/>
    </w:p>
    <w:p w14:paraId="71C9DE74" w14:textId="0FA8D2AD" w:rsidR="00005D7B" w:rsidRDefault="00005D7B" w:rsidP="00173BD7"/>
    <w:p w14:paraId="5AA6DF75" w14:textId="3FD166E2" w:rsidR="00480F64" w:rsidRPr="00DB54EA" w:rsidRDefault="00480F64" w:rsidP="00DB54EA">
      <w:pPr>
        <w:spacing w:line="360" w:lineRule="auto"/>
        <w:rPr>
          <w:rFonts w:ascii="Arial" w:hAnsi="Arial" w:cs="Arial"/>
          <w:sz w:val="24"/>
          <w:szCs w:val="24"/>
        </w:rPr>
      </w:pPr>
      <w:r w:rsidRPr="00DB54EA">
        <w:rPr>
          <w:rFonts w:ascii="Arial" w:hAnsi="Arial" w:cs="Arial"/>
          <w:sz w:val="24"/>
          <w:szCs w:val="24"/>
        </w:rPr>
        <w:t xml:space="preserve">The findings from the secondary research method adopted suggested that there is a link between the mental health status of police officers upon attendance of traumatic and high-tension incidents. The findings within the primary research conducted </w:t>
      </w:r>
      <w:r w:rsidR="007453BC" w:rsidRPr="00DB54EA">
        <w:rPr>
          <w:rFonts w:ascii="Arial" w:hAnsi="Arial" w:cs="Arial"/>
          <w:sz w:val="24"/>
          <w:szCs w:val="24"/>
        </w:rPr>
        <w:t xml:space="preserve">complimented the existing literature </w:t>
      </w:r>
      <w:r w:rsidR="007453BC" w:rsidRPr="00DB54EA">
        <w:rPr>
          <w:rFonts w:ascii="Arial" w:hAnsi="Arial" w:cs="Arial"/>
          <w:sz w:val="24"/>
          <w:szCs w:val="24"/>
        </w:rPr>
        <w:t xml:space="preserve">and </w:t>
      </w:r>
      <w:r w:rsidRPr="00DB54EA">
        <w:rPr>
          <w:rFonts w:ascii="Arial" w:hAnsi="Arial" w:cs="Arial"/>
          <w:sz w:val="24"/>
          <w:szCs w:val="24"/>
        </w:rPr>
        <w:t xml:space="preserve">displayed a strong response with a total of </w:t>
      </w:r>
      <w:r w:rsidR="007453BC" w:rsidRPr="00DB54EA">
        <w:rPr>
          <w:rFonts w:ascii="Arial" w:hAnsi="Arial" w:cs="Arial"/>
          <w:sz w:val="24"/>
          <w:szCs w:val="24"/>
        </w:rPr>
        <w:t>33 out of 45</w:t>
      </w:r>
      <w:r w:rsidRPr="00DB54EA">
        <w:rPr>
          <w:rFonts w:ascii="Arial" w:hAnsi="Arial" w:cs="Arial"/>
          <w:sz w:val="24"/>
          <w:szCs w:val="24"/>
        </w:rPr>
        <w:t xml:space="preserve"> respondents ‘strongly agreeing’ that police officers are exposed to operational stressors which can influence and impact their mental health</w:t>
      </w:r>
      <w:r w:rsidR="007453BC" w:rsidRPr="00DB54EA">
        <w:rPr>
          <w:rFonts w:ascii="Arial" w:hAnsi="Arial" w:cs="Arial"/>
          <w:sz w:val="24"/>
          <w:szCs w:val="24"/>
        </w:rPr>
        <w:t>.</w:t>
      </w:r>
    </w:p>
    <w:p w14:paraId="07C55FBC" w14:textId="77777777" w:rsidR="00480F64" w:rsidRPr="00480F64" w:rsidRDefault="00480F64" w:rsidP="00173BD7">
      <w:pPr>
        <w:rPr>
          <w:rFonts w:ascii="Arial" w:hAnsi="Arial" w:cs="Arial"/>
        </w:rPr>
      </w:pPr>
    </w:p>
    <w:p w14:paraId="03BDAD89" w14:textId="7CBA2546" w:rsidR="00F05A9F" w:rsidRDefault="00F05A9F" w:rsidP="00F05A9F">
      <w:pPr>
        <w:pStyle w:val="Heading2"/>
        <w:rPr>
          <w:i/>
          <w:iCs/>
        </w:rPr>
      </w:pPr>
      <w:bookmarkStart w:id="64" w:name="_Toc124036068"/>
      <w:r w:rsidRPr="00F05A9F">
        <w:rPr>
          <w:i/>
          <w:iCs/>
        </w:rPr>
        <w:t>(6.3.3) – Research question 3 – Are police officers placed at higher risk of developing mental health issues?</w:t>
      </w:r>
      <w:bookmarkEnd w:id="64"/>
    </w:p>
    <w:p w14:paraId="0C34E186" w14:textId="0CAB270B" w:rsidR="00F05A9F" w:rsidRDefault="00F05A9F" w:rsidP="00F05A9F"/>
    <w:p w14:paraId="7B0DA137" w14:textId="77777777" w:rsidR="00EA0495" w:rsidRPr="00DB54EA" w:rsidRDefault="00EA0495" w:rsidP="00DB54EA">
      <w:pPr>
        <w:spacing w:line="360" w:lineRule="auto"/>
        <w:rPr>
          <w:rFonts w:ascii="Arial" w:hAnsi="Arial" w:cs="Arial"/>
          <w:sz w:val="24"/>
          <w:szCs w:val="24"/>
        </w:rPr>
      </w:pPr>
      <w:r w:rsidRPr="00DB54EA">
        <w:rPr>
          <w:rFonts w:ascii="Arial" w:hAnsi="Arial" w:cs="Arial"/>
          <w:sz w:val="24"/>
          <w:szCs w:val="24"/>
        </w:rPr>
        <w:t xml:space="preserve">The findings of the quantitative research primarily complimented the literature review of the project through detached statistics of mental health present amongst police officers, the researcher explored this further through both surveys. Survey one contained the question – ‘Police officers are placed at higher risk of developing mental health issues’. Findings from the collated data exposed that 57.14% of respondents ‘strongly agreed’ with this statement, additionally 38.10% of respondents ‘agreed’ with the statement. Finally, 4.76% of respondents ‘neither agreed nor disagreed’ with the claim. </w:t>
      </w:r>
    </w:p>
    <w:p w14:paraId="54EEBE67" w14:textId="77777777" w:rsidR="00EA0495" w:rsidRPr="00DB54EA" w:rsidRDefault="00EA0495" w:rsidP="00DB54EA">
      <w:pPr>
        <w:spacing w:line="360" w:lineRule="auto"/>
        <w:rPr>
          <w:rFonts w:ascii="Arial" w:hAnsi="Arial" w:cs="Arial"/>
          <w:sz w:val="24"/>
          <w:szCs w:val="24"/>
        </w:rPr>
      </w:pPr>
      <w:r w:rsidRPr="00DB54EA">
        <w:rPr>
          <w:rFonts w:ascii="Arial" w:hAnsi="Arial" w:cs="Arial"/>
          <w:sz w:val="24"/>
          <w:szCs w:val="24"/>
        </w:rPr>
        <w:lastRenderedPageBreak/>
        <w:t xml:space="preserve">Subsequently, survey two posed the question ‘Have you ever experienced issues with your mental health through exposure to police incidents whilst employed within Gwent Police’ to active participants. Figures collated from the survey outlined that 88.83% of responses answered ‘Yes’ and 41.67% of participants answered ‘No’ to the question. </w:t>
      </w:r>
    </w:p>
    <w:p w14:paraId="660B6655" w14:textId="77777777" w:rsidR="00EA0495" w:rsidRPr="00DB54EA" w:rsidRDefault="00EA0495" w:rsidP="00DB54EA">
      <w:pPr>
        <w:spacing w:line="360" w:lineRule="auto"/>
        <w:rPr>
          <w:rFonts w:ascii="Arial" w:hAnsi="Arial" w:cs="Arial"/>
          <w:sz w:val="24"/>
          <w:szCs w:val="24"/>
        </w:rPr>
      </w:pPr>
      <w:r w:rsidRPr="00DB54EA">
        <w:rPr>
          <w:rFonts w:ascii="Arial" w:hAnsi="Arial" w:cs="Arial"/>
          <w:sz w:val="24"/>
          <w:szCs w:val="24"/>
        </w:rPr>
        <w:t>However, there could be a degree of anomaly from the results as these results only reflect the viewpoints of the participants that engaged within the surveys. As previously identified, the researcher had forecast for a total of 100 responses but only 45 were achieved.</w:t>
      </w:r>
    </w:p>
    <w:p w14:paraId="36EAB00C" w14:textId="77777777" w:rsidR="00FB3B43" w:rsidRDefault="00FB3B43" w:rsidP="00F05A9F"/>
    <w:p w14:paraId="524D2134" w14:textId="4B21B94C" w:rsidR="00F05A9F" w:rsidRDefault="00F05A9F" w:rsidP="00F05A9F">
      <w:pPr>
        <w:pStyle w:val="Heading2"/>
        <w:rPr>
          <w:i/>
          <w:iCs/>
        </w:rPr>
      </w:pPr>
      <w:bookmarkStart w:id="65" w:name="_Toc124036069"/>
      <w:r w:rsidRPr="00F05A9F">
        <w:rPr>
          <w:i/>
          <w:iCs/>
        </w:rPr>
        <w:t>(6.3.4) – Research question 4 – What support is available to police officers with mental health issues and how does this support differ to support that was available to police officers five years past?</w:t>
      </w:r>
      <w:bookmarkEnd w:id="65"/>
    </w:p>
    <w:p w14:paraId="67CE6BED" w14:textId="77777777" w:rsidR="00D64141" w:rsidRPr="00D64141" w:rsidRDefault="00D64141" w:rsidP="00D64141"/>
    <w:p w14:paraId="63519082" w14:textId="084F7D55" w:rsidR="00D64141" w:rsidRPr="00DB54EA" w:rsidRDefault="00D64141" w:rsidP="00DB54EA">
      <w:pPr>
        <w:spacing w:line="360" w:lineRule="auto"/>
        <w:rPr>
          <w:rFonts w:ascii="Arial" w:hAnsi="Arial" w:cs="Arial"/>
          <w:sz w:val="24"/>
          <w:szCs w:val="24"/>
        </w:rPr>
      </w:pPr>
      <w:r w:rsidRPr="00DB54EA">
        <w:rPr>
          <w:rFonts w:ascii="Arial" w:hAnsi="Arial" w:cs="Arial"/>
          <w:sz w:val="24"/>
          <w:szCs w:val="24"/>
        </w:rPr>
        <w:t xml:space="preserve">According to Butterworth (2021) “Police forces are facing a mental health crisis like never before”. The succeeding objective for attainment within the project was to identify any changes within mental health services endorsed within Gwent Police. The data collated from the </w:t>
      </w:r>
      <w:r w:rsidR="00480F64" w:rsidRPr="00DB54EA">
        <w:rPr>
          <w:rFonts w:ascii="Arial" w:hAnsi="Arial" w:cs="Arial"/>
          <w:sz w:val="24"/>
          <w:szCs w:val="24"/>
        </w:rPr>
        <w:t>primary research</w:t>
      </w:r>
      <w:r w:rsidRPr="00DB54EA">
        <w:rPr>
          <w:rFonts w:ascii="Arial" w:hAnsi="Arial" w:cs="Arial"/>
          <w:sz w:val="24"/>
          <w:szCs w:val="24"/>
        </w:rPr>
        <w:t xml:space="preserve"> allowed the researcher to obtain knowledge from serving police officers and staff which would in turn help the researcher and reader of the study to gain an understanding</w:t>
      </w:r>
      <w:r w:rsidR="00480F64" w:rsidRPr="00DB54EA">
        <w:rPr>
          <w:rFonts w:ascii="Arial" w:hAnsi="Arial" w:cs="Arial"/>
          <w:sz w:val="24"/>
          <w:szCs w:val="24"/>
        </w:rPr>
        <w:t>. Albeit a total of</w:t>
      </w:r>
      <w:r w:rsidR="007453BC" w:rsidRPr="00DB54EA">
        <w:rPr>
          <w:rFonts w:ascii="Arial" w:hAnsi="Arial" w:cs="Arial"/>
          <w:sz w:val="24"/>
          <w:szCs w:val="24"/>
        </w:rPr>
        <w:t xml:space="preserve"> 26</w:t>
      </w:r>
      <w:r w:rsidR="00480F64" w:rsidRPr="00DB54EA">
        <w:rPr>
          <w:rFonts w:ascii="Arial" w:hAnsi="Arial" w:cs="Arial"/>
          <w:sz w:val="24"/>
          <w:szCs w:val="24"/>
        </w:rPr>
        <w:t xml:space="preserve"> out of 45 respondents shared the viewpoint that ‘significant improvements have been made’ within mental health support at Gwent Police in the past five years.</w:t>
      </w:r>
      <w:r w:rsidRPr="00DB54EA">
        <w:rPr>
          <w:rFonts w:ascii="Arial" w:hAnsi="Arial" w:cs="Arial"/>
          <w:sz w:val="24"/>
          <w:szCs w:val="24"/>
        </w:rPr>
        <w:t xml:space="preserve"> </w:t>
      </w:r>
      <w:r w:rsidR="00480F64" w:rsidRPr="00DB54EA">
        <w:rPr>
          <w:rFonts w:ascii="Arial" w:hAnsi="Arial" w:cs="Arial"/>
          <w:sz w:val="24"/>
          <w:szCs w:val="24"/>
        </w:rPr>
        <w:t>H</w:t>
      </w:r>
      <w:r w:rsidRPr="00DB54EA">
        <w:rPr>
          <w:rFonts w:ascii="Arial" w:hAnsi="Arial" w:cs="Arial"/>
          <w:sz w:val="24"/>
          <w:szCs w:val="24"/>
        </w:rPr>
        <w:t>owever, there may be some degree of collusion within this data as it only reflects opinions of serving officers within Gwent Police</w:t>
      </w:r>
      <w:r w:rsidR="00480F64" w:rsidRPr="00DB54EA">
        <w:rPr>
          <w:rFonts w:ascii="Arial" w:hAnsi="Arial" w:cs="Arial"/>
          <w:sz w:val="24"/>
          <w:szCs w:val="24"/>
        </w:rPr>
        <w:t>, f</w:t>
      </w:r>
      <w:r w:rsidRPr="00DB54EA">
        <w:rPr>
          <w:rFonts w:ascii="Arial" w:hAnsi="Arial" w:cs="Arial"/>
          <w:sz w:val="24"/>
          <w:szCs w:val="24"/>
        </w:rPr>
        <w:t xml:space="preserve">urther research is needed </w:t>
      </w:r>
      <w:r w:rsidR="004821B3" w:rsidRPr="00DB54EA">
        <w:rPr>
          <w:rFonts w:ascii="Arial" w:hAnsi="Arial" w:cs="Arial"/>
          <w:sz w:val="24"/>
          <w:szCs w:val="24"/>
        </w:rPr>
        <w:t>to</w:t>
      </w:r>
      <w:r w:rsidRPr="00DB54EA">
        <w:rPr>
          <w:rFonts w:ascii="Arial" w:hAnsi="Arial" w:cs="Arial"/>
          <w:sz w:val="24"/>
          <w:szCs w:val="24"/>
        </w:rPr>
        <w:t xml:space="preserve"> understand how </w:t>
      </w:r>
      <w:r w:rsidR="00480F64" w:rsidRPr="00DB54EA">
        <w:rPr>
          <w:rFonts w:ascii="Arial" w:hAnsi="Arial" w:cs="Arial"/>
          <w:sz w:val="24"/>
          <w:szCs w:val="24"/>
        </w:rPr>
        <w:t xml:space="preserve">exactly </w:t>
      </w:r>
      <w:r w:rsidRPr="00DB54EA">
        <w:rPr>
          <w:rFonts w:ascii="Arial" w:hAnsi="Arial" w:cs="Arial"/>
          <w:sz w:val="24"/>
          <w:szCs w:val="24"/>
        </w:rPr>
        <w:t>the support has changed.</w:t>
      </w:r>
    </w:p>
    <w:p w14:paraId="7AAA62FD" w14:textId="120872D4" w:rsidR="00005D7B" w:rsidRDefault="00005D7B" w:rsidP="00173BD7"/>
    <w:p w14:paraId="6929E8DC" w14:textId="77777777" w:rsidR="00D64141" w:rsidRPr="00173BD7" w:rsidRDefault="00D64141" w:rsidP="00173BD7"/>
    <w:p w14:paraId="0C38FA4D" w14:textId="6C87CC64" w:rsidR="007E2678" w:rsidRDefault="007E2678"/>
    <w:p w14:paraId="30B9001B" w14:textId="4445D550" w:rsidR="008E7D6C" w:rsidRDefault="008E7D6C"/>
    <w:p w14:paraId="46153F2B" w14:textId="38253E0C" w:rsidR="008E7D6C" w:rsidRDefault="008E7D6C"/>
    <w:p w14:paraId="07CA1BA5" w14:textId="6F932EC7" w:rsidR="008E7D6C" w:rsidRDefault="008E7D6C"/>
    <w:p w14:paraId="7C767E14" w14:textId="77777777" w:rsidR="008E7D6C" w:rsidRDefault="008E7D6C"/>
    <w:p w14:paraId="6391519A" w14:textId="0A098746" w:rsidR="00903529" w:rsidRDefault="007E2678" w:rsidP="007E2678">
      <w:pPr>
        <w:pStyle w:val="Heading1"/>
      </w:pPr>
      <w:bookmarkStart w:id="66" w:name="_Toc124036070"/>
      <w:r>
        <w:lastRenderedPageBreak/>
        <w:t xml:space="preserve">(7.0) </w:t>
      </w:r>
      <w:r w:rsidR="00005D7B">
        <w:t>Recommendations</w:t>
      </w:r>
      <w:bookmarkEnd w:id="66"/>
      <w:r w:rsidR="00005D7B">
        <w:t xml:space="preserve"> </w:t>
      </w:r>
    </w:p>
    <w:p w14:paraId="2A972BB9" w14:textId="1C7B85A6" w:rsidR="007E2678" w:rsidRDefault="007E2678" w:rsidP="007E2678"/>
    <w:p w14:paraId="2D0BCE45" w14:textId="790F8949" w:rsidR="007E2678" w:rsidRPr="00DB54EA" w:rsidRDefault="007E2678" w:rsidP="00DB54EA">
      <w:pPr>
        <w:spacing w:line="360" w:lineRule="auto"/>
        <w:rPr>
          <w:rFonts w:ascii="Arial" w:hAnsi="Arial" w:cs="Arial"/>
          <w:sz w:val="24"/>
          <w:szCs w:val="24"/>
        </w:rPr>
      </w:pPr>
      <w:r w:rsidRPr="00DB54EA">
        <w:rPr>
          <w:rFonts w:ascii="Arial" w:hAnsi="Arial" w:cs="Arial"/>
          <w:sz w:val="24"/>
          <w:szCs w:val="24"/>
        </w:rPr>
        <w:t xml:space="preserve">The </w:t>
      </w:r>
      <w:r w:rsidRPr="00DB54EA">
        <w:rPr>
          <w:rFonts w:ascii="Arial" w:hAnsi="Arial" w:cs="Arial"/>
          <w:sz w:val="24"/>
          <w:szCs w:val="24"/>
        </w:rPr>
        <w:t>subsequent</w:t>
      </w:r>
      <w:r w:rsidRPr="00DB54EA">
        <w:rPr>
          <w:rFonts w:ascii="Arial" w:hAnsi="Arial" w:cs="Arial"/>
          <w:sz w:val="24"/>
          <w:szCs w:val="24"/>
        </w:rPr>
        <w:t xml:space="preserve"> recommendations</w:t>
      </w:r>
      <w:r w:rsidRPr="00DB54EA">
        <w:rPr>
          <w:rFonts w:ascii="Arial" w:hAnsi="Arial" w:cs="Arial"/>
          <w:sz w:val="24"/>
          <w:szCs w:val="24"/>
        </w:rPr>
        <w:t xml:space="preserve"> reflect perceptions</w:t>
      </w:r>
      <w:r w:rsidRPr="00DB54EA">
        <w:rPr>
          <w:rFonts w:ascii="Arial" w:hAnsi="Arial" w:cs="Arial"/>
          <w:sz w:val="24"/>
          <w:szCs w:val="24"/>
        </w:rPr>
        <w:t xml:space="preserve"> </w:t>
      </w:r>
      <w:r w:rsidRPr="00DB54EA">
        <w:rPr>
          <w:rFonts w:ascii="Arial" w:hAnsi="Arial" w:cs="Arial"/>
          <w:sz w:val="24"/>
          <w:szCs w:val="24"/>
        </w:rPr>
        <w:t>that have presented from findings within this research project</w:t>
      </w:r>
      <w:r w:rsidRPr="00DB54EA">
        <w:rPr>
          <w:rFonts w:ascii="Arial" w:hAnsi="Arial" w:cs="Arial"/>
          <w:sz w:val="24"/>
          <w:szCs w:val="24"/>
        </w:rPr>
        <w:t xml:space="preserve">. The </w:t>
      </w:r>
      <w:r w:rsidRPr="00DB54EA">
        <w:rPr>
          <w:rFonts w:ascii="Arial" w:hAnsi="Arial" w:cs="Arial"/>
          <w:sz w:val="24"/>
          <w:szCs w:val="24"/>
        </w:rPr>
        <w:t>assessment from respondents of the primary research surveys</w:t>
      </w:r>
      <w:r w:rsidRPr="00DB54EA">
        <w:rPr>
          <w:rFonts w:ascii="Arial" w:hAnsi="Arial" w:cs="Arial"/>
          <w:sz w:val="24"/>
          <w:szCs w:val="24"/>
        </w:rPr>
        <w:t xml:space="preserve"> </w:t>
      </w:r>
      <w:r w:rsidRPr="00DB54EA">
        <w:rPr>
          <w:rFonts w:ascii="Arial" w:hAnsi="Arial" w:cs="Arial"/>
          <w:sz w:val="24"/>
          <w:szCs w:val="24"/>
        </w:rPr>
        <w:t xml:space="preserve">outlined that mental health issues are still apparent amongst police officers in modern day policing, </w:t>
      </w:r>
      <w:r w:rsidR="008E7D6C" w:rsidRPr="00DB54EA">
        <w:rPr>
          <w:rFonts w:ascii="Arial" w:hAnsi="Arial" w:cs="Arial"/>
          <w:sz w:val="24"/>
          <w:szCs w:val="24"/>
        </w:rPr>
        <w:t>albeit</w:t>
      </w:r>
      <w:r w:rsidRPr="00DB54EA">
        <w:rPr>
          <w:rFonts w:ascii="Arial" w:hAnsi="Arial" w:cs="Arial"/>
          <w:sz w:val="24"/>
          <w:szCs w:val="24"/>
        </w:rPr>
        <w:t xml:space="preserve"> improvements have been made for access to support to tackle such issues being experienced compared to five years past. Although</w:t>
      </w:r>
      <w:r w:rsidR="008E7D6C" w:rsidRPr="00DB54EA">
        <w:rPr>
          <w:rFonts w:ascii="Arial" w:hAnsi="Arial" w:cs="Arial"/>
          <w:sz w:val="24"/>
          <w:szCs w:val="24"/>
        </w:rPr>
        <w:t xml:space="preserve"> judgement from the participants reflects that improvements have been made, the common theme appears to be that there is recognition that police officers are subject to stressors as an impact of their role which in turn sustains the need for support as mental health issues are more likely to present due to the nature of their job. It is apparent that recommendations will need to be made to continue to make improvements.</w:t>
      </w:r>
      <w:r w:rsidRPr="00DB54EA">
        <w:rPr>
          <w:rFonts w:ascii="Arial" w:hAnsi="Arial" w:cs="Arial"/>
          <w:sz w:val="24"/>
          <w:szCs w:val="24"/>
        </w:rPr>
        <w:t xml:space="preserve"> </w:t>
      </w:r>
      <w:r w:rsidRPr="00DB54EA">
        <w:rPr>
          <w:rFonts w:ascii="Arial" w:hAnsi="Arial" w:cs="Arial"/>
          <w:sz w:val="24"/>
          <w:szCs w:val="24"/>
        </w:rPr>
        <w:t xml:space="preserve">This can be </w:t>
      </w:r>
      <w:r w:rsidR="008E7D6C" w:rsidRPr="00DB54EA">
        <w:rPr>
          <w:rFonts w:ascii="Arial" w:hAnsi="Arial" w:cs="Arial"/>
          <w:sz w:val="24"/>
          <w:szCs w:val="24"/>
        </w:rPr>
        <w:t xml:space="preserve">achieved </w:t>
      </w:r>
      <w:r w:rsidRPr="00DB54EA">
        <w:rPr>
          <w:rFonts w:ascii="Arial" w:hAnsi="Arial" w:cs="Arial"/>
          <w:sz w:val="24"/>
          <w:szCs w:val="24"/>
        </w:rPr>
        <w:t>through:</w:t>
      </w:r>
    </w:p>
    <w:p w14:paraId="49C2FB55" w14:textId="1D580EAD" w:rsidR="007E2678" w:rsidRDefault="007E2678" w:rsidP="007E2678"/>
    <w:p w14:paraId="5637BB31" w14:textId="1F4AB4DB" w:rsidR="008E7D6C" w:rsidRPr="008E7D6C" w:rsidRDefault="008E7D6C" w:rsidP="008E7D6C">
      <w:pPr>
        <w:pStyle w:val="Heading2"/>
        <w:rPr>
          <w:i/>
          <w:iCs/>
        </w:rPr>
      </w:pPr>
      <w:bookmarkStart w:id="67" w:name="_Toc124036071"/>
      <w:r w:rsidRPr="008E7D6C">
        <w:rPr>
          <w:i/>
          <w:iCs/>
        </w:rPr>
        <w:t>(7.1) Recommendation One: Completing further research</w:t>
      </w:r>
      <w:bookmarkEnd w:id="67"/>
    </w:p>
    <w:p w14:paraId="0AF5A73A" w14:textId="3C2A1672" w:rsidR="00005D7B" w:rsidRDefault="00005D7B" w:rsidP="00005D7B"/>
    <w:p w14:paraId="35ABF772" w14:textId="45E2130A" w:rsidR="008E7D6C" w:rsidRPr="00DB54EA" w:rsidRDefault="008E7D6C" w:rsidP="00DB54EA">
      <w:pPr>
        <w:spacing w:line="360" w:lineRule="auto"/>
        <w:rPr>
          <w:rFonts w:ascii="Arial" w:hAnsi="Arial" w:cs="Arial"/>
          <w:sz w:val="24"/>
          <w:szCs w:val="24"/>
        </w:rPr>
      </w:pPr>
      <w:r w:rsidRPr="00DB54EA">
        <w:rPr>
          <w:rFonts w:ascii="Arial" w:hAnsi="Arial" w:cs="Arial"/>
          <w:sz w:val="24"/>
          <w:szCs w:val="24"/>
        </w:rPr>
        <w:t>Research conducted by Elite Research (2022) dictates that several things could go wrong when collecting data which in turn may frustrate the project through distorted findings. The views collated from the research methods utilised by the researcher within this project represent views of participants specific to Gwent Police as this was the chosen police force to utilise for the purpose of this project. Additionally, it was acknowledged by the researcher that using the data collated from the participants of the surveys within permitted the researcher to lecture principal points of information for analysis to further present for debate, caveat being that the data retrieved was limited to the representations and views of personnel employed within Gwent Police and not retrospective of other forces in the United Kingdom. Not all the gathered figures will be deliberated due to conflictions through time restraints and boundaries of word count</w:t>
      </w:r>
    </w:p>
    <w:p w14:paraId="13703F72" w14:textId="1E914FA1" w:rsidR="008E7D6C" w:rsidRPr="00DB54EA" w:rsidRDefault="00FB3B43" w:rsidP="00DB54EA">
      <w:pPr>
        <w:spacing w:line="360" w:lineRule="auto"/>
        <w:rPr>
          <w:rFonts w:ascii="Arial" w:hAnsi="Arial" w:cs="Arial"/>
          <w:sz w:val="24"/>
          <w:szCs w:val="24"/>
        </w:rPr>
      </w:pPr>
      <w:r w:rsidRPr="00DB54EA">
        <w:rPr>
          <w:rFonts w:ascii="Arial" w:hAnsi="Arial" w:cs="Arial"/>
          <w:sz w:val="24"/>
          <w:szCs w:val="24"/>
        </w:rPr>
        <w:t>The researcher found that a problem had presented itself within the data collection of this research project through lack of envisioned responses. The researcher projected a response from all participants of both surveys, in survey one was sent to a total of f</w:t>
      </w:r>
      <w:r w:rsidR="008E7D6C" w:rsidRPr="00DB54EA">
        <w:rPr>
          <w:rFonts w:ascii="Arial" w:hAnsi="Arial" w:cs="Arial"/>
          <w:sz w:val="24"/>
          <w:szCs w:val="24"/>
        </w:rPr>
        <w:t>ifty</w:t>
      </w:r>
      <w:r w:rsidRPr="00DB54EA">
        <w:rPr>
          <w:rFonts w:ascii="Arial" w:hAnsi="Arial" w:cs="Arial"/>
          <w:sz w:val="24"/>
          <w:szCs w:val="24"/>
        </w:rPr>
        <w:t xml:space="preserve"> persons and returned a response from only </w:t>
      </w:r>
      <w:r w:rsidR="008E7D6C" w:rsidRPr="00DB54EA">
        <w:rPr>
          <w:rFonts w:ascii="Arial" w:hAnsi="Arial" w:cs="Arial"/>
          <w:sz w:val="24"/>
          <w:szCs w:val="24"/>
        </w:rPr>
        <w:t>twenty-one</w:t>
      </w:r>
      <w:r w:rsidRPr="00DB54EA">
        <w:rPr>
          <w:rFonts w:ascii="Arial" w:hAnsi="Arial" w:cs="Arial"/>
          <w:sz w:val="24"/>
          <w:szCs w:val="24"/>
        </w:rPr>
        <w:t xml:space="preserve"> participants. Survey two </w:t>
      </w:r>
      <w:r w:rsidRPr="00DB54EA">
        <w:rPr>
          <w:rFonts w:ascii="Arial" w:hAnsi="Arial" w:cs="Arial"/>
          <w:sz w:val="24"/>
          <w:szCs w:val="24"/>
        </w:rPr>
        <w:lastRenderedPageBreak/>
        <w:t>was sent out to a total of f</w:t>
      </w:r>
      <w:r w:rsidR="008E7D6C" w:rsidRPr="00DB54EA">
        <w:rPr>
          <w:rFonts w:ascii="Arial" w:hAnsi="Arial" w:cs="Arial"/>
          <w:sz w:val="24"/>
          <w:szCs w:val="24"/>
        </w:rPr>
        <w:t>ifty</w:t>
      </w:r>
      <w:r w:rsidRPr="00DB54EA">
        <w:rPr>
          <w:rFonts w:ascii="Arial" w:hAnsi="Arial" w:cs="Arial"/>
          <w:sz w:val="24"/>
          <w:szCs w:val="24"/>
        </w:rPr>
        <w:t xml:space="preserve"> persons also and returned a response from only </w:t>
      </w:r>
      <w:r w:rsidR="008E7D6C" w:rsidRPr="00DB54EA">
        <w:rPr>
          <w:rFonts w:ascii="Arial" w:hAnsi="Arial" w:cs="Arial"/>
          <w:sz w:val="24"/>
          <w:szCs w:val="24"/>
        </w:rPr>
        <w:t>twenty-four</w:t>
      </w:r>
      <w:r w:rsidRPr="00DB54EA">
        <w:rPr>
          <w:rFonts w:ascii="Arial" w:hAnsi="Arial" w:cs="Arial"/>
          <w:sz w:val="24"/>
          <w:szCs w:val="24"/>
        </w:rPr>
        <w:t xml:space="preserve"> participants.</w:t>
      </w:r>
    </w:p>
    <w:p w14:paraId="33A467AA" w14:textId="7B9CD976" w:rsidR="00903529" w:rsidRDefault="00903529"/>
    <w:p w14:paraId="4B4F6B7E" w14:textId="40DBA2B4" w:rsidR="0056303B" w:rsidRDefault="0056303B"/>
    <w:p w14:paraId="44FDBCBD" w14:textId="553E8756" w:rsidR="0056303B" w:rsidRDefault="0056303B"/>
    <w:p w14:paraId="5ADABE90" w14:textId="14CD8FBA" w:rsidR="0056303B" w:rsidRDefault="0056303B"/>
    <w:p w14:paraId="2D0F9E40" w14:textId="4B36C242" w:rsidR="0056303B" w:rsidRDefault="0056303B"/>
    <w:p w14:paraId="0EC742FC" w14:textId="0D616B55" w:rsidR="0056303B" w:rsidRDefault="0056303B"/>
    <w:p w14:paraId="6D5F4EAE" w14:textId="7C5A48E4" w:rsidR="0056303B" w:rsidRDefault="0056303B"/>
    <w:p w14:paraId="2EAB5162" w14:textId="7D5DEE7F" w:rsidR="0056303B" w:rsidRDefault="0056303B"/>
    <w:p w14:paraId="3F151E50" w14:textId="490D1C95" w:rsidR="0056303B" w:rsidRDefault="0056303B"/>
    <w:p w14:paraId="170E6C07" w14:textId="1F53119A" w:rsidR="00DB54EA" w:rsidRDefault="00DB54EA"/>
    <w:p w14:paraId="50D6F83E" w14:textId="61FE3E4F" w:rsidR="00DB54EA" w:rsidRDefault="00DB54EA"/>
    <w:p w14:paraId="71A94A18" w14:textId="068C5C0E" w:rsidR="00DB54EA" w:rsidRDefault="00DB54EA"/>
    <w:p w14:paraId="51B436C3" w14:textId="09A5C118" w:rsidR="00DB54EA" w:rsidRDefault="00DB54EA"/>
    <w:p w14:paraId="36ED5890" w14:textId="4A6B518C" w:rsidR="00DB54EA" w:rsidRDefault="00DB54EA"/>
    <w:p w14:paraId="12243B68" w14:textId="1307CC91" w:rsidR="00DB54EA" w:rsidRDefault="00DB54EA"/>
    <w:p w14:paraId="2D3F8A9A" w14:textId="79B50B10" w:rsidR="00DB54EA" w:rsidRDefault="00DB54EA"/>
    <w:p w14:paraId="31764BD7" w14:textId="224847A8" w:rsidR="00DB54EA" w:rsidRDefault="00DB54EA"/>
    <w:p w14:paraId="49F1B59F" w14:textId="58D17A70" w:rsidR="00DB54EA" w:rsidRDefault="00DB54EA"/>
    <w:p w14:paraId="7753072E" w14:textId="47477083" w:rsidR="00DB54EA" w:rsidRDefault="00DB54EA"/>
    <w:p w14:paraId="1AB434B9" w14:textId="0E575C9A" w:rsidR="00DB54EA" w:rsidRDefault="00DB54EA"/>
    <w:p w14:paraId="488826AF" w14:textId="2A40DDE5" w:rsidR="00DB54EA" w:rsidRDefault="00DB54EA"/>
    <w:p w14:paraId="158D5743" w14:textId="6A595A3D" w:rsidR="00DB54EA" w:rsidRDefault="00DB54EA"/>
    <w:p w14:paraId="00E7B925" w14:textId="54B671E5" w:rsidR="00DB54EA" w:rsidRDefault="00DB54EA"/>
    <w:p w14:paraId="763C3388" w14:textId="7E91EFCC" w:rsidR="00DB54EA" w:rsidRDefault="00DB54EA"/>
    <w:p w14:paraId="3FA96E01" w14:textId="61EDF0CE" w:rsidR="00DB54EA" w:rsidRDefault="00DB54EA"/>
    <w:p w14:paraId="003C03E1" w14:textId="196D7794" w:rsidR="00DB54EA" w:rsidRDefault="00DB54EA"/>
    <w:p w14:paraId="231D6858" w14:textId="77777777" w:rsidR="00181B5E" w:rsidRDefault="00181B5E" w:rsidP="00DB54EA">
      <w:pPr>
        <w:pStyle w:val="Heading1"/>
      </w:pPr>
      <w:bookmarkStart w:id="68" w:name="_Toc124036072"/>
    </w:p>
    <w:p w14:paraId="6206A8E5" w14:textId="001790DF" w:rsidR="00754783" w:rsidRDefault="00DB54EA" w:rsidP="00DB54EA">
      <w:pPr>
        <w:pStyle w:val="Heading1"/>
      </w:pPr>
      <w:r>
        <w:t>(</w:t>
      </w:r>
      <w:r w:rsidR="0056303B">
        <w:t>8.0) Conclusion</w:t>
      </w:r>
      <w:bookmarkEnd w:id="68"/>
    </w:p>
    <w:p w14:paraId="53C5B31A" w14:textId="77777777" w:rsidR="00DB54EA" w:rsidRPr="00DB54EA" w:rsidRDefault="00DB54EA" w:rsidP="00DB54EA"/>
    <w:p w14:paraId="0642971C" w14:textId="09DF82C6" w:rsidR="0056303B" w:rsidRPr="00DB54EA" w:rsidRDefault="0056303B" w:rsidP="00DB54EA">
      <w:pPr>
        <w:spacing w:line="360" w:lineRule="auto"/>
        <w:rPr>
          <w:rFonts w:ascii="Arial" w:hAnsi="Arial" w:cs="Arial"/>
        </w:rPr>
      </w:pPr>
      <w:r w:rsidRPr="00DB54EA">
        <w:rPr>
          <w:rFonts w:ascii="Arial" w:hAnsi="Arial" w:cs="Arial"/>
        </w:rPr>
        <w:t>To conclude</w:t>
      </w:r>
      <w:r w:rsidRPr="00DB54EA">
        <w:rPr>
          <w:rFonts w:ascii="Arial" w:hAnsi="Arial" w:cs="Arial"/>
        </w:rPr>
        <w:t xml:space="preserve"> from </w:t>
      </w:r>
      <w:r w:rsidRPr="00DB54EA">
        <w:rPr>
          <w:rFonts w:ascii="Arial" w:hAnsi="Arial" w:cs="Arial"/>
        </w:rPr>
        <w:t>studying</w:t>
      </w:r>
      <w:r w:rsidRPr="00DB54EA">
        <w:rPr>
          <w:rFonts w:ascii="Arial" w:hAnsi="Arial" w:cs="Arial"/>
        </w:rPr>
        <w:t xml:space="preserve"> the primary</w:t>
      </w:r>
      <w:r w:rsidRPr="00DB54EA">
        <w:rPr>
          <w:rFonts w:ascii="Arial" w:hAnsi="Arial" w:cs="Arial"/>
        </w:rPr>
        <w:t xml:space="preserve"> and secondary</w:t>
      </w:r>
      <w:r w:rsidRPr="00DB54EA">
        <w:rPr>
          <w:rFonts w:ascii="Arial" w:hAnsi="Arial" w:cs="Arial"/>
        </w:rPr>
        <w:t> research, it reveals that</w:t>
      </w:r>
      <w:r w:rsidRPr="00DB54EA">
        <w:rPr>
          <w:rFonts w:ascii="Arial" w:hAnsi="Arial" w:cs="Arial"/>
        </w:rPr>
        <w:t xml:space="preserve"> police officers are exposed to traumatic incidents which in turn has an impact upon their mental health, however, it is more recognised in modern day society and further support is in place to address the topic compared to previous years</w:t>
      </w:r>
      <w:r w:rsidRPr="00DB54EA">
        <w:rPr>
          <w:rFonts w:ascii="Arial" w:hAnsi="Arial" w:cs="Arial"/>
        </w:rPr>
        <w:t xml:space="preserve">. This </w:t>
      </w:r>
      <w:r w:rsidRPr="00DB54EA">
        <w:rPr>
          <w:rFonts w:ascii="Arial" w:hAnsi="Arial" w:cs="Arial"/>
        </w:rPr>
        <w:t>verifies</w:t>
      </w:r>
      <w:r w:rsidRPr="00DB54EA">
        <w:rPr>
          <w:rFonts w:ascii="Arial" w:hAnsi="Arial" w:cs="Arial"/>
        </w:rPr>
        <w:t xml:space="preserve"> that the </w:t>
      </w:r>
      <w:r w:rsidRPr="00DB54EA">
        <w:rPr>
          <w:rFonts w:ascii="Arial" w:hAnsi="Arial" w:cs="Arial"/>
        </w:rPr>
        <w:t>project</w:t>
      </w:r>
      <w:r w:rsidRPr="00DB54EA">
        <w:rPr>
          <w:rFonts w:ascii="Arial" w:hAnsi="Arial" w:cs="Arial"/>
        </w:rPr>
        <w:t xml:space="preserve"> hypothesis is correct. </w:t>
      </w:r>
    </w:p>
    <w:p w14:paraId="12E6FA25" w14:textId="5E630AF5" w:rsidR="0056303B" w:rsidRPr="00DB54EA" w:rsidRDefault="0056303B" w:rsidP="00DB54EA">
      <w:pPr>
        <w:spacing w:line="360" w:lineRule="auto"/>
        <w:rPr>
          <w:rFonts w:ascii="Arial" w:hAnsi="Arial" w:cs="Arial"/>
        </w:rPr>
      </w:pPr>
      <w:r w:rsidRPr="00DB54EA">
        <w:rPr>
          <w:rFonts w:ascii="Arial" w:hAnsi="Arial" w:cs="Arial"/>
        </w:rPr>
        <w:t xml:space="preserve">The dissertation has </w:t>
      </w:r>
      <w:r w:rsidRPr="00DB54EA">
        <w:rPr>
          <w:rFonts w:ascii="Arial" w:hAnsi="Arial" w:cs="Arial"/>
        </w:rPr>
        <w:t>concentrated on</w:t>
      </w:r>
      <w:r w:rsidRPr="00DB54EA">
        <w:rPr>
          <w:rFonts w:ascii="Arial" w:hAnsi="Arial" w:cs="Arial"/>
        </w:rPr>
        <w:t xml:space="preserve"> </w:t>
      </w:r>
      <w:r w:rsidRPr="00DB54EA">
        <w:rPr>
          <w:rFonts w:ascii="Arial" w:hAnsi="Arial" w:cs="Arial"/>
        </w:rPr>
        <w:t xml:space="preserve">the impact of operational stressors that police officers are subject to and has identified the support in place now, compared to five years past. </w:t>
      </w:r>
      <w:r w:rsidRPr="00DB54EA">
        <w:rPr>
          <w:rFonts w:ascii="Arial" w:hAnsi="Arial" w:cs="Arial"/>
        </w:rPr>
        <w:t xml:space="preserve">The researcher has </w:t>
      </w:r>
      <w:r w:rsidRPr="00DB54EA">
        <w:rPr>
          <w:rFonts w:ascii="Arial" w:hAnsi="Arial" w:cs="Arial"/>
        </w:rPr>
        <w:t>implemented</w:t>
      </w:r>
      <w:r w:rsidRPr="00DB54EA">
        <w:rPr>
          <w:rFonts w:ascii="Arial" w:hAnsi="Arial" w:cs="Arial"/>
        </w:rPr>
        <w:t xml:space="preserve"> an unbiased </w:t>
      </w:r>
      <w:r w:rsidRPr="00DB54EA">
        <w:rPr>
          <w:rFonts w:ascii="Arial" w:hAnsi="Arial" w:cs="Arial"/>
        </w:rPr>
        <w:t>attitude</w:t>
      </w:r>
      <w:r w:rsidRPr="00DB54EA">
        <w:rPr>
          <w:rFonts w:ascii="Arial" w:hAnsi="Arial" w:cs="Arial"/>
        </w:rPr>
        <w:t xml:space="preserve"> and has</w:t>
      </w:r>
      <w:r w:rsidRPr="00DB54EA">
        <w:rPr>
          <w:rFonts w:ascii="Arial" w:hAnsi="Arial" w:cs="Arial"/>
        </w:rPr>
        <w:t xml:space="preserve"> emphasised</w:t>
      </w:r>
      <w:r w:rsidRPr="00DB54EA">
        <w:rPr>
          <w:rFonts w:ascii="Arial" w:hAnsi="Arial" w:cs="Arial"/>
        </w:rPr>
        <w:t xml:space="preserve"> the </w:t>
      </w:r>
      <w:r w:rsidRPr="00DB54EA">
        <w:rPr>
          <w:rFonts w:ascii="Arial" w:hAnsi="Arial" w:cs="Arial"/>
        </w:rPr>
        <w:t>profits</w:t>
      </w:r>
      <w:r w:rsidRPr="00DB54EA">
        <w:rPr>
          <w:rFonts w:ascii="Arial" w:hAnsi="Arial" w:cs="Arial"/>
        </w:rPr>
        <w:t xml:space="preserve"> of the </w:t>
      </w:r>
      <w:r w:rsidRPr="00DB54EA">
        <w:rPr>
          <w:rFonts w:ascii="Arial" w:hAnsi="Arial" w:cs="Arial"/>
        </w:rPr>
        <w:t>current</w:t>
      </w:r>
      <w:r w:rsidRPr="00DB54EA">
        <w:rPr>
          <w:rFonts w:ascii="Arial" w:hAnsi="Arial" w:cs="Arial"/>
        </w:rPr>
        <w:t xml:space="preserve"> level of </w:t>
      </w:r>
      <w:r w:rsidRPr="00DB54EA">
        <w:rPr>
          <w:rFonts w:ascii="Arial" w:hAnsi="Arial" w:cs="Arial"/>
        </w:rPr>
        <w:t>backing</w:t>
      </w:r>
      <w:r w:rsidRPr="00DB54EA">
        <w:rPr>
          <w:rFonts w:ascii="Arial" w:hAnsi="Arial" w:cs="Arial"/>
        </w:rPr>
        <w:t xml:space="preserve">. </w:t>
      </w:r>
      <w:r w:rsidRPr="00DB54EA">
        <w:rPr>
          <w:rFonts w:ascii="Arial" w:hAnsi="Arial" w:cs="Arial"/>
        </w:rPr>
        <w:t>Through the creation of this research project, the researcher has identified g</w:t>
      </w:r>
      <w:r w:rsidRPr="00DB54EA">
        <w:rPr>
          <w:rFonts w:ascii="Arial" w:hAnsi="Arial" w:cs="Arial"/>
        </w:rPr>
        <w:t xml:space="preserve">aps in </w:t>
      </w:r>
      <w:r w:rsidRPr="00DB54EA">
        <w:rPr>
          <w:rFonts w:ascii="Arial" w:hAnsi="Arial" w:cs="Arial"/>
        </w:rPr>
        <w:t>both primary and secondary data which has been addressed within the study</w:t>
      </w:r>
      <w:r w:rsidRPr="00DB54EA">
        <w:rPr>
          <w:rFonts w:ascii="Arial" w:hAnsi="Arial" w:cs="Arial"/>
        </w:rPr>
        <w:t>. These gaps</w:t>
      </w:r>
      <w:r w:rsidRPr="00DB54EA">
        <w:rPr>
          <w:rFonts w:ascii="Arial" w:hAnsi="Arial" w:cs="Arial"/>
        </w:rPr>
        <w:t xml:space="preserve"> hold the capacity to be researched and </w:t>
      </w:r>
      <w:r w:rsidR="00005C66" w:rsidRPr="00DB54EA">
        <w:rPr>
          <w:rFonts w:ascii="Arial" w:hAnsi="Arial" w:cs="Arial"/>
        </w:rPr>
        <w:t>investigated</w:t>
      </w:r>
      <w:r w:rsidRPr="00DB54EA">
        <w:rPr>
          <w:rFonts w:ascii="Arial" w:hAnsi="Arial" w:cs="Arial"/>
        </w:rPr>
        <w:t xml:space="preserve"> further to assistance in developing further information and data to increase</w:t>
      </w:r>
      <w:r w:rsidRPr="00DB54EA">
        <w:rPr>
          <w:rFonts w:ascii="Arial" w:hAnsi="Arial" w:cs="Arial"/>
        </w:rPr>
        <w:t xml:space="preserve"> </w:t>
      </w:r>
      <w:r w:rsidRPr="00DB54EA">
        <w:rPr>
          <w:rFonts w:ascii="Arial" w:hAnsi="Arial" w:cs="Arial"/>
        </w:rPr>
        <w:t>care</w:t>
      </w:r>
      <w:r w:rsidRPr="00DB54EA">
        <w:rPr>
          <w:rFonts w:ascii="Arial" w:hAnsi="Arial" w:cs="Arial"/>
        </w:rPr>
        <w:t xml:space="preserve"> and </w:t>
      </w:r>
      <w:r w:rsidRPr="00DB54EA">
        <w:rPr>
          <w:rFonts w:ascii="Arial" w:hAnsi="Arial" w:cs="Arial"/>
        </w:rPr>
        <w:t>consciousness within the topic</w:t>
      </w:r>
      <w:r w:rsidRPr="00DB54EA">
        <w:rPr>
          <w:rFonts w:ascii="Arial" w:hAnsi="Arial" w:cs="Arial"/>
        </w:rPr>
        <w:t>. Th</w:t>
      </w:r>
      <w:r w:rsidR="00005C66" w:rsidRPr="00DB54EA">
        <w:rPr>
          <w:rFonts w:ascii="Arial" w:hAnsi="Arial" w:cs="Arial"/>
        </w:rPr>
        <w:t>is research project</w:t>
      </w:r>
      <w:r w:rsidRPr="00DB54EA">
        <w:rPr>
          <w:rFonts w:ascii="Arial" w:hAnsi="Arial" w:cs="Arial"/>
        </w:rPr>
        <w:t xml:space="preserve"> has </w:t>
      </w:r>
      <w:r w:rsidR="00005C66" w:rsidRPr="00DB54EA">
        <w:rPr>
          <w:rFonts w:ascii="Arial" w:hAnsi="Arial" w:cs="Arial"/>
        </w:rPr>
        <w:t xml:space="preserve">provided attentiveness and familiarity </w:t>
      </w:r>
      <w:r w:rsidRPr="00DB54EA">
        <w:rPr>
          <w:rFonts w:ascii="Arial" w:hAnsi="Arial" w:cs="Arial"/>
        </w:rPr>
        <w:t xml:space="preserve">to the existing </w:t>
      </w:r>
      <w:r w:rsidR="00005C66" w:rsidRPr="00DB54EA">
        <w:rPr>
          <w:rFonts w:ascii="Arial" w:hAnsi="Arial" w:cs="Arial"/>
        </w:rPr>
        <w:t>matters surrounding the topic</w:t>
      </w:r>
      <w:r w:rsidRPr="00DB54EA">
        <w:rPr>
          <w:rFonts w:ascii="Arial" w:hAnsi="Arial" w:cs="Arial"/>
        </w:rPr>
        <w:t xml:space="preserve">, with the </w:t>
      </w:r>
      <w:r w:rsidR="00005C66" w:rsidRPr="00DB54EA">
        <w:rPr>
          <w:rFonts w:ascii="Arial" w:hAnsi="Arial" w:cs="Arial"/>
        </w:rPr>
        <w:t>optimism</w:t>
      </w:r>
      <w:r w:rsidRPr="00DB54EA">
        <w:rPr>
          <w:rFonts w:ascii="Arial" w:hAnsi="Arial" w:cs="Arial"/>
        </w:rPr>
        <w:t xml:space="preserve"> that </w:t>
      </w:r>
      <w:r w:rsidR="00005C66" w:rsidRPr="00DB54EA">
        <w:rPr>
          <w:rFonts w:ascii="Arial" w:hAnsi="Arial" w:cs="Arial"/>
        </w:rPr>
        <w:t>additional</w:t>
      </w:r>
      <w:r w:rsidRPr="00DB54EA">
        <w:rPr>
          <w:rFonts w:ascii="Arial" w:hAnsi="Arial" w:cs="Arial"/>
        </w:rPr>
        <w:t xml:space="preserve"> resources would be </w:t>
      </w:r>
      <w:r w:rsidR="00005C66" w:rsidRPr="00DB54EA">
        <w:rPr>
          <w:rFonts w:ascii="Arial" w:hAnsi="Arial" w:cs="Arial"/>
        </w:rPr>
        <w:t>announced</w:t>
      </w:r>
      <w:r w:rsidRPr="00DB54EA">
        <w:rPr>
          <w:rFonts w:ascii="Arial" w:hAnsi="Arial" w:cs="Arial"/>
        </w:rPr>
        <w:t xml:space="preserve"> to </w:t>
      </w:r>
      <w:r w:rsidR="00005C66" w:rsidRPr="00DB54EA">
        <w:rPr>
          <w:rFonts w:ascii="Arial" w:hAnsi="Arial" w:cs="Arial"/>
        </w:rPr>
        <w:t>recognise future care and provision needs that may present to provide future support to police officers experiencing mental health issues.</w:t>
      </w:r>
    </w:p>
    <w:p w14:paraId="67B540E4" w14:textId="77777777" w:rsidR="0056303B" w:rsidRDefault="0056303B" w:rsidP="00754783"/>
    <w:p w14:paraId="6293BEF1" w14:textId="0D014173" w:rsidR="00082C93" w:rsidRDefault="00082C93" w:rsidP="00754783">
      <w:pPr>
        <w:rPr>
          <w:b/>
          <w:bCs/>
          <w:sz w:val="24"/>
          <w:szCs w:val="24"/>
          <w:u w:val="single"/>
        </w:rPr>
      </w:pPr>
    </w:p>
    <w:p w14:paraId="043891F4" w14:textId="0943E176" w:rsidR="008E7D6C" w:rsidRDefault="008E7D6C" w:rsidP="00754783">
      <w:pPr>
        <w:rPr>
          <w:b/>
          <w:bCs/>
          <w:sz w:val="24"/>
          <w:szCs w:val="24"/>
          <w:u w:val="single"/>
        </w:rPr>
      </w:pPr>
    </w:p>
    <w:p w14:paraId="0C2D189A" w14:textId="39159048" w:rsidR="008E7D6C" w:rsidRDefault="008E7D6C" w:rsidP="00754783">
      <w:pPr>
        <w:rPr>
          <w:b/>
          <w:bCs/>
          <w:sz w:val="24"/>
          <w:szCs w:val="24"/>
          <w:u w:val="single"/>
        </w:rPr>
      </w:pPr>
    </w:p>
    <w:p w14:paraId="0B4CE6D0" w14:textId="203F6612" w:rsidR="008E7D6C" w:rsidRDefault="008E7D6C" w:rsidP="00754783">
      <w:pPr>
        <w:rPr>
          <w:b/>
          <w:bCs/>
          <w:sz w:val="24"/>
          <w:szCs w:val="24"/>
          <w:u w:val="single"/>
        </w:rPr>
      </w:pPr>
    </w:p>
    <w:p w14:paraId="013C58CC" w14:textId="7E4E4553" w:rsidR="00082C93" w:rsidRDefault="00082C93" w:rsidP="00754783">
      <w:pPr>
        <w:rPr>
          <w:b/>
          <w:bCs/>
          <w:sz w:val="24"/>
          <w:szCs w:val="24"/>
          <w:u w:val="single"/>
        </w:rPr>
      </w:pPr>
    </w:p>
    <w:p w14:paraId="1BC6828E" w14:textId="298B4FBD" w:rsidR="00DB54EA" w:rsidRDefault="00DB54EA" w:rsidP="00754783">
      <w:pPr>
        <w:rPr>
          <w:b/>
          <w:bCs/>
          <w:sz w:val="24"/>
          <w:szCs w:val="24"/>
          <w:u w:val="single"/>
        </w:rPr>
      </w:pPr>
    </w:p>
    <w:p w14:paraId="607ECA71" w14:textId="7B294782" w:rsidR="00DB54EA" w:rsidRDefault="00DB54EA" w:rsidP="00754783">
      <w:pPr>
        <w:rPr>
          <w:b/>
          <w:bCs/>
          <w:sz w:val="24"/>
          <w:szCs w:val="24"/>
          <w:u w:val="single"/>
        </w:rPr>
      </w:pPr>
    </w:p>
    <w:p w14:paraId="79A94D18" w14:textId="6EFF901F" w:rsidR="00DB54EA" w:rsidRDefault="00DB54EA" w:rsidP="00754783">
      <w:pPr>
        <w:rPr>
          <w:b/>
          <w:bCs/>
          <w:sz w:val="24"/>
          <w:szCs w:val="24"/>
          <w:u w:val="single"/>
        </w:rPr>
      </w:pPr>
    </w:p>
    <w:p w14:paraId="5D48DF95" w14:textId="4FB64DBD" w:rsidR="00DB54EA" w:rsidRDefault="00DB54EA" w:rsidP="00754783">
      <w:pPr>
        <w:rPr>
          <w:b/>
          <w:bCs/>
          <w:sz w:val="24"/>
          <w:szCs w:val="24"/>
          <w:u w:val="single"/>
        </w:rPr>
      </w:pPr>
    </w:p>
    <w:p w14:paraId="1FD13A1B" w14:textId="38AEED9C" w:rsidR="00DB54EA" w:rsidRDefault="00DB54EA" w:rsidP="00754783">
      <w:pPr>
        <w:rPr>
          <w:b/>
          <w:bCs/>
          <w:sz w:val="24"/>
          <w:szCs w:val="24"/>
          <w:u w:val="single"/>
        </w:rPr>
      </w:pPr>
    </w:p>
    <w:p w14:paraId="29DE3E4F" w14:textId="4E091EDC" w:rsidR="00DB54EA" w:rsidRDefault="00DB54EA" w:rsidP="00754783">
      <w:pPr>
        <w:rPr>
          <w:b/>
          <w:bCs/>
          <w:sz w:val="24"/>
          <w:szCs w:val="24"/>
          <w:u w:val="single"/>
        </w:rPr>
      </w:pPr>
    </w:p>
    <w:p w14:paraId="449A52D9" w14:textId="77777777" w:rsidR="00DB54EA" w:rsidRDefault="00DB54EA" w:rsidP="00754783">
      <w:pPr>
        <w:rPr>
          <w:b/>
          <w:bCs/>
          <w:sz w:val="24"/>
          <w:szCs w:val="24"/>
          <w:u w:val="single"/>
        </w:rPr>
      </w:pPr>
    </w:p>
    <w:p w14:paraId="19FC4C23" w14:textId="2A89F94E" w:rsidR="00903529" w:rsidRPr="00DB54EA" w:rsidRDefault="00DB54EA" w:rsidP="00DB54EA">
      <w:pPr>
        <w:pStyle w:val="Heading1"/>
      </w:pPr>
      <w:bookmarkStart w:id="69" w:name="_Toc124036073"/>
      <w:r>
        <w:lastRenderedPageBreak/>
        <w:t xml:space="preserve">(9.0) </w:t>
      </w:r>
      <w:r w:rsidR="00903529" w:rsidRPr="00DB54EA">
        <w:t>Bibliography</w:t>
      </w:r>
      <w:bookmarkEnd w:id="69"/>
    </w:p>
    <w:p w14:paraId="1E564BC0" w14:textId="77777777" w:rsidR="00586011" w:rsidRDefault="00586011" w:rsidP="00754783">
      <w:pPr>
        <w:rPr>
          <w:b/>
          <w:bCs/>
          <w:sz w:val="24"/>
          <w:szCs w:val="24"/>
          <w:u w:val="single"/>
        </w:rPr>
      </w:pPr>
    </w:p>
    <w:p w14:paraId="6F7921E8" w14:textId="6FA4C170" w:rsidR="00586011" w:rsidRPr="00DB54EA" w:rsidRDefault="00586011" w:rsidP="00DB54EA">
      <w:pPr>
        <w:spacing w:line="360" w:lineRule="auto"/>
        <w:rPr>
          <w:rFonts w:ascii="Arial" w:hAnsi="Arial" w:cs="Arial"/>
          <w:color w:val="000000"/>
          <w:sz w:val="24"/>
          <w:szCs w:val="24"/>
          <w:shd w:val="clear" w:color="auto" w:fill="FFFFFF"/>
        </w:rPr>
      </w:pPr>
      <w:r w:rsidRPr="00DB54EA">
        <w:rPr>
          <w:rFonts w:ascii="Arial" w:hAnsi="Arial" w:cs="Arial"/>
          <w:b/>
          <w:bCs/>
          <w:color w:val="3A3A3A"/>
          <w:sz w:val="24"/>
          <w:szCs w:val="24"/>
          <w:shd w:val="clear" w:color="auto" w:fill="FFFFFF"/>
        </w:rPr>
        <w:t>Bryman, A. (2012).</w:t>
      </w:r>
      <w:r w:rsidRPr="00DB54EA">
        <w:rPr>
          <w:rFonts w:ascii="Arial" w:hAnsi="Arial" w:cs="Arial"/>
          <w:color w:val="3A3A3A"/>
          <w:sz w:val="24"/>
          <w:szCs w:val="24"/>
          <w:shd w:val="clear" w:color="auto" w:fill="FFFFFF"/>
        </w:rPr>
        <w:t xml:space="preserve"> Social </w:t>
      </w:r>
      <w:hyperlink r:id="rId30" w:tgtFrame="_self" w:history="1">
        <w:r w:rsidRPr="00DB54EA">
          <w:rPr>
            <w:rStyle w:val="Hyperlink"/>
            <w:rFonts w:ascii="Arial" w:hAnsi="Arial" w:cs="Arial"/>
            <w:color w:val="3A3A3A"/>
            <w:sz w:val="24"/>
            <w:szCs w:val="24"/>
            <w:shd w:val="clear" w:color="auto" w:fill="FFFFFF"/>
          </w:rPr>
          <w:t>research methods</w:t>
        </w:r>
      </w:hyperlink>
      <w:r w:rsidRPr="00DB54EA">
        <w:rPr>
          <w:rFonts w:ascii="Arial" w:hAnsi="Arial" w:cs="Arial"/>
          <w:color w:val="3A3A3A"/>
          <w:sz w:val="24"/>
          <w:szCs w:val="24"/>
          <w:shd w:val="clear" w:color="auto" w:fill="FFFFFF"/>
        </w:rPr>
        <w:t> (5th ed.). Oxford: Oxford University Press.</w:t>
      </w:r>
    </w:p>
    <w:p w14:paraId="7F01A245" w14:textId="58A834EA"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 xml:space="preserve">Butterworth, B., </w:t>
      </w:r>
      <w:r w:rsidR="00F43385"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2021</w:t>
      </w:r>
      <w:r w:rsidR="00F43385"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Police officers face mental health crisis with three-quarters having difficulties in last year</w:t>
      </w:r>
      <w:r w:rsidRPr="00DB54EA">
        <w:rPr>
          <w:rFonts w:ascii="Arial" w:hAnsi="Arial" w:cs="Arial"/>
          <w:color w:val="000000"/>
          <w:sz w:val="24"/>
          <w:szCs w:val="24"/>
          <w:shd w:val="clear" w:color="auto" w:fill="FFFFFF"/>
        </w:rPr>
        <w:t>. [online] inews.co.uk. Available at: &lt;https://inews.co.uk/news/uk/more-than-three-quarters-police-officers-struggled-with-mental-health-last-year-report-finds-1119989&gt; [Accessed 27 June 2022].</w:t>
      </w:r>
    </w:p>
    <w:p w14:paraId="00D2FD9C" w14:textId="23B14023" w:rsidR="00F43385" w:rsidRPr="00DB54EA" w:rsidRDefault="00F43385" w:rsidP="00DB54EA">
      <w:pPr>
        <w:spacing w:line="360" w:lineRule="auto"/>
        <w:rPr>
          <w:rFonts w:ascii="Arial" w:hAnsi="Arial" w:cs="Arial"/>
          <w:color w:val="000000"/>
          <w:sz w:val="24"/>
          <w:szCs w:val="24"/>
          <w:shd w:val="clear" w:color="auto" w:fill="FFFFFF"/>
        </w:rPr>
      </w:pPr>
      <w:r w:rsidRPr="00DB54EA">
        <w:rPr>
          <w:rStyle w:val="citationstylesgno2wrpf"/>
          <w:rFonts w:ascii="Arial" w:hAnsi="Arial" w:cs="Arial"/>
          <w:b/>
          <w:bCs/>
          <w:sz w:val="24"/>
          <w:szCs w:val="24"/>
        </w:rPr>
        <w:t>CDC., (2021)</w:t>
      </w:r>
      <w:r w:rsidRPr="00DB54EA">
        <w:rPr>
          <w:rStyle w:val="citationstylesgno2wrpf"/>
          <w:rFonts w:ascii="Arial" w:hAnsi="Arial" w:cs="Arial"/>
          <w:sz w:val="24"/>
          <w:szCs w:val="24"/>
        </w:rPr>
        <w:t xml:space="preserve">  </w:t>
      </w:r>
      <w:r w:rsidRPr="00DB54EA">
        <w:rPr>
          <w:rStyle w:val="Emphasis"/>
          <w:rFonts w:ascii="Arial" w:hAnsi="Arial" w:cs="Arial"/>
          <w:sz w:val="24"/>
          <w:szCs w:val="24"/>
        </w:rPr>
        <w:t>Mental Health</w:t>
      </w:r>
      <w:r w:rsidRPr="00DB54EA">
        <w:rPr>
          <w:rStyle w:val="citationstylesgno2wrpf"/>
          <w:rFonts w:ascii="Arial" w:hAnsi="Arial" w:cs="Arial"/>
          <w:sz w:val="24"/>
          <w:szCs w:val="24"/>
        </w:rPr>
        <w:t>. Centers for Disease Control and Prevention. Retrieved January 7, 2023, from https://www.cdc.gov/mentalhealth/learn/index.htm#:~:text=Mental%20health%20includes%20our%20emotional,others%2C%20and%20make%20healthy%20choices.&amp;text=Mental%20health%20is%20important%20at,childhood%20and%20adolescence%20through%20adulthood.</w:t>
      </w:r>
    </w:p>
    <w:p w14:paraId="7CBB1CCF" w14:textId="52DAE3E2"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Collins, M., (2019)</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National Strategy on Policing and mental health</w:t>
      </w:r>
      <w:r w:rsidRPr="00DB54EA">
        <w:rPr>
          <w:rFonts w:ascii="Arial" w:hAnsi="Arial" w:cs="Arial"/>
          <w:color w:val="000000"/>
          <w:sz w:val="24"/>
          <w:szCs w:val="24"/>
          <w:shd w:val="clear" w:color="auto" w:fill="FFFFFF"/>
        </w:rPr>
        <w:t>. [online] Npcc.police.uk. Available at:&lt;https://www.npcc.police.uk/Mental%20Health/Nat%20Strat%20Final%20v2%2026%20Feb%202020.pdf&gt; [Accessed 23 July 2022].</w:t>
      </w:r>
    </w:p>
    <w:p w14:paraId="32653995" w14:textId="5D4F03CC" w:rsidR="00B65722" w:rsidRPr="00DB54EA" w:rsidRDefault="00B65722"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Craigie, R., 2022.</w:t>
      </w:r>
      <w:r w:rsidRPr="00DB54EA">
        <w:rPr>
          <w:rFonts w:ascii="Arial" w:hAnsi="Arial" w:cs="Arial"/>
          <w:color w:val="000000"/>
          <w:sz w:val="24"/>
          <w:szCs w:val="24"/>
          <w:shd w:val="clear" w:color="auto" w:fill="FFFFFF"/>
        </w:rPr>
        <w:t xml:space="preserve"> Manchester Arena bombing: Lessons learnt from a mass casualty incident. </w:t>
      </w:r>
      <w:r w:rsidRPr="00DB54EA">
        <w:rPr>
          <w:rFonts w:ascii="Arial" w:hAnsi="Arial" w:cs="Arial"/>
          <w:i/>
          <w:iCs/>
          <w:color w:val="000000"/>
          <w:sz w:val="24"/>
          <w:szCs w:val="24"/>
          <w:shd w:val="clear" w:color="auto" w:fill="FFFFFF"/>
        </w:rPr>
        <w:t>BMJ Military Health</w:t>
      </w:r>
      <w:r w:rsidRPr="00DB54EA">
        <w:rPr>
          <w:rFonts w:ascii="Arial" w:hAnsi="Arial" w:cs="Arial"/>
          <w:color w:val="000000"/>
          <w:sz w:val="24"/>
          <w:szCs w:val="24"/>
          <w:shd w:val="clear" w:color="auto" w:fill="FFFFFF"/>
        </w:rPr>
        <w:t>, 166(2).</w:t>
      </w:r>
    </w:p>
    <w:p w14:paraId="3B519934" w14:textId="3B37FC9D" w:rsidR="00B65722" w:rsidRPr="00DB54EA" w:rsidRDefault="00B65722"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 xml:space="preserve">Crime Investigation. </w:t>
      </w:r>
      <w:r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2022</w:t>
      </w:r>
      <w:r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Raoul Moat - Crime Files</w:t>
      </w:r>
      <w:r w:rsidRPr="00DB54EA">
        <w:rPr>
          <w:rFonts w:ascii="Arial" w:hAnsi="Arial" w:cs="Arial"/>
          <w:color w:val="000000"/>
          <w:sz w:val="24"/>
          <w:szCs w:val="24"/>
          <w:shd w:val="clear" w:color="auto" w:fill="FFFFFF"/>
        </w:rPr>
        <w:t>. [online] Available at: &lt;https://www.crimeinvestigation.co.uk/crime-files/raoul-moat&gt; [Accessed 7 May 2022].</w:t>
      </w:r>
    </w:p>
    <w:p w14:paraId="6DDEDD9F" w14:textId="26F6202E" w:rsidR="00B65722" w:rsidRPr="00DB54EA" w:rsidRDefault="00B65722"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 xml:space="preserve">Debois, S., </w:t>
      </w:r>
      <w:r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2022</w:t>
      </w:r>
      <w:r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10 Advantages and Disadvantages of Questionnaires - Survey Anyplace</w:t>
      </w:r>
      <w:r w:rsidRPr="00DB54EA">
        <w:rPr>
          <w:rFonts w:ascii="Arial" w:hAnsi="Arial" w:cs="Arial"/>
          <w:color w:val="000000"/>
          <w:sz w:val="24"/>
          <w:szCs w:val="24"/>
          <w:shd w:val="clear" w:color="auto" w:fill="FFFFFF"/>
        </w:rPr>
        <w:t>. [online] Survey Anyplace. Available at: &lt;https://surveyanyplace.com/blog/questionnaire-pros-and-cons/&gt; [Accessed 7 May 2022].</w:t>
      </w:r>
    </w:p>
    <w:p w14:paraId="4B3D5961" w14:textId="1B6B757D"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Dictionary.cambridge.org.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research</w:t>
      </w:r>
      <w:r w:rsidRPr="00DB54EA">
        <w:rPr>
          <w:rFonts w:ascii="Arial" w:hAnsi="Arial" w:cs="Arial"/>
          <w:color w:val="000000"/>
          <w:sz w:val="24"/>
          <w:szCs w:val="24"/>
          <w:shd w:val="clear" w:color="auto" w:fill="FFFFFF"/>
        </w:rPr>
        <w:t>. [online] Available at: &lt;https://dictionary.cambridge.org/dictionary/english/research&gt; [Accessed 4 September 2022].</w:t>
      </w:r>
    </w:p>
    <w:p w14:paraId="048701DF" w14:textId="6480F09D"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lastRenderedPageBreak/>
        <w:t>Dudovskiy, J.,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The ultimate guide to writing a dissertation in business studies</w:t>
      </w:r>
      <w:r w:rsidRPr="00DB54EA">
        <w:rPr>
          <w:rFonts w:ascii="Arial" w:hAnsi="Arial" w:cs="Arial"/>
          <w:color w:val="000000"/>
          <w:sz w:val="24"/>
          <w:szCs w:val="24"/>
          <w:shd w:val="clear" w:color="auto" w:fill="FFFFFF"/>
        </w:rPr>
        <w:t>. 1st ed. United Kingdom: Research Methodology, pp.22-25.</w:t>
      </w:r>
    </w:p>
    <w:p w14:paraId="240ADE3A" w14:textId="473F9DA3" w:rsidR="00C01FA4" w:rsidRPr="00DB54EA" w:rsidRDefault="00C01FA4" w:rsidP="00DB54EA">
      <w:pPr>
        <w:spacing w:line="360" w:lineRule="auto"/>
        <w:rPr>
          <w:rFonts w:ascii="Arial" w:hAnsi="Arial" w:cs="Arial"/>
          <w:sz w:val="24"/>
          <w:szCs w:val="24"/>
        </w:rPr>
      </w:pPr>
      <w:r w:rsidRPr="00DB54EA">
        <w:rPr>
          <w:rFonts w:ascii="Arial" w:hAnsi="Arial" w:cs="Arial"/>
          <w:b/>
          <w:bCs/>
          <w:sz w:val="24"/>
          <w:szCs w:val="24"/>
        </w:rPr>
        <w:t>Elite research (2022)</w:t>
      </w:r>
      <w:r w:rsidRPr="00DB54EA">
        <w:rPr>
          <w:rFonts w:ascii="Arial" w:hAnsi="Arial" w:cs="Arial"/>
          <w:sz w:val="24"/>
          <w:szCs w:val="24"/>
        </w:rPr>
        <w:t xml:space="preserve"> - </w:t>
      </w:r>
      <w:r w:rsidRPr="00DB54EA">
        <w:rPr>
          <w:rFonts w:ascii="Arial" w:hAnsi="Arial" w:cs="Arial"/>
          <w:i/>
          <w:iCs/>
          <w:sz w:val="24"/>
          <w:szCs w:val="24"/>
        </w:rPr>
        <w:t>What are some data collection challenges and how do you overcome them? (part 1)</w:t>
      </w:r>
      <w:r w:rsidRPr="00DB54EA">
        <w:rPr>
          <w:rFonts w:ascii="Arial" w:hAnsi="Arial" w:cs="Arial"/>
          <w:sz w:val="24"/>
          <w:szCs w:val="24"/>
        </w:rPr>
        <w:t xml:space="preserve">, </w:t>
      </w:r>
      <w:r w:rsidRPr="00DB54EA">
        <w:rPr>
          <w:rFonts w:ascii="Arial" w:hAnsi="Arial" w:cs="Arial"/>
          <w:i/>
          <w:iCs/>
          <w:sz w:val="24"/>
          <w:szCs w:val="24"/>
        </w:rPr>
        <w:t>Elite Research Statistical Consulting - What Are Some Data Collection Challenges and How Do You Overcome Them (1)?</w:t>
      </w:r>
      <w:r w:rsidRPr="00DB54EA">
        <w:rPr>
          <w:rFonts w:ascii="Arial" w:hAnsi="Arial" w:cs="Arial"/>
          <w:sz w:val="24"/>
          <w:szCs w:val="24"/>
        </w:rPr>
        <w:t xml:space="preserve"> [Available at: https://eliteresearch.com/what-are-some-data-collection-challenges-and-how-do-you-overcome-them-1] (Accessed: November 13, 2022).</w:t>
      </w:r>
    </w:p>
    <w:p w14:paraId="013120CD" w14:textId="77777777"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Gaille, L., (2020).</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20 Advantages and Disadvantages of Survey Research</w:t>
      </w:r>
      <w:r w:rsidRPr="00DB54EA">
        <w:rPr>
          <w:rFonts w:ascii="Arial" w:hAnsi="Arial" w:cs="Arial"/>
          <w:color w:val="000000"/>
          <w:sz w:val="24"/>
          <w:szCs w:val="24"/>
          <w:shd w:val="clear" w:color="auto" w:fill="FFFFFF"/>
        </w:rPr>
        <w:t>. [online] Vittana.org. Available at: &lt;https://vittana.org/20-advantages-and-disadvantages-of-survey-research&gt; [Accessed 4 September 2022].</w:t>
      </w:r>
    </w:p>
    <w:p w14:paraId="6E8F5FB6" w14:textId="7274255D"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George, T., (2021)</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Mixed Methods Research | Definition, Guide &amp; Examples</w:t>
      </w:r>
      <w:r w:rsidRPr="00DB54EA">
        <w:rPr>
          <w:rFonts w:ascii="Arial" w:hAnsi="Arial" w:cs="Arial"/>
          <w:color w:val="000000"/>
          <w:sz w:val="24"/>
          <w:szCs w:val="24"/>
          <w:shd w:val="clear" w:color="auto" w:fill="FFFFFF"/>
        </w:rPr>
        <w:t>. [online] Scribbr. Available at: &lt;https://www.scribbr.com/methodology/mixed-methods-research/&gt; [Accessed 4 September 2022].</w:t>
      </w:r>
    </w:p>
    <w:p w14:paraId="314D3932" w14:textId="4FB8262C"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Goodlatte, B., (2017)</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The Importance of Mental Health Among Police Officers</w:t>
      </w:r>
      <w:r w:rsidRPr="00DB54EA">
        <w:rPr>
          <w:rFonts w:ascii="Arial" w:hAnsi="Arial" w:cs="Arial"/>
          <w:color w:val="000000"/>
          <w:sz w:val="24"/>
          <w:szCs w:val="24"/>
          <w:shd w:val="clear" w:color="auto" w:fill="FFFFFF"/>
        </w:rPr>
        <w:t>. [online] www.gop.gov. Available at: &lt;https://www.gop.gov/the-importance-of-mental-health-among-police-officers/&gt; [Accessed 23 July 2022].</w:t>
      </w:r>
    </w:p>
    <w:p w14:paraId="669D3B67" w14:textId="7A74A6A7"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Grant, A., (2020)</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What Is Data Analysis and Why Is It Important?</w:t>
      </w:r>
      <w:r w:rsidRPr="00DB54EA">
        <w:rPr>
          <w:rFonts w:ascii="Arial" w:hAnsi="Arial" w:cs="Arial"/>
          <w:color w:val="000000"/>
          <w:sz w:val="24"/>
          <w:szCs w:val="24"/>
          <w:shd w:val="clear" w:color="auto" w:fill="FFFFFF"/>
        </w:rPr>
        <w:t>. [online] MUO. Available at: &lt;https://www.makeuseof.com/tag/what-is-data-analysis/&gt; [Accessed 4 September 2022].</w:t>
      </w:r>
    </w:p>
    <w:p w14:paraId="7A9800B6" w14:textId="47615A9E"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 xml:space="preserve">Gwent Police and Crime Commissioner. </w:t>
      </w:r>
      <w:r w:rsidR="00B65722"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2017</w:t>
      </w:r>
      <w:r w:rsidR="00B65722"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Commitment to Mental Health Well-Being</w:t>
      </w:r>
      <w:r w:rsidRPr="00DB54EA">
        <w:rPr>
          <w:rFonts w:ascii="Arial" w:hAnsi="Arial" w:cs="Arial"/>
          <w:color w:val="000000"/>
          <w:sz w:val="24"/>
          <w:szCs w:val="24"/>
          <w:shd w:val="clear" w:color="auto" w:fill="FFFFFF"/>
        </w:rPr>
        <w:t>. [online] Available at: &lt;https://www.gwent.pcc.police.uk/en/news-room/commitment-to-mental-health-well-being/&gt; [Accessed 23 July 2022].</w:t>
      </w:r>
    </w:p>
    <w:p w14:paraId="335780B3" w14:textId="77777777"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Hammond, M., (2017).</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what is pragmatism</w:t>
      </w:r>
      <w:r w:rsidRPr="00DB54EA">
        <w:rPr>
          <w:rFonts w:ascii="Arial" w:hAnsi="Arial" w:cs="Arial"/>
          <w:color w:val="000000"/>
          <w:sz w:val="24"/>
          <w:szCs w:val="24"/>
          <w:shd w:val="clear" w:color="auto" w:fill="FFFFFF"/>
        </w:rPr>
        <w:t>. [online] Warwick.ac.uk. Available at: &lt;https://warwick.ac.uk/fac/soc/ces/research/current/socialtheory/maps/pragmatism/&gt; [Accessed 4 September 2022].</w:t>
      </w:r>
    </w:p>
    <w:p w14:paraId="7CDE43B9" w14:textId="32550A3E"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Hampshire College.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What is Research?</w:t>
      </w:r>
      <w:r w:rsidRPr="00DB54EA">
        <w:rPr>
          <w:rFonts w:ascii="Arial" w:hAnsi="Arial" w:cs="Arial"/>
          <w:color w:val="000000"/>
          <w:sz w:val="24"/>
          <w:szCs w:val="24"/>
          <w:shd w:val="clear" w:color="auto" w:fill="FFFFFF"/>
        </w:rPr>
        <w:t>. [online] Available at: &lt;https://www.hampshire.edu/what-research&gt; [Accessed 4 September 2022].</w:t>
      </w:r>
    </w:p>
    <w:p w14:paraId="6302521C" w14:textId="4D4C3D1D" w:rsidR="00B65722" w:rsidRPr="00DB54EA" w:rsidRDefault="00B65722"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 xml:space="preserve">Heddlu Gwent Police. </w:t>
      </w:r>
      <w:r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2022</w:t>
      </w:r>
      <w:r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Overview</w:t>
      </w:r>
      <w:r w:rsidRPr="00DB54EA">
        <w:rPr>
          <w:rFonts w:ascii="Arial" w:hAnsi="Arial" w:cs="Arial"/>
          <w:color w:val="000000"/>
          <w:sz w:val="24"/>
          <w:szCs w:val="24"/>
          <w:shd w:val="clear" w:color="auto" w:fill="FFFFFF"/>
        </w:rPr>
        <w:t>. [online] Available at: &lt;https://www.gwent.police.uk/police-forces/gwent-police/areas/about-us/about-us/overview/&gt; [Accessed 7 May 2022].</w:t>
      </w:r>
    </w:p>
    <w:p w14:paraId="3460463F" w14:textId="2731556B"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lastRenderedPageBreak/>
        <w:t>Help For Our Heroes. (2022)</w:t>
      </w:r>
      <w:r w:rsidRPr="00DB54EA">
        <w:rPr>
          <w:rFonts w:ascii="Arial" w:hAnsi="Arial" w:cs="Arial"/>
          <w:i/>
          <w:iCs/>
          <w:color w:val="000000"/>
          <w:sz w:val="24"/>
          <w:szCs w:val="24"/>
          <w:shd w:val="clear" w:color="auto" w:fill="FFFFFF"/>
        </w:rPr>
        <w:t> The Impact of Mental Illness on Police Officers - Help For Our Heroes</w:t>
      </w:r>
      <w:r w:rsidRPr="00DB54EA">
        <w:rPr>
          <w:rFonts w:ascii="Arial" w:hAnsi="Arial" w:cs="Arial"/>
          <w:color w:val="000000"/>
          <w:sz w:val="24"/>
          <w:szCs w:val="24"/>
          <w:shd w:val="clear" w:color="auto" w:fill="FFFFFF"/>
        </w:rPr>
        <w:t>. [online] Available at: &lt;https://helpforourheroes.com/the-impact-of-mental-illness-on-police-officers/#:~:text=For%20years%2C%20police%20officers%20tried%20to%20maintain%20a,This%20ends%20up%20discouraging%20help-seeking%20behaviors%20when%20needed.&gt; [Accessed 23 July 2022].</w:t>
      </w:r>
    </w:p>
    <w:p w14:paraId="2E660CB7" w14:textId="77777777"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Indeed Career Guide. (2021)</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Inductive Research: What It Is, Who Uses it and How</w:t>
      </w:r>
      <w:r w:rsidRPr="00DB54EA">
        <w:rPr>
          <w:rFonts w:ascii="Arial" w:hAnsi="Arial" w:cs="Arial"/>
          <w:color w:val="000000"/>
          <w:sz w:val="24"/>
          <w:szCs w:val="24"/>
          <w:shd w:val="clear" w:color="auto" w:fill="FFFFFF"/>
        </w:rPr>
        <w:t>. [online] Available at: &lt;https://www.indeed.com/career-advice/career-development/inductive-research#:~:text=Inductive%20research%20is%20an%20investigation%20that%20begins%20with,a%20hypothesis%20on%20what%20led%20to%20the%20data.&gt; [Accessed 4 September 2022].</w:t>
      </w:r>
    </w:p>
    <w:p w14:paraId="2AA6ACEF" w14:textId="61D332FA"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Institut-numerique.org. (2012).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CHAPTER 3: RESEARCH METHODOLOGY</w:t>
      </w:r>
      <w:r w:rsidRPr="00DB54EA">
        <w:rPr>
          <w:rFonts w:ascii="Arial" w:hAnsi="Arial" w:cs="Arial"/>
          <w:color w:val="000000"/>
          <w:sz w:val="24"/>
          <w:szCs w:val="24"/>
          <w:shd w:val="clear" w:color="auto" w:fill="FFFFFF"/>
        </w:rPr>
        <w:t>. [online] Available at: &lt;https://www.institut-numerique.org/chapter-3-research-methodology-4ffbd6e5e3391&gt; [Accessed 4 September 2022].</w:t>
      </w:r>
    </w:p>
    <w:p w14:paraId="7E5792EF" w14:textId="229CD083"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Jansen, D., (2021).</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Saunders' Research Onion: Explained Simply (+ Examples) - Grad Coach</w:t>
      </w:r>
      <w:r w:rsidRPr="00DB54EA">
        <w:rPr>
          <w:rFonts w:ascii="Arial" w:hAnsi="Arial" w:cs="Arial"/>
          <w:color w:val="000000"/>
          <w:sz w:val="24"/>
          <w:szCs w:val="24"/>
          <w:shd w:val="clear" w:color="auto" w:fill="FFFFFF"/>
        </w:rPr>
        <w:t>. [online] Grad Coach. Available at: &lt;https://gradcoach.com/saunders-research-onion/&gt; [Accessed 4 September 2022].</w:t>
      </w:r>
    </w:p>
    <w:p w14:paraId="6C73A9BD" w14:textId="77777777"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Kutcher, S., Wei, Y. and Coniglio, C., (2016)</w:t>
      </w:r>
      <w:r w:rsidRPr="00DB54EA">
        <w:rPr>
          <w:rFonts w:ascii="Arial" w:hAnsi="Arial" w:cs="Arial"/>
          <w:color w:val="000000"/>
          <w:sz w:val="24"/>
          <w:szCs w:val="24"/>
          <w:shd w:val="clear" w:color="auto" w:fill="FFFFFF"/>
        </w:rPr>
        <w:t xml:space="preserve"> Mental Health Literacy. </w:t>
      </w:r>
      <w:r w:rsidRPr="00DB54EA">
        <w:rPr>
          <w:rFonts w:ascii="Arial" w:hAnsi="Arial" w:cs="Arial"/>
          <w:i/>
          <w:iCs/>
          <w:color w:val="000000"/>
          <w:sz w:val="24"/>
          <w:szCs w:val="24"/>
          <w:shd w:val="clear" w:color="auto" w:fill="FFFFFF"/>
        </w:rPr>
        <w:t>The Canadian Journal of Psychiatry</w:t>
      </w:r>
      <w:r w:rsidRPr="00DB54EA">
        <w:rPr>
          <w:rFonts w:ascii="Arial" w:hAnsi="Arial" w:cs="Arial"/>
          <w:color w:val="000000"/>
          <w:sz w:val="24"/>
          <w:szCs w:val="24"/>
          <w:shd w:val="clear" w:color="auto" w:fill="FFFFFF"/>
        </w:rPr>
        <w:t>, 61(3), pp.154-158.</w:t>
      </w:r>
    </w:p>
    <w:p w14:paraId="2C43A31C" w14:textId="77777777"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Legislation.gov.uk.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Mental Health Act 1983</w:t>
      </w:r>
      <w:r w:rsidRPr="00DB54EA">
        <w:rPr>
          <w:rFonts w:ascii="Arial" w:hAnsi="Arial" w:cs="Arial"/>
          <w:color w:val="000000"/>
          <w:sz w:val="24"/>
          <w:szCs w:val="24"/>
          <w:shd w:val="clear" w:color="auto" w:fill="FFFFFF"/>
        </w:rPr>
        <w:t>. [online] Available at: &lt;https://www.legislation.gov.uk/ukpga/1983/20/section/1&gt; [Accessed 23 July 2022].</w:t>
      </w:r>
    </w:p>
    <w:p w14:paraId="39D52EEE" w14:textId="77777777"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Legislation.gov.uk. (2022)</w:t>
      </w:r>
      <w:r w:rsidRPr="00DB54EA">
        <w:rPr>
          <w:rFonts w:ascii="Arial" w:hAnsi="Arial" w:cs="Arial"/>
          <w:i/>
          <w:iCs/>
          <w:color w:val="000000"/>
          <w:sz w:val="24"/>
          <w:szCs w:val="24"/>
          <w:shd w:val="clear" w:color="auto" w:fill="FFFFFF"/>
        </w:rPr>
        <w:t> Police, Crime, Sentencing and Courts Act 2022</w:t>
      </w:r>
      <w:r w:rsidRPr="00DB54EA">
        <w:rPr>
          <w:rFonts w:ascii="Arial" w:hAnsi="Arial" w:cs="Arial"/>
          <w:color w:val="000000"/>
          <w:sz w:val="24"/>
          <w:szCs w:val="24"/>
          <w:shd w:val="clear" w:color="auto" w:fill="FFFFFF"/>
        </w:rPr>
        <w:t>. [online] Available at: &lt;https://www.legislation.gov.uk/ukpga/2022/32/contents/enacted&gt; [Accessed 23 July 2022].</w:t>
      </w:r>
    </w:p>
    <w:p w14:paraId="42763E6C" w14:textId="77777777"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Marshall, R., Milligan-Saville, J., Petrie, K., Bryant, R., Mitchell, P. and Harvey, S., (2021)</w:t>
      </w:r>
      <w:r w:rsidRPr="00DB54EA">
        <w:rPr>
          <w:rFonts w:ascii="Arial" w:hAnsi="Arial" w:cs="Arial"/>
          <w:color w:val="000000"/>
          <w:sz w:val="24"/>
          <w:szCs w:val="24"/>
          <w:shd w:val="clear" w:color="auto" w:fill="FFFFFF"/>
        </w:rPr>
        <w:t xml:space="preserve"> Mental health screening amongst police officers: factors associated with under-reporting of symptoms. </w:t>
      </w:r>
      <w:r w:rsidRPr="00DB54EA">
        <w:rPr>
          <w:rFonts w:ascii="Arial" w:hAnsi="Arial" w:cs="Arial"/>
          <w:i/>
          <w:iCs/>
          <w:color w:val="000000"/>
          <w:sz w:val="24"/>
          <w:szCs w:val="24"/>
          <w:shd w:val="clear" w:color="auto" w:fill="FFFFFF"/>
        </w:rPr>
        <w:t>BMC Psychiatry</w:t>
      </w:r>
      <w:r w:rsidRPr="00DB54EA">
        <w:rPr>
          <w:rFonts w:ascii="Arial" w:hAnsi="Arial" w:cs="Arial"/>
          <w:color w:val="000000"/>
          <w:sz w:val="24"/>
          <w:szCs w:val="24"/>
          <w:shd w:val="clear" w:color="auto" w:fill="FFFFFF"/>
        </w:rPr>
        <w:t>, 21(1).</w:t>
      </w:r>
    </w:p>
    <w:p w14:paraId="4D458688" w14:textId="77777777"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lastRenderedPageBreak/>
        <w:t>Mental Health Foundation. (2019)</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Mental Health Foundation | Good mental health for all</w:t>
      </w:r>
      <w:r w:rsidRPr="00DB54EA">
        <w:rPr>
          <w:rFonts w:ascii="Arial" w:hAnsi="Arial" w:cs="Arial"/>
          <w:color w:val="000000"/>
          <w:sz w:val="24"/>
          <w:szCs w:val="24"/>
          <w:shd w:val="clear" w:color="auto" w:fill="FFFFFF"/>
        </w:rPr>
        <w:t>. [online] Available at: &lt;https://www.mentalhealth.org.uk/&gt; [Accessed 23 July 2022].</w:t>
      </w:r>
    </w:p>
    <w:p w14:paraId="7F46EC50" w14:textId="79217543"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Miller, J., (2019)</w:t>
      </w:r>
      <w:r w:rsidRPr="00DB54EA">
        <w:rPr>
          <w:rFonts w:ascii="Arial" w:hAnsi="Arial" w:cs="Arial"/>
          <w:i/>
          <w:iCs/>
          <w:color w:val="000000"/>
          <w:sz w:val="24"/>
          <w:szCs w:val="24"/>
          <w:shd w:val="clear" w:color="auto" w:fill="FFFFFF"/>
        </w:rPr>
        <w:t> Police workforce: almost one in five suffer with a form of PTSD</w:t>
      </w:r>
      <w:r w:rsidRPr="00DB54EA">
        <w:rPr>
          <w:rFonts w:ascii="Arial" w:hAnsi="Arial" w:cs="Arial"/>
          <w:color w:val="000000"/>
          <w:sz w:val="24"/>
          <w:szCs w:val="24"/>
          <w:shd w:val="clear" w:color="auto" w:fill="FFFFFF"/>
        </w:rPr>
        <w:t>. [online] University of Cambridge. Available at: &lt;https://www.cam.ac.uk/policeptsd&gt; [Accessed 23 July 2022].</w:t>
      </w:r>
    </w:p>
    <w:p w14:paraId="139C803B" w14:textId="6E23D0DB" w:rsidR="00B65722" w:rsidRPr="00DB54EA" w:rsidRDefault="00B65722"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 xml:space="preserve">Mind.org.uk. </w:t>
      </w:r>
      <w:r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2017</w:t>
      </w:r>
      <w:r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Police - How to manage stress and anxiety - Blue light programme</w:t>
      </w:r>
      <w:r w:rsidRPr="00DB54EA">
        <w:rPr>
          <w:rFonts w:ascii="Arial" w:hAnsi="Arial" w:cs="Arial"/>
          <w:color w:val="000000"/>
          <w:sz w:val="24"/>
          <w:szCs w:val="24"/>
          <w:shd w:val="clear" w:color="auto" w:fill="FFFFFF"/>
        </w:rPr>
        <w:t>. [online] Available at: &lt;https://www.mind.org.uk/media-a/4183/blue-light-stress-anxiety-police-2017.pdf&gt; [Accessed 28 April 2022].</w:t>
      </w:r>
    </w:p>
    <w:p w14:paraId="5EE4C241" w14:textId="77777777" w:rsidR="00903529" w:rsidRPr="00DB54EA" w:rsidRDefault="00903529" w:rsidP="00DB54EA">
      <w:pPr>
        <w:spacing w:line="360" w:lineRule="auto"/>
        <w:rPr>
          <w:rFonts w:ascii="Arial" w:hAnsi="Arial" w:cs="Arial"/>
          <w:b/>
          <w:bCs/>
          <w:sz w:val="24"/>
          <w:szCs w:val="24"/>
          <w:u w:val="single"/>
        </w:rPr>
      </w:pPr>
      <w:r w:rsidRPr="00DB54EA">
        <w:rPr>
          <w:rFonts w:ascii="Arial" w:hAnsi="Arial" w:cs="Arial"/>
          <w:b/>
          <w:bCs/>
          <w:color w:val="000000"/>
          <w:sz w:val="24"/>
          <w:szCs w:val="24"/>
          <w:shd w:val="clear" w:color="auto" w:fill="FFFFFF"/>
        </w:rPr>
        <w:t>Mind.org.uk. (2019)</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Mental health amongst emergency services</w:t>
      </w:r>
      <w:r w:rsidRPr="00DB54EA">
        <w:rPr>
          <w:rFonts w:ascii="Arial" w:hAnsi="Arial" w:cs="Arial"/>
          <w:color w:val="000000"/>
          <w:sz w:val="24"/>
          <w:szCs w:val="24"/>
          <w:shd w:val="clear" w:color="auto" w:fill="FFFFFF"/>
        </w:rPr>
        <w:t>. [online] Available at: &lt;https://www.mind.org.uk/media-a/4849/2019-survey-police-service-summary.pdf&gt; [Accessed 23 July 2022].</w:t>
      </w:r>
    </w:p>
    <w:p w14:paraId="08FD27EF" w14:textId="58B1F3DA"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Mind.org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What causes Mental Health problems</w:t>
      </w:r>
      <w:r w:rsidRPr="00DB54EA">
        <w:rPr>
          <w:rFonts w:ascii="Arial" w:hAnsi="Arial" w:cs="Arial"/>
          <w:color w:val="000000"/>
          <w:sz w:val="24"/>
          <w:szCs w:val="24"/>
          <w:shd w:val="clear" w:color="auto" w:fill="FFFFFF"/>
        </w:rPr>
        <w:t>. [online] Available at: &lt;https://www.mind.org.uk/information-support/types-of-mental-health-problems/mental-health-problems-introduction/causes/&gt; [Accessed 27 June 2022].</w:t>
      </w:r>
    </w:p>
    <w:p w14:paraId="3DE4E18A" w14:textId="7DF985F1"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Model, T., (2010).</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The Research Process Model - Helping Research writing for student &amp; professional researchers</w:t>
      </w:r>
      <w:r w:rsidRPr="00DB54EA">
        <w:rPr>
          <w:rFonts w:ascii="Arial" w:hAnsi="Arial" w:cs="Arial"/>
          <w:color w:val="000000"/>
          <w:sz w:val="24"/>
          <w:szCs w:val="24"/>
          <w:shd w:val="clear" w:color="auto" w:fill="FFFFFF"/>
        </w:rPr>
        <w:t>. [online] Helping Research writing for student &amp; professional researchers. Available at: &lt;http://researcharticles.com/index.php/research-process-model/&gt; [Accessed 4 September 2022].</w:t>
      </w:r>
    </w:p>
    <w:p w14:paraId="72F1BA03" w14:textId="60725F62"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Narvekar, H. and D’Cunha, T., (2020)</w:t>
      </w:r>
      <w:r w:rsidRPr="00DB54EA">
        <w:rPr>
          <w:rFonts w:ascii="Arial" w:hAnsi="Arial" w:cs="Arial"/>
          <w:color w:val="000000"/>
          <w:sz w:val="24"/>
          <w:szCs w:val="24"/>
          <w:shd w:val="clear" w:color="auto" w:fill="FFFFFF"/>
        </w:rPr>
        <w:t xml:space="preserve"> Operational Stress Levels and Adjustment-Neuroticism Among Police Personnel in Goa. </w:t>
      </w:r>
      <w:r w:rsidRPr="00DB54EA">
        <w:rPr>
          <w:rFonts w:ascii="Arial" w:hAnsi="Arial" w:cs="Arial"/>
          <w:i/>
          <w:iCs/>
          <w:color w:val="000000"/>
          <w:sz w:val="24"/>
          <w:szCs w:val="24"/>
          <w:shd w:val="clear" w:color="auto" w:fill="FFFFFF"/>
        </w:rPr>
        <w:t>Journal of Police and Criminal Psychology</w:t>
      </w:r>
      <w:r w:rsidRPr="00DB54EA">
        <w:rPr>
          <w:rFonts w:ascii="Arial" w:hAnsi="Arial" w:cs="Arial"/>
          <w:color w:val="000000"/>
          <w:sz w:val="24"/>
          <w:szCs w:val="24"/>
          <w:shd w:val="clear" w:color="auto" w:fill="FFFFFF"/>
        </w:rPr>
        <w:t>, 36(2), pp.159-169.</w:t>
      </w:r>
    </w:p>
    <w:p w14:paraId="1EC20A0C" w14:textId="3BF8B42A" w:rsidR="00B65722" w:rsidRPr="00DB54EA" w:rsidRDefault="00B65722"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NHS.UK</w:t>
      </w:r>
      <w:r w:rsidRPr="00DB54EA">
        <w:rPr>
          <w:rFonts w:ascii="Arial" w:hAnsi="Arial" w:cs="Arial"/>
          <w:b/>
          <w:bCs/>
          <w:color w:val="000000"/>
          <w:sz w:val="24"/>
          <w:szCs w:val="24"/>
          <w:shd w:val="clear" w:color="auto" w:fill="FFFFFF"/>
        </w:rPr>
        <w:t xml:space="preserve">. </w:t>
      </w:r>
      <w:r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2022</w:t>
      </w:r>
      <w:r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Stress - Every Mind Matters</w:t>
      </w:r>
      <w:r w:rsidRPr="00DB54EA">
        <w:rPr>
          <w:rFonts w:ascii="Arial" w:hAnsi="Arial" w:cs="Arial"/>
          <w:color w:val="000000"/>
          <w:sz w:val="24"/>
          <w:szCs w:val="24"/>
          <w:shd w:val="clear" w:color="auto" w:fill="FFFFFF"/>
        </w:rPr>
        <w:t>. [online] Available at: &lt;https://www.nhs.uk/every-mind-matters/mental-health-issues/stress/&gt; [Accessed 28 April 2022].</w:t>
      </w:r>
    </w:p>
    <w:p w14:paraId="3E79FC27" w14:textId="4F248CD8"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Npcc.police.uk. (2019) </w:t>
      </w:r>
      <w:r w:rsidRPr="00DB54EA">
        <w:rPr>
          <w:rFonts w:ascii="Arial" w:hAnsi="Arial" w:cs="Arial"/>
          <w:i/>
          <w:iCs/>
          <w:color w:val="000000"/>
          <w:sz w:val="24"/>
          <w:szCs w:val="24"/>
          <w:shd w:val="clear" w:color="auto" w:fill="FFFFFF"/>
        </w:rPr>
        <w:t>The National Strategy on Policing and Mental Health</w:t>
      </w:r>
      <w:r w:rsidRPr="00DB54EA">
        <w:rPr>
          <w:rFonts w:ascii="Arial" w:hAnsi="Arial" w:cs="Arial"/>
          <w:color w:val="000000"/>
          <w:sz w:val="24"/>
          <w:szCs w:val="24"/>
          <w:shd w:val="clear" w:color="auto" w:fill="FFFFFF"/>
        </w:rPr>
        <w:t>. [online] Available at: &lt;https://www.npcc.police.uk/Mental%20Health/Nat%20Strat%20Final%20v2%2026%20Feb%202020.pdf&gt; [Accessed 23 July 2022].</w:t>
      </w:r>
    </w:p>
    <w:p w14:paraId="483C0F4A" w14:textId="4D1D0DA7" w:rsidR="00B65722" w:rsidRPr="00DB54EA" w:rsidRDefault="00B65722"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lastRenderedPageBreak/>
        <w:t xml:space="preserve">Pidd, H., </w:t>
      </w:r>
      <w:r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2012</w:t>
      </w:r>
      <w:r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Worlds Collide: The Manchester Bombing review – an agonising string of missed opportunities | Television | The Guardian</w:t>
      </w:r>
      <w:r w:rsidRPr="00DB54EA">
        <w:rPr>
          <w:rFonts w:ascii="Arial" w:hAnsi="Arial" w:cs="Arial"/>
          <w:color w:val="000000"/>
          <w:sz w:val="24"/>
          <w:szCs w:val="24"/>
          <w:shd w:val="clear" w:color="auto" w:fill="FFFFFF"/>
        </w:rPr>
        <w:t>. [online] Amp.theguardian.com. Available at: &lt;https://amp.theguardian.com/tv-and-radio/2022/apr/11/worlds-collide-the-manchester-bombing-review-an-agonising-string-of-missed-opportunities&gt; [Accessed 7 May 2022].</w:t>
      </w:r>
    </w:p>
    <w:p w14:paraId="68CB2FC5" w14:textId="77777777"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Police Care UK., (2019)</w:t>
      </w:r>
      <w:r w:rsidRPr="00DB54EA">
        <w:rPr>
          <w:rFonts w:ascii="Arial" w:hAnsi="Arial" w:cs="Arial"/>
          <w:color w:val="000000"/>
          <w:sz w:val="24"/>
          <w:szCs w:val="24"/>
          <w:shd w:val="clear" w:color="auto" w:fill="FFFFFF"/>
        </w:rPr>
        <w:t xml:space="preserve"> - Rebuilding lives for a brighter future. 2019. </w:t>
      </w:r>
      <w:r w:rsidRPr="00DB54EA">
        <w:rPr>
          <w:rFonts w:ascii="Arial" w:hAnsi="Arial" w:cs="Arial"/>
          <w:i/>
          <w:iCs/>
          <w:color w:val="000000"/>
          <w:sz w:val="24"/>
          <w:szCs w:val="24"/>
          <w:shd w:val="clear" w:color="auto" w:fill="FFFFFF"/>
        </w:rPr>
        <w:t>Mental health strategy for policing urgently required - Police Care UK</w:t>
      </w:r>
      <w:r w:rsidRPr="00DB54EA">
        <w:rPr>
          <w:rFonts w:ascii="Arial" w:hAnsi="Arial" w:cs="Arial"/>
          <w:color w:val="000000"/>
          <w:sz w:val="24"/>
          <w:szCs w:val="24"/>
          <w:shd w:val="clear" w:color="auto" w:fill="FFFFFF"/>
        </w:rPr>
        <w:t>. [online] Available at: &lt;https://www.policecare.org.uk/mental-health-strategy-for-policing-urgently-required/&gt; [Accessed 23 July 2022].</w:t>
      </w:r>
    </w:p>
    <w:p w14:paraId="55F47CF8" w14:textId="77777777"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Polfed.org. (2016)</w:t>
      </w:r>
      <w:r w:rsidRPr="00DB54EA">
        <w:rPr>
          <w:rFonts w:ascii="Arial" w:hAnsi="Arial" w:cs="Arial"/>
          <w:i/>
          <w:iCs/>
          <w:color w:val="000000"/>
          <w:sz w:val="24"/>
          <w:szCs w:val="24"/>
          <w:shd w:val="clear" w:color="auto" w:fill="FFFFFF"/>
        </w:rPr>
        <w:t> Mental Health</w:t>
      </w:r>
      <w:r w:rsidRPr="00DB54EA">
        <w:rPr>
          <w:rFonts w:ascii="Arial" w:hAnsi="Arial" w:cs="Arial"/>
          <w:color w:val="000000"/>
          <w:sz w:val="24"/>
          <w:szCs w:val="24"/>
          <w:shd w:val="clear" w:color="auto" w:fill="FFFFFF"/>
        </w:rPr>
        <w:t>. [online] Available at: &lt;https://www.polfed.org/mentalhealth&gt; [Accessed 23 July 2022].</w:t>
      </w:r>
    </w:p>
    <w:p w14:paraId="1F6B1F38" w14:textId="11E4086C"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Police Firearm Officer Association PFOA. (2017)</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Police Mental Health sickness up by 47%</w:t>
      </w:r>
      <w:r w:rsidRPr="00DB54EA">
        <w:rPr>
          <w:rFonts w:ascii="Arial" w:hAnsi="Arial" w:cs="Arial"/>
          <w:color w:val="000000"/>
          <w:sz w:val="24"/>
          <w:szCs w:val="24"/>
          <w:shd w:val="clear" w:color="auto" w:fill="FFFFFF"/>
        </w:rPr>
        <w:t>. [online] Available at: &lt;https://www.pfoa.co.uk/blog/police-mental-health-sickness-up-by-47&gt; [Accessed 23 July 2022].</w:t>
      </w:r>
    </w:p>
    <w:p w14:paraId="7423DC3E" w14:textId="2F350688"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Research-Methodology.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Pragmatism Research Philosophy - Research-Methodology</w:t>
      </w:r>
      <w:r w:rsidRPr="00DB54EA">
        <w:rPr>
          <w:rFonts w:ascii="Arial" w:hAnsi="Arial" w:cs="Arial"/>
          <w:color w:val="000000"/>
          <w:sz w:val="24"/>
          <w:szCs w:val="24"/>
          <w:shd w:val="clear" w:color="auto" w:fill="FFFFFF"/>
        </w:rPr>
        <w:t>. [online] Available at: &lt;https://research-methodology.net/research-philosophy/pragmatism-research-philosophy/&gt; [Accessed 4 September 2022].</w:t>
      </w:r>
    </w:p>
    <w:p w14:paraId="6B997B1C" w14:textId="77777777"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Setti, I. and Argentero, P., (2013)</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The influence of operational and organizational stressors on the well-being of municipal police officers</w:t>
      </w:r>
      <w:r w:rsidRPr="00DB54EA">
        <w:rPr>
          <w:rFonts w:ascii="Arial" w:hAnsi="Arial" w:cs="Arial"/>
          <w:color w:val="000000"/>
          <w:sz w:val="24"/>
          <w:szCs w:val="24"/>
          <w:shd w:val="clear" w:color="auto" w:fill="FFFFFF"/>
        </w:rPr>
        <w:t>. [online] PubMed. Available at: &lt;https://pubmed.ncbi.nlm.nih.gov/24180085/&gt; [Accessed 23 July 2022].</w:t>
      </w:r>
    </w:p>
    <w:p w14:paraId="7A14E438" w14:textId="310A63AC"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Shane, J., (2010)</w:t>
      </w:r>
      <w:r w:rsidRPr="00DB54EA">
        <w:rPr>
          <w:rFonts w:ascii="Arial" w:hAnsi="Arial" w:cs="Arial"/>
          <w:color w:val="000000"/>
          <w:sz w:val="24"/>
          <w:szCs w:val="24"/>
          <w:shd w:val="clear" w:color="auto" w:fill="FFFFFF"/>
        </w:rPr>
        <w:t xml:space="preserve"> Organizational stressors and police performance. </w:t>
      </w:r>
      <w:r w:rsidRPr="00DB54EA">
        <w:rPr>
          <w:rFonts w:ascii="Arial" w:hAnsi="Arial" w:cs="Arial"/>
          <w:i/>
          <w:iCs/>
          <w:color w:val="000000"/>
          <w:sz w:val="24"/>
          <w:szCs w:val="24"/>
          <w:shd w:val="clear" w:color="auto" w:fill="FFFFFF"/>
        </w:rPr>
        <w:t>Journal of criminal justice</w:t>
      </w:r>
      <w:r w:rsidRPr="00DB54EA">
        <w:rPr>
          <w:rFonts w:ascii="Arial" w:hAnsi="Arial" w:cs="Arial"/>
          <w:color w:val="000000"/>
          <w:sz w:val="24"/>
          <w:szCs w:val="24"/>
          <w:shd w:val="clear" w:color="auto" w:fill="FFFFFF"/>
        </w:rPr>
        <w:t>, 38(4), pp.807-818.</w:t>
      </w:r>
    </w:p>
    <w:p w14:paraId="769E9273" w14:textId="6D794239"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Simkus, J., (2021).</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Cross-Sectional Study | Definition, Designs &amp; Examples - Simply Psychology</w:t>
      </w:r>
      <w:r w:rsidRPr="00DB54EA">
        <w:rPr>
          <w:rFonts w:ascii="Arial" w:hAnsi="Arial" w:cs="Arial"/>
          <w:color w:val="000000"/>
          <w:sz w:val="24"/>
          <w:szCs w:val="24"/>
          <w:shd w:val="clear" w:color="auto" w:fill="FFFFFF"/>
        </w:rPr>
        <w:t>. [online] Simplypsychology.org. Available at: &lt;https://www.simplypsychology.org/what-is-a-cross-sectional-study.html&gt; [Accessed 4 September 2022].</w:t>
      </w:r>
    </w:p>
    <w:p w14:paraId="0E842CB6" w14:textId="0DD87573"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Stefanik, E., (2017)</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The Importance of Mental Health Among Police Officers</w:t>
      </w:r>
      <w:r w:rsidRPr="00DB54EA">
        <w:rPr>
          <w:rFonts w:ascii="Arial" w:hAnsi="Arial" w:cs="Arial"/>
          <w:color w:val="000000"/>
          <w:sz w:val="24"/>
          <w:szCs w:val="24"/>
          <w:shd w:val="clear" w:color="auto" w:fill="FFFFFF"/>
        </w:rPr>
        <w:t>. [online] www.gop.gov. Available at: &lt;https://www.gop.gov/the-importance-of-mental-health-among-police-officers/&gt; [Accessed 27 June 2022].</w:t>
      </w:r>
    </w:p>
    <w:p w14:paraId="441E7A98" w14:textId="07E52834"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lastRenderedPageBreak/>
        <w:t>SurveyMonkey.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SurveyMonkey: The World’s Most Popular Free Online Survey Tool</w:t>
      </w:r>
      <w:r w:rsidRPr="00DB54EA">
        <w:rPr>
          <w:rFonts w:ascii="Arial" w:hAnsi="Arial" w:cs="Arial"/>
          <w:color w:val="000000"/>
          <w:sz w:val="24"/>
          <w:szCs w:val="24"/>
          <w:shd w:val="clear" w:color="auto" w:fill="FFFFFF"/>
        </w:rPr>
        <w:t>. [online] Available at: &lt;https://www.surveymonkey.com/&gt; [Accessed 4 September 2022].</w:t>
      </w:r>
    </w:p>
    <w:p w14:paraId="7EC7B62C" w14:textId="77777777"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Thisismind. (2019).</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The Research Onion</w:t>
      </w:r>
      <w:r w:rsidRPr="00DB54EA">
        <w:rPr>
          <w:rFonts w:ascii="Arial" w:hAnsi="Arial" w:cs="Arial"/>
          <w:color w:val="000000"/>
          <w:sz w:val="24"/>
          <w:szCs w:val="24"/>
          <w:shd w:val="clear" w:color="auto" w:fill="FFFFFF"/>
        </w:rPr>
        <w:t>. [online] Available at: &lt;https://thesismind.com/analysis-of-saunders-research-onion/&gt; [Accessed 4 September 2022].</w:t>
      </w:r>
    </w:p>
    <w:p w14:paraId="7D440158" w14:textId="07265DE3"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Thompson, C.,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How to Use a Theory to Frame Your Research Study - Nursing Education Expert</w:t>
      </w:r>
      <w:r w:rsidRPr="00DB54EA">
        <w:rPr>
          <w:rFonts w:ascii="Arial" w:hAnsi="Arial" w:cs="Arial"/>
          <w:color w:val="000000"/>
          <w:sz w:val="24"/>
          <w:szCs w:val="24"/>
          <w:shd w:val="clear" w:color="auto" w:fill="FFFFFF"/>
        </w:rPr>
        <w:t>. [online] Nursing Education Expert. Available at: &lt;http://nursingeducationexpert.com/theory-frame-research/&gt; [Accessed 4 September 2022].</w:t>
      </w:r>
    </w:p>
    <w:p w14:paraId="65EC70D4" w14:textId="063A5BCB" w:rsidR="00DD4DFD" w:rsidRPr="00DB54EA" w:rsidRDefault="00DD4DFD"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Voxco.com.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Limitations of survey research</w:t>
      </w:r>
      <w:r w:rsidRPr="00DB54EA">
        <w:rPr>
          <w:rFonts w:ascii="Arial" w:hAnsi="Arial" w:cs="Arial"/>
          <w:color w:val="000000"/>
          <w:sz w:val="24"/>
          <w:szCs w:val="24"/>
          <w:shd w:val="clear" w:color="auto" w:fill="FFFFFF"/>
        </w:rPr>
        <w:t>. [online] Available at: &lt;https://www.voxco.com/blog/the-methodological-limitations-of-survey-research/&gt; [Accessed 4 September 2022].</w:t>
      </w:r>
    </w:p>
    <w:p w14:paraId="6F57A7A9" w14:textId="7682C790" w:rsidR="00B65722" w:rsidRPr="00DB54EA" w:rsidRDefault="00B65722" w:rsidP="00DB54EA">
      <w:pPr>
        <w:spacing w:line="360" w:lineRule="auto"/>
        <w:rPr>
          <w:rFonts w:ascii="Arial" w:hAnsi="Arial" w:cs="Arial"/>
          <w:sz w:val="24"/>
          <w:szCs w:val="24"/>
        </w:rPr>
      </w:pPr>
      <w:r w:rsidRPr="00DB54EA">
        <w:rPr>
          <w:rFonts w:ascii="Arial" w:hAnsi="Arial" w:cs="Arial"/>
          <w:b/>
          <w:bCs/>
          <w:color w:val="000000"/>
          <w:sz w:val="24"/>
          <w:szCs w:val="24"/>
          <w:shd w:val="clear" w:color="auto" w:fill="FFFFFF"/>
        </w:rPr>
        <w:t xml:space="preserve">Watson, L. and Andrews, L., </w:t>
      </w:r>
      <w:r w:rsidRPr="00DB54EA">
        <w:rPr>
          <w:rFonts w:ascii="Arial" w:hAnsi="Arial" w:cs="Arial"/>
          <w:b/>
          <w:bCs/>
          <w:color w:val="000000"/>
          <w:sz w:val="24"/>
          <w:szCs w:val="24"/>
          <w:shd w:val="clear" w:color="auto" w:fill="FFFFFF"/>
        </w:rPr>
        <w:t>(</w:t>
      </w:r>
      <w:r w:rsidRPr="00DB54EA">
        <w:rPr>
          <w:rFonts w:ascii="Arial" w:hAnsi="Arial" w:cs="Arial"/>
          <w:b/>
          <w:bCs/>
          <w:color w:val="000000"/>
          <w:sz w:val="24"/>
          <w:szCs w:val="24"/>
          <w:shd w:val="clear" w:color="auto" w:fill="FFFFFF"/>
        </w:rPr>
        <w:t>2018</w:t>
      </w:r>
      <w:r w:rsidRPr="00DB54EA">
        <w:rPr>
          <w:rFonts w:ascii="Arial" w:hAnsi="Arial" w:cs="Arial"/>
          <w:b/>
          <w:bCs/>
          <w:color w:val="000000"/>
          <w:sz w:val="24"/>
          <w:szCs w:val="24"/>
          <w:shd w:val="clear" w:color="auto" w:fill="FFFFFF"/>
        </w:rPr>
        <w:t>)</w:t>
      </w:r>
      <w:r w:rsidRPr="00DB54EA">
        <w:rPr>
          <w:rFonts w:ascii="Arial" w:hAnsi="Arial" w:cs="Arial"/>
          <w:color w:val="000000"/>
          <w:sz w:val="24"/>
          <w:szCs w:val="24"/>
          <w:shd w:val="clear" w:color="auto" w:fill="FFFFFF"/>
        </w:rPr>
        <w:t xml:space="preserve"> The effect of a Trauma Risk Management (TRiM) program on stigma and barriers to help-seeking in the police. </w:t>
      </w:r>
      <w:r w:rsidRPr="00DB54EA">
        <w:rPr>
          <w:rFonts w:ascii="Arial" w:hAnsi="Arial" w:cs="Arial"/>
          <w:i/>
          <w:iCs/>
          <w:color w:val="000000"/>
          <w:sz w:val="24"/>
          <w:szCs w:val="24"/>
          <w:shd w:val="clear" w:color="auto" w:fill="FFFFFF"/>
        </w:rPr>
        <w:t>International Journal of Stress Management</w:t>
      </w:r>
      <w:r w:rsidRPr="00DB54EA">
        <w:rPr>
          <w:rFonts w:ascii="Arial" w:hAnsi="Arial" w:cs="Arial"/>
          <w:color w:val="000000"/>
          <w:sz w:val="24"/>
          <w:szCs w:val="24"/>
          <w:shd w:val="clear" w:color="auto" w:fill="FFFFFF"/>
        </w:rPr>
        <w:t>, 25(4), pp.348-356.</w:t>
      </w:r>
    </w:p>
    <w:p w14:paraId="7FB3F909" w14:textId="55577573" w:rsidR="00903529" w:rsidRPr="00DB54EA" w:rsidRDefault="00903529" w:rsidP="00DB54EA">
      <w:pPr>
        <w:spacing w:line="360" w:lineRule="auto"/>
        <w:rPr>
          <w:rFonts w:ascii="Arial" w:hAnsi="Arial" w:cs="Arial"/>
          <w:color w:val="000000"/>
          <w:sz w:val="24"/>
          <w:szCs w:val="24"/>
          <w:shd w:val="clear" w:color="auto" w:fill="FFFFFF"/>
        </w:rPr>
      </w:pPr>
      <w:r w:rsidRPr="00DB54EA">
        <w:rPr>
          <w:rFonts w:ascii="Arial" w:hAnsi="Arial" w:cs="Arial"/>
          <w:b/>
          <w:bCs/>
          <w:color w:val="000000"/>
          <w:sz w:val="24"/>
          <w:szCs w:val="24"/>
          <w:shd w:val="clear" w:color="auto" w:fill="FFFFFF"/>
        </w:rPr>
        <w:t>Who.int. (2022)</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Mental health: strengthening our response</w:t>
      </w:r>
      <w:r w:rsidRPr="00DB54EA">
        <w:rPr>
          <w:rFonts w:ascii="Arial" w:hAnsi="Arial" w:cs="Arial"/>
          <w:color w:val="000000"/>
          <w:sz w:val="24"/>
          <w:szCs w:val="24"/>
          <w:shd w:val="clear" w:color="auto" w:fill="FFFFFF"/>
        </w:rPr>
        <w:t>. [online] Available at: &lt;https://www.who.int/news-room/fact-sheets/detail/mental-health-strengthening-our-response&gt; [Accessed 27 June 2022].</w:t>
      </w:r>
    </w:p>
    <w:p w14:paraId="4C845265" w14:textId="77777777" w:rsidR="00DD4DFD" w:rsidRPr="00DB54EA" w:rsidRDefault="00DD4DFD" w:rsidP="00DB54EA">
      <w:pPr>
        <w:spacing w:line="360" w:lineRule="auto"/>
        <w:rPr>
          <w:rFonts w:ascii="Arial" w:hAnsi="Arial" w:cs="Arial"/>
          <w:sz w:val="24"/>
          <w:szCs w:val="24"/>
        </w:rPr>
      </w:pPr>
      <w:r w:rsidRPr="00DB54EA">
        <w:rPr>
          <w:rFonts w:ascii="Arial" w:hAnsi="Arial" w:cs="Arial"/>
          <w:b/>
          <w:bCs/>
          <w:color w:val="000000"/>
          <w:sz w:val="24"/>
          <w:szCs w:val="24"/>
          <w:shd w:val="clear" w:color="auto" w:fill="FFFFFF"/>
        </w:rPr>
        <w:t>Wong, A., (2020)</w:t>
      </w:r>
      <w:r w:rsidRPr="00DB54EA">
        <w:rPr>
          <w:rFonts w:ascii="Arial" w:hAnsi="Arial" w:cs="Arial"/>
          <w:color w:val="000000"/>
          <w:sz w:val="24"/>
          <w:szCs w:val="24"/>
          <w:shd w:val="clear" w:color="auto" w:fill="FFFFFF"/>
        </w:rPr>
        <w:t>. </w:t>
      </w:r>
      <w:r w:rsidRPr="00DB54EA">
        <w:rPr>
          <w:rFonts w:ascii="Arial" w:hAnsi="Arial" w:cs="Arial"/>
          <w:i/>
          <w:iCs/>
          <w:color w:val="000000"/>
          <w:sz w:val="24"/>
          <w:szCs w:val="24"/>
          <w:shd w:val="clear" w:color="auto" w:fill="FFFFFF"/>
        </w:rPr>
        <w:t>Inductive Research</w:t>
      </w:r>
      <w:r w:rsidRPr="00DB54EA">
        <w:rPr>
          <w:rFonts w:ascii="Arial" w:hAnsi="Arial" w:cs="Arial"/>
          <w:color w:val="000000"/>
          <w:sz w:val="24"/>
          <w:szCs w:val="24"/>
          <w:shd w:val="clear" w:color="auto" w:fill="FFFFFF"/>
        </w:rPr>
        <w:t>. [online] Singapore Assignment Help. Available at: &lt;https://www.singaporeassignmenthelp.com/blogs/inductive-research/#:~:text=Inductive%20is%20a%20research%20approach%20which%20the%20researcher,investigator%20design%20theory%20after%20completion%20of%20the%20study.&gt; [Accessed 4 September 2022].</w:t>
      </w:r>
    </w:p>
    <w:p w14:paraId="1741B052" w14:textId="77777777" w:rsidR="00DD4DFD" w:rsidRPr="00B65722" w:rsidRDefault="00DD4DFD" w:rsidP="00903529">
      <w:pPr>
        <w:rPr>
          <w:rFonts w:cstheme="minorHAnsi"/>
          <w:sz w:val="24"/>
          <w:szCs w:val="24"/>
        </w:rPr>
      </w:pPr>
    </w:p>
    <w:p w14:paraId="3E81F0B6" w14:textId="0073BE6D" w:rsidR="00903529" w:rsidRDefault="00903529"/>
    <w:p w14:paraId="735D0ACD" w14:textId="537444F2" w:rsidR="00143946" w:rsidRDefault="00143946"/>
    <w:p w14:paraId="4A55A3C9" w14:textId="77777777" w:rsidR="009A021E" w:rsidRDefault="009A021E">
      <w:pPr>
        <w:rPr>
          <w:rFonts w:ascii="Arial" w:hAnsi="Arial" w:cs="Arial"/>
        </w:rPr>
      </w:pPr>
    </w:p>
    <w:p w14:paraId="0DC38162" w14:textId="77777777" w:rsidR="009A021E" w:rsidRDefault="009A021E">
      <w:pPr>
        <w:rPr>
          <w:rFonts w:ascii="Arial" w:hAnsi="Arial" w:cs="Arial"/>
        </w:rPr>
      </w:pPr>
    </w:p>
    <w:p w14:paraId="2E85E1A4" w14:textId="52FFE777" w:rsidR="00143946" w:rsidRDefault="00DB54EA" w:rsidP="00DB54EA">
      <w:pPr>
        <w:pStyle w:val="Heading1"/>
      </w:pPr>
      <w:bookmarkStart w:id="70" w:name="_Toc124036074"/>
      <w:r>
        <w:lastRenderedPageBreak/>
        <w:t xml:space="preserve">(10) </w:t>
      </w:r>
      <w:r w:rsidR="00143946" w:rsidRPr="00143946">
        <w:t>Appendices</w:t>
      </w:r>
      <w:bookmarkEnd w:id="70"/>
    </w:p>
    <w:p w14:paraId="3E5F9B58" w14:textId="77777777" w:rsidR="00DB54EA" w:rsidRPr="00DB54EA" w:rsidRDefault="00DB54EA" w:rsidP="00DB54EA"/>
    <w:p w14:paraId="6F7D6F9D" w14:textId="1EE2D5B1" w:rsidR="00143946" w:rsidRPr="00DB54EA" w:rsidRDefault="00DB54EA" w:rsidP="00DB54EA">
      <w:pPr>
        <w:pStyle w:val="Heading2"/>
        <w:rPr>
          <w:i/>
          <w:iCs/>
        </w:rPr>
      </w:pPr>
      <w:bookmarkStart w:id="71" w:name="_Toc124036075"/>
      <w:r w:rsidRPr="00DB54EA">
        <w:rPr>
          <w:i/>
          <w:iCs/>
        </w:rPr>
        <w:t xml:space="preserve">(10.1) </w:t>
      </w:r>
      <w:r w:rsidR="00143946" w:rsidRPr="00DB54EA">
        <w:rPr>
          <w:i/>
          <w:iCs/>
        </w:rPr>
        <w:t xml:space="preserve">Appendix One: </w:t>
      </w:r>
      <w:r w:rsidR="00D061F7" w:rsidRPr="00DB54EA">
        <w:rPr>
          <w:i/>
          <w:iCs/>
        </w:rPr>
        <w:t>Survey One</w:t>
      </w:r>
      <w:bookmarkEnd w:id="71"/>
    </w:p>
    <w:p w14:paraId="7DFF18FA" w14:textId="25D68EA4" w:rsidR="005D0E3E" w:rsidRDefault="005D0E3E"/>
    <w:p w14:paraId="332AE29A" w14:textId="5D3EE723" w:rsidR="005D0E3E" w:rsidRDefault="005D0E3E" w:rsidP="00997F67">
      <w:pPr>
        <w:jc w:val="center"/>
      </w:pPr>
      <w:r>
        <w:rPr>
          <w:noProof/>
        </w:rPr>
        <w:drawing>
          <wp:inline distT="0" distB="0" distL="0" distR="0" wp14:anchorId="51361995" wp14:editId="579A4E65">
            <wp:extent cx="5731510" cy="3644265"/>
            <wp:effectExtent l="0" t="0" r="254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644265"/>
                    </a:xfrm>
                    <a:prstGeom prst="rect">
                      <a:avLst/>
                    </a:prstGeom>
                  </pic:spPr>
                </pic:pic>
              </a:graphicData>
            </a:graphic>
          </wp:inline>
        </w:drawing>
      </w:r>
    </w:p>
    <w:p w14:paraId="14A14BBE" w14:textId="77777777" w:rsidR="009A021E" w:rsidRDefault="009A021E"/>
    <w:p w14:paraId="7ACFB951" w14:textId="0B416412" w:rsidR="00143946" w:rsidRDefault="00997F67" w:rsidP="00997F67">
      <w:r>
        <w:rPr>
          <w:noProof/>
        </w:rPr>
        <w:lastRenderedPageBreak/>
        <w:drawing>
          <wp:inline distT="0" distB="0" distL="0" distR="0" wp14:anchorId="66A8CE05" wp14:editId="08B4AC55">
            <wp:extent cx="4801664" cy="38004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806059" cy="3803954"/>
                    </a:xfrm>
                    <a:prstGeom prst="rect">
                      <a:avLst/>
                    </a:prstGeom>
                  </pic:spPr>
                </pic:pic>
              </a:graphicData>
            </a:graphic>
          </wp:inline>
        </w:drawing>
      </w:r>
    </w:p>
    <w:p w14:paraId="171889E9" w14:textId="5B8386E5" w:rsidR="009A021E" w:rsidRDefault="00997F67">
      <w:r>
        <w:rPr>
          <w:noProof/>
        </w:rPr>
        <w:drawing>
          <wp:inline distT="0" distB="0" distL="0" distR="0" wp14:anchorId="5FDAEBD6" wp14:editId="270920CC">
            <wp:extent cx="5731510" cy="3716655"/>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716655"/>
                    </a:xfrm>
                    <a:prstGeom prst="rect">
                      <a:avLst/>
                    </a:prstGeom>
                  </pic:spPr>
                </pic:pic>
              </a:graphicData>
            </a:graphic>
          </wp:inline>
        </w:drawing>
      </w:r>
    </w:p>
    <w:p w14:paraId="14F67D1D" w14:textId="60CAD6B5" w:rsidR="009A021E" w:rsidRDefault="009A021E"/>
    <w:p w14:paraId="414331EA" w14:textId="39CCA409" w:rsidR="009A021E" w:rsidRDefault="00997F67">
      <w:r>
        <w:rPr>
          <w:noProof/>
        </w:rPr>
        <w:lastRenderedPageBreak/>
        <w:drawing>
          <wp:inline distT="0" distB="0" distL="0" distR="0" wp14:anchorId="7ABDB606" wp14:editId="0A77A560">
            <wp:extent cx="5731510" cy="398145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981450"/>
                    </a:xfrm>
                    <a:prstGeom prst="rect">
                      <a:avLst/>
                    </a:prstGeom>
                  </pic:spPr>
                </pic:pic>
              </a:graphicData>
            </a:graphic>
          </wp:inline>
        </w:drawing>
      </w:r>
    </w:p>
    <w:p w14:paraId="09742A04" w14:textId="059AA449" w:rsidR="009A021E" w:rsidRDefault="009A021E"/>
    <w:p w14:paraId="7E851D00" w14:textId="2B1013F1" w:rsidR="009A021E" w:rsidRDefault="009A021E"/>
    <w:p w14:paraId="22D9C3A4" w14:textId="2A5325EF" w:rsidR="00997F67" w:rsidRDefault="00997F67">
      <w:r>
        <w:rPr>
          <w:noProof/>
        </w:rPr>
        <w:drawing>
          <wp:inline distT="0" distB="0" distL="0" distR="0" wp14:anchorId="52E30E66" wp14:editId="08740083">
            <wp:extent cx="5731510" cy="3495675"/>
            <wp:effectExtent l="0" t="0" r="254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495675"/>
                    </a:xfrm>
                    <a:prstGeom prst="rect">
                      <a:avLst/>
                    </a:prstGeom>
                  </pic:spPr>
                </pic:pic>
              </a:graphicData>
            </a:graphic>
          </wp:inline>
        </w:drawing>
      </w:r>
    </w:p>
    <w:p w14:paraId="58718ABC" w14:textId="500FB4DF" w:rsidR="009A021E" w:rsidRDefault="009A021E"/>
    <w:p w14:paraId="03BED727" w14:textId="77777777" w:rsidR="00DB54EA" w:rsidRDefault="00DB54EA"/>
    <w:p w14:paraId="0611E77E" w14:textId="2DAA0C03" w:rsidR="009A021E" w:rsidRPr="00DB54EA" w:rsidRDefault="00DB54EA" w:rsidP="00DB54EA">
      <w:pPr>
        <w:pStyle w:val="Heading2"/>
        <w:rPr>
          <w:i/>
          <w:iCs/>
        </w:rPr>
      </w:pPr>
      <w:bookmarkStart w:id="72" w:name="_Toc124036076"/>
      <w:r w:rsidRPr="00DB54EA">
        <w:rPr>
          <w:i/>
          <w:iCs/>
        </w:rPr>
        <w:lastRenderedPageBreak/>
        <w:t xml:space="preserve">(1.2) </w:t>
      </w:r>
      <w:r w:rsidR="009A021E" w:rsidRPr="00DB54EA">
        <w:rPr>
          <w:i/>
          <w:iCs/>
        </w:rPr>
        <w:t>Appendix Two: Survey Two</w:t>
      </w:r>
      <w:bookmarkEnd w:id="72"/>
    </w:p>
    <w:p w14:paraId="29412D34" w14:textId="77777777" w:rsidR="00997F67" w:rsidRDefault="00997F67"/>
    <w:p w14:paraId="32F8A19D" w14:textId="131F6FAE" w:rsidR="00997F67" w:rsidRDefault="00997F67">
      <w:r>
        <w:rPr>
          <w:noProof/>
        </w:rPr>
        <w:drawing>
          <wp:inline distT="0" distB="0" distL="0" distR="0" wp14:anchorId="380C345D" wp14:editId="3B2BC16C">
            <wp:extent cx="5731510" cy="433324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333240"/>
                    </a:xfrm>
                    <a:prstGeom prst="rect">
                      <a:avLst/>
                    </a:prstGeom>
                  </pic:spPr>
                </pic:pic>
              </a:graphicData>
            </a:graphic>
          </wp:inline>
        </w:drawing>
      </w:r>
    </w:p>
    <w:p w14:paraId="3D5FE66F" w14:textId="38FA100D" w:rsidR="00997F67" w:rsidRDefault="00997F67">
      <w:r>
        <w:rPr>
          <w:noProof/>
        </w:rPr>
        <w:drawing>
          <wp:inline distT="0" distB="0" distL="0" distR="0" wp14:anchorId="6C4695F7" wp14:editId="475BF733">
            <wp:extent cx="5460033" cy="3409950"/>
            <wp:effectExtent l="0" t="0" r="762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66265" cy="3413842"/>
                    </a:xfrm>
                    <a:prstGeom prst="rect">
                      <a:avLst/>
                    </a:prstGeom>
                  </pic:spPr>
                </pic:pic>
              </a:graphicData>
            </a:graphic>
          </wp:inline>
        </w:drawing>
      </w:r>
    </w:p>
    <w:p w14:paraId="00880DF7" w14:textId="4BD8E5D0" w:rsidR="009A021E" w:rsidRDefault="009A021E"/>
    <w:p w14:paraId="01884142" w14:textId="2E274222" w:rsidR="009A021E" w:rsidRDefault="009A021E"/>
    <w:p w14:paraId="3320EDB1" w14:textId="35E83269" w:rsidR="00997F67" w:rsidRDefault="00997F67">
      <w:r>
        <w:rPr>
          <w:noProof/>
        </w:rPr>
        <w:drawing>
          <wp:inline distT="0" distB="0" distL="0" distR="0" wp14:anchorId="27E2B57F" wp14:editId="0B87893D">
            <wp:extent cx="5731510" cy="3353435"/>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353435"/>
                    </a:xfrm>
                    <a:prstGeom prst="rect">
                      <a:avLst/>
                    </a:prstGeom>
                  </pic:spPr>
                </pic:pic>
              </a:graphicData>
            </a:graphic>
          </wp:inline>
        </w:drawing>
      </w:r>
    </w:p>
    <w:p w14:paraId="0F4F4B85" w14:textId="2123F312" w:rsidR="009A021E" w:rsidRDefault="00997F67">
      <w:r>
        <w:rPr>
          <w:noProof/>
        </w:rPr>
        <w:drawing>
          <wp:inline distT="0" distB="0" distL="0" distR="0" wp14:anchorId="7B30ABBD" wp14:editId="2D7B4262">
            <wp:extent cx="5731510" cy="345630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456305"/>
                    </a:xfrm>
                    <a:prstGeom prst="rect">
                      <a:avLst/>
                    </a:prstGeom>
                  </pic:spPr>
                </pic:pic>
              </a:graphicData>
            </a:graphic>
          </wp:inline>
        </w:drawing>
      </w:r>
    </w:p>
    <w:p w14:paraId="451C23F4" w14:textId="31E12A26" w:rsidR="009A021E" w:rsidRDefault="009A021E"/>
    <w:p w14:paraId="261AB13F" w14:textId="22785907" w:rsidR="009A021E" w:rsidRDefault="009A021E"/>
    <w:p w14:paraId="6DDD3D56" w14:textId="4AF0B921" w:rsidR="009A021E" w:rsidRDefault="009A021E"/>
    <w:p w14:paraId="0FFAFDE9" w14:textId="5AE51C37" w:rsidR="009A021E" w:rsidRDefault="009A021E"/>
    <w:p w14:paraId="51AB8DB9" w14:textId="409485DA" w:rsidR="009A021E" w:rsidRDefault="009A021E"/>
    <w:p w14:paraId="45B42BD1" w14:textId="77777777" w:rsidR="009A021E" w:rsidRDefault="009A021E"/>
    <w:p w14:paraId="1CDFE360" w14:textId="3E89AFA4" w:rsidR="009A021E" w:rsidRDefault="00997F67">
      <w:r>
        <w:rPr>
          <w:noProof/>
        </w:rPr>
        <w:drawing>
          <wp:inline distT="0" distB="0" distL="0" distR="0" wp14:anchorId="4323FED8" wp14:editId="4BD7A957">
            <wp:extent cx="5731510" cy="352425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524250"/>
                    </a:xfrm>
                    <a:prstGeom prst="rect">
                      <a:avLst/>
                    </a:prstGeom>
                  </pic:spPr>
                </pic:pic>
              </a:graphicData>
            </a:graphic>
          </wp:inline>
        </w:drawing>
      </w:r>
    </w:p>
    <w:p w14:paraId="5A3F16A6" w14:textId="19DD53D0" w:rsidR="009A021E" w:rsidRDefault="009A021E"/>
    <w:p w14:paraId="1A12709E" w14:textId="01CFDA86" w:rsidR="009A021E" w:rsidRDefault="009A021E"/>
    <w:p w14:paraId="1DFEF4C3" w14:textId="77777777" w:rsidR="009A021E" w:rsidRDefault="009A021E"/>
    <w:p w14:paraId="72AB627D" w14:textId="78A513DD" w:rsidR="009A021E" w:rsidRDefault="009A021E"/>
    <w:p w14:paraId="699E4D5D" w14:textId="00EC82FA" w:rsidR="009A021E" w:rsidRDefault="009A021E"/>
    <w:p w14:paraId="0C69583C" w14:textId="406ABE1B" w:rsidR="00754783" w:rsidRDefault="00754783"/>
    <w:p w14:paraId="5A0BDBA6" w14:textId="13F65C8E" w:rsidR="00754783" w:rsidRDefault="00754783"/>
    <w:p w14:paraId="6D49609E" w14:textId="330C6D9C" w:rsidR="00754783" w:rsidRDefault="00754783"/>
    <w:p w14:paraId="7ED5B5D6" w14:textId="67ADCD79" w:rsidR="00754783" w:rsidRDefault="00754783"/>
    <w:p w14:paraId="11B0892E" w14:textId="3C8B649B" w:rsidR="00754783" w:rsidRDefault="00754783"/>
    <w:p w14:paraId="4A9F5F4E" w14:textId="5F181ABC" w:rsidR="00754783" w:rsidRDefault="00754783"/>
    <w:p w14:paraId="3AC6919D" w14:textId="6ECCFC6A" w:rsidR="00754783" w:rsidRDefault="00754783"/>
    <w:p w14:paraId="48FC5A2E" w14:textId="141C714D" w:rsidR="00754783" w:rsidRDefault="00754783"/>
    <w:p w14:paraId="2233619A" w14:textId="2834277D" w:rsidR="00754783" w:rsidRDefault="00754783"/>
    <w:p w14:paraId="73DBB861" w14:textId="4F3D5680" w:rsidR="00754783" w:rsidRDefault="00754783"/>
    <w:p w14:paraId="7F2C50AD" w14:textId="621FF76E" w:rsidR="00754783" w:rsidRDefault="00754783"/>
    <w:p w14:paraId="7F641717" w14:textId="3DD6CF48" w:rsidR="00754783" w:rsidRDefault="00754783"/>
    <w:p w14:paraId="74DAD5CB" w14:textId="40B8C887" w:rsidR="00754783" w:rsidRDefault="00DB54EA" w:rsidP="00DB54EA">
      <w:pPr>
        <w:pStyle w:val="Heading2"/>
      </w:pPr>
      <w:bookmarkStart w:id="73" w:name="_Toc124036077"/>
      <w:r>
        <w:lastRenderedPageBreak/>
        <w:t xml:space="preserve">(10.3) </w:t>
      </w:r>
      <w:r w:rsidR="00754783">
        <w:t>Appendix Three: Survey one results</w:t>
      </w:r>
      <w:bookmarkEnd w:id="73"/>
    </w:p>
    <w:p w14:paraId="6BFB06A1" w14:textId="778496F2" w:rsidR="00754783" w:rsidRDefault="00754783"/>
    <w:p w14:paraId="6FCCEBE2" w14:textId="77777777" w:rsidR="00544AAD" w:rsidRDefault="00544AAD" w:rsidP="00544AAD">
      <w:r>
        <w:rPr>
          <w:noProof/>
        </w:rPr>
        <w:drawing>
          <wp:inline distT="0" distB="0" distL="0" distR="0" wp14:anchorId="220A9D71" wp14:editId="0C46BBA4">
            <wp:extent cx="4305972" cy="33528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8198" cy="3354533"/>
                    </a:xfrm>
                    <a:prstGeom prst="rect">
                      <a:avLst/>
                    </a:prstGeom>
                    <a:noFill/>
                    <a:ln>
                      <a:noFill/>
                    </a:ln>
                  </pic:spPr>
                </pic:pic>
              </a:graphicData>
            </a:graphic>
          </wp:inline>
        </w:drawing>
      </w:r>
    </w:p>
    <w:p w14:paraId="23822328" w14:textId="77777777" w:rsidR="00544AAD" w:rsidRDefault="00544AAD" w:rsidP="00544AAD">
      <w:r>
        <w:rPr>
          <w:noProof/>
        </w:rPr>
        <w:drawing>
          <wp:inline distT="0" distB="0" distL="0" distR="0" wp14:anchorId="10992FEA" wp14:editId="5FCFD35C">
            <wp:extent cx="4567784" cy="3629025"/>
            <wp:effectExtent l="0" t="0" r="444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3708" cy="3633732"/>
                    </a:xfrm>
                    <a:prstGeom prst="rect">
                      <a:avLst/>
                    </a:prstGeom>
                    <a:noFill/>
                    <a:ln>
                      <a:noFill/>
                    </a:ln>
                  </pic:spPr>
                </pic:pic>
              </a:graphicData>
            </a:graphic>
          </wp:inline>
        </w:drawing>
      </w:r>
    </w:p>
    <w:p w14:paraId="528B784B" w14:textId="77777777" w:rsidR="00544AAD" w:rsidRDefault="00544AAD" w:rsidP="00544AAD">
      <w:r>
        <w:rPr>
          <w:noProof/>
        </w:rPr>
        <w:lastRenderedPageBreak/>
        <w:drawing>
          <wp:inline distT="0" distB="0" distL="0" distR="0" wp14:anchorId="42EC68D5" wp14:editId="027E8940">
            <wp:extent cx="4152900" cy="3404770"/>
            <wp:effectExtent l="0" t="0" r="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5648" cy="3415222"/>
                    </a:xfrm>
                    <a:prstGeom prst="rect">
                      <a:avLst/>
                    </a:prstGeom>
                    <a:noFill/>
                    <a:ln>
                      <a:noFill/>
                    </a:ln>
                  </pic:spPr>
                </pic:pic>
              </a:graphicData>
            </a:graphic>
          </wp:inline>
        </w:drawing>
      </w:r>
    </w:p>
    <w:p w14:paraId="4B92A904" w14:textId="77777777" w:rsidR="00544AAD" w:rsidRDefault="00544AAD" w:rsidP="00544AAD">
      <w:r>
        <w:rPr>
          <w:noProof/>
        </w:rPr>
        <w:drawing>
          <wp:inline distT="0" distB="0" distL="0" distR="0" wp14:anchorId="4B6415DF" wp14:editId="59A7D9A3">
            <wp:extent cx="4264516" cy="4048125"/>
            <wp:effectExtent l="0" t="0" r="317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8169" cy="4051593"/>
                    </a:xfrm>
                    <a:prstGeom prst="rect">
                      <a:avLst/>
                    </a:prstGeom>
                    <a:noFill/>
                    <a:ln>
                      <a:noFill/>
                    </a:ln>
                  </pic:spPr>
                </pic:pic>
              </a:graphicData>
            </a:graphic>
          </wp:inline>
        </w:drawing>
      </w:r>
    </w:p>
    <w:p w14:paraId="546ADB23" w14:textId="77777777" w:rsidR="00544AAD" w:rsidRDefault="00544AAD" w:rsidP="00544AAD">
      <w:r>
        <w:rPr>
          <w:noProof/>
        </w:rPr>
        <w:lastRenderedPageBreak/>
        <w:drawing>
          <wp:inline distT="0" distB="0" distL="0" distR="0" wp14:anchorId="175539F4" wp14:editId="3B9D0328">
            <wp:extent cx="3876675" cy="3235001"/>
            <wp:effectExtent l="0" t="0" r="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9102" cy="3237026"/>
                    </a:xfrm>
                    <a:prstGeom prst="rect">
                      <a:avLst/>
                    </a:prstGeom>
                    <a:noFill/>
                    <a:ln>
                      <a:noFill/>
                    </a:ln>
                  </pic:spPr>
                </pic:pic>
              </a:graphicData>
            </a:graphic>
          </wp:inline>
        </w:drawing>
      </w:r>
    </w:p>
    <w:p w14:paraId="2265C201" w14:textId="77777777" w:rsidR="00544AAD" w:rsidRDefault="00544AAD" w:rsidP="00544AAD">
      <w:r>
        <w:rPr>
          <w:noProof/>
        </w:rPr>
        <w:drawing>
          <wp:inline distT="0" distB="0" distL="0" distR="0" wp14:anchorId="118EF43E" wp14:editId="343CB8C7">
            <wp:extent cx="4239840" cy="3571875"/>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43959" cy="3575345"/>
                    </a:xfrm>
                    <a:prstGeom prst="rect">
                      <a:avLst/>
                    </a:prstGeom>
                    <a:noFill/>
                    <a:ln>
                      <a:noFill/>
                    </a:ln>
                  </pic:spPr>
                </pic:pic>
              </a:graphicData>
            </a:graphic>
          </wp:inline>
        </w:drawing>
      </w:r>
    </w:p>
    <w:p w14:paraId="34D0769B" w14:textId="77777777" w:rsidR="00544AAD" w:rsidRDefault="00544AAD" w:rsidP="00544AAD">
      <w:r>
        <w:rPr>
          <w:noProof/>
        </w:rPr>
        <w:lastRenderedPageBreak/>
        <w:drawing>
          <wp:inline distT="0" distB="0" distL="0" distR="0" wp14:anchorId="1889845C" wp14:editId="6EA77DA2">
            <wp:extent cx="4249644" cy="34290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53548" cy="3432150"/>
                    </a:xfrm>
                    <a:prstGeom prst="rect">
                      <a:avLst/>
                    </a:prstGeom>
                    <a:noFill/>
                    <a:ln>
                      <a:noFill/>
                    </a:ln>
                  </pic:spPr>
                </pic:pic>
              </a:graphicData>
            </a:graphic>
          </wp:inline>
        </w:drawing>
      </w:r>
    </w:p>
    <w:p w14:paraId="3C62F4C5" w14:textId="77777777" w:rsidR="00544AAD" w:rsidRDefault="00544AAD" w:rsidP="00544AAD">
      <w:r>
        <w:rPr>
          <w:noProof/>
        </w:rPr>
        <w:drawing>
          <wp:inline distT="0" distB="0" distL="0" distR="0" wp14:anchorId="2A8BA33E" wp14:editId="4A0250DF">
            <wp:extent cx="4317379" cy="3619500"/>
            <wp:effectExtent l="0" t="0" r="698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1403" cy="3622874"/>
                    </a:xfrm>
                    <a:prstGeom prst="rect">
                      <a:avLst/>
                    </a:prstGeom>
                    <a:noFill/>
                    <a:ln>
                      <a:noFill/>
                    </a:ln>
                  </pic:spPr>
                </pic:pic>
              </a:graphicData>
            </a:graphic>
          </wp:inline>
        </w:drawing>
      </w:r>
    </w:p>
    <w:p w14:paraId="3B5508F3" w14:textId="77777777" w:rsidR="00544AAD" w:rsidRDefault="00544AAD" w:rsidP="00544AAD">
      <w:r>
        <w:rPr>
          <w:noProof/>
        </w:rPr>
        <w:lastRenderedPageBreak/>
        <w:drawing>
          <wp:inline distT="0" distB="0" distL="0" distR="0" wp14:anchorId="55E56290" wp14:editId="5C030933">
            <wp:extent cx="4505325" cy="3697701"/>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10328" cy="3701807"/>
                    </a:xfrm>
                    <a:prstGeom prst="rect">
                      <a:avLst/>
                    </a:prstGeom>
                    <a:noFill/>
                    <a:ln>
                      <a:noFill/>
                    </a:ln>
                  </pic:spPr>
                </pic:pic>
              </a:graphicData>
            </a:graphic>
          </wp:inline>
        </w:drawing>
      </w:r>
    </w:p>
    <w:p w14:paraId="484534E2" w14:textId="77777777" w:rsidR="00544AAD" w:rsidRDefault="00544AAD" w:rsidP="00544AAD">
      <w:r>
        <w:rPr>
          <w:noProof/>
        </w:rPr>
        <w:drawing>
          <wp:inline distT="0" distB="0" distL="0" distR="0" wp14:anchorId="7B84D007" wp14:editId="312D88F7">
            <wp:extent cx="4464777" cy="372427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67545" cy="3726584"/>
                    </a:xfrm>
                    <a:prstGeom prst="rect">
                      <a:avLst/>
                    </a:prstGeom>
                    <a:noFill/>
                    <a:ln>
                      <a:noFill/>
                    </a:ln>
                  </pic:spPr>
                </pic:pic>
              </a:graphicData>
            </a:graphic>
          </wp:inline>
        </w:drawing>
      </w:r>
    </w:p>
    <w:p w14:paraId="349FC171" w14:textId="1B8737B2" w:rsidR="00544AAD" w:rsidRDefault="00544AAD"/>
    <w:p w14:paraId="2D70566C" w14:textId="49B02DE6" w:rsidR="00544AAD" w:rsidRDefault="00544AAD"/>
    <w:p w14:paraId="06DDA108" w14:textId="7F776687" w:rsidR="00544AAD" w:rsidRDefault="00544AAD"/>
    <w:p w14:paraId="22A532D8" w14:textId="369C4E3A" w:rsidR="00544AAD" w:rsidRDefault="00544AAD"/>
    <w:p w14:paraId="2571E508" w14:textId="030EB672" w:rsidR="00544AAD" w:rsidRDefault="00544AAD">
      <w:r>
        <w:lastRenderedPageBreak/>
        <w:t>Appendix Four: Survey two results</w:t>
      </w:r>
    </w:p>
    <w:p w14:paraId="6679D428" w14:textId="6ACCEAD5" w:rsidR="00544AAD" w:rsidRDefault="00544AAD"/>
    <w:p w14:paraId="5BC903CF" w14:textId="77777777" w:rsidR="00544AAD" w:rsidRDefault="00544AAD" w:rsidP="00544AAD">
      <w:r>
        <w:rPr>
          <w:noProof/>
        </w:rPr>
        <w:drawing>
          <wp:inline distT="0" distB="0" distL="0" distR="0" wp14:anchorId="13F21A0B" wp14:editId="49DDD07E">
            <wp:extent cx="3933825" cy="3111844"/>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42217" cy="3118483"/>
                    </a:xfrm>
                    <a:prstGeom prst="rect">
                      <a:avLst/>
                    </a:prstGeom>
                    <a:noFill/>
                    <a:ln>
                      <a:noFill/>
                    </a:ln>
                  </pic:spPr>
                </pic:pic>
              </a:graphicData>
            </a:graphic>
          </wp:inline>
        </w:drawing>
      </w:r>
    </w:p>
    <w:p w14:paraId="49A3F4C4" w14:textId="77777777" w:rsidR="00544AAD" w:rsidRDefault="00544AAD" w:rsidP="00544AAD"/>
    <w:p w14:paraId="31F1D181" w14:textId="77777777" w:rsidR="00544AAD" w:rsidRDefault="00544AAD" w:rsidP="00544AAD">
      <w:r>
        <w:rPr>
          <w:noProof/>
        </w:rPr>
        <w:drawing>
          <wp:inline distT="0" distB="0" distL="0" distR="0" wp14:anchorId="5D9449F6" wp14:editId="1CE65A8E">
            <wp:extent cx="4145389" cy="3800475"/>
            <wp:effectExtent l="0" t="0" r="762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53370" cy="3807792"/>
                    </a:xfrm>
                    <a:prstGeom prst="rect">
                      <a:avLst/>
                    </a:prstGeom>
                    <a:noFill/>
                    <a:ln>
                      <a:noFill/>
                    </a:ln>
                  </pic:spPr>
                </pic:pic>
              </a:graphicData>
            </a:graphic>
          </wp:inline>
        </w:drawing>
      </w:r>
    </w:p>
    <w:p w14:paraId="24FF1496" w14:textId="77777777" w:rsidR="00544AAD" w:rsidRDefault="00544AAD" w:rsidP="00544AAD"/>
    <w:p w14:paraId="68C58659" w14:textId="77777777" w:rsidR="00544AAD" w:rsidRDefault="00544AAD" w:rsidP="00544AAD"/>
    <w:p w14:paraId="7CBFE596" w14:textId="77777777" w:rsidR="00544AAD" w:rsidRDefault="00544AAD" w:rsidP="00544AAD">
      <w:r>
        <w:rPr>
          <w:noProof/>
        </w:rPr>
        <w:lastRenderedPageBreak/>
        <w:drawing>
          <wp:inline distT="0" distB="0" distL="0" distR="0" wp14:anchorId="4C2CBA8C" wp14:editId="6AFD7934">
            <wp:extent cx="4229121" cy="34480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33773" cy="3451843"/>
                    </a:xfrm>
                    <a:prstGeom prst="rect">
                      <a:avLst/>
                    </a:prstGeom>
                    <a:noFill/>
                    <a:ln>
                      <a:noFill/>
                    </a:ln>
                  </pic:spPr>
                </pic:pic>
              </a:graphicData>
            </a:graphic>
          </wp:inline>
        </w:drawing>
      </w:r>
    </w:p>
    <w:p w14:paraId="68D7A2DA" w14:textId="77777777" w:rsidR="00544AAD" w:rsidRDefault="00544AAD" w:rsidP="00544AAD"/>
    <w:p w14:paraId="338F6CAC" w14:textId="77777777" w:rsidR="00544AAD" w:rsidRDefault="00544AAD" w:rsidP="00544AAD">
      <w:r>
        <w:rPr>
          <w:noProof/>
        </w:rPr>
        <w:drawing>
          <wp:inline distT="0" distB="0" distL="0" distR="0" wp14:anchorId="191FB2C2" wp14:editId="7019817C">
            <wp:extent cx="4543129" cy="37433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49080" cy="3748229"/>
                    </a:xfrm>
                    <a:prstGeom prst="rect">
                      <a:avLst/>
                    </a:prstGeom>
                    <a:noFill/>
                    <a:ln>
                      <a:noFill/>
                    </a:ln>
                  </pic:spPr>
                </pic:pic>
              </a:graphicData>
            </a:graphic>
          </wp:inline>
        </w:drawing>
      </w:r>
    </w:p>
    <w:p w14:paraId="2048D668" w14:textId="77777777" w:rsidR="00544AAD" w:rsidRDefault="00544AAD" w:rsidP="00544AAD">
      <w:r>
        <w:rPr>
          <w:noProof/>
        </w:rPr>
        <w:lastRenderedPageBreak/>
        <w:drawing>
          <wp:inline distT="0" distB="0" distL="0" distR="0" wp14:anchorId="1D89570D" wp14:editId="38DD61DE">
            <wp:extent cx="4515805" cy="37433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18959" cy="3745940"/>
                    </a:xfrm>
                    <a:prstGeom prst="rect">
                      <a:avLst/>
                    </a:prstGeom>
                    <a:noFill/>
                    <a:ln>
                      <a:noFill/>
                    </a:ln>
                  </pic:spPr>
                </pic:pic>
              </a:graphicData>
            </a:graphic>
          </wp:inline>
        </w:drawing>
      </w:r>
    </w:p>
    <w:p w14:paraId="2556180B" w14:textId="77777777" w:rsidR="00544AAD" w:rsidRDefault="00544AAD" w:rsidP="00544AAD">
      <w:r>
        <w:rPr>
          <w:noProof/>
        </w:rPr>
        <w:drawing>
          <wp:inline distT="0" distB="0" distL="0" distR="0" wp14:anchorId="20005AD1" wp14:editId="48A8BD3F">
            <wp:extent cx="4690159" cy="328612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95285" cy="3289717"/>
                    </a:xfrm>
                    <a:prstGeom prst="rect">
                      <a:avLst/>
                    </a:prstGeom>
                    <a:noFill/>
                    <a:ln>
                      <a:noFill/>
                    </a:ln>
                  </pic:spPr>
                </pic:pic>
              </a:graphicData>
            </a:graphic>
          </wp:inline>
        </w:drawing>
      </w:r>
    </w:p>
    <w:p w14:paraId="72E523AD" w14:textId="77777777" w:rsidR="00544AAD" w:rsidRDefault="00544AAD" w:rsidP="00544AAD">
      <w:r>
        <w:rPr>
          <w:noProof/>
        </w:rPr>
        <w:lastRenderedPageBreak/>
        <w:drawing>
          <wp:inline distT="0" distB="0" distL="0" distR="0" wp14:anchorId="0C70F202" wp14:editId="6400DB37">
            <wp:extent cx="4550085" cy="3800475"/>
            <wp:effectExtent l="0" t="0" r="317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52541" cy="3802527"/>
                    </a:xfrm>
                    <a:prstGeom prst="rect">
                      <a:avLst/>
                    </a:prstGeom>
                    <a:noFill/>
                    <a:ln>
                      <a:noFill/>
                    </a:ln>
                  </pic:spPr>
                </pic:pic>
              </a:graphicData>
            </a:graphic>
          </wp:inline>
        </w:drawing>
      </w:r>
    </w:p>
    <w:p w14:paraId="5B96A134" w14:textId="77777777" w:rsidR="00544AAD" w:rsidRDefault="00544AAD" w:rsidP="00544AAD">
      <w:r>
        <w:rPr>
          <w:noProof/>
        </w:rPr>
        <w:drawing>
          <wp:inline distT="0" distB="0" distL="0" distR="0" wp14:anchorId="0FE6B86E" wp14:editId="213E1992">
            <wp:extent cx="4635328" cy="38290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40133" cy="3833020"/>
                    </a:xfrm>
                    <a:prstGeom prst="rect">
                      <a:avLst/>
                    </a:prstGeom>
                    <a:noFill/>
                    <a:ln>
                      <a:noFill/>
                    </a:ln>
                  </pic:spPr>
                </pic:pic>
              </a:graphicData>
            </a:graphic>
          </wp:inline>
        </w:drawing>
      </w:r>
    </w:p>
    <w:p w14:paraId="3CB31D62" w14:textId="77777777" w:rsidR="00544AAD" w:rsidRDefault="00544AAD" w:rsidP="00544AAD">
      <w:r>
        <w:rPr>
          <w:noProof/>
        </w:rPr>
        <w:lastRenderedPageBreak/>
        <w:drawing>
          <wp:inline distT="0" distB="0" distL="0" distR="0" wp14:anchorId="6667C60F" wp14:editId="36262D5A">
            <wp:extent cx="4508615" cy="3752850"/>
            <wp:effectExtent l="0" t="0" r="635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14866" cy="3758053"/>
                    </a:xfrm>
                    <a:prstGeom prst="rect">
                      <a:avLst/>
                    </a:prstGeom>
                    <a:noFill/>
                    <a:ln>
                      <a:noFill/>
                    </a:ln>
                  </pic:spPr>
                </pic:pic>
              </a:graphicData>
            </a:graphic>
          </wp:inline>
        </w:drawing>
      </w:r>
    </w:p>
    <w:p w14:paraId="3E7B1C1B" w14:textId="77777777" w:rsidR="00544AAD" w:rsidRDefault="00544AAD" w:rsidP="00544AAD">
      <w:r>
        <w:rPr>
          <w:noProof/>
        </w:rPr>
        <w:drawing>
          <wp:inline distT="0" distB="0" distL="0" distR="0" wp14:anchorId="71A6B1DB" wp14:editId="2302086F">
            <wp:extent cx="4738291" cy="3962400"/>
            <wp:effectExtent l="0" t="0" r="571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42835" cy="3966200"/>
                    </a:xfrm>
                    <a:prstGeom prst="rect">
                      <a:avLst/>
                    </a:prstGeom>
                    <a:noFill/>
                    <a:ln>
                      <a:noFill/>
                    </a:ln>
                  </pic:spPr>
                </pic:pic>
              </a:graphicData>
            </a:graphic>
          </wp:inline>
        </w:drawing>
      </w:r>
    </w:p>
    <w:p w14:paraId="5259D83A" w14:textId="77777777" w:rsidR="00544AAD" w:rsidRDefault="00544AAD"/>
    <w:p w14:paraId="7795DC56" w14:textId="4B32BA64" w:rsidR="00544AAD" w:rsidRDefault="00544AAD"/>
    <w:p w14:paraId="74255E93" w14:textId="77777777" w:rsidR="00544AAD" w:rsidRDefault="00544AAD"/>
    <w:p w14:paraId="0CB952C8" w14:textId="4C8147A0" w:rsidR="00754783" w:rsidRDefault="00DB54EA" w:rsidP="00DB54EA">
      <w:pPr>
        <w:pStyle w:val="Heading1"/>
      </w:pPr>
      <w:bookmarkStart w:id="74" w:name="_Toc124036078"/>
      <w:r>
        <w:lastRenderedPageBreak/>
        <w:t xml:space="preserve">(11) </w:t>
      </w:r>
      <w:r w:rsidR="001E2651">
        <w:t>Appendix Three: Dissertation proposal</w:t>
      </w:r>
      <w:bookmarkEnd w:id="74"/>
      <w:r w:rsidR="001E2651">
        <w:t xml:space="preserve"> </w:t>
      </w:r>
    </w:p>
    <w:p w14:paraId="79DB6942" w14:textId="77777777" w:rsidR="001E2651" w:rsidRPr="001E2651" w:rsidRDefault="001E2651" w:rsidP="001E2651">
      <w:pPr>
        <w:rPr>
          <w:b/>
          <w:bCs/>
          <w:sz w:val="20"/>
          <w:szCs w:val="20"/>
        </w:rPr>
      </w:pPr>
    </w:p>
    <w:p w14:paraId="0693F5DD" w14:textId="73359E5B" w:rsidR="001E2651" w:rsidRPr="00DB54EA" w:rsidRDefault="001E2651" w:rsidP="00DB54EA">
      <w:pPr>
        <w:spacing w:line="360" w:lineRule="auto"/>
        <w:rPr>
          <w:rFonts w:ascii="Arial" w:hAnsi="Arial" w:cs="Arial"/>
          <w:b/>
          <w:bCs/>
          <w:sz w:val="24"/>
          <w:szCs w:val="24"/>
        </w:rPr>
      </w:pPr>
      <w:r w:rsidRPr="00DB54EA">
        <w:rPr>
          <w:rFonts w:ascii="Arial" w:hAnsi="Arial" w:cs="Arial"/>
          <w:b/>
          <w:bCs/>
          <w:sz w:val="24"/>
          <w:szCs w:val="24"/>
        </w:rPr>
        <w:t>An investigation into how police incidents impact the mental health of operational police officers and what support is implemented within police forces now compared to five years past</w:t>
      </w:r>
      <w:r w:rsidRPr="00DB54EA">
        <w:rPr>
          <w:rFonts w:ascii="Arial" w:hAnsi="Arial" w:cs="Arial"/>
          <w:b/>
          <w:bCs/>
          <w:sz w:val="24"/>
          <w:szCs w:val="24"/>
        </w:rPr>
        <w:t>.</w:t>
      </w:r>
    </w:p>
    <w:p w14:paraId="6B08EC30" w14:textId="5059D344" w:rsidR="001E2651" w:rsidRDefault="001E2651" w:rsidP="001E2651">
      <w:pPr>
        <w:rPr>
          <w:rFonts w:ascii="Arial" w:hAnsi="Arial" w:cs="Arial"/>
          <w:b/>
          <w:bCs/>
        </w:rPr>
      </w:pPr>
    </w:p>
    <w:p w14:paraId="210AABDA" w14:textId="121FE7FF" w:rsidR="001E2651" w:rsidRPr="00DB54EA" w:rsidRDefault="001E2651" w:rsidP="00DB54EA">
      <w:pPr>
        <w:spacing w:line="360" w:lineRule="auto"/>
        <w:rPr>
          <w:rFonts w:ascii="Arial" w:hAnsi="Arial" w:cs="Arial"/>
          <w:b/>
          <w:bCs/>
          <w:sz w:val="24"/>
          <w:szCs w:val="24"/>
          <w:u w:val="single"/>
        </w:rPr>
      </w:pPr>
      <w:r w:rsidRPr="00DB54EA">
        <w:rPr>
          <w:rFonts w:ascii="Arial" w:hAnsi="Arial" w:cs="Arial"/>
          <w:b/>
          <w:bCs/>
          <w:sz w:val="24"/>
          <w:szCs w:val="24"/>
          <w:u w:val="single"/>
        </w:rPr>
        <w:t>Introduction</w:t>
      </w:r>
    </w:p>
    <w:p w14:paraId="498EC295" w14:textId="4902255C" w:rsidR="005E047C" w:rsidRPr="00DB54EA" w:rsidRDefault="004552DD" w:rsidP="00DB54EA">
      <w:pPr>
        <w:spacing w:line="360" w:lineRule="auto"/>
        <w:rPr>
          <w:rFonts w:ascii="Arial" w:hAnsi="Arial" w:cs="Arial"/>
          <w:sz w:val="24"/>
          <w:szCs w:val="24"/>
        </w:rPr>
      </w:pPr>
      <w:r w:rsidRPr="00DB54EA">
        <w:rPr>
          <w:rFonts w:ascii="Arial" w:hAnsi="Arial" w:cs="Arial"/>
          <w:sz w:val="24"/>
          <w:szCs w:val="24"/>
        </w:rPr>
        <w:t xml:space="preserve">This dissertation will explore how police incidents impact the mental health of operational police officers and what support is implemented within police forces now compared to five years past. It will confer the potential links to mental health and operational stressors present for serving police officers and whether the support in place is sufficient to meet police officers’ needs within the current climate and how this support has differed compared to five years past. </w:t>
      </w:r>
    </w:p>
    <w:p w14:paraId="72601DC6" w14:textId="6C632F96" w:rsidR="000C2781" w:rsidRPr="00DB54EA" w:rsidRDefault="000C2781" w:rsidP="00DB54EA">
      <w:pPr>
        <w:spacing w:line="360" w:lineRule="auto"/>
        <w:rPr>
          <w:rFonts w:ascii="Arial" w:hAnsi="Arial" w:cs="Arial"/>
          <w:sz w:val="24"/>
          <w:szCs w:val="24"/>
        </w:rPr>
      </w:pPr>
    </w:p>
    <w:p w14:paraId="342574AB" w14:textId="0BFFDD84" w:rsidR="000C2781" w:rsidRPr="00DB54EA" w:rsidRDefault="000C2781" w:rsidP="00DB54EA">
      <w:pPr>
        <w:spacing w:line="360" w:lineRule="auto"/>
        <w:rPr>
          <w:rFonts w:ascii="Arial" w:hAnsi="Arial" w:cs="Arial"/>
          <w:b/>
          <w:bCs/>
          <w:sz w:val="24"/>
          <w:szCs w:val="24"/>
          <w:u w:val="single"/>
        </w:rPr>
      </w:pPr>
      <w:r w:rsidRPr="00DB54EA">
        <w:rPr>
          <w:rFonts w:ascii="Arial" w:hAnsi="Arial" w:cs="Arial"/>
          <w:b/>
          <w:bCs/>
          <w:sz w:val="24"/>
          <w:szCs w:val="24"/>
          <w:u w:val="single"/>
        </w:rPr>
        <w:t>Summary of research objectives</w:t>
      </w:r>
    </w:p>
    <w:p w14:paraId="3971E891" w14:textId="41C27B60" w:rsidR="0060555D" w:rsidRPr="00DB54EA" w:rsidRDefault="00D8760A" w:rsidP="00DB54EA">
      <w:pPr>
        <w:spacing w:line="360" w:lineRule="auto"/>
        <w:rPr>
          <w:rFonts w:ascii="Arial" w:hAnsi="Arial" w:cs="Arial"/>
          <w:sz w:val="24"/>
          <w:szCs w:val="24"/>
        </w:rPr>
      </w:pPr>
      <w:r w:rsidRPr="00DB54EA">
        <w:rPr>
          <w:rFonts w:ascii="Arial" w:hAnsi="Arial" w:cs="Arial"/>
          <w:sz w:val="24"/>
          <w:szCs w:val="24"/>
        </w:rPr>
        <w:t>Objectives of research activity:</w:t>
      </w:r>
    </w:p>
    <w:p w14:paraId="7CC102C4" w14:textId="77777777" w:rsidR="006E5DA1" w:rsidRPr="00DB54EA" w:rsidRDefault="006E5DA1" w:rsidP="00DB54EA">
      <w:pPr>
        <w:pStyle w:val="ListParagraph"/>
        <w:numPr>
          <w:ilvl w:val="0"/>
          <w:numId w:val="16"/>
        </w:numPr>
        <w:spacing w:after="0" w:line="360" w:lineRule="auto"/>
        <w:rPr>
          <w:rFonts w:ascii="Arial" w:hAnsi="Arial" w:cs="Arial"/>
          <w:sz w:val="24"/>
          <w:szCs w:val="24"/>
        </w:rPr>
      </w:pPr>
      <w:r w:rsidRPr="00DB54EA">
        <w:rPr>
          <w:rFonts w:ascii="Arial" w:hAnsi="Arial" w:cs="Arial"/>
          <w:sz w:val="24"/>
          <w:szCs w:val="24"/>
        </w:rPr>
        <w:t>Identify police incidents that have happened in the past which have had a detrimental effect on the public perception of policing and what links such incidents could have imposed upon the mental health of police officers.</w:t>
      </w:r>
    </w:p>
    <w:p w14:paraId="13941C41" w14:textId="77777777" w:rsidR="006E5DA1" w:rsidRPr="00DB54EA" w:rsidRDefault="006E5DA1" w:rsidP="00DB54EA">
      <w:pPr>
        <w:pStyle w:val="ListParagraph"/>
        <w:spacing w:after="0" w:line="360" w:lineRule="auto"/>
        <w:rPr>
          <w:rFonts w:ascii="Arial" w:hAnsi="Arial" w:cs="Arial"/>
          <w:sz w:val="24"/>
          <w:szCs w:val="24"/>
        </w:rPr>
      </w:pPr>
    </w:p>
    <w:p w14:paraId="340CB79D" w14:textId="77777777" w:rsidR="006E5DA1" w:rsidRPr="00DB54EA" w:rsidRDefault="006E5DA1" w:rsidP="00DB54EA">
      <w:pPr>
        <w:pStyle w:val="ListParagraph"/>
        <w:numPr>
          <w:ilvl w:val="0"/>
          <w:numId w:val="16"/>
        </w:numPr>
        <w:spacing w:after="0" w:line="360" w:lineRule="auto"/>
        <w:rPr>
          <w:rFonts w:ascii="Arial" w:hAnsi="Arial" w:cs="Arial"/>
          <w:sz w:val="24"/>
          <w:szCs w:val="24"/>
        </w:rPr>
      </w:pPr>
      <w:r w:rsidRPr="00DB54EA">
        <w:rPr>
          <w:rFonts w:ascii="Arial" w:hAnsi="Arial" w:cs="Arial"/>
          <w:sz w:val="24"/>
          <w:szCs w:val="24"/>
        </w:rPr>
        <w:t>Understand what support was available to police officers to support them and assist with their mental health needs at that given point in time (time scale between present day and five years past).</w:t>
      </w:r>
    </w:p>
    <w:p w14:paraId="66ECDF3E" w14:textId="77777777" w:rsidR="006E5DA1" w:rsidRPr="00DB54EA" w:rsidRDefault="006E5DA1" w:rsidP="00DB54EA">
      <w:pPr>
        <w:spacing w:after="0" w:line="360" w:lineRule="auto"/>
        <w:rPr>
          <w:rFonts w:ascii="Arial" w:hAnsi="Arial" w:cs="Arial"/>
          <w:sz w:val="24"/>
          <w:szCs w:val="24"/>
        </w:rPr>
      </w:pPr>
    </w:p>
    <w:p w14:paraId="283D4C3B" w14:textId="77777777" w:rsidR="006E5DA1" w:rsidRPr="00DB54EA" w:rsidRDefault="006E5DA1" w:rsidP="00DB54EA">
      <w:pPr>
        <w:pStyle w:val="ListParagraph"/>
        <w:numPr>
          <w:ilvl w:val="0"/>
          <w:numId w:val="16"/>
        </w:numPr>
        <w:spacing w:after="0" w:line="360" w:lineRule="auto"/>
        <w:rPr>
          <w:rFonts w:ascii="Arial" w:hAnsi="Arial" w:cs="Arial"/>
          <w:sz w:val="24"/>
          <w:szCs w:val="24"/>
        </w:rPr>
      </w:pPr>
      <w:r w:rsidRPr="00DB54EA">
        <w:rPr>
          <w:rFonts w:ascii="Arial" w:hAnsi="Arial" w:cs="Arial"/>
          <w:sz w:val="24"/>
          <w:szCs w:val="24"/>
        </w:rPr>
        <w:t xml:space="preserve">Determine any differences through research data and literature in mental health support available to police officers, time scale between present day and five years past. </w:t>
      </w:r>
    </w:p>
    <w:p w14:paraId="52A22CD4" w14:textId="77777777" w:rsidR="006E5DA1" w:rsidRPr="00DB54EA" w:rsidRDefault="006E5DA1" w:rsidP="00DB54EA">
      <w:pPr>
        <w:pStyle w:val="ListParagraph"/>
        <w:spacing w:line="360" w:lineRule="auto"/>
        <w:rPr>
          <w:rFonts w:ascii="Arial" w:hAnsi="Arial" w:cs="Arial"/>
          <w:sz w:val="24"/>
          <w:szCs w:val="24"/>
        </w:rPr>
      </w:pPr>
    </w:p>
    <w:p w14:paraId="329EA01A" w14:textId="7EA9E602" w:rsidR="006E5DA1" w:rsidRPr="00DB54EA" w:rsidRDefault="006E5DA1" w:rsidP="00DB54EA">
      <w:pPr>
        <w:pStyle w:val="ListParagraph"/>
        <w:numPr>
          <w:ilvl w:val="0"/>
          <w:numId w:val="16"/>
        </w:numPr>
        <w:spacing w:line="360" w:lineRule="auto"/>
        <w:rPr>
          <w:rFonts w:ascii="Arial" w:hAnsi="Arial" w:cs="Arial"/>
          <w:sz w:val="24"/>
          <w:szCs w:val="24"/>
        </w:rPr>
      </w:pPr>
      <w:r w:rsidRPr="00DB54EA">
        <w:rPr>
          <w:rFonts w:ascii="Arial" w:hAnsi="Arial" w:cs="Arial"/>
          <w:sz w:val="24"/>
          <w:szCs w:val="24"/>
        </w:rPr>
        <w:t>Complete two individual surveys with Police officers and employees within wellbeing roles employed under Gwent Police to gather their viewpoints and reflections on mental health and support within Gwent Police.</w:t>
      </w:r>
    </w:p>
    <w:p w14:paraId="25E3A7B9" w14:textId="130D9ADA" w:rsidR="004552DD" w:rsidRPr="00DB54EA" w:rsidRDefault="004552DD" w:rsidP="00DB54EA">
      <w:pPr>
        <w:spacing w:line="360" w:lineRule="auto"/>
        <w:rPr>
          <w:rFonts w:ascii="Arial" w:hAnsi="Arial" w:cs="Arial"/>
          <w:b/>
          <w:bCs/>
          <w:sz w:val="24"/>
          <w:szCs w:val="24"/>
          <w:u w:val="single"/>
        </w:rPr>
      </w:pPr>
      <w:r w:rsidRPr="00DB54EA">
        <w:rPr>
          <w:rFonts w:ascii="Arial" w:hAnsi="Arial" w:cs="Arial"/>
          <w:b/>
          <w:bCs/>
          <w:sz w:val="24"/>
          <w:szCs w:val="24"/>
          <w:u w:val="single"/>
        </w:rPr>
        <w:lastRenderedPageBreak/>
        <w:t>Background/Literature review</w:t>
      </w:r>
    </w:p>
    <w:p w14:paraId="70C1A76C" w14:textId="77777777" w:rsidR="005E047C" w:rsidRPr="00DB54EA" w:rsidRDefault="004552DD" w:rsidP="00DB54EA">
      <w:pPr>
        <w:pStyle w:val="NormalWeb"/>
        <w:shd w:val="clear" w:color="auto" w:fill="FFFFFF"/>
        <w:spacing w:before="0" w:after="120" w:line="360" w:lineRule="auto"/>
        <w:rPr>
          <w:rFonts w:ascii="Arial" w:hAnsi="Arial" w:cs="Arial"/>
        </w:rPr>
      </w:pPr>
      <w:r w:rsidRPr="00DB54EA">
        <w:rPr>
          <w:rFonts w:ascii="Arial" w:hAnsi="Arial" w:cs="Arial"/>
        </w:rPr>
        <w:t xml:space="preserve">Research conducted by Mind Charitable Organisation, (2017) details that “91% of police have experienced stress and poor mental health at work” however, police personnel are seldom to take time off work in comparison to other occupational workplaces. So, what is meant by the term “stress”? The National Health Service (NHS), (2022) defines stress as being “the body’s reaction to feeling threatened or under pressure” which can directly affect the mental health of all persons who may be experiencing or have experienced stress.  </w:t>
      </w:r>
    </w:p>
    <w:p w14:paraId="21E5DD4C" w14:textId="7106BE64" w:rsidR="004552DD" w:rsidRPr="00DB54EA" w:rsidRDefault="004552DD" w:rsidP="00DB54EA">
      <w:pPr>
        <w:pStyle w:val="NormalWeb"/>
        <w:shd w:val="clear" w:color="auto" w:fill="FFFFFF"/>
        <w:spacing w:before="0" w:after="120" w:line="360" w:lineRule="auto"/>
        <w:rPr>
          <w:rFonts w:ascii="Arial" w:hAnsi="Arial" w:cs="Arial"/>
          <w:color w:val="000000"/>
          <w:shd w:val="clear" w:color="auto" w:fill="FFFFFF"/>
        </w:rPr>
      </w:pPr>
      <w:r w:rsidRPr="00DB54EA">
        <w:rPr>
          <w:rFonts w:ascii="Arial" w:hAnsi="Arial" w:cs="Arial"/>
        </w:rPr>
        <w:t>Stress could impact operational police officers upon attendance at incidents that incur pressure at times where a dynamic approach is necessary, or in incidents where police don’t have much control over the outcome, for example, incidents of suicide. This, coupled with</w:t>
      </w:r>
      <w:r w:rsidRPr="00DB54EA">
        <w:rPr>
          <w:rFonts w:ascii="Arial" w:hAnsi="Arial" w:cs="Arial"/>
          <w:color w:val="000000"/>
          <w:sz w:val="20"/>
          <w:szCs w:val="20"/>
          <w:shd w:val="clear" w:color="auto" w:fill="FFFFFF"/>
        </w:rPr>
        <w:t xml:space="preserve"> </w:t>
      </w:r>
      <w:r w:rsidRPr="00DB54EA">
        <w:rPr>
          <w:rFonts w:ascii="Arial" w:hAnsi="Arial" w:cs="Arial"/>
          <w:color w:val="000000"/>
          <w:shd w:val="clear" w:color="auto" w:fill="FFFFFF"/>
        </w:rPr>
        <w:t>unparalleled budget cuts experienced within the police service</w:t>
      </w:r>
      <w:r w:rsidRPr="00DB54EA">
        <w:rPr>
          <w:rFonts w:ascii="Arial" w:hAnsi="Arial" w:cs="Arial"/>
          <w:color w:val="000000"/>
          <w:sz w:val="20"/>
          <w:szCs w:val="20"/>
          <w:shd w:val="clear" w:color="auto" w:fill="FFFFFF"/>
        </w:rPr>
        <w:t xml:space="preserve"> </w:t>
      </w:r>
      <w:r w:rsidRPr="00DB54EA">
        <w:rPr>
          <w:rFonts w:ascii="Arial" w:hAnsi="Arial" w:cs="Arial"/>
          <w:color w:val="000000"/>
          <w:shd w:val="clear" w:color="auto" w:fill="FFFFFF"/>
        </w:rPr>
        <w:t>have ultimately placed modern day police officers under incredible strain which has not been experienced to such extent in the past as officers are under further pressure with rising workloads with less staffing, hence, having an impact upon officers mentally</w:t>
      </w:r>
      <w:r w:rsidR="00B627F3" w:rsidRPr="00DB54EA">
        <w:rPr>
          <w:rFonts w:ascii="Arial" w:hAnsi="Arial" w:cs="Arial"/>
          <w:color w:val="000000"/>
          <w:shd w:val="clear" w:color="auto" w:fill="FFFFFF"/>
        </w:rPr>
        <w:t xml:space="preserve"> </w:t>
      </w:r>
      <w:r w:rsidRPr="00DB54EA">
        <w:rPr>
          <w:rFonts w:ascii="Arial" w:hAnsi="Arial" w:cs="Arial"/>
          <w:color w:val="000000"/>
          <w:shd w:val="clear" w:color="auto" w:fill="FFFFFF"/>
        </w:rPr>
        <w:t>(The Police Federation, 2016).</w:t>
      </w:r>
    </w:p>
    <w:p w14:paraId="094D9A97" w14:textId="013037D6" w:rsidR="004552DD" w:rsidRPr="00DB54EA" w:rsidRDefault="004552DD" w:rsidP="00DB54EA">
      <w:pPr>
        <w:pStyle w:val="NoSpacing"/>
        <w:spacing w:line="360" w:lineRule="auto"/>
        <w:rPr>
          <w:rFonts w:ascii="Arial" w:hAnsi="Arial" w:cs="Arial"/>
          <w:sz w:val="24"/>
          <w:szCs w:val="24"/>
        </w:rPr>
      </w:pPr>
    </w:p>
    <w:p w14:paraId="41FCE51A" w14:textId="15E79DB9" w:rsidR="00B627F3" w:rsidRPr="00DB54EA" w:rsidRDefault="00B627F3" w:rsidP="00DB54EA">
      <w:pPr>
        <w:spacing w:line="360" w:lineRule="auto"/>
        <w:rPr>
          <w:rFonts w:ascii="Arial" w:hAnsi="Arial" w:cs="Arial"/>
          <w:sz w:val="24"/>
          <w:szCs w:val="24"/>
          <w:lang w:eastAsia="en-GB"/>
        </w:rPr>
      </w:pPr>
      <w:r w:rsidRPr="00DB54EA">
        <w:rPr>
          <w:rFonts w:ascii="Arial" w:hAnsi="Arial" w:cs="Arial"/>
          <w:sz w:val="24"/>
          <w:szCs w:val="24"/>
        </w:rPr>
        <w:t>The researcher will aim to review existing literature for the purpose of this project by analysing information from academic books and journals, key reports from reputable organisations and good practice from police services and personnel. The researcher has identified that whilst there is a vast array of literature available in relation to the topic of the project, there may also be gaps within the literature which the research will look to fulfil through implementing research methods specific to the project to gather information.</w:t>
      </w:r>
    </w:p>
    <w:p w14:paraId="31DAC594" w14:textId="77777777" w:rsidR="004552DD" w:rsidRPr="00DB54EA" w:rsidRDefault="004552DD" w:rsidP="00DB54EA">
      <w:pPr>
        <w:pStyle w:val="NoSpacing"/>
        <w:spacing w:line="360" w:lineRule="auto"/>
        <w:rPr>
          <w:rFonts w:ascii="Arial" w:hAnsi="Arial" w:cs="Arial"/>
          <w:sz w:val="24"/>
          <w:szCs w:val="24"/>
        </w:rPr>
      </w:pPr>
    </w:p>
    <w:p w14:paraId="536AC911" w14:textId="4C32D4DD" w:rsidR="005E047C" w:rsidRPr="00DB54EA" w:rsidRDefault="001A0B8F" w:rsidP="00DB54EA">
      <w:pPr>
        <w:spacing w:line="360" w:lineRule="auto"/>
        <w:rPr>
          <w:sz w:val="24"/>
          <w:szCs w:val="24"/>
          <w:highlight w:val="yellow"/>
        </w:rPr>
      </w:pPr>
      <w:r w:rsidRPr="00DB54EA">
        <w:rPr>
          <w:rFonts w:ascii="Arial" w:hAnsi="Arial" w:cs="Arial"/>
          <w:b/>
          <w:bCs/>
          <w:sz w:val="24"/>
          <w:szCs w:val="24"/>
          <w:u w:val="single"/>
        </w:rPr>
        <w:t>Summary of research</w:t>
      </w:r>
    </w:p>
    <w:p w14:paraId="42B07E32" w14:textId="1EEEDED5" w:rsidR="005E047C" w:rsidRPr="00DB54EA" w:rsidRDefault="005E047C" w:rsidP="00DB54EA">
      <w:pPr>
        <w:spacing w:line="360" w:lineRule="auto"/>
        <w:rPr>
          <w:rFonts w:ascii="Arial" w:hAnsi="Arial" w:cs="Arial"/>
          <w:sz w:val="24"/>
          <w:szCs w:val="24"/>
        </w:rPr>
      </w:pPr>
      <w:r w:rsidRPr="00DB54EA">
        <w:rPr>
          <w:rFonts w:ascii="Arial" w:hAnsi="Arial" w:cs="Arial"/>
          <w:sz w:val="24"/>
          <w:szCs w:val="24"/>
        </w:rPr>
        <w:t xml:space="preserve">The primary research for this </w:t>
      </w:r>
      <w:r w:rsidR="001A0B8F" w:rsidRPr="00DB54EA">
        <w:rPr>
          <w:rFonts w:ascii="Arial" w:hAnsi="Arial" w:cs="Arial"/>
          <w:sz w:val="24"/>
          <w:szCs w:val="24"/>
        </w:rPr>
        <w:t>project</w:t>
      </w:r>
      <w:r w:rsidRPr="00DB54EA">
        <w:rPr>
          <w:rFonts w:ascii="Arial" w:hAnsi="Arial" w:cs="Arial"/>
          <w:sz w:val="24"/>
          <w:szCs w:val="24"/>
        </w:rPr>
        <w:t xml:space="preserve"> will</w:t>
      </w:r>
      <w:r w:rsidR="001A0B8F" w:rsidRPr="00DB54EA">
        <w:rPr>
          <w:rFonts w:ascii="Arial" w:hAnsi="Arial" w:cs="Arial"/>
          <w:sz w:val="24"/>
          <w:szCs w:val="24"/>
        </w:rPr>
        <w:t xml:space="preserve"> consist of two surveys</w:t>
      </w:r>
      <w:r w:rsidR="005D7B76" w:rsidRPr="00DB54EA">
        <w:rPr>
          <w:rFonts w:ascii="Arial" w:hAnsi="Arial" w:cs="Arial"/>
          <w:sz w:val="24"/>
          <w:szCs w:val="24"/>
        </w:rPr>
        <w:t>, survey one is intended to be</w:t>
      </w:r>
      <w:r w:rsidR="001A0B8F" w:rsidRPr="00DB54EA">
        <w:rPr>
          <w:rFonts w:ascii="Arial" w:hAnsi="Arial" w:cs="Arial"/>
          <w:sz w:val="24"/>
          <w:szCs w:val="24"/>
        </w:rPr>
        <w:t xml:space="preserve"> distributed amongst serving</w:t>
      </w:r>
      <w:r w:rsidRPr="00DB54EA">
        <w:rPr>
          <w:rFonts w:ascii="Arial" w:hAnsi="Arial" w:cs="Arial"/>
          <w:sz w:val="24"/>
          <w:szCs w:val="24"/>
        </w:rPr>
        <w:t xml:space="preserve"> Police officers</w:t>
      </w:r>
      <w:r w:rsidR="005D7B76" w:rsidRPr="00DB54EA">
        <w:rPr>
          <w:rFonts w:ascii="Arial" w:hAnsi="Arial" w:cs="Arial"/>
          <w:sz w:val="24"/>
          <w:szCs w:val="24"/>
        </w:rPr>
        <w:t xml:space="preserve"> and survey two distributed amongst members of the wellbeing team</w:t>
      </w:r>
      <w:r w:rsidR="001A0B8F" w:rsidRPr="00DB54EA">
        <w:rPr>
          <w:rFonts w:ascii="Arial" w:hAnsi="Arial" w:cs="Arial"/>
          <w:sz w:val="24"/>
          <w:szCs w:val="24"/>
        </w:rPr>
        <w:t xml:space="preserve"> employed within Gwent Police</w:t>
      </w:r>
      <w:r w:rsidR="005D7B76" w:rsidRPr="00DB54EA">
        <w:rPr>
          <w:rFonts w:ascii="Arial" w:hAnsi="Arial" w:cs="Arial"/>
          <w:sz w:val="24"/>
          <w:szCs w:val="24"/>
        </w:rPr>
        <w:t xml:space="preserve"> respectively</w:t>
      </w:r>
      <w:r w:rsidRPr="00DB54EA">
        <w:rPr>
          <w:rFonts w:ascii="Arial" w:hAnsi="Arial" w:cs="Arial"/>
          <w:sz w:val="24"/>
          <w:szCs w:val="24"/>
        </w:rPr>
        <w:t>.</w:t>
      </w:r>
      <w:r w:rsidR="005D7B76" w:rsidRPr="00DB54EA">
        <w:rPr>
          <w:rFonts w:ascii="Arial" w:hAnsi="Arial" w:cs="Arial"/>
          <w:sz w:val="24"/>
          <w:szCs w:val="24"/>
        </w:rPr>
        <w:t xml:space="preserve"> </w:t>
      </w:r>
      <w:r w:rsidRPr="00DB54EA">
        <w:rPr>
          <w:rFonts w:ascii="Arial" w:hAnsi="Arial" w:cs="Arial"/>
          <w:sz w:val="24"/>
          <w:szCs w:val="24"/>
        </w:rPr>
        <w:t xml:space="preserve"> The </w:t>
      </w:r>
      <w:r w:rsidR="005D7B76" w:rsidRPr="00DB54EA">
        <w:rPr>
          <w:rFonts w:ascii="Arial" w:hAnsi="Arial" w:cs="Arial"/>
          <w:sz w:val="24"/>
          <w:szCs w:val="24"/>
        </w:rPr>
        <w:t>figures derived</w:t>
      </w:r>
      <w:r w:rsidRPr="00DB54EA">
        <w:rPr>
          <w:rFonts w:ascii="Arial" w:hAnsi="Arial" w:cs="Arial"/>
          <w:sz w:val="24"/>
          <w:szCs w:val="24"/>
        </w:rPr>
        <w:t xml:space="preserve"> </w:t>
      </w:r>
      <w:r w:rsidR="005D7B76" w:rsidRPr="00DB54EA">
        <w:rPr>
          <w:rFonts w:ascii="Arial" w:hAnsi="Arial" w:cs="Arial"/>
          <w:sz w:val="24"/>
          <w:szCs w:val="24"/>
        </w:rPr>
        <w:t>from</w:t>
      </w:r>
      <w:r w:rsidRPr="00DB54EA">
        <w:rPr>
          <w:rFonts w:ascii="Arial" w:hAnsi="Arial" w:cs="Arial"/>
          <w:sz w:val="24"/>
          <w:szCs w:val="24"/>
        </w:rPr>
        <w:t xml:space="preserve"> the survey</w:t>
      </w:r>
      <w:r w:rsidR="005D7B76" w:rsidRPr="00DB54EA">
        <w:rPr>
          <w:rFonts w:ascii="Arial" w:hAnsi="Arial" w:cs="Arial"/>
          <w:sz w:val="24"/>
          <w:szCs w:val="24"/>
        </w:rPr>
        <w:t>s</w:t>
      </w:r>
      <w:r w:rsidRPr="00DB54EA">
        <w:rPr>
          <w:rFonts w:ascii="Arial" w:hAnsi="Arial" w:cs="Arial"/>
          <w:sz w:val="24"/>
          <w:szCs w:val="24"/>
        </w:rPr>
        <w:t xml:space="preserve"> will then </w:t>
      </w:r>
      <w:r w:rsidR="005D7B76" w:rsidRPr="00DB54EA">
        <w:rPr>
          <w:rFonts w:ascii="Arial" w:hAnsi="Arial" w:cs="Arial"/>
          <w:sz w:val="24"/>
          <w:szCs w:val="24"/>
        </w:rPr>
        <w:t>be subject to</w:t>
      </w:r>
      <w:r w:rsidRPr="00DB54EA">
        <w:rPr>
          <w:rFonts w:ascii="Arial" w:hAnsi="Arial" w:cs="Arial"/>
          <w:sz w:val="24"/>
          <w:szCs w:val="24"/>
        </w:rPr>
        <w:t xml:space="preserve"> quantitative research to </w:t>
      </w:r>
      <w:r w:rsidR="005D7B76" w:rsidRPr="00DB54EA">
        <w:rPr>
          <w:rFonts w:ascii="Arial" w:hAnsi="Arial" w:cs="Arial"/>
          <w:sz w:val="24"/>
          <w:szCs w:val="24"/>
        </w:rPr>
        <w:t>inspect</w:t>
      </w:r>
      <w:r w:rsidRPr="00DB54EA">
        <w:rPr>
          <w:rFonts w:ascii="Arial" w:hAnsi="Arial" w:cs="Arial"/>
          <w:sz w:val="24"/>
          <w:szCs w:val="24"/>
        </w:rPr>
        <w:t xml:space="preserve"> th</w:t>
      </w:r>
      <w:r w:rsidR="005D7B76" w:rsidRPr="00DB54EA">
        <w:rPr>
          <w:rFonts w:ascii="Arial" w:hAnsi="Arial" w:cs="Arial"/>
          <w:sz w:val="24"/>
          <w:szCs w:val="24"/>
        </w:rPr>
        <w:t>e</w:t>
      </w:r>
      <w:r w:rsidRPr="00DB54EA">
        <w:rPr>
          <w:rFonts w:ascii="Arial" w:hAnsi="Arial" w:cs="Arial"/>
          <w:sz w:val="24"/>
          <w:szCs w:val="24"/>
        </w:rPr>
        <w:t xml:space="preserve"> </w:t>
      </w:r>
      <w:r w:rsidR="005D7B76" w:rsidRPr="00DB54EA">
        <w:rPr>
          <w:rFonts w:ascii="Arial" w:hAnsi="Arial" w:cs="Arial"/>
          <w:sz w:val="24"/>
          <w:szCs w:val="24"/>
        </w:rPr>
        <w:t>project subject</w:t>
      </w:r>
      <w:r w:rsidRPr="00DB54EA">
        <w:rPr>
          <w:rFonts w:ascii="Arial" w:hAnsi="Arial" w:cs="Arial"/>
          <w:sz w:val="24"/>
          <w:szCs w:val="24"/>
        </w:rPr>
        <w:t>.</w:t>
      </w:r>
    </w:p>
    <w:p w14:paraId="25CD71EC" w14:textId="728BEF28" w:rsidR="005E047C" w:rsidRPr="00DB54EA" w:rsidRDefault="005E047C" w:rsidP="00DB54EA">
      <w:pPr>
        <w:spacing w:line="360" w:lineRule="auto"/>
        <w:rPr>
          <w:rFonts w:ascii="Arial" w:hAnsi="Arial" w:cs="Arial"/>
          <w:sz w:val="24"/>
          <w:szCs w:val="24"/>
        </w:rPr>
      </w:pPr>
      <w:r w:rsidRPr="00DB54EA">
        <w:rPr>
          <w:rFonts w:ascii="Arial" w:hAnsi="Arial" w:cs="Arial"/>
          <w:sz w:val="24"/>
          <w:szCs w:val="24"/>
        </w:rPr>
        <w:lastRenderedPageBreak/>
        <w:t xml:space="preserve">The </w:t>
      </w:r>
      <w:r w:rsidR="005D7B76" w:rsidRPr="00DB54EA">
        <w:rPr>
          <w:rFonts w:ascii="Arial" w:hAnsi="Arial" w:cs="Arial"/>
          <w:sz w:val="24"/>
          <w:szCs w:val="24"/>
        </w:rPr>
        <w:t>key</w:t>
      </w:r>
      <w:r w:rsidRPr="00DB54EA">
        <w:rPr>
          <w:rFonts w:ascii="Arial" w:hAnsi="Arial" w:cs="Arial"/>
          <w:sz w:val="24"/>
          <w:szCs w:val="24"/>
        </w:rPr>
        <w:t xml:space="preserve"> </w:t>
      </w:r>
      <w:r w:rsidR="005D7B76" w:rsidRPr="00DB54EA">
        <w:rPr>
          <w:rFonts w:ascii="Arial" w:hAnsi="Arial" w:cs="Arial"/>
          <w:sz w:val="24"/>
          <w:szCs w:val="24"/>
        </w:rPr>
        <w:t>discoveries</w:t>
      </w:r>
      <w:r w:rsidRPr="00DB54EA">
        <w:rPr>
          <w:rFonts w:ascii="Arial" w:hAnsi="Arial" w:cs="Arial"/>
          <w:sz w:val="24"/>
          <w:szCs w:val="24"/>
        </w:rPr>
        <w:t xml:space="preserve"> will then be </w:t>
      </w:r>
      <w:r w:rsidR="005D7B76" w:rsidRPr="00DB54EA">
        <w:rPr>
          <w:rFonts w:ascii="Arial" w:hAnsi="Arial" w:cs="Arial"/>
          <w:sz w:val="24"/>
          <w:szCs w:val="24"/>
        </w:rPr>
        <w:t>presented</w:t>
      </w:r>
      <w:r w:rsidRPr="00DB54EA">
        <w:rPr>
          <w:rFonts w:ascii="Arial" w:hAnsi="Arial" w:cs="Arial"/>
          <w:sz w:val="24"/>
          <w:szCs w:val="24"/>
        </w:rPr>
        <w:t xml:space="preserve"> in</w:t>
      </w:r>
      <w:r w:rsidR="005D7B76" w:rsidRPr="00DB54EA">
        <w:rPr>
          <w:rFonts w:ascii="Arial" w:hAnsi="Arial" w:cs="Arial"/>
          <w:sz w:val="24"/>
          <w:szCs w:val="24"/>
        </w:rPr>
        <w:t xml:space="preserve"> </w:t>
      </w:r>
      <w:r w:rsidRPr="00DB54EA">
        <w:rPr>
          <w:rFonts w:ascii="Arial" w:hAnsi="Arial" w:cs="Arial"/>
          <w:sz w:val="24"/>
          <w:szCs w:val="24"/>
        </w:rPr>
        <w:t xml:space="preserve">charts </w:t>
      </w:r>
      <w:r w:rsidR="005D7B76" w:rsidRPr="00DB54EA">
        <w:rPr>
          <w:rFonts w:ascii="Arial" w:hAnsi="Arial" w:cs="Arial"/>
          <w:sz w:val="24"/>
          <w:szCs w:val="24"/>
        </w:rPr>
        <w:t xml:space="preserve">form </w:t>
      </w:r>
      <w:r w:rsidRPr="00DB54EA">
        <w:rPr>
          <w:rFonts w:ascii="Arial" w:hAnsi="Arial" w:cs="Arial"/>
          <w:sz w:val="24"/>
          <w:szCs w:val="24"/>
        </w:rPr>
        <w:t>and compared to existing s</w:t>
      </w:r>
      <w:r w:rsidR="005D7B76" w:rsidRPr="00DB54EA">
        <w:rPr>
          <w:rFonts w:ascii="Arial" w:hAnsi="Arial" w:cs="Arial"/>
          <w:sz w:val="24"/>
          <w:szCs w:val="24"/>
        </w:rPr>
        <w:t>tudies in attempts</w:t>
      </w:r>
      <w:r w:rsidRPr="00DB54EA">
        <w:rPr>
          <w:rFonts w:ascii="Arial" w:hAnsi="Arial" w:cs="Arial"/>
          <w:sz w:val="24"/>
          <w:szCs w:val="24"/>
        </w:rPr>
        <w:t xml:space="preserve"> to identify any </w:t>
      </w:r>
      <w:r w:rsidR="005D7B76" w:rsidRPr="00DB54EA">
        <w:rPr>
          <w:rFonts w:ascii="Arial" w:hAnsi="Arial" w:cs="Arial"/>
          <w:sz w:val="24"/>
          <w:szCs w:val="24"/>
        </w:rPr>
        <w:t xml:space="preserve">common themes and/or gaps in data, furthermore, from here, </w:t>
      </w:r>
      <w:r w:rsidRPr="00DB54EA">
        <w:rPr>
          <w:rFonts w:ascii="Arial" w:hAnsi="Arial" w:cs="Arial"/>
          <w:sz w:val="24"/>
          <w:szCs w:val="24"/>
        </w:rPr>
        <w:t xml:space="preserve">recommendations can be </w:t>
      </w:r>
      <w:r w:rsidR="005D7B76" w:rsidRPr="00DB54EA">
        <w:rPr>
          <w:rFonts w:ascii="Arial" w:hAnsi="Arial" w:cs="Arial"/>
          <w:sz w:val="24"/>
          <w:szCs w:val="24"/>
        </w:rPr>
        <w:t>endorsed</w:t>
      </w:r>
      <w:r w:rsidRPr="00DB54EA">
        <w:rPr>
          <w:rFonts w:ascii="Arial" w:hAnsi="Arial" w:cs="Arial"/>
          <w:sz w:val="24"/>
          <w:szCs w:val="24"/>
        </w:rPr>
        <w:t xml:space="preserve">. It is </w:t>
      </w:r>
      <w:r w:rsidR="005D7B76" w:rsidRPr="00DB54EA">
        <w:rPr>
          <w:rFonts w:ascii="Arial" w:hAnsi="Arial" w:cs="Arial"/>
          <w:sz w:val="24"/>
          <w:szCs w:val="24"/>
        </w:rPr>
        <w:t>imperative</w:t>
      </w:r>
      <w:r w:rsidRPr="00DB54EA">
        <w:rPr>
          <w:rFonts w:ascii="Arial" w:hAnsi="Arial" w:cs="Arial"/>
          <w:sz w:val="24"/>
          <w:szCs w:val="24"/>
        </w:rPr>
        <w:t xml:space="preserve"> that </w:t>
      </w:r>
      <w:r w:rsidR="005D7B76" w:rsidRPr="00DB54EA">
        <w:rPr>
          <w:rFonts w:ascii="Arial" w:hAnsi="Arial" w:cs="Arial"/>
          <w:sz w:val="24"/>
          <w:szCs w:val="24"/>
        </w:rPr>
        <w:t>each</w:t>
      </w:r>
      <w:r w:rsidRPr="00DB54EA">
        <w:rPr>
          <w:rFonts w:ascii="Arial" w:hAnsi="Arial" w:cs="Arial"/>
          <w:sz w:val="24"/>
          <w:szCs w:val="24"/>
        </w:rPr>
        <w:t xml:space="preserve"> survey </w:t>
      </w:r>
      <w:r w:rsidR="005D7B76" w:rsidRPr="00DB54EA">
        <w:rPr>
          <w:rFonts w:ascii="Arial" w:hAnsi="Arial" w:cs="Arial"/>
          <w:sz w:val="24"/>
          <w:szCs w:val="24"/>
        </w:rPr>
        <w:t>is finalised</w:t>
      </w:r>
      <w:r w:rsidRPr="00DB54EA">
        <w:rPr>
          <w:rFonts w:ascii="Arial" w:hAnsi="Arial" w:cs="Arial"/>
          <w:sz w:val="24"/>
          <w:szCs w:val="24"/>
        </w:rPr>
        <w:t xml:space="preserve"> </w:t>
      </w:r>
      <w:r w:rsidR="005D7B76" w:rsidRPr="00DB54EA">
        <w:rPr>
          <w:rFonts w:ascii="Arial" w:hAnsi="Arial" w:cs="Arial"/>
          <w:sz w:val="24"/>
          <w:szCs w:val="24"/>
        </w:rPr>
        <w:t xml:space="preserve">whereby the </w:t>
      </w:r>
      <w:r w:rsidRPr="00DB54EA">
        <w:rPr>
          <w:rFonts w:ascii="Arial" w:hAnsi="Arial" w:cs="Arial"/>
          <w:sz w:val="24"/>
          <w:szCs w:val="24"/>
        </w:rPr>
        <w:t>questions are neither leading or subject to interpretation</w:t>
      </w:r>
      <w:r w:rsidR="005D7B76" w:rsidRPr="00DB54EA">
        <w:rPr>
          <w:rFonts w:ascii="Arial" w:hAnsi="Arial" w:cs="Arial"/>
          <w:sz w:val="24"/>
          <w:szCs w:val="24"/>
        </w:rPr>
        <w:t xml:space="preserve"> </w:t>
      </w:r>
      <w:r w:rsidRPr="00DB54EA">
        <w:rPr>
          <w:rFonts w:ascii="Arial" w:hAnsi="Arial" w:cs="Arial"/>
          <w:sz w:val="24"/>
          <w:szCs w:val="24"/>
        </w:rPr>
        <w:t xml:space="preserve">to </w:t>
      </w:r>
      <w:r w:rsidR="005D7B76" w:rsidRPr="00DB54EA">
        <w:rPr>
          <w:rFonts w:ascii="Arial" w:hAnsi="Arial" w:cs="Arial"/>
          <w:sz w:val="24"/>
          <w:szCs w:val="24"/>
        </w:rPr>
        <w:t>yield</w:t>
      </w:r>
      <w:r w:rsidRPr="00DB54EA">
        <w:rPr>
          <w:rFonts w:ascii="Arial" w:hAnsi="Arial" w:cs="Arial"/>
          <w:sz w:val="24"/>
          <w:szCs w:val="24"/>
        </w:rPr>
        <w:t xml:space="preserve"> an accurate response </w:t>
      </w:r>
      <w:r w:rsidR="005D7B76" w:rsidRPr="00DB54EA">
        <w:rPr>
          <w:rFonts w:ascii="Arial" w:hAnsi="Arial" w:cs="Arial"/>
          <w:sz w:val="24"/>
          <w:szCs w:val="24"/>
        </w:rPr>
        <w:t>from respondents</w:t>
      </w:r>
      <w:r w:rsidRPr="00DB54EA">
        <w:rPr>
          <w:rFonts w:ascii="Arial" w:hAnsi="Arial" w:cs="Arial"/>
          <w:sz w:val="24"/>
          <w:szCs w:val="24"/>
        </w:rPr>
        <w:t>.</w:t>
      </w:r>
    </w:p>
    <w:p w14:paraId="7D62BB8D" w14:textId="49F45AA2" w:rsidR="005D7B76" w:rsidRPr="00DB54EA" w:rsidRDefault="005D7B76" w:rsidP="00DB54EA">
      <w:pPr>
        <w:spacing w:line="360" w:lineRule="auto"/>
        <w:rPr>
          <w:rFonts w:ascii="Arial" w:hAnsi="Arial" w:cs="Arial"/>
          <w:b/>
          <w:bCs/>
          <w:sz w:val="24"/>
          <w:szCs w:val="24"/>
          <w:u w:val="single"/>
        </w:rPr>
      </w:pPr>
      <w:r w:rsidRPr="00DB54EA">
        <w:rPr>
          <w:rFonts w:ascii="Arial" w:hAnsi="Arial" w:cs="Arial"/>
          <w:b/>
          <w:bCs/>
          <w:sz w:val="24"/>
          <w:szCs w:val="24"/>
          <w:u w:val="single"/>
        </w:rPr>
        <w:t>Summary of sampling framework</w:t>
      </w:r>
    </w:p>
    <w:p w14:paraId="143C3B4A" w14:textId="77777777" w:rsidR="00EC7586" w:rsidRPr="00DB54EA" w:rsidRDefault="00F22E1D" w:rsidP="00DB54EA">
      <w:pPr>
        <w:spacing w:line="360" w:lineRule="auto"/>
        <w:rPr>
          <w:rFonts w:ascii="Arial" w:hAnsi="Arial" w:cs="Arial"/>
          <w:sz w:val="24"/>
          <w:szCs w:val="24"/>
        </w:rPr>
      </w:pPr>
      <w:r w:rsidRPr="00DB54EA">
        <w:rPr>
          <w:rFonts w:ascii="Arial" w:hAnsi="Arial" w:cs="Arial"/>
          <w:sz w:val="24"/>
          <w:szCs w:val="24"/>
        </w:rPr>
        <w:t xml:space="preserve">The researcher will create and circulate two bespoke surveys utilising the online platform ‘Survey Monkey’ and distribute via the internal emailing system within Gwent Police. </w:t>
      </w:r>
      <w:r w:rsidR="00EC7586" w:rsidRPr="00DB54EA">
        <w:rPr>
          <w:rFonts w:ascii="Arial" w:hAnsi="Arial" w:cs="Arial"/>
          <w:sz w:val="24"/>
          <w:szCs w:val="24"/>
        </w:rPr>
        <w:t>The surveys will be advertised amongst Microsoft Teams platform bespoke to Gwent Police and advertised on the police intranet system for completion. Thus, as Gwent Police spans across five council areas (Gwent Police, 2022) it is more convenient for surveys to be disseminated electronically. The researcher intends to gain a total of fifty responses from each survey equating to one hundred responses in total. The researcher will gain access to the surveys and survey results upon completion through access to the online ‘Survey Monkey’ system.</w:t>
      </w:r>
    </w:p>
    <w:p w14:paraId="3647B8B9" w14:textId="074DD9D4" w:rsidR="00B15505" w:rsidRPr="00DB54EA" w:rsidRDefault="00EC7586" w:rsidP="00DB54EA">
      <w:pPr>
        <w:spacing w:line="360" w:lineRule="auto"/>
        <w:rPr>
          <w:rFonts w:ascii="Arial" w:hAnsi="Arial" w:cs="Arial"/>
          <w:sz w:val="24"/>
          <w:szCs w:val="24"/>
        </w:rPr>
      </w:pPr>
      <w:r w:rsidRPr="00DB54EA">
        <w:rPr>
          <w:rFonts w:ascii="Arial" w:hAnsi="Arial" w:cs="Arial"/>
          <w:sz w:val="24"/>
          <w:szCs w:val="24"/>
        </w:rPr>
        <w:t>I</w:t>
      </w:r>
      <w:r w:rsidR="006E5DA1" w:rsidRPr="00DB54EA">
        <w:rPr>
          <w:rFonts w:ascii="Arial" w:hAnsi="Arial" w:cs="Arial"/>
          <w:sz w:val="24"/>
          <w:szCs w:val="24"/>
        </w:rPr>
        <w:t>f i</w:t>
      </w:r>
      <w:r w:rsidRPr="00DB54EA">
        <w:rPr>
          <w:rFonts w:ascii="Arial" w:hAnsi="Arial" w:cs="Arial"/>
          <w:sz w:val="24"/>
          <w:szCs w:val="24"/>
        </w:rPr>
        <w:t>ntermittent digital errors aris</w:t>
      </w:r>
      <w:r w:rsidR="006E5DA1" w:rsidRPr="00DB54EA">
        <w:rPr>
          <w:rFonts w:ascii="Arial" w:hAnsi="Arial" w:cs="Arial"/>
          <w:sz w:val="24"/>
          <w:szCs w:val="24"/>
        </w:rPr>
        <w:t>e,</w:t>
      </w:r>
      <w:r w:rsidRPr="00DB54EA">
        <w:rPr>
          <w:rFonts w:ascii="Arial" w:hAnsi="Arial" w:cs="Arial"/>
          <w:sz w:val="24"/>
          <w:szCs w:val="24"/>
        </w:rPr>
        <w:t xml:space="preserve"> contingenc</w:t>
      </w:r>
      <w:r w:rsidR="006E5DA1" w:rsidRPr="00DB54EA">
        <w:rPr>
          <w:rFonts w:ascii="Arial" w:hAnsi="Arial" w:cs="Arial"/>
          <w:sz w:val="24"/>
          <w:szCs w:val="24"/>
        </w:rPr>
        <w:t>ies</w:t>
      </w:r>
      <w:r w:rsidRPr="00DB54EA">
        <w:rPr>
          <w:rFonts w:ascii="Arial" w:hAnsi="Arial" w:cs="Arial"/>
          <w:sz w:val="24"/>
          <w:szCs w:val="24"/>
        </w:rPr>
        <w:t xml:space="preserve"> will be used </w:t>
      </w:r>
      <w:r w:rsidR="006E5DA1" w:rsidRPr="00DB54EA">
        <w:rPr>
          <w:rFonts w:ascii="Arial" w:hAnsi="Arial" w:cs="Arial"/>
          <w:sz w:val="24"/>
          <w:szCs w:val="24"/>
        </w:rPr>
        <w:t>via paper surveys</w:t>
      </w:r>
      <w:r w:rsidRPr="00DB54EA">
        <w:rPr>
          <w:rFonts w:ascii="Arial" w:hAnsi="Arial" w:cs="Arial"/>
          <w:sz w:val="24"/>
          <w:szCs w:val="24"/>
        </w:rPr>
        <w:t xml:space="preserve"> which </w:t>
      </w:r>
      <w:r w:rsidR="00B15505" w:rsidRPr="00DB54EA">
        <w:rPr>
          <w:rFonts w:ascii="Arial" w:hAnsi="Arial" w:cs="Arial"/>
          <w:sz w:val="24"/>
          <w:szCs w:val="24"/>
        </w:rPr>
        <w:t xml:space="preserve">will be distributed via internal </w:t>
      </w:r>
      <w:r w:rsidR="00CD1C31" w:rsidRPr="00DB54EA">
        <w:rPr>
          <w:rFonts w:ascii="Arial" w:hAnsi="Arial" w:cs="Arial"/>
          <w:sz w:val="24"/>
          <w:szCs w:val="24"/>
        </w:rPr>
        <w:t>mail;</w:t>
      </w:r>
      <w:r w:rsidR="00B15505" w:rsidRPr="00DB54EA">
        <w:rPr>
          <w:rFonts w:ascii="Arial" w:hAnsi="Arial" w:cs="Arial"/>
          <w:sz w:val="24"/>
          <w:szCs w:val="24"/>
        </w:rPr>
        <w:t xml:space="preserve"> however, this could incur costs and impact upon timeframe and agenda. </w:t>
      </w:r>
    </w:p>
    <w:p w14:paraId="39F0E773" w14:textId="70B2D22E" w:rsidR="00EC7586" w:rsidRPr="00DB54EA" w:rsidRDefault="00B15505" w:rsidP="00DB54EA">
      <w:pPr>
        <w:spacing w:line="360" w:lineRule="auto"/>
        <w:rPr>
          <w:rFonts w:ascii="Arial" w:hAnsi="Arial" w:cs="Arial"/>
          <w:b/>
          <w:bCs/>
          <w:sz w:val="24"/>
          <w:szCs w:val="24"/>
          <w:u w:val="single"/>
        </w:rPr>
      </w:pPr>
      <w:r w:rsidRPr="00DB54EA">
        <w:rPr>
          <w:rFonts w:ascii="Arial" w:hAnsi="Arial" w:cs="Arial"/>
          <w:b/>
          <w:bCs/>
          <w:sz w:val="24"/>
          <w:szCs w:val="24"/>
          <w:u w:val="single"/>
        </w:rPr>
        <w:t>Ethical issues</w:t>
      </w:r>
      <w:r w:rsidR="00EC7586" w:rsidRPr="00DB54EA">
        <w:rPr>
          <w:rFonts w:ascii="Arial" w:hAnsi="Arial" w:cs="Arial"/>
          <w:b/>
          <w:bCs/>
          <w:sz w:val="24"/>
          <w:szCs w:val="24"/>
          <w:u w:val="single"/>
        </w:rPr>
        <w:t xml:space="preserve"> </w:t>
      </w:r>
    </w:p>
    <w:p w14:paraId="5F608A03" w14:textId="5FD51E57" w:rsidR="00B15505" w:rsidRPr="00DB54EA" w:rsidRDefault="00B15505" w:rsidP="00DB54EA">
      <w:pPr>
        <w:spacing w:line="360" w:lineRule="auto"/>
        <w:rPr>
          <w:rFonts w:ascii="Arial" w:hAnsi="Arial" w:cs="Arial"/>
          <w:sz w:val="24"/>
          <w:szCs w:val="24"/>
        </w:rPr>
      </w:pPr>
      <w:r w:rsidRPr="00DB54EA">
        <w:rPr>
          <w:rFonts w:ascii="Arial" w:hAnsi="Arial" w:cs="Arial"/>
          <w:sz w:val="24"/>
          <w:szCs w:val="24"/>
        </w:rPr>
        <w:t>There are no anticipated ethical issues apparent at this stage within the project. However, due to the nature of the topic of discussion</w:t>
      </w:r>
      <w:r w:rsidR="006E5DA1" w:rsidRPr="00DB54EA">
        <w:rPr>
          <w:rFonts w:ascii="Arial" w:hAnsi="Arial" w:cs="Arial"/>
          <w:sz w:val="24"/>
          <w:szCs w:val="24"/>
        </w:rPr>
        <w:t xml:space="preserve">, </w:t>
      </w:r>
      <w:r w:rsidRPr="00DB54EA">
        <w:rPr>
          <w:rFonts w:ascii="Arial" w:hAnsi="Arial" w:cs="Arial"/>
          <w:sz w:val="24"/>
          <w:szCs w:val="24"/>
        </w:rPr>
        <w:t xml:space="preserve">thought will be given into limiting potential harm to participants from engaging within the research of the project through identifying signposting services and making relevant referrals on behalf of participant(s) should they require. The researcher will also consider their own mental health and wellbeing in case they are exposed to traumatic information because of the project and utilise such services should they be required. </w:t>
      </w:r>
    </w:p>
    <w:p w14:paraId="7281381B" w14:textId="77777777" w:rsidR="00B15505" w:rsidRPr="00DB54EA" w:rsidRDefault="00B15505" w:rsidP="00DB54EA">
      <w:pPr>
        <w:spacing w:line="360" w:lineRule="auto"/>
        <w:rPr>
          <w:rFonts w:ascii="Arial" w:hAnsi="Arial" w:cs="Arial"/>
          <w:sz w:val="24"/>
          <w:szCs w:val="24"/>
        </w:rPr>
      </w:pPr>
    </w:p>
    <w:p w14:paraId="336E09C9" w14:textId="77777777" w:rsidR="00DB54EA" w:rsidRDefault="00DB54EA" w:rsidP="00DB54EA">
      <w:pPr>
        <w:spacing w:line="360" w:lineRule="auto"/>
        <w:rPr>
          <w:rFonts w:ascii="Arial" w:hAnsi="Arial" w:cs="Arial"/>
          <w:b/>
          <w:bCs/>
          <w:sz w:val="24"/>
          <w:szCs w:val="24"/>
          <w:u w:val="single"/>
        </w:rPr>
      </w:pPr>
    </w:p>
    <w:p w14:paraId="30C92567" w14:textId="77777777" w:rsidR="00DB54EA" w:rsidRDefault="00DB54EA" w:rsidP="00DB54EA">
      <w:pPr>
        <w:spacing w:line="360" w:lineRule="auto"/>
        <w:rPr>
          <w:rFonts w:ascii="Arial" w:hAnsi="Arial" w:cs="Arial"/>
          <w:b/>
          <w:bCs/>
          <w:sz w:val="24"/>
          <w:szCs w:val="24"/>
          <w:u w:val="single"/>
        </w:rPr>
      </w:pPr>
    </w:p>
    <w:p w14:paraId="3737A574" w14:textId="1F7A4581" w:rsidR="005E047C" w:rsidRPr="00DB54EA" w:rsidRDefault="00B15505" w:rsidP="00DB54EA">
      <w:pPr>
        <w:spacing w:line="360" w:lineRule="auto"/>
        <w:rPr>
          <w:rFonts w:ascii="Arial" w:hAnsi="Arial" w:cs="Arial"/>
          <w:b/>
          <w:bCs/>
          <w:sz w:val="24"/>
          <w:szCs w:val="24"/>
          <w:u w:val="single"/>
        </w:rPr>
      </w:pPr>
      <w:r w:rsidRPr="00DB54EA">
        <w:rPr>
          <w:rFonts w:ascii="Arial" w:hAnsi="Arial" w:cs="Arial"/>
          <w:b/>
          <w:bCs/>
          <w:sz w:val="24"/>
          <w:szCs w:val="24"/>
          <w:u w:val="single"/>
        </w:rPr>
        <w:lastRenderedPageBreak/>
        <w:t>Timescale</w:t>
      </w:r>
    </w:p>
    <w:p w14:paraId="36B1E473" w14:textId="08DB2877" w:rsidR="001E2651" w:rsidRDefault="001E2651"/>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7"/>
      </w:tblGrid>
      <w:tr w:rsidR="00B15505" w:rsidRPr="001B71EB" w14:paraId="2ACEA682" w14:textId="77777777" w:rsidTr="006C1AF4">
        <w:trPr>
          <w:trHeight w:val="1020"/>
        </w:trPr>
        <w:tc>
          <w:tcPr>
            <w:tcW w:w="9077" w:type="dxa"/>
          </w:tcPr>
          <w:p w14:paraId="16519E32" w14:textId="4EF5EEA6" w:rsidR="00B15505" w:rsidRPr="00B15505" w:rsidRDefault="00B15505" w:rsidP="006C1AF4">
            <w:pPr>
              <w:jc w:val="both"/>
              <w:rPr>
                <w:rFonts w:ascii="Arial" w:hAnsi="Arial" w:cs="Arial"/>
                <w:b/>
                <w:bCs/>
              </w:rPr>
            </w:pPr>
            <w:r w:rsidRPr="00B15505">
              <w:rPr>
                <w:rFonts w:ascii="Arial" w:hAnsi="Arial" w:cs="Arial"/>
                <w:b/>
                <w:bCs/>
              </w:rPr>
              <w:t>TIMESCALE:</w:t>
            </w:r>
          </w:p>
          <w:p w14:paraId="542EA341" w14:textId="77777777" w:rsidR="00B15505" w:rsidRPr="00DB54EA" w:rsidRDefault="00B15505" w:rsidP="00DB54EA">
            <w:pPr>
              <w:spacing w:line="360" w:lineRule="auto"/>
              <w:jc w:val="both"/>
              <w:rPr>
                <w:rFonts w:ascii="Arial" w:hAnsi="Arial" w:cs="Arial"/>
                <w:i/>
                <w:iCs/>
                <w:sz w:val="24"/>
                <w:szCs w:val="24"/>
              </w:rPr>
            </w:pPr>
            <w:r w:rsidRPr="00DB54EA">
              <w:rPr>
                <w:rFonts w:ascii="Arial" w:hAnsi="Arial" w:cs="Arial"/>
                <w:sz w:val="24"/>
                <w:szCs w:val="24"/>
              </w:rPr>
              <w:t xml:space="preserve">As time is limited due to the shift pattern of working six days in work ranging between two morning shifts, two afternoon shifts and two nights shifts, then going into four rest days within my employment as an operational police officer, coupled with family and social demand it is pivotal that a timeline to conduct research and completion of the dissertation requirements is enforced. Hence, a projected curriculum has been generated to ensure planning and progress is sought within the required timeframe </w:t>
            </w:r>
            <w:r w:rsidRPr="00DB54EA">
              <w:rPr>
                <w:rFonts w:ascii="Arial" w:hAnsi="Arial" w:cs="Arial"/>
                <w:i/>
                <w:iCs/>
                <w:sz w:val="24"/>
                <w:szCs w:val="24"/>
              </w:rPr>
              <w:t>(Figure 1).</w:t>
            </w:r>
          </w:p>
          <w:p w14:paraId="1C39CC35" w14:textId="77777777" w:rsidR="00B15505" w:rsidRDefault="00B15505" w:rsidP="006C1AF4">
            <w:pPr>
              <w:jc w:val="both"/>
              <w:rPr>
                <w:rFonts w:cs="Arial"/>
                <w:i/>
                <w:iCs/>
              </w:rPr>
            </w:pPr>
          </w:p>
          <w:tbl>
            <w:tblPr>
              <w:tblStyle w:val="TableGrid"/>
              <w:tblW w:w="8641" w:type="dxa"/>
              <w:tblLook w:val="04A0" w:firstRow="1" w:lastRow="0" w:firstColumn="1" w:lastColumn="0" w:noHBand="0" w:noVBand="1"/>
            </w:tblPr>
            <w:tblGrid>
              <w:gridCol w:w="486"/>
              <w:gridCol w:w="1879"/>
              <w:gridCol w:w="547"/>
              <w:gridCol w:w="609"/>
              <w:gridCol w:w="536"/>
              <w:gridCol w:w="486"/>
              <w:gridCol w:w="659"/>
              <w:gridCol w:w="539"/>
              <w:gridCol w:w="659"/>
              <w:gridCol w:w="573"/>
              <w:gridCol w:w="573"/>
              <w:gridCol w:w="536"/>
              <w:gridCol w:w="559"/>
            </w:tblGrid>
            <w:tr w:rsidR="00B15505" w14:paraId="24740426" w14:textId="77777777" w:rsidTr="006C1AF4">
              <w:tc>
                <w:tcPr>
                  <w:tcW w:w="498" w:type="dxa"/>
                  <w:shd w:val="clear" w:color="auto" w:fill="D9D9D9" w:themeFill="background1" w:themeFillShade="D9"/>
                </w:tcPr>
                <w:p w14:paraId="705BCDB1" w14:textId="77777777" w:rsidR="00B15505" w:rsidRPr="00D432E7" w:rsidRDefault="00B15505" w:rsidP="006C1AF4">
                  <w:pPr>
                    <w:jc w:val="both"/>
                    <w:rPr>
                      <w:rFonts w:cs="Arial"/>
                      <w:sz w:val="22"/>
                      <w:szCs w:val="22"/>
                    </w:rPr>
                  </w:pPr>
                  <w:r>
                    <w:rPr>
                      <w:rFonts w:cs="Arial"/>
                      <w:sz w:val="22"/>
                      <w:szCs w:val="22"/>
                    </w:rPr>
                    <w:t>No</w:t>
                  </w:r>
                </w:p>
              </w:tc>
              <w:tc>
                <w:tcPr>
                  <w:tcW w:w="1854" w:type="dxa"/>
                  <w:shd w:val="clear" w:color="auto" w:fill="D9D9D9" w:themeFill="background1" w:themeFillShade="D9"/>
                </w:tcPr>
                <w:p w14:paraId="0CEEE13C" w14:textId="77777777" w:rsidR="00B15505" w:rsidRPr="00D432E7" w:rsidRDefault="00B15505" w:rsidP="006C1AF4">
                  <w:pPr>
                    <w:jc w:val="both"/>
                    <w:rPr>
                      <w:rFonts w:cs="Arial"/>
                      <w:b/>
                      <w:bCs/>
                      <w:sz w:val="22"/>
                      <w:szCs w:val="22"/>
                    </w:rPr>
                  </w:pPr>
                  <w:r w:rsidRPr="00D432E7">
                    <w:rPr>
                      <w:rFonts w:cs="Arial"/>
                      <w:b/>
                      <w:bCs/>
                      <w:sz w:val="22"/>
                      <w:szCs w:val="22"/>
                    </w:rPr>
                    <w:t xml:space="preserve">  Project </w:t>
                  </w:r>
                  <w:r>
                    <w:rPr>
                      <w:rFonts w:cs="Arial"/>
                      <w:b/>
                      <w:bCs/>
                      <w:sz w:val="22"/>
                      <w:szCs w:val="22"/>
                    </w:rPr>
                    <w:t>N</w:t>
                  </w:r>
                  <w:r w:rsidRPr="00D432E7">
                    <w:rPr>
                      <w:rFonts w:cs="Arial"/>
                      <w:b/>
                      <w:bCs/>
                      <w:sz w:val="22"/>
                      <w:szCs w:val="22"/>
                    </w:rPr>
                    <w:t>ame</w:t>
                  </w:r>
                </w:p>
              </w:tc>
              <w:tc>
                <w:tcPr>
                  <w:tcW w:w="559" w:type="dxa"/>
                  <w:shd w:val="clear" w:color="auto" w:fill="D9D9D9" w:themeFill="background1" w:themeFillShade="D9"/>
                </w:tcPr>
                <w:p w14:paraId="43437DDC" w14:textId="77777777" w:rsidR="00B15505" w:rsidRDefault="00B15505" w:rsidP="006C1AF4">
                  <w:pPr>
                    <w:jc w:val="both"/>
                    <w:rPr>
                      <w:rFonts w:cs="Arial"/>
                      <w:i/>
                      <w:iCs/>
                      <w:sz w:val="22"/>
                      <w:szCs w:val="22"/>
                    </w:rPr>
                  </w:pPr>
                </w:p>
                <w:p w14:paraId="0F402A34" w14:textId="77777777" w:rsidR="00B15505" w:rsidRDefault="00B15505" w:rsidP="006C1AF4">
                  <w:pPr>
                    <w:jc w:val="both"/>
                    <w:rPr>
                      <w:rFonts w:cs="Arial"/>
                      <w:i/>
                      <w:iCs/>
                      <w:sz w:val="22"/>
                      <w:szCs w:val="22"/>
                    </w:rPr>
                  </w:pPr>
                  <w:r>
                    <w:rPr>
                      <w:rFonts w:cs="Arial"/>
                      <w:i/>
                      <w:iCs/>
                      <w:sz w:val="22"/>
                      <w:szCs w:val="22"/>
                    </w:rPr>
                    <w:t>Apr</w:t>
                  </w:r>
                </w:p>
              </w:tc>
              <w:tc>
                <w:tcPr>
                  <w:tcW w:w="632" w:type="dxa"/>
                  <w:shd w:val="clear" w:color="auto" w:fill="D9D9D9" w:themeFill="background1" w:themeFillShade="D9"/>
                </w:tcPr>
                <w:p w14:paraId="2B9FD918" w14:textId="77777777" w:rsidR="00B15505" w:rsidRDefault="00B15505" w:rsidP="006C1AF4">
                  <w:pPr>
                    <w:jc w:val="both"/>
                    <w:rPr>
                      <w:rFonts w:cs="Arial"/>
                      <w:i/>
                      <w:iCs/>
                      <w:sz w:val="22"/>
                      <w:szCs w:val="22"/>
                    </w:rPr>
                  </w:pPr>
                </w:p>
                <w:p w14:paraId="2E583D25" w14:textId="77777777" w:rsidR="00B15505" w:rsidRDefault="00B15505" w:rsidP="006C1AF4">
                  <w:pPr>
                    <w:jc w:val="both"/>
                    <w:rPr>
                      <w:rFonts w:cs="Arial"/>
                      <w:i/>
                      <w:iCs/>
                      <w:sz w:val="22"/>
                      <w:szCs w:val="22"/>
                    </w:rPr>
                  </w:pPr>
                  <w:r>
                    <w:rPr>
                      <w:rFonts w:cs="Arial"/>
                      <w:i/>
                      <w:iCs/>
                      <w:sz w:val="22"/>
                      <w:szCs w:val="22"/>
                    </w:rPr>
                    <w:t>May</w:t>
                  </w:r>
                </w:p>
              </w:tc>
              <w:tc>
                <w:tcPr>
                  <w:tcW w:w="571" w:type="dxa"/>
                  <w:shd w:val="clear" w:color="auto" w:fill="D9D9D9" w:themeFill="background1" w:themeFillShade="D9"/>
                </w:tcPr>
                <w:p w14:paraId="0A2E7C9A" w14:textId="77777777" w:rsidR="00B15505" w:rsidRDefault="00B15505" w:rsidP="006C1AF4">
                  <w:pPr>
                    <w:jc w:val="both"/>
                    <w:rPr>
                      <w:rFonts w:cs="Arial"/>
                      <w:i/>
                      <w:iCs/>
                      <w:sz w:val="22"/>
                      <w:szCs w:val="22"/>
                    </w:rPr>
                  </w:pPr>
                </w:p>
                <w:p w14:paraId="346ED05A" w14:textId="77777777" w:rsidR="00B15505" w:rsidRDefault="00B15505" w:rsidP="006C1AF4">
                  <w:pPr>
                    <w:jc w:val="both"/>
                    <w:rPr>
                      <w:rFonts w:cs="Arial"/>
                      <w:i/>
                      <w:iCs/>
                      <w:sz w:val="22"/>
                      <w:szCs w:val="22"/>
                    </w:rPr>
                  </w:pPr>
                  <w:r>
                    <w:rPr>
                      <w:rFonts w:cs="Arial"/>
                      <w:i/>
                      <w:iCs/>
                      <w:sz w:val="22"/>
                      <w:szCs w:val="22"/>
                    </w:rPr>
                    <w:t>Jun</w:t>
                  </w:r>
                </w:p>
              </w:tc>
              <w:tc>
                <w:tcPr>
                  <w:tcW w:w="498" w:type="dxa"/>
                  <w:shd w:val="clear" w:color="auto" w:fill="D9D9D9" w:themeFill="background1" w:themeFillShade="D9"/>
                </w:tcPr>
                <w:p w14:paraId="1A3BCD36" w14:textId="77777777" w:rsidR="00B15505" w:rsidRDefault="00B15505" w:rsidP="006C1AF4">
                  <w:pPr>
                    <w:jc w:val="both"/>
                    <w:rPr>
                      <w:rFonts w:cs="Arial"/>
                      <w:i/>
                      <w:iCs/>
                      <w:sz w:val="22"/>
                      <w:szCs w:val="22"/>
                    </w:rPr>
                  </w:pPr>
                </w:p>
                <w:p w14:paraId="033C5328" w14:textId="77777777" w:rsidR="00B15505" w:rsidRDefault="00B15505" w:rsidP="006C1AF4">
                  <w:pPr>
                    <w:jc w:val="both"/>
                    <w:rPr>
                      <w:rFonts w:cs="Arial"/>
                      <w:i/>
                      <w:iCs/>
                      <w:sz w:val="22"/>
                      <w:szCs w:val="22"/>
                    </w:rPr>
                  </w:pPr>
                  <w:r>
                    <w:rPr>
                      <w:rFonts w:cs="Arial"/>
                      <w:i/>
                      <w:iCs/>
                      <w:sz w:val="22"/>
                      <w:szCs w:val="22"/>
                    </w:rPr>
                    <w:t>Jul</w:t>
                  </w:r>
                </w:p>
              </w:tc>
              <w:tc>
                <w:tcPr>
                  <w:tcW w:w="706" w:type="dxa"/>
                  <w:shd w:val="clear" w:color="auto" w:fill="D9D9D9" w:themeFill="background1" w:themeFillShade="D9"/>
                </w:tcPr>
                <w:p w14:paraId="3C4EE466" w14:textId="77777777" w:rsidR="00B15505" w:rsidRDefault="00B15505" w:rsidP="006C1AF4">
                  <w:pPr>
                    <w:jc w:val="both"/>
                    <w:rPr>
                      <w:rFonts w:cs="Arial"/>
                      <w:sz w:val="22"/>
                      <w:szCs w:val="22"/>
                    </w:rPr>
                  </w:pPr>
                  <w:r w:rsidRPr="00D432E7">
                    <w:rPr>
                      <w:rFonts w:cs="Arial"/>
                      <w:sz w:val="22"/>
                      <w:szCs w:val="22"/>
                    </w:rPr>
                    <w:t xml:space="preserve">2022 </w:t>
                  </w:r>
                </w:p>
                <w:p w14:paraId="399CDFBE" w14:textId="77777777" w:rsidR="00B15505" w:rsidRPr="005D254E" w:rsidRDefault="00B15505" w:rsidP="006C1AF4">
                  <w:pPr>
                    <w:jc w:val="both"/>
                    <w:rPr>
                      <w:rFonts w:cs="Arial"/>
                      <w:i/>
                      <w:iCs/>
                      <w:sz w:val="22"/>
                      <w:szCs w:val="22"/>
                    </w:rPr>
                  </w:pPr>
                  <w:r w:rsidRPr="005D254E">
                    <w:rPr>
                      <w:rFonts w:cs="Arial"/>
                      <w:i/>
                      <w:iCs/>
                      <w:sz w:val="22"/>
                      <w:szCs w:val="22"/>
                    </w:rPr>
                    <w:t>Aug</w:t>
                  </w:r>
                </w:p>
              </w:tc>
              <w:tc>
                <w:tcPr>
                  <w:tcW w:w="608" w:type="dxa"/>
                  <w:shd w:val="clear" w:color="auto" w:fill="D9D9D9" w:themeFill="background1" w:themeFillShade="D9"/>
                </w:tcPr>
                <w:p w14:paraId="52405FD4" w14:textId="77777777" w:rsidR="00B15505" w:rsidRDefault="00B15505" w:rsidP="006C1AF4">
                  <w:pPr>
                    <w:jc w:val="both"/>
                    <w:rPr>
                      <w:rFonts w:cs="Arial"/>
                      <w:sz w:val="22"/>
                      <w:szCs w:val="22"/>
                    </w:rPr>
                  </w:pPr>
                  <w:r>
                    <w:rPr>
                      <w:rFonts w:cs="Arial"/>
                      <w:i/>
                      <w:iCs/>
                      <w:sz w:val="22"/>
                      <w:szCs w:val="22"/>
                    </w:rPr>
                    <w:t xml:space="preserve">  </w:t>
                  </w:r>
                  <w:r w:rsidRPr="00D432E7">
                    <w:rPr>
                      <w:rFonts w:cs="Arial"/>
                      <w:sz w:val="22"/>
                      <w:szCs w:val="22"/>
                    </w:rPr>
                    <w:t>-</w:t>
                  </w:r>
                </w:p>
                <w:p w14:paraId="0AA91FC3" w14:textId="77777777" w:rsidR="00B15505" w:rsidRPr="005D254E" w:rsidRDefault="00B15505" w:rsidP="006C1AF4">
                  <w:pPr>
                    <w:jc w:val="both"/>
                    <w:rPr>
                      <w:rFonts w:cs="Arial"/>
                      <w:i/>
                      <w:iCs/>
                      <w:sz w:val="22"/>
                      <w:szCs w:val="22"/>
                    </w:rPr>
                  </w:pPr>
                  <w:r w:rsidRPr="005D254E">
                    <w:rPr>
                      <w:rFonts w:cs="Arial"/>
                      <w:i/>
                      <w:iCs/>
                      <w:sz w:val="22"/>
                      <w:szCs w:val="22"/>
                    </w:rPr>
                    <w:t>Sep</w:t>
                  </w:r>
                </w:p>
              </w:tc>
              <w:tc>
                <w:tcPr>
                  <w:tcW w:w="706" w:type="dxa"/>
                  <w:shd w:val="clear" w:color="auto" w:fill="D9D9D9" w:themeFill="background1" w:themeFillShade="D9"/>
                </w:tcPr>
                <w:p w14:paraId="153423DB" w14:textId="77777777" w:rsidR="00B15505" w:rsidRDefault="00B15505" w:rsidP="006C1AF4">
                  <w:pPr>
                    <w:jc w:val="both"/>
                    <w:rPr>
                      <w:rFonts w:cs="Arial"/>
                      <w:sz w:val="22"/>
                      <w:szCs w:val="22"/>
                    </w:rPr>
                  </w:pPr>
                  <w:r w:rsidRPr="00D432E7">
                    <w:rPr>
                      <w:rFonts w:cs="Arial"/>
                      <w:sz w:val="22"/>
                      <w:szCs w:val="22"/>
                    </w:rPr>
                    <w:t>2023</w:t>
                  </w:r>
                </w:p>
                <w:p w14:paraId="0C503BE3" w14:textId="77777777" w:rsidR="00B15505" w:rsidRPr="005D254E" w:rsidRDefault="00B15505" w:rsidP="006C1AF4">
                  <w:pPr>
                    <w:jc w:val="both"/>
                    <w:rPr>
                      <w:rFonts w:cs="Arial"/>
                      <w:i/>
                      <w:iCs/>
                      <w:sz w:val="22"/>
                      <w:szCs w:val="22"/>
                    </w:rPr>
                  </w:pPr>
                  <w:r w:rsidRPr="005D254E">
                    <w:rPr>
                      <w:rFonts w:cs="Arial"/>
                      <w:i/>
                      <w:iCs/>
                      <w:sz w:val="22"/>
                      <w:szCs w:val="22"/>
                    </w:rPr>
                    <w:t>Oct</w:t>
                  </w:r>
                </w:p>
              </w:tc>
              <w:tc>
                <w:tcPr>
                  <w:tcW w:w="608" w:type="dxa"/>
                  <w:shd w:val="clear" w:color="auto" w:fill="D9D9D9" w:themeFill="background1" w:themeFillShade="D9"/>
                </w:tcPr>
                <w:p w14:paraId="7D163732" w14:textId="77777777" w:rsidR="00B15505" w:rsidRDefault="00B15505" w:rsidP="006C1AF4">
                  <w:pPr>
                    <w:jc w:val="both"/>
                    <w:rPr>
                      <w:rFonts w:cs="Arial"/>
                      <w:i/>
                      <w:iCs/>
                      <w:sz w:val="22"/>
                      <w:szCs w:val="22"/>
                    </w:rPr>
                  </w:pPr>
                </w:p>
                <w:p w14:paraId="58508128" w14:textId="77777777" w:rsidR="00B15505" w:rsidRDefault="00B15505" w:rsidP="006C1AF4">
                  <w:pPr>
                    <w:jc w:val="both"/>
                    <w:rPr>
                      <w:rFonts w:cs="Arial"/>
                      <w:i/>
                      <w:iCs/>
                      <w:sz w:val="22"/>
                      <w:szCs w:val="22"/>
                    </w:rPr>
                  </w:pPr>
                  <w:r>
                    <w:rPr>
                      <w:rFonts w:cs="Arial"/>
                      <w:i/>
                      <w:iCs/>
                      <w:sz w:val="22"/>
                      <w:szCs w:val="22"/>
                    </w:rPr>
                    <w:t>Nov</w:t>
                  </w:r>
                </w:p>
              </w:tc>
              <w:tc>
                <w:tcPr>
                  <w:tcW w:w="608" w:type="dxa"/>
                  <w:shd w:val="clear" w:color="auto" w:fill="D9D9D9" w:themeFill="background1" w:themeFillShade="D9"/>
                </w:tcPr>
                <w:p w14:paraId="2377CF73" w14:textId="77777777" w:rsidR="00B15505" w:rsidRDefault="00B15505" w:rsidP="006C1AF4">
                  <w:pPr>
                    <w:jc w:val="both"/>
                    <w:rPr>
                      <w:rFonts w:cs="Arial"/>
                      <w:i/>
                      <w:iCs/>
                      <w:sz w:val="22"/>
                      <w:szCs w:val="22"/>
                    </w:rPr>
                  </w:pPr>
                </w:p>
                <w:p w14:paraId="465E222E" w14:textId="77777777" w:rsidR="00B15505" w:rsidRDefault="00B15505" w:rsidP="006C1AF4">
                  <w:pPr>
                    <w:jc w:val="both"/>
                    <w:rPr>
                      <w:rFonts w:cs="Arial"/>
                      <w:i/>
                      <w:iCs/>
                      <w:sz w:val="22"/>
                      <w:szCs w:val="22"/>
                    </w:rPr>
                  </w:pPr>
                  <w:r>
                    <w:rPr>
                      <w:rFonts w:cs="Arial"/>
                      <w:i/>
                      <w:iCs/>
                      <w:sz w:val="22"/>
                      <w:szCs w:val="22"/>
                    </w:rPr>
                    <w:t>Dec</w:t>
                  </w:r>
                </w:p>
              </w:tc>
              <w:tc>
                <w:tcPr>
                  <w:tcW w:w="571" w:type="dxa"/>
                  <w:shd w:val="clear" w:color="auto" w:fill="D9D9D9" w:themeFill="background1" w:themeFillShade="D9"/>
                </w:tcPr>
                <w:p w14:paraId="2452096B" w14:textId="77777777" w:rsidR="00B15505" w:rsidRDefault="00B15505" w:rsidP="006C1AF4">
                  <w:pPr>
                    <w:jc w:val="both"/>
                    <w:rPr>
                      <w:rFonts w:cs="Arial"/>
                      <w:i/>
                      <w:iCs/>
                      <w:sz w:val="22"/>
                      <w:szCs w:val="22"/>
                    </w:rPr>
                  </w:pPr>
                </w:p>
                <w:p w14:paraId="7A400504" w14:textId="77777777" w:rsidR="00B15505" w:rsidRDefault="00B15505" w:rsidP="006C1AF4">
                  <w:pPr>
                    <w:jc w:val="both"/>
                    <w:rPr>
                      <w:rFonts w:cs="Arial"/>
                      <w:i/>
                      <w:iCs/>
                      <w:sz w:val="22"/>
                      <w:szCs w:val="22"/>
                    </w:rPr>
                  </w:pPr>
                  <w:r>
                    <w:rPr>
                      <w:rFonts w:cs="Arial"/>
                      <w:i/>
                      <w:iCs/>
                      <w:sz w:val="22"/>
                      <w:szCs w:val="22"/>
                    </w:rPr>
                    <w:t>Jan</w:t>
                  </w:r>
                </w:p>
              </w:tc>
              <w:tc>
                <w:tcPr>
                  <w:tcW w:w="222" w:type="dxa"/>
                  <w:shd w:val="clear" w:color="auto" w:fill="D9D9D9" w:themeFill="background1" w:themeFillShade="D9"/>
                </w:tcPr>
                <w:p w14:paraId="050D5EAC" w14:textId="77777777" w:rsidR="00B15505" w:rsidRDefault="00B15505" w:rsidP="006C1AF4">
                  <w:pPr>
                    <w:jc w:val="both"/>
                    <w:rPr>
                      <w:rFonts w:cs="Arial"/>
                      <w:i/>
                      <w:iCs/>
                      <w:sz w:val="22"/>
                      <w:szCs w:val="22"/>
                    </w:rPr>
                  </w:pPr>
                </w:p>
                <w:p w14:paraId="6CF59578" w14:textId="77777777" w:rsidR="00B15505" w:rsidRDefault="00B15505" w:rsidP="006C1AF4">
                  <w:pPr>
                    <w:jc w:val="both"/>
                    <w:rPr>
                      <w:rFonts w:cs="Arial"/>
                      <w:i/>
                      <w:iCs/>
                      <w:sz w:val="22"/>
                      <w:szCs w:val="22"/>
                    </w:rPr>
                  </w:pPr>
                  <w:r>
                    <w:rPr>
                      <w:rFonts w:cs="Arial"/>
                      <w:i/>
                      <w:iCs/>
                      <w:sz w:val="22"/>
                      <w:szCs w:val="22"/>
                    </w:rPr>
                    <w:t>Feb</w:t>
                  </w:r>
                </w:p>
              </w:tc>
            </w:tr>
            <w:tr w:rsidR="00B15505" w14:paraId="3FBE2AD9" w14:textId="77777777" w:rsidTr="006C1AF4">
              <w:tc>
                <w:tcPr>
                  <w:tcW w:w="498" w:type="dxa"/>
                </w:tcPr>
                <w:p w14:paraId="11CFDA7C" w14:textId="77777777" w:rsidR="00B15505" w:rsidRDefault="00B15505" w:rsidP="006C1AF4">
                  <w:pPr>
                    <w:jc w:val="both"/>
                    <w:rPr>
                      <w:rFonts w:cs="Arial"/>
                      <w:i/>
                      <w:iCs/>
                      <w:sz w:val="22"/>
                      <w:szCs w:val="22"/>
                    </w:rPr>
                  </w:pPr>
                </w:p>
              </w:tc>
              <w:tc>
                <w:tcPr>
                  <w:tcW w:w="1854" w:type="dxa"/>
                </w:tcPr>
                <w:p w14:paraId="6DFD6EC2" w14:textId="77777777" w:rsidR="00B15505" w:rsidRPr="00D432E7" w:rsidRDefault="00B15505" w:rsidP="006C1AF4">
                  <w:pPr>
                    <w:jc w:val="both"/>
                    <w:rPr>
                      <w:rFonts w:cs="Arial"/>
                      <w:b/>
                      <w:bCs/>
                      <w:sz w:val="22"/>
                      <w:szCs w:val="22"/>
                    </w:rPr>
                  </w:pPr>
                  <w:r w:rsidRPr="00D432E7">
                    <w:rPr>
                      <w:rFonts w:cs="Arial"/>
                      <w:b/>
                      <w:bCs/>
                      <w:sz w:val="22"/>
                      <w:szCs w:val="22"/>
                    </w:rPr>
                    <w:t>DISSERTATION</w:t>
                  </w:r>
                </w:p>
              </w:tc>
              <w:tc>
                <w:tcPr>
                  <w:tcW w:w="559" w:type="dxa"/>
                </w:tcPr>
                <w:p w14:paraId="2E8EECA8" w14:textId="77777777" w:rsidR="00B15505" w:rsidRDefault="00B15505" w:rsidP="006C1AF4">
                  <w:pPr>
                    <w:jc w:val="both"/>
                    <w:rPr>
                      <w:rFonts w:cs="Arial"/>
                      <w:i/>
                      <w:iCs/>
                      <w:sz w:val="22"/>
                      <w:szCs w:val="22"/>
                    </w:rPr>
                  </w:pPr>
                </w:p>
              </w:tc>
              <w:tc>
                <w:tcPr>
                  <w:tcW w:w="632" w:type="dxa"/>
                </w:tcPr>
                <w:p w14:paraId="3C19BD53" w14:textId="77777777" w:rsidR="00B15505" w:rsidRDefault="00B15505" w:rsidP="006C1AF4">
                  <w:pPr>
                    <w:jc w:val="both"/>
                    <w:rPr>
                      <w:rFonts w:cs="Arial"/>
                      <w:i/>
                      <w:iCs/>
                      <w:sz w:val="22"/>
                      <w:szCs w:val="22"/>
                    </w:rPr>
                  </w:pPr>
                </w:p>
              </w:tc>
              <w:tc>
                <w:tcPr>
                  <w:tcW w:w="571" w:type="dxa"/>
                </w:tcPr>
                <w:p w14:paraId="42810041" w14:textId="77777777" w:rsidR="00B15505" w:rsidRDefault="00B15505" w:rsidP="006C1AF4">
                  <w:pPr>
                    <w:jc w:val="both"/>
                    <w:rPr>
                      <w:rFonts w:cs="Arial"/>
                      <w:i/>
                      <w:iCs/>
                      <w:sz w:val="22"/>
                      <w:szCs w:val="22"/>
                    </w:rPr>
                  </w:pPr>
                </w:p>
              </w:tc>
              <w:tc>
                <w:tcPr>
                  <w:tcW w:w="498" w:type="dxa"/>
                </w:tcPr>
                <w:p w14:paraId="69F3950D" w14:textId="77777777" w:rsidR="00B15505" w:rsidRDefault="00B15505" w:rsidP="006C1AF4">
                  <w:pPr>
                    <w:jc w:val="both"/>
                    <w:rPr>
                      <w:rFonts w:cs="Arial"/>
                      <w:i/>
                      <w:iCs/>
                      <w:sz w:val="22"/>
                      <w:szCs w:val="22"/>
                    </w:rPr>
                  </w:pPr>
                </w:p>
              </w:tc>
              <w:tc>
                <w:tcPr>
                  <w:tcW w:w="706" w:type="dxa"/>
                </w:tcPr>
                <w:p w14:paraId="40AA12F4" w14:textId="77777777" w:rsidR="00B15505" w:rsidRDefault="00B15505" w:rsidP="006C1AF4">
                  <w:pPr>
                    <w:jc w:val="both"/>
                    <w:rPr>
                      <w:rFonts w:cs="Arial"/>
                      <w:i/>
                      <w:iCs/>
                      <w:sz w:val="22"/>
                      <w:szCs w:val="22"/>
                    </w:rPr>
                  </w:pPr>
                </w:p>
              </w:tc>
              <w:tc>
                <w:tcPr>
                  <w:tcW w:w="608" w:type="dxa"/>
                </w:tcPr>
                <w:p w14:paraId="57A5DE73" w14:textId="77777777" w:rsidR="00B15505" w:rsidRDefault="00B15505" w:rsidP="006C1AF4">
                  <w:pPr>
                    <w:jc w:val="both"/>
                    <w:rPr>
                      <w:rFonts w:cs="Arial"/>
                      <w:i/>
                      <w:iCs/>
                      <w:sz w:val="22"/>
                      <w:szCs w:val="22"/>
                    </w:rPr>
                  </w:pPr>
                </w:p>
              </w:tc>
              <w:tc>
                <w:tcPr>
                  <w:tcW w:w="706" w:type="dxa"/>
                </w:tcPr>
                <w:p w14:paraId="1153CA61" w14:textId="77777777" w:rsidR="00B15505" w:rsidRDefault="00B15505" w:rsidP="006C1AF4">
                  <w:pPr>
                    <w:jc w:val="both"/>
                    <w:rPr>
                      <w:rFonts w:cs="Arial"/>
                      <w:i/>
                      <w:iCs/>
                      <w:sz w:val="22"/>
                      <w:szCs w:val="22"/>
                    </w:rPr>
                  </w:pPr>
                </w:p>
              </w:tc>
              <w:tc>
                <w:tcPr>
                  <w:tcW w:w="608" w:type="dxa"/>
                </w:tcPr>
                <w:p w14:paraId="5687B498" w14:textId="77777777" w:rsidR="00B15505" w:rsidRDefault="00B15505" w:rsidP="006C1AF4">
                  <w:pPr>
                    <w:jc w:val="both"/>
                    <w:rPr>
                      <w:rFonts w:cs="Arial"/>
                      <w:i/>
                      <w:iCs/>
                      <w:sz w:val="22"/>
                      <w:szCs w:val="22"/>
                    </w:rPr>
                  </w:pPr>
                </w:p>
              </w:tc>
              <w:tc>
                <w:tcPr>
                  <w:tcW w:w="608" w:type="dxa"/>
                </w:tcPr>
                <w:p w14:paraId="2F27FE64" w14:textId="77777777" w:rsidR="00B15505" w:rsidRDefault="00B15505" w:rsidP="006C1AF4">
                  <w:pPr>
                    <w:jc w:val="both"/>
                    <w:rPr>
                      <w:rFonts w:cs="Arial"/>
                      <w:i/>
                      <w:iCs/>
                      <w:sz w:val="22"/>
                      <w:szCs w:val="22"/>
                    </w:rPr>
                  </w:pPr>
                </w:p>
              </w:tc>
              <w:tc>
                <w:tcPr>
                  <w:tcW w:w="571" w:type="dxa"/>
                </w:tcPr>
                <w:p w14:paraId="2C570DA2" w14:textId="77777777" w:rsidR="00B15505" w:rsidRDefault="00B15505" w:rsidP="006C1AF4">
                  <w:pPr>
                    <w:jc w:val="both"/>
                    <w:rPr>
                      <w:rFonts w:cs="Arial"/>
                      <w:i/>
                      <w:iCs/>
                      <w:sz w:val="22"/>
                      <w:szCs w:val="22"/>
                    </w:rPr>
                  </w:pPr>
                </w:p>
              </w:tc>
              <w:tc>
                <w:tcPr>
                  <w:tcW w:w="222" w:type="dxa"/>
                </w:tcPr>
                <w:p w14:paraId="22B2C862" w14:textId="77777777" w:rsidR="00B15505" w:rsidRDefault="00B15505" w:rsidP="006C1AF4">
                  <w:pPr>
                    <w:jc w:val="both"/>
                    <w:rPr>
                      <w:rFonts w:cs="Arial"/>
                      <w:i/>
                      <w:iCs/>
                      <w:sz w:val="22"/>
                      <w:szCs w:val="22"/>
                    </w:rPr>
                  </w:pPr>
                </w:p>
              </w:tc>
            </w:tr>
            <w:tr w:rsidR="00B15505" w14:paraId="29579311" w14:textId="77777777" w:rsidTr="006C1AF4">
              <w:tc>
                <w:tcPr>
                  <w:tcW w:w="498" w:type="dxa"/>
                </w:tcPr>
                <w:p w14:paraId="7D7E991A" w14:textId="77777777" w:rsidR="00B15505" w:rsidRDefault="00B15505" w:rsidP="006C1AF4">
                  <w:pPr>
                    <w:jc w:val="both"/>
                    <w:rPr>
                      <w:rFonts w:cs="Arial"/>
                      <w:i/>
                      <w:iCs/>
                      <w:sz w:val="22"/>
                      <w:szCs w:val="22"/>
                    </w:rPr>
                  </w:pPr>
                </w:p>
              </w:tc>
              <w:tc>
                <w:tcPr>
                  <w:tcW w:w="1854" w:type="dxa"/>
                </w:tcPr>
                <w:p w14:paraId="7CC46537" w14:textId="77777777" w:rsidR="00B15505" w:rsidRDefault="00B15505" w:rsidP="006C1AF4">
                  <w:pPr>
                    <w:jc w:val="both"/>
                    <w:rPr>
                      <w:rFonts w:cs="Arial"/>
                      <w:i/>
                      <w:iCs/>
                      <w:sz w:val="22"/>
                      <w:szCs w:val="22"/>
                    </w:rPr>
                  </w:pPr>
                </w:p>
              </w:tc>
              <w:tc>
                <w:tcPr>
                  <w:tcW w:w="559" w:type="dxa"/>
                </w:tcPr>
                <w:p w14:paraId="156BE90B" w14:textId="77777777" w:rsidR="00B15505" w:rsidRDefault="00B15505" w:rsidP="006C1AF4">
                  <w:pPr>
                    <w:jc w:val="both"/>
                    <w:rPr>
                      <w:rFonts w:cs="Arial"/>
                      <w:i/>
                      <w:iCs/>
                      <w:sz w:val="22"/>
                      <w:szCs w:val="22"/>
                    </w:rPr>
                  </w:pPr>
                </w:p>
              </w:tc>
              <w:tc>
                <w:tcPr>
                  <w:tcW w:w="632" w:type="dxa"/>
                </w:tcPr>
                <w:p w14:paraId="67D7FA6C" w14:textId="77777777" w:rsidR="00B15505" w:rsidRDefault="00B15505" w:rsidP="006C1AF4">
                  <w:pPr>
                    <w:jc w:val="both"/>
                    <w:rPr>
                      <w:rFonts w:cs="Arial"/>
                      <w:i/>
                      <w:iCs/>
                      <w:sz w:val="22"/>
                      <w:szCs w:val="22"/>
                    </w:rPr>
                  </w:pPr>
                </w:p>
              </w:tc>
              <w:tc>
                <w:tcPr>
                  <w:tcW w:w="571" w:type="dxa"/>
                </w:tcPr>
                <w:p w14:paraId="63AF009C" w14:textId="77777777" w:rsidR="00B15505" w:rsidRDefault="00B15505" w:rsidP="006C1AF4">
                  <w:pPr>
                    <w:jc w:val="both"/>
                    <w:rPr>
                      <w:rFonts w:cs="Arial"/>
                      <w:i/>
                      <w:iCs/>
                      <w:sz w:val="22"/>
                      <w:szCs w:val="22"/>
                    </w:rPr>
                  </w:pPr>
                </w:p>
              </w:tc>
              <w:tc>
                <w:tcPr>
                  <w:tcW w:w="498" w:type="dxa"/>
                </w:tcPr>
                <w:p w14:paraId="4BB758C8" w14:textId="77777777" w:rsidR="00B15505" w:rsidRDefault="00B15505" w:rsidP="006C1AF4">
                  <w:pPr>
                    <w:jc w:val="both"/>
                    <w:rPr>
                      <w:rFonts w:cs="Arial"/>
                      <w:i/>
                      <w:iCs/>
                      <w:sz w:val="22"/>
                      <w:szCs w:val="22"/>
                    </w:rPr>
                  </w:pPr>
                </w:p>
              </w:tc>
              <w:tc>
                <w:tcPr>
                  <w:tcW w:w="706" w:type="dxa"/>
                </w:tcPr>
                <w:p w14:paraId="53D5D103" w14:textId="77777777" w:rsidR="00B15505" w:rsidRDefault="00B15505" w:rsidP="006C1AF4">
                  <w:pPr>
                    <w:jc w:val="both"/>
                    <w:rPr>
                      <w:rFonts w:cs="Arial"/>
                      <w:i/>
                      <w:iCs/>
                      <w:sz w:val="22"/>
                      <w:szCs w:val="22"/>
                    </w:rPr>
                  </w:pPr>
                </w:p>
              </w:tc>
              <w:tc>
                <w:tcPr>
                  <w:tcW w:w="608" w:type="dxa"/>
                </w:tcPr>
                <w:p w14:paraId="4CC0508F" w14:textId="77777777" w:rsidR="00B15505" w:rsidRDefault="00B15505" w:rsidP="006C1AF4">
                  <w:pPr>
                    <w:jc w:val="both"/>
                    <w:rPr>
                      <w:rFonts w:cs="Arial"/>
                      <w:i/>
                      <w:iCs/>
                      <w:sz w:val="22"/>
                      <w:szCs w:val="22"/>
                    </w:rPr>
                  </w:pPr>
                </w:p>
              </w:tc>
              <w:tc>
                <w:tcPr>
                  <w:tcW w:w="706" w:type="dxa"/>
                </w:tcPr>
                <w:p w14:paraId="08DF4A14" w14:textId="77777777" w:rsidR="00B15505" w:rsidRDefault="00B15505" w:rsidP="006C1AF4">
                  <w:pPr>
                    <w:jc w:val="both"/>
                    <w:rPr>
                      <w:rFonts w:cs="Arial"/>
                      <w:i/>
                      <w:iCs/>
                      <w:sz w:val="22"/>
                      <w:szCs w:val="22"/>
                    </w:rPr>
                  </w:pPr>
                </w:p>
              </w:tc>
              <w:tc>
                <w:tcPr>
                  <w:tcW w:w="608" w:type="dxa"/>
                </w:tcPr>
                <w:p w14:paraId="7929A9B8" w14:textId="77777777" w:rsidR="00B15505" w:rsidRDefault="00B15505" w:rsidP="006C1AF4">
                  <w:pPr>
                    <w:jc w:val="both"/>
                    <w:rPr>
                      <w:rFonts w:cs="Arial"/>
                      <w:i/>
                      <w:iCs/>
                      <w:sz w:val="22"/>
                      <w:szCs w:val="22"/>
                    </w:rPr>
                  </w:pPr>
                </w:p>
              </w:tc>
              <w:tc>
                <w:tcPr>
                  <w:tcW w:w="608" w:type="dxa"/>
                </w:tcPr>
                <w:p w14:paraId="4E60EA7C" w14:textId="77777777" w:rsidR="00B15505" w:rsidRDefault="00B15505" w:rsidP="006C1AF4">
                  <w:pPr>
                    <w:jc w:val="both"/>
                    <w:rPr>
                      <w:rFonts w:cs="Arial"/>
                      <w:i/>
                      <w:iCs/>
                      <w:sz w:val="22"/>
                      <w:szCs w:val="22"/>
                    </w:rPr>
                  </w:pPr>
                </w:p>
              </w:tc>
              <w:tc>
                <w:tcPr>
                  <w:tcW w:w="571" w:type="dxa"/>
                </w:tcPr>
                <w:p w14:paraId="77106D96" w14:textId="77777777" w:rsidR="00B15505" w:rsidRDefault="00B15505" w:rsidP="006C1AF4">
                  <w:pPr>
                    <w:jc w:val="both"/>
                    <w:rPr>
                      <w:rFonts w:cs="Arial"/>
                      <w:i/>
                      <w:iCs/>
                      <w:sz w:val="22"/>
                      <w:szCs w:val="22"/>
                    </w:rPr>
                  </w:pPr>
                </w:p>
              </w:tc>
              <w:tc>
                <w:tcPr>
                  <w:tcW w:w="222" w:type="dxa"/>
                </w:tcPr>
                <w:p w14:paraId="4C490BD4" w14:textId="77777777" w:rsidR="00B15505" w:rsidRDefault="00B15505" w:rsidP="006C1AF4">
                  <w:pPr>
                    <w:jc w:val="both"/>
                    <w:rPr>
                      <w:rFonts w:cs="Arial"/>
                      <w:i/>
                      <w:iCs/>
                      <w:sz w:val="22"/>
                      <w:szCs w:val="22"/>
                    </w:rPr>
                  </w:pPr>
                </w:p>
              </w:tc>
            </w:tr>
            <w:tr w:rsidR="00B15505" w14:paraId="452FF5FE" w14:textId="77777777" w:rsidTr="006C1AF4">
              <w:tc>
                <w:tcPr>
                  <w:tcW w:w="498" w:type="dxa"/>
                </w:tcPr>
                <w:p w14:paraId="1FB1BEDB" w14:textId="77777777" w:rsidR="00B15505" w:rsidRPr="00D432E7" w:rsidRDefault="00B15505" w:rsidP="006C1AF4">
                  <w:pPr>
                    <w:jc w:val="both"/>
                    <w:rPr>
                      <w:rFonts w:cs="Arial"/>
                      <w:sz w:val="22"/>
                      <w:szCs w:val="22"/>
                    </w:rPr>
                  </w:pPr>
                  <w:r w:rsidRPr="00D432E7">
                    <w:rPr>
                      <w:rFonts w:cs="Arial"/>
                      <w:sz w:val="22"/>
                      <w:szCs w:val="22"/>
                    </w:rPr>
                    <w:t>1</w:t>
                  </w:r>
                </w:p>
              </w:tc>
              <w:tc>
                <w:tcPr>
                  <w:tcW w:w="1854" w:type="dxa"/>
                </w:tcPr>
                <w:p w14:paraId="00F39C92" w14:textId="77777777" w:rsidR="00B15505" w:rsidRPr="00D432E7" w:rsidRDefault="00B15505" w:rsidP="006C1AF4">
                  <w:pPr>
                    <w:jc w:val="both"/>
                    <w:rPr>
                      <w:rFonts w:cs="Arial"/>
                      <w:b/>
                      <w:bCs/>
                      <w:sz w:val="22"/>
                      <w:szCs w:val="22"/>
                    </w:rPr>
                  </w:pPr>
                  <w:r w:rsidRPr="00D432E7">
                    <w:rPr>
                      <w:rFonts w:cs="Arial"/>
                      <w:b/>
                      <w:bCs/>
                      <w:sz w:val="22"/>
                      <w:szCs w:val="22"/>
                    </w:rPr>
                    <w:t>Proposal</w:t>
                  </w:r>
                </w:p>
              </w:tc>
              <w:tc>
                <w:tcPr>
                  <w:tcW w:w="559" w:type="dxa"/>
                  <w:shd w:val="clear" w:color="auto" w:fill="D9D9D9" w:themeFill="background1" w:themeFillShade="D9"/>
                </w:tcPr>
                <w:p w14:paraId="1CCA4BAE" w14:textId="77777777" w:rsidR="00B15505" w:rsidRDefault="00B15505" w:rsidP="006C1AF4">
                  <w:pPr>
                    <w:jc w:val="both"/>
                    <w:rPr>
                      <w:rFonts w:cs="Arial"/>
                      <w:i/>
                      <w:iCs/>
                      <w:sz w:val="22"/>
                      <w:szCs w:val="22"/>
                    </w:rPr>
                  </w:pPr>
                </w:p>
              </w:tc>
              <w:tc>
                <w:tcPr>
                  <w:tcW w:w="632" w:type="dxa"/>
                  <w:shd w:val="clear" w:color="auto" w:fill="D9D9D9" w:themeFill="background1" w:themeFillShade="D9"/>
                </w:tcPr>
                <w:p w14:paraId="17C6265C" w14:textId="77777777" w:rsidR="00B15505" w:rsidRDefault="00B15505" w:rsidP="006C1AF4">
                  <w:pPr>
                    <w:jc w:val="both"/>
                    <w:rPr>
                      <w:rFonts w:cs="Arial"/>
                      <w:i/>
                      <w:iCs/>
                      <w:sz w:val="22"/>
                      <w:szCs w:val="22"/>
                    </w:rPr>
                  </w:pPr>
                </w:p>
              </w:tc>
              <w:tc>
                <w:tcPr>
                  <w:tcW w:w="571" w:type="dxa"/>
                </w:tcPr>
                <w:p w14:paraId="27BA55BA" w14:textId="77777777" w:rsidR="00B15505" w:rsidRDefault="00B15505" w:rsidP="006C1AF4">
                  <w:pPr>
                    <w:jc w:val="both"/>
                    <w:rPr>
                      <w:rFonts w:cs="Arial"/>
                      <w:i/>
                      <w:iCs/>
                      <w:sz w:val="22"/>
                      <w:szCs w:val="22"/>
                    </w:rPr>
                  </w:pPr>
                </w:p>
              </w:tc>
              <w:tc>
                <w:tcPr>
                  <w:tcW w:w="498" w:type="dxa"/>
                </w:tcPr>
                <w:p w14:paraId="3277888A" w14:textId="77777777" w:rsidR="00B15505" w:rsidRDefault="00B15505" w:rsidP="006C1AF4">
                  <w:pPr>
                    <w:jc w:val="both"/>
                    <w:rPr>
                      <w:rFonts w:cs="Arial"/>
                      <w:i/>
                      <w:iCs/>
                      <w:sz w:val="22"/>
                      <w:szCs w:val="22"/>
                    </w:rPr>
                  </w:pPr>
                </w:p>
              </w:tc>
              <w:tc>
                <w:tcPr>
                  <w:tcW w:w="706" w:type="dxa"/>
                </w:tcPr>
                <w:p w14:paraId="2EBDEEA9" w14:textId="77777777" w:rsidR="00B15505" w:rsidRDefault="00B15505" w:rsidP="006C1AF4">
                  <w:pPr>
                    <w:jc w:val="both"/>
                    <w:rPr>
                      <w:rFonts w:cs="Arial"/>
                      <w:i/>
                      <w:iCs/>
                      <w:sz w:val="22"/>
                      <w:szCs w:val="22"/>
                    </w:rPr>
                  </w:pPr>
                </w:p>
              </w:tc>
              <w:tc>
                <w:tcPr>
                  <w:tcW w:w="608" w:type="dxa"/>
                </w:tcPr>
                <w:p w14:paraId="4779A764" w14:textId="77777777" w:rsidR="00B15505" w:rsidRDefault="00B15505" w:rsidP="006C1AF4">
                  <w:pPr>
                    <w:jc w:val="both"/>
                    <w:rPr>
                      <w:rFonts w:cs="Arial"/>
                      <w:i/>
                      <w:iCs/>
                      <w:sz w:val="22"/>
                      <w:szCs w:val="22"/>
                    </w:rPr>
                  </w:pPr>
                </w:p>
              </w:tc>
              <w:tc>
                <w:tcPr>
                  <w:tcW w:w="706" w:type="dxa"/>
                </w:tcPr>
                <w:p w14:paraId="21178F4B" w14:textId="77777777" w:rsidR="00B15505" w:rsidRDefault="00B15505" w:rsidP="006C1AF4">
                  <w:pPr>
                    <w:jc w:val="both"/>
                    <w:rPr>
                      <w:rFonts w:cs="Arial"/>
                      <w:i/>
                      <w:iCs/>
                      <w:sz w:val="22"/>
                      <w:szCs w:val="22"/>
                    </w:rPr>
                  </w:pPr>
                </w:p>
              </w:tc>
              <w:tc>
                <w:tcPr>
                  <w:tcW w:w="608" w:type="dxa"/>
                </w:tcPr>
                <w:p w14:paraId="1FE0F7E1" w14:textId="77777777" w:rsidR="00B15505" w:rsidRDefault="00B15505" w:rsidP="006C1AF4">
                  <w:pPr>
                    <w:jc w:val="both"/>
                    <w:rPr>
                      <w:rFonts w:cs="Arial"/>
                      <w:i/>
                      <w:iCs/>
                      <w:sz w:val="22"/>
                      <w:szCs w:val="22"/>
                    </w:rPr>
                  </w:pPr>
                </w:p>
              </w:tc>
              <w:tc>
                <w:tcPr>
                  <w:tcW w:w="608" w:type="dxa"/>
                </w:tcPr>
                <w:p w14:paraId="14923F18" w14:textId="77777777" w:rsidR="00B15505" w:rsidRDefault="00B15505" w:rsidP="006C1AF4">
                  <w:pPr>
                    <w:jc w:val="both"/>
                    <w:rPr>
                      <w:rFonts w:cs="Arial"/>
                      <w:i/>
                      <w:iCs/>
                      <w:sz w:val="22"/>
                      <w:szCs w:val="22"/>
                    </w:rPr>
                  </w:pPr>
                </w:p>
              </w:tc>
              <w:tc>
                <w:tcPr>
                  <w:tcW w:w="571" w:type="dxa"/>
                </w:tcPr>
                <w:p w14:paraId="498B32B7" w14:textId="77777777" w:rsidR="00B15505" w:rsidRDefault="00B15505" w:rsidP="006C1AF4">
                  <w:pPr>
                    <w:jc w:val="both"/>
                    <w:rPr>
                      <w:rFonts w:cs="Arial"/>
                      <w:i/>
                      <w:iCs/>
                      <w:sz w:val="22"/>
                      <w:szCs w:val="22"/>
                    </w:rPr>
                  </w:pPr>
                </w:p>
              </w:tc>
              <w:tc>
                <w:tcPr>
                  <w:tcW w:w="222" w:type="dxa"/>
                </w:tcPr>
                <w:p w14:paraId="7C257CC1" w14:textId="77777777" w:rsidR="00B15505" w:rsidRDefault="00B15505" w:rsidP="006C1AF4">
                  <w:pPr>
                    <w:jc w:val="both"/>
                    <w:rPr>
                      <w:rFonts w:cs="Arial"/>
                      <w:i/>
                      <w:iCs/>
                      <w:sz w:val="22"/>
                      <w:szCs w:val="22"/>
                    </w:rPr>
                  </w:pPr>
                </w:p>
              </w:tc>
            </w:tr>
            <w:tr w:rsidR="00B15505" w14:paraId="5C07B59F" w14:textId="77777777" w:rsidTr="006C1AF4">
              <w:tc>
                <w:tcPr>
                  <w:tcW w:w="498" w:type="dxa"/>
                </w:tcPr>
                <w:p w14:paraId="5BFCF11B" w14:textId="77777777" w:rsidR="00B15505" w:rsidRDefault="00B15505" w:rsidP="006C1AF4">
                  <w:pPr>
                    <w:jc w:val="both"/>
                    <w:rPr>
                      <w:rFonts w:cs="Arial"/>
                      <w:i/>
                      <w:iCs/>
                      <w:sz w:val="22"/>
                      <w:szCs w:val="22"/>
                    </w:rPr>
                  </w:pPr>
                </w:p>
              </w:tc>
              <w:tc>
                <w:tcPr>
                  <w:tcW w:w="1854" w:type="dxa"/>
                </w:tcPr>
                <w:p w14:paraId="11BA7EDD" w14:textId="77777777" w:rsidR="00B15505" w:rsidRDefault="00B15505" w:rsidP="006C1AF4">
                  <w:pPr>
                    <w:jc w:val="both"/>
                    <w:rPr>
                      <w:rFonts w:cs="Arial"/>
                      <w:i/>
                      <w:iCs/>
                      <w:sz w:val="22"/>
                      <w:szCs w:val="22"/>
                    </w:rPr>
                  </w:pPr>
                  <w:r>
                    <w:rPr>
                      <w:rFonts w:cs="Arial"/>
                      <w:i/>
                      <w:iCs/>
                      <w:sz w:val="22"/>
                      <w:szCs w:val="22"/>
                    </w:rPr>
                    <w:t>Define research aims, objectives and methodology</w:t>
                  </w:r>
                </w:p>
              </w:tc>
              <w:tc>
                <w:tcPr>
                  <w:tcW w:w="559" w:type="dxa"/>
                  <w:shd w:val="clear" w:color="auto" w:fill="D9D9D9" w:themeFill="background1" w:themeFillShade="D9"/>
                </w:tcPr>
                <w:p w14:paraId="3AA1A6E6" w14:textId="77777777" w:rsidR="00B15505" w:rsidRDefault="00B15505" w:rsidP="006C1AF4">
                  <w:pPr>
                    <w:jc w:val="both"/>
                    <w:rPr>
                      <w:rFonts w:cs="Arial"/>
                      <w:i/>
                      <w:iCs/>
                      <w:sz w:val="22"/>
                      <w:szCs w:val="22"/>
                    </w:rPr>
                  </w:pPr>
                </w:p>
              </w:tc>
              <w:tc>
                <w:tcPr>
                  <w:tcW w:w="632" w:type="dxa"/>
                  <w:shd w:val="clear" w:color="auto" w:fill="D9D9D9" w:themeFill="background1" w:themeFillShade="D9"/>
                </w:tcPr>
                <w:p w14:paraId="668C8B63" w14:textId="77777777" w:rsidR="00B15505" w:rsidRDefault="00B15505" w:rsidP="006C1AF4">
                  <w:pPr>
                    <w:jc w:val="both"/>
                    <w:rPr>
                      <w:rFonts w:cs="Arial"/>
                      <w:i/>
                      <w:iCs/>
                      <w:sz w:val="22"/>
                      <w:szCs w:val="22"/>
                    </w:rPr>
                  </w:pPr>
                </w:p>
              </w:tc>
              <w:tc>
                <w:tcPr>
                  <w:tcW w:w="571" w:type="dxa"/>
                </w:tcPr>
                <w:p w14:paraId="38CC39E5" w14:textId="77777777" w:rsidR="00B15505" w:rsidRDefault="00B15505" w:rsidP="006C1AF4">
                  <w:pPr>
                    <w:jc w:val="both"/>
                    <w:rPr>
                      <w:rFonts w:cs="Arial"/>
                      <w:i/>
                      <w:iCs/>
                      <w:sz w:val="22"/>
                      <w:szCs w:val="22"/>
                    </w:rPr>
                  </w:pPr>
                </w:p>
              </w:tc>
              <w:tc>
                <w:tcPr>
                  <w:tcW w:w="498" w:type="dxa"/>
                </w:tcPr>
                <w:p w14:paraId="0DD5D35F" w14:textId="77777777" w:rsidR="00B15505" w:rsidRDefault="00B15505" w:rsidP="006C1AF4">
                  <w:pPr>
                    <w:jc w:val="both"/>
                    <w:rPr>
                      <w:rFonts w:cs="Arial"/>
                      <w:i/>
                      <w:iCs/>
                      <w:sz w:val="22"/>
                      <w:szCs w:val="22"/>
                    </w:rPr>
                  </w:pPr>
                </w:p>
              </w:tc>
              <w:tc>
                <w:tcPr>
                  <w:tcW w:w="706" w:type="dxa"/>
                </w:tcPr>
                <w:p w14:paraId="5F1A9A6F" w14:textId="77777777" w:rsidR="00B15505" w:rsidRDefault="00B15505" w:rsidP="006C1AF4">
                  <w:pPr>
                    <w:jc w:val="both"/>
                    <w:rPr>
                      <w:rFonts w:cs="Arial"/>
                      <w:i/>
                      <w:iCs/>
                      <w:sz w:val="22"/>
                      <w:szCs w:val="22"/>
                    </w:rPr>
                  </w:pPr>
                </w:p>
              </w:tc>
              <w:tc>
                <w:tcPr>
                  <w:tcW w:w="608" w:type="dxa"/>
                </w:tcPr>
                <w:p w14:paraId="1AA373A3" w14:textId="77777777" w:rsidR="00B15505" w:rsidRDefault="00B15505" w:rsidP="006C1AF4">
                  <w:pPr>
                    <w:jc w:val="both"/>
                    <w:rPr>
                      <w:rFonts w:cs="Arial"/>
                      <w:i/>
                      <w:iCs/>
                      <w:sz w:val="22"/>
                      <w:szCs w:val="22"/>
                    </w:rPr>
                  </w:pPr>
                </w:p>
              </w:tc>
              <w:tc>
                <w:tcPr>
                  <w:tcW w:w="706" w:type="dxa"/>
                </w:tcPr>
                <w:p w14:paraId="0B97E97E" w14:textId="77777777" w:rsidR="00B15505" w:rsidRDefault="00B15505" w:rsidP="006C1AF4">
                  <w:pPr>
                    <w:jc w:val="both"/>
                    <w:rPr>
                      <w:rFonts w:cs="Arial"/>
                      <w:i/>
                      <w:iCs/>
                      <w:sz w:val="22"/>
                      <w:szCs w:val="22"/>
                    </w:rPr>
                  </w:pPr>
                </w:p>
              </w:tc>
              <w:tc>
                <w:tcPr>
                  <w:tcW w:w="608" w:type="dxa"/>
                </w:tcPr>
                <w:p w14:paraId="5DE53FDE" w14:textId="77777777" w:rsidR="00B15505" w:rsidRDefault="00B15505" w:rsidP="006C1AF4">
                  <w:pPr>
                    <w:jc w:val="both"/>
                    <w:rPr>
                      <w:rFonts w:cs="Arial"/>
                      <w:i/>
                      <w:iCs/>
                      <w:sz w:val="22"/>
                      <w:szCs w:val="22"/>
                    </w:rPr>
                  </w:pPr>
                </w:p>
              </w:tc>
              <w:tc>
                <w:tcPr>
                  <w:tcW w:w="608" w:type="dxa"/>
                </w:tcPr>
                <w:p w14:paraId="3ED01139" w14:textId="77777777" w:rsidR="00B15505" w:rsidRDefault="00B15505" w:rsidP="006C1AF4">
                  <w:pPr>
                    <w:jc w:val="both"/>
                    <w:rPr>
                      <w:rFonts w:cs="Arial"/>
                      <w:i/>
                      <w:iCs/>
                      <w:sz w:val="22"/>
                      <w:szCs w:val="22"/>
                    </w:rPr>
                  </w:pPr>
                </w:p>
              </w:tc>
              <w:tc>
                <w:tcPr>
                  <w:tcW w:w="571" w:type="dxa"/>
                </w:tcPr>
                <w:p w14:paraId="4F318EEC" w14:textId="77777777" w:rsidR="00B15505" w:rsidRDefault="00B15505" w:rsidP="006C1AF4">
                  <w:pPr>
                    <w:jc w:val="both"/>
                    <w:rPr>
                      <w:rFonts w:cs="Arial"/>
                      <w:i/>
                      <w:iCs/>
                      <w:sz w:val="22"/>
                      <w:szCs w:val="22"/>
                    </w:rPr>
                  </w:pPr>
                </w:p>
              </w:tc>
              <w:tc>
                <w:tcPr>
                  <w:tcW w:w="222" w:type="dxa"/>
                </w:tcPr>
                <w:p w14:paraId="3B44DE0F" w14:textId="77777777" w:rsidR="00B15505" w:rsidRDefault="00B15505" w:rsidP="006C1AF4">
                  <w:pPr>
                    <w:jc w:val="both"/>
                    <w:rPr>
                      <w:rFonts w:cs="Arial"/>
                      <w:i/>
                      <w:iCs/>
                      <w:sz w:val="22"/>
                      <w:szCs w:val="22"/>
                    </w:rPr>
                  </w:pPr>
                </w:p>
              </w:tc>
            </w:tr>
            <w:tr w:rsidR="00B15505" w14:paraId="7249F622" w14:textId="77777777" w:rsidTr="006C1AF4">
              <w:tc>
                <w:tcPr>
                  <w:tcW w:w="498" w:type="dxa"/>
                </w:tcPr>
                <w:p w14:paraId="2ECF7C3D" w14:textId="77777777" w:rsidR="00B15505" w:rsidRDefault="00B15505" w:rsidP="006C1AF4">
                  <w:pPr>
                    <w:jc w:val="both"/>
                    <w:rPr>
                      <w:rFonts w:cs="Arial"/>
                      <w:i/>
                      <w:iCs/>
                      <w:sz w:val="22"/>
                      <w:szCs w:val="22"/>
                    </w:rPr>
                  </w:pPr>
                </w:p>
              </w:tc>
              <w:tc>
                <w:tcPr>
                  <w:tcW w:w="1854" w:type="dxa"/>
                </w:tcPr>
                <w:p w14:paraId="68DE0414" w14:textId="77777777" w:rsidR="00B15505" w:rsidRDefault="00B15505" w:rsidP="006C1AF4">
                  <w:pPr>
                    <w:jc w:val="both"/>
                    <w:rPr>
                      <w:rFonts w:cs="Arial"/>
                      <w:i/>
                      <w:iCs/>
                      <w:sz w:val="22"/>
                      <w:szCs w:val="22"/>
                    </w:rPr>
                  </w:pPr>
                </w:p>
              </w:tc>
              <w:tc>
                <w:tcPr>
                  <w:tcW w:w="559" w:type="dxa"/>
                </w:tcPr>
                <w:p w14:paraId="284F5DE4" w14:textId="77777777" w:rsidR="00B15505" w:rsidRDefault="00B15505" w:rsidP="006C1AF4">
                  <w:pPr>
                    <w:jc w:val="both"/>
                    <w:rPr>
                      <w:rFonts w:cs="Arial"/>
                      <w:i/>
                      <w:iCs/>
                      <w:sz w:val="22"/>
                      <w:szCs w:val="22"/>
                    </w:rPr>
                  </w:pPr>
                </w:p>
              </w:tc>
              <w:tc>
                <w:tcPr>
                  <w:tcW w:w="632" w:type="dxa"/>
                </w:tcPr>
                <w:p w14:paraId="07D1B984" w14:textId="77777777" w:rsidR="00B15505" w:rsidRDefault="00B15505" w:rsidP="006C1AF4">
                  <w:pPr>
                    <w:jc w:val="both"/>
                    <w:rPr>
                      <w:rFonts w:cs="Arial"/>
                      <w:i/>
                      <w:iCs/>
                      <w:sz w:val="22"/>
                      <w:szCs w:val="22"/>
                    </w:rPr>
                  </w:pPr>
                </w:p>
              </w:tc>
              <w:tc>
                <w:tcPr>
                  <w:tcW w:w="571" w:type="dxa"/>
                </w:tcPr>
                <w:p w14:paraId="13C6AD96" w14:textId="77777777" w:rsidR="00B15505" w:rsidRDefault="00B15505" w:rsidP="006C1AF4">
                  <w:pPr>
                    <w:jc w:val="both"/>
                    <w:rPr>
                      <w:rFonts w:cs="Arial"/>
                      <w:i/>
                      <w:iCs/>
                      <w:sz w:val="22"/>
                      <w:szCs w:val="22"/>
                    </w:rPr>
                  </w:pPr>
                </w:p>
              </w:tc>
              <w:tc>
                <w:tcPr>
                  <w:tcW w:w="498" w:type="dxa"/>
                </w:tcPr>
                <w:p w14:paraId="47FE028C" w14:textId="77777777" w:rsidR="00B15505" w:rsidRDefault="00B15505" w:rsidP="006C1AF4">
                  <w:pPr>
                    <w:jc w:val="both"/>
                    <w:rPr>
                      <w:rFonts w:cs="Arial"/>
                      <w:i/>
                      <w:iCs/>
                      <w:sz w:val="22"/>
                      <w:szCs w:val="22"/>
                    </w:rPr>
                  </w:pPr>
                </w:p>
              </w:tc>
              <w:tc>
                <w:tcPr>
                  <w:tcW w:w="706" w:type="dxa"/>
                </w:tcPr>
                <w:p w14:paraId="76B49165" w14:textId="77777777" w:rsidR="00B15505" w:rsidRDefault="00B15505" w:rsidP="006C1AF4">
                  <w:pPr>
                    <w:jc w:val="both"/>
                    <w:rPr>
                      <w:rFonts w:cs="Arial"/>
                      <w:i/>
                      <w:iCs/>
                      <w:sz w:val="22"/>
                      <w:szCs w:val="22"/>
                    </w:rPr>
                  </w:pPr>
                </w:p>
              </w:tc>
              <w:tc>
                <w:tcPr>
                  <w:tcW w:w="608" w:type="dxa"/>
                </w:tcPr>
                <w:p w14:paraId="083AB60C" w14:textId="77777777" w:rsidR="00B15505" w:rsidRDefault="00B15505" w:rsidP="006C1AF4">
                  <w:pPr>
                    <w:jc w:val="both"/>
                    <w:rPr>
                      <w:rFonts w:cs="Arial"/>
                      <w:i/>
                      <w:iCs/>
                      <w:sz w:val="22"/>
                      <w:szCs w:val="22"/>
                    </w:rPr>
                  </w:pPr>
                </w:p>
              </w:tc>
              <w:tc>
                <w:tcPr>
                  <w:tcW w:w="706" w:type="dxa"/>
                </w:tcPr>
                <w:p w14:paraId="4F66A2A1" w14:textId="77777777" w:rsidR="00B15505" w:rsidRDefault="00B15505" w:rsidP="006C1AF4">
                  <w:pPr>
                    <w:jc w:val="both"/>
                    <w:rPr>
                      <w:rFonts w:cs="Arial"/>
                      <w:i/>
                      <w:iCs/>
                      <w:sz w:val="22"/>
                      <w:szCs w:val="22"/>
                    </w:rPr>
                  </w:pPr>
                </w:p>
              </w:tc>
              <w:tc>
                <w:tcPr>
                  <w:tcW w:w="608" w:type="dxa"/>
                </w:tcPr>
                <w:p w14:paraId="2F79E423" w14:textId="77777777" w:rsidR="00B15505" w:rsidRDefault="00B15505" w:rsidP="006C1AF4">
                  <w:pPr>
                    <w:jc w:val="both"/>
                    <w:rPr>
                      <w:rFonts w:cs="Arial"/>
                      <w:i/>
                      <w:iCs/>
                      <w:sz w:val="22"/>
                      <w:szCs w:val="22"/>
                    </w:rPr>
                  </w:pPr>
                </w:p>
              </w:tc>
              <w:tc>
                <w:tcPr>
                  <w:tcW w:w="608" w:type="dxa"/>
                </w:tcPr>
                <w:p w14:paraId="7231F0E6" w14:textId="77777777" w:rsidR="00B15505" w:rsidRDefault="00B15505" w:rsidP="006C1AF4">
                  <w:pPr>
                    <w:jc w:val="both"/>
                    <w:rPr>
                      <w:rFonts w:cs="Arial"/>
                      <w:i/>
                      <w:iCs/>
                      <w:sz w:val="22"/>
                      <w:szCs w:val="22"/>
                    </w:rPr>
                  </w:pPr>
                </w:p>
              </w:tc>
              <w:tc>
                <w:tcPr>
                  <w:tcW w:w="571" w:type="dxa"/>
                </w:tcPr>
                <w:p w14:paraId="00F38DC3" w14:textId="77777777" w:rsidR="00B15505" w:rsidRDefault="00B15505" w:rsidP="006C1AF4">
                  <w:pPr>
                    <w:jc w:val="both"/>
                    <w:rPr>
                      <w:rFonts w:cs="Arial"/>
                      <w:i/>
                      <w:iCs/>
                      <w:sz w:val="22"/>
                      <w:szCs w:val="22"/>
                    </w:rPr>
                  </w:pPr>
                </w:p>
              </w:tc>
              <w:tc>
                <w:tcPr>
                  <w:tcW w:w="222" w:type="dxa"/>
                </w:tcPr>
                <w:p w14:paraId="1A921C07" w14:textId="77777777" w:rsidR="00B15505" w:rsidRDefault="00B15505" w:rsidP="006C1AF4">
                  <w:pPr>
                    <w:jc w:val="both"/>
                    <w:rPr>
                      <w:rFonts w:cs="Arial"/>
                      <w:i/>
                      <w:iCs/>
                      <w:sz w:val="22"/>
                      <w:szCs w:val="22"/>
                    </w:rPr>
                  </w:pPr>
                </w:p>
              </w:tc>
            </w:tr>
            <w:tr w:rsidR="00B15505" w14:paraId="4C66801A" w14:textId="77777777" w:rsidTr="006C1AF4">
              <w:tc>
                <w:tcPr>
                  <w:tcW w:w="498" w:type="dxa"/>
                </w:tcPr>
                <w:p w14:paraId="1A746789" w14:textId="77777777" w:rsidR="00B15505" w:rsidRDefault="00B15505" w:rsidP="006C1AF4">
                  <w:pPr>
                    <w:jc w:val="both"/>
                    <w:rPr>
                      <w:rFonts w:cs="Arial"/>
                      <w:i/>
                      <w:iCs/>
                      <w:sz w:val="22"/>
                      <w:szCs w:val="22"/>
                    </w:rPr>
                  </w:pPr>
                </w:p>
              </w:tc>
              <w:tc>
                <w:tcPr>
                  <w:tcW w:w="1854" w:type="dxa"/>
                </w:tcPr>
                <w:p w14:paraId="7EB4A14C" w14:textId="77777777" w:rsidR="00B15505" w:rsidRDefault="00B15505" w:rsidP="006C1AF4">
                  <w:pPr>
                    <w:jc w:val="both"/>
                    <w:rPr>
                      <w:rFonts w:cs="Arial"/>
                      <w:i/>
                      <w:iCs/>
                      <w:sz w:val="22"/>
                      <w:szCs w:val="22"/>
                    </w:rPr>
                  </w:pPr>
                </w:p>
              </w:tc>
              <w:tc>
                <w:tcPr>
                  <w:tcW w:w="559" w:type="dxa"/>
                </w:tcPr>
                <w:p w14:paraId="729CD917" w14:textId="77777777" w:rsidR="00B15505" w:rsidRDefault="00B15505" w:rsidP="006C1AF4">
                  <w:pPr>
                    <w:jc w:val="both"/>
                    <w:rPr>
                      <w:rFonts w:cs="Arial"/>
                      <w:i/>
                      <w:iCs/>
                      <w:sz w:val="22"/>
                      <w:szCs w:val="22"/>
                    </w:rPr>
                  </w:pPr>
                </w:p>
              </w:tc>
              <w:tc>
                <w:tcPr>
                  <w:tcW w:w="632" w:type="dxa"/>
                </w:tcPr>
                <w:p w14:paraId="06414A8F" w14:textId="77777777" w:rsidR="00B15505" w:rsidRDefault="00B15505" w:rsidP="006C1AF4">
                  <w:pPr>
                    <w:jc w:val="both"/>
                    <w:rPr>
                      <w:rFonts w:cs="Arial"/>
                      <w:i/>
                      <w:iCs/>
                      <w:sz w:val="22"/>
                      <w:szCs w:val="22"/>
                    </w:rPr>
                  </w:pPr>
                </w:p>
              </w:tc>
              <w:tc>
                <w:tcPr>
                  <w:tcW w:w="571" w:type="dxa"/>
                </w:tcPr>
                <w:p w14:paraId="11D60587" w14:textId="77777777" w:rsidR="00B15505" w:rsidRDefault="00B15505" w:rsidP="006C1AF4">
                  <w:pPr>
                    <w:jc w:val="both"/>
                    <w:rPr>
                      <w:rFonts w:cs="Arial"/>
                      <w:i/>
                      <w:iCs/>
                      <w:sz w:val="22"/>
                      <w:szCs w:val="22"/>
                    </w:rPr>
                  </w:pPr>
                </w:p>
              </w:tc>
              <w:tc>
                <w:tcPr>
                  <w:tcW w:w="498" w:type="dxa"/>
                </w:tcPr>
                <w:p w14:paraId="5A9EBAA6" w14:textId="77777777" w:rsidR="00B15505" w:rsidRDefault="00B15505" w:rsidP="006C1AF4">
                  <w:pPr>
                    <w:jc w:val="both"/>
                    <w:rPr>
                      <w:rFonts w:cs="Arial"/>
                      <w:i/>
                      <w:iCs/>
                      <w:sz w:val="22"/>
                      <w:szCs w:val="22"/>
                    </w:rPr>
                  </w:pPr>
                </w:p>
              </w:tc>
              <w:tc>
                <w:tcPr>
                  <w:tcW w:w="706" w:type="dxa"/>
                </w:tcPr>
                <w:p w14:paraId="166B4B66" w14:textId="77777777" w:rsidR="00B15505" w:rsidRDefault="00B15505" w:rsidP="006C1AF4">
                  <w:pPr>
                    <w:jc w:val="both"/>
                    <w:rPr>
                      <w:rFonts w:cs="Arial"/>
                      <w:i/>
                      <w:iCs/>
                      <w:sz w:val="22"/>
                      <w:szCs w:val="22"/>
                    </w:rPr>
                  </w:pPr>
                </w:p>
              </w:tc>
              <w:tc>
                <w:tcPr>
                  <w:tcW w:w="608" w:type="dxa"/>
                </w:tcPr>
                <w:p w14:paraId="2D383A68" w14:textId="77777777" w:rsidR="00B15505" w:rsidRDefault="00B15505" w:rsidP="006C1AF4">
                  <w:pPr>
                    <w:jc w:val="both"/>
                    <w:rPr>
                      <w:rFonts w:cs="Arial"/>
                      <w:i/>
                      <w:iCs/>
                      <w:sz w:val="22"/>
                      <w:szCs w:val="22"/>
                    </w:rPr>
                  </w:pPr>
                </w:p>
              </w:tc>
              <w:tc>
                <w:tcPr>
                  <w:tcW w:w="706" w:type="dxa"/>
                </w:tcPr>
                <w:p w14:paraId="61258404" w14:textId="77777777" w:rsidR="00B15505" w:rsidRDefault="00B15505" w:rsidP="006C1AF4">
                  <w:pPr>
                    <w:jc w:val="both"/>
                    <w:rPr>
                      <w:rFonts w:cs="Arial"/>
                      <w:i/>
                      <w:iCs/>
                      <w:sz w:val="22"/>
                      <w:szCs w:val="22"/>
                    </w:rPr>
                  </w:pPr>
                </w:p>
              </w:tc>
              <w:tc>
                <w:tcPr>
                  <w:tcW w:w="608" w:type="dxa"/>
                </w:tcPr>
                <w:p w14:paraId="77467E4B" w14:textId="77777777" w:rsidR="00B15505" w:rsidRDefault="00B15505" w:rsidP="006C1AF4">
                  <w:pPr>
                    <w:jc w:val="both"/>
                    <w:rPr>
                      <w:rFonts w:cs="Arial"/>
                      <w:i/>
                      <w:iCs/>
                      <w:sz w:val="22"/>
                      <w:szCs w:val="22"/>
                    </w:rPr>
                  </w:pPr>
                </w:p>
              </w:tc>
              <w:tc>
                <w:tcPr>
                  <w:tcW w:w="608" w:type="dxa"/>
                </w:tcPr>
                <w:p w14:paraId="6667F236" w14:textId="77777777" w:rsidR="00B15505" w:rsidRDefault="00B15505" w:rsidP="006C1AF4">
                  <w:pPr>
                    <w:jc w:val="both"/>
                    <w:rPr>
                      <w:rFonts w:cs="Arial"/>
                      <w:i/>
                      <w:iCs/>
                      <w:sz w:val="22"/>
                      <w:szCs w:val="22"/>
                    </w:rPr>
                  </w:pPr>
                </w:p>
              </w:tc>
              <w:tc>
                <w:tcPr>
                  <w:tcW w:w="571" w:type="dxa"/>
                </w:tcPr>
                <w:p w14:paraId="3CC40245" w14:textId="77777777" w:rsidR="00B15505" w:rsidRDefault="00B15505" w:rsidP="006C1AF4">
                  <w:pPr>
                    <w:jc w:val="both"/>
                    <w:rPr>
                      <w:rFonts w:cs="Arial"/>
                      <w:i/>
                      <w:iCs/>
                      <w:sz w:val="22"/>
                      <w:szCs w:val="22"/>
                    </w:rPr>
                  </w:pPr>
                </w:p>
              </w:tc>
              <w:tc>
                <w:tcPr>
                  <w:tcW w:w="222" w:type="dxa"/>
                </w:tcPr>
                <w:p w14:paraId="4697E62F" w14:textId="77777777" w:rsidR="00B15505" w:rsidRDefault="00B15505" w:rsidP="006C1AF4">
                  <w:pPr>
                    <w:jc w:val="both"/>
                    <w:rPr>
                      <w:rFonts w:cs="Arial"/>
                      <w:i/>
                      <w:iCs/>
                      <w:sz w:val="22"/>
                      <w:szCs w:val="22"/>
                    </w:rPr>
                  </w:pPr>
                </w:p>
              </w:tc>
            </w:tr>
            <w:tr w:rsidR="00B15505" w14:paraId="5AB6AEE8" w14:textId="77777777" w:rsidTr="006C1AF4">
              <w:tc>
                <w:tcPr>
                  <w:tcW w:w="498" w:type="dxa"/>
                </w:tcPr>
                <w:p w14:paraId="134D35EC" w14:textId="77777777" w:rsidR="00B15505" w:rsidRPr="005D254E" w:rsidRDefault="00B15505" w:rsidP="006C1AF4">
                  <w:pPr>
                    <w:jc w:val="both"/>
                    <w:rPr>
                      <w:rFonts w:cs="Arial"/>
                      <w:sz w:val="22"/>
                      <w:szCs w:val="22"/>
                    </w:rPr>
                  </w:pPr>
                  <w:r w:rsidRPr="005D254E">
                    <w:rPr>
                      <w:rFonts w:cs="Arial"/>
                      <w:sz w:val="22"/>
                      <w:szCs w:val="22"/>
                    </w:rPr>
                    <w:t>2</w:t>
                  </w:r>
                </w:p>
              </w:tc>
              <w:tc>
                <w:tcPr>
                  <w:tcW w:w="1854" w:type="dxa"/>
                </w:tcPr>
                <w:p w14:paraId="141A555C" w14:textId="77777777" w:rsidR="00B15505" w:rsidRPr="005D254E" w:rsidRDefault="00B15505" w:rsidP="006C1AF4">
                  <w:pPr>
                    <w:jc w:val="both"/>
                    <w:rPr>
                      <w:rFonts w:cs="Arial"/>
                      <w:b/>
                      <w:bCs/>
                      <w:sz w:val="22"/>
                      <w:szCs w:val="22"/>
                    </w:rPr>
                  </w:pPr>
                  <w:r w:rsidRPr="005D254E">
                    <w:rPr>
                      <w:rFonts w:cs="Arial"/>
                      <w:b/>
                      <w:bCs/>
                      <w:sz w:val="22"/>
                      <w:szCs w:val="22"/>
                    </w:rPr>
                    <w:t>Literature Review</w:t>
                  </w:r>
                </w:p>
              </w:tc>
              <w:tc>
                <w:tcPr>
                  <w:tcW w:w="559" w:type="dxa"/>
                </w:tcPr>
                <w:p w14:paraId="51496DDB" w14:textId="77777777" w:rsidR="00B15505" w:rsidRDefault="00B15505" w:rsidP="006C1AF4">
                  <w:pPr>
                    <w:jc w:val="both"/>
                    <w:rPr>
                      <w:rFonts w:cs="Arial"/>
                      <w:i/>
                      <w:iCs/>
                      <w:sz w:val="22"/>
                      <w:szCs w:val="22"/>
                    </w:rPr>
                  </w:pPr>
                </w:p>
              </w:tc>
              <w:tc>
                <w:tcPr>
                  <w:tcW w:w="632" w:type="dxa"/>
                  <w:shd w:val="clear" w:color="auto" w:fill="D9D9D9" w:themeFill="background1" w:themeFillShade="D9"/>
                </w:tcPr>
                <w:p w14:paraId="090856AF" w14:textId="77777777" w:rsidR="00B15505" w:rsidRDefault="00B15505" w:rsidP="006C1AF4">
                  <w:pPr>
                    <w:jc w:val="both"/>
                    <w:rPr>
                      <w:rFonts w:cs="Arial"/>
                      <w:i/>
                      <w:iCs/>
                      <w:sz w:val="22"/>
                      <w:szCs w:val="22"/>
                    </w:rPr>
                  </w:pPr>
                </w:p>
              </w:tc>
              <w:tc>
                <w:tcPr>
                  <w:tcW w:w="571" w:type="dxa"/>
                  <w:shd w:val="clear" w:color="auto" w:fill="D9D9D9" w:themeFill="background1" w:themeFillShade="D9"/>
                </w:tcPr>
                <w:p w14:paraId="1FF22F2C" w14:textId="77777777" w:rsidR="00B15505" w:rsidRDefault="00B15505" w:rsidP="006C1AF4">
                  <w:pPr>
                    <w:jc w:val="both"/>
                    <w:rPr>
                      <w:rFonts w:cs="Arial"/>
                      <w:i/>
                      <w:iCs/>
                      <w:sz w:val="22"/>
                      <w:szCs w:val="22"/>
                    </w:rPr>
                  </w:pPr>
                </w:p>
              </w:tc>
              <w:tc>
                <w:tcPr>
                  <w:tcW w:w="498" w:type="dxa"/>
                  <w:shd w:val="clear" w:color="auto" w:fill="D9D9D9" w:themeFill="background1" w:themeFillShade="D9"/>
                </w:tcPr>
                <w:p w14:paraId="29087C49" w14:textId="77777777" w:rsidR="00B15505" w:rsidRDefault="00B15505" w:rsidP="006C1AF4">
                  <w:pPr>
                    <w:jc w:val="both"/>
                    <w:rPr>
                      <w:rFonts w:cs="Arial"/>
                      <w:i/>
                      <w:iCs/>
                      <w:sz w:val="22"/>
                      <w:szCs w:val="22"/>
                    </w:rPr>
                  </w:pPr>
                </w:p>
              </w:tc>
              <w:tc>
                <w:tcPr>
                  <w:tcW w:w="706" w:type="dxa"/>
                  <w:shd w:val="clear" w:color="auto" w:fill="D9D9D9" w:themeFill="background1" w:themeFillShade="D9"/>
                </w:tcPr>
                <w:p w14:paraId="4594B311" w14:textId="77777777" w:rsidR="00B15505" w:rsidRDefault="00B15505" w:rsidP="006C1AF4">
                  <w:pPr>
                    <w:jc w:val="both"/>
                    <w:rPr>
                      <w:rFonts w:cs="Arial"/>
                      <w:i/>
                      <w:iCs/>
                      <w:sz w:val="22"/>
                      <w:szCs w:val="22"/>
                    </w:rPr>
                  </w:pPr>
                </w:p>
              </w:tc>
              <w:tc>
                <w:tcPr>
                  <w:tcW w:w="608" w:type="dxa"/>
                </w:tcPr>
                <w:p w14:paraId="74A67601" w14:textId="77777777" w:rsidR="00B15505" w:rsidRDefault="00B15505" w:rsidP="006C1AF4">
                  <w:pPr>
                    <w:jc w:val="both"/>
                    <w:rPr>
                      <w:rFonts w:cs="Arial"/>
                      <w:i/>
                      <w:iCs/>
                      <w:sz w:val="22"/>
                      <w:szCs w:val="22"/>
                    </w:rPr>
                  </w:pPr>
                </w:p>
              </w:tc>
              <w:tc>
                <w:tcPr>
                  <w:tcW w:w="706" w:type="dxa"/>
                </w:tcPr>
                <w:p w14:paraId="3109F49B" w14:textId="77777777" w:rsidR="00B15505" w:rsidRDefault="00B15505" w:rsidP="006C1AF4">
                  <w:pPr>
                    <w:jc w:val="both"/>
                    <w:rPr>
                      <w:rFonts w:cs="Arial"/>
                      <w:i/>
                      <w:iCs/>
                      <w:sz w:val="22"/>
                      <w:szCs w:val="22"/>
                    </w:rPr>
                  </w:pPr>
                </w:p>
              </w:tc>
              <w:tc>
                <w:tcPr>
                  <w:tcW w:w="608" w:type="dxa"/>
                </w:tcPr>
                <w:p w14:paraId="65F9BC0B" w14:textId="77777777" w:rsidR="00B15505" w:rsidRDefault="00B15505" w:rsidP="006C1AF4">
                  <w:pPr>
                    <w:jc w:val="both"/>
                    <w:rPr>
                      <w:rFonts w:cs="Arial"/>
                      <w:i/>
                      <w:iCs/>
                      <w:sz w:val="22"/>
                      <w:szCs w:val="22"/>
                    </w:rPr>
                  </w:pPr>
                </w:p>
              </w:tc>
              <w:tc>
                <w:tcPr>
                  <w:tcW w:w="608" w:type="dxa"/>
                </w:tcPr>
                <w:p w14:paraId="38AFD4C1" w14:textId="77777777" w:rsidR="00B15505" w:rsidRDefault="00B15505" w:rsidP="006C1AF4">
                  <w:pPr>
                    <w:jc w:val="both"/>
                    <w:rPr>
                      <w:rFonts w:cs="Arial"/>
                      <w:i/>
                      <w:iCs/>
                      <w:sz w:val="22"/>
                      <w:szCs w:val="22"/>
                    </w:rPr>
                  </w:pPr>
                </w:p>
              </w:tc>
              <w:tc>
                <w:tcPr>
                  <w:tcW w:w="571" w:type="dxa"/>
                </w:tcPr>
                <w:p w14:paraId="4C81B306" w14:textId="77777777" w:rsidR="00B15505" w:rsidRDefault="00B15505" w:rsidP="006C1AF4">
                  <w:pPr>
                    <w:jc w:val="both"/>
                    <w:rPr>
                      <w:rFonts w:cs="Arial"/>
                      <w:i/>
                      <w:iCs/>
                      <w:sz w:val="22"/>
                      <w:szCs w:val="22"/>
                    </w:rPr>
                  </w:pPr>
                </w:p>
              </w:tc>
              <w:tc>
                <w:tcPr>
                  <w:tcW w:w="222" w:type="dxa"/>
                </w:tcPr>
                <w:p w14:paraId="26BDCEE3" w14:textId="77777777" w:rsidR="00B15505" w:rsidRDefault="00B15505" w:rsidP="006C1AF4">
                  <w:pPr>
                    <w:jc w:val="both"/>
                    <w:rPr>
                      <w:rFonts w:cs="Arial"/>
                      <w:i/>
                      <w:iCs/>
                      <w:sz w:val="22"/>
                      <w:szCs w:val="22"/>
                    </w:rPr>
                  </w:pPr>
                </w:p>
              </w:tc>
            </w:tr>
            <w:tr w:rsidR="00B15505" w14:paraId="54BCD491" w14:textId="77777777" w:rsidTr="006C1AF4">
              <w:tc>
                <w:tcPr>
                  <w:tcW w:w="498" w:type="dxa"/>
                </w:tcPr>
                <w:p w14:paraId="2D60EF52" w14:textId="77777777" w:rsidR="00B15505" w:rsidRDefault="00B15505" w:rsidP="006C1AF4">
                  <w:pPr>
                    <w:jc w:val="both"/>
                    <w:rPr>
                      <w:rFonts w:cs="Arial"/>
                      <w:i/>
                      <w:iCs/>
                      <w:sz w:val="22"/>
                      <w:szCs w:val="22"/>
                    </w:rPr>
                  </w:pPr>
                </w:p>
              </w:tc>
              <w:tc>
                <w:tcPr>
                  <w:tcW w:w="1854" w:type="dxa"/>
                </w:tcPr>
                <w:p w14:paraId="7AC9EBFC" w14:textId="77777777" w:rsidR="00B15505" w:rsidRDefault="00B15505" w:rsidP="006C1AF4">
                  <w:pPr>
                    <w:jc w:val="both"/>
                    <w:rPr>
                      <w:rFonts w:cs="Arial"/>
                      <w:i/>
                      <w:iCs/>
                      <w:sz w:val="22"/>
                      <w:szCs w:val="22"/>
                    </w:rPr>
                  </w:pPr>
                  <w:r>
                    <w:rPr>
                      <w:rFonts w:cs="Arial"/>
                      <w:i/>
                      <w:iCs/>
                      <w:sz w:val="22"/>
                      <w:szCs w:val="22"/>
                    </w:rPr>
                    <w:t>Carry out extensive research</w:t>
                  </w:r>
                </w:p>
              </w:tc>
              <w:tc>
                <w:tcPr>
                  <w:tcW w:w="559" w:type="dxa"/>
                </w:tcPr>
                <w:p w14:paraId="2F6F2287" w14:textId="77777777" w:rsidR="00B15505" w:rsidRDefault="00B15505" w:rsidP="006C1AF4">
                  <w:pPr>
                    <w:jc w:val="both"/>
                    <w:rPr>
                      <w:rFonts w:cs="Arial"/>
                      <w:i/>
                      <w:iCs/>
                      <w:sz w:val="22"/>
                      <w:szCs w:val="22"/>
                    </w:rPr>
                  </w:pPr>
                </w:p>
              </w:tc>
              <w:tc>
                <w:tcPr>
                  <w:tcW w:w="632" w:type="dxa"/>
                  <w:shd w:val="clear" w:color="auto" w:fill="D9D9D9" w:themeFill="background1" w:themeFillShade="D9"/>
                </w:tcPr>
                <w:p w14:paraId="558C51CF" w14:textId="77777777" w:rsidR="00B15505" w:rsidRDefault="00B15505" w:rsidP="006C1AF4">
                  <w:pPr>
                    <w:jc w:val="both"/>
                    <w:rPr>
                      <w:rFonts w:cs="Arial"/>
                      <w:i/>
                      <w:iCs/>
                      <w:sz w:val="22"/>
                      <w:szCs w:val="22"/>
                    </w:rPr>
                  </w:pPr>
                </w:p>
              </w:tc>
              <w:tc>
                <w:tcPr>
                  <w:tcW w:w="571" w:type="dxa"/>
                  <w:shd w:val="clear" w:color="auto" w:fill="D9D9D9" w:themeFill="background1" w:themeFillShade="D9"/>
                </w:tcPr>
                <w:p w14:paraId="032B57F5" w14:textId="77777777" w:rsidR="00B15505" w:rsidRDefault="00B15505" w:rsidP="006C1AF4">
                  <w:pPr>
                    <w:jc w:val="both"/>
                    <w:rPr>
                      <w:rFonts w:cs="Arial"/>
                      <w:i/>
                      <w:iCs/>
                      <w:sz w:val="22"/>
                      <w:szCs w:val="22"/>
                    </w:rPr>
                  </w:pPr>
                </w:p>
              </w:tc>
              <w:tc>
                <w:tcPr>
                  <w:tcW w:w="498" w:type="dxa"/>
                  <w:shd w:val="clear" w:color="auto" w:fill="D9D9D9" w:themeFill="background1" w:themeFillShade="D9"/>
                </w:tcPr>
                <w:p w14:paraId="30D9F8BE" w14:textId="77777777" w:rsidR="00B15505" w:rsidRDefault="00B15505" w:rsidP="006C1AF4">
                  <w:pPr>
                    <w:jc w:val="both"/>
                    <w:rPr>
                      <w:rFonts w:cs="Arial"/>
                      <w:i/>
                      <w:iCs/>
                      <w:sz w:val="22"/>
                      <w:szCs w:val="22"/>
                    </w:rPr>
                  </w:pPr>
                </w:p>
              </w:tc>
              <w:tc>
                <w:tcPr>
                  <w:tcW w:w="706" w:type="dxa"/>
                  <w:shd w:val="clear" w:color="auto" w:fill="D9D9D9" w:themeFill="background1" w:themeFillShade="D9"/>
                </w:tcPr>
                <w:p w14:paraId="35286758" w14:textId="77777777" w:rsidR="00B15505" w:rsidRDefault="00B15505" w:rsidP="006C1AF4">
                  <w:pPr>
                    <w:jc w:val="both"/>
                    <w:rPr>
                      <w:rFonts w:cs="Arial"/>
                      <w:i/>
                      <w:iCs/>
                      <w:sz w:val="22"/>
                      <w:szCs w:val="22"/>
                    </w:rPr>
                  </w:pPr>
                </w:p>
              </w:tc>
              <w:tc>
                <w:tcPr>
                  <w:tcW w:w="608" w:type="dxa"/>
                </w:tcPr>
                <w:p w14:paraId="6A116F09" w14:textId="77777777" w:rsidR="00B15505" w:rsidRDefault="00B15505" w:rsidP="006C1AF4">
                  <w:pPr>
                    <w:jc w:val="both"/>
                    <w:rPr>
                      <w:rFonts w:cs="Arial"/>
                      <w:i/>
                      <w:iCs/>
                      <w:sz w:val="22"/>
                      <w:szCs w:val="22"/>
                    </w:rPr>
                  </w:pPr>
                </w:p>
              </w:tc>
              <w:tc>
                <w:tcPr>
                  <w:tcW w:w="706" w:type="dxa"/>
                </w:tcPr>
                <w:p w14:paraId="39DDA4D4" w14:textId="77777777" w:rsidR="00B15505" w:rsidRDefault="00B15505" w:rsidP="006C1AF4">
                  <w:pPr>
                    <w:jc w:val="both"/>
                    <w:rPr>
                      <w:rFonts w:cs="Arial"/>
                      <w:i/>
                      <w:iCs/>
                      <w:sz w:val="22"/>
                      <w:szCs w:val="22"/>
                    </w:rPr>
                  </w:pPr>
                </w:p>
              </w:tc>
              <w:tc>
                <w:tcPr>
                  <w:tcW w:w="608" w:type="dxa"/>
                </w:tcPr>
                <w:p w14:paraId="07093CD3" w14:textId="77777777" w:rsidR="00B15505" w:rsidRDefault="00B15505" w:rsidP="006C1AF4">
                  <w:pPr>
                    <w:jc w:val="both"/>
                    <w:rPr>
                      <w:rFonts w:cs="Arial"/>
                      <w:i/>
                      <w:iCs/>
                      <w:sz w:val="22"/>
                      <w:szCs w:val="22"/>
                    </w:rPr>
                  </w:pPr>
                </w:p>
              </w:tc>
              <w:tc>
                <w:tcPr>
                  <w:tcW w:w="608" w:type="dxa"/>
                </w:tcPr>
                <w:p w14:paraId="086F1C09" w14:textId="77777777" w:rsidR="00B15505" w:rsidRDefault="00B15505" w:rsidP="006C1AF4">
                  <w:pPr>
                    <w:jc w:val="both"/>
                    <w:rPr>
                      <w:rFonts w:cs="Arial"/>
                      <w:i/>
                      <w:iCs/>
                      <w:sz w:val="22"/>
                      <w:szCs w:val="22"/>
                    </w:rPr>
                  </w:pPr>
                </w:p>
              </w:tc>
              <w:tc>
                <w:tcPr>
                  <w:tcW w:w="571" w:type="dxa"/>
                </w:tcPr>
                <w:p w14:paraId="29932D48" w14:textId="77777777" w:rsidR="00B15505" w:rsidRDefault="00B15505" w:rsidP="006C1AF4">
                  <w:pPr>
                    <w:jc w:val="both"/>
                    <w:rPr>
                      <w:rFonts w:cs="Arial"/>
                      <w:i/>
                      <w:iCs/>
                      <w:sz w:val="22"/>
                      <w:szCs w:val="22"/>
                    </w:rPr>
                  </w:pPr>
                </w:p>
              </w:tc>
              <w:tc>
                <w:tcPr>
                  <w:tcW w:w="222" w:type="dxa"/>
                </w:tcPr>
                <w:p w14:paraId="0E3CFCD9" w14:textId="77777777" w:rsidR="00B15505" w:rsidRDefault="00B15505" w:rsidP="006C1AF4">
                  <w:pPr>
                    <w:jc w:val="both"/>
                    <w:rPr>
                      <w:rFonts w:cs="Arial"/>
                      <w:i/>
                      <w:iCs/>
                      <w:sz w:val="22"/>
                      <w:szCs w:val="22"/>
                    </w:rPr>
                  </w:pPr>
                </w:p>
              </w:tc>
            </w:tr>
            <w:tr w:rsidR="00B15505" w14:paraId="4B5E41A3" w14:textId="77777777" w:rsidTr="006C1AF4">
              <w:tc>
                <w:tcPr>
                  <w:tcW w:w="498" w:type="dxa"/>
                </w:tcPr>
                <w:p w14:paraId="6B33A04E" w14:textId="77777777" w:rsidR="00B15505" w:rsidRDefault="00B15505" w:rsidP="006C1AF4">
                  <w:pPr>
                    <w:jc w:val="both"/>
                    <w:rPr>
                      <w:rFonts w:cs="Arial"/>
                      <w:i/>
                      <w:iCs/>
                      <w:sz w:val="22"/>
                      <w:szCs w:val="22"/>
                    </w:rPr>
                  </w:pPr>
                </w:p>
              </w:tc>
              <w:tc>
                <w:tcPr>
                  <w:tcW w:w="1854" w:type="dxa"/>
                </w:tcPr>
                <w:p w14:paraId="3699C42D" w14:textId="77777777" w:rsidR="00B15505" w:rsidRDefault="00B15505" w:rsidP="006C1AF4">
                  <w:pPr>
                    <w:jc w:val="both"/>
                    <w:rPr>
                      <w:rFonts w:cs="Arial"/>
                      <w:i/>
                      <w:iCs/>
                      <w:sz w:val="22"/>
                      <w:szCs w:val="22"/>
                    </w:rPr>
                  </w:pPr>
                  <w:r>
                    <w:rPr>
                      <w:rFonts w:cs="Arial"/>
                      <w:i/>
                      <w:iCs/>
                      <w:sz w:val="22"/>
                      <w:szCs w:val="22"/>
                    </w:rPr>
                    <w:t>Compile and distribute questionnaire</w:t>
                  </w:r>
                </w:p>
              </w:tc>
              <w:tc>
                <w:tcPr>
                  <w:tcW w:w="559" w:type="dxa"/>
                </w:tcPr>
                <w:p w14:paraId="4407C54B" w14:textId="77777777" w:rsidR="00B15505" w:rsidRDefault="00B15505" w:rsidP="006C1AF4">
                  <w:pPr>
                    <w:jc w:val="both"/>
                    <w:rPr>
                      <w:rFonts w:cs="Arial"/>
                      <w:i/>
                      <w:iCs/>
                      <w:sz w:val="22"/>
                      <w:szCs w:val="22"/>
                    </w:rPr>
                  </w:pPr>
                </w:p>
              </w:tc>
              <w:tc>
                <w:tcPr>
                  <w:tcW w:w="632" w:type="dxa"/>
                </w:tcPr>
                <w:p w14:paraId="7928AB01" w14:textId="77777777" w:rsidR="00B15505" w:rsidRDefault="00B15505" w:rsidP="006C1AF4">
                  <w:pPr>
                    <w:jc w:val="both"/>
                    <w:rPr>
                      <w:rFonts w:cs="Arial"/>
                      <w:i/>
                      <w:iCs/>
                      <w:sz w:val="22"/>
                      <w:szCs w:val="22"/>
                    </w:rPr>
                  </w:pPr>
                </w:p>
              </w:tc>
              <w:tc>
                <w:tcPr>
                  <w:tcW w:w="571" w:type="dxa"/>
                  <w:shd w:val="clear" w:color="auto" w:fill="D9D9D9" w:themeFill="background1" w:themeFillShade="D9"/>
                </w:tcPr>
                <w:p w14:paraId="2835409F" w14:textId="77777777" w:rsidR="00B15505" w:rsidRDefault="00B15505" w:rsidP="006C1AF4">
                  <w:pPr>
                    <w:jc w:val="both"/>
                    <w:rPr>
                      <w:rFonts w:cs="Arial"/>
                      <w:i/>
                      <w:iCs/>
                      <w:sz w:val="22"/>
                      <w:szCs w:val="22"/>
                    </w:rPr>
                  </w:pPr>
                </w:p>
              </w:tc>
              <w:tc>
                <w:tcPr>
                  <w:tcW w:w="498" w:type="dxa"/>
                  <w:shd w:val="clear" w:color="auto" w:fill="D9D9D9" w:themeFill="background1" w:themeFillShade="D9"/>
                </w:tcPr>
                <w:p w14:paraId="1DFCE5F6" w14:textId="77777777" w:rsidR="00B15505" w:rsidRDefault="00B15505" w:rsidP="006C1AF4">
                  <w:pPr>
                    <w:jc w:val="both"/>
                    <w:rPr>
                      <w:rFonts w:cs="Arial"/>
                      <w:i/>
                      <w:iCs/>
                      <w:sz w:val="22"/>
                      <w:szCs w:val="22"/>
                    </w:rPr>
                  </w:pPr>
                </w:p>
              </w:tc>
              <w:tc>
                <w:tcPr>
                  <w:tcW w:w="706" w:type="dxa"/>
                  <w:shd w:val="clear" w:color="auto" w:fill="D9D9D9" w:themeFill="background1" w:themeFillShade="D9"/>
                </w:tcPr>
                <w:p w14:paraId="0A0ECBD0" w14:textId="77777777" w:rsidR="00B15505" w:rsidRDefault="00B15505" w:rsidP="006C1AF4">
                  <w:pPr>
                    <w:jc w:val="both"/>
                    <w:rPr>
                      <w:rFonts w:cs="Arial"/>
                      <w:i/>
                      <w:iCs/>
                      <w:sz w:val="22"/>
                      <w:szCs w:val="22"/>
                    </w:rPr>
                  </w:pPr>
                </w:p>
              </w:tc>
              <w:tc>
                <w:tcPr>
                  <w:tcW w:w="608" w:type="dxa"/>
                </w:tcPr>
                <w:p w14:paraId="74AD9BF0" w14:textId="77777777" w:rsidR="00B15505" w:rsidRDefault="00B15505" w:rsidP="006C1AF4">
                  <w:pPr>
                    <w:jc w:val="both"/>
                    <w:rPr>
                      <w:rFonts w:cs="Arial"/>
                      <w:i/>
                      <w:iCs/>
                      <w:sz w:val="22"/>
                      <w:szCs w:val="22"/>
                    </w:rPr>
                  </w:pPr>
                </w:p>
              </w:tc>
              <w:tc>
                <w:tcPr>
                  <w:tcW w:w="706" w:type="dxa"/>
                </w:tcPr>
                <w:p w14:paraId="43443AED" w14:textId="77777777" w:rsidR="00B15505" w:rsidRDefault="00B15505" w:rsidP="006C1AF4">
                  <w:pPr>
                    <w:jc w:val="both"/>
                    <w:rPr>
                      <w:rFonts w:cs="Arial"/>
                      <w:i/>
                      <w:iCs/>
                      <w:sz w:val="22"/>
                      <w:szCs w:val="22"/>
                    </w:rPr>
                  </w:pPr>
                </w:p>
              </w:tc>
              <w:tc>
                <w:tcPr>
                  <w:tcW w:w="608" w:type="dxa"/>
                </w:tcPr>
                <w:p w14:paraId="2B956FF0" w14:textId="77777777" w:rsidR="00B15505" w:rsidRDefault="00B15505" w:rsidP="006C1AF4">
                  <w:pPr>
                    <w:jc w:val="both"/>
                    <w:rPr>
                      <w:rFonts w:cs="Arial"/>
                      <w:i/>
                      <w:iCs/>
                      <w:sz w:val="22"/>
                      <w:szCs w:val="22"/>
                    </w:rPr>
                  </w:pPr>
                </w:p>
              </w:tc>
              <w:tc>
                <w:tcPr>
                  <w:tcW w:w="608" w:type="dxa"/>
                </w:tcPr>
                <w:p w14:paraId="1EF41BDD" w14:textId="77777777" w:rsidR="00B15505" w:rsidRDefault="00B15505" w:rsidP="006C1AF4">
                  <w:pPr>
                    <w:jc w:val="both"/>
                    <w:rPr>
                      <w:rFonts w:cs="Arial"/>
                      <w:i/>
                      <w:iCs/>
                      <w:sz w:val="22"/>
                      <w:szCs w:val="22"/>
                    </w:rPr>
                  </w:pPr>
                </w:p>
              </w:tc>
              <w:tc>
                <w:tcPr>
                  <w:tcW w:w="571" w:type="dxa"/>
                </w:tcPr>
                <w:p w14:paraId="15DDA050" w14:textId="77777777" w:rsidR="00B15505" w:rsidRDefault="00B15505" w:rsidP="006C1AF4">
                  <w:pPr>
                    <w:jc w:val="both"/>
                    <w:rPr>
                      <w:rFonts w:cs="Arial"/>
                      <w:i/>
                      <w:iCs/>
                      <w:sz w:val="22"/>
                      <w:szCs w:val="22"/>
                    </w:rPr>
                  </w:pPr>
                </w:p>
              </w:tc>
              <w:tc>
                <w:tcPr>
                  <w:tcW w:w="222" w:type="dxa"/>
                </w:tcPr>
                <w:p w14:paraId="725BEB49" w14:textId="77777777" w:rsidR="00B15505" w:rsidRDefault="00B15505" w:rsidP="006C1AF4">
                  <w:pPr>
                    <w:jc w:val="both"/>
                    <w:rPr>
                      <w:rFonts w:cs="Arial"/>
                      <w:i/>
                      <w:iCs/>
                      <w:sz w:val="22"/>
                      <w:szCs w:val="22"/>
                    </w:rPr>
                  </w:pPr>
                </w:p>
              </w:tc>
            </w:tr>
            <w:tr w:rsidR="00B15505" w14:paraId="02BE964E" w14:textId="77777777" w:rsidTr="006C1AF4">
              <w:tc>
                <w:tcPr>
                  <w:tcW w:w="498" w:type="dxa"/>
                </w:tcPr>
                <w:p w14:paraId="7A08D644" w14:textId="77777777" w:rsidR="00B15505" w:rsidRDefault="00B15505" w:rsidP="006C1AF4">
                  <w:pPr>
                    <w:jc w:val="both"/>
                    <w:rPr>
                      <w:rFonts w:cs="Arial"/>
                      <w:i/>
                      <w:iCs/>
                      <w:sz w:val="22"/>
                      <w:szCs w:val="22"/>
                    </w:rPr>
                  </w:pPr>
                </w:p>
              </w:tc>
              <w:tc>
                <w:tcPr>
                  <w:tcW w:w="1854" w:type="dxa"/>
                </w:tcPr>
                <w:p w14:paraId="4010D68E" w14:textId="77777777" w:rsidR="00B15505" w:rsidRDefault="00B15505" w:rsidP="006C1AF4">
                  <w:pPr>
                    <w:jc w:val="both"/>
                    <w:rPr>
                      <w:rFonts w:cs="Arial"/>
                      <w:i/>
                      <w:iCs/>
                      <w:sz w:val="22"/>
                      <w:szCs w:val="22"/>
                    </w:rPr>
                  </w:pPr>
                </w:p>
              </w:tc>
              <w:tc>
                <w:tcPr>
                  <w:tcW w:w="559" w:type="dxa"/>
                </w:tcPr>
                <w:p w14:paraId="6103D622" w14:textId="77777777" w:rsidR="00B15505" w:rsidRDefault="00B15505" w:rsidP="006C1AF4">
                  <w:pPr>
                    <w:jc w:val="both"/>
                    <w:rPr>
                      <w:rFonts w:cs="Arial"/>
                      <w:i/>
                      <w:iCs/>
                      <w:sz w:val="22"/>
                      <w:szCs w:val="22"/>
                    </w:rPr>
                  </w:pPr>
                </w:p>
              </w:tc>
              <w:tc>
                <w:tcPr>
                  <w:tcW w:w="632" w:type="dxa"/>
                </w:tcPr>
                <w:p w14:paraId="6B3ABA4E" w14:textId="77777777" w:rsidR="00B15505" w:rsidRDefault="00B15505" w:rsidP="006C1AF4">
                  <w:pPr>
                    <w:jc w:val="both"/>
                    <w:rPr>
                      <w:rFonts w:cs="Arial"/>
                      <w:i/>
                      <w:iCs/>
                      <w:sz w:val="22"/>
                      <w:szCs w:val="22"/>
                    </w:rPr>
                  </w:pPr>
                </w:p>
              </w:tc>
              <w:tc>
                <w:tcPr>
                  <w:tcW w:w="571" w:type="dxa"/>
                </w:tcPr>
                <w:p w14:paraId="470A2803" w14:textId="77777777" w:rsidR="00B15505" w:rsidRDefault="00B15505" w:rsidP="006C1AF4">
                  <w:pPr>
                    <w:jc w:val="both"/>
                    <w:rPr>
                      <w:rFonts w:cs="Arial"/>
                      <w:i/>
                      <w:iCs/>
                      <w:sz w:val="22"/>
                      <w:szCs w:val="22"/>
                    </w:rPr>
                  </w:pPr>
                </w:p>
              </w:tc>
              <w:tc>
                <w:tcPr>
                  <w:tcW w:w="498" w:type="dxa"/>
                </w:tcPr>
                <w:p w14:paraId="6BADE7A9" w14:textId="77777777" w:rsidR="00B15505" w:rsidRDefault="00B15505" w:rsidP="006C1AF4">
                  <w:pPr>
                    <w:jc w:val="both"/>
                    <w:rPr>
                      <w:rFonts w:cs="Arial"/>
                      <w:i/>
                      <w:iCs/>
                      <w:sz w:val="22"/>
                      <w:szCs w:val="22"/>
                    </w:rPr>
                  </w:pPr>
                </w:p>
              </w:tc>
              <w:tc>
                <w:tcPr>
                  <w:tcW w:w="706" w:type="dxa"/>
                </w:tcPr>
                <w:p w14:paraId="099D1FCE" w14:textId="77777777" w:rsidR="00B15505" w:rsidRDefault="00B15505" w:rsidP="006C1AF4">
                  <w:pPr>
                    <w:jc w:val="both"/>
                    <w:rPr>
                      <w:rFonts w:cs="Arial"/>
                      <w:i/>
                      <w:iCs/>
                      <w:sz w:val="22"/>
                      <w:szCs w:val="22"/>
                    </w:rPr>
                  </w:pPr>
                </w:p>
              </w:tc>
              <w:tc>
                <w:tcPr>
                  <w:tcW w:w="608" w:type="dxa"/>
                </w:tcPr>
                <w:p w14:paraId="6BD9DA68" w14:textId="77777777" w:rsidR="00B15505" w:rsidRDefault="00B15505" w:rsidP="006C1AF4">
                  <w:pPr>
                    <w:jc w:val="both"/>
                    <w:rPr>
                      <w:rFonts w:cs="Arial"/>
                      <w:i/>
                      <w:iCs/>
                      <w:sz w:val="22"/>
                      <w:szCs w:val="22"/>
                    </w:rPr>
                  </w:pPr>
                </w:p>
              </w:tc>
              <w:tc>
                <w:tcPr>
                  <w:tcW w:w="706" w:type="dxa"/>
                </w:tcPr>
                <w:p w14:paraId="1F9CA6F1" w14:textId="77777777" w:rsidR="00B15505" w:rsidRDefault="00B15505" w:rsidP="006C1AF4">
                  <w:pPr>
                    <w:jc w:val="both"/>
                    <w:rPr>
                      <w:rFonts w:cs="Arial"/>
                      <w:i/>
                      <w:iCs/>
                      <w:sz w:val="22"/>
                      <w:szCs w:val="22"/>
                    </w:rPr>
                  </w:pPr>
                </w:p>
              </w:tc>
              <w:tc>
                <w:tcPr>
                  <w:tcW w:w="608" w:type="dxa"/>
                </w:tcPr>
                <w:p w14:paraId="57BD3966" w14:textId="77777777" w:rsidR="00B15505" w:rsidRDefault="00B15505" w:rsidP="006C1AF4">
                  <w:pPr>
                    <w:jc w:val="both"/>
                    <w:rPr>
                      <w:rFonts w:cs="Arial"/>
                      <w:i/>
                      <w:iCs/>
                      <w:sz w:val="22"/>
                      <w:szCs w:val="22"/>
                    </w:rPr>
                  </w:pPr>
                </w:p>
              </w:tc>
              <w:tc>
                <w:tcPr>
                  <w:tcW w:w="608" w:type="dxa"/>
                </w:tcPr>
                <w:p w14:paraId="114FF3B2" w14:textId="77777777" w:rsidR="00B15505" w:rsidRDefault="00B15505" w:rsidP="006C1AF4">
                  <w:pPr>
                    <w:jc w:val="both"/>
                    <w:rPr>
                      <w:rFonts w:cs="Arial"/>
                      <w:i/>
                      <w:iCs/>
                      <w:sz w:val="22"/>
                      <w:szCs w:val="22"/>
                    </w:rPr>
                  </w:pPr>
                </w:p>
              </w:tc>
              <w:tc>
                <w:tcPr>
                  <w:tcW w:w="571" w:type="dxa"/>
                </w:tcPr>
                <w:p w14:paraId="4344ADE2" w14:textId="77777777" w:rsidR="00B15505" w:rsidRDefault="00B15505" w:rsidP="006C1AF4">
                  <w:pPr>
                    <w:jc w:val="both"/>
                    <w:rPr>
                      <w:rFonts w:cs="Arial"/>
                      <w:i/>
                      <w:iCs/>
                      <w:sz w:val="22"/>
                      <w:szCs w:val="22"/>
                    </w:rPr>
                  </w:pPr>
                </w:p>
              </w:tc>
              <w:tc>
                <w:tcPr>
                  <w:tcW w:w="222" w:type="dxa"/>
                </w:tcPr>
                <w:p w14:paraId="3CCF961C" w14:textId="77777777" w:rsidR="00B15505" w:rsidRDefault="00B15505" w:rsidP="006C1AF4">
                  <w:pPr>
                    <w:jc w:val="both"/>
                    <w:rPr>
                      <w:rFonts w:cs="Arial"/>
                      <w:i/>
                      <w:iCs/>
                      <w:sz w:val="22"/>
                      <w:szCs w:val="22"/>
                    </w:rPr>
                  </w:pPr>
                </w:p>
              </w:tc>
            </w:tr>
            <w:tr w:rsidR="00B15505" w14:paraId="6B6481BB" w14:textId="77777777" w:rsidTr="006C1AF4">
              <w:tc>
                <w:tcPr>
                  <w:tcW w:w="498" w:type="dxa"/>
                </w:tcPr>
                <w:p w14:paraId="6498D18D" w14:textId="77777777" w:rsidR="00B15505" w:rsidRPr="00391121" w:rsidRDefault="00B15505" w:rsidP="006C1AF4">
                  <w:pPr>
                    <w:jc w:val="both"/>
                    <w:rPr>
                      <w:rFonts w:cs="Arial"/>
                      <w:sz w:val="22"/>
                      <w:szCs w:val="22"/>
                    </w:rPr>
                  </w:pPr>
                </w:p>
              </w:tc>
              <w:tc>
                <w:tcPr>
                  <w:tcW w:w="1854" w:type="dxa"/>
                </w:tcPr>
                <w:p w14:paraId="55ABF64D" w14:textId="77777777" w:rsidR="00B15505" w:rsidRDefault="00B15505" w:rsidP="006C1AF4">
                  <w:pPr>
                    <w:jc w:val="both"/>
                    <w:rPr>
                      <w:rFonts w:cs="Arial"/>
                      <w:i/>
                      <w:iCs/>
                      <w:sz w:val="22"/>
                      <w:szCs w:val="22"/>
                    </w:rPr>
                  </w:pPr>
                </w:p>
              </w:tc>
              <w:tc>
                <w:tcPr>
                  <w:tcW w:w="559" w:type="dxa"/>
                </w:tcPr>
                <w:p w14:paraId="4114BDEA" w14:textId="77777777" w:rsidR="00B15505" w:rsidRDefault="00B15505" w:rsidP="006C1AF4">
                  <w:pPr>
                    <w:jc w:val="both"/>
                    <w:rPr>
                      <w:rFonts w:cs="Arial"/>
                      <w:i/>
                      <w:iCs/>
                      <w:sz w:val="22"/>
                      <w:szCs w:val="22"/>
                    </w:rPr>
                  </w:pPr>
                </w:p>
              </w:tc>
              <w:tc>
                <w:tcPr>
                  <w:tcW w:w="632" w:type="dxa"/>
                </w:tcPr>
                <w:p w14:paraId="53C6A0F5" w14:textId="77777777" w:rsidR="00B15505" w:rsidRDefault="00B15505" w:rsidP="006C1AF4">
                  <w:pPr>
                    <w:jc w:val="both"/>
                    <w:rPr>
                      <w:rFonts w:cs="Arial"/>
                      <w:i/>
                      <w:iCs/>
                      <w:sz w:val="22"/>
                      <w:szCs w:val="22"/>
                    </w:rPr>
                  </w:pPr>
                </w:p>
              </w:tc>
              <w:tc>
                <w:tcPr>
                  <w:tcW w:w="571" w:type="dxa"/>
                </w:tcPr>
                <w:p w14:paraId="0619C6E0" w14:textId="77777777" w:rsidR="00B15505" w:rsidRDefault="00B15505" w:rsidP="006C1AF4">
                  <w:pPr>
                    <w:jc w:val="both"/>
                    <w:rPr>
                      <w:rFonts w:cs="Arial"/>
                      <w:i/>
                      <w:iCs/>
                      <w:sz w:val="22"/>
                      <w:szCs w:val="22"/>
                    </w:rPr>
                  </w:pPr>
                </w:p>
              </w:tc>
              <w:tc>
                <w:tcPr>
                  <w:tcW w:w="498" w:type="dxa"/>
                </w:tcPr>
                <w:p w14:paraId="25EF3A1F" w14:textId="77777777" w:rsidR="00B15505" w:rsidRDefault="00B15505" w:rsidP="006C1AF4">
                  <w:pPr>
                    <w:jc w:val="both"/>
                    <w:rPr>
                      <w:rFonts w:cs="Arial"/>
                      <w:i/>
                      <w:iCs/>
                      <w:sz w:val="22"/>
                      <w:szCs w:val="22"/>
                    </w:rPr>
                  </w:pPr>
                </w:p>
              </w:tc>
              <w:tc>
                <w:tcPr>
                  <w:tcW w:w="706" w:type="dxa"/>
                </w:tcPr>
                <w:p w14:paraId="65957A52" w14:textId="77777777" w:rsidR="00B15505" w:rsidRDefault="00B15505" w:rsidP="006C1AF4">
                  <w:pPr>
                    <w:jc w:val="both"/>
                    <w:rPr>
                      <w:rFonts w:cs="Arial"/>
                      <w:i/>
                      <w:iCs/>
                      <w:sz w:val="22"/>
                      <w:szCs w:val="22"/>
                    </w:rPr>
                  </w:pPr>
                </w:p>
              </w:tc>
              <w:tc>
                <w:tcPr>
                  <w:tcW w:w="608" w:type="dxa"/>
                </w:tcPr>
                <w:p w14:paraId="32828B6F" w14:textId="77777777" w:rsidR="00B15505" w:rsidRDefault="00B15505" w:rsidP="006C1AF4">
                  <w:pPr>
                    <w:jc w:val="both"/>
                    <w:rPr>
                      <w:rFonts w:cs="Arial"/>
                      <w:i/>
                      <w:iCs/>
                      <w:sz w:val="22"/>
                      <w:szCs w:val="22"/>
                    </w:rPr>
                  </w:pPr>
                </w:p>
              </w:tc>
              <w:tc>
                <w:tcPr>
                  <w:tcW w:w="706" w:type="dxa"/>
                </w:tcPr>
                <w:p w14:paraId="552BED86" w14:textId="77777777" w:rsidR="00B15505" w:rsidRDefault="00B15505" w:rsidP="006C1AF4">
                  <w:pPr>
                    <w:jc w:val="both"/>
                    <w:rPr>
                      <w:rFonts w:cs="Arial"/>
                      <w:i/>
                      <w:iCs/>
                      <w:sz w:val="22"/>
                      <w:szCs w:val="22"/>
                    </w:rPr>
                  </w:pPr>
                </w:p>
              </w:tc>
              <w:tc>
                <w:tcPr>
                  <w:tcW w:w="608" w:type="dxa"/>
                </w:tcPr>
                <w:p w14:paraId="11442378" w14:textId="77777777" w:rsidR="00B15505" w:rsidRDefault="00B15505" w:rsidP="006C1AF4">
                  <w:pPr>
                    <w:jc w:val="both"/>
                    <w:rPr>
                      <w:rFonts w:cs="Arial"/>
                      <w:i/>
                      <w:iCs/>
                      <w:sz w:val="22"/>
                      <w:szCs w:val="22"/>
                    </w:rPr>
                  </w:pPr>
                </w:p>
              </w:tc>
              <w:tc>
                <w:tcPr>
                  <w:tcW w:w="608" w:type="dxa"/>
                </w:tcPr>
                <w:p w14:paraId="7E117ABF" w14:textId="77777777" w:rsidR="00B15505" w:rsidRDefault="00B15505" w:rsidP="006C1AF4">
                  <w:pPr>
                    <w:jc w:val="both"/>
                    <w:rPr>
                      <w:rFonts w:cs="Arial"/>
                      <w:i/>
                      <w:iCs/>
                      <w:sz w:val="22"/>
                      <w:szCs w:val="22"/>
                    </w:rPr>
                  </w:pPr>
                </w:p>
              </w:tc>
              <w:tc>
                <w:tcPr>
                  <w:tcW w:w="571" w:type="dxa"/>
                </w:tcPr>
                <w:p w14:paraId="7F9EEE83" w14:textId="77777777" w:rsidR="00B15505" w:rsidRDefault="00B15505" w:rsidP="006C1AF4">
                  <w:pPr>
                    <w:jc w:val="both"/>
                    <w:rPr>
                      <w:rFonts w:cs="Arial"/>
                      <w:i/>
                      <w:iCs/>
                      <w:sz w:val="22"/>
                      <w:szCs w:val="22"/>
                    </w:rPr>
                  </w:pPr>
                </w:p>
              </w:tc>
              <w:tc>
                <w:tcPr>
                  <w:tcW w:w="222" w:type="dxa"/>
                </w:tcPr>
                <w:p w14:paraId="0F3124FC" w14:textId="77777777" w:rsidR="00B15505" w:rsidRDefault="00B15505" w:rsidP="006C1AF4">
                  <w:pPr>
                    <w:jc w:val="both"/>
                    <w:rPr>
                      <w:rFonts w:cs="Arial"/>
                      <w:i/>
                      <w:iCs/>
                      <w:sz w:val="22"/>
                      <w:szCs w:val="22"/>
                    </w:rPr>
                  </w:pPr>
                </w:p>
              </w:tc>
            </w:tr>
            <w:tr w:rsidR="00B15505" w14:paraId="72C90E19" w14:textId="77777777" w:rsidTr="006C1AF4">
              <w:tc>
                <w:tcPr>
                  <w:tcW w:w="498" w:type="dxa"/>
                </w:tcPr>
                <w:p w14:paraId="09D1C6E4" w14:textId="77777777" w:rsidR="00B15505" w:rsidRPr="00391121" w:rsidRDefault="00B15505" w:rsidP="006C1AF4">
                  <w:pPr>
                    <w:jc w:val="both"/>
                    <w:rPr>
                      <w:rFonts w:cs="Arial"/>
                      <w:sz w:val="22"/>
                      <w:szCs w:val="22"/>
                    </w:rPr>
                  </w:pPr>
                  <w:r w:rsidRPr="00391121">
                    <w:rPr>
                      <w:rFonts w:cs="Arial"/>
                      <w:sz w:val="22"/>
                      <w:szCs w:val="22"/>
                    </w:rPr>
                    <w:t>3</w:t>
                  </w:r>
                </w:p>
              </w:tc>
              <w:tc>
                <w:tcPr>
                  <w:tcW w:w="1854" w:type="dxa"/>
                </w:tcPr>
                <w:p w14:paraId="4FC7D84B" w14:textId="77777777" w:rsidR="00B15505" w:rsidRPr="00391121" w:rsidRDefault="00B15505" w:rsidP="006C1AF4">
                  <w:pPr>
                    <w:jc w:val="both"/>
                    <w:rPr>
                      <w:rFonts w:cs="Arial"/>
                      <w:b/>
                      <w:bCs/>
                      <w:sz w:val="22"/>
                      <w:szCs w:val="22"/>
                    </w:rPr>
                  </w:pPr>
                  <w:r w:rsidRPr="00391121">
                    <w:rPr>
                      <w:rFonts w:cs="Arial"/>
                      <w:b/>
                      <w:bCs/>
                      <w:sz w:val="22"/>
                      <w:szCs w:val="22"/>
                    </w:rPr>
                    <w:t>Findings and Analysis</w:t>
                  </w:r>
                </w:p>
              </w:tc>
              <w:tc>
                <w:tcPr>
                  <w:tcW w:w="559" w:type="dxa"/>
                </w:tcPr>
                <w:p w14:paraId="40C18951" w14:textId="77777777" w:rsidR="00B15505" w:rsidRDefault="00B15505" w:rsidP="006C1AF4">
                  <w:pPr>
                    <w:jc w:val="both"/>
                    <w:rPr>
                      <w:rFonts w:cs="Arial"/>
                      <w:i/>
                      <w:iCs/>
                      <w:sz w:val="22"/>
                      <w:szCs w:val="22"/>
                    </w:rPr>
                  </w:pPr>
                </w:p>
              </w:tc>
              <w:tc>
                <w:tcPr>
                  <w:tcW w:w="632" w:type="dxa"/>
                </w:tcPr>
                <w:p w14:paraId="5BBDBA9F" w14:textId="77777777" w:rsidR="00B15505" w:rsidRDefault="00B15505" w:rsidP="006C1AF4">
                  <w:pPr>
                    <w:jc w:val="both"/>
                    <w:rPr>
                      <w:rFonts w:cs="Arial"/>
                      <w:i/>
                      <w:iCs/>
                      <w:sz w:val="22"/>
                      <w:szCs w:val="22"/>
                    </w:rPr>
                  </w:pPr>
                </w:p>
              </w:tc>
              <w:tc>
                <w:tcPr>
                  <w:tcW w:w="571" w:type="dxa"/>
                </w:tcPr>
                <w:p w14:paraId="18AD4992" w14:textId="77777777" w:rsidR="00B15505" w:rsidRDefault="00B15505" w:rsidP="006C1AF4">
                  <w:pPr>
                    <w:jc w:val="both"/>
                    <w:rPr>
                      <w:rFonts w:cs="Arial"/>
                      <w:i/>
                      <w:iCs/>
                      <w:sz w:val="22"/>
                      <w:szCs w:val="22"/>
                    </w:rPr>
                  </w:pPr>
                </w:p>
              </w:tc>
              <w:tc>
                <w:tcPr>
                  <w:tcW w:w="498" w:type="dxa"/>
                </w:tcPr>
                <w:p w14:paraId="4AEC176B" w14:textId="77777777" w:rsidR="00B15505" w:rsidRDefault="00B15505" w:rsidP="006C1AF4">
                  <w:pPr>
                    <w:jc w:val="both"/>
                    <w:rPr>
                      <w:rFonts w:cs="Arial"/>
                      <w:i/>
                      <w:iCs/>
                      <w:sz w:val="22"/>
                      <w:szCs w:val="22"/>
                    </w:rPr>
                  </w:pPr>
                </w:p>
              </w:tc>
              <w:tc>
                <w:tcPr>
                  <w:tcW w:w="706" w:type="dxa"/>
                </w:tcPr>
                <w:p w14:paraId="5E4B323F"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05D37494" w14:textId="77777777" w:rsidR="00B15505" w:rsidRDefault="00B15505" w:rsidP="006C1AF4">
                  <w:pPr>
                    <w:jc w:val="both"/>
                    <w:rPr>
                      <w:rFonts w:cs="Arial"/>
                      <w:i/>
                      <w:iCs/>
                      <w:sz w:val="22"/>
                      <w:szCs w:val="22"/>
                    </w:rPr>
                  </w:pPr>
                </w:p>
              </w:tc>
              <w:tc>
                <w:tcPr>
                  <w:tcW w:w="706" w:type="dxa"/>
                  <w:shd w:val="clear" w:color="auto" w:fill="D9D9D9" w:themeFill="background1" w:themeFillShade="D9"/>
                </w:tcPr>
                <w:p w14:paraId="1C2C1581"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6241B121" w14:textId="77777777" w:rsidR="00B15505" w:rsidRDefault="00B15505" w:rsidP="006C1AF4">
                  <w:pPr>
                    <w:jc w:val="both"/>
                    <w:rPr>
                      <w:rFonts w:cs="Arial"/>
                      <w:i/>
                      <w:iCs/>
                      <w:sz w:val="22"/>
                      <w:szCs w:val="22"/>
                    </w:rPr>
                  </w:pPr>
                </w:p>
              </w:tc>
              <w:tc>
                <w:tcPr>
                  <w:tcW w:w="608" w:type="dxa"/>
                  <w:shd w:val="clear" w:color="auto" w:fill="FFFFFF" w:themeFill="background1"/>
                </w:tcPr>
                <w:p w14:paraId="0D3532D5" w14:textId="77777777" w:rsidR="00B15505" w:rsidRDefault="00B15505" w:rsidP="006C1AF4">
                  <w:pPr>
                    <w:jc w:val="both"/>
                    <w:rPr>
                      <w:rFonts w:cs="Arial"/>
                      <w:i/>
                      <w:iCs/>
                      <w:sz w:val="22"/>
                      <w:szCs w:val="22"/>
                    </w:rPr>
                  </w:pPr>
                </w:p>
              </w:tc>
              <w:tc>
                <w:tcPr>
                  <w:tcW w:w="571" w:type="dxa"/>
                  <w:shd w:val="clear" w:color="auto" w:fill="FFFFFF" w:themeFill="background1"/>
                </w:tcPr>
                <w:p w14:paraId="4CEBC1D0" w14:textId="77777777" w:rsidR="00B15505" w:rsidRDefault="00B15505" w:rsidP="006C1AF4">
                  <w:pPr>
                    <w:jc w:val="both"/>
                    <w:rPr>
                      <w:rFonts w:cs="Arial"/>
                      <w:i/>
                      <w:iCs/>
                      <w:sz w:val="22"/>
                      <w:szCs w:val="22"/>
                    </w:rPr>
                  </w:pPr>
                </w:p>
              </w:tc>
              <w:tc>
                <w:tcPr>
                  <w:tcW w:w="222" w:type="dxa"/>
                </w:tcPr>
                <w:p w14:paraId="0B771764" w14:textId="77777777" w:rsidR="00B15505" w:rsidRDefault="00B15505" w:rsidP="006C1AF4">
                  <w:pPr>
                    <w:jc w:val="both"/>
                    <w:rPr>
                      <w:rFonts w:cs="Arial"/>
                      <w:i/>
                      <w:iCs/>
                      <w:sz w:val="22"/>
                      <w:szCs w:val="22"/>
                    </w:rPr>
                  </w:pPr>
                </w:p>
              </w:tc>
            </w:tr>
            <w:tr w:rsidR="00B15505" w14:paraId="25A295ED" w14:textId="77777777" w:rsidTr="006C1AF4">
              <w:tc>
                <w:tcPr>
                  <w:tcW w:w="498" w:type="dxa"/>
                </w:tcPr>
                <w:p w14:paraId="262ECCD2" w14:textId="77777777" w:rsidR="00B15505" w:rsidRDefault="00B15505" w:rsidP="006C1AF4">
                  <w:pPr>
                    <w:jc w:val="both"/>
                    <w:rPr>
                      <w:rFonts w:cs="Arial"/>
                      <w:i/>
                      <w:iCs/>
                      <w:sz w:val="22"/>
                      <w:szCs w:val="22"/>
                    </w:rPr>
                  </w:pPr>
                </w:p>
              </w:tc>
              <w:tc>
                <w:tcPr>
                  <w:tcW w:w="1854" w:type="dxa"/>
                </w:tcPr>
                <w:p w14:paraId="6C7451F4" w14:textId="77777777" w:rsidR="00B15505" w:rsidRDefault="00B15505" w:rsidP="006C1AF4">
                  <w:pPr>
                    <w:jc w:val="both"/>
                    <w:rPr>
                      <w:rFonts w:cs="Arial"/>
                      <w:i/>
                      <w:iCs/>
                      <w:sz w:val="22"/>
                      <w:szCs w:val="22"/>
                    </w:rPr>
                  </w:pPr>
                  <w:r>
                    <w:rPr>
                      <w:rFonts w:cs="Arial"/>
                      <w:i/>
                      <w:iCs/>
                      <w:sz w:val="22"/>
                      <w:szCs w:val="22"/>
                    </w:rPr>
                    <w:t>Analyse questionnaire results</w:t>
                  </w:r>
                </w:p>
              </w:tc>
              <w:tc>
                <w:tcPr>
                  <w:tcW w:w="559" w:type="dxa"/>
                </w:tcPr>
                <w:p w14:paraId="4578EA49" w14:textId="77777777" w:rsidR="00B15505" w:rsidRDefault="00B15505" w:rsidP="006C1AF4">
                  <w:pPr>
                    <w:jc w:val="both"/>
                    <w:rPr>
                      <w:rFonts w:cs="Arial"/>
                      <w:i/>
                      <w:iCs/>
                      <w:sz w:val="22"/>
                      <w:szCs w:val="22"/>
                    </w:rPr>
                  </w:pPr>
                </w:p>
              </w:tc>
              <w:tc>
                <w:tcPr>
                  <w:tcW w:w="632" w:type="dxa"/>
                </w:tcPr>
                <w:p w14:paraId="4AC0DB0B" w14:textId="77777777" w:rsidR="00B15505" w:rsidRDefault="00B15505" w:rsidP="006C1AF4">
                  <w:pPr>
                    <w:jc w:val="both"/>
                    <w:rPr>
                      <w:rFonts w:cs="Arial"/>
                      <w:i/>
                      <w:iCs/>
                      <w:sz w:val="22"/>
                      <w:szCs w:val="22"/>
                    </w:rPr>
                  </w:pPr>
                </w:p>
              </w:tc>
              <w:tc>
                <w:tcPr>
                  <w:tcW w:w="571" w:type="dxa"/>
                </w:tcPr>
                <w:p w14:paraId="63A01DBE" w14:textId="77777777" w:rsidR="00B15505" w:rsidRDefault="00B15505" w:rsidP="006C1AF4">
                  <w:pPr>
                    <w:jc w:val="both"/>
                    <w:rPr>
                      <w:rFonts w:cs="Arial"/>
                      <w:i/>
                      <w:iCs/>
                      <w:sz w:val="22"/>
                      <w:szCs w:val="22"/>
                    </w:rPr>
                  </w:pPr>
                </w:p>
              </w:tc>
              <w:tc>
                <w:tcPr>
                  <w:tcW w:w="498" w:type="dxa"/>
                </w:tcPr>
                <w:p w14:paraId="10A1FFAE" w14:textId="77777777" w:rsidR="00B15505" w:rsidRDefault="00B15505" w:rsidP="006C1AF4">
                  <w:pPr>
                    <w:jc w:val="both"/>
                    <w:rPr>
                      <w:rFonts w:cs="Arial"/>
                      <w:i/>
                      <w:iCs/>
                      <w:sz w:val="22"/>
                      <w:szCs w:val="22"/>
                    </w:rPr>
                  </w:pPr>
                </w:p>
              </w:tc>
              <w:tc>
                <w:tcPr>
                  <w:tcW w:w="706" w:type="dxa"/>
                </w:tcPr>
                <w:p w14:paraId="31DA8124"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26990E22" w14:textId="77777777" w:rsidR="00B15505" w:rsidRDefault="00B15505" w:rsidP="006C1AF4">
                  <w:pPr>
                    <w:jc w:val="both"/>
                    <w:rPr>
                      <w:rFonts w:cs="Arial"/>
                      <w:i/>
                      <w:iCs/>
                      <w:sz w:val="22"/>
                      <w:szCs w:val="22"/>
                    </w:rPr>
                  </w:pPr>
                </w:p>
              </w:tc>
              <w:tc>
                <w:tcPr>
                  <w:tcW w:w="706" w:type="dxa"/>
                  <w:shd w:val="clear" w:color="auto" w:fill="D9D9D9" w:themeFill="background1" w:themeFillShade="D9"/>
                </w:tcPr>
                <w:p w14:paraId="58BFEFD6" w14:textId="77777777" w:rsidR="00B15505" w:rsidRDefault="00B15505" w:rsidP="006C1AF4">
                  <w:pPr>
                    <w:jc w:val="both"/>
                    <w:rPr>
                      <w:rFonts w:cs="Arial"/>
                      <w:i/>
                      <w:iCs/>
                      <w:sz w:val="22"/>
                      <w:szCs w:val="22"/>
                    </w:rPr>
                  </w:pPr>
                </w:p>
              </w:tc>
              <w:tc>
                <w:tcPr>
                  <w:tcW w:w="608" w:type="dxa"/>
                </w:tcPr>
                <w:p w14:paraId="5660DB81" w14:textId="77777777" w:rsidR="00B15505" w:rsidRDefault="00B15505" w:rsidP="006C1AF4">
                  <w:pPr>
                    <w:jc w:val="both"/>
                    <w:rPr>
                      <w:rFonts w:cs="Arial"/>
                      <w:i/>
                      <w:iCs/>
                      <w:sz w:val="22"/>
                      <w:szCs w:val="22"/>
                    </w:rPr>
                  </w:pPr>
                </w:p>
              </w:tc>
              <w:tc>
                <w:tcPr>
                  <w:tcW w:w="608" w:type="dxa"/>
                </w:tcPr>
                <w:p w14:paraId="5CD1B9E1" w14:textId="77777777" w:rsidR="00B15505" w:rsidRDefault="00B15505" w:rsidP="006C1AF4">
                  <w:pPr>
                    <w:jc w:val="both"/>
                    <w:rPr>
                      <w:rFonts w:cs="Arial"/>
                      <w:i/>
                      <w:iCs/>
                      <w:sz w:val="22"/>
                      <w:szCs w:val="22"/>
                    </w:rPr>
                  </w:pPr>
                </w:p>
              </w:tc>
              <w:tc>
                <w:tcPr>
                  <w:tcW w:w="571" w:type="dxa"/>
                </w:tcPr>
                <w:p w14:paraId="74D4DAA8" w14:textId="77777777" w:rsidR="00B15505" w:rsidRDefault="00B15505" w:rsidP="006C1AF4">
                  <w:pPr>
                    <w:jc w:val="both"/>
                    <w:rPr>
                      <w:rFonts w:cs="Arial"/>
                      <w:i/>
                      <w:iCs/>
                      <w:sz w:val="22"/>
                      <w:szCs w:val="22"/>
                    </w:rPr>
                  </w:pPr>
                </w:p>
              </w:tc>
              <w:tc>
                <w:tcPr>
                  <w:tcW w:w="222" w:type="dxa"/>
                </w:tcPr>
                <w:p w14:paraId="24D54AC8" w14:textId="77777777" w:rsidR="00B15505" w:rsidRDefault="00B15505" w:rsidP="006C1AF4">
                  <w:pPr>
                    <w:jc w:val="both"/>
                    <w:rPr>
                      <w:rFonts w:cs="Arial"/>
                      <w:i/>
                      <w:iCs/>
                      <w:sz w:val="22"/>
                      <w:szCs w:val="22"/>
                    </w:rPr>
                  </w:pPr>
                </w:p>
              </w:tc>
            </w:tr>
            <w:tr w:rsidR="00B15505" w14:paraId="28B7F61A" w14:textId="77777777" w:rsidTr="006C1AF4">
              <w:tc>
                <w:tcPr>
                  <w:tcW w:w="498" w:type="dxa"/>
                </w:tcPr>
                <w:p w14:paraId="695E7292" w14:textId="77777777" w:rsidR="00B15505" w:rsidRDefault="00B15505" w:rsidP="006C1AF4">
                  <w:pPr>
                    <w:jc w:val="both"/>
                    <w:rPr>
                      <w:rFonts w:cs="Arial"/>
                      <w:i/>
                      <w:iCs/>
                      <w:sz w:val="22"/>
                      <w:szCs w:val="22"/>
                    </w:rPr>
                  </w:pPr>
                </w:p>
              </w:tc>
              <w:tc>
                <w:tcPr>
                  <w:tcW w:w="1854" w:type="dxa"/>
                </w:tcPr>
                <w:p w14:paraId="675E4432" w14:textId="77777777" w:rsidR="00B15505" w:rsidRDefault="00B15505" w:rsidP="006C1AF4">
                  <w:pPr>
                    <w:jc w:val="both"/>
                    <w:rPr>
                      <w:rFonts w:cs="Arial"/>
                      <w:i/>
                      <w:iCs/>
                      <w:sz w:val="22"/>
                      <w:szCs w:val="22"/>
                    </w:rPr>
                  </w:pPr>
                  <w:r>
                    <w:rPr>
                      <w:rFonts w:cs="Arial"/>
                      <w:i/>
                      <w:iCs/>
                      <w:sz w:val="22"/>
                      <w:szCs w:val="22"/>
                    </w:rPr>
                    <w:t>Analyse gaps in research and compile further questionnaires</w:t>
                  </w:r>
                </w:p>
              </w:tc>
              <w:tc>
                <w:tcPr>
                  <w:tcW w:w="559" w:type="dxa"/>
                </w:tcPr>
                <w:p w14:paraId="266B275B" w14:textId="77777777" w:rsidR="00B15505" w:rsidRDefault="00B15505" w:rsidP="006C1AF4">
                  <w:pPr>
                    <w:jc w:val="both"/>
                    <w:rPr>
                      <w:rFonts w:cs="Arial"/>
                      <w:i/>
                      <w:iCs/>
                      <w:sz w:val="22"/>
                      <w:szCs w:val="22"/>
                    </w:rPr>
                  </w:pPr>
                </w:p>
              </w:tc>
              <w:tc>
                <w:tcPr>
                  <w:tcW w:w="632" w:type="dxa"/>
                </w:tcPr>
                <w:p w14:paraId="77D184D4" w14:textId="77777777" w:rsidR="00B15505" w:rsidRDefault="00B15505" w:rsidP="006C1AF4">
                  <w:pPr>
                    <w:jc w:val="both"/>
                    <w:rPr>
                      <w:rFonts w:cs="Arial"/>
                      <w:i/>
                      <w:iCs/>
                      <w:sz w:val="22"/>
                      <w:szCs w:val="22"/>
                    </w:rPr>
                  </w:pPr>
                </w:p>
              </w:tc>
              <w:tc>
                <w:tcPr>
                  <w:tcW w:w="571" w:type="dxa"/>
                </w:tcPr>
                <w:p w14:paraId="3BE1B0C0" w14:textId="77777777" w:rsidR="00B15505" w:rsidRDefault="00B15505" w:rsidP="006C1AF4">
                  <w:pPr>
                    <w:jc w:val="both"/>
                    <w:rPr>
                      <w:rFonts w:cs="Arial"/>
                      <w:i/>
                      <w:iCs/>
                      <w:sz w:val="22"/>
                      <w:szCs w:val="22"/>
                    </w:rPr>
                  </w:pPr>
                </w:p>
              </w:tc>
              <w:tc>
                <w:tcPr>
                  <w:tcW w:w="498" w:type="dxa"/>
                </w:tcPr>
                <w:p w14:paraId="5C4699C7" w14:textId="77777777" w:rsidR="00B15505" w:rsidRDefault="00B15505" w:rsidP="006C1AF4">
                  <w:pPr>
                    <w:jc w:val="both"/>
                    <w:rPr>
                      <w:rFonts w:cs="Arial"/>
                      <w:i/>
                      <w:iCs/>
                      <w:sz w:val="22"/>
                      <w:szCs w:val="22"/>
                    </w:rPr>
                  </w:pPr>
                </w:p>
              </w:tc>
              <w:tc>
                <w:tcPr>
                  <w:tcW w:w="706" w:type="dxa"/>
                </w:tcPr>
                <w:p w14:paraId="1B8653F1" w14:textId="77777777" w:rsidR="00B15505" w:rsidRDefault="00B15505" w:rsidP="006C1AF4">
                  <w:pPr>
                    <w:jc w:val="both"/>
                    <w:rPr>
                      <w:rFonts w:cs="Arial"/>
                      <w:i/>
                      <w:iCs/>
                      <w:sz w:val="22"/>
                      <w:szCs w:val="22"/>
                    </w:rPr>
                  </w:pPr>
                </w:p>
              </w:tc>
              <w:tc>
                <w:tcPr>
                  <w:tcW w:w="608" w:type="dxa"/>
                </w:tcPr>
                <w:p w14:paraId="0B4F0691" w14:textId="77777777" w:rsidR="00B15505" w:rsidRDefault="00B15505" w:rsidP="006C1AF4">
                  <w:pPr>
                    <w:jc w:val="both"/>
                    <w:rPr>
                      <w:rFonts w:cs="Arial"/>
                      <w:i/>
                      <w:iCs/>
                      <w:sz w:val="22"/>
                      <w:szCs w:val="22"/>
                    </w:rPr>
                  </w:pPr>
                </w:p>
              </w:tc>
              <w:tc>
                <w:tcPr>
                  <w:tcW w:w="706" w:type="dxa"/>
                  <w:shd w:val="clear" w:color="auto" w:fill="D9D9D9" w:themeFill="background1" w:themeFillShade="D9"/>
                </w:tcPr>
                <w:p w14:paraId="71BB9D1F"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4587B429" w14:textId="77777777" w:rsidR="00B15505" w:rsidRDefault="00B15505" w:rsidP="006C1AF4">
                  <w:pPr>
                    <w:jc w:val="both"/>
                    <w:rPr>
                      <w:rFonts w:cs="Arial"/>
                      <w:i/>
                      <w:iCs/>
                      <w:sz w:val="22"/>
                      <w:szCs w:val="22"/>
                    </w:rPr>
                  </w:pPr>
                </w:p>
              </w:tc>
              <w:tc>
                <w:tcPr>
                  <w:tcW w:w="608" w:type="dxa"/>
                </w:tcPr>
                <w:p w14:paraId="02175327" w14:textId="77777777" w:rsidR="00B15505" w:rsidRDefault="00B15505" w:rsidP="006C1AF4">
                  <w:pPr>
                    <w:jc w:val="both"/>
                    <w:rPr>
                      <w:rFonts w:cs="Arial"/>
                      <w:i/>
                      <w:iCs/>
                      <w:sz w:val="22"/>
                      <w:szCs w:val="22"/>
                    </w:rPr>
                  </w:pPr>
                </w:p>
              </w:tc>
              <w:tc>
                <w:tcPr>
                  <w:tcW w:w="571" w:type="dxa"/>
                </w:tcPr>
                <w:p w14:paraId="53DDB2DE" w14:textId="77777777" w:rsidR="00B15505" w:rsidRDefault="00B15505" w:rsidP="006C1AF4">
                  <w:pPr>
                    <w:jc w:val="both"/>
                    <w:rPr>
                      <w:rFonts w:cs="Arial"/>
                      <w:i/>
                      <w:iCs/>
                      <w:sz w:val="22"/>
                      <w:szCs w:val="22"/>
                    </w:rPr>
                  </w:pPr>
                </w:p>
              </w:tc>
              <w:tc>
                <w:tcPr>
                  <w:tcW w:w="222" w:type="dxa"/>
                </w:tcPr>
                <w:p w14:paraId="7B23D539" w14:textId="77777777" w:rsidR="00B15505" w:rsidRDefault="00B15505" w:rsidP="006C1AF4">
                  <w:pPr>
                    <w:jc w:val="both"/>
                    <w:rPr>
                      <w:rFonts w:cs="Arial"/>
                      <w:i/>
                      <w:iCs/>
                      <w:sz w:val="22"/>
                      <w:szCs w:val="22"/>
                    </w:rPr>
                  </w:pPr>
                </w:p>
              </w:tc>
            </w:tr>
            <w:tr w:rsidR="00B15505" w14:paraId="5CBC8782" w14:textId="77777777" w:rsidTr="006C1AF4">
              <w:tc>
                <w:tcPr>
                  <w:tcW w:w="498" w:type="dxa"/>
                </w:tcPr>
                <w:p w14:paraId="346909CE" w14:textId="77777777" w:rsidR="00B15505" w:rsidRDefault="00B15505" w:rsidP="006C1AF4">
                  <w:pPr>
                    <w:jc w:val="both"/>
                    <w:rPr>
                      <w:rFonts w:cs="Arial"/>
                      <w:i/>
                      <w:iCs/>
                      <w:sz w:val="22"/>
                      <w:szCs w:val="22"/>
                    </w:rPr>
                  </w:pPr>
                </w:p>
              </w:tc>
              <w:tc>
                <w:tcPr>
                  <w:tcW w:w="1854" w:type="dxa"/>
                </w:tcPr>
                <w:p w14:paraId="3CA9ECD1" w14:textId="77777777" w:rsidR="00B15505" w:rsidRDefault="00B15505" w:rsidP="006C1AF4">
                  <w:pPr>
                    <w:jc w:val="both"/>
                    <w:rPr>
                      <w:rFonts w:cs="Arial"/>
                      <w:i/>
                      <w:iCs/>
                      <w:sz w:val="22"/>
                      <w:szCs w:val="22"/>
                    </w:rPr>
                  </w:pPr>
                  <w:r>
                    <w:rPr>
                      <w:rFonts w:cs="Arial"/>
                      <w:i/>
                      <w:iCs/>
                      <w:sz w:val="22"/>
                      <w:szCs w:val="22"/>
                    </w:rPr>
                    <w:t>Collate and analyse feedback</w:t>
                  </w:r>
                </w:p>
              </w:tc>
              <w:tc>
                <w:tcPr>
                  <w:tcW w:w="559" w:type="dxa"/>
                </w:tcPr>
                <w:p w14:paraId="5DEEE49E" w14:textId="77777777" w:rsidR="00B15505" w:rsidRDefault="00B15505" w:rsidP="006C1AF4">
                  <w:pPr>
                    <w:jc w:val="both"/>
                    <w:rPr>
                      <w:rFonts w:cs="Arial"/>
                      <w:i/>
                      <w:iCs/>
                      <w:sz w:val="22"/>
                      <w:szCs w:val="22"/>
                    </w:rPr>
                  </w:pPr>
                </w:p>
              </w:tc>
              <w:tc>
                <w:tcPr>
                  <w:tcW w:w="632" w:type="dxa"/>
                </w:tcPr>
                <w:p w14:paraId="30C5614F" w14:textId="77777777" w:rsidR="00B15505" w:rsidRDefault="00B15505" w:rsidP="006C1AF4">
                  <w:pPr>
                    <w:jc w:val="both"/>
                    <w:rPr>
                      <w:rFonts w:cs="Arial"/>
                      <w:i/>
                      <w:iCs/>
                      <w:sz w:val="22"/>
                      <w:szCs w:val="22"/>
                    </w:rPr>
                  </w:pPr>
                </w:p>
              </w:tc>
              <w:tc>
                <w:tcPr>
                  <w:tcW w:w="571" w:type="dxa"/>
                </w:tcPr>
                <w:p w14:paraId="1F32DA5C" w14:textId="77777777" w:rsidR="00B15505" w:rsidRDefault="00B15505" w:rsidP="006C1AF4">
                  <w:pPr>
                    <w:jc w:val="both"/>
                    <w:rPr>
                      <w:rFonts w:cs="Arial"/>
                      <w:i/>
                      <w:iCs/>
                      <w:sz w:val="22"/>
                      <w:szCs w:val="22"/>
                    </w:rPr>
                  </w:pPr>
                </w:p>
              </w:tc>
              <w:tc>
                <w:tcPr>
                  <w:tcW w:w="498" w:type="dxa"/>
                </w:tcPr>
                <w:p w14:paraId="7CEFB9E9" w14:textId="77777777" w:rsidR="00B15505" w:rsidRDefault="00B15505" w:rsidP="006C1AF4">
                  <w:pPr>
                    <w:jc w:val="both"/>
                    <w:rPr>
                      <w:rFonts w:cs="Arial"/>
                      <w:i/>
                      <w:iCs/>
                      <w:sz w:val="22"/>
                      <w:szCs w:val="22"/>
                    </w:rPr>
                  </w:pPr>
                </w:p>
              </w:tc>
              <w:tc>
                <w:tcPr>
                  <w:tcW w:w="706" w:type="dxa"/>
                </w:tcPr>
                <w:p w14:paraId="13BC0C38" w14:textId="77777777" w:rsidR="00B15505" w:rsidRDefault="00B15505" w:rsidP="006C1AF4">
                  <w:pPr>
                    <w:jc w:val="both"/>
                    <w:rPr>
                      <w:rFonts w:cs="Arial"/>
                      <w:i/>
                      <w:iCs/>
                      <w:sz w:val="22"/>
                      <w:szCs w:val="22"/>
                    </w:rPr>
                  </w:pPr>
                </w:p>
              </w:tc>
              <w:tc>
                <w:tcPr>
                  <w:tcW w:w="608" w:type="dxa"/>
                </w:tcPr>
                <w:p w14:paraId="302D7B77" w14:textId="77777777" w:rsidR="00B15505" w:rsidRDefault="00B15505" w:rsidP="006C1AF4">
                  <w:pPr>
                    <w:jc w:val="both"/>
                    <w:rPr>
                      <w:rFonts w:cs="Arial"/>
                      <w:i/>
                      <w:iCs/>
                      <w:sz w:val="22"/>
                      <w:szCs w:val="22"/>
                    </w:rPr>
                  </w:pPr>
                </w:p>
              </w:tc>
              <w:tc>
                <w:tcPr>
                  <w:tcW w:w="706" w:type="dxa"/>
                  <w:shd w:val="clear" w:color="auto" w:fill="D9D9D9" w:themeFill="background1" w:themeFillShade="D9"/>
                </w:tcPr>
                <w:p w14:paraId="5BE643C5"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2BC2B79B" w14:textId="77777777" w:rsidR="00B15505" w:rsidRDefault="00B15505" w:rsidP="006C1AF4">
                  <w:pPr>
                    <w:jc w:val="both"/>
                    <w:rPr>
                      <w:rFonts w:cs="Arial"/>
                      <w:i/>
                      <w:iCs/>
                      <w:sz w:val="22"/>
                      <w:szCs w:val="22"/>
                    </w:rPr>
                  </w:pPr>
                </w:p>
              </w:tc>
              <w:tc>
                <w:tcPr>
                  <w:tcW w:w="608" w:type="dxa"/>
                  <w:shd w:val="clear" w:color="auto" w:fill="FFFFFF" w:themeFill="background1"/>
                </w:tcPr>
                <w:p w14:paraId="680A8362" w14:textId="77777777" w:rsidR="00B15505" w:rsidRDefault="00B15505" w:rsidP="006C1AF4">
                  <w:pPr>
                    <w:jc w:val="both"/>
                    <w:rPr>
                      <w:rFonts w:cs="Arial"/>
                      <w:i/>
                      <w:iCs/>
                      <w:sz w:val="22"/>
                      <w:szCs w:val="22"/>
                    </w:rPr>
                  </w:pPr>
                </w:p>
              </w:tc>
              <w:tc>
                <w:tcPr>
                  <w:tcW w:w="571" w:type="dxa"/>
                  <w:shd w:val="clear" w:color="auto" w:fill="FFFFFF" w:themeFill="background1"/>
                </w:tcPr>
                <w:p w14:paraId="765F2AC7" w14:textId="77777777" w:rsidR="00B15505" w:rsidRDefault="00B15505" w:rsidP="006C1AF4">
                  <w:pPr>
                    <w:jc w:val="both"/>
                    <w:rPr>
                      <w:rFonts w:cs="Arial"/>
                      <w:i/>
                      <w:iCs/>
                      <w:sz w:val="22"/>
                      <w:szCs w:val="22"/>
                    </w:rPr>
                  </w:pPr>
                </w:p>
              </w:tc>
              <w:tc>
                <w:tcPr>
                  <w:tcW w:w="222" w:type="dxa"/>
                </w:tcPr>
                <w:p w14:paraId="3BF90EE0" w14:textId="77777777" w:rsidR="00B15505" w:rsidRDefault="00B15505" w:rsidP="006C1AF4">
                  <w:pPr>
                    <w:jc w:val="both"/>
                    <w:rPr>
                      <w:rFonts w:cs="Arial"/>
                      <w:i/>
                      <w:iCs/>
                      <w:sz w:val="22"/>
                      <w:szCs w:val="22"/>
                    </w:rPr>
                  </w:pPr>
                </w:p>
              </w:tc>
            </w:tr>
            <w:tr w:rsidR="00B15505" w14:paraId="14F37BF0" w14:textId="77777777" w:rsidTr="006C1AF4">
              <w:tc>
                <w:tcPr>
                  <w:tcW w:w="498" w:type="dxa"/>
                </w:tcPr>
                <w:p w14:paraId="47A761CA" w14:textId="77777777" w:rsidR="00B15505" w:rsidRDefault="00B15505" w:rsidP="006C1AF4">
                  <w:pPr>
                    <w:jc w:val="both"/>
                    <w:rPr>
                      <w:rFonts w:cs="Arial"/>
                      <w:i/>
                      <w:iCs/>
                      <w:sz w:val="22"/>
                      <w:szCs w:val="22"/>
                    </w:rPr>
                  </w:pPr>
                </w:p>
              </w:tc>
              <w:tc>
                <w:tcPr>
                  <w:tcW w:w="1854" w:type="dxa"/>
                </w:tcPr>
                <w:p w14:paraId="7B5F5ADF" w14:textId="77777777" w:rsidR="00B15505" w:rsidRDefault="00B15505" w:rsidP="006C1AF4">
                  <w:pPr>
                    <w:jc w:val="both"/>
                    <w:rPr>
                      <w:rFonts w:cs="Arial"/>
                      <w:i/>
                      <w:iCs/>
                      <w:sz w:val="22"/>
                      <w:szCs w:val="22"/>
                    </w:rPr>
                  </w:pPr>
                  <w:r>
                    <w:rPr>
                      <w:rFonts w:cs="Arial"/>
                      <w:i/>
                      <w:iCs/>
                      <w:sz w:val="22"/>
                      <w:szCs w:val="22"/>
                    </w:rPr>
                    <w:t>Conclusion</w:t>
                  </w:r>
                </w:p>
              </w:tc>
              <w:tc>
                <w:tcPr>
                  <w:tcW w:w="559" w:type="dxa"/>
                </w:tcPr>
                <w:p w14:paraId="142E0AB6" w14:textId="77777777" w:rsidR="00B15505" w:rsidRDefault="00B15505" w:rsidP="006C1AF4">
                  <w:pPr>
                    <w:jc w:val="both"/>
                    <w:rPr>
                      <w:rFonts w:cs="Arial"/>
                      <w:i/>
                      <w:iCs/>
                      <w:sz w:val="22"/>
                      <w:szCs w:val="22"/>
                    </w:rPr>
                  </w:pPr>
                </w:p>
              </w:tc>
              <w:tc>
                <w:tcPr>
                  <w:tcW w:w="632" w:type="dxa"/>
                </w:tcPr>
                <w:p w14:paraId="455D9899" w14:textId="77777777" w:rsidR="00B15505" w:rsidRDefault="00B15505" w:rsidP="006C1AF4">
                  <w:pPr>
                    <w:jc w:val="both"/>
                    <w:rPr>
                      <w:rFonts w:cs="Arial"/>
                      <w:i/>
                      <w:iCs/>
                      <w:sz w:val="22"/>
                      <w:szCs w:val="22"/>
                    </w:rPr>
                  </w:pPr>
                </w:p>
              </w:tc>
              <w:tc>
                <w:tcPr>
                  <w:tcW w:w="571" w:type="dxa"/>
                </w:tcPr>
                <w:p w14:paraId="32B3ED11" w14:textId="77777777" w:rsidR="00B15505" w:rsidRDefault="00B15505" w:rsidP="006C1AF4">
                  <w:pPr>
                    <w:jc w:val="both"/>
                    <w:rPr>
                      <w:rFonts w:cs="Arial"/>
                      <w:i/>
                      <w:iCs/>
                      <w:sz w:val="22"/>
                      <w:szCs w:val="22"/>
                    </w:rPr>
                  </w:pPr>
                </w:p>
              </w:tc>
              <w:tc>
                <w:tcPr>
                  <w:tcW w:w="498" w:type="dxa"/>
                </w:tcPr>
                <w:p w14:paraId="3B9A6397" w14:textId="77777777" w:rsidR="00B15505" w:rsidRDefault="00B15505" w:rsidP="006C1AF4">
                  <w:pPr>
                    <w:jc w:val="both"/>
                    <w:rPr>
                      <w:rFonts w:cs="Arial"/>
                      <w:i/>
                      <w:iCs/>
                      <w:sz w:val="22"/>
                      <w:szCs w:val="22"/>
                    </w:rPr>
                  </w:pPr>
                </w:p>
              </w:tc>
              <w:tc>
                <w:tcPr>
                  <w:tcW w:w="706" w:type="dxa"/>
                </w:tcPr>
                <w:p w14:paraId="2CEB7D76" w14:textId="77777777" w:rsidR="00B15505" w:rsidRDefault="00B15505" w:rsidP="006C1AF4">
                  <w:pPr>
                    <w:jc w:val="both"/>
                    <w:rPr>
                      <w:rFonts w:cs="Arial"/>
                      <w:i/>
                      <w:iCs/>
                      <w:sz w:val="22"/>
                      <w:szCs w:val="22"/>
                    </w:rPr>
                  </w:pPr>
                </w:p>
              </w:tc>
              <w:tc>
                <w:tcPr>
                  <w:tcW w:w="608" w:type="dxa"/>
                </w:tcPr>
                <w:p w14:paraId="6138D708" w14:textId="77777777" w:rsidR="00B15505" w:rsidRDefault="00B15505" w:rsidP="006C1AF4">
                  <w:pPr>
                    <w:jc w:val="both"/>
                    <w:rPr>
                      <w:rFonts w:cs="Arial"/>
                      <w:i/>
                      <w:iCs/>
                      <w:sz w:val="22"/>
                      <w:szCs w:val="22"/>
                    </w:rPr>
                  </w:pPr>
                </w:p>
              </w:tc>
              <w:tc>
                <w:tcPr>
                  <w:tcW w:w="706" w:type="dxa"/>
                </w:tcPr>
                <w:p w14:paraId="5C9E2C77"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3B1CB3E9" w14:textId="77777777" w:rsidR="00B15505" w:rsidRDefault="00B15505" w:rsidP="006C1AF4">
                  <w:pPr>
                    <w:jc w:val="both"/>
                    <w:rPr>
                      <w:rFonts w:cs="Arial"/>
                      <w:i/>
                      <w:iCs/>
                      <w:sz w:val="22"/>
                      <w:szCs w:val="22"/>
                    </w:rPr>
                  </w:pPr>
                </w:p>
              </w:tc>
              <w:tc>
                <w:tcPr>
                  <w:tcW w:w="608" w:type="dxa"/>
                </w:tcPr>
                <w:p w14:paraId="572ED3F3" w14:textId="77777777" w:rsidR="00B15505" w:rsidRDefault="00B15505" w:rsidP="006C1AF4">
                  <w:pPr>
                    <w:jc w:val="both"/>
                    <w:rPr>
                      <w:rFonts w:cs="Arial"/>
                      <w:i/>
                      <w:iCs/>
                      <w:sz w:val="22"/>
                      <w:szCs w:val="22"/>
                    </w:rPr>
                  </w:pPr>
                </w:p>
              </w:tc>
              <w:tc>
                <w:tcPr>
                  <w:tcW w:w="571" w:type="dxa"/>
                  <w:shd w:val="clear" w:color="auto" w:fill="FFFFFF" w:themeFill="background1"/>
                </w:tcPr>
                <w:p w14:paraId="3A85F71B" w14:textId="77777777" w:rsidR="00B15505" w:rsidRDefault="00B15505" w:rsidP="006C1AF4">
                  <w:pPr>
                    <w:jc w:val="both"/>
                    <w:rPr>
                      <w:rFonts w:cs="Arial"/>
                      <w:i/>
                      <w:iCs/>
                      <w:sz w:val="22"/>
                      <w:szCs w:val="22"/>
                    </w:rPr>
                  </w:pPr>
                </w:p>
              </w:tc>
              <w:tc>
                <w:tcPr>
                  <w:tcW w:w="222" w:type="dxa"/>
                </w:tcPr>
                <w:p w14:paraId="40659AE1" w14:textId="77777777" w:rsidR="00B15505" w:rsidRDefault="00B15505" w:rsidP="006C1AF4">
                  <w:pPr>
                    <w:jc w:val="both"/>
                    <w:rPr>
                      <w:rFonts w:cs="Arial"/>
                      <w:i/>
                      <w:iCs/>
                      <w:sz w:val="22"/>
                      <w:szCs w:val="22"/>
                    </w:rPr>
                  </w:pPr>
                </w:p>
              </w:tc>
            </w:tr>
            <w:tr w:rsidR="00B15505" w14:paraId="25ED3A21" w14:textId="77777777" w:rsidTr="006C1AF4">
              <w:tc>
                <w:tcPr>
                  <w:tcW w:w="498" w:type="dxa"/>
                </w:tcPr>
                <w:p w14:paraId="5BE663A1" w14:textId="77777777" w:rsidR="00B15505" w:rsidRDefault="00B15505" w:rsidP="006C1AF4">
                  <w:pPr>
                    <w:jc w:val="both"/>
                    <w:rPr>
                      <w:rFonts w:cs="Arial"/>
                      <w:i/>
                      <w:iCs/>
                      <w:sz w:val="22"/>
                      <w:szCs w:val="22"/>
                    </w:rPr>
                  </w:pPr>
                </w:p>
              </w:tc>
              <w:tc>
                <w:tcPr>
                  <w:tcW w:w="1854" w:type="dxa"/>
                </w:tcPr>
                <w:p w14:paraId="3088EF3B" w14:textId="77777777" w:rsidR="00B15505" w:rsidRDefault="00B15505" w:rsidP="006C1AF4">
                  <w:pPr>
                    <w:jc w:val="both"/>
                    <w:rPr>
                      <w:rFonts w:cs="Arial"/>
                      <w:i/>
                      <w:iCs/>
                      <w:sz w:val="22"/>
                      <w:szCs w:val="22"/>
                    </w:rPr>
                  </w:pPr>
                </w:p>
              </w:tc>
              <w:tc>
                <w:tcPr>
                  <w:tcW w:w="559" w:type="dxa"/>
                </w:tcPr>
                <w:p w14:paraId="104E78D0" w14:textId="77777777" w:rsidR="00B15505" w:rsidRDefault="00B15505" w:rsidP="006C1AF4">
                  <w:pPr>
                    <w:jc w:val="both"/>
                    <w:rPr>
                      <w:rFonts w:cs="Arial"/>
                      <w:i/>
                      <w:iCs/>
                      <w:sz w:val="22"/>
                      <w:szCs w:val="22"/>
                    </w:rPr>
                  </w:pPr>
                </w:p>
              </w:tc>
              <w:tc>
                <w:tcPr>
                  <w:tcW w:w="632" w:type="dxa"/>
                </w:tcPr>
                <w:p w14:paraId="2D7D76E4" w14:textId="77777777" w:rsidR="00B15505" w:rsidRDefault="00B15505" w:rsidP="006C1AF4">
                  <w:pPr>
                    <w:jc w:val="both"/>
                    <w:rPr>
                      <w:rFonts w:cs="Arial"/>
                      <w:i/>
                      <w:iCs/>
                      <w:sz w:val="22"/>
                      <w:szCs w:val="22"/>
                    </w:rPr>
                  </w:pPr>
                </w:p>
              </w:tc>
              <w:tc>
                <w:tcPr>
                  <w:tcW w:w="571" w:type="dxa"/>
                </w:tcPr>
                <w:p w14:paraId="4146CC90" w14:textId="77777777" w:rsidR="00B15505" w:rsidRDefault="00B15505" w:rsidP="006C1AF4">
                  <w:pPr>
                    <w:jc w:val="both"/>
                    <w:rPr>
                      <w:rFonts w:cs="Arial"/>
                      <w:i/>
                      <w:iCs/>
                      <w:sz w:val="22"/>
                      <w:szCs w:val="22"/>
                    </w:rPr>
                  </w:pPr>
                </w:p>
              </w:tc>
              <w:tc>
                <w:tcPr>
                  <w:tcW w:w="498" w:type="dxa"/>
                </w:tcPr>
                <w:p w14:paraId="542291F1" w14:textId="77777777" w:rsidR="00B15505" w:rsidRDefault="00B15505" w:rsidP="006C1AF4">
                  <w:pPr>
                    <w:jc w:val="both"/>
                    <w:rPr>
                      <w:rFonts w:cs="Arial"/>
                      <w:i/>
                      <w:iCs/>
                      <w:sz w:val="22"/>
                      <w:szCs w:val="22"/>
                    </w:rPr>
                  </w:pPr>
                </w:p>
              </w:tc>
              <w:tc>
                <w:tcPr>
                  <w:tcW w:w="706" w:type="dxa"/>
                </w:tcPr>
                <w:p w14:paraId="4D45BE64" w14:textId="77777777" w:rsidR="00B15505" w:rsidRDefault="00B15505" w:rsidP="006C1AF4">
                  <w:pPr>
                    <w:jc w:val="both"/>
                    <w:rPr>
                      <w:rFonts w:cs="Arial"/>
                      <w:i/>
                      <w:iCs/>
                      <w:sz w:val="22"/>
                      <w:szCs w:val="22"/>
                    </w:rPr>
                  </w:pPr>
                </w:p>
              </w:tc>
              <w:tc>
                <w:tcPr>
                  <w:tcW w:w="608" w:type="dxa"/>
                </w:tcPr>
                <w:p w14:paraId="07A5D521" w14:textId="77777777" w:rsidR="00B15505" w:rsidRDefault="00B15505" w:rsidP="006C1AF4">
                  <w:pPr>
                    <w:jc w:val="both"/>
                    <w:rPr>
                      <w:rFonts w:cs="Arial"/>
                      <w:i/>
                      <w:iCs/>
                      <w:sz w:val="22"/>
                      <w:szCs w:val="22"/>
                    </w:rPr>
                  </w:pPr>
                </w:p>
              </w:tc>
              <w:tc>
                <w:tcPr>
                  <w:tcW w:w="706" w:type="dxa"/>
                </w:tcPr>
                <w:p w14:paraId="7FEDFB72" w14:textId="77777777" w:rsidR="00B15505" w:rsidRDefault="00B15505" w:rsidP="006C1AF4">
                  <w:pPr>
                    <w:jc w:val="both"/>
                    <w:rPr>
                      <w:rFonts w:cs="Arial"/>
                      <w:i/>
                      <w:iCs/>
                      <w:sz w:val="22"/>
                      <w:szCs w:val="22"/>
                    </w:rPr>
                  </w:pPr>
                </w:p>
              </w:tc>
              <w:tc>
                <w:tcPr>
                  <w:tcW w:w="608" w:type="dxa"/>
                  <w:shd w:val="clear" w:color="auto" w:fill="FFFFFF" w:themeFill="background1"/>
                </w:tcPr>
                <w:p w14:paraId="67D447E9" w14:textId="77777777" w:rsidR="00B15505" w:rsidRDefault="00B15505" w:rsidP="006C1AF4">
                  <w:pPr>
                    <w:jc w:val="both"/>
                    <w:rPr>
                      <w:rFonts w:cs="Arial"/>
                      <w:i/>
                      <w:iCs/>
                      <w:sz w:val="22"/>
                      <w:szCs w:val="22"/>
                    </w:rPr>
                  </w:pPr>
                </w:p>
              </w:tc>
              <w:tc>
                <w:tcPr>
                  <w:tcW w:w="608" w:type="dxa"/>
                </w:tcPr>
                <w:p w14:paraId="55D7AD74" w14:textId="77777777" w:rsidR="00B15505" w:rsidRDefault="00B15505" w:rsidP="006C1AF4">
                  <w:pPr>
                    <w:jc w:val="both"/>
                    <w:rPr>
                      <w:rFonts w:cs="Arial"/>
                      <w:i/>
                      <w:iCs/>
                      <w:sz w:val="22"/>
                      <w:szCs w:val="22"/>
                    </w:rPr>
                  </w:pPr>
                </w:p>
              </w:tc>
              <w:tc>
                <w:tcPr>
                  <w:tcW w:w="571" w:type="dxa"/>
                  <w:shd w:val="clear" w:color="auto" w:fill="FFFFFF" w:themeFill="background1"/>
                </w:tcPr>
                <w:p w14:paraId="4E2625FD" w14:textId="77777777" w:rsidR="00B15505" w:rsidRDefault="00B15505" w:rsidP="006C1AF4">
                  <w:pPr>
                    <w:jc w:val="both"/>
                    <w:rPr>
                      <w:rFonts w:cs="Arial"/>
                      <w:i/>
                      <w:iCs/>
                      <w:sz w:val="22"/>
                      <w:szCs w:val="22"/>
                    </w:rPr>
                  </w:pPr>
                </w:p>
              </w:tc>
              <w:tc>
                <w:tcPr>
                  <w:tcW w:w="222" w:type="dxa"/>
                </w:tcPr>
                <w:p w14:paraId="288C3580" w14:textId="77777777" w:rsidR="00B15505" w:rsidRDefault="00B15505" w:rsidP="006C1AF4">
                  <w:pPr>
                    <w:jc w:val="both"/>
                    <w:rPr>
                      <w:rFonts w:cs="Arial"/>
                      <w:i/>
                      <w:iCs/>
                      <w:sz w:val="22"/>
                      <w:szCs w:val="22"/>
                    </w:rPr>
                  </w:pPr>
                </w:p>
              </w:tc>
            </w:tr>
            <w:tr w:rsidR="00B15505" w14:paraId="4C1843F5" w14:textId="77777777" w:rsidTr="006C1AF4">
              <w:tc>
                <w:tcPr>
                  <w:tcW w:w="498" w:type="dxa"/>
                </w:tcPr>
                <w:p w14:paraId="18DBDA88" w14:textId="77777777" w:rsidR="00B15505" w:rsidRDefault="00B15505" w:rsidP="006C1AF4">
                  <w:pPr>
                    <w:jc w:val="both"/>
                    <w:rPr>
                      <w:rFonts w:cs="Arial"/>
                      <w:i/>
                      <w:iCs/>
                      <w:sz w:val="22"/>
                      <w:szCs w:val="22"/>
                    </w:rPr>
                  </w:pPr>
                </w:p>
              </w:tc>
              <w:tc>
                <w:tcPr>
                  <w:tcW w:w="1854" w:type="dxa"/>
                </w:tcPr>
                <w:p w14:paraId="455B6561" w14:textId="77777777" w:rsidR="00B15505" w:rsidRDefault="00B15505" w:rsidP="006C1AF4">
                  <w:pPr>
                    <w:jc w:val="both"/>
                    <w:rPr>
                      <w:rFonts w:cs="Arial"/>
                      <w:i/>
                      <w:iCs/>
                      <w:sz w:val="22"/>
                      <w:szCs w:val="22"/>
                    </w:rPr>
                  </w:pPr>
                </w:p>
              </w:tc>
              <w:tc>
                <w:tcPr>
                  <w:tcW w:w="559" w:type="dxa"/>
                </w:tcPr>
                <w:p w14:paraId="5E4D0923" w14:textId="77777777" w:rsidR="00B15505" w:rsidRDefault="00B15505" w:rsidP="006C1AF4">
                  <w:pPr>
                    <w:jc w:val="both"/>
                    <w:rPr>
                      <w:rFonts w:cs="Arial"/>
                      <w:i/>
                      <w:iCs/>
                      <w:sz w:val="22"/>
                      <w:szCs w:val="22"/>
                    </w:rPr>
                  </w:pPr>
                </w:p>
              </w:tc>
              <w:tc>
                <w:tcPr>
                  <w:tcW w:w="632" w:type="dxa"/>
                </w:tcPr>
                <w:p w14:paraId="4C6467D2" w14:textId="77777777" w:rsidR="00B15505" w:rsidRDefault="00B15505" w:rsidP="006C1AF4">
                  <w:pPr>
                    <w:jc w:val="both"/>
                    <w:rPr>
                      <w:rFonts w:cs="Arial"/>
                      <w:i/>
                      <w:iCs/>
                      <w:sz w:val="22"/>
                      <w:szCs w:val="22"/>
                    </w:rPr>
                  </w:pPr>
                </w:p>
              </w:tc>
              <w:tc>
                <w:tcPr>
                  <w:tcW w:w="571" w:type="dxa"/>
                </w:tcPr>
                <w:p w14:paraId="42EFB08A" w14:textId="77777777" w:rsidR="00B15505" w:rsidRDefault="00B15505" w:rsidP="006C1AF4">
                  <w:pPr>
                    <w:jc w:val="both"/>
                    <w:rPr>
                      <w:rFonts w:cs="Arial"/>
                      <w:i/>
                      <w:iCs/>
                      <w:sz w:val="22"/>
                      <w:szCs w:val="22"/>
                    </w:rPr>
                  </w:pPr>
                </w:p>
              </w:tc>
              <w:tc>
                <w:tcPr>
                  <w:tcW w:w="498" w:type="dxa"/>
                </w:tcPr>
                <w:p w14:paraId="00548264" w14:textId="77777777" w:rsidR="00B15505" w:rsidRDefault="00B15505" w:rsidP="006C1AF4">
                  <w:pPr>
                    <w:jc w:val="both"/>
                    <w:rPr>
                      <w:rFonts w:cs="Arial"/>
                      <w:i/>
                      <w:iCs/>
                      <w:sz w:val="22"/>
                      <w:szCs w:val="22"/>
                    </w:rPr>
                  </w:pPr>
                </w:p>
              </w:tc>
              <w:tc>
                <w:tcPr>
                  <w:tcW w:w="706" w:type="dxa"/>
                </w:tcPr>
                <w:p w14:paraId="451AEB27" w14:textId="77777777" w:rsidR="00B15505" w:rsidRDefault="00B15505" w:rsidP="006C1AF4">
                  <w:pPr>
                    <w:jc w:val="both"/>
                    <w:rPr>
                      <w:rFonts w:cs="Arial"/>
                      <w:i/>
                      <w:iCs/>
                      <w:sz w:val="22"/>
                      <w:szCs w:val="22"/>
                    </w:rPr>
                  </w:pPr>
                </w:p>
              </w:tc>
              <w:tc>
                <w:tcPr>
                  <w:tcW w:w="608" w:type="dxa"/>
                </w:tcPr>
                <w:p w14:paraId="34BC132F" w14:textId="77777777" w:rsidR="00B15505" w:rsidRDefault="00B15505" w:rsidP="006C1AF4">
                  <w:pPr>
                    <w:jc w:val="both"/>
                    <w:rPr>
                      <w:rFonts w:cs="Arial"/>
                      <w:i/>
                      <w:iCs/>
                      <w:sz w:val="22"/>
                      <w:szCs w:val="22"/>
                    </w:rPr>
                  </w:pPr>
                </w:p>
              </w:tc>
              <w:tc>
                <w:tcPr>
                  <w:tcW w:w="706" w:type="dxa"/>
                </w:tcPr>
                <w:p w14:paraId="2E38B609" w14:textId="77777777" w:rsidR="00B15505" w:rsidRDefault="00B15505" w:rsidP="006C1AF4">
                  <w:pPr>
                    <w:jc w:val="both"/>
                    <w:rPr>
                      <w:rFonts w:cs="Arial"/>
                      <w:i/>
                      <w:iCs/>
                      <w:sz w:val="22"/>
                      <w:szCs w:val="22"/>
                    </w:rPr>
                  </w:pPr>
                </w:p>
              </w:tc>
              <w:tc>
                <w:tcPr>
                  <w:tcW w:w="608" w:type="dxa"/>
                  <w:shd w:val="clear" w:color="auto" w:fill="FFFFFF" w:themeFill="background1"/>
                </w:tcPr>
                <w:p w14:paraId="50AC4771" w14:textId="77777777" w:rsidR="00B15505" w:rsidRDefault="00B15505" w:rsidP="006C1AF4">
                  <w:pPr>
                    <w:jc w:val="both"/>
                    <w:rPr>
                      <w:rFonts w:cs="Arial"/>
                      <w:i/>
                      <w:iCs/>
                      <w:sz w:val="22"/>
                      <w:szCs w:val="22"/>
                    </w:rPr>
                  </w:pPr>
                </w:p>
              </w:tc>
              <w:tc>
                <w:tcPr>
                  <w:tcW w:w="608" w:type="dxa"/>
                </w:tcPr>
                <w:p w14:paraId="7C3DA186" w14:textId="77777777" w:rsidR="00B15505" w:rsidRDefault="00B15505" w:rsidP="006C1AF4">
                  <w:pPr>
                    <w:jc w:val="both"/>
                    <w:rPr>
                      <w:rFonts w:cs="Arial"/>
                      <w:i/>
                      <w:iCs/>
                      <w:sz w:val="22"/>
                      <w:szCs w:val="22"/>
                    </w:rPr>
                  </w:pPr>
                </w:p>
              </w:tc>
              <w:tc>
                <w:tcPr>
                  <w:tcW w:w="571" w:type="dxa"/>
                  <w:shd w:val="clear" w:color="auto" w:fill="FFFFFF" w:themeFill="background1"/>
                </w:tcPr>
                <w:p w14:paraId="636A8BF6" w14:textId="77777777" w:rsidR="00B15505" w:rsidRDefault="00B15505" w:rsidP="006C1AF4">
                  <w:pPr>
                    <w:jc w:val="both"/>
                    <w:rPr>
                      <w:rFonts w:cs="Arial"/>
                      <w:i/>
                      <w:iCs/>
                      <w:sz w:val="22"/>
                      <w:szCs w:val="22"/>
                    </w:rPr>
                  </w:pPr>
                </w:p>
              </w:tc>
              <w:tc>
                <w:tcPr>
                  <w:tcW w:w="222" w:type="dxa"/>
                </w:tcPr>
                <w:p w14:paraId="098846FE" w14:textId="77777777" w:rsidR="00B15505" w:rsidRDefault="00B15505" w:rsidP="006C1AF4">
                  <w:pPr>
                    <w:jc w:val="both"/>
                    <w:rPr>
                      <w:rFonts w:cs="Arial"/>
                      <w:i/>
                      <w:iCs/>
                      <w:sz w:val="22"/>
                      <w:szCs w:val="22"/>
                    </w:rPr>
                  </w:pPr>
                </w:p>
              </w:tc>
            </w:tr>
            <w:tr w:rsidR="00B15505" w14:paraId="058FA205" w14:textId="77777777" w:rsidTr="006C1AF4">
              <w:tc>
                <w:tcPr>
                  <w:tcW w:w="498" w:type="dxa"/>
                </w:tcPr>
                <w:p w14:paraId="59F3E4FF" w14:textId="77777777" w:rsidR="00B15505" w:rsidRPr="001B079B" w:rsidRDefault="00B15505" w:rsidP="006C1AF4">
                  <w:pPr>
                    <w:jc w:val="both"/>
                    <w:rPr>
                      <w:rFonts w:cs="Arial"/>
                      <w:sz w:val="22"/>
                      <w:szCs w:val="22"/>
                    </w:rPr>
                  </w:pPr>
                  <w:r w:rsidRPr="001B079B">
                    <w:rPr>
                      <w:rFonts w:cs="Arial"/>
                      <w:sz w:val="22"/>
                      <w:szCs w:val="22"/>
                    </w:rPr>
                    <w:lastRenderedPageBreak/>
                    <w:t>4</w:t>
                  </w:r>
                </w:p>
              </w:tc>
              <w:tc>
                <w:tcPr>
                  <w:tcW w:w="1854" w:type="dxa"/>
                </w:tcPr>
                <w:p w14:paraId="7CA4E00D" w14:textId="77777777" w:rsidR="00B15505" w:rsidRPr="001B079B" w:rsidRDefault="00B15505" w:rsidP="006C1AF4">
                  <w:pPr>
                    <w:jc w:val="both"/>
                    <w:rPr>
                      <w:rFonts w:cs="Arial"/>
                      <w:b/>
                      <w:bCs/>
                      <w:sz w:val="22"/>
                      <w:szCs w:val="22"/>
                    </w:rPr>
                  </w:pPr>
                  <w:r w:rsidRPr="001B079B">
                    <w:rPr>
                      <w:rFonts w:cs="Arial"/>
                      <w:b/>
                      <w:bCs/>
                      <w:sz w:val="22"/>
                      <w:szCs w:val="22"/>
                    </w:rPr>
                    <w:t>Submission Preparation</w:t>
                  </w:r>
                </w:p>
              </w:tc>
              <w:tc>
                <w:tcPr>
                  <w:tcW w:w="559" w:type="dxa"/>
                </w:tcPr>
                <w:p w14:paraId="5C34559F" w14:textId="77777777" w:rsidR="00B15505" w:rsidRDefault="00B15505" w:rsidP="006C1AF4">
                  <w:pPr>
                    <w:jc w:val="both"/>
                    <w:rPr>
                      <w:rFonts w:cs="Arial"/>
                      <w:i/>
                      <w:iCs/>
                      <w:sz w:val="22"/>
                      <w:szCs w:val="22"/>
                    </w:rPr>
                  </w:pPr>
                </w:p>
              </w:tc>
              <w:tc>
                <w:tcPr>
                  <w:tcW w:w="632" w:type="dxa"/>
                </w:tcPr>
                <w:p w14:paraId="5EC59B30" w14:textId="77777777" w:rsidR="00B15505" w:rsidRDefault="00B15505" w:rsidP="006C1AF4">
                  <w:pPr>
                    <w:jc w:val="both"/>
                    <w:rPr>
                      <w:rFonts w:cs="Arial"/>
                      <w:i/>
                      <w:iCs/>
                      <w:sz w:val="22"/>
                      <w:szCs w:val="22"/>
                    </w:rPr>
                  </w:pPr>
                </w:p>
              </w:tc>
              <w:tc>
                <w:tcPr>
                  <w:tcW w:w="571" w:type="dxa"/>
                </w:tcPr>
                <w:p w14:paraId="5DDF65E4" w14:textId="77777777" w:rsidR="00B15505" w:rsidRDefault="00B15505" w:rsidP="006C1AF4">
                  <w:pPr>
                    <w:jc w:val="both"/>
                    <w:rPr>
                      <w:rFonts w:cs="Arial"/>
                      <w:i/>
                      <w:iCs/>
                      <w:sz w:val="22"/>
                      <w:szCs w:val="22"/>
                    </w:rPr>
                  </w:pPr>
                </w:p>
              </w:tc>
              <w:tc>
                <w:tcPr>
                  <w:tcW w:w="498" w:type="dxa"/>
                </w:tcPr>
                <w:p w14:paraId="5E54B36B" w14:textId="77777777" w:rsidR="00B15505" w:rsidRDefault="00B15505" w:rsidP="006C1AF4">
                  <w:pPr>
                    <w:jc w:val="both"/>
                    <w:rPr>
                      <w:rFonts w:cs="Arial"/>
                      <w:i/>
                      <w:iCs/>
                      <w:sz w:val="22"/>
                      <w:szCs w:val="22"/>
                    </w:rPr>
                  </w:pPr>
                </w:p>
              </w:tc>
              <w:tc>
                <w:tcPr>
                  <w:tcW w:w="706" w:type="dxa"/>
                </w:tcPr>
                <w:p w14:paraId="7273F6AC" w14:textId="77777777" w:rsidR="00B15505" w:rsidRDefault="00B15505" w:rsidP="006C1AF4">
                  <w:pPr>
                    <w:jc w:val="both"/>
                    <w:rPr>
                      <w:rFonts w:cs="Arial"/>
                      <w:i/>
                      <w:iCs/>
                      <w:sz w:val="22"/>
                      <w:szCs w:val="22"/>
                    </w:rPr>
                  </w:pPr>
                </w:p>
              </w:tc>
              <w:tc>
                <w:tcPr>
                  <w:tcW w:w="608" w:type="dxa"/>
                </w:tcPr>
                <w:p w14:paraId="65CB066A" w14:textId="77777777" w:rsidR="00B15505" w:rsidRDefault="00B15505" w:rsidP="006C1AF4">
                  <w:pPr>
                    <w:jc w:val="both"/>
                    <w:rPr>
                      <w:rFonts w:cs="Arial"/>
                      <w:i/>
                      <w:iCs/>
                      <w:sz w:val="22"/>
                      <w:szCs w:val="22"/>
                    </w:rPr>
                  </w:pPr>
                </w:p>
              </w:tc>
              <w:tc>
                <w:tcPr>
                  <w:tcW w:w="706" w:type="dxa"/>
                </w:tcPr>
                <w:p w14:paraId="38C1F9EF" w14:textId="77777777" w:rsidR="00B15505" w:rsidRDefault="00B15505" w:rsidP="006C1AF4">
                  <w:pPr>
                    <w:jc w:val="both"/>
                    <w:rPr>
                      <w:rFonts w:cs="Arial"/>
                      <w:i/>
                      <w:iCs/>
                      <w:sz w:val="22"/>
                      <w:szCs w:val="22"/>
                    </w:rPr>
                  </w:pPr>
                </w:p>
              </w:tc>
              <w:tc>
                <w:tcPr>
                  <w:tcW w:w="608" w:type="dxa"/>
                  <w:shd w:val="clear" w:color="auto" w:fill="FFFFFF" w:themeFill="background1"/>
                </w:tcPr>
                <w:p w14:paraId="049E0F1C"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3EB64B03" w14:textId="77777777" w:rsidR="00B15505" w:rsidRDefault="00B15505" w:rsidP="006C1AF4">
                  <w:pPr>
                    <w:jc w:val="both"/>
                    <w:rPr>
                      <w:rFonts w:cs="Arial"/>
                      <w:i/>
                      <w:iCs/>
                      <w:sz w:val="22"/>
                      <w:szCs w:val="22"/>
                    </w:rPr>
                  </w:pPr>
                </w:p>
              </w:tc>
              <w:tc>
                <w:tcPr>
                  <w:tcW w:w="571" w:type="dxa"/>
                  <w:shd w:val="clear" w:color="auto" w:fill="D9D9D9" w:themeFill="background1" w:themeFillShade="D9"/>
                </w:tcPr>
                <w:p w14:paraId="72688183" w14:textId="77777777" w:rsidR="00B15505" w:rsidRDefault="00B15505" w:rsidP="006C1AF4">
                  <w:pPr>
                    <w:jc w:val="both"/>
                    <w:rPr>
                      <w:rFonts w:cs="Arial"/>
                      <w:i/>
                      <w:iCs/>
                      <w:sz w:val="22"/>
                      <w:szCs w:val="22"/>
                    </w:rPr>
                  </w:pPr>
                </w:p>
              </w:tc>
              <w:tc>
                <w:tcPr>
                  <w:tcW w:w="222" w:type="dxa"/>
                  <w:shd w:val="clear" w:color="auto" w:fill="FFFFFF" w:themeFill="background1"/>
                </w:tcPr>
                <w:p w14:paraId="2E3D6D1C" w14:textId="77777777" w:rsidR="00B15505" w:rsidRDefault="00B15505" w:rsidP="006C1AF4">
                  <w:pPr>
                    <w:jc w:val="both"/>
                    <w:rPr>
                      <w:rFonts w:cs="Arial"/>
                      <w:i/>
                      <w:iCs/>
                      <w:sz w:val="22"/>
                      <w:szCs w:val="22"/>
                    </w:rPr>
                  </w:pPr>
                </w:p>
              </w:tc>
            </w:tr>
            <w:tr w:rsidR="00B15505" w14:paraId="45292151" w14:textId="77777777" w:rsidTr="006C1AF4">
              <w:tc>
                <w:tcPr>
                  <w:tcW w:w="498" w:type="dxa"/>
                </w:tcPr>
                <w:p w14:paraId="72473AEF" w14:textId="77777777" w:rsidR="00B15505" w:rsidRDefault="00B15505" w:rsidP="006C1AF4">
                  <w:pPr>
                    <w:jc w:val="both"/>
                    <w:rPr>
                      <w:rFonts w:cs="Arial"/>
                      <w:i/>
                      <w:iCs/>
                      <w:sz w:val="22"/>
                      <w:szCs w:val="22"/>
                    </w:rPr>
                  </w:pPr>
                </w:p>
              </w:tc>
              <w:tc>
                <w:tcPr>
                  <w:tcW w:w="1854" w:type="dxa"/>
                </w:tcPr>
                <w:p w14:paraId="31ACC79B" w14:textId="77777777" w:rsidR="00B15505" w:rsidRDefault="00B15505" w:rsidP="006C1AF4">
                  <w:pPr>
                    <w:jc w:val="both"/>
                    <w:rPr>
                      <w:rFonts w:cs="Arial"/>
                      <w:i/>
                      <w:iCs/>
                      <w:sz w:val="22"/>
                      <w:szCs w:val="22"/>
                    </w:rPr>
                  </w:pPr>
                  <w:r>
                    <w:rPr>
                      <w:rFonts w:cs="Arial"/>
                      <w:i/>
                      <w:iCs/>
                      <w:sz w:val="22"/>
                      <w:szCs w:val="22"/>
                    </w:rPr>
                    <w:t>Consultation with supervisor</w:t>
                  </w:r>
                </w:p>
              </w:tc>
              <w:tc>
                <w:tcPr>
                  <w:tcW w:w="559" w:type="dxa"/>
                </w:tcPr>
                <w:p w14:paraId="4C72449F" w14:textId="77777777" w:rsidR="00B15505" w:rsidRDefault="00B15505" w:rsidP="006C1AF4">
                  <w:pPr>
                    <w:jc w:val="both"/>
                    <w:rPr>
                      <w:rFonts w:cs="Arial"/>
                      <w:i/>
                      <w:iCs/>
                      <w:sz w:val="22"/>
                      <w:szCs w:val="22"/>
                    </w:rPr>
                  </w:pPr>
                </w:p>
              </w:tc>
              <w:tc>
                <w:tcPr>
                  <w:tcW w:w="632" w:type="dxa"/>
                </w:tcPr>
                <w:p w14:paraId="56BF7442" w14:textId="77777777" w:rsidR="00B15505" w:rsidRDefault="00B15505" w:rsidP="006C1AF4">
                  <w:pPr>
                    <w:jc w:val="both"/>
                    <w:rPr>
                      <w:rFonts w:cs="Arial"/>
                      <w:i/>
                      <w:iCs/>
                      <w:sz w:val="22"/>
                      <w:szCs w:val="22"/>
                    </w:rPr>
                  </w:pPr>
                </w:p>
              </w:tc>
              <w:tc>
                <w:tcPr>
                  <w:tcW w:w="571" w:type="dxa"/>
                </w:tcPr>
                <w:p w14:paraId="09DBE26B" w14:textId="77777777" w:rsidR="00B15505" w:rsidRDefault="00B15505" w:rsidP="006C1AF4">
                  <w:pPr>
                    <w:jc w:val="both"/>
                    <w:rPr>
                      <w:rFonts w:cs="Arial"/>
                      <w:i/>
                      <w:iCs/>
                      <w:sz w:val="22"/>
                      <w:szCs w:val="22"/>
                    </w:rPr>
                  </w:pPr>
                </w:p>
              </w:tc>
              <w:tc>
                <w:tcPr>
                  <w:tcW w:w="498" w:type="dxa"/>
                </w:tcPr>
                <w:p w14:paraId="5389DF90" w14:textId="77777777" w:rsidR="00B15505" w:rsidRDefault="00B15505" w:rsidP="006C1AF4">
                  <w:pPr>
                    <w:jc w:val="both"/>
                    <w:rPr>
                      <w:rFonts w:cs="Arial"/>
                      <w:i/>
                      <w:iCs/>
                      <w:sz w:val="22"/>
                      <w:szCs w:val="22"/>
                    </w:rPr>
                  </w:pPr>
                </w:p>
              </w:tc>
              <w:tc>
                <w:tcPr>
                  <w:tcW w:w="706" w:type="dxa"/>
                </w:tcPr>
                <w:p w14:paraId="6B527618" w14:textId="77777777" w:rsidR="00B15505" w:rsidRDefault="00B15505" w:rsidP="006C1AF4">
                  <w:pPr>
                    <w:jc w:val="both"/>
                    <w:rPr>
                      <w:rFonts w:cs="Arial"/>
                      <w:i/>
                      <w:iCs/>
                      <w:sz w:val="22"/>
                      <w:szCs w:val="22"/>
                    </w:rPr>
                  </w:pPr>
                </w:p>
              </w:tc>
              <w:tc>
                <w:tcPr>
                  <w:tcW w:w="608" w:type="dxa"/>
                </w:tcPr>
                <w:p w14:paraId="55896E4E" w14:textId="77777777" w:rsidR="00B15505" w:rsidRDefault="00B15505" w:rsidP="006C1AF4">
                  <w:pPr>
                    <w:jc w:val="both"/>
                    <w:rPr>
                      <w:rFonts w:cs="Arial"/>
                      <w:i/>
                      <w:iCs/>
                      <w:sz w:val="22"/>
                      <w:szCs w:val="22"/>
                    </w:rPr>
                  </w:pPr>
                </w:p>
              </w:tc>
              <w:tc>
                <w:tcPr>
                  <w:tcW w:w="706" w:type="dxa"/>
                </w:tcPr>
                <w:p w14:paraId="14597C48" w14:textId="77777777" w:rsidR="00B15505" w:rsidRDefault="00B15505" w:rsidP="006C1AF4">
                  <w:pPr>
                    <w:jc w:val="both"/>
                    <w:rPr>
                      <w:rFonts w:cs="Arial"/>
                      <w:i/>
                      <w:iCs/>
                      <w:sz w:val="22"/>
                      <w:szCs w:val="22"/>
                    </w:rPr>
                  </w:pPr>
                </w:p>
              </w:tc>
              <w:tc>
                <w:tcPr>
                  <w:tcW w:w="608" w:type="dxa"/>
                  <w:shd w:val="clear" w:color="auto" w:fill="FFFFFF" w:themeFill="background1"/>
                </w:tcPr>
                <w:p w14:paraId="480196BF"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0000E6E5" w14:textId="77777777" w:rsidR="00B15505" w:rsidRDefault="00B15505" w:rsidP="006C1AF4">
                  <w:pPr>
                    <w:jc w:val="both"/>
                    <w:rPr>
                      <w:rFonts w:cs="Arial"/>
                      <w:i/>
                      <w:iCs/>
                      <w:sz w:val="22"/>
                      <w:szCs w:val="22"/>
                    </w:rPr>
                  </w:pPr>
                </w:p>
              </w:tc>
              <w:tc>
                <w:tcPr>
                  <w:tcW w:w="571" w:type="dxa"/>
                  <w:shd w:val="clear" w:color="auto" w:fill="FFFFFF" w:themeFill="background1"/>
                </w:tcPr>
                <w:p w14:paraId="3DA699F0" w14:textId="77777777" w:rsidR="00B15505" w:rsidRDefault="00B15505" w:rsidP="006C1AF4">
                  <w:pPr>
                    <w:jc w:val="both"/>
                    <w:rPr>
                      <w:rFonts w:cs="Arial"/>
                      <w:i/>
                      <w:iCs/>
                      <w:sz w:val="22"/>
                      <w:szCs w:val="22"/>
                    </w:rPr>
                  </w:pPr>
                </w:p>
              </w:tc>
              <w:tc>
                <w:tcPr>
                  <w:tcW w:w="222" w:type="dxa"/>
                </w:tcPr>
                <w:p w14:paraId="3B6C4F40" w14:textId="77777777" w:rsidR="00B15505" w:rsidRDefault="00B15505" w:rsidP="006C1AF4">
                  <w:pPr>
                    <w:jc w:val="both"/>
                    <w:rPr>
                      <w:rFonts w:cs="Arial"/>
                      <w:i/>
                      <w:iCs/>
                      <w:sz w:val="22"/>
                      <w:szCs w:val="22"/>
                    </w:rPr>
                  </w:pPr>
                </w:p>
              </w:tc>
            </w:tr>
            <w:tr w:rsidR="00B15505" w14:paraId="6127D823" w14:textId="77777777" w:rsidTr="006C1AF4">
              <w:tc>
                <w:tcPr>
                  <w:tcW w:w="498" w:type="dxa"/>
                </w:tcPr>
                <w:p w14:paraId="55EFFCD0" w14:textId="77777777" w:rsidR="00B15505" w:rsidRDefault="00B15505" w:rsidP="006C1AF4">
                  <w:pPr>
                    <w:jc w:val="both"/>
                    <w:rPr>
                      <w:rFonts w:cs="Arial"/>
                      <w:i/>
                      <w:iCs/>
                      <w:sz w:val="22"/>
                      <w:szCs w:val="22"/>
                    </w:rPr>
                  </w:pPr>
                </w:p>
              </w:tc>
              <w:tc>
                <w:tcPr>
                  <w:tcW w:w="1854" w:type="dxa"/>
                </w:tcPr>
                <w:p w14:paraId="72C28FFA" w14:textId="77777777" w:rsidR="00B15505" w:rsidRDefault="00B15505" w:rsidP="006C1AF4">
                  <w:pPr>
                    <w:jc w:val="both"/>
                    <w:rPr>
                      <w:rFonts w:cs="Arial"/>
                      <w:i/>
                      <w:iCs/>
                      <w:sz w:val="22"/>
                      <w:szCs w:val="22"/>
                    </w:rPr>
                  </w:pPr>
                  <w:r>
                    <w:rPr>
                      <w:rFonts w:cs="Arial"/>
                      <w:i/>
                      <w:iCs/>
                      <w:sz w:val="22"/>
                      <w:szCs w:val="22"/>
                    </w:rPr>
                    <w:t>Proof-reading and editing</w:t>
                  </w:r>
                </w:p>
              </w:tc>
              <w:tc>
                <w:tcPr>
                  <w:tcW w:w="559" w:type="dxa"/>
                </w:tcPr>
                <w:p w14:paraId="2D1A508C" w14:textId="77777777" w:rsidR="00B15505" w:rsidRDefault="00B15505" w:rsidP="006C1AF4">
                  <w:pPr>
                    <w:jc w:val="both"/>
                    <w:rPr>
                      <w:rFonts w:cs="Arial"/>
                      <w:i/>
                      <w:iCs/>
                      <w:sz w:val="22"/>
                      <w:szCs w:val="22"/>
                    </w:rPr>
                  </w:pPr>
                </w:p>
              </w:tc>
              <w:tc>
                <w:tcPr>
                  <w:tcW w:w="632" w:type="dxa"/>
                </w:tcPr>
                <w:p w14:paraId="6590E5E5" w14:textId="77777777" w:rsidR="00B15505" w:rsidRDefault="00B15505" w:rsidP="006C1AF4">
                  <w:pPr>
                    <w:jc w:val="both"/>
                    <w:rPr>
                      <w:rFonts w:cs="Arial"/>
                      <w:i/>
                      <w:iCs/>
                      <w:sz w:val="22"/>
                      <w:szCs w:val="22"/>
                    </w:rPr>
                  </w:pPr>
                </w:p>
              </w:tc>
              <w:tc>
                <w:tcPr>
                  <w:tcW w:w="571" w:type="dxa"/>
                </w:tcPr>
                <w:p w14:paraId="02D076A2" w14:textId="77777777" w:rsidR="00B15505" w:rsidRDefault="00B15505" w:rsidP="006C1AF4">
                  <w:pPr>
                    <w:jc w:val="both"/>
                    <w:rPr>
                      <w:rFonts w:cs="Arial"/>
                      <w:i/>
                      <w:iCs/>
                      <w:sz w:val="22"/>
                      <w:szCs w:val="22"/>
                    </w:rPr>
                  </w:pPr>
                </w:p>
              </w:tc>
              <w:tc>
                <w:tcPr>
                  <w:tcW w:w="498" w:type="dxa"/>
                </w:tcPr>
                <w:p w14:paraId="1263E2AC" w14:textId="77777777" w:rsidR="00B15505" w:rsidRDefault="00B15505" w:rsidP="006C1AF4">
                  <w:pPr>
                    <w:jc w:val="both"/>
                    <w:rPr>
                      <w:rFonts w:cs="Arial"/>
                      <w:i/>
                      <w:iCs/>
                      <w:sz w:val="22"/>
                      <w:szCs w:val="22"/>
                    </w:rPr>
                  </w:pPr>
                </w:p>
              </w:tc>
              <w:tc>
                <w:tcPr>
                  <w:tcW w:w="706" w:type="dxa"/>
                </w:tcPr>
                <w:p w14:paraId="1CFB8E58" w14:textId="77777777" w:rsidR="00B15505" w:rsidRDefault="00B15505" w:rsidP="006C1AF4">
                  <w:pPr>
                    <w:jc w:val="both"/>
                    <w:rPr>
                      <w:rFonts w:cs="Arial"/>
                      <w:i/>
                      <w:iCs/>
                      <w:sz w:val="22"/>
                      <w:szCs w:val="22"/>
                    </w:rPr>
                  </w:pPr>
                </w:p>
              </w:tc>
              <w:tc>
                <w:tcPr>
                  <w:tcW w:w="608" w:type="dxa"/>
                </w:tcPr>
                <w:p w14:paraId="799096BD" w14:textId="77777777" w:rsidR="00B15505" w:rsidRDefault="00B15505" w:rsidP="006C1AF4">
                  <w:pPr>
                    <w:jc w:val="both"/>
                    <w:rPr>
                      <w:rFonts w:cs="Arial"/>
                      <w:i/>
                      <w:iCs/>
                      <w:sz w:val="22"/>
                      <w:szCs w:val="22"/>
                    </w:rPr>
                  </w:pPr>
                </w:p>
              </w:tc>
              <w:tc>
                <w:tcPr>
                  <w:tcW w:w="706" w:type="dxa"/>
                </w:tcPr>
                <w:p w14:paraId="3AF3C985" w14:textId="77777777" w:rsidR="00B15505" w:rsidRDefault="00B15505" w:rsidP="006C1AF4">
                  <w:pPr>
                    <w:jc w:val="both"/>
                    <w:rPr>
                      <w:rFonts w:cs="Arial"/>
                      <w:i/>
                      <w:iCs/>
                      <w:sz w:val="22"/>
                      <w:szCs w:val="22"/>
                    </w:rPr>
                  </w:pPr>
                </w:p>
              </w:tc>
              <w:tc>
                <w:tcPr>
                  <w:tcW w:w="608" w:type="dxa"/>
                  <w:shd w:val="clear" w:color="auto" w:fill="FFFFFF" w:themeFill="background1"/>
                </w:tcPr>
                <w:p w14:paraId="3586CCB5"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0F6809FB" w14:textId="77777777" w:rsidR="00B15505" w:rsidRDefault="00B15505" w:rsidP="006C1AF4">
                  <w:pPr>
                    <w:jc w:val="both"/>
                    <w:rPr>
                      <w:rFonts w:cs="Arial"/>
                      <w:i/>
                      <w:iCs/>
                      <w:sz w:val="22"/>
                      <w:szCs w:val="22"/>
                    </w:rPr>
                  </w:pPr>
                </w:p>
              </w:tc>
              <w:tc>
                <w:tcPr>
                  <w:tcW w:w="571" w:type="dxa"/>
                  <w:shd w:val="clear" w:color="auto" w:fill="FFFFFF" w:themeFill="background1"/>
                </w:tcPr>
                <w:p w14:paraId="2553ADF0" w14:textId="77777777" w:rsidR="00B15505" w:rsidRDefault="00B15505" w:rsidP="006C1AF4">
                  <w:pPr>
                    <w:jc w:val="both"/>
                    <w:rPr>
                      <w:rFonts w:cs="Arial"/>
                      <w:i/>
                      <w:iCs/>
                      <w:sz w:val="22"/>
                      <w:szCs w:val="22"/>
                    </w:rPr>
                  </w:pPr>
                </w:p>
              </w:tc>
              <w:tc>
                <w:tcPr>
                  <w:tcW w:w="222" w:type="dxa"/>
                </w:tcPr>
                <w:p w14:paraId="16449C2B" w14:textId="77777777" w:rsidR="00B15505" w:rsidRDefault="00B15505" w:rsidP="006C1AF4">
                  <w:pPr>
                    <w:jc w:val="both"/>
                    <w:rPr>
                      <w:rFonts w:cs="Arial"/>
                      <w:i/>
                      <w:iCs/>
                      <w:sz w:val="22"/>
                      <w:szCs w:val="22"/>
                    </w:rPr>
                  </w:pPr>
                </w:p>
              </w:tc>
            </w:tr>
            <w:tr w:rsidR="00B15505" w14:paraId="34772FEA" w14:textId="77777777" w:rsidTr="006C1AF4">
              <w:tc>
                <w:tcPr>
                  <w:tcW w:w="498" w:type="dxa"/>
                </w:tcPr>
                <w:p w14:paraId="509BB199" w14:textId="77777777" w:rsidR="00B15505" w:rsidRDefault="00B15505" w:rsidP="006C1AF4">
                  <w:pPr>
                    <w:jc w:val="both"/>
                    <w:rPr>
                      <w:rFonts w:cs="Arial"/>
                      <w:i/>
                      <w:iCs/>
                      <w:sz w:val="22"/>
                      <w:szCs w:val="22"/>
                    </w:rPr>
                  </w:pPr>
                </w:p>
              </w:tc>
              <w:tc>
                <w:tcPr>
                  <w:tcW w:w="1854" w:type="dxa"/>
                </w:tcPr>
                <w:p w14:paraId="7FF91039" w14:textId="77777777" w:rsidR="00B15505" w:rsidRDefault="00B15505" w:rsidP="006C1AF4">
                  <w:pPr>
                    <w:jc w:val="both"/>
                    <w:rPr>
                      <w:rFonts w:cs="Arial"/>
                      <w:i/>
                      <w:iCs/>
                      <w:sz w:val="22"/>
                      <w:szCs w:val="22"/>
                    </w:rPr>
                  </w:pPr>
                  <w:r>
                    <w:rPr>
                      <w:rFonts w:cs="Arial"/>
                      <w:i/>
                      <w:iCs/>
                      <w:sz w:val="22"/>
                      <w:szCs w:val="22"/>
                    </w:rPr>
                    <w:t>Binding</w:t>
                  </w:r>
                </w:p>
              </w:tc>
              <w:tc>
                <w:tcPr>
                  <w:tcW w:w="559" w:type="dxa"/>
                </w:tcPr>
                <w:p w14:paraId="10F04C27" w14:textId="77777777" w:rsidR="00B15505" w:rsidRDefault="00B15505" w:rsidP="006C1AF4">
                  <w:pPr>
                    <w:jc w:val="both"/>
                    <w:rPr>
                      <w:rFonts w:cs="Arial"/>
                      <w:i/>
                      <w:iCs/>
                      <w:sz w:val="22"/>
                      <w:szCs w:val="22"/>
                    </w:rPr>
                  </w:pPr>
                </w:p>
              </w:tc>
              <w:tc>
                <w:tcPr>
                  <w:tcW w:w="632" w:type="dxa"/>
                </w:tcPr>
                <w:p w14:paraId="6DA627F1" w14:textId="77777777" w:rsidR="00B15505" w:rsidRDefault="00B15505" w:rsidP="006C1AF4">
                  <w:pPr>
                    <w:jc w:val="both"/>
                    <w:rPr>
                      <w:rFonts w:cs="Arial"/>
                      <w:i/>
                      <w:iCs/>
                      <w:sz w:val="22"/>
                      <w:szCs w:val="22"/>
                    </w:rPr>
                  </w:pPr>
                </w:p>
              </w:tc>
              <w:tc>
                <w:tcPr>
                  <w:tcW w:w="571" w:type="dxa"/>
                </w:tcPr>
                <w:p w14:paraId="1A573619" w14:textId="77777777" w:rsidR="00B15505" w:rsidRDefault="00B15505" w:rsidP="006C1AF4">
                  <w:pPr>
                    <w:jc w:val="both"/>
                    <w:rPr>
                      <w:rFonts w:cs="Arial"/>
                      <w:i/>
                      <w:iCs/>
                      <w:sz w:val="22"/>
                      <w:szCs w:val="22"/>
                    </w:rPr>
                  </w:pPr>
                </w:p>
              </w:tc>
              <w:tc>
                <w:tcPr>
                  <w:tcW w:w="498" w:type="dxa"/>
                </w:tcPr>
                <w:p w14:paraId="1EC32624" w14:textId="77777777" w:rsidR="00B15505" w:rsidRDefault="00B15505" w:rsidP="006C1AF4">
                  <w:pPr>
                    <w:jc w:val="both"/>
                    <w:rPr>
                      <w:rFonts w:cs="Arial"/>
                      <w:i/>
                      <w:iCs/>
                      <w:sz w:val="22"/>
                      <w:szCs w:val="22"/>
                    </w:rPr>
                  </w:pPr>
                </w:p>
              </w:tc>
              <w:tc>
                <w:tcPr>
                  <w:tcW w:w="706" w:type="dxa"/>
                </w:tcPr>
                <w:p w14:paraId="3F9AEA60" w14:textId="77777777" w:rsidR="00B15505" w:rsidRDefault="00B15505" w:rsidP="006C1AF4">
                  <w:pPr>
                    <w:jc w:val="both"/>
                    <w:rPr>
                      <w:rFonts w:cs="Arial"/>
                      <w:i/>
                      <w:iCs/>
                      <w:sz w:val="22"/>
                      <w:szCs w:val="22"/>
                    </w:rPr>
                  </w:pPr>
                </w:p>
              </w:tc>
              <w:tc>
                <w:tcPr>
                  <w:tcW w:w="608" w:type="dxa"/>
                </w:tcPr>
                <w:p w14:paraId="351E40AA" w14:textId="77777777" w:rsidR="00B15505" w:rsidRDefault="00B15505" w:rsidP="006C1AF4">
                  <w:pPr>
                    <w:jc w:val="both"/>
                    <w:rPr>
                      <w:rFonts w:cs="Arial"/>
                      <w:i/>
                      <w:iCs/>
                      <w:sz w:val="22"/>
                      <w:szCs w:val="22"/>
                    </w:rPr>
                  </w:pPr>
                </w:p>
              </w:tc>
              <w:tc>
                <w:tcPr>
                  <w:tcW w:w="706" w:type="dxa"/>
                </w:tcPr>
                <w:p w14:paraId="64A380CA" w14:textId="77777777" w:rsidR="00B15505" w:rsidRDefault="00B15505" w:rsidP="006C1AF4">
                  <w:pPr>
                    <w:jc w:val="both"/>
                    <w:rPr>
                      <w:rFonts w:cs="Arial"/>
                      <w:i/>
                      <w:iCs/>
                      <w:sz w:val="22"/>
                      <w:szCs w:val="22"/>
                    </w:rPr>
                  </w:pPr>
                </w:p>
              </w:tc>
              <w:tc>
                <w:tcPr>
                  <w:tcW w:w="608" w:type="dxa"/>
                  <w:shd w:val="clear" w:color="auto" w:fill="FFFFFF" w:themeFill="background1"/>
                </w:tcPr>
                <w:p w14:paraId="6F90A6B6" w14:textId="77777777" w:rsidR="00B15505" w:rsidRDefault="00B15505" w:rsidP="006C1AF4">
                  <w:pPr>
                    <w:jc w:val="both"/>
                    <w:rPr>
                      <w:rFonts w:cs="Arial"/>
                      <w:i/>
                      <w:iCs/>
                      <w:sz w:val="22"/>
                      <w:szCs w:val="22"/>
                    </w:rPr>
                  </w:pPr>
                </w:p>
              </w:tc>
              <w:tc>
                <w:tcPr>
                  <w:tcW w:w="608" w:type="dxa"/>
                  <w:shd w:val="clear" w:color="auto" w:fill="D9D9D9" w:themeFill="background1" w:themeFillShade="D9"/>
                </w:tcPr>
                <w:p w14:paraId="1B589273" w14:textId="77777777" w:rsidR="00B15505" w:rsidRDefault="00B15505" w:rsidP="006C1AF4">
                  <w:pPr>
                    <w:jc w:val="both"/>
                    <w:rPr>
                      <w:rFonts w:cs="Arial"/>
                      <w:i/>
                      <w:iCs/>
                      <w:sz w:val="22"/>
                      <w:szCs w:val="22"/>
                    </w:rPr>
                  </w:pPr>
                </w:p>
              </w:tc>
              <w:tc>
                <w:tcPr>
                  <w:tcW w:w="571" w:type="dxa"/>
                  <w:shd w:val="clear" w:color="auto" w:fill="D9D9D9" w:themeFill="background1" w:themeFillShade="D9"/>
                </w:tcPr>
                <w:p w14:paraId="2FF702D8" w14:textId="77777777" w:rsidR="00B15505" w:rsidRDefault="00B15505" w:rsidP="006C1AF4">
                  <w:pPr>
                    <w:jc w:val="both"/>
                    <w:rPr>
                      <w:rFonts w:cs="Arial"/>
                      <w:i/>
                      <w:iCs/>
                      <w:sz w:val="22"/>
                      <w:szCs w:val="22"/>
                    </w:rPr>
                  </w:pPr>
                </w:p>
              </w:tc>
              <w:tc>
                <w:tcPr>
                  <w:tcW w:w="222" w:type="dxa"/>
                </w:tcPr>
                <w:p w14:paraId="3234F3BC" w14:textId="77777777" w:rsidR="00B15505" w:rsidRDefault="00B15505" w:rsidP="006C1AF4">
                  <w:pPr>
                    <w:jc w:val="both"/>
                    <w:rPr>
                      <w:rFonts w:cs="Arial"/>
                      <w:i/>
                      <w:iCs/>
                      <w:sz w:val="22"/>
                      <w:szCs w:val="22"/>
                    </w:rPr>
                  </w:pPr>
                </w:p>
              </w:tc>
            </w:tr>
            <w:tr w:rsidR="00B15505" w14:paraId="254E1A1B" w14:textId="77777777" w:rsidTr="006C1AF4">
              <w:tc>
                <w:tcPr>
                  <w:tcW w:w="498" w:type="dxa"/>
                </w:tcPr>
                <w:p w14:paraId="5B75FBD3" w14:textId="77777777" w:rsidR="00B15505" w:rsidRDefault="00B15505" w:rsidP="006C1AF4">
                  <w:pPr>
                    <w:jc w:val="both"/>
                    <w:rPr>
                      <w:rFonts w:cs="Arial"/>
                      <w:i/>
                      <w:iCs/>
                      <w:sz w:val="22"/>
                      <w:szCs w:val="22"/>
                    </w:rPr>
                  </w:pPr>
                </w:p>
              </w:tc>
              <w:tc>
                <w:tcPr>
                  <w:tcW w:w="1854" w:type="dxa"/>
                </w:tcPr>
                <w:p w14:paraId="584AA2FF" w14:textId="77777777" w:rsidR="00B15505" w:rsidRDefault="00B15505" w:rsidP="006C1AF4">
                  <w:pPr>
                    <w:jc w:val="both"/>
                    <w:rPr>
                      <w:rFonts w:cs="Arial"/>
                      <w:i/>
                      <w:iCs/>
                      <w:sz w:val="22"/>
                      <w:szCs w:val="22"/>
                    </w:rPr>
                  </w:pPr>
                  <w:r>
                    <w:rPr>
                      <w:rFonts w:cs="Arial"/>
                      <w:i/>
                      <w:iCs/>
                      <w:sz w:val="22"/>
                      <w:szCs w:val="22"/>
                    </w:rPr>
                    <w:t>Submission</w:t>
                  </w:r>
                </w:p>
              </w:tc>
              <w:tc>
                <w:tcPr>
                  <w:tcW w:w="559" w:type="dxa"/>
                </w:tcPr>
                <w:p w14:paraId="425BE634" w14:textId="77777777" w:rsidR="00B15505" w:rsidRDefault="00B15505" w:rsidP="006C1AF4">
                  <w:pPr>
                    <w:jc w:val="both"/>
                    <w:rPr>
                      <w:rFonts w:cs="Arial"/>
                      <w:i/>
                      <w:iCs/>
                      <w:sz w:val="22"/>
                      <w:szCs w:val="22"/>
                    </w:rPr>
                  </w:pPr>
                </w:p>
              </w:tc>
              <w:tc>
                <w:tcPr>
                  <w:tcW w:w="632" w:type="dxa"/>
                </w:tcPr>
                <w:p w14:paraId="5A9B435D" w14:textId="77777777" w:rsidR="00B15505" w:rsidRDefault="00B15505" w:rsidP="006C1AF4">
                  <w:pPr>
                    <w:jc w:val="both"/>
                    <w:rPr>
                      <w:rFonts w:cs="Arial"/>
                      <w:i/>
                      <w:iCs/>
                      <w:sz w:val="22"/>
                      <w:szCs w:val="22"/>
                    </w:rPr>
                  </w:pPr>
                </w:p>
              </w:tc>
              <w:tc>
                <w:tcPr>
                  <w:tcW w:w="571" w:type="dxa"/>
                </w:tcPr>
                <w:p w14:paraId="117424E6" w14:textId="77777777" w:rsidR="00B15505" w:rsidRDefault="00B15505" w:rsidP="006C1AF4">
                  <w:pPr>
                    <w:jc w:val="both"/>
                    <w:rPr>
                      <w:rFonts w:cs="Arial"/>
                      <w:i/>
                      <w:iCs/>
                      <w:sz w:val="22"/>
                      <w:szCs w:val="22"/>
                    </w:rPr>
                  </w:pPr>
                </w:p>
              </w:tc>
              <w:tc>
                <w:tcPr>
                  <w:tcW w:w="498" w:type="dxa"/>
                </w:tcPr>
                <w:p w14:paraId="2FB8446D" w14:textId="77777777" w:rsidR="00B15505" w:rsidRDefault="00B15505" w:rsidP="006C1AF4">
                  <w:pPr>
                    <w:jc w:val="both"/>
                    <w:rPr>
                      <w:rFonts w:cs="Arial"/>
                      <w:i/>
                      <w:iCs/>
                      <w:sz w:val="22"/>
                      <w:szCs w:val="22"/>
                    </w:rPr>
                  </w:pPr>
                </w:p>
              </w:tc>
              <w:tc>
                <w:tcPr>
                  <w:tcW w:w="706" w:type="dxa"/>
                </w:tcPr>
                <w:p w14:paraId="4B25DE44" w14:textId="77777777" w:rsidR="00B15505" w:rsidRDefault="00B15505" w:rsidP="006C1AF4">
                  <w:pPr>
                    <w:jc w:val="both"/>
                    <w:rPr>
                      <w:rFonts w:cs="Arial"/>
                      <w:i/>
                      <w:iCs/>
                      <w:sz w:val="22"/>
                      <w:szCs w:val="22"/>
                    </w:rPr>
                  </w:pPr>
                </w:p>
              </w:tc>
              <w:tc>
                <w:tcPr>
                  <w:tcW w:w="608" w:type="dxa"/>
                </w:tcPr>
                <w:p w14:paraId="06CCBA49" w14:textId="77777777" w:rsidR="00B15505" w:rsidRDefault="00B15505" w:rsidP="006C1AF4">
                  <w:pPr>
                    <w:jc w:val="both"/>
                    <w:rPr>
                      <w:rFonts w:cs="Arial"/>
                      <w:i/>
                      <w:iCs/>
                      <w:sz w:val="22"/>
                      <w:szCs w:val="22"/>
                    </w:rPr>
                  </w:pPr>
                </w:p>
              </w:tc>
              <w:tc>
                <w:tcPr>
                  <w:tcW w:w="706" w:type="dxa"/>
                </w:tcPr>
                <w:p w14:paraId="7713455A" w14:textId="77777777" w:rsidR="00B15505" w:rsidRDefault="00B15505" w:rsidP="006C1AF4">
                  <w:pPr>
                    <w:jc w:val="both"/>
                    <w:rPr>
                      <w:rFonts w:cs="Arial"/>
                      <w:i/>
                      <w:iCs/>
                      <w:sz w:val="22"/>
                      <w:szCs w:val="22"/>
                    </w:rPr>
                  </w:pPr>
                </w:p>
              </w:tc>
              <w:tc>
                <w:tcPr>
                  <w:tcW w:w="608" w:type="dxa"/>
                  <w:shd w:val="clear" w:color="auto" w:fill="FFFFFF" w:themeFill="background1"/>
                </w:tcPr>
                <w:p w14:paraId="39588ECC" w14:textId="77777777" w:rsidR="00B15505" w:rsidRDefault="00B15505" w:rsidP="006C1AF4">
                  <w:pPr>
                    <w:jc w:val="both"/>
                    <w:rPr>
                      <w:rFonts w:cs="Arial"/>
                      <w:i/>
                      <w:iCs/>
                      <w:sz w:val="22"/>
                      <w:szCs w:val="22"/>
                    </w:rPr>
                  </w:pPr>
                </w:p>
              </w:tc>
              <w:tc>
                <w:tcPr>
                  <w:tcW w:w="608" w:type="dxa"/>
                </w:tcPr>
                <w:p w14:paraId="156B00C1" w14:textId="77777777" w:rsidR="00B15505" w:rsidRDefault="00B15505" w:rsidP="006C1AF4">
                  <w:pPr>
                    <w:jc w:val="both"/>
                    <w:rPr>
                      <w:rFonts w:cs="Arial"/>
                      <w:i/>
                      <w:iCs/>
                      <w:sz w:val="22"/>
                      <w:szCs w:val="22"/>
                    </w:rPr>
                  </w:pPr>
                </w:p>
              </w:tc>
              <w:tc>
                <w:tcPr>
                  <w:tcW w:w="571" w:type="dxa"/>
                  <w:shd w:val="clear" w:color="auto" w:fill="D9D9D9" w:themeFill="background1" w:themeFillShade="D9"/>
                </w:tcPr>
                <w:p w14:paraId="45089B05" w14:textId="77777777" w:rsidR="00B15505" w:rsidRDefault="00B15505" w:rsidP="006C1AF4">
                  <w:pPr>
                    <w:jc w:val="both"/>
                    <w:rPr>
                      <w:rFonts w:cs="Arial"/>
                      <w:i/>
                      <w:iCs/>
                      <w:sz w:val="22"/>
                      <w:szCs w:val="22"/>
                    </w:rPr>
                  </w:pPr>
                </w:p>
              </w:tc>
              <w:tc>
                <w:tcPr>
                  <w:tcW w:w="222" w:type="dxa"/>
                  <w:shd w:val="clear" w:color="auto" w:fill="FFFFFF" w:themeFill="background1"/>
                </w:tcPr>
                <w:p w14:paraId="762FDD6A" w14:textId="77777777" w:rsidR="00B15505" w:rsidRDefault="00B15505" w:rsidP="006C1AF4">
                  <w:pPr>
                    <w:jc w:val="both"/>
                    <w:rPr>
                      <w:rFonts w:cs="Arial"/>
                      <w:i/>
                      <w:iCs/>
                      <w:sz w:val="22"/>
                      <w:szCs w:val="22"/>
                    </w:rPr>
                  </w:pPr>
                </w:p>
              </w:tc>
            </w:tr>
          </w:tbl>
          <w:p w14:paraId="404C352E" w14:textId="77777777" w:rsidR="00B15505" w:rsidRPr="00105A45" w:rsidRDefault="00B15505" w:rsidP="006C1AF4">
            <w:pPr>
              <w:jc w:val="both"/>
              <w:rPr>
                <w:rFonts w:cs="Arial"/>
                <w:b/>
                <w:bCs/>
                <w:i/>
                <w:iCs/>
              </w:rPr>
            </w:pPr>
            <w:r w:rsidRPr="00105A45">
              <w:rPr>
                <w:rFonts w:cs="Arial"/>
                <w:b/>
                <w:bCs/>
                <w:i/>
                <w:iCs/>
              </w:rPr>
              <w:t xml:space="preserve">                                           (Figure 1 – Timescale of dissertation agenda)</w:t>
            </w:r>
          </w:p>
          <w:p w14:paraId="46A10877" w14:textId="77777777" w:rsidR="00B15505" w:rsidRPr="001B71EB" w:rsidRDefault="00B15505" w:rsidP="006C1AF4">
            <w:pPr>
              <w:jc w:val="both"/>
              <w:rPr>
                <w:rFonts w:cs="Arial"/>
              </w:rPr>
            </w:pPr>
          </w:p>
        </w:tc>
      </w:tr>
    </w:tbl>
    <w:p w14:paraId="4D2902C5" w14:textId="71919243" w:rsidR="009A021E" w:rsidRDefault="009A021E"/>
    <w:p w14:paraId="7D791484" w14:textId="2B977F72" w:rsidR="009A021E" w:rsidRPr="00DB54EA" w:rsidRDefault="00CD1C31" w:rsidP="00DB54EA">
      <w:pPr>
        <w:spacing w:line="360" w:lineRule="auto"/>
        <w:rPr>
          <w:rFonts w:ascii="Arial" w:hAnsi="Arial" w:cs="Arial"/>
          <w:b/>
          <w:bCs/>
          <w:sz w:val="24"/>
          <w:szCs w:val="24"/>
        </w:rPr>
      </w:pPr>
      <w:r w:rsidRPr="00DB54EA">
        <w:rPr>
          <w:rFonts w:ascii="Arial" w:hAnsi="Arial" w:cs="Arial"/>
          <w:b/>
          <w:bCs/>
          <w:sz w:val="24"/>
          <w:szCs w:val="24"/>
        </w:rPr>
        <w:t>Word Count: 1</w:t>
      </w:r>
      <w:r w:rsidR="006E5DA1" w:rsidRPr="00DB54EA">
        <w:rPr>
          <w:rFonts w:ascii="Arial" w:hAnsi="Arial" w:cs="Arial"/>
          <w:b/>
          <w:bCs/>
          <w:sz w:val="24"/>
          <w:szCs w:val="24"/>
        </w:rPr>
        <w:t>10</w:t>
      </w:r>
      <w:r w:rsidRPr="00DB54EA">
        <w:rPr>
          <w:rFonts w:ascii="Arial" w:hAnsi="Arial" w:cs="Arial"/>
          <w:b/>
          <w:bCs/>
          <w:sz w:val="24"/>
          <w:szCs w:val="24"/>
        </w:rPr>
        <w:t>0</w:t>
      </w:r>
      <w:r w:rsidR="006E5DA1" w:rsidRPr="00DB54EA">
        <w:rPr>
          <w:rFonts w:ascii="Arial" w:hAnsi="Arial" w:cs="Arial"/>
          <w:b/>
          <w:bCs/>
          <w:sz w:val="24"/>
          <w:szCs w:val="24"/>
        </w:rPr>
        <w:t xml:space="preserve"> words</w:t>
      </w:r>
    </w:p>
    <w:p w14:paraId="64304614" w14:textId="16236DDD" w:rsidR="009A021E" w:rsidRDefault="009A021E"/>
    <w:p w14:paraId="683A82D0" w14:textId="27B94300" w:rsidR="00CD1C31" w:rsidRDefault="00CD1C31"/>
    <w:p w14:paraId="094C1DE3" w14:textId="48233A7F" w:rsidR="00CD1C31" w:rsidRDefault="00CD1C31"/>
    <w:p w14:paraId="0A87FA59" w14:textId="1D9BE480" w:rsidR="00CD1C31" w:rsidRDefault="00CD1C31"/>
    <w:p w14:paraId="0099D6E0" w14:textId="28D4F0B8" w:rsidR="00CD1C31" w:rsidRDefault="00CD1C31"/>
    <w:p w14:paraId="0C23962B" w14:textId="4C44AE00" w:rsidR="00CD1C31" w:rsidRDefault="00CD1C31"/>
    <w:p w14:paraId="01D404F1" w14:textId="3DCE3F8F" w:rsidR="00CD1C31" w:rsidRDefault="00CD1C31"/>
    <w:p w14:paraId="2C6918A9" w14:textId="56E3CF5A" w:rsidR="00CD1C31" w:rsidRDefault="00CD1C31"/>
    <w:p w14:paraId="7C96A63A" w14:textId="3A740CE9" w:rsidR="00CD1C31" w:rsidRDefault="00CD1C31"/>
    <w:p w14:paraId="11201AA4" w14:textId="17AAD0CF" w:rsidR="00CD1C31" w:rsidRDefault="00CD1C31"/>
    <w:p w14:paraId="0F1956C4" w14:textId="5A224E34" w:rsidR="00CD1C31" w:rsidRDefault="00CD1C31"/>
    <w:p w14:paraId="711F1926" w14:textId="5114B519" w:rsidR="00CD1C31" w:rsidRDefault="00CD1C31"/>
    <w:p w14:paraId="2274684F" w14:textId="66D26B93" w:rsidR="00CD1C31" w:rsidRDefault="00CD1C31"/>
    <w:p w14:paraId="3175CE2E" w14:textId="0F738425" w:rsidR="00CD1C31" w:rsidRDefault="00CD1C31"/>
    <w:p w14:paraId="5DA13337" w14:textId="0C36B287" w:rsidR="00CD1C31" w:rsidRDefault="00CD1C31"/>
    <w:p w14:paraId="296BADF3" w14:textId="22FD1301" w:rsidR="00CD1C31" w:rsidRDefault="00CD1C31"/>
    <w:p w14:paraId="61CECB07" w14:textId="554FB830" w:rsidR="00CD1C31" w:rsidRDefault="00CD1C31"/>
    <w:p w14:paraId="6E59F1CF" w14:textId="0B9E9361" w:rsidR="00CD1C31" w:rsidRDefault="00CD1C31"/>
    <w:p w14:paraId="5D88A968" w14:textId="5ED7EB52" w:rsidR="00CD1C31" w:rsidRDefault="00CD1C31"/>
    <w:p w14:paraId="1C6BA240" w14:textId="683C3595" w:rsidR="00CD1C31" w:rsidRDefault="00CD1C31"/>
    <w:p w14:paraId="68E08824" w14:textId="08D3C651" w:rsidR="00CD1C31" w:rsidRDefault="00CD1C31"/>
    <w:p w14:paraId="3F6BC0DB" w14:textId="23D26A93" w:rsidR="00CD1C31" w:rsidRDefault="00CD1C31"/>
    <w:p w14:paraId="08ADE87E" w14:textId="282D5E14" w:rsidR="00CD1C31" w:rsidRDefault="00DB54EA" w:rsidP="00DB54EA">
      <w:pPr>
        <w:pStyle w:val="Heading1"/>
      </w:pPr>
      <w:bookmarkStart w:id="75" w:name="_Toc124036079"/>
      <w:r>
        <w:lastRenderedPageBreak/>
        <w:t xml:space="preserve">(12) </w:t>
      </w:r>
      <w:r w:rsidR="00CD1C31">
        <w:t>Appendix Four: Ethic form</w:t>
      </w:r>
      <w:bookmarkEnd w:id="75"/>
    </w:p>
    <w:p w14:paraId="34E250D6" w14:textId="6943E88C" w:rsidR="00CD1C31" w:rsidRDefault="00CD1C31"/>
    <w:p w14:paraId="606BBB69" w14:textId="36F9B4DA" w:rsidR="009A2B22" w:rsidRPr="004C3A0B" w:rsidRDefault="009A2B22" w:rsidP="009A2B22">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00187D5" w14:textId="77777777" w:rsidR="009A2B22" w:rsidRPr="004C3A0B" w:rsidRDefault="009A2B22" w:rsidP="009A2B22">
      <w:pPr>
        <w:tabs>
          <w:tab w:val="left" w:pos="5103"/>
        </w:tabs>
        <w:ind w:right="282"/>
        <w:jc w:val="center"/>
        <w:rPr>
          <w:rFonts w:ascii="Arial" w:hAnsi="Arial" w:cs="Arial"/>
          <w:b/>
          <w:bCs/>
        </w:rPr>
      </w:pPr>
    </w:p>
    <w:p w14:paraId="75C4C44D" w14:textId="77777777" w:rsidR="009A2B22" w:rsidRPr="004C3A0B" w:rsidRDefault="009A2B22" w:rsidP="009A2B22">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8ABBA95" w14:textId="77777777" w:rsidR="009A2B22" w:rsidRPr="004C3A0B" w:rsidRDefault="009A2B22" w:rsidP="009A2B22">
      <w:pPr>
        <w:tabs>
          <w:tab w:val="left" w:pos="5103"/>
        </w:tabs>
        <w:ind w:right="282"/>
        <w:jc w:val="center"/>
        <w:rPr>
          <w:rFonts w:ascii="Arial" w:hAnsi="Arial" w:cs="Arial"/>
          <w:b/>
          <w:bCs/>
          <w:sz w:val="16"/>
          <w:szCs w:val="16"/>
        </w:rPr>
      </w:pPr>
    </w:p>
    <w:p w14:paraId="0F219C4E" w14:textId="77777777" w:rsidR="009A2B22" w:rsidRPr="004C3A0B" w:rsidRDefault="009A2B22" w:rsidP="009A2B22">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7761C54" w14:textId="77777777" w:rsidR="009A2B22" w:rsidRPr="004C3A0B" w:rsidRDefault="009A2B22" w:rsidP="009A2B22">
      <w:pPr>
        <w:tabs>
          <w:tab w:val="left" w:pos="5103"/>
        </w:tabs>
        <w:ind w:right="282"/>
        <w:jc w:val="both"/>
        <w:rPr>
          <w:rFonts w:ascii="Arial" w:hAnsi="Arial" w:cs="Arial"/>
        </w:rPr>
      </w:pPr>
    </w:p>
    <w:p w14:paraId="29297AA3" w14:textId="77777777" w:rsidR="009A2B22" w:rsidRPr="004C3A0B" w:rsidRDefault="009A2B22" w:rsidP="009A2B22">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37529AEE" w14:textId="77777777" w:rsidR="009A2B22" w:rsidRPr="004C3A0B" w:rsidRDefault="009A2B22" w:rsidP="009A2B22">
      <w:pPr>
        <w:tabs>
          <w:tab w:val="left" w:pos="5103"/>
        </w:tabs>
        <w:ind w:right="282"/>
        <w:jc w:val="both"/>
        <w:rPr>
          <w:rFonts w:ascii="Arial" w:hAnsi="Arial" w:cs="Arial"/>
        </w:rPr>
      </w:pPr>
    </w:p>
    <w:p w14:paraId="770E5C86" w14:textId="77777777" w:rsidR="009A2B22" w:rsidRPr="004C3A0B" w:rsidRDefault="009A2B22" w:rsidP="009A2B22">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D006621" w14:textId="77777777" w:rsidR="009A2B22" w:rsidRPr="004C3A0B" w:rsidRDefault="009A2B22" w:rsidP="009A2B22">
      <w:pPr>
        <w:tabs>
          <w:tab w:val="left" w:pos="5103"/>
        </w:tabs>
        <w:ind w:right="282"/>
        <w:jc w:val="both"/>
        <w:rPr>
          <w:rFonts w:ascii="Arial" w:hAnsi="Arial" w:cs="Arial"/>
        </w:rPr>
      </w:pPr>
    </w:p>
    <w:p w14:paraId="135AFE18" w14:textId="77777777" w:rsidR="009A2B22" w:rsidRPr="004C3A0B" w:rsidRDefault="009A2B22" w:rsidP="009A2B22">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4D2AD2C" w14:textId="77777777" w:rsidR="009A2B22" w:rsidRPr="004C3A0B" w:rsidRDefault="009A2B22" w:rsidP="009A2B22">
      <w:pPr>
        <w:autoSpaceDE w:val="0"/>
        <w:autoSpaceDN w:val="0"/>
        <w:adjustRightInd w:val="0"/>
        <w:jc w:val="both"/>
        <w:rPr>
          <w:rFonts w:ascii="Arial" w:hAnsi="Arial" w:cs="Arial"/>
        </w:rPr>
      </w:pPr>
    </w:p>
    <w:p w14:paraId="414A2B47" w14:textId="77777777" w:rsidR="009A2B22" w:rsidRDefault="009A2B22" w:rsidP="009A2B22">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56B28C5" w14:textId="77777777" w:rsidR="009A2B22" w:rsidRDefault="009A2B22" w:rsidP="009A2B22">
      <w:pPr>
        <w:autoSpaceDE w:val="0"/>
        <w:autoSpaceDN w:val="0"/>
        <w:adjustRightInd w:val="0"/>
        <w:jc w:val="both"/>
        <w:rPr>
          <w:rFonts w:ascii="Arial" w:hAnsi="Arial" w:cs="Arial"/>
        </w:rPr>
      </w:pPr>
    </w:p>
    <w:p w14:paraId="0B07EF93" w14:textId="77777777" w:rsidR="009A2B22" w:rsidRPr="00D839CD" w:rsidRDefault="009A2B22" w:rsidP="009A2B22">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4A7EA45B" w14:textId="77777777" w:rsidR="009A2B22" w:rsidRPr="004C3A0B" w:rsidRDefault="009A2B22" w:rsidP="009A2B22">
      <w:pPr>
        <w:autoSpaceDE w:val="0"/>
        <w:autoSpaceDN w:val="0"/>
        <w:adjustRightInd w:val="0"/>
        <w:jc w:val="both"/>
        <w:rPr>
          <w:rFonts w:ascii="Arial" w:hAnsi="Arial" w:cs="Arial"/>
        </w:rPr>
      </w:pPr>
    </w:p>
    <w:p w14:paraId="77741B9C" w14:textId="77777777" w:rsidR="009A2B22" w:rsidRPr="004C3A0B" w:rsidRDefault="009A2B22" w:rsidP="009A2B22">
      <w:pPr>
        <w:autoSpaceDE w:val="0"/>
        <w:autoSpaceDN w:val="0"/>
        <w:adjustRightInd w:val="0"/>
        <w:spacing w:after="240"/>
        <w:jc w:val="both"/>
        <w:rPr>
          <w:rFonts w:ascii="Arial" w:hAnsi="Arial" w:cs="Arial"/>
        </w:rPr>
      </w:pPr>
    </w:p>
    <w:p w14:paraId="3C5426BC" w14:textId="77777777" w:rsidR="009A2B22" w:rsidRPr="004C3A0B" w:rsidRDefault="009A2B22" w:rsidP="009A2B22">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9A2B22" w:rsidRPr="004C3A0B" w14:paraId="1AC15C22" w14:textId="77777777" w:rsidTr="006C1AF4">
        <w:trPr>
          <w:trHeight w:val="439"/>
        </w:trPr>
        <w:tc>
          <w:tcPr>
            <w:tcW w:w="3253" w:type="dxa"/>
            <w:gridSpan w:val="2"/>
            <w:shd w:val="clear" w:color="auto" w:fill="F2F2F2" w:themeFill="background1" w:themeFillShade="F2"/>
          </w:tcPr>
          <w:p w14:paraId="035EC5E7" w14:textId="77777777" w:rsidR="009A2B22" w:rsidRPr="004C3A0B" w:rsidRDefault="009A2B22" w:rsidP="006C1AF4">
            <w:pPr>
              <w:rPr>
                <w:rFonts w:ascii="Arial" w:hAnsi="Arial" w:cs="Arial"/>
              </w:rPr>
            </w:pPr>
            <w:r w:rsidRPr="004C3A0B">
              <w:rPr>
                <w:rFonts w:ascii="Arial" w:hAnsi="Arial" w:cs="Arial"/>
              </w:rPr>
              <w:t>Full Name:</w:t>
            </w:r>
          </w:p>
        </w:tc>
        <w:tc>
          <w:tcPr>
            <w:tcW w:w="6636" w:type="dxa"/>
            <w:gridSpan w:val="4"/>
          </w:tcPr>
          <w:p w14:paraId="65DAECF5" w14:textId="77777777" w:rsidR="009A2B22" w:rsidRPr="004C3A0B" w:rsidRDefault="009A2B22" w:rsidP="006C1AF4">
            <w:pPr>
              <w:rPr>
                <w:rFonts w:ascii="Arial" w:hAnsi="Arial" w:cs="Arial"/>
                <w:lang w:eastAsia="zh-CN"/>
              </w:rPr>
            </w:pPr>
            <w:r>
              <w:rPr>
                <w:rFonts w:ascii="Arial" w:hAnsi="Arial" w:cs="Arial"/>
                <w:lang w:eastAsia="zh-CN"/>
              </w:rPr>
              <w:t>Carla Louise WOODRUFF</w:t>
            </w:r>
          </w:p>
        </w:tc>
      </w:tr>
      <w:tr w:rsidR="009A2B22" w:rsidRPr="004C3A0B" w14:paraId="75465953" w14:textId="77777777" w:rsidTr="006C1AF4">
        <w:trPr>
          <w:trHeight w:val="472"/>
        </w:trPr>
        <w:tc>
          <w:tcPr>
            <w:tcW w:w="3253" w:type="dxa"/>
            <w:gridSpan w:val="2"/>
            <w:shd w:val="clear" w:color="auto" w:fill="BFBFBF" w:themeFill="background1" w:themeFillShade="BF"/>
            <w:vAlign w:val="center"/>
          </w:tcPr>
          <w:p w14:paraId="06F831C3" w14:textId="77777777" w:rsidR="009A2B22" w:rsidRPr="004C3A0B" w:rsidRDefault="009A2B22" w:rsidP="006C1AF4">
            <w:pPr>
              <w:rPr>
                <w:rFonts w:ascii="Arial" w:hAnsi="Arial" w:cs="Arial"/>
              </w:rPr>
            </w:pPr>
            <w:r w:rsidRPr="004C3A0B">
              <w:rPr>
                <w:rFonts w:ascii="Arial" w:hAnsi="Arial" w:cs="Arial"/>
              </w:rPr>
              <w:t>Tick all boxes which apply:</w:t>
            </w:r>
          </w:p>
          <w:p w14:paraId="7A99BC29" w14:textId="77777777" w:rsidR="009A2B22" w:rsidRPr="004C3A0B" w:rsidRDefault="009A2B22" w:rsidP="006C1AF4">
            <w:pPr>
              <w:rPr>
                <w:rFonts w:ascii="Arial" w:hAnsi="Arial" w:cs="Arial"/>
              </w:rPr>
            </w:pPr>
          </w:p>
        </w:tc>
        <w:tc>
          <w:tcPr>
            <w:tcW w:w="2551" w:type="dxa"/>
            <w:shd w:val="clear" w:color="auto" w:fill="F2F2F2" w:themeFill="background1" w:themeFillShade="F2"/>
            <w:vAlign w:val="center"/>
          </w:tcPr>
          <w:p w14:paraId="76D4652E" w14:textId="77777777" w:rsidR="009A2B22" w:rsidRPr="004C3A0B" w:rsidRDefault="009A2B22" w:rsidP="006C1AF4">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4D3A9251" w14:textId="77777777" w:rsidR="009A2B22" w:rsidRPr="004C3A0B" w:rsidRDefault="009A2B22" w:rsidP="006C1AF4">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5B0C09F6" w14:textId="77777777" w:rsidR="009A2B22" w:rsidRPr="004C3A0B" w:rsidRDefault="009A2B22" w:rsidP="006C1AF4">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7E708B7" w14:textId="77777777" w:rsidR="009A2B22" w:rsidRPr="004C3A0B" w:rsidRDefault="009A2B22" w:rsidP="006C1AF4">
            <w:pPr>
              <w:jc w:val="center"/>
              <w:rPr>
                <w:rFonts w:ascii="Arial" w:hAnsi="Arial" w:cs="Arial"/>
              </w:rPr>
            </w:pPr>
            <w:r>
              <w:rPr>
                <w:rFonts w:ascii="MS Gothic" w:eastAsia="MS Gothic" w:hAnsi="MS Gothic" w:cs="Arial" w:hint="eastAsia"/>
              </w:rPr>
              <w:t>☐</w:t>
            </w:r>
          </w:p>
        </w:tc>
      </w:tr>
      <w:tr w:rsidR="009A2B22" w:rsidRPr="004C3A0B" w14:paraId="7C9E050D" w14:textId="77777777" w:rsidTr="006C1AF4">
        <w:trPr>
          <w:trHeight w:val="472"/>
        </w:trPr>
        <w:tc>
          <w:tcPr>
            <w:tcW w:w="2544" w:type="dxa"/>
            <w:shd w:val="clear" w:color="auto" w:fill="F2F2F2" w:themeFill="background1" w:themeFillShade="F2"/>
            <w:vAlign w:val="center"/>
          </w:tcPr>
          <w:p w14:paraId="26DDC74E" w14:textId="77777777" w:rsidR="009A2B22" w:rsidRPr="004C3A0B" w:rsidRDefault="009A2B22" w:rsidP="006C1AF4">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533C272" w14:textId="77777777" w:rsidR="009A2B22" w:rsidRDefault="009A2B22" w:rsidP="006C1AF4">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4DB7515A" w14:textId="77777777" w:rsidR="009A2B22" w:rsidRPr="004C3A0B" w:rsidRDefault="009A2B22" w:rsidP="006C1AF4">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CB8BD8B" w14:textId="77777777" w:rsidR="009A2B22" w:rsidRDefault="009A2B22" w:rsidP="006C1AF4">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64C3ACA" w14:textId="77777777" w:rsidR="009A2B22" w:rsidRPr="004C3A0B" w:rsidRDefault="009A2B22" w:rsidP="006C1AF4">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5782130" w14:textId="77777777" w:rsidR="009A2B22" w:rsidRDefault="009A2B22" w:rsidP="006C1AF4">
                <w:pPr>
                  <w:jc w:val="center"/>
                  <w:rPr>
                    <w:rFonts w:ascii="Arial" w:hAnsi="Arial" w:cs="Arial"/>
                  </w:rPr>
                </w:pPr>
                <w:r>
                  <w:rPr>
                    <w:rFonts w:ascii="MS Gothic" w:eastAsia="MS Gothic" w:hAnsi="MS Gothic" w:cs="Arial" w:hint="eastAsia"/>
                  </w:rPr>
                  <w:t>☐</w:t>
                </w:r>
              </w:p>
            </w:tc>
          </w:sdtContent>
        </w:sdt>
      </w:tr>
    </w:tbl>
    <w:p w14:paraId="5534C306" w14:textId="77777777" w:rsidR="009A2B22" w:rsidRPr="004C3A0B" w:rsidRDefault="009A2B22" w:rsidP="009A2B2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9A2B22" w:rsidRPr="004C3A0B" w14:paraId="4B1ED5F6" w14:textId="77777777" w:rsidTr="006C1AF4">
        <w:trPr>
          <w:cantSplit/>
          <w:trHeight w:val="334"/>
        </w:trPr>
        <w:tc>
          <w:tcPr>
            <w:tcW w:w="3253" w:type="dxa"/>
            <w:shd w:val="clear" w:color="auto" w:fill="F2F2F2" w:themeFill="background1" w:themeFillShade="F2"/>
          </w:tcPr>
          <w:p w14:paraId="642AAE65" w14:textId="77777777" w:rsidR="009A2B22" w:rsidRPr="004C3A0B" w:rsidRDefault="009A2B22" w:rsidP="006C1AF4">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54714423" w14:textId="60F9B7DE" w:rsidR="009A2B22" w:rsidRDefault="009A2B22" w:rsidP="006C1AF4">
            <w:pPr>
              <w:rPr>
                <w:rFonts w:ascii="Arial" w:hAnsi="Arial" w:cs="Arial"/>
              </w:rPr>
            </w:pPr>
          </w:p>
          <w:p w14:paraId="184FDEB0" w14:textId="03BEEBB3" w:rsidR="009A2B22" w:rsidRPr="004C3A0B" w:rsidRDefault="00F60A68" w:rsidP="006C1AF4">
            <w:pPr>
              <w:rPr>
                <w:rFonts w:ascii="Arial" w:hAnsi="Arial" w:cs="Arial"/>
              </w:rPr>
            </w:pPr>
            <w:r>
              <w:rPr>
                <w:rFonts w:ascii="Arial" w:hAnsi="Arial" w:cs="Arial"/>
              </w:rPr>
              <w:t>IMH</w:t>
            </w:r>
          </w:p>
        </w:tc>
      </w:tr>
      <w:tr w:rsidR="009A2B22" w:rsidRPr="004C3A0B" w14:paraId="00A99B92" w14:textId="77777777" w:rsidTr="006C1AF4">
        <w:trPr>
          <w:cantSplit/>
          <w:trHeight w:val="340"/>
        </w:trPr>
        <w:tc>
          <w:tcPr>
            <w:tcW w:w="3253" w:type="dxa"/>
            <w:shd w:val="clear" w:color="auto" w:fill="F2F2F2" w:themeFill="background1" w:themeFillShade="F2"/>
          </w:tcPr>
          <w:p w14:paraId="790317E7" w14:textId="77777777" w:rsidR="009A2B22" w:rsidRPr="004C3A0B" w:rsidRDefault="009A2B22" w:rsidP="006C1AF4">
            <w:pPr>
              <w:rPr>
                <w:rFonts w:ascii="Arial" w:hAnsi="Arial" w:cs="Arial"/>
              </w:rPr>
            </w:pPr>
            <w:r w:rsidRPr="004C3A0B">
              <w:rPr>
                <w:rFonts w:ascii="Arial" w:hAnsi="Arial" w:cs="Arial"/>
              </w:rPr>
              <w:t>Campus:</w:t>
            </w:r>
          </w:p>
        </w:tc>
        <w:tc>
          <w:tcPr>
            <w:tcW w:w="6636" w:type="dxa"/>
          </w:tcPr>
          <w:p w14:paraId="06B8FB72" w14:textId="77777777" w:rsidR="009A2B22" w:rsidRDefault="009A2B22" w:rsidP="006C1AF4">
            <w:pPr>
              <w:rPr>
                <w:rFonts w:ascii="Arial" w:hAnsi="Arial" w:cs="Arial"/>
              </w:rPr>
            </w:pPr>
          </w:p>
          <w:p w14:paraId="01930814" w14:textId="6976E7CB" w:rsidR="009A2B22" w:rsidRPr="004C3A0B" w:rsidRDefault="009A2B22" w:rsidP="006C1AF4">
            <w:pPr>
              <w:rPr>
                <w:rFonts w:ascii="Arial" w:hAnsi="Arial" w:cs="Arial"/>
                <w:lang w:eastAsia="zh-CN"/>
              </w:rPr>
            </w:pPr>
            <w:r>
              <w:rPr>
                <w:rFonts w:ascii="Arial" w:hAnsi="Arial" w:cs="Arial"/>
                <w:lang w:eastAsia="zh-CN"/>
              </w:rPr>
              <w:t xml:space="preserve">University of Wales, Trinity St Davids - </w:t>
            </w:r>
            <w:r>
              <w:rPr>
                <w:rFonts w:ascii="Arial" w:hAnsi="Arial" w:cs="Arial" w:hint="eastAsia"/>
                <w:lang w:eastAsia="zh-CN"/>
              </w:rPr>
              <w:t>S</w:t>
            </w:r>
            <w:r>
              <w:rPr>
                <w:rFonts w:ascii="Arial" w:hAnsi="Arial" w:cs="Arial"/>
                <w:lang w:eastAsia="zh-CN"/>
              </w:rPr>
              <w:t>wansea</w:t>
            </w:r>
          </w:p>
        </w:tc>
      </w:tr>
      <w:tr w:rsidR="009A2B22" w:rsidRPr="004C3A0B" w14:paraId="537DB8D8" w14:textId="77777777" w:rsidTr="006C1AF4">
        <w:trPr>
          <w:cantSplit/>
          <w:trHeight w:val="340"/>
        </w:trPr>
        <w:tc>
          <w:tcPr>
            <w:tcW w:w="3253" w:type="dxa"/>
            <w:shd w:val="clear" w:color="auto" w:fill="F2F2F2" w:themeFill="background1" w:themeFillShade="F2"/>
          </w:tcPr>
          <w:p w14:paraId="05C1DB47" w14:textId="77777777" w:rsidR="009A2B22" w:rsidRPr="004C3A0B" w:rsidRDefault="009A2B22" w:rsidP="006C1AF4">
            <w:pPr>
              <w:rPr>
                <w:rFonts w:ascii="Arial" w:hAnsi="Arial" w:cs="Arial"/>
              </w:rPr>
            </w:pPr>
            <w:r w:rsidRPr="004C3A0B">
              <w:rPr>
                <w:rFonts w:ascii="Arial" w:hAnsi="Arial" w:cs="Arial"/>
              </w:rPr>
              <w:t>E-mail address:</w:t>
            </w:r>
          </w:p>
        </w:tc>
        <w:tc>
          <w:tcPr>
            <w:tcW w:w="6636" w:type="dxa"/>
          </w:tcPr>
          <w:p w14:paraId="7905EA59" w14:textId="77777777" w:rsidR="009A2B22" w:rsidRDefault="009A2B22" w:rsidP="006C1AF4">
            <w:pPr>
              <w:rPr>
                <w:rFonts w:ascii="Arial" w:hAnsi="Arial" w:cs="Arial"/>
              </w:rPr>
            </w:pPr>
          </w:p>
          <w:p w14:paraId="72FC48B2" w14:textId="77777777" w:rsidR="009A2B22" w:rsidRPr="004C3A0B" w:rsidRDefault="009A2B22" w:rsidP="006C1AF4">
            <w:pPr>
              <w:rPr>
                <w:rFonts w:ascii="Arial" w:hAnsi="Arial" w:cs="Arial"/>
                <w:lang w:eastAsia="zh-CN"/>
              </w:rPr>
            </w:pPr>
            <w:r>
              <w:rPr>
                <w:rFonts w:ascii="Arial" w:hAnsi="Arial" w:cs="Arial"/>
                <w:lang w:eastAsia="zh-CN"/>
              </w:rPr>
              <w:t>1921044@student.uwtsd.ac.uk</w:t>
            </w:r>
          </w:p>
        </w:tc>
      </w:tr>
      <w:tr w:rsidR="009A2B22" w:rsidRPr="004C3A0B" w14:paraId="5F4C26E3" w14:textId="77777777" w:rsidTr="006C1AF4">
        <w:trPr>
          <w:cantSplit/>
          <w:trHeight w:val="340"/>
        </w:trPr>
        <w:tc>
          <w:tcPr>
            <w:tcW w:w="3253" w:type="dxa"/>
            <w:shd w:val="clear" w:color="auto" w:fill="F2F2F2" w:themeFill="background1" w:themeFillShade="F2"/>
          </w:tcPr>
          <w:p w14:paraId="19290AC4" w14:textId="77777777" w:rsidR="009A2B22" w:rsidRPr="004C3A0B" w:rsidRDefault="009A2B22" w:rsidP="006C1AF4">
            <w:pPr>
              <w:rPr>
                <w:rFonts w:ascii="Arial" w:hAnsi="Arial" w:cs="Arial"/>
              </w:rPr>
            </w:pPr>
            <w:r w:rsidRPr="004C3A0B">
              <w:rPr>
                <w:rFonts w:ascii="Arial" w:hAnsi="Arial" w:cs="Arial"/>
              </w:rPr>
              <w:t>Contact Telephone Number:</w:t>
            </w:r>
          </w:p>
        </w:tc>
        <w:tc>
          <w:tcPr>
            <w:tcW w:w="6636" w:type="dxa"/>
          </w:tcPr>
          <w:p w14:paraId="568EC1F1" w14:textId="77777777" w:rsidR="009A2B22" w:rsidRDefault="009A2B22" w:rsidP="006C1AF4">
            <w:pPr>
              <w:rPr>
                <w:rFonts w:ascii="Arial" w:hAnsi="Arial" w:cs="Arial"/>
              </w:rPr>
            </w:pPr>
          </w:p>
          <w:p w14:paraId="3DB311FE" w14:textId="77777777" w:rsidR="009A2B22" w:rsidRDefault="009A2B22" w:rsidP="006C1AF4">
            <w:pPr>
              <w:rPr>
                <w:rFonts w:ascii="Arial" w:hAnsi="Arial" w:cs="Arial"/>
              </w:rPr>
            </w:pPr>
            <w:r>
              <w:rPr>
                <w:rFonts w:ascii="Arial" w:hAnsi="Arial" w:cs="Arial"/>
              </w:rPr>
              <w:t>07890521498</w:t>
            </w:r>
          </w:p>
          <w:p w14:paraId="19C61624" w14:textId="77777777" w:rsidR="009A2B22" w:rsidRPr="004C3A0B" w:rsidRDefault="009A2B22" w:rsidP="006C1AF4">
            <w:pPr>
              <w:rPr>
                <w:rFonts w:ascii="Arial" w:hAnsi="Arial" w:cs="Arial"/>
              </w:rPr>
            </w:pPr>
          </w:p>
        </w:tc>
      </w:tr>
      <w:tr w:rsidR="009A2B22" w:rsidRPr="004C3A0B" w14:paraId="57214488" w14:textId="77777777" w:rsidTr="006C1AF4">
        <w:tc>
          <w:tcPr>
            <w:tcW w:w="9889" w:type="dxa"/>
            <w:gridSpan w:val="2"/>
            <w:shd w:val="clear" w:color="auto" w:fill="BFBFBF" w:themeFill="background1" w:themeFillShade="BF"/>
          </w:tcPr>
          <w:p w14:paraId="077CBB12" w14:textId="77777777" w:rsidR="009A2B22" w:rsidRPr="004C3A0B" w:rsidRDefault="009A2B22" w:rsidP="006C1AF4">
            <w:pPr>
              <w:rPr>
                <w:rFonts w:ascii="Arial" w:hAnsi="Arial" w:cs="Arial"/>
              </w:rPr>
            </w:pPr>
            <w:r w:rsidRPr="004C3A0B">
              <w:rPr>
                <w:rFonts w:ascii="Arial" w:hAnsi="Arial" w:cs="Arial"/>
                <w:b/>
                <w:i/>
              </w:rPr>
              <w:t>For students:</w:t>
            </w:r>
          </w:p>
        </w:tc>
      </w:tr>
      <w:tr w:rsidR="009A2B22" w:rsidRPr="004C3A0B" w14:paraId="7C063DC8" w14:textId="77777777" w:rsidTr="006C1AF4">
        <w:trPr>
          <w:trHeight w:val="513"/>
        </w:trPr>
        <w:tc>
          <w:tcPr>
            <w:tcW w:w="3253" w:type="dxa"/>
            <w:shd w:val="clear" w:color="auto" w:fill="F2F2F2" w:themeFill="background1" w:themeFillShade="F2"/>
            <w:vAlign w:val="center"/>
          </w:tcPr>
          <w:p w14:paraId="324EE894" w14:textId="77777777" w:rsidR="009A2B22" w:rsidRPr="004C3A0B" w:rsidRDefault="009A2B22" w:rsidP="006C1AF4">
            <w:pPr>
              <w:rPr>
                <w:rFonts w:ascii="Arial" w:hAnsi="Arial" w:cs="Arial"/>
              </w:rPr>
            </w:pPr>
            <w:r w:rsidRPr="004C3A0B">
              <w:rPr>
                <w:rFonts w:ascii="Arial" w:hAnsi="Arial" w:cs="Arial"/>
              </w:rPr>
              <w:t>Student Number:</w:t>
            </w:r>
          </w:p>
        </w:tc>
        <w:tc>
          <w:tcPr>
            <w:tcW w:w="6636" w:type="dxa"/>
          </w:tcPr>
          <w:p w14:paraId="183D4112" w14:textId="77777777" w:rsidR="009A2B22" w:rsidRDefault="009A2B22" w:rsidP="006C1AF4">
            <w:pPr>
              <w:rPr>
                <w:rFonts w:ascii="Arial" w:hAnsi="Arial" w:cs="Arial"/>
                <w:lang w:eastAsia="zh-CN"/>
              </w:rPr>
            </w:pPr>
          </w:p>
          <w:p w14:paraId="00F61813" w14:textId="77777777" w:rsidR="009A2B22" w:rsidRPr="004C3A0B" w:rsidRDefault="009A2B22" w:rsidP="006C1AF4">
            <w:pPr>
              <w:rPr>
                <w:rFonts w:ascii="Arial" w:hAnsi="Arial" w:cs="Arial"/>
                <w:lang w:eastAsia="zh-CN"/>
              </w:rPr>
            </w:pPr>
            <w:r>
              <w:rPr>
                <w:rFonts w:ascii="Arial" w:hAnsi="Arial" w:cs="Arial"/>
                <w:lang w:eastAsia="zh-CN"/>
              </w:rPr>
              <w:t>1921044</w:t>
            </w:r>
          </w:p>
        </w:tc>
      </w:tr>
      <w:tr w:rsidR="009A2B22" w:rsidRPr="004C3A0B" w14:paraId="6F2A73BC" w14:textId="77777777" w:rsidTr="006C1AF4">
        <w:trPr>
          <w:trHeight w:val="549"/>
        </w:trPr>
        <w:tc>
          <w:tcPr>
            <w:tcW w:w="3253" w:type="dxa"/>
            <w:shd w:val="clear" w:color="auto" w:fill="F2F2F2" w:themeFill="background1" w:themeFillShade="F2"/>
            <w:vAlign w:val="center"/>
          </w:tcPr>
          <w:p w14:paraId="167D1A4B" w14:textId="77777777" w:rsidR="009A2B22" w:rsidRPr="004C3A0B" w:rsidRDefault="009A2B22" w:rsidP="006C1AF4">
            <w:pPr>
              <w:rPr>
                <w:rFonts w:ascii="Arial" w:hAnsi="Arial" w:cs="Arial"/>
              </w:rPr>
            </w:pPr>
            <w:r w:rsidRPr="004C3A0B">
              <w:rPr>
                <w:rFonts w:ascii="Arial" w:hAnsi="Arial" w:cs="Arial"/>
              </w:rPr>
              <w:t>Programme of Study:</w:t>
            </w:r>
          </w:p>
        </w:tc>
        <w:tc>
          <w:tcPr>
            <w:tcW w:w="6636" w:type="dxa"/>
          </w:tcPr>
          <w:p w14:paraId="58667F32" w14:textId="77777777" w:rsidR="009A2B22" w:rsidRPr="004C3A0B" w:rsidRDefault="009A2B22" w:rsidP="006C1AF4">
            <w:pPr>
              <w:rPr>
                <w:rFonts w:ascii="Arial" w:hAnsi="Arial" w:cs="Arial"/>
                <w:lang w:eastAsia="zh-CN"/>
              </w:rPr>
            </w:pPr>
            <w:r>
              <w:rPr>
                <w:rFonts w:ascii="Arial" w:hAnsi="Arial" w:cs="Arial"/>
                <w:lang w:eastAsia="zh-CN"/>
              </w:rPr>
              <w:t>BSc (Hons) Professional Policing Practice</w:t>
            </w:r>
          </w:p>
        </w:tc>
      </w:tr>
      <w:tr w:rsidR="009A2B22" w:rsidRPr="004C3A0B" w14:paraId="6005E6D2" w14:textId="77777777" w:rsidTr="006C1AF4">
        <w:trPr>
          <w:trHeight w:val="557"/>
        </w:trPr>
        <w:tc>
          <w:tcPr>
            <w:tcW w:w="3253" w:type="dxa"/>
            <w:shd w:val="clear" w:color="auto" w:fill="F2F2F2" w:themeFill="background1" w:themeFillShade="F2"/>
            <w:vAlign w:val="center"/>
          </w:tcPr>
          <w:p w14:paraId="4AA6D394" w14:textId="77777777" w:rsidR="009A2B22" w:rsidRPr="004C3A0B" w:rsidRDefault="009A2B22" w:rsidP="006C1AF4">
            <w:pPr>
              <w:rPr>
                <w:rFonts w:ascii="Arial" w:hAnsi="Arial" w:cs="Arial"/>
              </w:rPr>
            </w:pPr>
            <w:r w:rsidRPr="004C3A0B">
              <w:rPr>
                <w:rFonts w:ascii="Arial" w:hAnsi="Arial" w:cs="Arial"/>
              </w:rPr>
              <w:t>Director of Studies/Supervisor:</w:t>
            </w:r>
          </w:p>
        </w:tc>
        <w:tc>
          <w:tcPr>
            <w:tcW w:w="6636" w:type="dxa"/>
          </w:tcPr>
          <w:p w14:paraId="7D0FBE56" w14:textId="77777777" w:rsidR="009A2B22" w:rsidRPr="004C3A0B" w:rsidRDefault="009A2B22" w:rsidP="006C1AF4">
            <w:pPr>
              <w:rPr>
                <w:rFonts w:ascii="Arial" w:hAnsi="Arial" w:cs="Arial"/>
                <w:lang w:eastAsia="zh-CN"/>
              </w:rPr>
            </w:pPr>
            <w:r>
              <w:rPr>
                <w:rFonts w:ascii="Arial" w:hAnsi="Arial" w:cs="Arial"/>
                <w:lang w:eastAsia="zh-CN"/>
              </w:rPr>
              <w:t>Jane THOMAS</w:t>
            </w:r>
          </w:p>
        </w:tc>
      </w:tr>
    </w:tbl>
    <w:p w14:paraId="5D74F09C" w14:textId="77777777" w:rsidR="009A2B22" w:rsidRDefault="009A2B22" w:rsidP="009A2B22">
      <w:pPr>
        <w:rPr>
          <w:rFonts w:ascii="Arial" w:hAnsi="Arial" w:cs="Arial"/>
          <w:bCs/>
          <w:iCs/>
        </w:rPr>
      </w:pPr>
    </w:p>
    <w:p w14:paraId="6A3F8735" w14:textId="77777777" w:rsidR="009A2B22" w:rsidRDefault="009A2B22" w:rsidP="009A2B22">
      <w:pPr>
        <w:autoSpaceDE w:val="0"/>
        <w:autoSpaceDN w:val="0"/>
        <w:adjustRightInd w:val="0"/>
        <w:jc w:val="both"/>
        <w:rPr>
          <w:rFonts w:ascii="Arial" w:hAnsi="Arial" w:cs="Arial"/>
          <w:b/>
        </w:rPr>
      </w:pPr>
    </w:p>
    <w:p w14:paraId="2232E3BB" w14:textId="77777777" w:rsidR="009A2B22" w:rsidRDefault="009A2B22" w:rsidP="009A2B22">
      <w:pPr>
        <w:rPr>
          <w:rFonts w:ascii="Arial" w:hAnsi="Arial" w:cs="Arial"/>
          <w:b/>
        </w:rPr>
      </w:pPr>
      <w:r>
        <w:rPr>
          <w:rFonts w:ascii="Arial" w:hAnsi="Arial" w:cs="Arial"/>
          <w:b/>
        </w:rPr>
        <w:br w:type="page"/>
      </w:r>
    </w:p>
    <w:p w14:paraId="155750DB" w14:textId="77777777" w:rsidR="009A2B22" w:rsidRPr="004C3A0B" w:rsidRDefault="009A2B22" w:rsidP="009A2B22">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A2B22" w:rsidRPr="004C3A0B" w14:paraId="7D0DE897" w14:textId="77777777" w:rsidTr="006C1AF4">
        <w:tc>
          <w:tcPr>
            <w:tcW w:w="6232" w:type="dxa"/>
            <w:gridSpan w:val="2"/>
            <w:shd w:val="clear" w:color="auto" w:fill="F2F2F2" w:themeFill="background1" w:themeFillShade="F2"/>
            <w:vAlign w:val="center"/>
          </w:tcPr>
          <w:p w14:paraId="51C5A5D1" w14:textId="77777777" w:rsidR="009A2B22" w:rsidRPr="004C3A0B" w:rsidRDefault="009A2B22" w:rsidP="006C1AF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6772EF9" w14:textId="77777777" w:rsidR="009A2B22" w:rsidRPr="004C3A0B" w:rsidRDefault="009A2B22" w:rsidP="006C1AF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551DD73" w14:textId="77777777" w:rsidR="009A2B22" w:rsidRPr="003257BD" w:rsidRDefault="009A2B22" w:rsidP="006C1AF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0A95A31" w14:textId="77777777" w:rsidR="009A2B22" w:rsidRPr="00065801" w:rsidRDefault="009A2B22" w:rsidP="006C1AF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BF60CB4" w14:textId="77777777" w:rsidR="009A2B22" w:rsidRPr="003257BD" w:rsidRDefault="009A2B22" w:rsidP="006C1AF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9521575" w14:textId="77777777" w:rsidR="009A2B22" w:rsidRPr="00065801" w:rsidRDefault="009A2B22" w:rsidP="006C1AF4">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9A2B22" w:rsidRPr="004C3A0B" w14:paraId="022F13CE" w14:textId="77777777" w:rsidTr="006C1AF4">
        <w:tc>
          <w:tcPr>
            <w:tcW w:w="8075" w:type="dxa"/>
            <w:gridSpan w:val="4"/>
            <w:shd w:val="clear" w:color="auto" w:fill="F2F2F2" w:themeFill="background1" w:themeFillShade="F2"/>
          </w:tcPr>
          <w:p w14:paraId="19A0E6D0" w14:textId="77777777" w:rsidR="009A2B22" w:rsidRPr="004C3A0B" w:rsidRDefault="009A2B22" w:rsidP="006C1AF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CC37A13" w14:textId="77777777" w:rsidR="009A2B22" w:rsidRPr="004C3A0B" w:rsidRDefault="009A2B22" w:rsidP="006C1AF4">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9A2B22" w:rsidRPr="004C3A0B" w14:paraId="783E6587" w14:textId="77777777" w:rsidTr="006C1AF4">
        <w:trPr>
          <w:trHeight w:val="437"/>
        </w:trPr>
        <w:tc>
          <w:tcPr>
            <w:tcW w:w="3693" w:type="dxa"/>
            <w:vMerge w:val="restart"/>
            <w:shd w:val="clear" w:color="auto" w:fill="F2F2F2" w:themeFill="background1" w:themeFillShade="F2"/>
          </w:tcPr>
          <w:p w14:paraId="631784B3" w14:textId="77777777" w:rsidR="009A2B22" w:rsidRPr="004C3A0B" w:rsidRDefault="009A2B22" w:rsidP="006C1AF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4AB015" w14:textId="77777777" w:rsidR="009A2B22" w:rsidRPr="004C3A0B" w:rsidRDefault="009A2B22" w:rsidP="006C1AF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451D313" w14:textId="77777777" w:rsidR="009A2B22" w:rsidRPr="004C3A0B" w:rsidRDefault="009A2B22" w:rsidP="006C1A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21B3148" w14:textId="77777777" w:rsidR="009A2B22" w:rsidRPr="004C3A0B" w:rsidRDefault="009A2B22" w:rsidP="006C1AF4">
            <w:pPr>
              <w:autoSpaceDE w:val="0"/>
              <w:autoSpaceDN w:val="0"/>
              <w:adjustRightInd w:val="0"/>
              <w:jc w:val="center"/>
              <w:rPr>
                <w:rFonts w:ascii="Arial" w:hAnsi="Arial" w:cs="Arial"/>
                <w:b/>
                <w:bCs/>
                <w:sz w:val="22"/>
                <w:szCs w:val="22"/>
              </w:rPr>
            </w:pPr>
          </w:p>
        </w:tc>
      </w:tr>
      <w:tr w:rsidR="009A2B22" w:rsidRPr="004C3A0B" w14:paraId="54A62898" w14:textId="77777777" w:rsidTr="006C1AF4">
        <w:trPr>
          <w:trHeight w:val="415"/>
        </w:trPr>
        <w:tc>
          <w:tcPr>
            <w:tcW w:w="3693" w:type="dxa"/>
            <w:vMerge/>
            <w:shd w:val="clear" w:color="auto" w:fill="F2F2F2" w:themeFill="background1" w:themeFillShade="F2"/>
          </w:tcPr>
          <w:p w14:paraId="0CC9EC19" w14:textId="77777777" w:rsidR="009A2B22" w:rsidRPr="004C3A0B" w:rsidRDefault="009A2B22" w:rsidP="006C1AF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9733EE5" w14:textId="77777777" w:rsidR="009A2B22" w:rsidRPr="004C3A0B" w:rsidRDefault="009A2B22" w:rsidP="006C1AF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540996E" w14:textId="77777777" w:rsidR="009A2B22" w:rsidRPr="004C3A0B" w:rsidRDefault="009A2B22" w:rsidP="006C1A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4ADA50" w14:textId="77777777" w:rsidR="009A2B22" w:rsidRPr="004C3A0B" w:rsidRDefault="009A2B22" w:rsidP="006C1AF4">
            <w:pPr>
              <w:autoSpaceDE w:val="0"/>
              <w:autoSpaceDN w:val="0"/>
              <w:adjustRightInd w:val="0"/>
              <w:jc w:val="center"/>
              <w:rPr>
                <w:rFonts w:ascii="Arial" w:hAnsi="Arial" w:cs="Arial"/>
                <w:b/>
                <w:bCs/>
                <w:sz w:val="22"/>
                <w:szCs w:val="22"/>
              </w:rPr>
            </w:pPr>
          </w:p>
        </w:tc>
      </w:tr>
      <w:tr w:rsidR="009A2B22" w:rsidRPr="004C3A0B" w14:paraId="6A921823" w14:textId="77777777" w:rsidTr="006C1AF4">
        <w:tc>
          <w:tcPr>
            <w:tcW w:w="3693" w:type="dxa"/>
            <w:vMerge/>
            <w:shd w:val="clear" w:color="auto" w:fill="F2F2F2" w:themeFill="background1" w:themeFillShade="F2"/>
          </w:tcPr>
          <w:p w14:paraId="057040E4" w14:textId="77777777" w:rsidR="009A2B22" w:rsidRPr="004C3A0B" w:rsidRDefault="009A2B22" w:rsidP="006C1AF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E760CFF" w14:textId="77777777" w:rsidR="009A2B22" w:rsidRPr="004C3A0B" w:rsidRDefault="009A2B22" w:rsidP="006C1AF4">
            <w:pPr>
              <w:autoSpaceDE w:val="0"/>
              <w:autoSpaceDN w:val="0"/>
              <w:adjustRightInd w:val="0"/>
              <w:rPr>
                <w:rFonts w:ascii="Arial" w:hAnsi="Arial" w:cs="Arial"/>
                <w:sz w:val="22"/>
                <w:szCs w:val="22"/>
              </w:rPr>
            </w:pPr>
            <w:r w:rsidRPr="004C3A0B">
              <w:rPr>
                <w:rFonts w:ascii="Arial" w:hAnsi="Arial" w:cs="Arial"/>
                <w:sz w:val="22"/>
                <w:szCs w:val="22"/>
              </w:rPr>
              <w:t>Other (write in)</w:t>
            </w:r>
          </w:p>
          <w:p w14:paraId="51DD65E2" w14:textId="77777777" w:rsidR="009A2B22" w:rsidRPr="004C3A0B" w:rsidRDefault="009A2B22" w:rsidP="006C1AF4">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9A6160" w14:textId="77777777" w:rsidR="009A2B22" w:rsidRPr="004C3A0B" w:rsidRDefault="009A2B22" w:rsidP="006C1A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E966448" w14:textId="77777777" w:rsidR="009A2B22" w:rsidRPr="004C3A0B" w:rsidRDefault="009A2B22" w:rsidP="006C1AF4">
            <w:pPr>
              <w:autoSpaceDE w:val="0"/>
              <w:autoSpaceDN w:val="0"/>
              <w:adjustRightInd w:val="0"/>
              <w:jc w:val="center"/>
              <w:rPr>
                <w:rFonts w:ascii="Arial" w:hAnsi="Arial" w:cs="Arial"/>
                <w:b/>
                <w:bCs/>
                <w:sz w:val="22"/>
                <w:szCs w:val="22"/>
              </w:rPr>
            </w:pPr>
          </w:p>
        </w:tc>
      </w:tr>
    </w:tbl>
    <w:p w14:paraId="01B4EBD5" w14:textId="77777777" w:rsidR="009A2B22" w:rsidRDefault="009A2B22" w:rsidP="009A2B22">
      <w:pPr>
        <w:autoSpaceDE w:val="0"/>
        <w:autoSpaceDN w:val="0"/>
        <w:adjustRightInd w:val="0"/>
        <w:spacing w:after="240"/>
        <w:jc w:val="both"/>
        <w:rPr>
          <w:rFonts w:ascii="Arial" w:hAnsi="Arial" w:cs="Arial"/>
          <w:bCs/>
          <w:iCs/>
        </w:rPr>
      </w:pPr>
    </w:p>
    <w:p w14:paraId="14C7FA30" w14:textId="77777777" w:rsidR="009A2B22" w:rsidRPr="004C3A0B" w:rsidRDefault="009A2B22" w:rsidP="009A2B22">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9A2B22" w:rsidRPr="004C3A0B" w14:paraId="5F305F2F" w14:textId="77777777" w:rsidTr="006C1AF4">
        <w:tc>
          <w:tcPr>
            <w:tcW w:w="9918" w:type="dxa"/>
            <w:gridSpan w:val="2"/>
            <w:shd w:val="clear" w:color="auto" w:fill="F2F2F2" w:themeFill="background1" w:themeFillShade="F2"/>
          </w:tcPr>
          <w:p w14:paraId="56D5B292" w14:textId="77777777" w:rsidR="009A2B22" w:rsidRPr="004C3A0B" w:rsidRDefault="009A2B22" w:rsidP="006C1AF4">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A2B22" w:rsidRPr="004C3A0B" w14:paraId="7C4D4158" w14:textId="77777777" w:rsidTr="006C1AF4">
        <w:trPr>
          <w:trHeight w:val="227"/>
        </w:trPr>
        <w:tc>
          <w:tcPr>
            <w:tcW w:w="8784" w:type="dxa"/>
          </w:tcPr>
          <w:p w14:paraId="5DC0673D" w14:textId="77777777" w:rsidR="009A2B22" w:rsidRPr="005704BE" w:rsidRDefault="009A2B22" w:rsidP="006C1AF4">
            <w:pPr>
              <w:autoSpaceDE w:val="0"/>
              <w:autoSpaceDN w:val="0"/>
              <w:adjustRightInd w:val="0"/>
              <w:rPr>
                <w:rStyle w:val="Hyperlink"/>
                <w:rFonts w:ascii="Arial" w:hAnsi="Arial" w:cs="Arial"/>
                <w:b/>
                <w:bCs/>
                <w:color w:val="auto"/>
                <w:sz w:val="22"/>
                <w:szCs w:val="22"/>
                <w:u w:val="none"/>
              </w:rPr>
            </w:pPr>
            <w:hyperlink r:id="rId4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39456ED8" w14:textId="77777777" w:rsidR="009A2B22" w:rsidRPr="003257BD" w:rsidRDefault="009A2B22" w:rsidP="006C1AF4">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7BA2C96" w14:textId="77777777" w:rsidR="009A2B22" w:rsidRPr="00DD0929" w:rsidRDefault="009A2B22" w:rsidP="006C1A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A2B22" w:rsidRPr="004C3A0B" w14:paraId="12C9A93A" w14:textId="77777777" w:rsidTr="006C1AF4">
        <w:trPr>
          <w:trHeight w:val="227"/>
        </w:trPr>
        <w:tc>
          <w:tcPr>
            <w:tcW w:w="8784" w:type="dxa"/>
          </w:tcPr>
          <w:p w14:paraId="3AD0B86B" w14:textId="77777777" w:rsidR="009A2B22" w:rsidRDefault="009A2B22" w:rsidP="006C1AF4">
            <w:pPr>
              <w:autoSpaceDE w:val="0"/>
              <w:autoSpaceDN w:val="0"/>
              <w:adjustRightInd w:val="0"/>
              <w:rPr>
                <w:rFonts w:ascii="Arial" w:hAnsi="Arial" w:cs="Arial"/>
                <w:b/>
                <w:bCs/>
                <w:i/>
                <w:sz w:val="22"/>
                <w:szCs w:val="22"/>
              </w:rPr>
            </w:pPr>
          </w:p>
          <w:p w14:paraId="743FA6A0" w14:textId="77777777" w:rsidR="009A2B22" w:rsidRPr="006C1FDD" w:rsidRDefault="009A2B22" w:rsidP="006C1AF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8E84C73" w14:textId="77777777" w:rsidR="009A2B22" w:rsidRPr="004C3A0B" w:rsidRDefault="009A2B22" w:rsidP="006C1AF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A2B22" w:rsidRPr="004C3A0B" w14:paraId="09D6A95E" w14:textId="77777777" w:rsidTr="006C1AF4">
        <w:trPr>
          <w:trHeight w:val="227"/>
        </w:trPr>
        <w:tc>
          <w:tcPr>
            <w:tcW w:w="8784" w:type="dxa"/>
          </w:tcPr>
          <w:p w14:paraId="5D6DDA8E" w14:textId="77777777" w:rsidR="009A2B22" w:rsidRDefault="009A2B22" w:rsidP="006C1AF4">
            <w:pPr>
              <w:autoSpaceDE w:val="0"/>
              <w:autoSpaceDN w:val="0"/>
              <w:adjustRightInd w:val="0"/>
              <w:rPr>
                <w:rFonts w:ascii="Arial" w:hAnsi="Arial" w:cs="Arial"/>
                <w:b/>
                <w:bCs/>
                <w:i/>
                <w:sz w:val="22"/>
                <w:szCs w:val="22"/>
              </w:rPr>
            </w:pPr>
          </w:p>
          <w:p w14:paraId="5A66542C" w14:textId="77777777" w:rsidR="009A2B22" w:rsidRPr="004C3A0B" w:rsidRDefault="009A2B22" w:rsidP="006C1AF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2B80CFA" w14:textId="77777777" w:rsidR="009A2B22" w:rsidRPr="004C3A0B" w:rsidRDefault="009A2B22" w:rsidP="006C1AF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B2C26C3" w14:textId="77777777" w:rsidR="009A2B22" w:rsidRPr="004C3A0B" w:rsidRDefault="009A2B22" w:rsidP="009A2B22">
      <w:pPr>
        <w:autoSpaceDE w:val="0"/>
        <w:autoSpaceDN w:val="0"/>
        <w:adjustRightInd w:val="0"/>
        <w:spacing w:after="240"/>
        <w:jc w:val="both"/>
        <w:rPr>
          <w:rFonts w:ascii="Arial" w:hAnsi="Arial" w:cs="Arial"/>
          <w:b/>
        </w:rPr>
      </w:pPr>
    </w:p>
    <w:p w14:paraId="37D7AF60" w14:textId="77777777" w:rsidR="009A2B22" w:rsidRPr="004C3A0B" w:rsidRDefault="009A2B22" w:rsidP="009A2B22">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A2B22" w:rsidRPr="004C3A0B" w14:paraId="0D88537B" w14:textId="77777777" w:rsidTr="006C1AF4">
        <w:tc>
          <w:tcPr>
            <w:tcW w:w="6232" w:type="dxa"/>
            <w:gridSpan w:val="2"/>
            <w:shd w:val="clear" w:color="auto" w:fill="F2F2F2" w:themeFill="background1" w:themeFillShade="F2"/>
          </w:tcPr>
          <w:p w14:paraId="686FD9FA" w14:textId="77777777" w:rsidR="009A2B22" w:rsidRPr="004C3A0B" w:rsidRDefault="009A2B22" w:rsidP="006C1AF4">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60A3F70" w14:textId="77777777" w:rsidR="009A2B22" w:rsidRPr="003257BD" w:rsidRDefault="009A2B22" w:rsidP="006C1AF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2306993" w14:textId="77777777" w:rsidR="009A2B22" w:rsidRPr="00065801" w:rsidRDefault="009A2B22" w:rsidP="006C1AF4">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64F2DF4" w14:textId="77777777" w:rsidR="009A2B22" w:rsidRPr="003257BD" w:rsidRDefault="009A2B22" w:rsidP="006C1AF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6A2C5BA" w14:textId="77777777" w:rsidR="009A2B22" w:rsidRPr="00065801" w:rsidRDefault="009A2B22" w:rsidP="006C1AF4">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A2B22" w:rsidRPr="004C3A0B" w14:paraId="6395A02F" w14:textId="77777777" w:rsidTr="006C1AF4">
        <w:tc>
          <w:tcPr>
            <w:tcW w:w="9918" w:type="dxa"/>
            <w:gridSpan w:val="8"/>
          </w:tcPr>
          <w:p w14:paraId="41F7402B" w14:textId="77777777" w:rsidR="009A2B22" w:rsidRPr="004C3A0B" w:rsidRDefault="009A2B22" w:rsidP="006C1AF4">
            <w:pPr>
              <w:autoSpaceDE w:val="0"/>
              <w:autoSpaceDN w:val="0"/>
              <w:adjustRightInd w:val="0"/>
              <w:rPr>
                <w:rFonts w:ascii="Arial" w:hAnsi="Arial" w:cs="Arial"/>
                <w:sz w:val="16"/>
                <w:szCs w:val="16"/>
              </w:rPr>
            </w:pPr>
          </w:p>
          <w:p w14:paraId="45658B16" w14:textId="77777777" w:rsidR="009A2B22" w:rsidRPr="004C3A0B" w:rsidRDefault="009A2B22" w:rsidP="006C1AF4">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9A2B22" w:rsidRPr="004C3A0B" w14:paraId="05004AAA" w14:textId="77777777" w:rsidTr="006C1AF4">
        <w:trPr>
          <w:trHeight w:val="227"/>
        </w:trPr>
        <w:tc>
          <w:tcPr>
            <w:tcW w:w="3823" w:type="dxa"/>
            <w:shd w:val="clear" w:color="auto" w:fill="F2F2F2" w:themeFill="background1" w:themeFillShade="F2"/>
          </w:tcPr>
          <w:p w14:paraId="7E2F1911" w14:textId="77777777" w:rsidR="009A2B22" w:rsidRPr="004C3A0B" w:rsidRDefault="009A2B22" w:rsidP="006C1AF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FE193E3" w14:textId="77777777" w:rsidR="009A2B22" w:rsidRDefault="009A2B22" w:rsidP="006C1AF4">
            <w:pPr>
              <w:autoSpaceDE w:val="0"/>
              <w:autoSpaceDN w:val="0"/>
              <w:adjustRightInd w:val="0"/>
              <w:rPr>
                <w:rFonts w:ascii="Arial" w:hAnsi="Arial" w:cs="Arial"/>
                <w:bCs/>
                <w:sz w:val="22"/>
                <w:szCs w:val="22"/>
              </w:rPr>
            </w:pPr>
          </w:p>
          <w:p w14:paraId="3BF36F44" w14:textId="77777777" w:rsidR="009A2B22" w:rsidRPr="004C3A0B" w:rsidRDefault="009A2B22" w:rsidP="006C1AF4">
            <w:pPr>
              <w:autoSpaceDE w:val="0"/>
              <w:autoSpaceDN w:val="0"/>
              <w:adjustRightInd w:val="0"/>
              <w:rPr>
                <w:rFonts w:ascii="Arial" w:hAnsi="Arial" w:cs="Arial"/>
                <w:bCs/>
                <w:sz w:val="22"/>
                <w:szCs w:val="22"/>
              </w:rPr>
            </w:pPr>
          </w:p>
        </w:tc>
      </w:tr>
      <w:tr w:rsidR="009A2B22" w:rsidRPr="004C3A0B" w14:paraId="53D27923" w14:textId="77777777" w:rsidTr="006C1AF4">
        <w:trPr>
          <w:trHeight w:val="227"/>
        </w:trPr>
        <w:tc>
          <w:tcPr>
            <w:tcW w:w="3823" w:type="dxa"/>
            <w:shd w:val="clear" w:color="auto" w:fill="F2F2F2" w:themeFill="background1" w:themeFillShade="F2"/>
          </w:tcPr>
          <w:p w14:paraId="773D0FC1" w14:textId="77777777" w:rsidR="009A2B22" w:rsidRPr="004C3A0B" w:rsidRDefault="009A2B22" w:rsidP="006C1AF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C92618F" w14:textId="77777777" w:rsidR="009A2B22" w:rsidRDefault="009A2B22" w:rsidP="006C1AF4">
            <w:pPr>
              <w:autoSpaceDE w:val="0"/>
              <w:autoSpaceDN w:val="0"/>
              <w:adjustRightInd w:val="0"/>
              <w:rPr>
                <w:rFonts w:ascii="Arial" w:hAnsi="Arial" w:cs="Arial"/>
                <w:bCs/>
                <w:sz w:val="22"/>
                <w:szCs w:val="22"/>
              </w:rPr>
            </w:pPr>
          </w:p>
          <w:p w14:paraId="16B5B44C" w14:textId="77777777" w:rsidR="009A2B22" w:rsidRPr="004C3A0B" w:rsidRDefault="009A2B22" w:rsidP="006C1AF4">
            <w:pPr>
              <w:autoSpaceDE w:val="0"/>
              <w:autoSpaceDN w:val="0"/>
              <w:adjustRightInd w:val="0"/>
              <w:rPr>
                <w:rFonts w:ascii="Arial" w:hAnsi="Arial" w:cs="Arial"/>
                <w:bCs/>
                <w:sz w:val="22"/>
                <w:szCs w:val="22"/>
              </w:rPr>
            </w:pPr>
          </w:p>
        </w:tc>
      </w:tr>
      <w:tr w:rsidR="009A2B22" w:rsidRPr="004C3A0B" w14:paraId="101AC611" w14:textId="77777777" w:rsidTr="006C1AF4">
        <w:trPr>
          <w:trHeight w:val="227"/>
        </w:trPr>
        <w:tc>
          <w:tcPr>
            <w:tcW w:w="3823" w:type="dxa"/>
            <w:shd w:val="clear" w:color="auto" w:fill="F2F2F2" w:themeFill="background1" w:themeFillShade="F2"/>
          </w:tcPr>
          <w:p w14:paraId="4C7E1007" w14:textId="77777777" w:rsidR="009A2B22" w:rsidRDefault="009A2B22" w:rsidP="006C1AF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B39ADFE" w14:textId="77777777" w:rsidR="009A2B22" w:rsidRPr="004C3A0B" w:rsidRDefault="009A2B22" w:rsidP="006C1AF4">
            <w:pPr>
              <w:autoSpaceDE w:val="0"/>
              <w:autoSpaceDN w:val="0"/>
              <w:adjustRightInd w:val="0"/>
              <w:jc w:val="both"/>
              <w:rPr>
                <w:rFonts w:ascii="Arial" w:hAnsi="Arial" w:cs="Arial"/>
                <w:sz w:val="22"/>
                <w:szCs w:val="22"/>
              </w:rPr>
            </w:pPr>
          </w:p>
        </w:tc>
        <w:tc>
          <w:tcPr>
            <w:tcW w:w="6095" w:type="dxa"/>
            <w:gridSpan w:val="7"/>
          </w:tcPr>
          <w:p w14:paraId="0ED4ADC3" w14:textId="77777777" w:rsidR="009A2B22" w:rsidRDefault="009A2B22" w:rsidP="006C1AF4">
            <w:pPr>
              <w:autoSpaceDE w:val="0"/>
              <w:autoSpaceDN w:val="0"/>
              <w:adjustRightInd w:val="0"/>
              <w:rPr>
                <w:rFonts w:ascii="Arial" w:hAnsi="Arial" w:cs="Arial"/>
                <w:bCs/>
                <w:sz w:val="22"/>
                <w:szCs w:val="22"/>
              </w:rPr>
            </w:pPr>
          </w:p>
        </w:tc>
      </w:tr>
      <w:tr w:rsidR="009A2B22" w:rsidRPr="004C3A0B" w14:paraId="5FF2EEE7" w14:textId="77777777" w:rsidTr="006C1AF4">
        <w:tc>
          <w:tcPr>
            <w:tcW w:w="6232" w:type="dxa"/>
            <w:gridSpan w:val="2"/>
            <w:shd w:val="clear" w:color="auto" w:fill="F2F2F2" w:themeFill="background1" w:themeFillShade="F2"/>
          </w:tcPr>
          <w:p w14:paraId="6E2D44CD" w14:textId="77777777" w:rsidR="009A2B22" w:rsidRPr="004C3A0B" w:rsidRDefault="009A2B22" w:rsidP="006C1AF4">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59B56960" w14:textId="77777777" w:rsidR="009A2B22" w:rsidRPr="004C3A0B" w:rsidRDefault="009A2B22" w:rsidP="006C1AF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988049" w14:textId="77777777" w:rsidR="009A2B22" w:rsidRPr="004C3A0B" w:rsidRDefault="009A2B22" w:rsidP="006C1AF4">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87E4663" w14:textId="77777777" w:rsidR="009A2B22" w:rsidRPr="004C3A0B" w:rsidRDefault="009A2B22" w:rsidP="006C1AF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F5F23F2" w14:textId="77777777" w:rsidR="009A2B22" w:rsidRPr="004C3A0B"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A2B22" w:rsidRPr="004C3A0B" w14:paraId="76F594FF" w14:textId="77777777" w:rsidTr="006C1AF4">
        <w:tc>
          <w:tcPr>
            <w:tcW w:w="6232" w:type="dxa"/>
            <w:gridSpan w:val="2"/>
            <w:shd w:val="clear" w:color="auto" w:fill="F2F2F2" w:themeFill="background1" w:themeFillShade="F2"/>
          </w:tcPr>
          <w:p w14:paraId="05C3F4A7" w14:textId="77777777" w:rsidR="009A2B22" w:rsidRPr="004C3A0B" w:rsidRDefault="009A2B22" w:rsidP="006C1AF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98D7140" w14:textId="77777777" w:rsidR="009A2B22" w:rsidRPr="004C3A0B" w:rsidRDefault="009A2B22" w:rsidP="006C1AF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3E8222" w14:textId="77777777" w:rsidR="009A2B22" w:rsidRPr="004C3A0B" w:rsidRDefault="009A2B22" w:rsidP="006C1AF4">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13430B" w14:textId="77777777" w:rsidR="009A2B22" w:rsidRPr="004C3A0B" w:rsidRDefault="009A2B22" w:rsidP="006C1AF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54FFDE07" w14:textId="77777777" w:rsidR="009A2B22" w:rsidRPr="004C3A0B"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A2B22" w:rsidRPr="004C3A0B" w14:paraId="23BA86F3" w14:textId="77777777" w:rsidTr="006C1AF4">
        <w:tc>
          <w:tcPr>
            <w:tcW w:w="6232" w:type="dxa"/>
            <w:gridSpan w:val="2"/>
            <w:shd w:val="clear" w:color="auto" w:fill="F2F2F2" w:themeFill="background1" w:themeFillShade="F2"/>
          </w:tcPr>
          <w:p w14:paraId="4661EE67" w14:textId="77777777" w:rsidR="009A2B22" w:rsidRPr="004C3A0B" w:rsidRDefault="009A2B22" w:rsidP="006C1AF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603B152" w14:textId="77777777" w:rsidR="009A2B22" w:rsidRPr="004C3A0B" w:rsidRDefault="009A2B22" w:rsidP="006C1AF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6B670B4" w14:textId="77777777" w:rsidR="009A2B22" w:rsidRPr="004C3A0B" w:rsidRDefault="009A2B22" w:rsidP="006C1AF4">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0E8207" w14:textId="77777777" w:rsidR="009A2B22" w:rsidRPr="004C3A0B" w:rsidRDefault="009A2B22" w:rsidP="006C1AF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79F422D" w14:textId="77777777" w:rsidR="009A2B22" w:rsidRPr="004C3A0B"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A2B22" w:rsidRPr="004C3A0B" w14:paraId="282BA8E1" w14:textId="77777777" w:rsidTr="006C1AF4">
        <w:trPr>
          <w:trHeight w:val="386"/>
        </w:trPr>
        <w:tc>
          <w:tcPr>
            <w:tcW w:w="3823" w:type="dxa"/>
            <w:vMerge w:val="restart"/>
            <w:shd w:val="clear" w:color="auto" w:fill="F2F2F2" w:themeFill="background1" w:themeFillShade="F2"/>
          </w:tcPr>
          <w:p w14:paraId="45D7E082" w14:textId="77777777" w:rsidR="009A2B22" w:rsidRDefault="009A2B22" w:rsidP="006C1AF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5CCB8F7" w14:textId="77777777" w:rsidR="009A2B22" w:rsidRDefault="009A2B22" w:rsidP="006C1AF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9E09820" w14:textId="77777777" w:rsidR="009A2B22" w:rsidRPr="003257BD" w:rsidRDefault="009A2B22" w:rsidP="006C1AF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838C689" w14:textId="77777777" w:rsidR="009A2B22"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525577B" w14:textId="77777777" w:rsidR="009A2B22" w:rsidRPr="003257BD" w:rsidRDefault="009A2B22" w:rsidP="006C1AF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5499B7C3" w14:textId="77777777" w:rsidR="009A2B22" w:rsidRPr="003257BD"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A2B22" w:rsidRPr="004C3A0B" w14:paraId="6F451CC5" w14:textId="77777777" w:rsidTr="006C1AF4">
        <w:trPr>
          <w:trHeight w:val="386"/>
        </w:trPr>
        <w:tc>
          <w:tcPr>
            <w:tcW w:w="3823" w:type="dxa"/>
            <w:vMerge/>
            <w:shd w:val="clear" w:color="auto" w:fill="F2F2F2" w:themeFill="background1" w:themeFillShade="F2"/>
          </w:tcPr>
          <w:p w14:paraId="2DFA8EF0" w14:textId="77777777" w:rsidR="009A2B22" w:rsidRDefault="009A2B22" w:rsidP="006C1AF4">
            <w:pPr>
              <w:autoSpaceDE w:val="0"/>
              <w:autoSpaceDN w:val="0"/>
              <w:adjustRightInd w:val="0"/>
              <w:rPr>
                <w:rFonts w:ascii="Arial" w:hAnsi="Arial" w:cs="Arial"/>
                <w:sz w:val="22"/>
                <w:szCs w:val="22"/>
              </w:rPr>
            </w:pPr>
          </w:p>
        </w:tc>
        <w:tc>
          <w:tcPr>
            <w:tcW w:w="2409" w:type="dxa"/>
          </w:tcPr>
          <w:p w14:paraId="004A66CE" w14:textId="77777777" w:rsidR="009A2B22" w:rsidRDefault="009A2B22" w:rsidP="006C1AF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156A99A" w14:textId="77777777" w:rsidR="009A2B22" w:rsidRPr="003257BD" w:rsidRDefault="009A2B22" w:rsidP="006C1AF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1"/>
                <w14:checkedState w14:val="2612" w14:font="MS Gothic"/>
                <w14:uncheckedState w14:val="2610" w14:font="MS Gothic"/>
              </w14:checkbox>
            </w:sdtPr>
            <w:sdtContent>
              <w:p w14:paraId="34B55EB3" w14:textId="77777777" w:rsidR="009A2B22"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CFED484" w14:textId="77777777" w:rsidR="009A2B22" w:rsidRPr="003257BD" w:rsidRDefault="009A2B22" w:rsidP="006C1AF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472B9D7A" w14:textId="77777777" w:rsidR="009A2B22" w:rsidRPr="003257BD"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A2B22" w:rsidRPr="004C3A0B" w14:paraId="3D794A5A" w14:textId="77777777" w:rsidTr="006C1AF4">
        <w:tc>
          <w:tcPr>
            <w:tcW w:w="3823" w:type="dxa"/>
            <w:shd w:val="clear" w:color="auto" w:fill="F2F2F2" w:themeFill="background1" w:themeFillShade="F2"/>
          </w:tcPr>
          <w:p w14:paraId="496DAE66" w14:textId="77777777" w:rsidR="009A2B22" w:rsidRDefault="009A2B22" w:rsidP="006C1AF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0FC84A36" w14:textId="77777777" w:rsidR="009A2B22" w:rsidRDefault="009A2B22" w:rsidP="006C1AF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1D3B437" w14:textId="77777777" w:rsidR="009A2B22" w:rsidRPr="003257BD" w:rsidRDefault="009A2B22" w:rsidP="006C1AF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1B5571C" w14:textId="77777777" w:rsidR="009A2B22" w:rsidRPr="00CE6A02" w:rsidRDefault="009A2B22" w:rsidP="006C1AF4">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4DB7855" w14:textId="77777777" w:rsidR="009A2B22" w:rsidRPr="003257BD" w:rsidRDefault="009A2B22" w:rsidP="006C1AF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12A42056" w14:textId="77777777" w:rsidR="009A2B22" w:rsidRPr="00CE6A02"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A2B22" w:rsidRPr="004C3A0B" w14:paraId="62E2E014" w14:textId="77777777" w:rsidTr="006C1AF4">
        <w:tc>
          <w:tcPr>
            <w:tcW w:w="3823" w:type="dxa"/>
            <w:shd w:val="clear" w:color="auto" w:fill="F2F2F2" w:themeFill="background1" w:themeFillShade="F2"/>
          </w:tcPr>
          <w:p w14:paraId="712620A1" w14:textId="77777777" w:rsidR="009A2B22" w:rsidRDefault="009A2B22" w:rsidP="006C1AF4">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5EBEBAB2" w14:textId="77777777" w:rsidR="009A2B22" w:rsidRDefault="009A2B22" w:rsidP="006C1AF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60D2265" w14:textId="77777777" w:rsidR="009A2B22" w:rsidDel="008461DD" w:rsidRDefault="009A2B22" w:rsidP="006C1AF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0ED4D77" w14:textId="77777777" w:rsidR="009A2B22" w:rsidRPr="003257BD" w:rsidRDefault="009A2B22" w:rsidP="006C1AF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C1A0BA" w14:textId="77777777" w:rsidR="009A2B22" w:rsidRPr="00CE6A02" w:rsidRDefault="009A2B22" w:rsidP="006C1AF4">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13FD8E3" w14:textId="77777777" w:rsidR="009A2B22" w:rsidRPr="003257BD" w:rsidRDefault="009A2B22" w:rsidP="006C1AF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97043B8" w14:textId="77777777" w:rsidR="009A2B22" w:rsidRPr="00CE6A02"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4BB5162" w14:textId="77777777" w:rsidR="009A2B22" w:rsidRPr="004C3A0B" w:rsidRDefault="009A2B22" w:rsidP="009A2B22">
      <w:pPr>
        <w:rPr>
          <w:rFonts w:ascii="Arial" w:hAnsi="Arial" w:cs="Arial"/>
          <w:bCs/>
          <w:iCs/>
          <w:sz w:val="16"/>
          <w:szCs w:val="16"/>
        </w:rPr>
      </w:pPr>
    </w:p>
    <w:p w14:paraId="112DE895" w14:textId="77777777" w:rsidR="009A2B22" w:rsidRDefault="009A2B22" w:rsidP="009A2B22">
      <w:pPr>
        <w:rPr>
          <w:rFonts w:ascii="Arial" w:hAnsi="Arial" w:cs="Arial"/>
          <w:b/>
          <w:bCs/>
          <w:iCs/>
        </w:rPr>
      </w:pPr>
    </w:p>
    <w:p w14:paraId="294056A6" w14:textId="77777777" w:rsidR="009A2B22" w:rsidRPr="00354F34" w:rsidRDefault="009A2B22" w:rsidP="009A2B22">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A2B22" w:rsidRPr="004C3A0B" w14:paraId="04F12CC7" w14:textId="77777777" w:rsidTr="006C1AF4">
        <w:trPr>
          <w:trHeight w:val="507"/>
        </w:trPr>
        <w:tc>
          <w:tcPr>
            <w:tcW w:w="6237" w:type="dxa"/>
            <w:shd w:val="clear" w:color="auto" w:fill="F2F2F2" w:themeFill="background1" w:themeFillShade="F2"/>
            <w:vAlign w:val="center"/>
          </w:tcPr>
          <w:p w14:paraId="2448F2D3" w14:textId="77777777" w:rsidR="009A2B22" w:rsidRPr="004C3A0B" w:rsidRDefault="009A2B22" w:rsidP="006C1AF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D985E4C" w14:textId="77777777" w:rsidR="009A2B22" w:rsidRPr="003257BD" w:rsidRDefault="009A2B22" w:rsidP="006C1AF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96654AF" w14:textId="77777777" w:rsidR="009A2B22" w:rsidRPr="004C3A0B"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5CBBDED" w14:textId="77777777" w:rsidR="009A2B22" w:rsidRPr="003257BD" w:rsidRDefault="009A2B22" w:rsidP="006C1AF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4420CC8" w14:textId="77777777" w:rsidR="009A2B22" w:rsidRPr="004C3A0B"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A2B22" w:rsidRPr="004C3A0B" w14:paraId="11DD03E6" w14:textId="77777777" w:rsidTr="006C1AF4">
        <w:tc>
          <w:tcPr>
            <w:tcW w:w="9923" w:type="dxa"/>
            <w:gridSpan w:val="5"/>
          </w:tcPr>
          <w:p w14:paraId="334F72C9" w14:textId="77777777" w:rsidR="009A2B22" w:rsidRDefault="009A2B22" w:rsidP="006C1AF4">
            <w:pPr>
              <w:autoSpaceDE w:val="0"/>
              <w:autoSpaceDN w:val="0"/>
              <w:adjustRightInd w:val="0"/>
              <w:rPr>
                <w:rFonts w:ascii="Arial" w:hAnsi="Arial" w:cs="Arial"/>
                <w:bCs/>
                <w:sz w:val="22"/>
                <w:szCs w:val="22"/>
              </w:rPr>
            </w:pPr>
          </w:p>
          <w:p w14:paraId="09F34E1B" w14:textId="77777777" w:rsidR="009A2B22" w:rsidRDefault="009A2B22" w:rsidP="006C1AF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608276A" w14:textId="77777777" w:rsidR="009A2B22" w:rsidRPr="004C3A0B" w:rsidRDefault="009A2B22" w:rsidP="006C1AF4">
            <w:pPr>
              <w:autoSpaceDE w:val="0"/>
              <w:autoSpaceDN w:val="0"/>
              <w:adjustRightInd w:val="0"/>
              <w:rPr>
                <w:rFonts w:ascii="Arial" w:hAnsi="Arial" w:cs="Arial"/>
                <w:b/>
                <w:bCs/>
                <w:sz w:val="22"/>
                <w:szCs w:val="22"/>
              </w:rPr>
            </w:pPr>
          </w:p>
        </w:tc>
      </w:tr>
    </w:tbl>
    <w:p w14:paraId="66EB41BB" w14:textId="77777777" w:rsidR="009A2B22" w:rsidRPr="004C3A0B" w:rsidRDefault="009A2B22" w:rsidP="009A2B22">
      <w:pPr>
        <w:autoSpaceDE w:val="0"/>
        <w:autoSpaceDN w:val="0"/>
        <w:adjustRightInd w:val="0"/>
        <w:spacing w:after="240"/>
        <w:jc w:val="both"/>
        <w:rPr>
          <w:rFonts w:ascii="Arial" w:hAnsi="Arial" w:cs="Arial"/>
          <w:bCs/>
          <w:iCs/>
        </w:rPr>
      </w:pPr>
    </w:p>
    <w:p w14:paraId="6A457F18" w14:textId="77777777" w:rsidR="009A2B22" w:rsidRPr="004C3A0B" w:rsidRDefault="009A2B22" w:rsidP="009A2B22">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9A2B22" w:rsidRPr="004C3A0B" w14:paraId="317CEAC9" w14:textId="77777777" w:rsidTr="006C1AF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29A599" w14:textId="77777777" w:rsidR="009A2B22" w:rsidRPr="004C3A0B" w:rsidRDefault="009A2B22" w:rsidP="006C1AF4">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3C284F2" w14:textId="3D7B0BC8" w:rsidR="009A2B22" w:rsidRPr="009A2B22" w:rsidRDefault="009A2B22" w:rsidP="006C1AF4">
            <w:pPr>
              <w:jc w:val="center"/>
              <w:rPr>
                <w:rFonts w:ascii="Arial" w:hAnsi="Arial" w:cs="Arial"/>
                <w:u w:val="single"/>
              </w:rPr>
            </w:pPr>
            <w:r w:rsidRPr="009A2B22">
              <w:rPr>
                <w:rFonts w:ascii="Arial" w:hAnsi="Arial" w:cs="Arial"/>
              </w:rPr>
              <w:t xml:space="preserve">An investigation into how police incidents impact the mental health of operational police officers and what support is implemented within police forces now compared to </w:t>
            </w:r>
            <w:r w:rsidRPr="009A2B22">
              <w:rPr>
                <w:rFonts w:ascii="Arial" w:hAnsi="Arial" w:cs="Arial"/>
              </w:rPr>
              <w:t>five</w:t>
            </w:r>
            <w:r w:rsidRPr="009A2B22">
              <w:rPr>
                <w:rFonts w:ascii="Arial" w:hAnsi="Arial" w:cs="Arial"/>
              </w:rPr>
              <w:t xml:space="preserve"> years past</w:t>
            </w:r>
          </w:p>
          <w:p w14:paraId="387311C1" w14:textId="77777777" w:rsidR="009A2B22" w:rsidRPr="004C3A0B" w:rsidRDefault="009A2B22" w:rsidP="006C1AF4">
            <w:pPr>
              <w:rPr>
                <w:rFonts w:ascii="Arial" w:hAnsi="Arial" w:cs="Arial"/>
              </w:rPr>
            </w:pPr>
            <w:r w:rsidRPr="00CE3FBF">
              <w:rPr>
                <w:rFonts w:ascii="Arial" w:hAnsi="Arial" w:cs="Arial"/>
              </w:rPr>
              <w:t xml:space="preserve"> </w:t>
            </w:r>
          </w:p>
        </w:tc>
      </w:tr>
      <w:tr w:rsidR="009A2B22" w:rsidRPr="004C3A0B" w14:paraId="32C19418" w14:textId="77777777" w:rsidTr="006C1AF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47FA69" w14:textId="77777777" w:rsidR="009A2B22" w:rsidRPr="00D839CD" w:rsidRDefault="009A2B22" w:rsidP="006C1AF4">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45E5C60" w14:textId="77777777" w:rsidR="009A2B22" w:rsidRPr="00D839CD" w:rsidRDefault="009A2B22" w:rsidP="006C1AF4">
            <w:pPr>
              <w:rPr>
                <w:rFonts w:ascii="Arial" w:hAnsi="Arial" w:cs="Arial"/>
              </w:rPr>
            </w:pPr>
            <w:r>
              <w:rPr>
                <w:rFonts w:ascii="Arial" w:hAnsi="Arial" w:cs="Arial"/>
              </w:rPr>
              <w:t>March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0A7444" w14:textId="77777777" w:rsidR="009A2B22" w:rsidRPr="00D839CD" w:rsidRDefault="009A2B22" w:rsidP="006C1AF4">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31B20AE" w14:textId="77777777" w:rsidR="009A2B22" w:rsidRPr="004C3A0B" w:rsidRDefault="009A2B22" w:rsidP="006C1AF4">
            <w:pPr>
              <w:rPr>
                <w:rFonts w:ascii="Arial" w:hAnsi="Arial" w:cs="Arial"/>
              </w:rPr>
            </w:pPr>
            <w:r>
              <w:rPr>
                <w:rFonts w:ascii="Arial" w:hAnsi="Arial" w:cs="Arial"/>
              </w:rPr>
              <w:t>March 2023</w:t>
            </w:r>
          </w:p>
        </w:tc>
      </w:tr>
      <w:tr w:rsidR="009A2B22" w:rsidRPr="004C3A0B" w14:paraId="567C2ABF" w14:textId="77777777" w:rsidTr="006C1AF4">
        <w:trPr>
          <w:trHeight w:val="454"/>
        </w:trPr>
        <w:tc>
          <w:tcPr>
            <w:tcW w:w="5000" w:type="pct"/>
            <w:gridSpan w:val="4"/>
            <w:tcBorders>
              <w:top w:val="single" w:sz="4" w:space="0" w:color="auto"/>
            </w:tcBorders>
            <w:shd w:val="clear" w:color="auto" w:fill="F2F2F2" w:themeFill="background1" w:themeFillShade="F2"/>
            <w:vAlign w:val="center"/>
          </w:tcPr>
          <w:p w14:paraId="475B313D" w14:textId="77777777" w:rsidR="009A2B22" w:rsidRDefault="009A2B22" w:rsidP="006C1AF4">
            <w:pPr>
              <w:spacing w:before="120" w:after="120"/>
              <w:rPr>
                <w:rFonts w:ascii="Arial" w:hAnsi="Arial" w:cs="Arial"/>
                <w:b/>
              </w:rPr>
            </w:pPr>
            <w:r>
              <w:rPr>
                <w:rFonts w:ascii="Arial" w:hAnsi="Arial" w:cs="Arial"/>
                <w:b/>
              </w:rPr>
              <w:t>Introduction to the Research (maximum 300 words)</w:t>
            </w:r>
          </w:p>
          <w:p w14:paraId="107CC6CE" w14:textId="77777777" w:rsidR="009A2B22" w:rsidRPr="009D2E0B" w:rsidRDefault="009A2B22" w:rsidP="006C1AF4">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1DE397EB" w14:textId="77777777" w:rsidR="009A2B22" w:rsidRPr="006C1FDD" w:rsidRDefault="009A2B22" w:rsidP="009A2B22">
            <w:pPr>
              <w:pStyle w:val="ListParagraph"/>
              <w:numPr>
                <w:ilvl w:val="0"/>
                <w:numId w:val="15"/>
              </w:numPr>
              <w:spacing w:after="0" w:line="240" w:lineRule="auto"/>
              <w:contextualSpacing w:val="0"/>
              <w:rPr>
                <w:rFonts w:ascii="Arial" w:hAnsi="Arial" w:cs="Arial"/>
                <w:i/>
              </w:rPr>
            </w:pPr>
            <w:r w:rsidRPr="006C1FDD">
              <w:rPr>
                <w:rFonts w:ascii="Arial" w:hAnsi="Arial" w:cs="Arial"/>
                <w:i/>
              </w:rPr>
              <w:t>Purpose of Research Activity</w:t>
            </w:r>
          </w:p>
          <w:p w14:paraId="3F47C5FF" w14:textId="77777777" w:rsidR="009A2B22" w:rsidRPr="006C1FDD" w:rsidRDefault="009A2B22" w:rsidP="009A2B22">
            <w:pPr>
              <w:pStyle w:val="ListParagraph"/>
              <w:numPr>
                <w:ilvl w:val="0"/>
                <w:numId w:val="15"/>
              </w:numPr>
              <w:spacing w:after="0" w:line="240" w:lineRule="auto"/>
              <w:contextualSpacing w:val="0"/>
              <w:rPr>
                <w:rFonts w:ascii="Arial" w:hAnsi="Arial" w:cs="Arial"/>
                <w:i/>
              </w:rPr>
            </w:pPr>
            <w:r w:rsidRPr="006C1FDD">
              <w:rPr>
                <w:rFonts w:ascii="Arial" w:hAnsi="Arial" w:cs="Arial"/>
                <w:i/>
              </w:rPr>
              <w:t>Proposed Research Question</w:t>
            </w:r>
          </w:p>
          <w:p w14:paraId="3F83A73F" w14:textId="77777777" w:rsidR="009A2B22" w:rsidRPr="009D2E0B" w:rsidRDefault="009A2B22" w:rsidP="009A2B22">
            <w:pPr>
              <w:pStyle w:val="ListParagraph"/>
              <w:numPr>
                <w:ilvl w:val="0"/>
                <w:numId w:val="15"/>
              </w:numPr>
              <w:spacing w:after="0" w:line="240" w:lineRule="auto"/>
              <w:contextualSpacing w:val="0"/>
              <w:rPr>
                <w:rFonts w:ascii="Arial" w:hAnsi="Arial" w:cs="Arial"/>
                <w:i/>
              </w:rPr>
            </w:pPr>
            <w:r w:rsidRPr="009D2E0B">
              <w:rPr>
                <w:rFonts w:ascii="Arial" w:hAnsi="Arial" w:cs="Arial"/>
                <w:i/>
              </w:rPr>
              <w:t>Aims of Research Activity</w:t>
            </w:r>
          </w:p>
          <w:p w14:paraId="38B3ED09" w14:textId="77777777" w:rsidR="009A2B22" w:rsidRPr="009D2E0B" w:rsidRDefault="009A2B22" w:rsidP="009A2B22">
            <w:pPr>
              <w:pStyle w:val="ListParagraph"/>
              <w:numPr>
                <w:ilvl w:val="0"/>
                <w:numId w:val="15"/>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6999413E" w14:textId="77777777" w:rsidR="009A2B22" w:rsidRDefault="009A2B22" w:rsidP="006C1AF4">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768D299" w14:textId="77777777" w:rsidR="009A2B22" w:rsidRPr="009D2E0B" w:rsidRDefault="009A2B22" w:rsidP="009A2B22">
            <w:pPr>
              <w:pStyle w:val="ListParagraph"/>
              <w:numPr>
                <w:ilvl w:val="0"/>
                <w:numId w:val="15"/>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4B6400B6" w14:textId="77777777" w:rsidR="009A2B22" w:rsidRPr="009D2E0B" w:rsidRDefault="009A2B22" w:rsidP="009A2B22">
            <w:pPr>
              <w:pStyle w:val="ListParagraph"/>
              <w:numPr>
                <w:ilvl w:val="0"/>
                <w:numId w:val="15"/>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9A2B22" w:rsidRPr="004C3A0B" w:rsidDel="002A152D" w14:paraId="37E9A3D6" w14:textId="77777777" w:rsidTr="006C1AF4">
        <w:trPr>
          <w:trHeight w:val="454"/>
        </w:trPr>
        <w:tc>
          <w:tcPr>
            <w:tcW w:w="5000" w:type="pct"/>
            <w:gridSpan w:val="4"/>
            <w:vAlign w:val="center"/>
          </w:tcPr>
          <w:p w14:paraId="7480B90D" w14:textId="77777777" w:rsidR="009A2B22" w:rsidRDefault="009A2B22" w:rsidP="006C1AF4">
            <w:pPr>
              <w:autoSpaceDE w:val="0"/>
              <w:autoSpaceDN w:val="0"/>
              <w:adjustRightInd w:val="0"/>
              <w:rPr>
                <w:rFonts w:ascii="Arial" w:hAnsi="Arial" w:cs="Arial"/>
                <w:b/>
                <w:bCs/>
              </w:rPr>
            </w:pPr>
            <w:r w:rsidRPr="009D2E0B">
              <w:rPr>
                <w:rFonts w:ascii="Arial" w:hAnsi="Arial" w:cs="Arial"/>
                <w:b/>
                <w:bCs/>
              </w:rPr>
              <w:t>Purpose of Research Activity</w:t>
            </w:r>
          </w:p>
          <w:p w14:paraId="0948157F" w14:textId="77777777" w:rsidR="009A2B22" w:rsidRPr="00143B4E" w:rsidRDefault="009A2B22" w:rsidP="006C1AF4">
            <w:pPr>
              <w:autoSpaceDE w:val="0"/>
              <w:autoSpaceDN w:val="0"/>
              <w:adjustRightInd w:val="0"/>
              <w:rPr>
                <w:rFonts w:ascii="Arial" w:hAnsi="Arial" w:cs="Arial"/>
                <w:b/>
                <w:bCs/>
              </w:rPr>
            </w:pPr>
          </w:p>
          <w:p w14:paraId="2D6D60A9" w14:textId="77777777" w:rsidR="009A2B22" w:rsidRDefault="009A2B22" w:rsidP="006C1AF4">
            <w:pPr>
              <w:spacing w:line="360" w:lineRule="auto"/>
              <w:jc w:val="both"/>
              <w:rPr>
                <w:rFonts w:ascii="Arial" w:hAnsi="Arial" w:cs="Arial"/>
              </w:rPr>
            </w:pPr>
            <w:r w:rsidRPr="00CE3FBF">
              <w:rPr>
                <w:rFonts w:ascii="Arial" w:hAnsi="Arial" w:cs="Arial"/>
              </w:rPr>
              <w:t>This research addresses the cas</w:t>
            </w:r>
            <w:r>
              <w:rPr>
                <w:rFonts w:ascii="Arial" w:hAnsi="Arial" w:cs="Arial"/>
              </w:rPr>
              <w:t xml:space="preserve">e of my proposed research study in which I propose to complete studies upon the following topic; </w:t>
            </w:r>
          </w:p>
          <w:p w14:paraId="5821FDB9" w14:textId="609AE87D" w:rsidR="009A2B22" w:rsidRPr="009A2B22" w:rsidRDefault="009A2B22" w:rsidP="006C1AF4">
            <w:pPr>
              <w:jc w:val="center"/>
              <w:rPr>
                <w:rFonts w:ascii="Arial" w:hAnsi="Arial" w:cs="Arial"/>
              </w:rPr>
            </w:pPr>
            <w:r w:rsidRPr="009A2B22">
              <w:rPr>
                <w:rFonts w:ascii="Arial" w:hAnsi="Arial" w:cs="Arial"/>
                <w:sz w:val="24"/>
                <w:szCs w:val="24"/>
              </w:rPr>
              <w:t>“</w:t>
            </w:r>
            <w:r w:rsidRPr="009A2B22">
              <w:rPr>
                <w:rFonts w:ascii="Arial" w:hAnsi="Arial" w:cs="Arial"/>
              </w:rPr>
              <w:t xml:space="preserve">An investigation into how police incidents impact the mental health of operational police officers and what support is implemented within police forces now compared to </w:t>
            </w:r>
            <w:r w:rsidRPr="009A2B22">
              <w:rPr>
                <w:rFonts w:ascii="Arial" w:hAnsi="Arial" w:cs="Arial"/>
              </w:rPr>
              <w:t>five</w:t>
            </w:r>
            <w:r w:rsidRPr="009A2B22">
              <w:rPr>
                <w:rFonts w:ascii="Arial" w:hAnsi="Arial" w:cs="Arial"/>
              </w:rPr>
              <w:t xml:space="preserve"> years past”</w:t>
            </w:r>
          </w:p>
          <w:p w14:paraId="2B0F833E" w14:textId="77777777" w:rsidR="009A2B22" w:rsidRDefault="009A2B22" w:rsidP="006C1AF4">
            <w:pPr>
              <w:jc w:val="center"/>
              <w:rPr>
                <w:rFonts w:cstheme="minorHAnsi"/>
                <w:b/>
                <w:bCs/>
                <w:sz w:val="24"/>
                <w:szCs w:val="24"/>
                <w:u w:val="single"/>
              </w:rPr>
            </w:pPr>
          </w:p>
          <w:p w14:paraId="102983FE" w14:textId="77777777" w:rsidR="009A2B22" w:rsidRDefault="009A2B22" w:rsidP="006C1AF4">
            <w:pPr>
              <w:rPr>
                <w:rFonts w:cstheme="minorHAnsi"/>
                <w:sz w:val="24"/>
                <w:szCs w:val="24"/>
              </w:rPr>
            </w:pPr>
          </w:p>
          <w:p w14:paraId="7C158B9A" w14:textId="77777777" w:rsidR="009A2B22" w:rsidRDefault="009A2B22" w:rsidP="006C1AF4">
            <w:pPr>
              <w:rPr>
                <w:rFonts w:ascii="Arial" w:hAnsi="Arial" w:cs="Arial"/>
              </w:rPr>
            </w:pPr>
          </w:p>
          <w:p w14:paraId="5C0AE669" w14:textId="77777777" w:rsidR="009A2B22" w:rsidRDefault="009A2B22" w:rsidP="006C1AF4">
            <w:pPr>
              <w:rPr>
                <w:rFonts w:ascii="Arial" w:hAnsi="Arial" w:cs="Arial"/>
              </w:rPr>
            </w:pPr>
          </w:p>
          <w:p w14:paraId="0D2A9D9F" w14:textId="6199958B" w:rsidR="009A2B22" w:rsidRPr="009A2B22" w:rsidRDefault="009A2B22" w:rsidP="006C1AF4">
            <w:pPr>
              <w:rPr>
                <w:rFonts w:ascii="Arial" w:hAnsi="Arial" w:cs="Arial"/>
              </w:rPr>
            </w:pPr>
            <w:r w:rsidRPr="009A2B22">
              <w:rPr>
                <w:rFonts w:ascii="Arial" w:hAnsi="Arial" w:cs="Arial"/>
              </w:rPr>
              <w:t xml:space="preserve">The purpose of the research activity is to identify and understand how police incidents impact the mental health of operational police officers and what support police forces across the United Kingdom (UK) have implemented to support police officers whilst undertaking their duties in force. The research activity will focus particularly on what mental health support is available to officers in the present as opposed to </w:t>
            </w:r>
            <w:r w:rsidRPr="009A2B22">
              <w:rPr>
                <w:rFonts w:ascii="Arial" w:hAnsi="Arial" w:cs="Arial"/>
              </w:rPr>
              <w:t>five</w:t>
            </w:r>
            <w:r w:rsidRPr="009A2B22">
              <w:rPr>
                <w:rFonts w:ascii="Arial" w:hAnsi="Arial" w:cs="Arial"/>
              </w:rPr>
              <w:t xml:space="preserve"> years past. </w:t>
            </w:r>
          </w:p>
          <w:p w14:paraId="36ED83CD" w14:textId="77777777" w:rsidR="009A2B22" w:rsidRDefault="009A2B22" w:rsidP="006C1AF4">
            <w:pPr>
              <w:rPr>
                <w:rFonts w:cstheme="minorHAnsi"/>
                <w:b/>
                <w:bCs/>
                <w:sz w:val="24"/>
                <w:szCs w:val="24"/>
              </w:rPr>
            </w:pPr>
          </w:p>
          <w:p w14:paraId="50E61B4D" w14:textId="77777777" w:rsidR="009A2B22" w:rsidRPr="001C45FE" w:rsidRDefault="009A2B22" w:rsidP="006C1AF4">
            <w:pPr>
              <w:rPr>
                <w:rFonts w:ascii="Arial" w:hAnsi="Arial" w:cs="Arial"/>
              </w:rPr>
            </w:pPr>
            <w:r w:rsidRPr="001C45FE">
              <w:rPr>
                <w:rFonts w:ascii="Arial" w:hAnsi="Arial" w:cs="Arial"/>
              </w:rPr>
              <w:t>The research activity will have a number of aims;</w:t>
            </w:r>
          </w:p>
          <w:p w14:paraId="53B5F2C6" w14:textId="77777777" w:rsidR="006E5DA1" w:rsidRPr="001A7F97" w:rsidRDefault="006E5DA1" w:rsidP="009245D9">
            <w:pPr>
              <w:pStyle w:val="ListParagraph"/>
              <w:numPr>
                <w:ilvl w:val="0"/>
                <w:numId w:val="16"/>
              </w:numPr>
              <w:spacing w:after="0" w:line="240" w:lineRule="auto"/>
              <w:rPr>
                <w:rFonts w:ascii="Arial" w:hAnsi="Arial" w:cs="Arial"/>
              </w:rPr>
            </w:pPr>
            <w:r w:rsidRPr="001A7F97">
              <w:rPr>
                <w:rFonts w:ascii="Arial" w:hAnsi="Arial" w:cs="Arial"/>
              </w:rPr>
              <w:t>Identify police incidents that have happened in the past which have had a detrimental effect on the public perception of policing and what links such incidents could have imposed upon the mental health of police officers.</w:t>
            </w:r>
          </w:p>
          <w:p w14:paraId="3C21C1D6" w14:textId="77777777" w:rsidR="006E5DA1" w:rsidRPr="006E5DA1" w:rsidRDefault="006E5DA1" w:rsidP="006E5DA1">
            <w:pPr>
              <w:spacing w:after="0" w:line="240" w:lineRule="auto"/>
              <w:rPr>
                <w:rFonts w:ascii="Arial" w:hAnsi="Arial" w:cs="Arial"/>
              </w:rPr>
            </w:pPr>
          </w:p>
          <w:p w14:paraId="7616134B" w14:textId="77777777" w:rsidR="006E5DA1" w:rsidRDefault="006E5DA1" w:rsidP="009245D9">
            <w:pPr>
              <w:pStyle w:val="ListParagraph"/>
              <w:numPr>
                <w:ilvl w:val="0"/>
                <w:numId w:val="16"/>
              </w:numPr>
              <w:spacing w:after="0" w:line="240" w:lineRule="auto"/>
              <w:rPr>
                <w:rFonts w:ascii="Arial" w:hAnsi="Arial" w:cs="Arial"/>
              </w:rPr>
            </w:pPr>
            <w:r w:rsidRPr="001A7F97">
              <w:rPr>
                <w:rFonts w:ascii="Arial" w:hAnsi="Arial" w:cs="Arial"/>
              </w:rPr>
              <w:t xml:space="preserve">Determine any differences through research data and literature in mental health support available to police officers, time scale between present day and five years past. </w:t>
            </w:r>
          </w:p>
          <w:p w14:paraId="47EF1B4F" w14:textId="77777777" w:rsidR="006E5DA1" w:rsidRPr="006E5DA1" w:rsidRDefault="006E5DA1" w:rsidP="006E5DA1">
            <w:pPr>
              <w:pStyle w:val="ListParagraph"/>
              <w:rPr>
                <w:rFonts w:ascii="Arial" w:hAnsi="Arial" w:cs="Arial"/>
              </w:rPr>
            </w:pPr>
          </w:p>
          <w:p w14:paraId="3AF7714D" w14:textId="63C2AFCC" w:rsidR="006E5DA1" w:rsidRDefault="006E5DA1" w:rsidP="009245D9">
            <w:pPr>
              <w:pStyle w:val="ListParagraph"/>
              <w:numPr>
                <w:ilvl w:val="0"/>
                <w:numId w:val="16"/>
              </w:numPr>
              <w:spacing w:line="256" w:lineRule="auto"/>
              <w:rPr>
                <w:rFonts w:ascii="Arial" w:hAnsi="Arial" w:cs="Arial"/>
              </w:rPr>
            </w:pPr>
            <w:r w:rsidRPr="006E5DA1">
              <w:rPr>
                <w:rFonts w:ascii="Arial" w:hAnsi="Arial" w:cs="Arial"/>
              </w:rPr>
              <w:t>Complete two individual surveys with Police officers and employees within wellbeing roles employed under Gwent Police to gather their viewpoints and reflections on mental health and support within Gwent Police.</w:t>
            </w:r>
          </w:p>
          <w:p w14:paraId="10F507C1" w14:textId="77777777" w:rsidR="009245D9" w:rsidRPr="009245D9" w:rsidRDefault="009245D9" w:rsidP="009245D9">
            <w:pPr>
              <w:pStyle w:val="ListParagraph"/>
              <w:rPr>
                <w:rFonts w:ascii="Arial" w:hAnsi="Arial" w:cs="Arial"/>
              </w:rPr>
            </w:pPr>
          </w:p>
          <w:p w14:paraId="7362A1AD" w14:textId="36E52520" w:rsidR="0095667B" w:rsidRDefault="009245D9" w:rsidP="006C1AF4">
            <w:pPr>
              <w:pStyle w:val="ListParagraph"/>
              <w:numPr>
                <w:ilvl w:val="0"/>
                <w:numId w:val="16"/>
              </w:numPr>
              <w:spacing w:line="256" w:lineRule="auto"/>
              <w:rPr>
                <w:rFonts w:ascii="Arial" w:hAnsi="Arial" w:cs="Arial"/>
              </w:rPr>
            </w:pPr>
            <w:bookmarkStart w:id="76" w:name="_Hlk124027564"/>
            <w:r w:rsidRPr="009245D9">
              <w:rPr>
                <w:rFonts w:ascii="Arial" w:hAnsi="Arial" w:cs="Arial"/>
              </w:rPr>
              <w:t xml:space="preserve">To </w:t>
            </w:r>
            <w:r w:rsidRPr="009245D9">
              <w:rPr>
                <w:rFonts w:ascii="Arial" w:hAnsi="Arial" w:cs="Arial"/>
              </w:rPr>
              <w:t>gather</w:t>
            </w:r>
            <w:r w:rsidRPr="009245D9">
              <w:rPr>
                <w:rFonts w:ascii="Arial" w:hAnsi="Arial" w:cs="Arial"/>
              </w:rPr>
              <w:t xml:space="preserve">, </w:t>
            </w:r>
            <w:r w:rsidRPr="009245D9">
              <w:rPr>
                <w:rFonts w:ascii="Arial" w:hAnsi="Arial" w:cs="Arial"/>
              </w:rPr>
              <w:t>investigate</w:t>
            </w:r>
            <w:r w:rsidRPr="009245D9">
              <w:rPr>
                <w:rFonts w:ascii="Arial" w:hAnsi="Arial" w:cs="Arial"/>
              </w:rPr>
              <w:t xml:space="preserve"> and </w:t>
            </w:r>
            <w:r w:rsidRPr="009245D9">
              <w:rPr>
                <w:rFonts w:ascii="Arial" w:hAnsi="Arial" w:cs="Arial"/>
              </w:rPr>
              <w:t>parade</w:t>
            </w:r>
            <w:r w:rsidRPr="009245D9">
              <w:rPr>
                <w:rFonts w:ascii="Arial" w:hAnsi="Arial" w:cs="Arial"/>
              </w:rPr>
              <w:t xml:space="preserve"> </w:t>
            </w:r>
            <w:r w:rsidRPr="009245D9">
              <w:rPr>
                <w:rFonts w:ascii="Arial" w:hAnsi="Arial" w:cs="Arial"/>
              </w:rPr>
              <w:t xml:space="preserve">collated </w:t>
            </w:r>
            <w:r w:rsidRPr="009245D9">
              <w:rPr>
                <w:rFonts w:ascii="Arial" w:hAnsi="Arial" w:cs="Arial"/>
              </w:rPr>
              <w:t>data</w:t>
            </w:r>
            <w:r w:rsidRPr="009245D9">
              <w:rPr>
                <w:rFonts w:ascii="Arial" w:hAnsi="Arial" w:cs="Arial"/>
              </w:rPr>
              <w:t xml:space="preserve"> from the research completed via the surveys</w:t>
            </w:r>
            <w:r w:rsidRPr="009245D9">
              <w:rPr>
                <w:rFonts w:ascii="Arial" w:hAnsi="Arial" w:cs="Arial"/>
              </w:rPr>
              <w:t xml:space="preserve"> to establish t</w:t>
            </w:r>
            <w:r w:rsidRPr="009245D9">
              <w:rPr>
                <w:rFonts w:ascii="Arial" w:hAnsi="Arial" w:cs="Arial"/>
              </w:rPr>
              <w:t>hemes</w:t>
            </w:r>
            <w:r w:rsidRPr="009245D9">
              <w:rPr>
                <w:rFonts w:ascii="Arial" w:hAnsi="Arial" w:cs="Arial"/>
              </w:rPr>
              <w:t xml:space="preserve"> and </w:t>
            </w:r>
            <w:r w:rsidRPr="009245D9">
              <w:rPr>
                <w:rFonts w:ascii="Arial" w:hAnsi="Arial" w:cs="Arial"/>
              </w:rPr>
              <w:t>make recommendations</w:t>
            </w:r>
            <w:r w:rsidRPr="009245D9">
              <w:rPr>
                <w:rFonts w:ascii="Arial" w:hAnsi="Arial" w:cs="Arial"/>
              </w:rPr>
              <w:t>.</w:t>
            </w:r>
          </w:p>
          <w:bookmarkEnd w:id="76"/>
          <w:p w14:paraId="0FCE133F" w14:textId="77777777" w:rsidR="009245D9" w:rsidRPr="009245D9" w:rsidRDefault="009245D9" w:rsidP="009245D9">
            <w:pPr>
              <w:spacing w:line="256" w:lineRule="auto"/>
              <w:rPr>
                <w:rFonts w:ascii="Arial" w:hAnsi="Arial" w:cs="Arial"/>
              </w:rPr>
            </w:pPr>
          </w:p>
          <w:p w14:paraId="4A741490" w14:textId="113F8229" w:rsidR="009A2B22" w:rsidRPr="001C45FE" w:rsidRDefault="009A2B22" w:rsidP="006C1AF4">
            <w:pPr>
              <w:rPr>
                <w:rFonts w:ascii="Arial" w:hAnsi="Arial" w:cs="Arial"/>
              </w:rPr>
            </w:pPr>
            <w:r w:rsidRPr="001C45FE">
              <w:rPr>
                <w:rFonts w:ascii="Arial" w:hAnsi="Arial" w:cs="Arial"/>
              </w:rPr>
              <w:t xml:space="preserve">Proposed research body will be ascertained through the electronic distribution of </w:t>
            </w:r>
            <w:r w:rsidR="001C45FE" w:rsidRPr="001C45FE">
              <w:rPr>
                <w:rFonts w:ascii="Arial" w:hAnsi="Arial" w:cs="Arial"/>
              </w:rPr>
              <w:t>surveys</w:t>
            </w:r>
            <w:r w:rsidRPr="001C45FE">
              <w:rPr>
                <w:rFonts w:ascii="Arial" w:hAnsi="Arial" w:cs="Arial"/>
              </w:rPr>
              <w:t xml:space="preserve">. Historically, </w:t>
            </w:r>
            <w:r w:rsidR="001C45FE" w:rsidRPr="001C45FE">
              <w:rPr>
                <w:rFonts w:ascii="Arial" w:hAnsi="Arial" w:cs="Arial"/>
              </w:rPr>
              <w:t>surveys</w:t>
            </w:r>
            <w:r w:rsidRPr="001C45FE">
              <w:rPr>
                <w:rFonts w:ascii="Arial" w:hAnsi="Arial" w:cs="Arial"/>
              </w:rPr>
              <w:t xml:space="preserve"> have been used for data capturing and analysis when making attempts to understand the impact of policing incidents upon police officers as demonstrated by The Police Federation (2016) who completed a survey using a questionnaire method which proved useful in gaining valuable statistics on mental health needs of serving officers.</w:t>
            </w:r>
          </w:p>
          <w:p w14:paraId="6245B42C" w14:textId="77777777" w:rsidR="009A2B22" w:rsidRPr="001C45FE" w:rsidRDefault="009A2B22" w:rsidP="006C1AF4">
            <w:pPr>
              <w:rPr>
                <w:rFonts w:ascii="Arial" w:hAnsi="Arial" w:cs="Arial"/>
              </w:rPr>
            </w:pPr>
            <w:r w:rsidRPr="001C45FE">
              <w:rPr>
                <w:rFonts w:ascii="Arial" w:hAnsi="Arial" w:cs="Arial"/>
              </w:rPr>
              <w:t>The use of questionnaires will be particularly useful in identifying any gaps in the research and can also easily be distributed by electronic means to reach the research market relevant to the project.</w:t>
            </w:r>
          </w:p>
          <w:p w14:paraId="271DF05A" w14:textId="77777777" w:rsidR="009A2B22" w:rsidRPr="0031078C" w:rsidRDefault="009A2B22" w:rsidP="006C1AF4">
            <w:pPr>
              <w:jc w:val="center"/>
              <w:rPr>
                <w:rFonts w:cstheme="minorHAnsi"/>
                <w:b/>
                <w:bCs/>
                <w:sz w:val="24"/>
                <w:szCs w:val="24"/>
                <w:u w:val="single"/>
              </w:rPr>
            </w:pPr>
          </w:p>
          <w:p w14:paraId="429A638B" w14:textId="77777777" w:rsidR="009A2B22" w:rsidRPr="00143B4E" w:rsidDel="00425DA7" w:rsidRDefault="009A2B22" w:rsidP="006C1AF4">
            <w:pPr>
              <w:spacing w:line="360" w:lineRule="auto"/>
              <w:jc w:val="both"/>
              <w:rPr>
                <w:rFonts w:ascii="Arial" w:hAnsi="Arial" w:cs="Arial"/>
              </w:rPr>
            </w:pPr>
            <w:r>
              <w:rPr>
                <w:rFonts w:ascii="Arial" w:hAnsi="Arial" w:cs="Arial"/>
              </w:rPr>
              <w:t xml:space="preserve"> </w:t>
            </w:r>
          </w:p>
        </w:tc>
      </w:tr>
      <w:tr w:rsidR="009A2B22" w:rsidRPr="006C1FDD" w:rsidDel="002A152D" w14:paraId="21593D4C" w14:textId="77777777" w:rsidTr="006C1AF4">
        <w:trPr>
          <w:trHeight w:val="454"/>
        </w:trPr>
        <w:tc>
          <w:tcPr>
            <w:tcW w:w="5000" w:type="pct"/>
            <w:gridSpan w:val="4"/>
            <w:vAlign w:val="center"/>
          </w:tcPr>
          <w:p w14:paraId="193F2881" w14:textId="77777777" w:rsidR="009A2B22" w:rsidRPr="006C1FDD" w:rsidRDefault="009A2B22" w:rsidP="006C1AF4">
            <w:pPr>
              <w:autoSpaceDE w:val="0"/>
              <w:autoSpaceDN w:val="0"/>
              <w:adjustRightInd w:val="0"/>
              <w:rPr>
                <w:rFonts w:ascii="Arial" w:hAnsi="Arial" w:cs="Arial"/>
                <w:b/>
                <w:bCs/>
              </w:rPr>
            </w:pPr>
            <w:r w:rsidRPr="006C1FDD">
              <w:rPr>
                <w:rFonts w:ascii="Arial" w:hAnsi="Arial" w:cs="Arial"/>
                <w:b/>
                <w:bCs/>
              </w:rPr>
              <w:lastRenderedPageBreak/>
              <w:t>Research Question</w:t>
            </w:r>
            <w:r>
              <w:rPr>
                <w:rFonts w:ascii="Arial" w:hAnsi="Arial" w:cs="Arial"/>
                <w:b/>
                <w:bCs/>
              </w:rPr>
              <w:t>s</w:t>
            </w:r>
          </w:p>
          <w:p w14:paraId="27019596" w14:textId="77777777" w:rsidR="009A2B22" w:rsidRPr="00143B4E" w:rsidRDefault="009A2B22" w:rsidP="006C1AF4">
            <w:pPr>
              <w:rPr>
                <w:rFonts w:ascii="Arial" w:hAnsi="Arial" w:cs="Arial"/>
              </w:rPr>
            </w:pPr>
          </w:p>
          <w:p w14:paraId="02D4623B" w14:textId="398BFEB6" w:rsidR="009A2B22" w:rsidRDefault="009A2B22" w:rsidP="006C1AF4">
            <w:pPr>
              <w:spacing w:line="360" w:lineRule="auto"/>
              <w:rPr>
                <w:rFonts w:ascii="Arial" w:hAnsi="Arial" w:cs="Arial"/>
              </w:rPr>
            </w:pPr>
            <w:r w:rsidRPr="00143B4E">
              <w:rPr>
                <w:rFonts w:ascii="Arial" w:hAnsi="Arial" w:cs="Arial" w:hint="eastAsia"/>
              </w:rPr>
              <w:t>Q</w:t>
            </w:r>
            <w:r w:rsidRPr="00143B4E">
              <w:rPr>
                <w:rFonts w:ascii="Arial" w:hAnsi="Arial" w:cs="Arial"/>
              </w:rPr>
              <w:t xml:space="preserve">1: </w:t>
            </w:r>
            <w:r>
              <w:rPr>
                <w:rFonts w:ascii="Arial" w:hAnsi="Arial" w:cs="Arial"/>
              </w:rPr>
              <w:t xml:space="preserve">What </w:t>
            </w:r>
            <w:r w:rsidR="00BF776D">
              <w:rPr>
                <w:rFonts w:ascii="Arial" w:hAnsi="Arial" w:cs="Arial"/>
              </w:rPr>
              <w:t>is mental health and what are the leading causes in developing poor mental health?</w:t>
            </w:r>
          </w:p>
          <w:p w14:paraId="28C91088" w14:textId="3B902750" w:rsidR="009A2B22" w:rsidRDefault="009A2B22" w:rsidP="006C1AF4">
            <w:pPr>
              <w:spacing w:line="360" w:lineRule="auto"/>
              <w:rPr>
                <w:rFonts w:ascii="Arial" w:hAnsi="Arial" w:cs="Arial"/>
                <w:lang w:eastAsia="zh-CN"/>
              </w:rPr>
            </w:pPr>
            <w:r>
              <w:rPr>
                <w:rFonts w:ascii="Arial" w:hAnsi="Arial" w:cs="Arial" w:hint="eastAsia"/>
                <w:lang w:eastAsia="zh-CN"/>
              </w:rPr>
              <w:t>Q</w:t>
            </w:r>
            <w:r>
              <w:rPr>
                <w:rFonts w:ascii="Arial" w:hAnsi="Arial" w:cs="Arial"/>
                <w:lang w:eastAsia="zh-CN"/>
              </w:rPr>
              <w:t>2:</w:t>
            </w:r>
            <w:r>
              <w:t xml:space="preserve"> </w:t>
            </w:r>
            <w:r w:rsidR="00BF776D" w:rsidRPr="00BF776D">
              <w:rPr>
                <w:rFonts w:ascii="Arial" w:hAnsi="Arial" w:cs="Arial"/>
              </w:rPr>
              <w:t>What are the operational stressors in which police officers are exposed to and do these stressors directly link as a contributing factor upon police officers</w:t>
            </w:r>
            <w:r w:rsidR="00BF776D">
              <w:rPr>
                <w:rFonts w:ascii="Arial" w:hAnsi="Arial" w:cs="Arial"/>
              </w:rPr>
              <w:t>’</w:t>
            </w:r>
            <w:r w:rsidR="00BF776D" w:rsidRPr="00BF776D">
              <w:rPr>
                <w:rFonts w:ascii="Arial" w:hAnsi="Arial" w:cs="Arial"/>
              </w:rPr>
              <w:t xml:space="preserve"> mental health?</w:t>
            </w:r>
          </w:p>
          <w:p w14:paraId="448BF37F" w14:textId="3B57DC4D" w:rsidR="009A2B22" w:rsidRDefault="009A2B22" w:rsidP="006C1AF4">
            <w:pPr>
              <w:spacing w:line="360" w:lineRule="auto"/>
              <w:rPr>
                <w:rFonts w:ascii="Arial" w:hAnsi="Arial" w:cs="Arial"/>
                <w:lang w:eastAsia="zh-CN"/>
              </w:rPr>
            </w:pPr>
            <w:r>
              <w:rPr>
                <w:rFonts w:ascii="Arial" w:hAnsi="Arial" w:cs="Arial"/>
                <w:lang w:eastAsia="zh-CN"/>
              </w:rPr>
              <w:t xml:space="preserve">Q3: </w:t>
            </w:r>
            <w:r w:rsidR="00BF776D">
              <w:rPr>
                <w:rFonts w:ascii="Arial" w:hAnsi="Arial" w:cs="Arial"/>
                <w:lang w:eastAsia="zh-CN"/>
              </w:rPr>
              <w:t>Are police officers placed at higher risk of developing mental health issues?</w:t>
            </w:r>
          </w:p>
          <w:p w14:paraId="34AB379C" w14:textId="44C87706" w:rsidR="00BF776D" w:rsidRPr="00143B4E" w:rsidRDefault="00BF776D" w:rsidP="006C1AF4">
            <w:pPr>
              <w:spacing w:line="360" w:lineRule="auto"/>
              <w:rPr>
                <w:rFonts w:ascii="Arial" w:hAnsi="Arial" w:cs="Arial"/>
                <w:lang w:eastAsia="zh-CN"/>
              </w:rPr>
            </w:pPr>
            <w:r>
              <w:rPr>
                <w:rFonts w:ascii="Arial" w:hAnsi="Arial" w:cs="Arial"/>
                <w:lang w:eastAsia="zh-CN"/>
              </w:rPr>
              <w:lastRenderedPageBreak/>
              <w:t>Q4: What support is available to police officers with mental health issues and how does this support differ to support that was available to police officers five years past?</w:t>
            </w:r>
          </w:p>
          <w:p w14:paraId="4809218F" w14:textId="77777777" w:rsidR="009A2B22" w:rsidRPr="006C1FDD" w:rsidRDefault="009A2B22" w:rsidP="006C1AF4">
            <w:pPr>
              <w:autoSpaceDE w:val="0"/>
              <w:autoSpaceDN w:val="0"/>
              <w:adjustRightInd w:val="0"/>
              <w:rPr>
                <w:rFonts w:ascii="Arial" w:hAnsi="Arial" w:cs="Arial"/>
                <w:b/>
                <w:bCs/>
              </w:rPr>
            </w:pPr>
          </w:p>
        </w:tc>
      </w:tr>
      <w:tr w:rsidR="009A2B22" w:rsidRPr="004C3A0B" w14:paraId="07F54792" w14:textId="77777777" w:rsidTr="006C1AF4">
        <w:trPr>
          <w:trHeight w:val="454"/>
        </w:trPr>
        <w:tc>
          <w:tcPr>
            <w:tcW w:w="5000" w:type="pct"/>
            <w:gridSpan w:val="4"/>
            <w:vAlign w:val="center"/>
          </w:tcPr>
          <w:p w14:paraId="779157FC" w14:textId="77777777" w:rsidR="009A2B22" w:rsidRDefault="009A2B22" w:rsidP="006C1AF4">
            <w:pPr>
              <w:autoSpaceDE w:val="0"/>
              <w:autoSpaceDN w:val="0"/>
              <w:adjustRightInd w:val="0"/>
              <w:rPr>
                <w:rFonts w:ascii="Arial" w:hAnsi="Arial" w:cs="Arial"/>
                <w:b/>
                <w:bCs/>
              </w:rPr>
            </w:pPr>
            <w:r w:rsidRPr="009D2E0B">
              <w:rPr>
                <w:rFonts w:ascii="Arial" w:hAnsi="Arial" w:cs="Arial"/>
                <w:b/>
                <w:bCs/>
              </w:rPr>
              <w:lastRenderedPageBreak/>
              <w:t>Aims of Research Activity</w:t>
            </w:r>
          </w:p>
          <w:p w14:paraId="1DE95469" w14:textId="77777777" w:rsidR="009A2B22" w:rsidRPr="009D2E0B" w:rsidRDefault="009A2B22" w:rsidP="006C1AF4">
            <w:pPr>
              <w:autoSpaceDE w:val="0"/>
              <w:autoSpaceDN w:val="0"/>
              <w:adjustRightInd w:val="0"/>
              <w:rPr>
                <w:rFonts w:ascii="Arial" w:hAnsi="Arial" w:cs="Arial"/>
                <w:b/>
                <w:bCs/>
              </w:rPr>
            </w:pPr>
          </w:p>
          <w:p w14:paraId="1B580F59" w14:textId="4B7CF3C7" w:rsidR="009A2B22" w:rsidRPr="001A7F97" w:rsidRDefault="009A2B22" w:rsidP="006C1AF4">
            <w:pPr>
              <w:rPr>
                <w:rFonts w:ascii="Arial" w:hAnsi="Arial" w:cs="Arial"/>
              </w:rPr>
            </w:pPr>
            <w:r w:rsidRPr="001A7F97">
              <w:rPr>
                <w:rFonts w:ascii="Arial" w:hAnsi="Arial" w:cs="Arial"/>
              </w:rPr>
              <w:t xml:space="preserve">The research aims to identify and understand how police incidents impact the mental health of operational police officers and what support police forces across the United Kingdom (UK) have implemented to support police officers whilst undertaking their duties in force. The research activity will focus particularly on what mental health support is available to officers in the present as opposed to </w:t>
            </w:r>
            <w:r w:rsidR="00BF776D" w:rsidRPr="001A7F97">
              <w:rPr>
                <w:rFonts w:ascii="Arial" w:hAnsi="Arial" w:cs="Arial"/>
              </w:rPr>
              <w:t>five</w:t>
            </w:r>
            <w:r w:rsidRPr="001A7F97">
              <w:rPr>
                <w:rFonts w:ascii="Arial" w:hAnsi="Arial" w:cs="Arial"/>
              </w:rPr>
              <w:t xml:space="preserve"> years past. This will be completed through addressing the following aims;</w:t>
            </w:r>
          </w:p>
          <w:p w14:paraId="1C517C96" w14:textId="77777777" w:rsidR="009A2B22" w:rsidRPr="001A7F97" w:rsidRDefault="009A2B22" w:rsidP="006C1AF4">
            <w:pPr>
              <w:rPr>
                <w:rFonts w:ascii="Arial" w:hAnsi="Arial" w:cs="Arial"/>
              </w:rPr>
            </w:pPr>
          </w:p>
          <w:p w14:paraId="7D254341" w14:textId="08804583" w:rsidR="009A2B22" w:rsidRPr="001A7F97" w:rsidRDefault="009A2B22" w:rsidP="006E5DA1">
            <w:pPr>
              <w:pStyle w:val="ListParagraph"/>
              <w:numPr>
                <w:ilvl w:val="0"/>
                <w:numId w:val="16"/>
              </w:numPr>
              <w:spacing w:after="0" w:line="240" w:lineRule="auto"/>
              <w:rPr>
                <w:rFonts w:ascii="Arial" w:hAnsi="Arial" w:cs="Arial"/>
              </w:rPr>
            </w:pPr>
            <w:bookmarkStart w:id="77" w:name="_Hlk124027234"/>
            <w:r w:rsidRPr="001A7F97">
              <w:rPr>
                <w:rFonts w:ascii="Arial" w:hAnsi="Arial" w:cs="Arial"/>
              </w:rPr>
              <w:t>Identify police incidents that have happened in the past which have had a detrimental effect on the public perception of policing and what links such incidents could have imposed upon the mental health of police officers.</w:t>
            </w:r>
          </w:p>
          <w:p w14:paraId="7E87F005" w14:textId="77777777" w:rsidR="00BF776D" w:rsidRPr="006E5DA1" w:rsidRDefault="00BF776D" w:rsidP="006E5DA1">
            <w:pPr>
              <w:spacing w:after="0" w:line="240" w:lineRule="auto"/>
              <w:rPr>
                <w:rFonts w:ascii="Arial" w:hAnsi="Arial" w:cs="Arial"/>
              </w:rPr>
            </w:pPr>
          </w:p>
          <w:p w14:paraId="5D95B654" w14:textId="762DE635" w:rsidR="009A2B22" w:rsidRDefault="009A2B22" w:rsidP="006E5DA1">
            <w:pPr>
              <w:pStyle w:val="ListParagraph"/>
              <w:numPr>
                <w:ilvl w:val="0"/>
                <w:numId w:val="16"/>
              </w:numPr>
              <w:spacing w:after="0" w:line="240" w:lineRule="auto"/>
              <w:rPr>
                <w:rFonts w:ascii="Arial" w:hAnsi="Arial" w:cs="Arial"/>
              </w:rPr>
            </w:pPr>
            <w:r w:rsidRPr="001A7F97">
              <w:rPr>
                <w:rFonts w:ascii="Arial" w:hAnsi="Arial" w:cs="Arial"/>
              </w:rPr>
              <w:t xml:space="preserve">Determine any differences through research data and literature in mental health support available to police officers, time scale between present day and </w:t>
            </w:r>
            <w:r w:rsidR="00BF776D" w:rsidRPr="001A7F97">
              <w:rPr>
                <w:rFonts w:ascii="Arial" w:hAnsi="Arial" w:cs="Arial"/>
              </w:rPr>
              <w:t>five</w:t>
            </w:r>
            <w:r w:rsidRPr="001A7F97">
              <w:rPr>
                <w:rFonts w:ascii="Arial" w:hAnsi="Arial" w:cs="Arial"/>
              </w:rPr>
              <w:t xml:space="preserve"> years past. </w:t>
            </w:r>
          </w:p>
          <w:p w14:paraId="536EA7CD" w14:textId="77777777" w:rsidR="006E5DA1" w:rsidRPr="006E5DA1" w:rsidRDefault="006E5DA1" w:rsidP="006E5DA1">
            <w:pPr>
              <w:pStyle w:val="ListParagraph"/>
              <w:rPr>
                <w:rFonts w:ascii="Arial" w:hAnsi="Arial" w:cs="Arial"/>
              </w:rPr>
            </w:pPr>
          </w:p>
          <w:p w14:paraId="11957A18" w14:textId="2D08148D" w:rsidR="006E5DA1" w:rsidRPr="006E5DA1" w:rsidRDefault="006E5DA1" w:rsidP="006E5DA1">
            <w:pPr>
              <w:pStyle w:val="ListParagraph"/>
              <w:numPr>
                <w:ilvl w:val="0"/>
                <w:numId w:val="16"/>
              </w:numPr>
              <w:spacing w:line="256" w:lineRule="auto"/>
              <w:rPr>
                <w:rFonts w:ascii="Arial" w:hAnsi="Arial" w:cs="Arial"/>
              </w:rPr>
            </w:pPr>
            <w:r w:rsidRPr="006E5DA1">
              <w:rPr>
                <w:rFonts w:ascii="Arial" w:hAnsi="Arial" w:cs="Arial"/>
              </w:rPr>
              <w:t xml:space="preserve">Complete two individual </w:t>
            </w:r>
            <w:r w:rsidRPr="006E5DA1">
              <w:rPr>
                <w:rFonts w:ascii="Arial" w:hAnsi="Arial" w:cs="Arial"/>
              </w:rPr>
              <w:t>surveys with Police officers</w:t>
            </w:r>
            <w:r w:rsidRPr="006E5DA1">
              <w:rPr>
                <w:rFonts w:ascii="Arial" w:hAnsi="Arial" w:cs="Arial"/>
              </w:rPr>
              <w:t xml:space="preserve"> and employees within wellbeing roles employed under Gwent Police </w:t>
            </w:r>
            <w:r w:rsidRPr="006E5DA1">
              <w:rPr>
                <w:rFonts w:ascii="Arial" w:hAnsi="Arial" w:cs="Arial"/>
              </w:rPr>
              <w:t xml:space="preserve">to </w:t>
            </w:r>
            <w:r w:rsidRPr="006E5DA1">
              <w:rPr>
                <w:rFonts w:ascii="Arial" w:hAnsi="Arial" w:cs="Arial"/>
              </w:rPr>
              <w:t xml:space="preserve">gather </w:t>
            </w:r>
            <w:r w:rsidRPr="006E5DA1">
              <w:rPr>
                <w:rFonts w:ascii="Arial" w:hAnsi="Arial" w:cs="Arial"/>
              </w:rPr>
              <w:t xml:space="preserve">their </w:t>
            </w:r>
            <w:r w:rsidRPr="006E5DA1">
              <w:rPr>
                <w:rFonts w:ascii="Arial" w:hAnsi="Arial" w:cs="Arial"/>
              </w:rPr>
              <w:t>viewpoints and reflections on mental health and support within Gwent Police</w:t>
            </w:r>
            <w:r w:rsidRPr="006E5DA1">
              <w:rPr>
                <w:rFonts w:ascii="Arial" w:hAnsi="Arial" w:cs="Arial"/>
              </w:rPr>
              <w:t>.</w:t>
            </w:r>
          </w:p>
          <w:bookmarkEnd w:id="77"/>
          <w:p w14:paraId="59E57963" w14:textId="7C2D66B0" w:rsidR="006E5DA1" w:rsidRDefault="006E5DA1" w:rsidP="006E5DA1">
            <w:pPr>
              <w:pStyle w:val="ListParagraph"/>
              <w:spacing w:after="0" w:line="240" w:lineRule="auto"/>
              <w:rPr>
                <w:rFonts w:ascii="Arial" w:hAnsi="Arial" w:cs="Arial"/>
              </w:rPr>
            </w:pPr>
          </w:p>
          <w:p w14:paraId="7BB84EDD" w14:textId="68F44AF4" w:rsidR="00134687" w:rsidRDefault="00134687" w:rsidP="00134687">
            <w:pPr>
              <w:pStyle w:val="ListParagraph"/>
              <w:numPr>
                <w:ilvl w:val="0"/>
                <w:numId w:val="16"/>
              </w:numPr>
              <w:spacing w:line="256" w:lineRule="auto"/>
              <w:rPr>
                <w:rFonts w:ascii="Arial" w:hAnsi="Arial" w:cs="Arial"/>
              </w:rPr>
            </w:pPr>
            <w:r w:rsidRPr="009245D9">
              <w:rPr>
                <w:rFonts w:ascii="Arial" w:hAnsi="Arial" w:cs="Arial"/>
              </w:rPr>
              <w:t>To gather, investigate and parade collated data from the research completed via the surveys to establish themes and make recommendations.</w:t>
            </w:r>
          </w:p>
          <w:p w14:paraId="74C96E49" w14:textId="68B66C8B" w:rsidR="00134687" w:rsidRPr="001A7F97" w:rsidRDefault="00134687" w:rsidP="006E5DA1">
            <w:pPr>
              <w:pStyle w:val="ListParagraph"/>
              <w:spacing w:after="0" w:line="240" w:lineRule="auto"/>
              <w:rPr>
                <w:rFonts w:ascii="Arial" w:hAnsi="Arial" w:cs="Arial"/>
              </w:rPr>
            </w:pPr>
          </w:p>
          <w:p w14:paraId="53808FB4" w14:textId="77777777" w:rsidR="009A2B22" w:rsidRDefault="009A2B22" w:rsidP="006C1AF4">
            <w:pPr>
              <w:rPr>
                <w:rFonts w:cstheme="minorHAnsi"/>
                <w:sz w:val="24"/>
                <w:szCs w:val="24"/>
              </w:rPr>
            </w:pPr>
          </w:p>
          <w:p w14:paraId="0615C868" w14:textId="77777777" w:rsidR="009A2B22" w:rsidRDefault="009A2B22" w:rsidP="006C1AF4">
            <w:pPr>
              <w:rPr>
                <w:rFonts w:cstheme="minorHAnsi"/>
                <w:sz w:val="24"/>
                <w:szCs w:val="24"/>
              </w:rPr>
            </w:pPr>
          </w:p>
          <w:p w14:paraId="0CB5F35C" w14:textId="77777777" w:rsidR="009A2B22" w:rsidRDefault="009A2B22" w:rsidP="006C1AF4">
            <w:pPr>
              <w:rPr>
                <w:rFonts w:cstheme="minorHAnsi"/>
                <w:sz w:val="24"/>
                <w:szCs w:val="24"/>
              </w:rPr>
            </w:pPr>
          </w:p>
          <w:p w14:paraId="3B45BF07" w14:textId="77777777" w:rsidR="009A2B22" w:rsidRPr="00CE3FBF" w:rsidRDefault="009A2B22" w:rsidP="006C1AF4">
            <w:pPr>
              <w:spacing w:line="360" w:lineRule="auto"/>
              <w:jc w:val="both"/>
              <w:rPr>
                <w:rFonts w:ascii="Arial" w:hAnsi="Arial" w:cs="Arial"/>
              </w:rPr>
            </w:pPr>
          </w:p>
          <w:p w14:paraId="7DBE48A1" w14:textId="77777777" w:rsidR="009A2B22" w:rsidRPr="002A152D" w:rsidRDefault="009A2B22" w:rsidP="006C1AF4">
            <w:pPr>
              <w:rPr>
                <w:rFonts w:ascii="Arial" w:hAnsi="Arial" w:cs="Arial"/>
              </w:rPr>
            </w:pPr>
          </w:p>
        </w:tc>
      </w:tr>
      <w:tr w:rsidR="009A2B22" w:rsidRPr="004C3A0B" w14:paraId="1A03A68A" w14:textId="77777777" w:rsidTr="006C1AF4">
        <w:trPr>
          <w:trHeight w:val="454"/>
        </w:trPr>
        <w:tc>
          <w:tcPr>
            <w:tcW w:w="5000" w:type="pct"/>
            <w:gridSpan w:val="4"/>
            <w:vAlign w:val="center"/>
          </w:tcPr>
          <w:p w14:paraId="67C761E9" w14:textId="77777777" w:rsidR="009A2B22" w:rsidRPr="009D2E0B" w:rsidRDefault="009A2B22" w:rsidP="006C1AF4">
            <w:pPr>
              <w:autoSpaceDE w:val="0"/>
              <w:autoSpaceDN w:val="0"/>
              <w:adjustRightInd w:val="0"/>
              <w:rPr>
                <w:rFonts w:ascii="Arial" w:hAnsi="Arial" w:cs="Arial"/>
                <w:b/>
                <w:bCs/>
              </w:rPr>
            </w:pPr>
            <w:r w:rsidRPr="009D2E0B">
              <w:rPr>
                <w:rFonts w:ascii="Arial" w:hAnsi="Arial" w:cs="Arial"/>
                <w:b/>
                <w:bCs/>
              </w:rPr>
              <w:t>Objectives of Research Activity</w:t>
            </w:r>
          </w:p>
          <w:p w14:paraId="6CC34C26" w14:textId="6A7032D3" w:rsidR="00BF776D" w:rsidRDefault="00BF776D" w:rsidP="00BF776D">
            <w:pPr>
              <w:rPr>
                <w:rFonts w:ascii="Arial" w:hAnsi="Arial" w:cs="Arial"/>
              </w:rPr>
            </w:pPr>
            <w:r>
              <w:rPr>
                <w:rFonts w:ascii="Arial" w:hAnsi="Arial" w:cs="Arial"/>
              </w:rPr>
              <w:t xml:space="preserve">The four </w:t>
            </w:r>
            <w:r>
              <w:rPr>
                <w:rFonts w:ascii="Arial" w:hAnsi="Arial" w:cs="Arial"/>
              </w:rPr>
              <w:t xml:space="preserve">research questions </w:t>
            </w:r>
            <w:r>
              <w:rPr>
                <w:rFonts w:ascii="Arial" w:hAnsi="Arial" w:cs="Arial"/>
              </w:rPr>
              <w:t>are intended to be used to</w:t>
            </w:r>
            <w:r w:rsidR="004C3126">
              <w:rPr>
                <w:rFonts w:ascii="Arial" w:hAnsi="Arial" w:cs="Arial"/>
              </w:rPr>
              <w:t xml:space="preserve"> collect quantitative research to</w:t>
            </w:r>
            <w:r>
              <w:rPr>
                <w:rFonts w:ascii="Arial" w:hAnsi="Arial" w:cs="Arial"/>
              </w:rPr>
              <w:t xml:space="preserve"> achieve the project objectives and will be run in correlation with a timeframe programme in order to remain on track to complete the project as intended within the required time allocation.</w:t>
            </w:r>
          </w:p>
          <w:p w14:paraId="60D48B47" w14:textId="77777777" w:rsidR="009A2B22" w:rsidRDefault="009A2B22" w:rsidP="00BF776D">
            <w:pPr>
              <w:autoSpaceDE w:val="0"/>
              <w:autoSpaceDN w:val="0"/>
              <w:adjustRightInd w:val="0"/>
              <w:spacing w:line="360" w:lineRule="auto"/>
              <w:contextualSpacing/>
              <w:jc w:val="both"/>
              <w:rPr>
                <w:rFonts w:ascii="Arial" w:hAnsi="Arial" w:cs="Arial"/>
              </w:rPr>
            </w:pPr>
          </w:p>
          <w:p w14:paraId="7E158105" w14:textId="4AEF7E7E" w:rsidR="00BF776D" w:rsidRPr="004C3A0B" w:rsidRDefault="00BF776D" w:rsidP="00BF776D">
            <w:pPr>
              <w:autoSpaceDE w:val="0"/>
              <w:autoSpaceDN w:val="0"/>
              <w:adjustRightInd w:val="0"/>
              <w:spacing w:line="360" w:lineRule="auto"/>
              <w:contextualSpacing/>
              <w:jc w:val="both"/>
              <w:rPr>
                <w:rFonts w:ascii="Arial" w:hAnsi="Arial" w:cs="Arial"/>
              </w:rPr>
            </w:pPr>
          </w:p>
        </w:tc>
      </w:tr>
      <w:tr w:rsidR="009A2B22" w:rsidRPr="004C3A0B" w14:paraId="5172D23B" w14:textId="77777777" w:rsidTr="006C1AF4">
        <w:trPr>
          <w:trHeight w:val="454"/>
        </w:trPr>
        <w:tc>
          <w:tcPr>
            <w:tcW w:w="5000" w:type="pct"/>
            <w:gridSpan w:val="4"/>
            <w:shd w:val="clear" w:color="auto" w:fill="F2F2F2" w:themeFill="background1" w:themeFillShade="F2"/>
            <w:vAlign w:val="center"/>
          </w:tcPr>
          <w:p w14:paraId="1918AA37" w14:textId="77777777" w:rsidR="009A2B22" w:rsidRPr="004C3A0B" w:rsidRDefault="009A2B22" w:rsidP="006C1AF4">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6246CEA7" w14:textId="77777777" w:rsidR="009A2B22" w:rsidRPr="004C3A0B" w:rsidRDefault="009A2B22" w:rsidP="006C1AF4">
            <w:pPr>
              <w:rPr>
                <w:rFonts w:ascii="Arial" w:hAnsi="Arial" w:cs="Arial"/>
              </w:rPr>
            </w:pPr>
            <w:r w:rsidRPr="004C3A0B">
              <w:rPr>
                <w:rFonts w:ascii="Arial" w:hAnsi="Arial" w:cs="Arial"/>
              </w:rPr>
              <w:lastRenderedPageBreak/>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9A2B22" w:rsidRPr="004C3A0B" w14:paraId="24407795" w14:textId="77777777" w:rsidTr="006C1AF4">
        <w:trPr>
          <w:trHeight w:val="454"/>
        </w:trPr>
        <w:tc>
          <w:tcPr>
            <w:tcW w:w="5000" w:type="pct"/>
            <w:gridSpan w:val="4"/>
            <w:vAlign w:val="center"/>
          </w:tcPr>
          <w:p w14:paraId="3CF7FB0C" w14:textId="77777777" w:rsidR="009A2B22" w:rsidRPr="00143B4E" w:rsidRDefault="009A2B22" w:rsidP="006C1AF4">
            <w:pPr>
              <w:rPr>
                <w:rFonts w:ascii="Arial" w:hAnsi="Arial" w:cs="Arial"/>
                <w:color w:val="000000" w:themeColor="text1"/>
              </w:rPr>
            </w:pPr>
          </w:p>
          <w:p w14:paraId="55724729" w14:textId="4CC80F10" w:rsidR="009A2B22" w:rsidRPr="008441E8" w:rsidRDefault="009A2B22" w:rsidP="008441E8">
            <w:pPr>
              <w:rPr>
                <w:rFonts w:cs="Arial"/>
              </w:rPr>
            </w:pPr>
            <w:r w:rsidRPr="00143B4E">
              <w:rPr>
                <w:rFonts w:ascii="Arial" w:hAnsi="Arial" w:cs="Arial"/>
                <w:color w:val="000000" w:themeColor="text1"/>
                <w:lang w:eastAsia="zh-CN"/>
              </w:rPr>
              <w:t>In this researc</w:t>
            </w:r>
            <w:r>
              <w:rPr>
                <w:rFonts w:ascii="Arial" w:hAnsi="Arial" w:cs="Arial"/>
                <w:color w:val="000000" w:themeColor="text1"/>
                <w:lang w:eastAsia="zh-CN"/>
              </w:rPr>
              <w:t>h, upon considering a range of research methods, the methods selected as most appropriate</w:t>
            </w:r>
            <w:r w:rsidRPr="000931F9">
              <w:rPr>
                <w:rFonts w:cs="Arial"/>
              </w:rPr>
              <w:t xml:space="preserve"> </w:t>
            </w:r>
            <w:r w:rsidRPr="00FF0228">
              <w:rPr>
                <w:rFonts w:ascii="Arial" w:hAnsi="Arial" w:cs="Arial"/>
              </w:rPr>
              <w:t>to compile a neutral and specific stance during the research and project is throug</w:t>
            </w:r>
            <w:r w:rsidR="004C3126">
              <w:rPr>
                <w:rFonts w:ascii="Arial" w:hAnsi="Arial" w:cs="Arial"/>
              </w:rPr>
              <w:t>h a</w:t>
            </w:r>
            <w:r w:rsidRPr="00FF0228">
              <w:rPr>
                <w:rFonts w:ascii="Arial" w:hAnsi="Arial" w:cs="Arial"/>
              </w:rPr>
              <w:t xml:space="preserve"> quantitative research method</w:t>
            </w:r>
            <w:r w:rsidR="004C3126">
              <w:rPr>
                <w:rFonts w:ascii="Arial" w:hAnsi="Arial" w:cs="Arial"/>
              </w:rPr>
              <w:t xml:space="preserve"> of completing surveys</w:t>
            </w:r>
            <w:r>
              <w:rPr>
                <w:rFonts w:cs="Arial"/>
              </w:rPr>
              <w:t xml:space="preserve">. </w:t>
            </w:r>
            <w:r w:rsidR="004C3126" w:rsidRPr="004C3126">
              <w:rPr>
                <w:rFonts w:ascii="Arial" w:hAnsi="Arial" w:cs="Arial"/>
              </w:rPr>
              <w:t>A q</w:t>
            </w:r>
            <w:r w:rsidRPr="008F5F44">
              <w:rPr>
                <w:rFonts w:ascii="Arial" w:hAnsi="Arial" w:cs="Arial"/>
              </w:rPr>
              <w:t>uantitative research method hold</w:t>
            </w:r>
            <w:r w:rsidR="004C3126">
              <w:rPr>
                <w:rFonts w:ascii="Arial" w:hAnsi="Arial" w:cs="Arial"/>
              </w:rPr>
              <w:t>s</w:t>
            </w:r>
            <w:r w:rsidRPr="008F5F44">
              <w:rPr>
                <w:rFonts w:ascii="Arial" w:hAnsi="Arial" w:cs="Arial"/>
              </w:rPr>
              <w:t xml:space="preserve"> individual assets and liabilities</w:t>
            </w:r>
            <w:r w:rsidR="008441E8">
              <w:rPr>
                <w:rFonts w:ascii="Arial" w:hAnsi="Arial" w:cs="Arial"/>
              </w:rPr>
              <w:t xml:space="preserve"> and </w:t>
            </w:r>
            <w:r w:rsidR="004C3126">
              <w:rPr>
                <w:rFonts w:ascii="Arial" w:hAnsi="Arial" w:cs="Arial"/>
              </w:rPr>
              <w:t>the</w:t>
            </w:r>
            <w:r w:rsidR="008441E8">
              <w:rPr>
                <w:rFonts w:ascii="Arial" w:hAnsi="Arial" w:cs="Arial"/>
              </w:rPr>
              <w:t xml:space="preserve"> approach will be utilised within this project by the researcher</w:t>
            </w:r>
            <w:r w:rsidRPr="008F5F44">
              <w:rPr>
                <w:rFonts w:ascii="Arial" w:hAnsi="Arial" w:cs="Arial"/>
              </w:rPr>
              <w:t xml:space="preserve">. It is important to note that a quantitative approach to research methods may succumb to interruptions and become subject to bias, potentially through beliefs and opinions of the clientele subject to survey. Thus, sensitivity and attention to detail will be taken to prevent disclosure of any leading questions present upon the </w:t>
            </w:r>
            <w:r w:rsidR="004C3126">
              <w:rPr>
                <w:rFonts w:ascii="Arial" w:hAnsi="Arial" w:cs="Arial"/>
              </w:rPr>
              <w:t>surveys</w:t>
            </w:r>
            <w:r w:rsidRPr="008F5F44">
              <w:rPr>
                <w:rFonts w:ascii="Arial" w:hAnsi="Arial" w:cs="Arial"/>
              </w:rPr>
              <w:t xml:space="preserve">. </w:t>
            </w:r>
            <w:r w:rsidR="004C3126">
              <w:rPr>
                <w:rFonts w:ascii="Arial" w:hAnsi="Arial" w:cs="Arial"/>
              </w:rPr>
              <w:t>Surveys</w:t>
            </w:r>
            <w:r w:rsidRPr="008F5F44">
              <w:rPr>
                <w:rFonts w:ascii="Arial" w:hAnsi="Arial" w:cs="Arial"/>
              </w:rPr>
              <w:t xml:space="preserve"> will also be circulated amongst an array of participants</w:t>
            </w:r>
            <w:r>
              <w:rPr>
                <w:rFonts w:cs="Arial"/>
              </w:rPr>
              <w:t>.</w:t>
            </w:r>
          </w:p>
          <w:p w14:paraId="1C20E35D" w14:textId="77777777" w:rsidR="009A2B22" w:rsidRDefault="009A2B22" w:rsidP="006C1AF4">
            <w:pPr>
              <w:pStyle w:val="NoSpacing"/>
              <w:rPr>
                <w:rFonts w:ascii="Arial" w:hAnsi="Arial" w:cs="Arial"/>
                <w:sz w:val="22"/>
                <w:szCs w:val="22"/>
              </w:rPr>
            </w:pPr>
            <w:r w:rsidRPr="00527928">
              <w:rPr>
                <w:rFonts w:ascii="Arial" w:hAnsi="Arial" w:cs="Arial"/>
                <w:sz w:val="22"/>
                <w:szCs w:val="22"/>
                <w:lang w:eastAsia="zh-CN"/>
              </w:rPr>
              <w:t xml:space="preserve">The research intends to use appropriate methods to meet the aims of the project. The methods used will be, firstly, </w:t>
            </w:r>
            <w:r>
              <w:rPr>
                <w:rFonts w:ascii="Arial" w:hAnsi="Arial" w:cs="Arial"/>
                <w:sz w:val="22"/>
                <w:szCs w:val="22"/>
                <w:lang w:eastAsia="zh-CN"/>
              </w:rPr>
              <w:t xml:space="preserve">the </w:t>
            </w:r>
            <w:r w:rsidRPr="00527928">
              <w:rPr>
                <w:rFonts w:ascii="Arial" w:hAnsi="Arial" w:cs="Arial"/>
                <w:sz w:val="22"/>
                <w:szCs w:val="22"/>
                <w:lang w:eastAsia="zh-CN"/>
              </w:rPr>
              <w:t xml:space="preserve">execution of an extant literature review of the project which intends to be completed through conducting an </w:t>
            </w:r>
            <w:r w:rsidRPr="00527928">
              <w:rPr>
                <w:rFonts w:ascii="Arial" w:hAnsi="Arial" w:cs="Arial"/>
                <w:sz w:val="22"/>
                <w:szCs w:val="22"/>
              </w:rPr>
              <w:t>extensive literature research</w:t>
            </w:r>
            <w:r>
              <w:rPr>
                <w:rFonts w:ascii="Arial" w:hAnsi="Arial" w:cs="Arial"/>
                <w:sz w:val="22"/>
                <w:szCs w:val="22"/>
              </w:rPr>
              <w:t xml:space="preserve">. The literature review intends to scrutinise research that has already been excelled and is available through studies and wider literature through surveys and work previously completed within the field available. </w:t>
            </w:r>
          </w:p>
          <w:p w14:paraId="34BF16BE" w14:textId="77777777" w:rsidR="009A2B22" w:rsidRDefault="009A2B22" w:rsidP="006C1AF4">
            <w:pPr>
              <w:pStyle w:val="NoSpacing"/>
              <w:rPr>
                <w:rFonts w:ascii="Arial" w:hAnsi="Arial" w:cs="Arial"/>
                <w:sz w:val="22"/>
                <w:szCs w:val="22"/>
              </w:rPr>
            </w:pPr>
          </w:p>
          <w:p w14:paraId="7E53319D" w14:textId="3B0BC0F7" w:rsidR="009A2B22" w:rsidRDefault="009A2B22" w:rsidP="008441E8">
            <w:pPr>
              <w:pStyle w:val="NoSpacing"/>
              <w:rPr>
                <w:rFonts w:ascii="Arial" w:hAnsi="Arial" w:cs="Arial"/>
                <w:sz w:val="22"/>
                <w:szCs w:val="22"/>
              </w:rPr>
            </w:pPr>
            <w:r>
              <w:rPr>
                <w:rFonts w:ascii="Arial" w:hAnsi="Arial" w:cs="Arial"/>
                <w:sz w:val="22"/>
                <w:szCs w:val="22"/>
              </w:rPr>
              <w:t xml:space="preserve">The research will be carried out for the purpose of the project through the </w:t>
            </w:r>
            <w:r w:rsidRPr="00527928">
              <w:rPr>
                <w:rFonts w:ascii="Arial" w:hAnsi="Arial" w:cs="Arial"/>
                <w:sz w:val="22"/>
                <w:szCs w:val="22"/>
              </w:rPr>
              <w:t>compiling</w:t>
            </w:r>
            <w:r>
              <w:rPr>
                <w:rFonts w:ascii="Arial" w:hAnsi="Arial" w:cs="Arial"/>
                <w:sz w:val="22"/>
                <w:szCs w:val="22"/>
              </w:rPr>
              <w:t xml:space="preserve"> of</w:t>
            </w:r>
            <w:r w:rsidRPr="00527928">
              <w:rPr>
                <w:rFonts w:ascii="Arial" w:hAnsi="Arial" w:cs="Arial"/>
                <w:sz w:val="22"/>
                <w:szCs w:val="22"/>
              </w:rPr>
              <w:t xml:space="preserve"> </w:t>
            </w:r>
            <w:r w:rsidR="008441E8">
              <w:rPr>
                <w:rFonts w:ascii="Arial" w:hAnsi="Arial" w:cs="Arial"/>
                <w:sz w:val="22"/>
                <w:szCs w:val="22"/>
              </w:rPr>
              <w:t xml:space="preserve">two </w:t>
            </w:r>
            <w:r w:rsidRPr="00527928">
              <w:rPr>
                <w:rFonts w:ascii="Arial" w:hAnsi="Arial" w:cs="Arial"/>
                <w:sz w:val="22"/>
                <w:szCs w:val="22"/>
              </w:rPr>
              <w:t xml:space="preserve">tailored </w:t>
            </w:r>
            <w:r w:rsidR="008441E8">
              <w:rPr>
                <w:rFonts w:ascii="Arial" w:hAnsi="Arial" w:cs="Arial"/>
                <w:sz w:val="22"/>
                <w:szCs w:val="22"/>
              </w:rPr>
              <w:t>surveys</w:t>
            </w:r>
            <w:r w:rsidRPr="00527928">
              <w:rPr>
                <w:rFonts w:ascii="Arial" w:hAnsi="Arial" w:cs="Arial"/>
                <w:sz w:val="22"/>
                <w:szCs w:val="22"/>
              </w:rPr>
              <w:t xml:space="preserve"> for circulation to a</w:t>
            </w:r>
            <w:r w:rsidR="008441E8">
              <w:rPr>
                <w:rFonts w:ascii="Arial" w:hAnsi="Arial" w:cs="Arial"/>
                <w:sz w:val="22"/>
                <w:szCs w:val="22"/>
              </w:rPr>
              <w:t xml:space="preserve"> total</w:t>
            </w:r>
            <w:r w:rsidRPr="00527928">
              <w:rPr>
                <w:rFonts w:ascii="Arial" w:hAnsi="Arial" w:cs="Arial"/>
                <w:sz w:val="22"/>
                <w:szCs w:val="22"/>
              </w:rPr>
              <w:t xml:space="preserve"> participating audience</w:t>
            </w:r>
            <w:r>
              <w:rPr>
                <w:rFonts w:ascii="Arial" w:hAnsi="Arial" w:cs="Arial"/>
                <w:sz w:val="22"/>
                <w:szCs w:val="22"/>
              </w:rPr>
              <w:t xml:space="preserve"> of </w:t>
            </w:r>
            <w:r w:rsidR="008441E8">
              <w:rPr>
                <w:rFonts w:ascii="Arial" w:hAnsi="Arial" w:cs="Arial"/>
                <w:sz w:val="22"/>
                <w:szCs w:val="22"/>
              </w:rPr>
              <w:t>one hundred</w:t>
            </w:r>
            <w:r>
              <w:rPr>
                <w:rFonts w:ascii="Arial" w:hAnsi="Arial" w:cs="Arial"/>
                <w:sz w:val="22"/>
                <w:szCs w:val="22"/>
              </w:rPr>
              <w:t xml:space="preserve"> serving police personnel ranging in rank</w:t>
            </w:r>
            <w:r w:rsidRPr="00527928">
              <w:rPr>
                <w:rFonts w:ascii="Arial" w:hAnsi="Arial" w:cs="Arial"/>
                <w:sz w:val="22"/>
                <w:szCs w:val="22"/>
              </w:rPr>
              <w:t>.</w:t>
            </w:r>
            <w:r>
              <w:rPr>
                <w:rFonts w:ascii="Arial" w:hAnsi="Arial" w:cs="Arial"/>
                <w:sz w:val="22"/>
                <w:szCs w:val="22"/>
              </w:rPr>
              <w:t xml:space="preserve"> The </w:t>
            </w:r>
            <w:r w:rsidR="008441E8">
              <w:rPr>
                <w:rFonts w:ascii="Arial" w:hAnsi="Arial" w:cs="Arial"/>
                <w:sz w:val="22"/>
                <w:szCs w:val="22"/>
              </w:rPr>
              <w:t>surveys</w:t>
            </w:r>
            <w:r>
              <w:rPr>
                <w:rFonts w:ascii="Arial" w:hAnsi="Arial" w:cs="Arial"/>
                <w:sz w:val="22"/>
                <w:szCs w:val="22"/>
              </w:rPr>
              <w:t xml:space="preserve"> are intended for circulation and completion electronically by means of Survey Monkey, however a contingency will be utilised in the event of any technical issues through compiling and distribution of the same questionnaire via Gwent Police internal mailing systems.</w:t>
            </w:r>
          </w:p>
          <w:p w14:paraId="4CF6A9B5" w14:textId="77777777" w:rsidR="008441E8" w:rsidRPr="008441E8" w:rsidRDefault="008441E8" w:rsidP="008441E8">
            <w:pPr>
              <w:pStyle w:val="NoSpacing"/>
              <w:rPr>
                <w:rFonts w:ascii="Arial" w:hAnsi="Arial" w:cs="Arial"/>
                <w:sz w:val="22"/>
                <w:szCs w:val="22"/>
              </w:rPr>
            </w:pPr>
          </w:p>
          <w:p w14:paraId="58A35D61" w14:textId="5AC434FE" w:rsidR="009A2B22" w:rsidRDefault="009A2B22" w:rsidP="006C1AF4">
            <w:pPr>
              <w:pStyle w:val="NoSpacing"/>
              <w:rPr>
                <w:rFonts w:ascii="Arial" w:hAnsi="Arial" w:cs="Arial"/>
                <w:color w:val="000000" w:themeColor="text1"/>
                <w:sz w:val="24"/>
                <w:szCs w:val="24"/>
                <w:lang w:eastAsia="zh-CN"/>
              </w:rPr>
            </w:pPr>
            <w:r>
              <w:rPr>
                <w:rFonts w:ascii="Arial" w:hAnsi="Arial" w:cs="Arial"/>
                <w:color w:val="000000" w:themeColor="text1"/>
                <w:sz w:val="22"/>
                <w:szCs w:val="22"/>
                <w:lang w:eastAsia="zh-CN"/>
              </w:rPr>
              <w:t>Additionally,</w:t>
            </w:r>
            <w:r w:rsidRPr="00F43681">
              <w:rPr>
                <w:rFonts w:ascii="Arial" w:hAnsi="Arial" w:cs="Arial"/>
                <w:sz w:val="22"/>
                <w:szCs w:val="22"/>
              </w:rPr>
              <w:t xml:space="preserve"> once the results of the </w:t>
            </w:r>
            <w:r w:rsidR="004C3126">
              <w:rPr>
                <w:rFonts w:ascii="Arial" w:hAnsi="Arial" w:cs="Arial"/>
                <w:sz w:val="22"/>
                <w:szCs w:val="22"/>
              </w:rPr>
              <w:t>surveys</w:t>
            </w:r>
            <w:r w:rsidRPr="00F43681">
              <w:rPr>
                <w:rFonts w:ascii="Arial" w:hAnsi="Arial" w:cs="Arial"/>
                <w:sz w:val="22"/>
                <w:szCs w:val="22"/>
              </w:rPr>
              <w:t xml:space="preserve"> are gathered, there will be intention for analysis of the results to take place. Analysis will take place to determine the extent of naturally occurring gaps within the research and further compiling of additional </w:t>
            </w:r>
            <w:r w:rsidR="004C3126">
              <w:rPr>
                <w:rFonts w:ascii="Arial" w:hAnsi="Arial" w:cs="Arial"/>
                <w:sz w:val="22"/>
                <w:szCs w:val="22"/>
              </w:rPr>
              <w:t>surveys</w:t>
            </w:r>
            <w:r w:rsidRPr="00F43681">
              <w:rPr>
                <w:rFonts w:ascii="Arial" w:hAnsi="Arial" w:cs="Arial"/>
                <w:sz w:val="22"/>
                <w:szCs w:val="22"/>
              </w:rPr>
              <w:t xml:space="preserve"> where and if appropriate </w:t>
            </w:r>
            <w:r>
              <w:rPr>
                <w:rFonts w:ascii="Arial" w:hAnsi="Arial" w:cs="Arial"/>
                <w:sz w:val="22"/>
                <w:szCs w:val="22"/>
              </w:rPr>
              <w:t xml:space="preserve">will take place </w:t>
            </w:r>
            <w:r w:rsidRPr="00F43681">
              <w:rPr>
                <w:rFonts w:ascii="Arial" w:hAnsi="Arial" w:cs="Arial"/>
                <w:sz w:val="22"/>
                <w:szCs w:val="22"/>
              </w:rPr>
              <w:t>to gather any outstanding data.</w:t>
            </w:r>
            <w:r w:rsidRPr="00F43681">
              <w:rPr>
                <w:rFonts w:ascii="Arial" w:hAnsi="Arial" w:cs="Arial"/>
                <w:color w:val="000000" w:themeColor="text1"/>
                <w:sz w:val="24"/>
                <w:szCs w:val="24"/>
                <w:lang w:eastAsia="zh-CN"/>
              </w:rPr>
              <w:t xml:space="preserve"> </w:t>
            </w:r>
          </w:p>
          <w:p w14:paraId="0E422A22" w14:textId="77777777" w:rsidR="009A2B22" w:rsidRPr="00386C33" w:rsidRDefault="009A2B22" w:rsidP="006C1AF4">
            <w:pPr>
              <w:pStyle w:val="NoSpacing"/>
              <w:rPr>
                <w:rFonts w:ascii="Arial" w:hAnsi="Arial" w:cs="Arial"/>
                <w:color w:val="000000" w:themeColor="text1"/>
                <w:sz w:val="22"/>
                <w:szCs w:val="22"/>
                <w:lang w:eastAsia="zh-CN"/>
              </w:rPr>
            </w:pPr>
          </w:p>
          <w:p w14:paraId="1B57104D" w14:textId="77777777" w:rsidR="009A2B22" w:rsidRPr="00386C33" w:rsidRDefault="009A2B22" w:rsidP="006C1AF4">
            <w:pPr>
              <w:pStyle w:val="NoSpacing"/>
              <w:rPr>
                <w:rFonts w:ascii="Arial" w:hAnsi="Arial" w:cs="Arial"/>
                <w:color w:val="000000" w:themeColor="text1"/>
                <w:lang w:eastAsia="zh-CN"/>
              </w:rPr>
            </w:pPr>
            <w:r w:rsidRPr="00386C33">
              <w:rPr>
                <w:rFonts w:ascii="Arial" w:hAnsi="Arial" w:cs="Arial"/>
                <w:color w:val="000000" w:themeColor="text1"/>
                <w:sz w:val="22"/>
                <w:szCs w:val="22"/>
                <w:lang w:eastAsia="zh-CN"/>
              </w:rPr>
              <w:t>If any further research methods should arise and become appropriate whilst conducting research, then consideration must be made for the proportionality of the research method(s) and additional ethical approval could be sought for the research method(s) to take place.</w:t>
            </w:r>
          </w:p>
          <w:p w14:paraId="76192B6B" w14:textId="77777777" w:rsidR="009A2B22" w:rsidRDefault="009A2B22" w:rsidP="006C1AF4">
            <w:pPr>
              <w:spacing w:line="360" w:lineRule="auto"/>
              <w:jc w:val="both"/>
              <w:rPr>
                <w:rFonts w:ascii="Arial" w:hAnsi="Arial" w:cs="Arial"/>
                <w:color w:val="000000" w:themeColor="text1"/>
                <w:lang w:eastAsia="zh-CN"/>
              </w:rPr>
            </w:pPr>
          </w:p>
          <w:p w14:paraId="3EA392B8" w14:textId="77777777" w:rsidR="009A2B22" w:rsidRPr="00143B4E" w:rsidRDefault="009A2B22" w:rsidP="006C1AF4">
            <w:pPr>
              <w:spacing w:line="360" w:lineRule="auto"/>
              <w:jc w:val="both"/>
              <w:rPr>
                <w:rFonts w:ascii="Arial" w:hAnsi="Arial" w:cs="Arial"/>
                <w:color w:val="000000" w:themeColor="text1"/>
                <w:lang w:eastAsia="zh-CN"/>
              </w:rPr>
            </w:pPr>
          </w:p>
        </w:tc>
      </w:tr>
    </w:tbl>
    <w:p w14:paraId="583867B1" w14:textId="77777777" w:rsidR="009A2B22" w:rsidRDefault="009A2B22" w:rsidP="009A2B22">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9A2B22" w:rsidRPr="004C3A0B" w14:paraId="0D9FB500" w14:textId="77777777" w:rsidTr="006C1AF4">
        <w:trPr>
          <w:trHeight w:val="454"/>
        </w:trPr>
        <w:tc>
          <w:tcPr>
            <w:tcW w:w="5000" w:type="pct"/>
            <w:shd w:val="clear" w:color="auto" w:fill="F2F2F2" w:themeFill="background1" w:themeFillShade="F2"/>
            <w:vAlign w:val="center"/>
          </w:tcPr>
          <w:p w14:paraId="06EEE5F8" w14:textId="77777777" w:rsidR="009A2B22" w:rsidRPr="004C3A0B" w:rsidRDefault="009A2B22" w:rsidP="006C1AF4">
            <w:pPr>
              <w:spacing w:before="120"/>
              <w:rPr>
                <w:rFonts w:ascii="Arial" w:hAnsi="Arial" w:cs="Arial"/>
                <w:b/>
              </w:rPr>
            </w:pPr>
            <w:r w:rsidRPr="004C3A0B">
              <w:rPr>
                <w:rFonts w:ascii="Arial" w:hAnsi="Arial" w:cs="Arial"/>
                <w:b/>
              </w:rPr>
              <w:lastRenderedPageBreak/>
              <w:t>Location of research activity</w:t>
            </w:r>
          </w:p>
          <w:p w14:paraId="15F90774" w14:textId="77777777" w:rsidR="009A2B22" w:rsidRPr="004C3A0B" w:rsidRDefault="009A2B22" w:rsidP="006C1AF4">
            <w:pPr>
              <w:rPr>
                <w:rFonts w:ascii="Arial" w:hAnsi="Arial" w:cs="Arial"/>
              </w:rPr>
            </w:pPr>
            <w:r w:rsidRPr="004C3A0B">
              <w:rPr>
                <w:rFonts w:ascii="Arial" w:hAnsi="Arial" w:cs="Arial"/>
              </w:rPr>
              <w:t>Identify all locations where research activity will take place.</w:t>
            </w:r>
          </w:p>
        </w:tc>
      </w:tr>
      <w:tr w:rsidR="009A2B22" w:rsidRPr="004C3A0B" w14:paraId="1B1605D7" w14:textId="77777777" w:rsidTr="006C1AF4">
        <w:trPr>
          <w:trHeight w:val="454"/>
        </w:trPr>
        <w:tc>
          <w:tcPr>
            <w:tcW w:w="5000" w:type="pct"/>
            <w:vAlign w:val="center"/>
          </w:tcPr>
          <w:p w14:paraId="42EF7BE5" w14:textId="77777777" w:rsidR="009A2B22" w:rsidRDefault="009A2B22" w:rsidP="006C1AF4">
            <w:pPr>
              <w:rPr>
                <w:rFonts w:ascii="Arial" w:hAnsi="Arial" w:cs="Arial"/>
                <w:lang w:eastAsia="zh-CN"/>
              </w:rPr>
            </w:pPr>
            <w:r>
              <w:rPr>
                <w:rFonts w:ascii="Arial" w:hAnsi="Arial" w:cs="Arial" w:hint="eastAsia"/>
                <w:lang w:eastAsia="zh-CN"/>
              </w:rPr>
              <w:t xml:space="preserve"> </w:t>
            </w:r>
            <w:r>
              <w:rPr>
                <w:rFonts w:ascii="Arial" w:hAnsi="Arial" w:cs="Arial"/>
                <w:lang w:eastAsia="zh-CN"/>
              </w:rPr>
              <w:t>GWENT POLICE – CWMBRAN POLICE STATION - TORFAEN</w:t>
            </w:r>
          </w:p>
          <w:p w14:paraId="7870D130" w14:textId="77777777" w:rsidR="009A2B22" w:rsidRPr="004C3A0B" w:rsidRDefault="009A2B22" w:rsidP="006C1AF4">
            <w:pPr>
              <w:rPr>
                <w:rFonts w:ascii="Arial" w:hAnsi="Arial" w:cs="Arial"/>
                <w:b/>
              </w:rPr>
            </w:pPr>
          </w:p>
        </w:tc>
      </w:tr>
      <w:tr w:rsidR="009A2B22" w:rsidRPr="004C3A0B" w14:paraId="530C41B0" w14:textId="77777777" w:rsidTr="006C1AF4">
        <w:trPr>
          <w:trHeight w:val="454"/>
        </w:trPr>
        <w:tc>
          <w:tcPr>
            <w:tcW w:w="5000" w:type="pct"/>
            <w:shd w:val="clear" w:color="auto" w:fill="F2F2F2" w:themeFill="background1" w:themeFillShade="F2"/>
            <w:vAlign w:val="center"/>
          </w:tcPr>
          <w:p w14:paraId="36EAD60F" w14:textId="77777777" w:rsidR="009A2B22" w:rsidRPr="004C3A0B" w:rsidRDefault="009A2B22" w:rsidP="006C1AF4">
            <w:pPr>
              <w:spacing w:before="120"/>
              <w:rPr>
                <w:rFonts w:ascii="Arial" w:hAnsi="Arial" w:cs="Arial"/>
                <w:b/>
              </w:rPr>
            </w:pPr>
            <w:r w:rsidRPr="004C3A0B">
              <w:rPr>
                <w:rFonts w:ascii="Arial" w:hAnsi="Arial" w:cs="Arial"/>
                <w:b/>
              </w:rPr>
              <w:t>Research activity outside of the UK</w:t>
            </w:r>
          </w:p>
          <w:p w14:paraId="6A22C5D4" w14:textId="77777777" w:rsidR="009A2B22" w:rsidRPr="004C3A0B" w:rsidRDefault="009A2B22" w:rsidP="006C1AF4">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9A2B22" w:rsidRPr="004C3A0B" w14:paraId="6EF0B74F" w14:textId="77777777" w:rsidTr="006C1AF4">
        <w:trPr>
          <w:trHeight w:val="454"/>
        </w:trPr>
        <w:tc>
          <w:tcPr>
            <w:tcW w:w="5000" w:type="pct"/>
            <w:vAlign w:val="center"/>
          </w:tcPr>
          <w:p w14:paraId="1840D774" w14:textId="77777777" w:rsidR="009A2B22" w:rsidRDefault="009A2B22" w:rsidP="006C1AF4">
            <w:pPr>
              <w:pStyle w:val="NoSpacing"/>
              <w:rPr>
                <w:rFonts w:ascii="Arial" w:hAnsi="Arial" w:cs="Arial"/>
                <w:sz w:val="22"/>
                <w:szCs w:val="22"/>
              </w:rPr>
            </w:pPr>
          </w:p>
          <w:p w14:paraId="0A9640CE" w14:textId="77777777" w:rsidR="009A2B22" w:rsidRDefault="009A2B22" w:rsidP="006C1AF4">
            <w:pPr>
              <w:pStyle w:val="NoSpacing"/>
              <w:rPr>
                <w:rFonts w:ascii="Arial" w:hAnsi="Arial" w:cs="Arial"/>
                <w:sz w:val="22"/>
                <w:szCs w:val="22"/>
              </w:rPr>
            </w:pPr>
            <w:r w:rsidRPr="00845CD2">
              <w:rPr>
                <w:rFonts w:ascii="Arial" w:hAnsi="Arial" w:cs="Arial"/>
                <w:sz w:val="22"/>
                <w:szCs w:val="22"/>
              </w:rPr>
              <w:t xml:space="preserve">I am familiar with the cultural and legal context in the country in which I am researching. In reference to my research, this will not be extended to organisations outside of the UK. </w:t>
            </w:r>
          </w:p>
          <w:p w14:paraId="4140D323" w14:textId="77777777" w:rsidR="009A2B22" w:rsidRPr="00845CD2" w:rsidRDefault="009A2B22" w:rsidP="006C1AF4">
            <w:pPr>
              <w:pStyle w:val="NoSpacing"/>
              <w:rPr>
                <w:rFonts w:ascii="Arial" w:hAnsi="Arial" w:cs="Arial"/>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A2B22" w:rsidRPr="00090CF7" w14:paraId="03829381" w14:textId="77777777" w:rsidTr="006C1AF4">
        <w:tc>
          <w:tcPr>
            <w:tcW w:w="8222" w:type="dxa"/>
            <w:vMerge w:val="restart"/>
            <w:shd w:val="clear" w:color="auto" w:fill="F2F2F2" w:themeFill="background1" w:themeFillShade="F2"/>
            <w:vAlign w:val="center"/>
          </w:tcPr>
          <w:p w14:paraId="23B54A7C" w14:textId="77777777" w:rsidR="009A2B22" w:rsidRPr="00090CF7" w:rsidRDefault="009A2B22" w:rsidP="006C1AF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CF74964" w14:textId="77777777" w:rsidR="009A2B22" w:rsidRPr="00090CF7" w:rsidRDefault="009A2B22" w:rsidP="006C1AF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5C77312" w14:textId="77777777" w:rsidR="009A2B22" w:rsidRPr="00090CF7" w:rsidRDefault="009A2B22" w:rsidP="006C1AF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F964930" w14:textId="77777777" w:rsidR="009A2B22" w:rsidRPr="00090CF7" w:rsidRDefault="009A2B22" w:rsidP="006C1AF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A2B22" w:rsidRPr="00090CF7" w14:paraId="775CD687" w14:textId="77777777" w:rsidTr="006C1AF4">
        <w:tc>
          <w:tcPr>
            <w:tcW w:w="8222" w:type="dxa"/>
            <w:vMerge/>
            <w:shd w:val="clear" w:color="auto" w:fill="F2F2F2" w:themeFill="background1" w:themeFillShade="F2"/>
          </w:tcPr>
          <w:p w14:paraId="43615FE7" w14:textId="77777777" w:rsidR="009A2B22" w:rsidRPr="00090CF7" w:rsidRDefault="009A2B22" w:rsidP="006C1AF4">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9A908EC" w14:textId="77777777" w:rsidR="009A2B22" w:rsidRPr="00090CF7" w:rsidRDefault="009A2B22" w:rsidP="006C1AF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4C7FDB5" w14:textId="77777777" w:rsidR="009A2B22" w:rsidRPr="00090CF7" w:rsidRDefault="009A2B22" w:rsidP="006C1AF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090CF7">
                  <w:rPr>
                    <w:rFonts w:ascii="MS Gothic" w:eastAsia="MS Gothic" w:hAnsi="MS Gothic" w:cs="Arial" w:hint="eastAsia"/>
                    <w:bCs/>
                    <w:sz w:val="22"/>
                    <w:szCs w:val="22"/>
                  </w:rPr>
                  <w:t>☐</w:t>
                </w:r>
              </w:sdtContent>
            </w:sdt>
          </w:p>
        </w:tc>
      </w:tr>
      <w:tr w:rsidR="009A2B22" w:rsidRPr="00090CF7" w14:paraId="3625C0B9" w14:textId="77777777" w:rsidTr="006C1AF4">
        <w:tc>
          <w:tcPr>
            <w:tcW w:w="9923" w:type="dxa"/>
            <w:gridSpan w:val="3"/>
            <w:shd w:val="clear" w:color="auto" w:fill="FFFFFF" w:themeFill="background1"/>
          </w:tcPr>
          <w:p w14:paraId="3F9EE7B6" w14:textId="77777777" w:rsidR="009A2B22" w:rsidRDefault="009A2B22" w:rsidP="006C1AF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4E2C15E5" w14:textId="77777777" w:rsidR="009A2B22" w:rsidRDefault="009A2B22" w:rsidP="006C1AF4">
            <w:pPr>
              <w:autoSpaceDE w:val="0"/>
              <w:autoSpaceDN w:val="0"/>
              <w:adjustRightInd w:val="0"/>
              <w:rPr>
                <w:rFonts w:ascii="Arial" w:hAnsi="Arial" w:cs="Arial"/>
                <w:sz w:val="22"/>
                <w:szCs w:val="22"/>
              </w:rPr>
            </w:pPr>
          </w:p>
          <w:p w14:paraId="0C50D7CC" w14:textId="77777777" w:rsidR="009A2B22" w:rsidRPr="00090CF7" w:rsidRDefault="009A2B22" w:rsidP="006C1AF4">
            <w:pPr>
              <w:autoSpaceDE w:val="0"/>
              <w:autoSpaceDN w:val="0"/>
              <w:adjustRightInd w:val="0"/>
              <w:rPr>
                <w:rFonts w:ascii="Arial" w:hAnsi="Arial" w:cs="Arial"/>
                <w:sz w:val="22"/>
                <w:szCs w:val="22"/>
              </w:rPr>
            </w:pPr>
            <w:r>
              <w:rPr>
                <w:rFonts w:ascii="Arial" w:hAnsi="Arial" w:cs="Arial"/>
                <w:sz w:val="22"/>
                <w:szCs w:val="22"/>
              </w:rPr>
              <w:t>Not applicable.</w:t>
            </w:r>
          </w:p>
          <w:p w14:paraId="14736C47" w14:textId="77777777" w:rsidR="009A2B22" w:rsidRPr="00090CF7" w:rsidRDefault="009A2B22" w:rsidP="006C1AF4">
            <w:pPr>
              <w:rPr>
                <w:rFonts w:ascii="Arial" w:hAnsi="Arial" w:cs="Arial"/>
                <w:sz w:val="22"/>
                <w:szCs w:val="22"/>
              </w:rPr>
            </w:pPr>
          </w:p>
          <w:p w14:paraId="2B0D97FE" w14:textId="77777777" w:rsidR="009A2B22" w:rsidRPr="00090CF7" w:rsidRDefault="009A2B22" w:rsidP="006C1AF4">
            <w:pPr>
              <w:rPr>
                <w:rFonts w:ascii="Arial" w:hAnsi="Arial" w:cs="Arial"/>
                <w:sz w:val="22"/>
                <w:szCs w:val="22"/>
              </w:rPr>
            </w:pPr>
          </w:p>
          <w:p w14:paraId="438CA797" w14:textId="77777777" w:rsidR="009A2B22" w:rsidRPr="00090CF7" w:rsidRDefault="009A2B22" w:rsidP="006C1AF4">
            <w:pPr>
              <w:rPr>
                <w:rFonts w:ascii="Arial" w:hAnsi="Arial" w:cs="Arial"/>
                <w:sz w:val="22"/>
                <w:szCs w:val="22"/>
              </w:rPr>
            </w:pPr>
          </w:p>
          <w:p w14:paraId="06062E2A" w14:textId="77777777" w:rsidR="009A2B22" w:rsidRPr="00090CF7" w:rsidRDefault="009A2B22" w:rsidP="006C1AF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D8FB5D7" w14:textId="77777777" w:rsidR="005427EA" w:rsidRDefault="005427EA" w:rsidP="009A2B22">
      <w:pPr>
        <w:rPr>
          <w:rFonts w:ascii="Arial" w:hAnsi="Arial" w:cs="Arial"/>
          <w:b/>
        </w:rPr>
      </w:pPr>
    </w:p>
    <w:p w14:paraId="5C31580D" w14:textId="77777777" w:rsidR="005427EA" w:rsidRDefault="005427EA" w:rsidP="005427EA">
      <w:pPr>
        <w:autoSpaceDE w:val="0"/>
        <w:autoSpaceDN w:val="0"/>
        <w:adjustRightInd w:val="0"/>
        <w:spacing w:after="240"/>
        <w:jc w:val="both"/>
        <w:rPr>
          <w:rFonts w:ascii="Arial" w:hAnsi="Arial" w:cs="Arial"/>
          <w:b/>
        </w:rPr>
      </w:pPr>
    </w:p>
    <w:p w14:paraId="1E073161" w14:textId="77777777" w:rsidR="005427EA" w:rsidRDefault="005427EA" w:rsidP="005427EA">
      <w:pPr>
        <w:autoSpaceDE w:val="0"/>
        <w:autoSpaceDN w:val="0"/>
        <w:adjustRightInd w:val="0"/>
        <w:spacing w:after="240"/>
        <w:jc w:val="both"/>
        <w:rPr>
          <w:rFonts w:ascii="Arial" w:hAnsi="Arial" w:cs="Arial"/>
          <w:b/>
        </w:rPr>
      </w:pPr>
    </w:p>
    <w:p w14:paraId="7242F214" w14:textId="77777777" w:rsidR="005427EA" w:rsidRDefault="005427EA" w:rsidP="005427EA">
      <w:pPr>
        <w:autoSpaceDE w:val="0"/>
        <w:autoSpaceDN w:val="0"/>
        <w:adjustRightInd w:val="0"/>
        <w:spacing w:after="240"/>
        <w:jc w:val="both"/>
        <w:rPr>
          <w:rFonts w:ascii="Arial" w:hAnsi="Arial" w:cs="Arial"/>
          <w:b/>
        </w:rPr>
      </w:pPr>
    </w:p>
    <w:p w14:paraId="7FE8BF03" w14:textId="77777777" w:rsidR="005427EA" w:rsidRDefault="005427EA" w:rsidP="005427EA">
      <w:pPr>
        <w:autoSpaceDE w:val="0"/>
        <w:autoSpaceDN w:val="0"/>
        <w:adjustRightInd w:val="0"/>
        <w:spacing w:after="240"/>
        <w:jc w:val="both"/>
        <w:rPr>
          <w:rFonts w:ascii="Arial" w:hAnsi="Arial" w:cs="Arial"/>
          <w:b/>
        </w:rPr>
      </w:pPr>
    </w:p>
    <w:p w14:paraId="301040F7" w14:textId="77777777" w:rsidR="005427EA" w:rsidRDefault="005427EA" w:rsidP="005427EA">
      <w:pPr>
        <w:autoSpaceDE w:val="0"/>
        <w:autoSpaceDN w:val="0"/>
        <w:adjustRightInd w:val="0"/>
        <w:spacing w:after="240"/>
        <w:jc w:val="both"/>
        <w:rPr>
          <w:rFonts w:ascii="Arial" w:hAnsi="Arial" w:cs="Arial"/>
          <w:b/>
        </w:rPr>
      </w:pPr>
    </w:p>
    <w:p w14:paraId="5CFC73A2" w14:textId="77777777" w:rsidR="005427EA" w:rsidRDefault="005427EA" w:rsidP="005427EA">
      <w:pPr>
        <w:autoSpaceDE w:val="0"/>
        <w:autoSpaceDN w:val="0"/>
        <w:adjustRightInd w:val="0"/>
        <w:spacing w:after="240"/>
        <w:jc w:val="both"/>
        <w:rPr>
          <w:rFonts w:ascii="Arial" w:hAnsi="Arial" w:cs="Arial"/>
          <w:b/>
        </w:rPr>
      </w:pPr>
    </w:p>
    <w:p w14:paraId="2F77C9D0" w14:textId="77777777" w:rsidR="005427EA" w:rsidRDefault="005427EA" w:rsidP="005427EA">
      <w:pPr>
        <w:autoSpaceDE w:val="0"/>
        <w:autoSpaceDN w:val="0"/>
        <w:adjustRightInd w:val="0"/>
        <w:spacing w:after="240"/>
        <w:jc w:val="both"/>
        <w:rPr>
          <w:rFonts w:ascii="Arial" w:hAnsi="Arial" w:cs="Arial"/>
          <w:b/>
        </w:rPr>
      </w:pPr>
    </w:p>
    <w:p w14:paraId="2B7583AE" w14:textId="77777777" w:rsidR="005427EA" w:rsidRDefault="005427EA" w:rsidP="005427EA">
      <w:pPr>
        <w:autoSpaceDE w:val="0"/>
        <w:autoSpaceDN w:val="0"/>
        <w:adjustRightInd w:val="0"/>
        <w:spacing w:after="240"/>
        <w:jc w:val="both"/>
        <w:rPr>
          <w:rFonts w:ascii="Arial" w:hAnsi="Arial" w:cs="Arial"/>
          <w:b/>
        </w:rPr>
      </w:pPr>
    </w:p>
    <w:p w14:paraId="5DB1F483" w14:textId="77777777" w:rsidR="005427EA" w:rsidRDefault="005427EA" w:rsidP="005427EA">
      <w:pPr>
        <w:autoSpaceDE w:val="0"/>
        <w:autoSpaceDN w:val="0"/>
        <w:adjustRightInd w:val="0"/>
        <w:spacing w:after="240"/>
        <w:jc w:val="both"/>
        <w:rPr>
          <w:rFonts w:ascii="Arial" w:hAnsi="Arial" w:cs="Arial"/>
          <w:b/>
        </w:rPr>
      </w:pPr>
    </w:p>
    <w:p w14:paraId="4D3FDDBC" w14:textId="5649864C" w:rsidR="005427EA" w:rsidRPr="004C3A0B" w:rsidRDefault="005427EA" w:rsidP="005427EA">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5427EA" w:rsidRPr="004C3A0B" w14:paraId="3DD9581F" w14:textId="77777777" w:rsidTr="006C1AF4">
        <w:tc>
          <w:tcPr>
            <w:tcW w:w="8227" w:type="dxa"/>
            <w:shd w:val="clear" w:color="auto" w:fill="F2F2F2" w:themeFill="background1" w:themeFillShade="F2"/>
          </w:tcPr>
          <w:p w14:paraId="262A4CF7" w14:textId="77777777" w:rsidR="005427EA" w:rsidRPr="004C3A0B" w:rsidRDefault="005427EA" w:rsidP="006C1AF4">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FD76723" w14:textId="77777777" w:rsidR="005427EA" w:rsidRPr="004C3A0B" w:rsidRDefault="005427EA" w:rsidP="006C1AF4">
            <w:pPr>
              <w:autoSpaceDE w:val="0"/>
              <w:autoSpaceDN w:val="0"/>
              <w:adjustRightInd w:val="0"/>
              <w:jc w:val="center"/>
              <w:rPr>
                <w:rFonts w:ascii="Arial" w:hAnsi="Arial" w:cs="Arial"/>
                <w:b/>
                <w:bCs/>
                <w:sz w:val="22"/>
                <w:szCs w:val="22"/>
              </w:rPr>
            </w:pPr>
          </w:p>
          <w:p w14:paraId="459C8786"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1080968" w14:textId="77777777" w:rsidR="005427EA" w:rsidRPr="004C3A0B" w:rsidRDefault="005427EA" w:rsidP="006C1AF4">
            <w:pPr>
              <w:autoSpaceDE w:val="0"/>
              <w:autoSpaceDN w:val="0"/>
              <w:adjustRightInd w:val="0"/>
              <w:jc w:val="center"/>
              <w:rPr>
                <w:rFonts w:ascii="Arial" w:hAnsi="Arial" w:cs="Arial"/>
                <w:b/>
                <w:bCs/>
                <w:sz w:val="22"/>
                <w:szCs w:val="22"/>
              </w:rPr>
            </w:pPr>
          </w:p>
          <w:p w14:paraId="4C5D9992"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427EA" w:rsidRPr="004C3A0B" w14:paraId="6B9E96FA" w14:textId="77777777" w:rsidTr="006C1AF4">
        <w:trPr>
          <w:trHeight w:val="439"/>
        </w:trPr>
        <w:tc>
          <w:tcPr>
            <w:tcW w:w="8227" w:type="dxa"/>
            <w:shd w:val="clear" w:color="auto" w:fill="F2F2F2" w:themeFill="background1" w:themeFillShade="F2"/>
            <w:vAlign w:val="center"/>
          </w:tcPr>
          <w:p w14:paraId="56166E2F"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58DE182"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F11094D"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2B3F96D7" w14:textId="77777777" w:rsidTr="006C1AF4">
        <w:trPr>
          <w:trHeight w:val="439"/>
        </w:trPr>
        <w:tc>
          <w:tcPr>
            <w:tcW w:w="8227" w:type="dxa"/>
            <w:shd w:val="clear" w:color="auto" w:fill="F2F2F2" w:themeFill="background1" w:themeFillShade="F2"/>
            <w:vAlign w:val="center"/>
          </w:tcPr>
          <w:p w14:paraId="3E12E404"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5C23635"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6A67768"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42767A17" w14:textId="77777777" w:rsidTr="006C1AF4">
        <w:trPr>
          <w:trHeight w:val="403"/>
        </w:trPr>
        <w:tc>
          <w:tcPr>
            <w:tcW w:w="8227" w:type="dxa"/>
            <w:shd w:val="clear" w:color="auto" w:fill="F2F2F2" w:themeFill="background1" w:themeFillShade="F2"/>
            <w:vAlign w:val="center"/>
          </w:tcPr>
          <w:p w14:paraId="418A8993"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ACCB393"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A12132E"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4B853FCB" w14:textId="77777777" w:rsidTr="006C1AF4">
        <w:trPr>
          <w:trHeight w:val="403"/>
        </w:trPr>
        <w:tc>
          <w:tcPr>
            <w:tcW w:w="8227" w:type="dxa"/>
            <w:shd w:val="clear" w:color="auto" w:fill="F2F2F2" w:themeFill="background1" w:themeFillShade="F2"/>
            <w:vAlign w:val="center"/>
          </w:tcPr>
          <w:p w14:paraId="5636AEE7"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AE0B900"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A25E9BF"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44E4375C" w14:textId="77777777" w:rsidTr="006C1AF4">
        <w:trPr>
          <w:trHeight w:val="439"/>
        </w:trPr>
        <w:tc>
          <w:tcPr>
            <w:tcW w:w="8227" w:type="dxa"/>
            <w:shd w:val="clear" w:color="auto" w:fill="F2F2F2" w:themeFill="background1" w:themeFillShade="F2"/>
            <w:vAlign w:val="center"/>
          </w:tcPr>
          <w:p w14:paraId="51ED2ECE"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329696F"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6BE7D93"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68FFF352" w14:textId="77777777" w:rsidTr="006C1AF4">
        <w:trPr>
          <w:trHeight w:val="403"/>
        </w:trPr>
        <w:tc>
          <w:tcPr>
            <w:tcW w:w="8227" w:type="dxa"/>
            <w:shd w:val="clear" w:color="auto" w:fill="F2F2F2" w:themeFill="background1" w:themeFillShade="F2"/>
            <w:vAlign w:val="center"/>
          </w:tcPr>
          <w:p w14:paraId="022C9ECA"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4D4611C"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29E2BB7"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572F1DA6" w14:textId="77777777" w:rsidTr="006C1AF4">
        <w:trPr>
          <w:trHeight w:val="439"/>
        </w:trPr>
        <w:tc>
          <w:tcPr>
            <w:tcW w:w="8227" w:type="dxa"/>
            <w:shd w:val="clear" w:color="auto" w:fill="F2F2F2" w:themeFill="background1" w:themeFillShade="F2"/>
            <w:vAlign w:val="center"/>
          </w:tcPr>
          <w:p w14:paraId="3E267844"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E09C9F"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E56A63"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44A38BB1" w14:textId="77777777" w:rsidTr="006C1AF4">
        <w:trPr>
          <w:trHeight w:val="403"/>
        </w:trPr>
        <w:tc>
          <w:tcPr>
            <w:tcW w:w="8227" w:type="dxa"/>
            <w:shd w:val="clear" w:color="auto" w:fill="F2F2F2" w:themeFill="background1" w:themeFillShade="F2"/>
            <w:vAlign w:val="center"/>
          </w:tcPr>
          <w:p w14:paraId="4591404C"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05C7906"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69BDE15"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446046BB" w14:textId="77777777" w:rsidTr="006C1AF4">
        <w:trPr>
          <w:trHeight w:val="403"/>
        </w:trPr>
        <w:tc>
          <w:tcPr>
            <w:tcW w:w="8227" w:type="dxa"/>
            <w:shd w:val="clear" w:color="auto" w:fill="F2F2F2" w:themeFill="background1" w:themeFillShade="F2"/>
            <w:vAlign w:val="center"/>
          </w:tcPr>
          <w:p w14:paraId="5132EAC1"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2964C5B5"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A017132"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4C3A0B" w14:paraId="7E764A70" w14:textId="77777777" w:rsidTr="006C1AF4">
        <w:trPr>
          <w:trHeight w:val="403"/>
        </w:trPr>
        <w:tc>
          <w:tcPr>
            <w:tcW w:w="8227" w:type="dxa"/>
            <w:shd w:val="clear" w:color="auto" w:fill="F2F2F2" w:themeFill="background1" w:themeFillShade="F2"/>
            <w:vAlign w:val="center"/>
          </w:tcPr>
          <w:p w14:paraId="3C865D49"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9B57BD6"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25C6AB5"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4C3A0B" w14:paraId="6A2E4F82" w14:textId="77777777" w:rsidTr="006C1AF4">
        <w:trPr>
          <w:trHeight w:val="403"/>
        </w:trPr>
        <w:tc>
          <w:tcPr>
            <w:tcW w:w="8227" w:type="dxa"/>
            <w:shd w:val="clear" w:color="auto" w:fill="F2F2F2" w:themeFill="background1" w:themeFillShade="F2"/>
            <w:vAlign w:val="center"/>
          </w:tcPr>
          <w:p w14:paraId="1B129CBB"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4137718"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9CCA04B"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4C3A0B" w14:paraId="56CB63F3" w14:textId="77777777" w:rsidTr="006C1AF4">
        <w:trPr>
          <w:trHeight w:val="403"/>
        </w:trPr>
        <w:tc>
          <w:tcPr>
            <w:tcW w:w="8227" w:type="dxa"/>
            <w:shd w:val="clear" w:color="auto" w:fill="F2F2F2" w:themeFill="background1" w:themeFillShade="F2"/>
            <w:vAlign w:val="center"/>
          </w:tcPr>
          <w:p w14:paraId="0DAD2E82"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7DDE381"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66DA122"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4C3A0B" w14:paraId="0A889B81" w14:textId="77777777" w:rsidTr="006C1AF4">
        <w:trPr>
          <w:trHeight w:val="403"/>
        </w:trPr>
        <w:tc>
          <w:tcPr>
            <w:tcW w:w="8227" w:type="dxa"/>
            <w:shd w:val="clear" w:color="auto" w:fill="F2F2F2" w:themeFill="background1" w:themeFillShade="F2"/>
            <w:vAlign w:val="center"/>
          </w:tcPr>
          <w:p w14:paraId="53C64FDF"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9F2FBBE"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9B0B124"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6C1FDD" w14:paraId="02FA2559" w14:textId="77777777" w:rsidTr="006C1AF4">
        <w:trPr>
          <w:trHeight w:val="403"/>
        </w:trPr>
        <w:tc>
          <w:tcPr>
            <w:tcW w:w="8227" w:type="dxa"/>
            <w:shd w:val="clear" w:color="auto" w:fill="F2F2F2" w:themeFill="background1" w:themeFillShade="F2"/>
            <w:vAlign w:val="center"/>
          </w:tcPr>
          <w:p w14:paraId="35C26D38" w14:textId="77777777" w:rsidR="005427EA" w:rsidRPr="009A4A5E" w:rsidRDefault="005427EA" w:rsidP="006C1AF4">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7EE4D083" w14:textId="77777777" w:rsidR="005427EA" w:rsidRPr="006C1FDD" w:rsidRDefault="005427EA" w:rsidP="006C1AF4">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B202342" w14:textId="77777777" w:rsidR="005427EA" w:rsidRPr="006C1FDD" w:rsidRDefault="005427EA" w:rsidP="006C1AF4">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AF56396" w14:textId="77777777" w:rsidR="005427EA" w:rsidRPr="006C1FDD" w:rsidRDefault="005427EA" w:rsidP="006C1AF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5427EA" w:rsidRPr="006C1FDD" w14:paraId="0E844DDE" w14:textId="77777777" w:rsidTr="006C1AF4">
        <w:trPr>
          <w:trHeight w:val="403"/>
        </w:trPr>
        <w:tc>
          <w:tcPr>
            <w:tcW w:w="8227" w:type="dxa"/>
            <w:shd w:val="clear" w:color="auto" w:fill="auto"/>
            <w:vAlign w:val="center"/>
          </w:tcPr>
          <w:p w14:paraId="51776F1E" w14:textId="77777777" w:rsidR="005427EA" w:rsidRPr="006C1FDD" w:rsidRDefault="005427EA" w:rsidP="006C1AF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DEEBD0C" w14:textId="77777777" w:rsidR="005427EA" w:rsidRPr="006C1FDD" w:rsidRDefault="005427EA" w:rsidP="006C1AF4">
            <w:pPr>
              <w:rPr>
                <w:rFonts w:ascii="Arial" w:hAnsi="Arial" w:cs="Arial"/>
              </w:rPr>
            </w:pPr>
          </w:p>
          <w:p w14:paraId="7AD75C75" w14:textId="77777777" w:rsidR="005427EA" w:rsidRPr="006C1FDD" w:rsidRDefault="005427EA" w:rsidP="006C1AF4">
            <w:pPr>
              <w:rPr>
                <w:rFonts w:ascii="Arial" w:hAnsi="Arial" w:cs="Arial"/>
              </w:rPr>
            </w:pPr>
          </w:p>
          <w:p w14:paraId="3302F24F" w14:textId="77777777" w:rsidR="005427EA" w:rsidRPr="006C1FDD" w:rsidRDefault="005427EA" w:rsidP="006C1AF4">
            <w:pPr>
              <w:rPr>
                <w:rFonts w:ascii="Arial" w:hAnsi="Arial" w:cs="Arial"/>
                <w:sz w:val="22"/>
                <w:szCs w:val="22"/>
              </w:rPr>
            </w:pPr>
          </w:p>
          <w:p w14:paraId="131699A4" w14:textId="77777777" w:rsidR="005427EA" w:rsidRPr="006C1FDD" w:rsidRDefault="005427EA" w:rsidP="006C1AF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510F35B" w14:textId="77777777" w:rsidR="005427EA" w:rsidRPr="006C1FDD" w:rsidRDefault="005427EA" w:rsidP="006C1AF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654CE89" w14:textId="77777777" w:rsidR="005427EA" w:rsidRPr="006C1FDD" w:rsidRDefault="005427EA" w:rsidP="006C1AF4">
            <w:pPr>
              <w:autoSpaceDE w:val="0"/>
              <w:autoSpaceDN w:val="0"/>
              <w:adjustRightInd w:val="0"/>
              <w:jc w:val="center"/>
              <w:rPr>
                <w:rFonts w:ascii="Arial" w:hAnsi="Arial" w:cs="Arial"/>
                <w:b/>
                <w:bCs/>
                <w:sz w:val="22"/>
                <w:szCs w:val="22"/>
              </w:rPr>
            </w:pPr>
          </w:p>
        </w:tc>
      </w:tr>
    </w:tbl>
    <w:p w14:paraId="04ABE6F0" w14:textId="77777777" w:rsidR="005427EA" w:rsidRPr="004C3A0B" w:rsidRDefault="005427EA" w:rsidP="005427EA">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51C73BE2" w14:textId="77777777" w:rsidR="005427EA" w:rsidRPr="004C3A0B" w:rsidRDefault="005427EA" w:rsidP="005427EA">
      <w:pPr>
        <w:rPr>
          <w:rFonts w:ascii="Arial" w:hAnsi="Arial" w:cs="Arial"/>
          <w:bCs/>
          <w:iCs/>
        </w:rPr>
      </w:pPr>
    </w:p>
    <w:p w14:paraId="63513DDE" w14:textId="77777777" w:rsidR="005427EA" w:rsidRDefault="005427EA" w:rsidP="005427EA">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EBF55A6" w14:textId="77777777" w:rsidR="005427EA" w:rsidRPr="004C3A0B" w:rsidRDefault="005427EA" w:rsidP="005427EA">
      <w:pPr>
        <w:rPr>
          <w:rFonts w:ascii="Arial" w:hAnsi="Arial" w:cs="Arial"/>
          <w:bCs/>
          <w:iCs/>
        </w:rPr>
      </w:pPr>
    </w:p>
    <w:p w14:paraId="4D459FA4" w14:textId="77777777" w:rsidR="005427EA" w:rsidRDefault="005427EA" w:rsidP="005427EA">
      <w:pPr>
        <w:rPr>
          <w:rFonts w:ascii="Arial" w:hAnsi="Arial" w:cs="Arial"/>
          <w:b/>
        </w:rPr>
      </w:pPr>
      <w:r>
        <w:rPr>
          <w:rFonts w:ascii="Arial" w:hAnsi="Arial" w:cs="Arial"/>
          <w:b/>
        </w:rPr>
        <w:br w:type="page"/>
      </w:r>
    </w:p>
    <w:p w14:paraId="030A245C" w14:textId="77777777" w:rsidR="005427EA" w:rsidRPr="00354F34" w:rsidRDefault="005427EA" w:rsidP="005427EA">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5427EA" w:rsidRPr="004C3A0B" w14:paraId="37370814" w14:textId="77777777" w:rsidTr="006C1AF4">
        <w:tc>
          <w:tcPr>
            <w:tcW w:w="8217" w:type="dxa"/>
            <w:shd w:val="clear" w:color="auto" w:fill="F2F2F2" w:themeFill="background1" w:themeFillShade="F2"/>
          </w:tcPr>
          <w:p w14:paraId="37217F5E" w14:textId="77777777" w:rsidR="005427EA" w:rsidRPr="004C3A0B" w:rsidRDefault="005427EA" w:rsidP="006C1AF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B1FF77E" w14:textId="77777777" w:rsidR="005427EA" w:rsidRPr="004C3A0B" w:rsidRDefault="005427EA" w:rsidP="006C1AF4">
            <w:pPr>
              <w:autoSpaceDE w:val="0"/>
              <w:autoSpaceDN w:val="0"/>
              <w:adjustRightInd w:val="0"/>
              <w:jc w:val="center"/>
              <w:rPr>
                <w:rFonts w:ascii="Arial" w:hAnsi="Arial" w:cs="Arial"/>
                <w:b/>
                <w:bCs/>
                <w:sz w:val="22"/>
                <w:szCs w:val="22"/>
              </w:rPr>
            </w:pPr>
          </w:p>
          <w:p w14:paraId="34666C0C"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84BE8F1" w14:textId="77777777" w:rsidR="005427EA" w:rsidRPr="004C3A0B" w:rsidRDefault="005427EA" w:rsidP="006C1AF4">
            <w:pPr>
              <w:autoSpaceDE w:val="0"/>
              <w:autoSpaceDN w:val="0"/>
              <w:adjustRightInd w:val="0"/>
              <w:jc w:val="center"/>
              <w:rPr>
                <w:rFonts w:ascii="Arial" w:hAnsi="Arial" w:cs="Arial"/>
                <w:b/>
                <w:bCs/>
                <w:sz w:val="22"/>
                <w:szCs w:val="22"/>
              </w:rPr>
            </w:pPr>
          </w:p>
          <w:p w14:paraId="7334448F"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427EA" w:rsidRPr="004C3A0B" w14:paraId="641C6D54" w14:textId="77777777" w:rsidTr="006C1AF4">
        <w:trPr>
          <w:trHeight w:val="439"/>
        </w:trPr>
        <w:tc>
          <w:tcPr>
            <w:tcW w:w="8217" w:type="dxa"/>
            <w:shd w:val="clear" w:color="auto" w:fill="F2F2F2" w:themeFill="background1" w:themeFillShade="F2"/>
            <w:vAlign w:val="center"/>
          </w:tcPr>
          <w:p w14:paraId="553DB0EB"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B9166A"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99DC1B0"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71DE723A" w14:textId="77777777" w:rsidTr="006C1AF4">
        <w:trPr>
          <w:trHeight w:val="403"/>
        </w:trPr>
        <w:tc>
          <w:tcPr>
            <w:tcW w:w="8217" w:type="dxa"/>
            <w:shd w:val="clear" w:color="auto" w:fill="F2F2F2" w:themeFill="background1" w:themeFillShade="F2"/>
            <w:vAlign w:val="center"/>
          </w:tcPr>
          <w:p w14:paraId="319B1B0A"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6691B36"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945B285"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24C7BA7D" w14:textId="77777777" w:rsidTr="006C1AF4">
        <w:trPr>
          <w:trHeight w:val="439"/>
        </w:trPr>
        <w:tc>
          <w:tcPr>
            <w:tcW w:w="8217" w:type="dxa"/>
            <w:shd w:val="clear" w:color="auto" w:fill="F2F2F2" w:themeFill="background1" w:themeFillShade="F2"/>
            <w:vAlign w:val="center"/>
          </w:tcPr>
          <w:p w14:paraId="7DD11A12"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E2203F"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2FBE687"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1F023871" w14:textId="77777777" w:rsidTr="006C1AF4">
        <w:trPr>
          <w:trHeight w:val="403"/>
        </w:trPr>
        <w:tc>
          <w:tcPr>
            <w:tcW w:w="8217" w:type="dxa"/>
            <w:shd w:val="clear" w:color="auto" w:fill="F2F2F2" w:themeFill="background1" w:themeFillShade="F2"/>
            <w:vAlign w:val="center"/>
          </w:tcPr>
          <w:p w14:paraId="1D4A010A"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B1695E1"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C80A9E2"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00804748" w14:textId="77777777" w:rsidTr="006C1AF4">
        <w:trPr>
          <w:trHeight w:val="403"/>
        </w:trPr>
        <w:tc>
          <w:tcPr>
            <w:tcW w:w="8217" w:type="dxa"/>
            <w:shd w:val="clear" w:color="auto" w:fill="F2F2F2" w:themeFill="background1" w:themeFillShade="F2"/>
            <w:vAlign w:val="center"/>
          </w:tcPr>
          <w:p w14:paraId="333C0BE9"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1A1C0B7"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56AE281"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7A97E5DA" w14:textId="77777777" w:rsidTr="006C1AF4">
        <w:trPr>
          <w:trHeight w:val="439"/>
        </w:trPr>
        <w:tc>
          <w:tcPr>
            <w:tcW w:w="8217" w:type="dxa"/>
            <w:shd w:val="clear" w:color="auto" w:fill="F2F2F2" w:themeFill="background1" w:themeFillShade="F2"/>
            <w:vAlign w:val="center"/>
          </w:tcPr>
          <w:p w14:paraId="543B5585"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34CAA49"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F2D5EBB"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67A7E44B" w14:textId="77777777" w:rsidTr="006C1AF4">
        <w:trPr>
          <w:trHeight w:val="403"/>
        </w:trPr>
        <w:tc>
          <w:tcPr>
            <w:tcW w:w="8217" w:type="dxa"/>
            <w:shd w:val="clear" w:color="auto" w:fill="F2F2F2" w:themeFill="background1" w:themeFillShade="F2"/>
            <w:vAlign w:val="center"/>
          </w:tcPr>
          <w:p w14:paraId="3059DCB3"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274864A"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B506E65"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4C3A0B" w14:paraId="312A5DF2" w14:textId="77777777" w:rsidTr="006C1AF4">
        <w:trPr>
          <w:trHeight w:val="403"/>
        </w:trPr>
        <w:tc>
          <w:tcPr>
            <w:tcW w:w="8217" w:type="dxa"/>
            <w:shd w:val="clear" w:color="auto" w:fill="F2F2F2" w:themeFill="background1" w:themeFillShade="F2"/>
            <w:vAlign w:val="center"/>
          </w:tcPr>
          <w:p w14:paraId="2EEE0CA8"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D6842B9"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3D4AE2B"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4C3A0B" w14:paraId="7FA49597" w14:textId="77777777" w:rsidTr="006C1AF4">
        <w:trPr>
          <w:trHeight w:val="403"/>
        </w:trPr>
        <w:tc>
          <w:tcPr>
            <w:tcW w:w="8217" w:type="dxa"/>
            <w:shd w:val="clear" w:color="auto" w:fill="F2F2F2" w:themeFill="background1" w:themeFillShade="F2"/>
            <w:vAlign w:val="center"/>
          </w:tcPr>
          <w:p w14:paraId="4162DAD7"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872405A" w14:textId="77777777" w:rsidR="005427EA" w:rsidRPr="004C3A0B" w:rsidRDefault="005427EA" w:rsidP="006C1AF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21B72CC"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20FB522"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4C3A0B" w14:paraId="4A97FC41" w14:textId="77777777" w:rsidTr="006C1AF4">
        <w:trPr>
          <w:trHeight w:val="403"/>
        </w:trPr>
        <w:tc>
          <w:tcPr>
            <w:tcW w:w="8217" w:type="dxa"/>
            <w:shd w:val="clear" w:color="auto" w:fill="auto"/>
            <w:vAlign w:val="center"/>
          </w:tcPr>
          <w:p w14:paraId="680BC38E" w14:textId="77777777" w:rsidR="005427EA" w:rsidRPr="006C1FDD" w:rsidRDefault="005427EA" w:rsidP="006C1AF4">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65A089D" w14:textId="77777777" w:rsidR="005427EA" w:rsidRDefault="005427EA" w:rsidP="006C1AF4">
            <w:pPr>
              <w:rPr>
                <w:rFonts w:ascii="Arial" w:hAnsi="Arial" w:cs="Arial"/>
              </w:rPr>
            </w:pPr>
          </w:p>
          <w:p w14:paraId="67092355" w14:textId="77777777" w:rsidR="005427EA" w:rsidRDefault="005427EA" w:rsidP="006C1AF4">
            <w:pPr>
              <w:rPr>
                <w:rFonts w:ascii="Arial" w:hAnsi="Arial" w:cs="Arial"/>
              </w:rPr>
            </w:pPr>
          </w:p>
          <w:p w14:paraId="649D6BD6" w14:textId="77777777" w:rsidR="005427EA" w:rsidRPr="004C3A0B" w:rsidRDefault="005427EA" w:rsidP="006C1AF4">
            <w:pPr>
              <w:rPr>
                <w:rFonts w:ascii="Arial" w:hAnsi="Arial" w:cs="Arial"/>
                <w:sz w:val="22"/>
                <w:szCs w:val="22"/>
              </w:rPr>
            </w:pPr>
          </w:p>
          <w:p w14:paraId="063EE988"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691B264" w14:textId="77777777" w:rsidR="005427EA" w:rsidRDefault="005427EA" w:rsidP="006C1AF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E7571B6" w14:textId="77777777" w:rsidR="005427EA" w:rsidRDefault="005427EA" w:rsidP="006C1AF4">
            <w:pPr>
              <w:autoSpaceDE w:val="0"/>
              <w:autoSpaceDN w:val="0"/>
              <w:adjustRightInd w:val="0"/>
              <w:jc w:val="center"/>
              <w:rPr>
                <w:rFonts w:ascii="Arial" w:hAnsi="Arial" w:cs="Arial"/>
                <w:b/>
                <w:bCs/>
                <w:sz w:val="22"/>
                <w:szCs w:val="22"/>
              </w:rPr>
            </w:pPr>
          </w:p>
        </w:tc>
      </w:tr>
    </w:tbl>
    <w:p w14:paraId="43B518BD" w14:textId="77777777" w:rsidR="005427EA" w:rsidRPr="00D71982" w:rsidRDefault="005427EA" w:rsidP="005427E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5427EA" w:rsidRPr="004C3A0B" w14:paraId="7D64BFDE" w14:textId="77777777" w:rsidTr="006C1AF4">
        <w:trPr>
          <w:trHeight w:val="403"/>
        </w:trPr>
        <w:tc>
          <w:tcPr>
            <w:tcW w:w="9889" w:type="dxa"/>
            <w:gridSpan w:val="2"/>
            <w:tcBorders>
              <w:bottom w:val="single" w:sz="4" w:space="0" w:color="auto"/>
            </w:tcBorders>
            <w:shd w:val="clear" w:color="auto" w:fill="F2F2F2" w:themeFill="background1" w:themeFillShade="F2"/>
            <w:vAlign w:val="center"/>
          </w:tcPr>
          <w:p w14:paraId="1582DD4F" w14:textId="77777777" w:rsidR="005427EA" w:rsidRPr="004C3A0B" w:rsidRDefault="005427EA" w:rsidP="006C1AF4">
            <w:pPr>
              <w:rPr>
                <w:rFonts w:ascii="Arial" w:hAnsi="Arial" w:cs="Arial"/>
                <w:b/>
                <w:sz w:val="22"/>
                <w:szCs w:val="22"/>
              </w:rPr>
            </w:pPr>
            <w:r w:rsidRPr="004C3A0B">
              <w:rPr>
                <w:rFonts w:ascii="Arial" w:hAnsi="Arial" w:cs="Arial"/>
                <w:b/>
                <w:sz w:val="22"/>
                <w:szCs w:val="22"/>
              </w:rPr>
              <w:t>Participant numbers and source</w:t>
            </w:r>
          </w:p>
          <w:p w14:paraId="5870E096"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427EA" w:rsidRPr="004C3A0B" w14:paraId="1C4F934A" w14:textId="77777777" w:rsidTr="006C1AF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219EA3" w14:textId="77777777" w:rsidR="005427EA" w:rsidRPr="004C3A0B" w:rsidRDefault="005427EA" w:rsidP="006C1AF4">
            <w:pPr>
              <w:rPr>
                <w:rFonts w:ascii="Arial" w:hAnsi="Arial" w:cs="Arial"/>
                <w:sz w:val="22"/>
                <w:szCs w:val="22"/>
              </w:rPr>
            </w:pPr>
            <w:r>
              <w:rPr>
                <w:rFonts w:ascii="Arial" w:hAnsi="Arial" w:cs="Arial"/>
                <w:sz w:val="22"/>
                <w:szCs w:val="22"/>
              </w:rPr>
              <w:t>How many participants are expected?</w:t>
            </w:r>
          </w:p>
          <w:p w14:paraId="2DCF97C7" w14:textId="77777777" w:rsidR="005427EA" w:rsidRPr="004C3A0B" w:rsidRDefault="005427EA" w:rsidP="006C1AF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FE687D" w14:textId="32FA8E54" w:rsidR="005427EA" w:rsidRDefault="005427EA" w:rsidP="006C1AF4">
            <w:pPr>
              <w:rPr>
                <w:rFonts w:ascii="Arial" w:hAnsi="Arial" w:cs="Arial"/>
                <w:sz w:val="22"/>
                <w:szCs w:val="22"/>
              </w:rPr>
            </w:pPr>
            <w:r>
              <w:rPr>
                <w:rFonts w:ascii="Arial" w:hAnsi="Arial" w:cs="Arial"/>
                <w:sz w:val="22"/>
                <w:szCs w:val="22"/>
              </w:rPr>
              <w:t xml:space="preserve">A total of </w:t>
            </w:r>
            <w:r>
              <w:rPr>
                <w:rFonts w:ascii="Arial" w:hAnsi="Arial" w:cs="Arial"/>
                <w:sz w:val="22"/>
                <w:szCs w:val="22"/>
              </w:rPr>
              <w:t>one hundred</w:t>
            </w:r>
            <w:r>
              <w:rPr>
                <w:rFonts w:ascii="Arial" w:hAnsi="Arial" w:cs="Arial"/>
                <w:sz w:val="22"/>
                <w:szCs w:val="22"/>
              </w:rPr>
              <w:t xml:space="preserve"> participants are expected.</w:t>
            </w:r>
          </w:p>
          <w:p w14:paraId="2DFB49EB" w14:textId="77777777" w:rsidR="005427EA" w:rsidRPr="004C3A0B" w:rsidRDefault="005427EA" w:rsidP="006C1AF4">
            <w:pPr>
              <w:rPr>
                <w:rFonts w:ascii="Arial" w:hAnsi="Arial" w:cs="Arial"/>
                <w:b/>
                <w:sz w:val="22"/>
                <w:szCs w:val="22"/>
              </w:rPr>
            </w:pPr>
          </w:p>
        </w:tc>
      </w:tr>
      <w:tr w:rsidR="005427EA" w:rsidRPr="004C3A0B" w14:paraId="0D6ED1D7" w14:textId="77777777" w:rsidTr="006C1AF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D24C55" w14:textId="77777777" w:rsidR="005427EA" w:rsidRDefault="005427EA" w:rsidP="006C1AF4">
            <w:pPr>
              <w:jc w:val="both"/>
              <w:rPr>
                <w:rFonts w:ascii="Arial" w:hAnsi="Arial" w:cs="Arial"/>
                <w:sz w:val="22"/>
                <w:szCs w:val="22"/>
              </w:rPr>
            </w:pPr>
            <w:r>
              <w:rPr>
                <w:rFonts w:ascii="Arial" w:hAnsi="Arial" w:cs="Arial"/>
                <w:sz w:val="22"/>
                <w:szCs w:val="22"/>
              </w:rPr>
              <w:t>Who will the participants be?</w:t>
            </w:r>
          </w:p>
          <w:p w14:paraId="25C7398A" w14:textId="77777777" w:rsidR="005427EA" w:rsidRDefault="005427EA" w:rsidP="006C1AF4">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F722BF" w14:textId="77777777" w:rsidR="005427EA" w:rsidRDefault="005427EA" w:rsidP="006C1AF4">
            <w:pPr>
              <w:jc w:val="both"/>
              <w:rPr>
                <w:rFonts w:ascii="Arial" w:hAnsi="Arial" w:cs="Arial"/>
                <w:sz w:val="22"/>
                <w:szCs w:val="22"/>
              </w:rPr>
            </w:pPr>
          </w:p>
          <w:p w14:paraId="4C797BA5" w14:textId="41DA66CC" w:rsidR="005427EA" w:rsidRDefault="005427EA" w:rsidP="006C1AF4">
            <w:pPr>
              <w:jc w:val="both"/>
              <w:rPr>
                <w:rFonts w:ascii="Arial" w:hAnsi="Arial" w:cs="Arial"/>
                <w:sz w:val="22"/>
                <w:szCs w:val="22"/>
              </w:rPr>
            </w:pPr>
            <w:r>
              <w:rPr>
                <w:rFonts w:ascii="Arial" w:hAnsi="Arial" w:cs="Arial"/>
                <w:sz w:val="22"/>
                <w:szCs w:val="22"/>
              </w:rPr>
              <w:t>Two survey’s</w:t>
            </w:r>
            <w:r>
              <w:rPr>
                <w:rFonts w:ascii="Arial" w:hAnsi="Arial" w:cs="Arial"/>
                <w:sz w:val="22"/>
                <w:szCs w:val="22"/>
              </w:rPr>
              <w:t xml:space="preserve"> circulated electronically via Survey Monkey and in the event of issues occurring circulated through a contingency of </w:t>
            </w:r>
            <w:r>
              <w:rPr>
                <w:rFonts w:ascii="Arial" w:hAnsi="Arial" w:cs="Arial"/>
                <w:sz w:val="22"/>
                <w:szCs w:val="22"/>
              </w:rPr>
              <w:t xml:space="preserve">surveys sent via internal mail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w:t>
            </w:r>
            <w:r w:rsidRPr="00F91427">
              <w:rPr>
                <w:rFonts w:ascii="Arial" w:hAnsi="Arial" w:cs="Arial"/>
                <w:sz w:val="22"/>
                <w:szCs w:val="22"/>
              </w:rPr>
              <w:t>.</w:t>
            </w:r>
            <w:r>
              <w:rPr>
                <w:rFonts w:ascii="Arial" w:hAnsi="Arial" w:cs="Arial"/>
                <w:sz w:val="22"/>
                <w:szCs w:val="22"/>
              </w:rPr>
              <w:t xml:space="preserve"> Survey one is intended for serving police officers employed by Gwent Police. Survey two is intended for personnel employed under Gwent Police under the ‘well-being’ department.</w:t>
            </w:r>
          </w:p>
          <w:p w14:paraId="6B894D7E" w14:textId="77777777" w:rsidR="005427EA" w:rsidRPr="003257BD" w:rsidRDefault="005427EA" w:rsidP="006C1AF4">
            <w:pPr>
              <w:jc w:val="both"/>
              <w:rPr>
                <w:rFonts w:ascii="Arial" w:hAnsi="Arial" w:cs="Arial"/>
                <w:i/>
                <w:color w:val="808080"/>
                <w:sz w:val="18"/>
                <w:szCs w:val="18"/>
              </w:rPr>
            </w:pPr>
          </w:p>
        </w:tc>
      </w:tr>
      <w:tr w:rsidR="005427EA" w:rsidRPr="004C3A0B" w14:paraId="58D5580F" w14:textId="77777777" w:rsidTr="006C1AF4">
        <w:trPr>
          <w:trHeight w:val="403"/>
        </w:trPr>
        <w:tc>
          <w:tcPr>
            <w:tcW w:w="3256" w:type="dxa"/>
            <w:tcBorders>
              <w:top w:val="single" w:sz="4" w:space="0" w:color="auto"/>
            </w:tcBorders>
            <w:shd w:val="clear" w:color="auto" w:fill="F2F2F2" w:themeFill="background1" w:themeFillShade="F2"/>
            <w:vAlign w:val="center"/>
          </w:tcPr>
          <w:p w14:paraId="6F74CA58" w14:textId="77777777" w:rsidR="005427EA" w:rsidRDefault="005427EA" w:rsidP="006C1AF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E83765F" w14:textId="77777777" w:rsidR="005427EA" w:rsidRDefault="005427EA" w:rsidP="006C1AF4">
            <w:pPr>
              <w:rPr>
                <w:rFonts w:ascii="Arial" w:hAnsi="Arial" w:cs="Arial"/>
                <w:sz w:val="22"/>
                <w:szCs w:val="22"/>
              </w:rPr>
            </w:pPr>
          </w:p>
          <w:p w14:paraId="446103A3" w14:textId="1A3A0122" w:rsidR="005427EA" w:rsidRPr="004C3A0B" w:rsidRDefault="005427EA" w:rsidP="006C1AF4">
            <w:pPr>
              <w:jc w:val="both"/>
              <w:rPr>
                <w:rFonts w:ascii="Arial" w:hAnsi="Arial" w:cs="Arial"/>
                <w:color w:val="808080"/>
                <w:sz w:val="18"/>
                <w:szCs w:val="18"/>
              </w:rPr>
            </w:pPr>
            <w:r w:rsidRPr="00F91427">
              <w:rPr>
                <w:rFonts w:ascii="Arial" w:hAnsi="Arial" w:cs="Arial"/>
                <w:sz w:val="22"/>
                <w:szCs w:val="22"/>
              </w:rPr>
              <w:t xml:space="preserve">The </w:t>
            </w:r>
            <w:r>
              <w:rPr>
                <w:rFonts w:ascii="Arial" w:hAnsi="Arial" w:cs="Arial"/>
                <w:sz w:val="22"/>
                <w:szCs w:val="22"/>
              </w:rPr>
              <w:t>participants</w:t>
            </w:r>
            <w:r w:rsidRPr="00F91427">
              <w:rPr>
                <w:rFonts w:ascii="Arial" w:hAnsi="Arial" w:cs="Arial"/>
                <w:sz w:val="22"/>
                <w:szCs w:val="22"/>
              </w:rPr>
              <w:t xml:space="preserve">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w:t>
            </w:r>
            <w:r w:rsidRPr="00A374A8">
              <w:rPr>
                <w:rFonts w:ascii="Arial" w:hAnsi="Arial" w:cs="Arial"/>
                <w:sz w:val="22"/>
                <w:szCs w:val="22"/>
              </w:rPr>
              <w:t>,</w:t>
            </w:r>
            <w:r>
              <w:rPr>
                <w:rFonts w:ascii="Arial" w:hAnsi="Arial" w:cs="Arial"/>
                <w:sz w:val="22"/>
                <w:szCs w:val="22"/>
              </w:rPr>
              <w:t xml:space="preserve"> mental health and wellbeing personnel employed under Gwent Police</w:t>
            </w:r>
            <w:r w:rsidRPr="00A374A8">
              <w:rPr>
                <w:rFonts w:ascii="Arial" w:hAnsi="Arial" w:cs="Arial"/>
                <w:sz w:val="22"/>
                <w:szCs w:val="22"/>
              </w:rPr>
              <w:t xml:space="preserve">, and </w:t>
            </w:r>
            <w:r>
              <w:rPr>
                <w:rFonts w:ascii="Arial" w:hAnsi="Arial" w:cs="Arial"/>
                <w:sz w:val="22"/>
                <w:szCs w:val="22"/>
              </w:rPr>
              <w:t xml:space="preserve">attested police officers ranging between Police Constable and Chief Inspector rank whom are, at the time of the </w:t>
            </w:r>
            <w:r>
              <w:rPr>
                <w:rFonts w:ascii="Arial" w:hAnsi="Arial" w:cs="Arial"/>
                <w:sz w:val="22"/>
                <w:szCs w:val="22"/>
              </w:rPr>
              <w:t>survey</w:t>
            </w:r>
            <w:r>
              <w:rPr>
                <w:rFonts w:ascii="Arial" w:hAnsi="Arial" w:cs="Arial"/>
                <w:sz w:val="22"/>
                <w:szCs w:val="22"/>
              </w:rPr>
              <w:t>, serving police officers.</w:t>
            </w:r>
          </w:p>
        </w:tc>
      </w:tr>
    </w:tbl>
    <w:p w14:paraId="0BA01B1B" w14:textId="77777777" w:rsidR="005427EA" w:rsidRDefault="005427EA" w:rsidP="005427EA"/>
    <w:tbl>
      <w:tblPr>
        <w:tblStyle w:val="TableGrid"/>
        <w:tblW w:w="9889" w:type="dxa"/>
        <w:tblLook w:val="04A0" w:firstRow="1" w:lastRow="0" w:firstColumn="1" w:lastColumn="0" w:noHBand="0" w:noVBand="1"/>
      </w:tblPr>
      <w:tblGrid>
        <w:gridCol w:w="7225"/>
        <w:gridCol w:w="992"/>
        <w:gridCol w:w="850"/>
        <w:gridCol w:w="822"/>
      </w:tblGrid>
      <w:tr w:rsidR="005427EA" w:rsidRPr="004C3A0B" w14:paraId="1B6CEB68" w14:textId="77777777" w:rsidTr="006C1AF4">
        <w:tc>
          <w:tcPr>
            <w:tcW w:w="7225" w:type="dxa"/>
            <w:shd w:val="clear" w:color="auto" w:fill="F2F2F2" w:themeFill="background1" w:themeFillShade="F2"/>
          </w:tcPr>
          <w:p w14:paraId="183CA49E" w14:textId="77777777" w:rsidR="005427EA" w:rsidRPr="004C3A0B" w:rsidRDefault="005427EA" w:rsidP="006C1AF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983F1A6" w14:textId="77777777" w:rsidR="005427EA" w:rsidRPr="004C3A0B" w:rsidRDefault="005427EA" w:rsidP="006C1AF4">
            <w:pPr>
              <w:autoSpaceDE w:val="0"/>
              <w:autoSpaceDN w:val="0"/>
              <w:adjustRightInd w:val="0"/>
              <w:jc w:val="center"/>
              <w:rPr>
                <w:rFonts w:ascii="Arial" w:hAnsi="Arial" w:cs="Arial"/>
                <w:b/>
                <w:bCs/>
                <w:sz w:val="16"/>
                <w:szCs w:val="16"/>
              </w:rPr>
            </w:pPr>
          </w:p>
          <w:p w14:paraId="05DA6C9D"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856774"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3DE8B42" w14:textId="77777777" w:rsidR="005427EA" w:rsidRPr="004C3A0B" w:rsidRDefault="005427EA" w:rsidP="006C1AF4">
            <w:pPr>
              <w:autoSpaceDE w:val="0"/>
              <w:autoSpaceDN w:val="0"/>
              <w:adjustRightInd w:val="0"/>
              <w:jc w:val="center"/>
              <w:rPr>
                <w:rFonts w:ascii="Arial" w:hAnsi="Arial" w:cs="Arial"/>
                <w:b/>
                <w:bCs/>
                <w:sz w:val="16"/>
                <w:szCs w:val="16"/>
              </w:rPr>
            </w:pPr>
          </w:p>
          <w:p w14:paraId="4B912CB5"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427EA" w:rsidRPr="004C3A0B" w14:paraId="54936772" w14:textId="77777777" w:rsidTr="006C1AF4">
        <w:trPr>
          <w:trHeight w:val="439"/>
        </w:trPr>
        <w:tc>
          <w:tcPr>
            <w:tcW w:w="7225" w:type="dxa"/>
            <w:shd w:val="clear" w:color="auto" w:fill="F2F2F2" w:themeFill="background1" w:themeFillShade="F2"/>
            <w:vAlign w:val="center"/>
          </w:tcPr>
          <w:p w14:paraId="3C8FAB7B"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EB25816"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AEA2BFE"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4A68D9C"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306EE54B" w14:textId="77777777" w:rsidTr="006C1AF4">
        <w:trPr>
          <w:trHeight w:val="403"/>
        </w:trPr>
        <w:tc>
          <w:tcPr>
            <w:tcW w:w="7225" w:type="dxa"/>
            <w:shd w:val="clear" w:color="auto" w:fill="F2F2F2" w:themeFill="background1" w:themeFillShade="F2"/>
            <w:vAlign w:val="center"/>
          </w:tcPr>
          <w:p w14:paraId="35F46F16"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565D54"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5476483"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EE7DF50"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5ABB0DA3" w14:textId="77777777" w:rsidTr="006C1AF4">
        <w:trPr>
          <w:trHeight w:val="439"/>
        </w:trPr>
        <w:tc>
          <w:tcPr>
            <w:tcW w:w="7225" w:type="dxa"/>
            <w:shd w:val="clear" w:color="auto" w:fill="F2F2F2" w:themeFill="background1" w:themeFillShade="F2"/>
            <w:vAlign w:val="center"/>
          </w:tcPr>
          <w:p w14:paraId="295F30EF"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3E50DA0"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54893EF"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C600561"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3B95C884" w14:textId="77777777" w:rsidTr="006C1AF4">
        <w:trPr>
          <w:trHeight w:val="403"/>
        </w:trPr>
        <w:tc>
          <w:tcPr>
            <w:tcW w:w="7225" w:type="dxa"/>
            <w:shd w:val="clear" w:color="auto" w:fill="F2F2F2" w:themeFill="background1" w:themeFillShade="F2"/>
            <w:vAlign w:val="center"/>
          </w:tcPr>
          <w:p w14:paraId="55071748"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0C1502AC"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D1427F9"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94E4ABC"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5E1BB0C7" w14:textId="77777777" w:rsidTr="006C1AF4">
        <w:trPr>
          <w:trHeight w:val="439"/>
        </w:trPr>
        <w:tc>
          <w:tcPr>
            <w:tcW w:w="7225" w:type="dxa"/>
            <w:shd w:val="clear" w:color="auto" w:fill="F2F2F2" w:themeFill="background1" w:themeFillShade="F2"/>
            <w:vAlign w:val="center"/>
          </w:tcPr>
          <w:p w14:paraId="7C3A4EF5"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3F4197E"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682E6CB"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6DCC26E"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1EB16E58" w14:textId="77777777" w:rsidTr="006C1AF4">
        <w:trPr>
          <w:trHeight w:val="403"/>
        </w:trPr>
        <w:tc>
          <w:tcPr>
            <w:tcW w:w="7225" w:type="dxa"/>
            <w:shd w:val="clear" w:color="auto" w:fill="F2F2F2" w:themeFill="background1" w:themeFillShade="F2"/>
            <w:vAlign w:val="center"/>
          </w:tcPr>
          <w:p w14:paraId="6759B2AF"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728CF18"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739DBEA8"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A82573"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2288EF98" w14:textId="77777777" w:rsidTr="006C1AF4">
        <w:trPr>
          <w:trHeight w:val="439"/>
        </w:trPr>
        <w:tc>
          <w:tcPr>
            <w:tcW w:w="7225" w:type="dxa"/>
            <w:shd w:val="clear" w:color="auto" w:fill="F2F2F2" w:themeFill="background1" w:themeFillShade="F2"/>
            <w:vAlign w:val="center"/>
          </w:tcPr>
          <w:p w14:paraId="17E2D6FA"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45DE05A"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074CAFD"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B9C3423"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390ED5A7" w14:textId="77777777" w:rsidTr="006C1AF4">
        <w:trPr>
          <w:trHeight w:val="403"/>
        </w:trPr>
        <w:tc>
          <w:tcPr>
            <w:tcW w:w="7225" w:type="dxa"/>
            <w:shd w:val="clear" w:color="auto" w:fill="F2F2F2" w:themeFill="background1" w:themeFillShade="F2"/>
            <w:vAlign w:val="center"/>
          </w:tcPr>
          <w:p w14:paraId="7A5C5BA1"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4341F48"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EA0E74C"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1DD615CB"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072A8505" w14:textId="77777777" w:rsidTr="006C1AF4">
        <w:trPr>
          <w:trHeight w:val="439"/>
        </w:trPr>
        <w:tc>
          <w:tcPr>
            <w:tcW w:w="7225" w:type="dxa"/>
            <w:shd w:val="clear" w:color="auto" w:fill="F2F2F2" w:themeFill="background1" w:themeFillShade="F2"/>
            <w:vAlign w:val="center"/>
          </w:tcPr>
          <w:p w14:paraId="09273765"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084DB5C"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3E01EB4"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806C7C5"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2E7AB917" w14:textId="77777777" w:rsidTr="006C1AF4">
        <w:trPr>
          <w:trHeight w:val="403"/>
        </w:trPr>
        <w:tc>
          <w:tcPr>
            <w:tcW w:w="9889" w:type="dxa"/>
            <w:gridSpan w:val="4"/>
            <w:tcBorders>
              <w:bottom w:val="single" w:sz="4" w:space="0" w:color="auto"/>
            </w:tcBorders>
            <w:shd w:val="clear" w:color="auto" w:fill="F2F2F2" w:themeFill="background1" w:themeFillShade="F2"/>
            <w:vAlign w:val="center"/>
          </w:tcPr>
          <w:p w14:paraId="053DC9FE"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427EA" w:rsidRPr="004C3A0B" w14:paraId="277B0F42" w14:textId="77777777" w:rsidTr="006C1AF4">
        <w:trPr>
          <w:trHeight w:val="403"/>
        </w:trPr>
        <w:tc>
          <w:tcPr>
            <w:tcW w:w="9889" w:type="dxa"/>
            <w:gridSpan w:val="4"/>
            <w:vAlign w:val="center"/>
          </w:tcPr>
          <w:p w14:paraId="351B7A74" w14:textId="77777777" w:rsidR="005427EA" w:rsidRDefault="005427EA" w:rsidP="006C1AF4">
            <w:pPr>
              <w:rPr>
                <w:rFonts w:ascii="Arial" w:hAnsi="Arial" w:cs="Arial"/>
                <w:sz w:val="22"/>
                <w:szCs w:val="22"/>
              </w:rPr>
            </w:pPr>
          </w:p>
          <w:p w14:paraId="7A357879" w14:textId="77777777" w:rsidR="005427EA" w:rsidRDefault="005427EA" w:rsidP="006C1AF4">
            <w:pPr>
              <w:rPr>
                <w:rFonts w:ascii="Arial" w:hAnsi="Arial" w:cs="Arial"/>
                <w:sz w:val="22"/>
                <w:szCs w:val="22"/>
              </w:rPr>
            </w:pPr>
          </w:p>
          <w:p w14:paraId="705BACF8" w14:textId="77777777" w:rsidR="005427EA" w:rsidRPr="004C3A0B" w:rsidRDefault="005427EA" w:rsidP="006C1AF4">
            <w:pPr>
              <w:rPr>
                <w:rFonts w:ascii="Arial" w:hAnsi="Arial" w:cs="Arial"/>
                <w:sz w:val="22"/>
                <w:szCs w:val="22"/>
              </w:rPr>
            </w:pPr>
          </w:p>
          <w:p w14:paraId="08079F68" w14:textId="77777777" w:rsidR="005427EA" w:rsidRPr="004C3A0B" w:rsidRDefault="005427EA" w:rsidP="006C1AF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7050C7A" w14:textId="77777777" w:rsidR="005427EA" w:rsidRPr="004C3A0B" w:rsidRDefault="005427EA" w:rsidP="005427EA"/>
    <w:tbl>
      <w:tblPr>
        <w:tblStyle w:val="TableGrid"/>
        <w:tblW w:w="9889" w:type="dxa"/>
        <w:tblLook w:val="04A0" w:firstRow="1" w:lastRow="0" w:firstColumn="1" w:lastColumn="0" w:noHBand="0" w:noVBand="1"/>
      </w:tblPr>
      <w:tblGrid>
        <w:gridCol w:w="7225"/>
        <w:gridCol w:w="992"/>
        <w:gridCol w:w="850"/>
        <w:gridCol w:w="822"/>
      </w:tblGrid>
      <w:tr w:rsidR="005427EA" w:rsidRPr="004C3A0B" w14:paraId="2787620D" w14:textId="77777777" w:rsidTr="006C1AF4">
        <w:tc>
          <w:tcPr>
            <w:tcW w:w="7225" w:type="dxa"/>
            <w:shd w:val="clear" w:color="auto" w:fill="F2F2F2" w:themeFill="background1" w:themeFillShade="F2"/>
          </w:tcPr>
          <w:p w14:paraId="57BC7252" w14:textId="77777777" w:rsidR="005427EA" w:rsidRPr="004C3A0B" w:rsidRDefault="005427EA" w:rsidP="006C1AF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37A90FF" w14:textId="77777777" w:rsidR="005427EA" w:rsidRPr="004C3A0B" w:rsidRDefault="005427EA" w:rsidP="006C1AF4">
            <w:pPr>
              <w:autoSpaceDE w:val="0"/>
              <w:autoSpaceDN w:val="0"/>
              <w:adjustRightInd w:val="0"/>
              <w:jc w:val="center"/>
              <w:rPr>
                <w:rFonts w:ascii="Arial" w:hAnsi="Arial" w:cs="Arial"/>
                <w:b/>
                <w:bCs/>
                <w:sz w:val="16"/>
                <w:szCs w:val="16"/>
              </w:rPr>
            </w:pPr>
          </w:p>
          <w:p w14:paraId="40198557"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E1D3A71"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257C0BE" w14:textId="77777777" w:rsidR="005427EA" w:rsidRPr="004C3A0B" w:rsidRDefault="005427EA" w:rsidP="006C1AF4">
            <w:pPr>
              <w:autoSpaceDE w:val="0"/>
              <w:autoSpaceDN w:val="0"/>
              <w:adjustRightInd w:val="0"/>
              <w:jc w:val="center"/>
              <w:rPr>
                <w:rFonts w:ascii="Arial" w:hAnsi="Arial" w:cs="Arial"/>
                <w:b/>
                <w:bCs/>
                <w:sz w:val="16"/>
                <w:szCs w:val="16"/>
              </w:rPr>
            </w:pPr>
          </w:p>
          <w:p w14:paraId="6B89FBA2"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427EA" w:rsidRPr="004C3A0B" w14:paraId="3952BFF2" w14:textId="77777777" w:rsidTr="006C1AF4">
        <w:trPr>
          <w:trHeight w:val="439"/>
        </w:trPr>
        <w:tc>
          <w:tcPr>
            <w:tcW w:w="7225" w:type="dxa"/>
            <w:shd w:val="clear" w:color="auto" w:fill="F2F2F2" w:themeFill="background1" w:themeFillShade="F2"/>
            <w:vAlign w:val="center"/>
          </w:tcPr>
          <w:p w14:paraId="0FC94B4B"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85A230F"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4FFD3BB"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56AB29C"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60042BF0" w14:textId="77777777" w:rsidTr="006C1AF4">
        <w:trPr>
          <w:trHeight w:val="403"/>
        </w:trPr>
        <w:tc>
          <w:tcPr>
            <w:tcW w:w="7225" w:type="dxa"/>
            <w:shd w:val="clear" w:color="auto" w:fill="F2F2F2" w:themeFill="background1" w:themeFillShade="F2"/>
            <w:vAlign w:val="center"/>
          </w:tcPr>
          <w:p w14:paraId="369A8660"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121D415"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9D22735"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E370694"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2771B292" w14:textId="77777777" w:rsidTr="006C1AF4">
        <w:trPr>
          <w:trHeight w:val="439"/>
        </w:trPr>
        <w:tc>
          <w:tcPr>
            <w:tcW w:w="7225" w:type="dxa"/>
            <w:shd w:val="clear" w:color="auto" w:fill="F2F2F2" w:themeFill="background1" w:themeFillShade="F2"/>
            <w:vAlign w:val="center"/>
          </w:tcPr>
          <w:p w14:paraId="1B167DAB"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8DFB6AD"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496FF578"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728E8A3"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1D678EB2" w14:textId="77777777" w:rsidTr="006C1AF4">
        <w:trPr>
          <w:trHeight w:val="403"/>
        </w:trPr>
        <w:tc>
          <w:tcPr>
            <w:tcW w:w="7225" w:type="dxa"/>
            <w:shd w:val="clear" w:color="auto" w:fill="F2F2F2" w:themeFill="background1" w:themeFillShade="F2"/>
            <w:vAlign w:val="center"/>
          </w:tcPr>
          <w:p w14:paraId="4FDC6075"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46D450A"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EFE76FB"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3278009"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4FB2EA00" w14:textId="77777777" w:rsidTr="006C1AF4">
        <w:trPr>
          <w:trHeight w:val="403"/>
        </w:trPr>
        <w:tc>
          <w:tcPr>
            <w:tcW w:w="9889" w:type="dxa"/>
            <w:gridSpan w:val="4"/>
            <w:shd w:val="clear" w:color="auto" w:fill="F2F2F2" w:themeFill="background1" w:themeFillShade="F2"/>
            <w:vAlign w:val="center"/>
          </w:tcPr>
          <w:p w14:paraId="28DA09B3"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427EA" w:rsidRPr="004C3A0B" w14:paraId="2097765B" w14:textId="77777777" w:rsidTr="006C1AF4">
        <w:trPr>
          <w:trHeight w:val="403"/>
        </w:trPr>
        <w:tc>
          <w:tcPr>
            <w:tcW w:w="9889" w:type="dxa"/>
            <w:gridSpan w:val="4"/>
            <w:vAlign w:val="center"/>
          </w:tcPr>
          <w:p w14:paraId="1DC7D0E7" w14:textId="77777777" w:rsidR="005427EA" w:rsidRDefault="005427EA" w:rsidP="006C1AF4">
            <w:pPr>
              <w:rPr>
                <w:rFonts w:ascii="Arial" w:hAnsi="Arial" w:cs="Arial"/>
                <w:sz w:val="22"/>
                <w:szCs w:val="22"/>
              </w:rPr>
            </w:pPr>
          </w:p>
          <w:p w14:paraId="15A5EBA9" w14:textId="77777777" w:rsidR="005427EA" w:rsidRDefault="005427EA" w:rsidP="006C1AF4">
            <w:pPr>
              <w:rPr>
                <w:rFonts w:ascii="Arial" w:hAnsi="Arial" w:cs="Arial"/>
                <w:sz w:val="22"/>
                <w:szCs w:val="22"/>
              </w:rPr>
            </w:pPr>
          </w:p>
          <w:p w14:paraId="194E7FA6" w14:textId="77777777" w:rsidR="005427EA" w:rsidRPr="004C3A0B" w:rsidRDefault="005427EA" w:rsidP="006C1AF4">
            <w:pPr>
              <w:rPr>
                <w:rFonts w:ascii="Arial" w:hAnsi="Arial" w:cs="Arial"/>
                <w:sz w:val="22"/>
                <w:szCs w:val="22"/>
              </w:rPr>
            </w:pPr>
          </w:p>
          <w:p w14:paraId="7383C131" w14:textId="77777777" w:rsidR="005427EA" w:rsidRPr="004C3A0B" w:rsidRDefault="005427EA" w:rsidP="006C1AF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DA436C8" w14:textId="77777777" w:rsidR="005427EA" w:rsidRPr="00354F34" w:rsidRDefault="005427EA" w:rsidP="005427EA">
      <w:pPr>
        <w:autoSpaceDE w:val="0"/>
        <w:autoSpaceDN w:val="0"/>
        <w:adjustRightInd w:val="0"/>
        <w:spacing w:after="240"/>
        <w:jc w:val="both"/>
        <w:rPr>
          <w:rFonts w:ascii="Arial" w:hAnsi="Arial" w:cs="Arial"/>
          <w:b/>
        </w:rPr>
      </w:pPr>
    </w:p>
    <w:p w14:paraId="4FD67990" w14:textId="77777777" w:rsidR="005427EA" w:rsidRDefault="005427EA" w:rsidP="005427EA">
      <w:pPr>
        <w:rPr>
          <w:rFonts w:ascii="Arial" w:hAnsi="Arial" w:cs="Arial"/>
          <w:b/>
        </w:rPr>
      </w:pPr>
      <w:r>
        <w:rPr>
          <w:rFonts w:ascii="Arial" w:hAnsi="Arial" w:cs="Arial"/>
          <w:b/>
        </w:rPr>
        <w:br w:type="page"/>
      </w:r>
    </w:p>
    <w:p w14:paraId="72025A28" w14:textId="77777777" w:rsidR="005427EA" w:rsidRPr="00354F34" w:rsidRDefault="005427EA" w:rsidP="005427EA">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5427EA" w:rsidRPr="004C3A0B" w14:paraId="0BB3D20B" w14:textId="77777777" w:rsidTr="006C1AF4">
        <w:tc>
          <w:tcPr>
            <w:tcW w:w="9923" w:type="dxa"/>
            <w:gridSpan w:val="4"/>
            <w:tcBorders>
              <w:bottom w:val="single" w:sz="4" w:space="0" w:color="auto"/>
            </w:tcBorders>
            <w:shd w:val="clear" w:color="auto" w:fill="F2F2F2" w:themeFill="background1" w:themeFillShade="F2"/>
          </w:tcPr>
          <w:p w14:paraId="5F49B05B" w14:textId="77777777" w:rsidR="005427EA" w:rsidRDefault="005427EA" w:rsidP="006C1AF4">
            <w:pPr>
              <w:pStyle w:val="Heading1"/>
              <w:rPr>
                <w:rFonts w:ascii="Arial" w:hAnsi="Arial" w:cs="Arial"/>
              </w:rPr>
            </w:pPr>
            <w:r w:rsidRPr="004C3A0B">
              <w:rPr>
                <w:rFonts w:ascii="Arial" w:hAnsi="Arial" w:cs="Arial"/>
              </w:rPr>
              <w:br w:type="page"/>
            </w:r>
            <w:bookmarkStart w:id="78" w:name="_Toc124036080"/>
            <w:r w:rsidRPr="004C3A0B">
              <w:rPr>
                <w:rFonts w:ascii="Arial" w:hAnsi="Arial" w:cs="Arial"/>
              </w:rPr>
              <w:t>Outline any anticipated risks</w:t>
            </w:r>
            <w:r w:rsidRPr="004C3A0B">
              <w:rPr>
                <w:rFonts w:ascii="Arial" w:eastAsia="SimSun" w:hAnsi="Arial" w:cs="Arial"/>
                <w:lang w:eastAsia="zh-CN"/>
              </w:rPr>
              <w:t xml:space="preserve"> </w:t>
            </w:r>
            <w:r w:rsidRPr="004C3A0B">
              <w:rPr>
                <w:rFonts w:ascii="Arial" w:hAnsi="Arial" w:cs="Arial"/>
              </w:rPr>
              <w:t>that may adversely affect any of the participants, the researchers and/or the University, and the steps that will be taken to address them.</w:t>
            </w:r>
            <w:bookmarkEnd w:id="78"/>
            <w:r w:rsidRPr="004C3A0B">
              <w:rPr>
                <w:rFonts w:ascii="Arial" w:hAnsi="Arial" w:cs="Arial"/>
              </w:rPr>
              <w:t xml:space="preserve"> </w:t>
            </w:r>
          </w:p>
          <w:p w14:paraId="28FF8EC4" w14:textId="77777777" w:rsidR="005427EA" w:rsidRDefault="005427EA" w:rsidP="006C1AF4"/>
          <w:p w14:paraId="6F14CAC5" w14:textId="77777777" w:rsidR="005427EA" w:rsidRPr="00204E14" w:rsidRDefault="005427EA" w:rsidP="006C1AF4">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5427EA" w:rsidRPr="004C3A0B" w14:paraId="60CD3EE2" w14:textId="77777777" w:rsidTr="006C1AF4">
        <w:tc>
          <w:tcPr>
            <w:tcW w:w="8251" w:type="dxa"/>
            <w:gridSpan w:val="2"/>
            <w:vMerge w:val="restart"/>
            <w:shd w:val="clear" w:color="auto" w:fill="F2F2F2" w:themeFill="background1" w:themeFillShade="F2"/>
          </w:tcPr>
          <w:p w14:paraId="0C8DA7D2" w14:textId="77777777" w:rsidR="005427EA" w:rsidRPr="00204E14" w:rsidRDefault="005427EA" w:rsidP="006C1AF4">
            <w:pPr>
              <w:pStyle w:val="Heading1"/>
              <w:rPr>
                <w:rFonts w:ascii="Arial" w:hAnsi="Arial" w:cs="Arial"/>
                <w:sz w:val="20"/>
                <w:szCs w:val="16"/>
              </w:rPr>
            </w:pPr>
            <w:bookmarkStart w:id="79" w:name="_Toc124036081"/>
            <w:r w:rsidRPr="00204E14">
              <w:rPr>
                <w:rFonts w:ascii="Arial" w:hAnsi="Arial" w:cs="Arial"/>
                <w:sz w:val="20"/>
                <w:szCs w:val="16"/>
              </w:rPr>
              <w:t>Full risk assessment completed and appended?</w:t>
            </w:r>
            <w:bookmarkEnd w:id="79"/>
            <w:r w:rsidRPr="00204E14">
              <w:rPr>
                <w:rFonts w:ascii="Arial" w:hAnsi="Arial" w:cs="Arial"/>
                <w:sz w:val="20"/>
                <w:szCs w:val="16"/>
              </w:rPr>
              <w:t xml:space="preserve"> </w:t>
            </w:r>
          </w:p>
          <w:p w14:paraId="316BE321" w14:textId="77777777" w:rsidR="005427EA" w:rsidRPr="00204E14" w:rsidRDefault="005427EA" w:rsidP="006C1AF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2F5398A" w14:textId="77777777" w:rsidR="005427EA" w:rsidRPr="00264416" w:rsidRDefault="005427EA" w:rsidP="006C1AF4">
            <w:pPr>
              <w:pStyle w:val="Heading1"/>
              <w:rPr>
                <w:rFonts w:ascii="Arial" w:hAnsi="Arial" w:cs="Arial"/>
              </w:rPr>
            </w:pPr>
            <w:bookmarkStart w:id="80" w:name="_Toc124036082"/>
            <w:r w:rsidRPr="00204E14">
              <w:rPr>
                <w:rFonts w:ascii="Arial" w:hAnsi="Arial" w:cs="Arial"/>
              </w:rPr>
              <w:t>Yes</w:t>
            </w:r>
            <w:bookmarkEnd w:id="80"/>
            <w:r w:rsidRPr="00204E14">
              <w:rPr>
                <w:rFonts w:ascii="Arial" w:hAnsi="Arial" w:cs="Arial"/>
              </w:rPr>
              <w:t xml:space="preserve"> </w:t>
            </w:r>
          </w:p>
        </w:tc>
        <w:bookmarkStart w:id="81" w:name="_Toc124036083"/>
        <w:tc>
          <w:tcPr>
            <w:tcW w:w="822" w:type="dxa"/>
            <w:tcBorders>
              <w:bottom w:val="single" w:sz="4" w:space="0" w:color="auto"/>
            </w:tcBorders>
            <w:shd w:val="clear" w:color="auto" w:fill="BFBFBF" w:themeFill="background1" w:themeFillShade="BF"/>
          </w:tcPr>
          <w:p w14:paraId="64AD20B9" w14:textId="77777777" w:rsidR="005427EA" w:rsidRPr="00FD519A" w:rsidRDefault="005427EA" w:rsidP="006C1AF4">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Pr>
                    <w:rFonts w:ascii="MS Gothic" w:eastAsia="MS Gothic" w:hAnsi="MS Gothic" w:cs="Arial" w:hint="eastAsia"/>
                  </w:rPr>
                  <w:t>☐</w:t>
                </w:r>
              </w:sdtContent>
            </w:sdt>
            <w:bookmarkEnd w:id="81"/>
          </w:p>
        </w:tc>
      </w:tr>
      <w:tr w:rsidR="005427EA" w:rsidRPr="004C3A0B" w14:paraId="5629BBCC" w14:textId="77777777" w:rsidTr="006C1AF4">
        <w:tc>
          <w:tcPr>
            <w:tcW w:w="8251" w:type="dxa"/>
            <w:gridSpan w:val="2"/>
            <w:vMerge/>
            <w:tcBorders>
              <w:bottom w:val="single" w:sz="4" w:space="0" w:color="auto"/>
            </w:tcBorders>
            <w:shd w:val="clear" w:color="auto" w:fill="F2F2F2" w:themeFill="background1" w:themeFillShade="F2"/>
          </w:tcPr>
          <w:p w14:paraId="3CF25099" w14:textId="77777777" w:rsidR="005427EA" w:rsidRPr="00204E14" w:rsidRDefault="005427EA" w:rsidP="006C1AF4">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70AD805" w14:textId="77777777" w:rsidR="005427EA" w:rsidRPr="00204E14" w:rsidRDefault="005427EA" w:rsidP="006C1AF4">
            <w:pPr>
              <w:pStyle w:val="Heading1"/>
              <w:rPr>
                <w:rFonts w:ascii="Arial" w:hAnsi="Arial" w:cs="Arial"/>
              </w:rPr>
            </w:pPr>
            <w:bookmarkStart w:id="82" w:name="_Toc124036084"/>
            <w:r w:rsidRPr="00204E14">
              <w:rPr>
                <w:rFonts w:ascii="Arial" w:hAnsi="Arial" w:cs="Arial"/>
              </w:rPr>
              <w:t>No</w:t>
            </w:r>
            <w:bookmarkEnd w:id="82"/>
          </w:p>
        </w:tc>
        <w:bookmarkStart w:id="83" w:name="_Toc124036085"/>
        <w:tc>
          <w:tcPr>
            <w:tcW w:w="822" w:type="dxa"/>
            <w:tcBorders>
              <w:bottom w:val="single" w:sz="4" w:space="0" w:color="auto"/>
            </w:tcBorders>
            <w:shd w:val="clear" w:color="auto" w:fill="BFBFBF" w:themeFill="background1" w:themeFillShade="BF"/>
          </w:tcPr>
          <w:p w14:paraId="360E1ADF" w14:textId="77777777" w:rsidR="005427EA" w:rsidRDefault="005427EA" w:rsidP="006C1AF4">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Pr>
                    <w:rFonts w:ascii="MS Gothic" w:eastAsia="MS Gothic" w:hAnsi="MS Gothic" w:cs="Arial" w:hint="eastAsia"/>
                  </w:rPr>
                  <w:t>☒</w:t>
                </w:r>
              </w:sdtContent>
            </w:sdt>
            <w:bookmarkEnd w:id="83"/>
          </w:p>
        </w:tc>
      </w:tr>
      <w:tr w:rsidR="005427EA" w:rsidRPr="004C3A0B" w14:paraId="6332CB3D" w14:textId="77777777" w:rsidTr="006C1AF4">
        <w:tc>
          <w:tcPr>
            <w:tcW w:w="9923" w:type="dxa"/>
            <w:gridSpan w:val="4"/>
            <w:tcBorders>
              <w:bottom w:val="single" w:sz="4" w:space="0" w:color="auto"/>
            </w:tcBorders>
            <w:shd w:val="clear" w:color="auto" w:fill="F2F2F2" w:themeFill="background1" w:themeFillShade="F2"/>
          </w:tcPr>
          <w:p w14:paraId="1A165256" w14:textId="77777777" w:rsidR="005427EA" w:rsidRPr="004C3A0B" w:rsidRDefault="005427EA" w:rsidP="006C1AF4">
            <w:pPr>
              <w:rPr>
                <w:rFonts w:ascii="Arial" w:hAnsi="Arial" w:cs="Arial"/>
              </w:rPr>
            </w:pPr>
            <w:r w:rsidRPr="004C3A0B">
              <w:rPr>
                <w:rFonts w:ascii="Arial" w:hAnsi="Arial" w:cs="Arial"/>
                <w:b/>
              </w:rPr>
              <w:t>Risks to participants</w:t>
            </w:r>
          </w:p>
          <w:p w14:paraId="65615CD2" w14:textId="77777777" w:rsidR="005427EA" w:rsidRPr="004C3A0B" w:rsidRDefault="005427EA" w:rsidP="006C1AF4">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5427EA" w:rsidRPr="004C3A0B" w14:paraId="452D454A" w14:textId="77777777" w:rsidTr="006C1AF4">
        <w:tc>
          <w:tcPr>
            <w:tcW w:w="4849" w:type="dxa"/>
            <w:tcBorders>
              <w:top w:val="single" w:sz="4" w:space="0" w:color="auto"/>
              <w:bottom w:val="single" w:sz="4" w:space="0" w:color="auto"/>
            </w:tcBorders>
          </w:tcPr>
          <w:p w14:paraId="2EABD308" w14:textId="77777777" w:rsidR="005427EA" w:rsidRDefault="005427EA" w:rsidP="006C1AF4">
            <w:pPr>
              <w:autoSpaceDE w:val="0"/>
              <w:autoSpaceDN w:val="0"/>
              <w:adjustRightInd w:val="0"/>
              <w:rPr>
                <w:rFonts w:ascii="Arial" w:hAnsi="Arial" w:cs="Arial"/>
              </w:rPr>
            </w:pPr>
            <w:r>
              <w:rPr>
                <w:rFonts w:ascii="Arial" w:hAnsi="Arial" w:cs="Arial"/>
              </w:rPr>
              <w:t>Risk to Participant:</w:t>
            </w:r>
          </w:p>
          <w:p w14:paraId="10CB94A7" w14:textId="77777777" w:rsidR="005427EA" w:rsidRDefault="005427EA" w:rsidP="006C1AF4">
            <w:pPr>
              <w:autoSpaceDE w:val="0"/>
              <w:autoSpaceDN w:val="0"/>
              <w:adjustRightInd w:val="0"/>
              <w:jc w:val="both"/>
              <w:rPr>
                <w:rFonts w:ascii="Arial" w:hAnsi="Arial" w:cs="Arial"/>
              </w:rPr>
            </w:pPr>
            <w:r>
              <w:rPr>
                <w:rFonts w:ascii="Arial" w:hAnsi="Arial" w:cs="Arial"/>
              </w:rPr>
              <w:t xml:space="preserve">Refer to </w:t>
            </w:r>
            <w:r w:rsidRPr="001A0C78">
              <w:rPr>
                <w:rFonts w:ascii="Arial" w:hAnsi="Arial" w:cs="Arial"/>
              </w:rPr>
              <w:t xml:space="preserve">Flinders’ Ethical framework (1992) </w:t>
            </w:r>
            <w:r>
              <w:rPr>
                <w:rFonts w:ascii="Arial" w:hAnsi="Arial" w:cs="Arial"/>
              </w:rPr>
              <w:t xml:space="preserve">to </w:t>
            </w:r>
            <w:r w:rsidRPr="001A0C78">
              <w:rPr>
                <w:rFonts w:ascii="Arial" w:hAnsi="Arial" w:cs="Arial"/>
              </w:rPr>
              <w:t xml:space="preserve">discuss the </w:t>
            </w:r>
            <w:r>
              <w:rPr>
                <w:rFonts w:ascii="Arial" w:hAnsi="Arial" w:cs="Arial"/>
              </w:rPr>
              <w:t>risks to participants</w:t>
            </w:r>
            <w:r>
              <w:t xml:space="preserve"> </w:t>
            </w:r>
            <w:r w:rsidRPr="001A0C78">
              <w:rPr>
                <w:rFonts w:ascii="Arial" w:hAnsi="Arial" w:cs="Arial"/>
              </w:rPr>
              <w:t>from the three main stages of the study</w:t>
            </w:r>
            <w:r>
              <w:rPr>
                <w:rFonts w:ascii="Arial" w:hAnsi="Arial" w:cs="Arial"/>
              </w:rPr>
              <w:t>.</w:t>
            </w:r>
          </w:p>
          <w:p w14:paraId="6D128DBA" w14:textId="77777777" w:rsidR="005427EA" w:rsidRDefault="005427EA" w:rsidP="006C1AF4">
            <w:pPr>
              <w:autoSpaceDE w:val="0"/>
              <w:autoSpaceDN w:val="0"/>
              <w:adjustRightInd w:val="0"/>
              <w:jc w:val="both"/>
              <w:rPr>
                <w:rFonts w:ascii="Arial" w:hAnsi="Arial" w:cs="Arial"/>
              </w:rPr>
            </w:pPr>
          </w:p>
          <w:p w14:paraId="7BD40836" w14:textId="77777777" w:rsidR="005427EA" w:rsidRDefault="005427EA" w:rsidP="006C1AF4">
            <w:pPr>
              <w:autoSpaceDE w:val="0"/>
              <w:autoSpaceDN w:val="0"/>
              <w:adjustRightInd w:val="0"/>
              <w:jc w:val="both"/>
              <w:rPr>
                <w:rFonts w:ascii="Arial" w:hAnsi="Arial" w:cs="Arial"/>
              </w:rPr>
            </w:pPr>
            <w:r>
              <w:rPr>
                <w:rFonts w:ascii="Arial" w:hAnsi="Arial" w:cs="Arial"/>
              </w:rPr>
              <w:t xml:space="preserve">Stage 1: </w:t>
            </w:r>
            <w:r w:rsidRPr="002960B0">
              <w:rPr>
                <w:rFonts w:ascii="Arial" w:hAnsi="Arial" w:cs="Arial"/>
              </w:rPr>
              <w:t>the recruitment</w:t>
            </w:r>
            <w:r>
              <w:rPr>
                <w:rFonts w:ascii="Arial" w:hAnsi="Arial" w:cs="Arial"/>
              </w:rPr>
              <w:t xml:space="preserve">. </w:t>
            </w:r>
            <w:r w:rsidRPr="002960B0">
              <w:rPr>
                <w:rFonts w:ascii="Arial" w:hAnsi="Arial" w:cs="Arial"/>
              </w:rPr>
              <w:t>The participants could be emotional distressed when they recall the harsh times they have experienced.</w:t>
            </w:r>
          </w:p>
          <w:p w14:paraId="104BF256" w14:textId="77777777" w:rsidR="005427EA" w:rsidRDefault="005427EA" w:rsidP="006C1AF4">
            <w:pPr>
              <w:autoSpaceDE w:val="0"/>
              <w:autoSpaceDN w:val="0"/>
              <w:adjustRightInd w:val="0"/>
              <w:jc w:val="both"/>
              <w:rPr>
                <w:rFonts w:ascii="Arial" w:hAnsi="Arial" w:cs="Arial"/>
              </w:rPr>
            </w:pPr>
          </w:p>
          <w:p w14:paraId="4C9C8450" w14:textId="77777777" w:rsidR="005427EA" w:rsidRDefault="005427EA" w:rsidP="006C1AF4">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 xml:space="preserve">tage 2: </w:t>
            </w:r>
            <w:r w:rsidRPr="002960B0">
              <w:rPr>
                <w:rFonts w:ascii="Arial" w:hAnsi="Arial" w:cs="Arial"/>
                <w:lang w:eastAsia="zh-CN"/>
              </w:rPr>
              <w:t>the fieldwork</w:t>
            </w:r>
            <w:r>
              <w:rPr>
                <w:rFonts w:ascii="Arial" w:hAnsi="Arial" w:cs="Arial"/>
                <w:lang w:eastAsia="zh-CN"/>
              </w:rPr>
              <w:t xml:space="preserve">. </w:t>
            </w:r>
            <w:r w:rsidRPr="002960B0">
              <w:rPr>
                <w:rFonts w:ascii="Arial" w:hAnsi="Arial" w:cs="Arial"/>
                <w:lang w:eastAsia="zh-CN"/>
              </w:rPr>
              <w:t>The participants could concern</w:t>
            </w:r>
            <w:r>
              <w:rPr>
                <w:rFonts w:ascii="Arial" w:hAnsi="Arial" w:cs="Arial"/>
                <w:lang w:eastAsia="zh-CN"/>
              </w:rPr>
              <w:t xml:space="preserve"> about </w:t>
            </w:r>
            <w:r w:rsidRPr="002960B0">
              <w:rPr>
                <w:rFonts w:ascii="Arial" w:hAnsi="Arial" w:cs="Arial"/>
                <w:lang w:eastAsia="zh-CN"/>
              </w:rPr>
              <w:t>the questions related to sensitive organisational information</w:t>
            </w:r>
            <w:r>
              <w:rPr>
                <w:rFonts w:ascii="Arial" w:hAnsi="Arial" w:cs="Arial"/>
                <w:lang w:eastAsia="zh-CN"/>
              </w:rPr>
              <w:t>.</w:t>
            </w:r>
          </w:p>
          <w:p w14:paraId="2B8CDE4F" w14:textId="77777777" w:rsidR="005427EA" w:rsidRDefault="005427EA" w:rsidP="006C1AF4">
            <w:pPr>
              <w:autoSpaceDE w:val="0"/>
              <w:autoSpaceDN w:val="0"/>
              <w:adjustRightInd w:val="0"/>
              <w:jc w:val="both"/>
              <w:rPr>
                <w:rFonts w:ascii="Arial" w:hAnsi="Arial" w:cs="Arial"/>
                <w:lang w:eastAsia="zh-CN"/>
              </w:rPr>
            </w:pPr>
          </w:p>
          <w:p w14:paraId="56395018" w14:textId="77777777" w:rsidR="005427EA" w:rsidRPr="002960B0" w:rsidRDefault="005427EA" w:rsidP="006C1AF4">
            <w:pPr>
              <w:autoSpaceDE w:val="0"/>
              <w:autoSpaceDN w:val="0"/>
              <w:adjustRightInd w:val="0"/>
              <w:jc w:val="both"/>
              <w:rPr>
                <w:rFonts w:ascii="Arial" w:hAnsi="Arial" w:cs="Arial"/>
                <w:lang w:eastAsia="zh-CN"/>
              </w:rPr>
            </w:pPr>
            <w:r>
              <w:rPr>
                <w:rFonts w:ascii="Arial" w:hAnsi="Arial" w:cs="Arial" w:hint="eastAsia"/>
                <w:lang w:eastAsia="zh-CN"/>
              </w:rPr>
              <w:t>S</w:t>
            </w:r>
            <w:r>
              <w:rPr>
                <w:rFonts w:ascii="Arial" w:hAnsi="Arial" w:cs="Arial"/>
                <w:lang w:eastAsia="zh-CN"/>
              </w:rPr>
              <w:t xml:space="preserve">tage 3: Reporting. The participants could </w:t>
            </w:r>
            <w:r w:rsidRPr="002960B0">
              <w:rPr>
                <w:rFonts w:ascii="Arial" w:hAnsi="Arial" w:cs="Arial"/>
                <w:lang w:eastAsia="zh-CN"/>
              </w:rPr>
              <w:t>concern about confidentiality and anonymity</w:t>
            </w:r>
            <w:r>
              <w:rPr>
                <w:rFonts w:ascii="Arial" w:hAnsi="Arial" w:cs="Arial"/>
                <w:lang w:eastAsia="zh-CN"/>
              </w:rPr>
              <w:t xml:space="preserve"> of personal data.</w:t>
            </w:r>
          </w:p>
          <w:p w14:paraId="6FC288ED" w14:textId="77777777" w:rsidR="005427EA" w:rsidRPr="002960B0" w:rsidRDefault="005427EA" w:rsidP="006C1AF4">
            <w:pPr>
              <w:rPr>
                <w:rFonts w:ascii="Arial" w:hAnsi="Arial" w:cs="Arial"/>
              </w:rPr>
            </w:pPr>
          </w:p>
          <w:p w14:paraId="150BCEA2" w14:textId="77777777" w:rsidR="005427EA" w:rsidRPr="004C3A0B" w:rsidRDefault="005427EA" w:rsidP="006C1AF4">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0102CAF0" w14:textId="77777777" w:rsidR="005427EA" w:rsidRDefault="005427EA" w:rsidP="006C1AF4">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330017F" w14:textId="77777777" w:rsidR="005427EA" w:rsidRDefault="005427EA" w:rsidP="006C1AF4">
            <w:pPr>
              <w:jc w:val="both"/>
              <w:rPr>
                <w:rFonts w:ascii="Arial" w:hAnsi="Arial" w:cs="Arial"/>
                <w:lang w:eastAsia="zh-CN"/>
              </w:rPr>
            </w:pPr>
            <w:r>
              <w:rPr>
                <w:rFonts w:ascii="Arial" w:hAnsi="Arial" w:cs="Arial" w:hint="eastAsia"/>
                <w:lang w:eastAsia="zh-CN"/>
              </w:rPr>
              <w:t>1</w:t>
            </w:r>
            <w:r>
              <w:rPr>
                <w:rFonts w:ascii="Arial" w:hAnsi="Arial" w:cs="Arial"/>
                <w:lang w:eastAsia="zh-CN"/>
              </w:rPr>
              <w:t>.If</w:t>
            </w:r>
            <w:r w:rsidRPr="00CB5695">
              <w:rPr>
                <w:rFonts w:ascii="Arial" w:hAnsi="Arial" w:cs="Arial"/>
                <w:lang w:eastAsia="zh-CN"/>
              </w:rPr>
              <w:t xml:space="preserve"> the participant </w:t>
            </w:r>
            <w:r>
              <w:rPr>
                <w:rFonts w:ascii="Arial" w:hAnsi="Arial" w:cs="Arial"/>
                <w:lang w:eastAsia="zh-CN"/>
              </w:rPr>
              <w:t>becomes expressive at any stage of the engagement within the study</w:t>
            </w:r>
            <w:r w:rsidRPr="00CB5695">
              <w:rPr>
                <w:rFonts w:ascii="Arial" w:hAnsi="Arial" w:cs="Arial"/>
                <w:lang w:eastAsia="zh-CN"/>
              </w:rPr>
              <w:t>, the emotional distance strategy needs to be considered</w:t>
            </w:r>
            <w:r>
              <w:rPr>
                <w:rFonts w:ascii="Arial" w:hAnsi="Arial" w:cs="Arial"/>
                <w:lang w:eastAsia="zh-CN"/>
              </w:rPr>
              <w:t>. The participant will be assured that their participation is completely voluntary, and their involvement can be withdrawn at any stage. Further support can be offered to the participant where applicable and the participant will be assured that this support will be widely available. A full debrief post participation will also be conducted upon completion of the questionnaire.</w:t>
            </w:r>
          </w:p>
          <w:p w14:paraId="43B65AB3" w14:textId="77777777" w:rsidR="005427EA" w:rsidRDefault="005427EA" w:rsidP="006C1AF4">
            <w:pPr>
              <w:jc w:val="both"/>
              <w:rPr>
                <w:rFonts w:ascii="Arial" w:hAnsi="Arial" w:cs="Arial"/>
                <w:lang w:eastAsia="zh-CN"/>
              </w:rPr>
            </w:pPr>
          </w:p>
          <w:p w14:paraId="45C26A1B" w14:textId="77777777" w:rsidR="005427EA" w:rsidRDefault="005427EA" w:rsidP="006C1AF4">
            <w:pPr>
              <w:jc w:val="both"/>
              <w:rPr>
                <w:rFonts w:ascii="Arial" w:hAnsi="Arial" w:cs="Arial"/>
                <w:lang w:eastAsia="zh-CN"/>
              </w:rPr>
            </w:pPr>
            <w:r>
              <w:rPr>
                <w:rFonts w:ascii="Arial" w:hAnsi="Arial" w:cs="Arial" w:hint="eastAsia"/>
                <w:lang w:eastAsia="zh-CN"/>
              </w:rPr>
              <w:t>2</w:t>
            </w:r>
            <w:r>
              <w:rPr>
                <w:rFonts w:ascii="Arial" w:hAnsi="Arial" w:cs="Arial"/>
                <w:lang w:eastAsia="zh-CN"/>
              </w:rPr>
              <w:t>.The topic of mental health will fall under a protected characteristic and additional care will be sought to protect the confidential data collected from all participants who are involved within the data collection area of research.</w:t>
            </w:r>
          </w:p>
          <w:p w14:paraId="4E6D68EC" w14:textId="77777777" w:rsidR="005427EA" w:rsidRDefault="005427EA" w:rsidP="006C1AF4">
            <w:pPr>
              <w:jc w:val="both"/>
              <w:rPr>
                <w:rFonts w:ascii="Arial" w:hAnsi="Arial" w:cs="Arial"/>
                <w:lang w:eastAsia="zh-CN"/>
              </w:rPr>
            </w:pPr>
          </w:p>
          <w:p w14:paraId="565EFAC7" w14:textId="77777777" w:rsidR="005427EA" w:rsidRDefault="005427EA" w:rsidP="006C1AF4">
            <w:pPr>
              <w:jc w:val="both"/>
              <w:rPr>
                <w:rFonts w:ascii="Arial" w:hAnsi="Arial" w:cs="Arial"/>
                <w:lang w:eastAsia="zh-CN"/>
              </w:rPr>
            </w:pPr>
            <w:r>
              <w:rPr>
                <w:rFonts w:ascii="Arial" w:hAnsi="Arial" w:cs="Arial"/>
                <w:lang w:eastAsia="zh-CN"/>
              </w:rPr>
              <w:t>3. P</w:t>
            </w:r>
            <w:r w:rsidRPr="002960B0">
              <w:rPr>
                <w:rFonts w:ascii="Arial" w:hAnsi="Arial" w:cs="Arial"/>
                <w:lang w:eastAsia="zh-CN"/>
              </w:rPr>
              <w:t>rotec</w:t>
            </w:r>
            <w:r>
              <w:rPr>
                <w:rFonts w:ascii="Arial" w:hAnsi="Arial" w:cs="Arial"/>
                <w:lang w:eastAsia="zh-CN"/>
              </w:rPr>
              <w:t xml:space="preserve">tion of the </w:t>
            </w:r>
            <w:r w:rsidRPr="002960B0">
              <w:rPr>
                <w:rFonts w:ascii="Arial" w:hAnsi="Arial" w:cs="Arial"/>
                <w:lang w:eastAsia="zh-CN"/>
              </w:rPr>
              <w:t>t</w:t>
            </w:r>
            <w:r>
              <w:rPr>
                <w:rFonts w:ascii="Arial" w:hAnsi="Arial" w:cs="Arial"/>
                <w:lang w:eastAsia="zh-CN"/>
              </w:rPr>
              <w:t>he</w:t>
            </w:r>
            <w:r w:rsidRPr="002960B0">
              <w:rPr>
                <w:rFonts w:ascii="Arial" w:hAnsi="Arial" w:cs="Arial"/>
                <w:lang w:eastAsia="zh-CN"/>
              </w:rPr>
              <w:t xml:space="preserve"> confidentiality of research data </w:t>
            </w:r>
            <w:r>
              <w:rPr>
                <w:rFonts w:ascii="Arial" w:hAnsi="Arial" w:cs="Arial"/>
                <w:lang w:eastAsia="zh-CN"/>
              </w:rPr>
              <w:t>and conform to instruction under the Data Protection Act 2018</w:t>
            </w:r>
            <w:r>
              <w:rPr>
                <w:rFonts w:ascii="Arial" w:hAnsi="Arial" w:cs="Arial" w:hint="eastAsia"/>
                <w:lang w:eastAsia="zh-CN"/>
              </w:rPr>
              <w:t>.</w:t>
            </w:r>
            <w:r>
              <w:rPr>
                <w:rFonts w:ascii="Arial" w:hAnsi="Arial" w:cs="Arial"/>
                <w:lang w:eastAsia="zh-CN"/>
              </w:rPr>
              <w:t xml:space="preserve"> </w:t>
            </w:r>
            <w:r w:rsidRPr="00CB5695">
              <w:rPr>
                <w:rFonts w:ascii="Arial" w:hAnsi="Arial" w:cs="Arial"/>
                <w:lang w:eastAsia="zh-CN"/>
              </w:rPr>
              <w:t>The development of science and technology also</w:t>
            </w:r>
            <w:r>
              <w:rPr>
                <w:rFonts w:ascii="Arial" w:hAnsi="Arial" w:cs="Arial"/>
                <w:lang w:eastAsia="zh-CN"/>
              </w:rPr>
              <w:t xml:space="preserve"> allows for data to be stored remotely under enhanced security measures</w:t>
            </w:r>
            <w:r w:rsidRPr="00CB5695">
              <w:rPr>
                <w:rFonts w:ascii="Arial" w:hAnsi="Arial" w:cs="Arial"/>
                <w:lang w:eastAsia="zh-CN"/>
              </w:rPr>
              <w:t>.</w:t>
            </w:r>
          </w:p>
          <w:p w14:paraId="14C7845B" w14:textId="77777777" w:rsidR="005427EA" w:rsidRPr="00354F34" w:rsidRDefault="005427EA" w:rsidP="006C1AF4">
            <w:pPr>
              <w:autoSpaceDE w:val="0"/>
              <w:autoSpaceDN w:val="0"/>
              <w:adjustRightInd w:val="0"/>
              <w:rPr>
                <w:rFonts w:cs="Arial"/>
                <w:i/>
              </w:rPr>
            </w:pPr>
          </w:p>
        </w:tc>
      </w:tr>
      <w:tr w:rsidR="005427EA" w:rsidRPr="004C3A0B" w14:paraId="38614318" w14:textId="77777777" w:rsidTr="006C1AF4">
        <w:tc>
          <w:tcPr>
            <w:tcW w:w="9923" w:type="dxa"/>
            <w:gridSpan w:val="4"/>
            <w:tcBorders>
              <w:bottom w:val="single" w:sz="4" w:space="0" w:color="auto"/>
            </w:tcBorders>
            <w:shd w:val="clear" w:color="auto" w:fill="F2F2F2" w:themeFill="background1" w:themeFillShade="F2"/>
          </w:tcPr>
          <w:p w14:paraId="74C8047E" w14:textId="77777777" w:rsidR="005427EA" w:rsidRPr="004C3A0B" w:rsidRDefault="005427EA" w:rsidP="006C1AF4">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5427EA" w:rsidRPr="004C3A0B" w14:paraId="34511389" w14:textId="77777777" w:rsidTr="006C1AF4">
        <w:tc>
          <w:tcPr>
            <w:tcW w:w="9923" w:type="dxa"/>
            <w:gridSpan w:val="4"/>
            <w:tcBorders>
              <w:top w:val="single" w:sz="4" w:space="0" w:color="auto"/>
              <w:bottom w:val="single" w:sz="4" w:space="0" w:color="auto"/>
            </w:tcBorders>
          </w:tcPr>
          <w:p w14:paraId="0657CA29" w14:textId="77777777" w:rsidR="005427EA" w:rsidRDefault="005427EA" w:rsidP="006C1AF4">
            <w:pPr>
              <w:rPr>
                <w:rFonts w:ascii="Arial" w:hAnsi="Arial" w:cs="Arial"/>
              </w:rPr>
            </w:pPr>
          </w:p>
          <w:p w14:paraId="70F34395" w14:textId="77777777" w:rsidR="005427EA" w:rsidRDefault="005427EA" w:rsidP="006C1AF4">
            <w:pPr>
              <w:rPr>
                <w:rFonts w:ascii="Arial" w:hAnsi="Arial" w:cs="Arial"/>
              </w:rPr>
            </w:pPr>
            <w:r>
              <w:rPr>
                <w:rFonts w:ascii="Arial" w:hAnsi="Arial" w:cs="Arial"/>
              </w:rPr>
              <w:t xml:space="preserve">If any disclosure is made by participant(s) throughout the collection of data via the questionnaire system, all effort will be made to conform to correct procedures and may be disclosed further for any subsequent proceedings. All information will be analysed with confidentiality and upmost honesty and integrity will be held. Further support will be provided to participants should it be required through decimation of helpline and support details and referrals could be made for ongoing support. </w:t>
            </w:r>
          </w:p>
          <w:p w14:paraId="3F74B047" w14:textId="77777777" w:rsidR="005427EA" w:rsidRDefault="005427EA" w:rsidP="006C1AF4">
            <w:pPr>
              <w:rPr>
                <w:rFonts w:ascii="Arial" w:hAnsi="Arial" w:cs="Arial"/>
              </w:rPr>
            </w:pPr>
          </w:p>
          <w:p w14:paraId="7A9B6516" w14:textId="77777777" w:rsidR="005427EA" w:rsidRPr="004C3A0B" w:rsidRDefault="005427EA" w:rsidP="006C1AF4">
            <w:pPr>
              <w:rPr>
                <w:rFonts w:ascii="Arial" w:hAnsi="Arial" w:cs="Arial"/>
              </w:rPr>
            </w:pPr>
          </w:p>
          <w:p w14:paraId="36820044" w14:textId="77777777" w:rsidR="005427EA" w:rsidRPr="004C3A0B" w:rsidRDefault="005427EA" w:rsidP="006C1AF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5427EA" w:rsidRPr="004C3A0B" w14:paraId="6C55A0A5" w14:textId="77777777" w:rsidTr="006C1AF4">
        <w:tc>
          <w:tcPr>
            <w:tcW w:w="9923" w:type="dxa"/>
            <w:gridSpan w:val="4"/>
            <w:tcBorders>
              <w:top w:val="single" w:sz="4" w:space="0" w:color="auto"/>
              <w:bottom w:val="single" w:sz="4" w:space="0" w:color="auto"/>
            </w:tcBorders>
            <w:shd w:val="clear" w:color="auto" w:fill="F2F2F2" w:themeFill="background1" w:themeFillShade="F2"/>
          </w:tcPr>
          <w:p w14:paraId="256738A7" w14:textId="77777777" w:rsidR="005427EA" w:rsidRPr="004C3A0B" w:rsidRDefault="005427EA" w:rsidP="006C1AF4">
            <w:pPr>
              <w:rPr>
                <w:rFonts w:ascii="Arial" w:hAnsi="Arial" w:cs="Arial"/>
              </w:rPr>
            </w:pPr>
            <w:r w:rsidRPr="004C3A0B">
              <w:rPr>
                <w:rFonts w:ascii="Arial" w:hAnsi="Arial" w:cs="Arial"/>
                <w:b/>
              </w:rPr>
              <w:t>Risks to investigator</w:t>
            </w:r>
          </w:p>
          <w:p w14:paraId="03F515E5" w14:textId="77777777" w:rsidR="005427EA" w:rsidRPr="004C3A0B" w:rsidRDefault="005427EA" w:rsidP="006C1AF4">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5427EA" w:rsidRPr="004C3A0B" w14:paraId="62E832B1" w14:textId="77777777" w:rsidTr="006C1AF4">
        <w:tc>
          <w:tcPr>
            <w:tcW w:w="4849" w:type="dxa"/>
            <w:tcBorders>
              <w:top w:val="single" w:sz="4" w:space="0" w:color="auto"/>
              <w:bottom w:val="single" w:sz="4" w:space="0" w:color="auto"/>
            </w:tcBorders>
          </w:tcPr>
          <w:p w14:paraId="2C00CB76" w14:textId="77777777" w:rsidR="005427EA" w:rsidRDefault="005427EA" w:rsidP="006C1AF4">
            <w:pPr>
              <w:autoSpaceDE w:val="0"/>
              <w:autoSpaceDN w:val="0"/>
              <w:adjustRightInd w:val="0"/>
              <w:jc w:val="both"/>
              <w:rPr>
                <w:rFonts w:ascii="Arial" w:hAnsi="Arial" w:cs="Arial"/>
              </w:rPr>
            </w:pPr>
            <w:r>
              <w:rPr>
                <w:rFonts w:ascii="Arial" w:hAnsi="Arial" w:cs="Arial"/>
              </w:rPr>
              <w:t>Risk to Investigator:</w:t>
            </w:r>
          </w:p>
          <w:p w14:paraId="358A2889" w14:textId="77777777" w:rsidR="005427EA" w:rsidRPr="00CB5695" w:rsidRDefault="005427EA" w:rsidP="006C1AF4">
            <w:pPr>
              <w:jc w:val="both"/>
              <w:rPr>
                <w:rFonts w:ascii="Arial" w:hAnsi="Arial" w:cs="Arial"/>
              </w:rPr>
            </w:pPr>
            <w:r w:rsidRPr="00CB5695">
              <w:rPr>
                <w:rFonts w:ascii="Arial" w:hAnsi="Arial" w:cs="Arial"/>
              </w:rPr>
              <w:t xml:space="preserve">1. Risk of personal </w:t>
            </w:r>
            <w:r>
              <w:rPr>
                <w:rFonts w:ascii="Arial" w:hAnsi="Arial" w:cs="Arial"/>
              </w:rPr>
              <w:t>costs being incurred whilst distributing questionnaires for data capturing.</w:t>
            </w:r>
          </w:p>
          <w:p w14:paraId="1041F23B" w14:textId="77777777" w:rsidR="005427EA" w:rsidRDefault="005427EA" w:rsidP="006C1AF4">
            <w:pPr>
              <w:jc w:val="both"/>
              <w:rPr>
                <w:rFonts w:ascii="Arial" w:hAnsi="Arial" w:cs="Arial"/>
              </w:rPr>
            </w:pPr>
            <w:r w:rsidRPr="00CB5695">
              <w:rPr>
                <w:rFonts w:ascii="Arial" w:hAnsi="Arial" w:cs="Arial"/>
              </w:rPr>
              <w:t xml:space="preserve">2. </w:t>
            </w:r>
            <w:r>
              <w:rPr>
                <w:rFonts w:ascii="Arial" w:hAnsi="Arial" w:cs="Arial"/>
              </w:rPr>
              <w:t>S</w:t>
            </w:r>
            <w:r w:rsidRPr="00CB5695">
              <w:rPr>
                <w:rFonts w:ascii="Arial" w:hAnsi="Arial" w:cs="Arial"/>
              </w:rPr>
              <w:t>elf-disclosure and objective displays of emotion during the interviews</w:t>
            </w:r>
            <w:r>
              <w:rPr>
                <w:rFonts w:ascii="Arial" w:hAnsi="Arial" w:cs="Arial"/>
              </w:rPr>
              <w:t>.</w:t>
            </w:r>
          </w:p>
          <w:p w14:paraId="4CF66879" w14:textId="77777777" w:rsidR="005427EA" w:rsidRPr="00CB5695" w:rsidRDefault="005427EA" w:rsidP="006C1AF4">
            <w:pPr>
              <w:jc w:val="both"/>
              <w:rPr>
                <w:rFonts w:ascii="Arial" w:hAnsi="Arial" w:cs="Arial"/>
              </w:rPr>
            </w:pPr>
          </w:p>
          <w:p w14:paraId="2412B5C9" w14:textId="77777777" w:rsidR="005427EA" w:rsidRPr="004C3A0B" w:rsidRDefault="005427EA" w:rsidP="006C1AF4">
            <w:pPr>
              <w:jc w:val="both"/>
              <w:rPr>
                <w:rFonts w:ascii="Arial" w:hAnsi="Arial" w:cs="Arial"/>
              </w:rPr>
            </w:pPr>
            <w:r w:rsidRPr="00CB5695">
              <w:rPr>
                <w:rFonts w:ascii="Arial" w:hAnsi="Arial" w:cs="Arial"/>
              </w:rPr>
              <w:t>3.</w:t>
            </w:r>
            <w:r>
              <w:rPr>
                <w:rFonts w:ascii="Arial" w:hAnsi="Arial" w:cs="Arial"/>
              </w:rPr>
              <w:t xml:space="preserve"> C</w:t>
            </w:r>
            <w:r w:rsidRPr="00430D58">
              <w:rPr>
                <w:rFonts w:ascii="Arial" w:hAnsi="Arial" w:cs="Arial"/>
              </w:rPr>
              <w:t>ontingencies</w:t>
            </w:r>
            <w:r w:rsidRPr="00085212">
              <w:rPr>
                <w:rFonts w:ascii="Arial" w:hAnsi="Arial" w:cs="Arial"/>
              </w:rPr>
              <w:t xml:space="preserve"> may become relevant in the event of running into logistical errors.</w:t>
            </w:r>
            <w:r w:rsidRPr="00085212">
              <w:rPr>
                <w:rFonts w:ascii="Arial" w:hAnsi="Arial" w:cs="Arial"/>
                <w:sz w:val="24"/>
                <w:szCs w:val="24"/>
              </w:rPr>
              <w:t xml:space="preserve"> </w:t>
            </w:r>
            <w:r>
              <w:rPr>
                <w:rFonts w:ascii="Arial" w:hAnsi="Arial" w:cs="Arial"/>
              </w:rPr>
              <w:t>For instance, p</w:t>
            </w:r>
            <w:r w:rsidRPr="00430D58">
              <w:rPr>
                <w:rFonts w:ascii="Arial" w:hAnsi="Arial" w:cs="Arial"/>
              </w:rPr>
              <w:t xml:space="preserve">articipants </w:t>
            </w:r>
            <w:r>
              <w:rPr>
                <w:rFonts w:ascii="Arial" w:hAnsi="Arial" w:cs="Arial"/>
              </w:rPr>
              <w:t>may experience technical difficulties through their involvement within completion of the intended research. Time may also become a factor, for instance, incompletion of research against allocated time due to unforeseen circumstances.</w:t>
            </w:r>
          </w:p>
          <w:p w14:paraId="7CD4B2F6" w14:textId="77777777" w:rsidR="005427EA" w:rsidRPr="004C3A0B" w:rsidRDefault="005427EA" w:rsidP="006C1AF4">
            <w:pPr>
              <w:autoSpaceDE w:val="0"/>
              <w:autoSpaceDN w:val="0"/>
              <w:adjustRightInd w:val="0"/>
              <w:rPr>
                <w:rFonts w:ascii="Arial" w:hAnsi="Arial" w:cs="Arial"/>
              </w:rPr>
            </w:pPr>
          </w:p>
        </w:tc>
        <w:tc>
          <w:tcPr>
            <w:tcW w:w="5074" w:type="dxa"/>
            <w:gridSpan w:val="3"/>
            <w:tcBorders>
              <w:top w:val="single" w:sz="4" w:space="0" w:color="auto"/>
              <w:bottom w:val="single" w:sz="4" w:space="0" w:color="auto"/>
            </w:tcBorders>
          </w:tcPr>
          <w:p w14:paraId="06E28A7F" w14:textId="77777777" w:rsidR="005427EA" w:rsidRPr="00354F34" w:rsidRDefault="005427EA" w:rsidP="006C1AF4">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3BE7D8D1" w14:textId="77777777" w:rsidR="005427EA" w:rsidRDefault="005427EA" w:rsidP="006C1AF4">
            <w:pPr>
              <w:rPr>
                <w:rFonts w:ascii="Arial" w:hAnsi="Arial" w:cs="Arial"/>
              </w:rPr>
            </w:pPr>
            <w:r w:rsidRPr="00430D58">
              <w:rPr>
                <w:rFonts w:ascii="Arial" w:hAnsi="Arial" w:cs="Arial"/>
              </w:rPr>
              <w:t xml:space="preserve">1. </w:t>
            </w:r>
            <w:r>
              <w:rPr>
                <w:rFonts w:ascii="Arial" w:hAnsi="Arial" w:cs="Arial"/>
              </w:rPr>
              <w:t>Keep a running log of costing to manage cost expenditure.</w:t>
            </w:r>
          </w:p>
          <w:p w14:paraId="4875A9FC" w14:textId="77777777" w:rsidR="005427EA" w:rsidRDefault="005427EA" w:rsidP="006C1AF4">
            <w:pPr>
              <w:rPr>
                <w:rFonts w:ascii="Arial" w:hAnsi="Arial" w:cs="Arial"/>
                <w:lang w:eastAsia="zh-CN"/>
              </w:rPr>
            </w:pPr>
            <w:r>
              <w:rPr>
                <w:rFonts w:ascii="Arial" w:hAnsi="Arial" w:cs="Arial" w:hint="eastAsia"/>
                <w:lang w:eastAsia="zh-CN"/>
              </w:rPr>
              <w:t>2</w:t>
            </w:r>
            <w:r>
              <w:rPr>
                <w:rFonts w:ascii="Arial" w:hAnsi="Arial" w:cs="Arial"/>
                <w:lang w:eastAsia="zh-CN"/>
              </w:rPr>
              <w:t>. T</w:t>
            </w:r>
            <w:r w:rsidRPr="00430D58">
              <w:rPr>
                <w:rFonts w:ascii="Arial" w:hAnsi="Arial" w:cs="Arial"/>
                <w:lang w:eastAsia="zh-CN"/>
              </w:rPr>
              <w:t>he emotional distance strategy needs to be considered</w:t>
            </w:r>
            <w:r>
              <w:rPr>
                <w:rFonts w:ascii="Arial" w:hAnsi="Arial" w:cs="Arial"/>
                <w:lang w:eastAsia="zh-CN"/>
              </w:rPr>
              <w:t>.</w:t>
            </w:r>
          </w:p>
          <w:p w14:paraId="6506FD24" w14:textId="77777777" w:rsidR="005427EA" w:rsidRDefault="005427EA" w:rsidP="006C1AF4">
            <w:pPr>
              <w:rPr>
                <w:rFonts w:ascii="Arial" w:hAnsi="Arial" w:cs="Arial"/>
                <w:lang w:eastAsia="zh-CN"/>
              </w:rPr>
            </w:pPr>
          </w:p>
          <w:p w14:paraId="582A2AB0" w14:textId="77777777" w:rsidR="005427EA" w:rsidRDefault="005427EA" w:rsidP="006C1AF4">
            <w:pPr>
              <w:rPr>
                <w:rFonts w:ascii="Arial" w:hAnsi="Arial" w:cs="Arial"/>
                <w:lang w:eastAsia="zh-CN"/>
              </w:rPr>
            </w:pPr>
            <w:r>
              <w:rPr>
                <w:rFonts w:ascii="Arial" w:hAnsi="Arial" w:cs="Arial" w:hint="eastAsia"/>
                <w:lang w:eastAsia="zh-CN"/>
              </w:rPr>
              <w:t>3</w:t>
            </w:r>
            <w:r>
              <w:rPr>
                <w:rFonts w:ascii="Arial" w:hAnsi="Arial" w:cs="Arial"/>
                <w:lang w:eastAsia="zh-CN"/>
              </w:rPr>
              <w:t>. Plan for all scenarios and have a contingency in place. Complete a time map/table to ensure time restraints are being considered and time keeping is upheld.</w:t>
            </w:r>
          </w:p>
          <w:p w14:paraId="64B48F42" w14:textId="77777777" w:rsidR="005427EA" w:rsidRPr="004C3A0B" w:rsidRDefault="005427EA" w:rsidP="006C1AF4">
            <w:pPr>
              <w:rPr>
                <w:rFonts w:ascii="Arial" w:hAnsi="Arial" w:cs="Arial"/>
              </w:rPr>
            </w:pPr>
          </w:p>
          <w:p w14:paraId="7DE8B156" w14:textId="77777777" w:rsidR="005427EA" w:rsidRPr="004C3A0B" w:rsidRDefault="005427EA" w:rsidP="006C1AF4">
            <w:pPr>
              <w:autoSpaceDE w:val="0"/>
              <w:autoSpaceDN w:val="0"/>
              <w:adjustRightInd w:val="0"/>
              <w:rPr>
                <w:rFonts w:cs="Arial"/>
              </w:rPr>
            </w:pPr>
          </w:p>
        </w:tc>
      </w:tr>
      <w:tr w:rsidR="005427EA" w:rsidRPr="004C3A0B" w14:paraId="41BD0DCD" w14:textId="77777777" w:rsidTr="006C1AF4">
        <w:tc>
          <w:tcPr>
            <w:tcW w:w="9923" w:type="dxa"/>
            <w:gridSpan w:val="4"/>
            <w:tcBorders>
              <w:top w:val="single" w:sz="4" w:space="0" w:color="auto"/>
              <w:bottom w:val="single" w:sz="4" w:space="0" w:color="auto"/>
            </w:tcBorders>
            <w:shd w:val="clear" w:color="auto" w:fill="F2F2F2" w:themeFill="background1" w:themeFillShade="F2"/>
          </w:tcPr>
          <w:p w14:paraId="00ED9349" w14:textId="77777777" w:rsidR="005427EA" w:rsidRPr="004C3A0B" w:rsidRDefault="005427EA" w:rsidP="006C1AF4">
            <w:pPr>
              <w:rPr>
                <w:rFonts w:ascii="Arial" w:hAnsi="Arial" w:cs="Arial"/>
              </w:rPr>
            </w:pPr>
            <w:r w:rsidRPr="004C3A0B">
              <w:rPr>
                <w:rFonts w:ascii="Arial" w:hAnsi="Arial" w:cs="Arial"/>
                <w:b/>
              </w:rPr>
              <w:t>University/institutional risks</w:t>
            </w:r>
          </w:p>
          <w:p w14:paraId="353808F9" w14:textId="77777777" w:rsidR="005427EA" w:rsidRPr="004C3A0B" w:rsidRDefault="005427EA" w:rsidP="006C1AF4">
            <w:pPr>
              <w:rPr>
                <w:rFonts w:ascii="Arial" w:hAnsi="Arial" w:cs="Arial"/>
              </w:rPr>
            </w:pPr>
            <w:r w:rsidRPr="004C3A0B">
              <w:rPr>
                <w:rFonts w:ascii="Arial" w:hAnsi="Arial" w:cs="Arial"/>
              </w:rPr>
              <w:t>For example: adverse publicity, financial loss, data protection</w:t>
            </w:r>
          </w:p>
        </w:tc>
      </w:tr>
      <w:tr w:rsidR="005427EA" w:rsidRPr="004C3A0B" w14:paraId="00C77B76" w14:textId="77777777" w:rsidTr="006C1AF4">
        <w:tc>
          <w:tcPr>
            <w:tcW w:w="4849" w:type="dxa"/>
            <w:tcBorders>
              <w:top w:val="single" w:sz="4" w:space="0" w:color="auto"/>
              <w:bottom w:val="single" w:sz="4" w:space="0" w:color="auto"/>
            </w:tcBorders>
          </w:tcPr>
          <w:p w14:paraId="0CC7528C" w14:textId="77777777" w:rsidR="005427EA" w:rsidRDefault="005427EA" w:rsidP="006C1AF4">
            <w:pPr>
              <w:autoSpaceDE w:val="0"/>
              <w:autoSpaceDN w:val="0"/>
              <w:adjustRightInd w:val="0"/>
              <w:rPr>
                <w:rFonts w:ascii="Arial" w:hAnsi="Arial" w:cs="Arial"/>
              </w:rPr>
            </w:pPr>
            <w:r>
              <w:rPr>
                <w:rFonts w:ascii="Arial" w:hAnsi="Arial" w:cs="Arial"/>
              </w:rPr>
              <w:t>Risk to University:</w:t>
            </w:r>
          </w:p>
          <w:p w14:paraId="55B67137" w14:textId="77777777" w:rsidR="005427EA" w:rsidRDefault="005427EA" w:rsidP="006C1AF4">
            <w:pPr>
              <w:rPr>
                <w:rFonts w:ascii="Arial" w:hAnsi="Arial" w:cs="Arial"/>
              </w:rPr>
            </w:pPr>
            <w:r>
              <w:rPr>
                <w:rFonts w:ascii="Arial" w:hAnsi="Arial" w:cs="Arial"/>
              </w:rPr>
              <w:t>A negative impact on the university.</w:t>
            </w:r>
          </w:p>
          <w:p w14:paraId="53223933" w14:textId="77777777" w:rsidR="005427EA" w:rsidRDefault="005427EA" w:rsidP="006C1AF4">
            <w:pPr>
              <w:rPr>
                <w:rFonts w:ascii="Arial" w:hAnsi="Arial" w:cs="Arial"/>
              </w:rPr>
            </w:pPr>
          </w:p>
          <w:p w14:paraId="62F93AC8" w14:textId="77777777" w:rsidR="005427EA" w:rsidRPr="004C3A0B" w:rsidRDefault="005427EA" w:rsidP="006C1AF4">
            <w:pPr>
              <w:rPr>
                <w:rFonts w:ascii="Arial" w:hAnsi="Arial" w:cs="Arial"/>
              </w:rPr>
            </w:pPr>
          </w:p>
          <w:p w14:paraId="0E510205" w14:textId="77777777" w:rsidR="005427EA" w:rsidRPr="004C3A0B" w:rsidRDefault="005427EA" w:rsidP="006C1AF4">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C73ADA" w14:textId="77777777" w:rsidR="005427EA" w:rsidRPr="00354F34" w:rsidRDefault="005427EA" w:rsidP="006C1AF4">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14:paraId="7A29B082" w14:textId="77777777" w:rsidR="005427EA" w:rsidRDefault="005427EA" w:rsidP="006C1AF4">
            <w:pPr>
              <w:rPr>
                <w:rFonts w:ascii="Arial" w:hAnsi="Arial" w:cs="Arial"/>
              </w:rPr>
            </w:pPr>
            <w:r>
              <w:rPr>
                <w:rFonts w:ascii="Arial" w:hAnsi="Arial" w:cs="Arial"/>
              </w:rPr>
              <w:t>The good standing and reputation of the university will be considered throughout the duration of the project.</w:t>
            </w:r>
          </w:p>
          <w:p w14:paraId="2C6559F9" w14:textId="77777777" w:rsidR="005427EA" w:rsidRPr="004C3A0B" w:rsidRDefault="005427EA" w:rsidP="006C1AF4">
            <w:pPr>
              <w:rPr>
                <w:rFonts w:ascii="Arial" w:hAnsi="Arial" w:cs="Arial"/>
              </w:rPr>
            </w:pPr>
          </w:p>
          <w:p w14:paraId="47396AEA" w14:textId="77777777" w:rsidR="005427EA" w:rsidRPr="004C3A0B" w:rsidRDefault="005427EA" w:rsidP="006C1AF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D81948" w14:textId="77777777" w:rsidR="005427EA" w:rsidRDefault="005427EA" w:rsidP="005427E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5427EA" w:rsidRPr="004C3A0B" w14:paraId="0D1806EC" w14:textId="77777777" w:rsidTr="006C1AF4">
        <w:tc>
          <w:tcPr>
            <w:tcW w:w="9923" w:type="dxa"/>
            <w:gridSpan w:val="4"/>
            <w:tcBorders>
              <w:top w:val="single" w:sz="4" w:space="0" w:color="auto"/>
              <w:bottom w:val="single" w:sz="4" w:space="0" w:color="auto"/>
            </w:tcBorders>
            <w:shd w:val="clear" w:color="auto" w:fill="F2F2F2" w:themeFill="background1" w:themeFillShade="F2"/>
          </w:tcPr>
          <w:p w14:paraId="204EE0EF" w14:textId="77777777" w:rsidR="005427EA" w:rsidRPr="004C3A0B" w:rsidRDefault="005427EA" w:rsidP="006C1AF4">
            <w:pPr>
              <w:autoSpaceDE w:val="0"/>
              <w:autoSpaceDN w:val="0"/>
              <w:adjustRightInd w:val="0"/>
              <w:rPr>
                <w:rFonts w:ascii="Arial" w:hAnsi="Arial" w:cs="Arial"/>
                <w:b/>
              </w:rPr>
            </w:pPr>
            <w:r w:rsidRPr="004C3A0B">
              <w:rPr>
                <w:rFonts w:ascii="Arial" w:hAnsi="Arial" w:cs="Arial"/>
                <w:b/>
              </w:rPr>
              <w:t>Disclosure and Barring Service</w:t>
            </w:r>
          </w:p>
        </w:tc>
      </w:tr>
      <w:tr w:rsidR="005427EA" w:rsidRPr="004C3A0B" w14:paraId="4B1CEAD5" w14:textId="77777777" w:rsidTr="006C1AF4">
        <w:tc>
          <w:tcPr>
            <w:tcW w:w="7259" w:type="dxa"/>
            <w:tcBorders>
              <w:top w:val="single" w:sz="4" w:space="0" w:color="auto"/>
              <w:bottom w:val="single" w:sz="4" w:space="0" w:color="auto"/>
            </w:tcBorders>
            <w:shd w:val="clear" w:color="auto" w:fill="F2F2F2" w:themeFill="background1" w:themeFillShade="F2"/>
          </w:tcPr>
          <w:p w14:paraId="6DCE33E5" w14:textId="77777777" w:rsidR="005427EA" w:rsidRPr="004C3A0B" w:rsidRDefault="005427EA" w:rsidP="006C1AF4">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AA9BFD2" w14:textId="77777777" w:rsidR="005427EA" w:rsidRDefault="005427EA" w:rsidP="006C1AF4">
            <w:pPr>
              <w:autoSpaceDE w:val="0"/>
              <w:autoSpaceDN w:val="0"/>
              <w:adjustRightInd w:val="0"/>
              <w:jc w:val="center"/>
              <w:rPr>
                <w:rFonts w:ascii="Arial" w:hAnsi="Arial" w:cs="Arial"/>
                <w:b/>
                <w:bCs/>
              </w:rPr>
            </w:pPr>
            <w:r w:rsidRPr="004C3A0B">
              <w:rPr>
                <w:rFonts w:ascii="Arial" w:hAnsi="Arial" w:cs="Arial"/>
                <w:b/>
                <w:bCs/>
              </w:rPr>
              <w:t>YES</w:t>
            </w:r>
          </w:p>
          <w:p w14:paraId="7D3096DB" w14:textId="77777777" w:rsidR="005427EA" w:rsidRPr="004C3A0B" w:rsidRDefault="005427EA" w:rsidP="006C1AF4">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4C1838E8" w14:textId="77777777" w:rsidR="005427EA" w:rsidRDefault="005427EA" w:rsidP="006C1AF4">
            <w:pPr>
              <w:autoSpaceDE w:val="0"/>
              <w:autoSpaceDN w:val="0"/>
              <w:adjustRightInd w:val="0"/>
              <w:jc w:val="center"/>
              <w:rPr>
                <w:rFonts w:ascii="Arial" w:hAnsi="Arial" w:cs="Arial"/>
                <w:b/>
                <w:bCs/>
              </w:rPr>
            </w:pPr>
            <w:r w:rsidRPr="004C3A0B">
              <w:rPr>
                <w:rFonts w:ascii="Arial" w:hAnsi="Arial" w:cs="Arial"/>
                <w:b/>
                <w:bCs/>
              </w:rPr>
              <w:t>NO</w:t>
            </w:r>
          </w:p>
          <w:p w14:paraId="584C051B" w14:textId="77777777" w:rsidR="005427EA" w:rsidRPr="004C3A0B" w:rsidRDefault="005427EA" w:rsidP="006C1AF4">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776CBB11" w14:textId="77777777" w:rsidR="005427EA" w:rsidRDefault="005427EA" w:rsidP="006C1AF4">
            <w:pPr>
              <w:autoSpaceDE w:val="0"/>
              <w:autoSpaceDN w:val="0"/>
              <w:adjustRightInd w:val="0"/>
              <w:jc w:val="center"/>
              <w:rPr>
                <w:rFonts w:ascii="Arial" w:hAnsi="Arial" w:cs="Arial"/>
                <w:b/>
                <w:bCs/>
              </w:rPr>
            </w:pPr>
            <w:r w:rsidRPr="004C3A0B">
              <w:rPr>
                <w:rFonts w:ascii="Arial" w:hAnsi="Arial" w:cs="Arial"/>
                <w:b/>
                <w:bCs/>
              </w:rPr>
              <w:t>N/A</w:t>
            </w:r>
          </w:p>
          <w:p w14:paraId="21516859" w14:textId="77777777" w:rsidR="005427EA" w:rsidRPr="004C3A0B" w:rsidRDefault="005427EA" w:rsidP="006C1AF4">
            <w:pPr>
              <w:autoSpaceDE w:val="0"/>
              <w:autoSpaceDN w:val="0"/>
              <w:adjustRightInd w:val="0"/>
              <w:jc w:val="center"/>
              <w:rPr>
                <w:rFonts w:ascii="Arial" w:hAnsi="Arial" w:cs="Arial"/>
                <w:b/>
              </w:rPr>
            </w:pPr>
          </w:p>
        </w:tc>
      </w:tr>
      <w:tr w:rsidR="005427EA" w:rsidRPr="004C3A0B" w14:paraId="303B8065" w14:textId="77777777" w:rsidTr="006C1AF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F69D8AD" w14:textId="77777777" w:rsidR="005427EA" w:rsidRPr="004C3A0B" w:rsidRDefault="005427EA" w:rsidP="006C1AF4">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AAA42E3" w14:textId="77777777" w:rsidR="005427EA" w:rsidRPr="004C3A0B" w:rsidRDefault="005427EA" w:rsidP="006C1AF4">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0D4B05E" w14:textId="77777777" w:rsidR="005427EA" w:rsidRPr="004C3A0B" w:rsidRDefault="005427EA" w:rsidP="006C1AF4">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A7EDEF0" w14:textId="77777777" w:rsidR="005427EA" w:rsidRPr="004C3A0B" w:rsidRDefault="005427EA" w:rsidP="006C1AF4">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75B9690C" w14:textId="77777777" w:rsidR="005427EA" w:rsidRPr="00354F34" w:rsidRDefault="005427EA" w:rsidP="005427EA">
      <w:pPr>
        <w:autoSpaceDE w:val="0"/>
        <w:autoSpaceDN w:val="0"/>
        <w:adjustRightInd w:val="0"/>
        <w:spacing w:after="240"/>
        <w:jc w:val="both"/>
        <w:rPr>
          <w:rFonts w:ascii="Arial" w:hAnsi="Arial" w:cs="Arial"/>
          <w:b/>
        </w:rPr>
      </w:pPr>
    </w:p>
    <w:p w14:paraId="64FFE0B3" w14:textId="77777777" w:rsidR="005427EA" w:rsidRDefault="005427EA" w:rsidP="005427EA">
      <w:pPr>
        <w:rPr>
          <w:rFonts w:ascii="Arial" w:hAnsi="Arial" w:cs="Arial"/>
          <w:b/>
        </w:rPr>
      </w:pPr>
      <w:r>
        <w:rPr>
          <w:rFonts w:ascii="Arial" w:hAnsi="Arial" w:cs="Arial"/>
          <w:b/>
        </w:rPr>
        <w:br w:type="page"/>
      </w:r>
    </w:p>
    <w:p w14:paraId="475C303B" w14:textId="77777777" w:rsidR="005427EA" w:rsidRPr="00354F34" w:rsidRDefault="005427EA" w:rsidP="005427EA">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427EA" w:rsidRPr="004C3A0B" w14:paraId="3CB4CBA4" w14:textId="77777777" w:rsidTr="006C1AF4">
        <w:tc>
          <w:tcPr>
            <w:tcW w:w="9923" w:type="dxa"/>
            <w:tcBorders>
              <w:top w:val="single" w:sz="4" w:space="0" w:color="auto"/>
              <w:bottom w:val="single" w:sz="4" w:space="0" w:color="auto"/>
            </w:tcBorders>
            <w:shd w:val="clear" w:color="auto" w:fill="F2F2F2" w:themeFill="background1" w:themeFillShade="F2"/>
          </w:tcPr>
          <w:p w14:paraId="36B33548" w14:textId="77777777" w:rsidR="005427EA" w:rsidRPr="004C3A0B" w:rsidRDefault="005427EA" w:rsidP="006C1AF4">
            <w:pPr>
              <w:rPr>
                <w:rFonts w:ascii="Arial" w:hAnsi="Arial" w:cs="Arial"/>
              </w:rPr>
            </w:pPr>
            <w:r w:rsidRPr="004C3A0B">
              <w:rPr>
                <w:rFonts w:ascii="Arial" w:hAnsi="Arial" w:cs="Arial"/>
                <w:b/>
              </w:rPr>
              <w:t>Feedback</w:t>
            </w:r>
          </w:p>
          <w:p w14:paraId="140FC993" w14:textId="77777777" w:rsidR="005427EA" w:rsidRPr="004C3A0B" w:rsidRDefault="005427EA" w:rsidP="006C1AF4">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5427EA" w:rsidRPr="004C3A0B" w14:paraId="7E62510F" w14:textId="77777777" w:rsidTr="006C1AF4">
        <w:tc>
          <w:tcPr>
            <w:tcW w:w="9923" w:type="dxa"/>
            <w:tcBorders>
              <w:top w:val="single" w:sz="4" w:space="0" w:color="auto"/>
              <w:bottom w:val="single" w:sz="4" w:space="0" w:color="auto"/>
            </w:tcBorders>
          </w:tcPr>
          <w:p w14:paraId="7EF5381A" w14:textId="77777777" w:rsidR="005427EA" w:rsidRDefault="005427EA" w:rsidP="006C1AF4">
            <w:pPr>
              <w:rPr>
                <w:rFonts w:ascii="Arial" w:hAnsi="Arial" w:cs="Arial"/>
              </w:rPr>
            </w:pPr>
          </w:p>
          <w:p w14:paraId="2076425F" w14:textId="77777777" w:rsidR="005427EA" w:rsidRDefault="005427EA" w:rsidP="006C1AF4">
            <w:pPr>
              <w:rPr>
                <w:rFonts w:ascii="Arial" w:hAnsi="Arial" w:cs="Arial"/>
              </w:rPr>
            </w:pPr>
            <w:r>
              <w:rPr>
                <w:rFonts w:ascii="Arial" w:hAnsi="Arial" w:cs="Arial"/>
              </w:rPr>
              <w:t>T</w:t>
            </w:r>
            <w:r w:rsidRPr="00921890">
              <w:rPr>
                <w:rFonts w:ascii="Arial" w:hAnsi="Arial" w:cs="Arial"/>
              </w:rPr>
              <w:t xml:space="preserve">he feedback </w:t>
            </w:r>
            <w:r>
              <w:rPr>
                <w:rFonts w:ascii="Arial" w:hAnsi="Arial" w:cs="Arial"/>
              </w:rPr>
              <w:t>will</w:t>
            </w:r>
            <w:r w:rsidRPr="00921890">
              <w:rPr>
                <w:rFonts w:ascii="Arial" w:hAnsi="Arial" w:cs="Arial"/>
              </w:rPr>
              <w:t xml:space="preserve"> </w:t>
            </w:r>
            <w:r>
              <w:rPr>
                <w:rFonts w:ascii="Arial" w:hAnsi="Arial" w:cs="Arial"/>
              </w:rPr>
              <w:t xml:space="preserve">take place on a shared free wordpress.com site after completion of </w:t>
            </w:r>
            <w:r w:rsidRPr="00921890">
              <w:rPr>
                <w:rFonts w:ascii="Arial" w:hAnsi="Arial" w:cs="Arial"/>
              </w:rPr>
              <w:t xml:space="preserve">the research activity. </w:t>
            </w:r>
          </w:p>
          <w:p w14:paraId="73DCF2FA" w14:textId="77777777" w:rsidR="005427EA" w:rsidRPr="004C3A0B" w:rsidRDefault="005427EA" w:rsidP="006C1AF4">
            <w:pPr>
              <w:autoSpaceDE w:val="0"/>
              <w:autoSpaceDN w:val="0"/>
              <w:adjustRightInd w:val="0"/>
              <w:rPr>
                <w:rFonts w:cs="Arial"/>
              </w:rPr>
            </w:pPr>
          </w:p>
        </w:tc>
      </w:tr>
      <w:tr w:rsidR="005427EA" w:rsidRPr="004C3A0B" w14:paraId="07E8C92F" w14:textId="77777777" w:rsidTr="006C1AF4">
        <w:tc>
          <w:tcPr>
            <w:tcW w:w="9923" w:type="dxa"/>
            <w:tcBorders>
              <w:top w:val="single" w:sz="4" w:space="0" w:color="auto"/>
              <w:bottom w:val="single" w:sz="4" w:space="0" w:color="auto"/>
            </w:tcBorders>
            <w:shd w:val="clear" w:color="auto" w:fill="F2F2F2" w:themeFill="background1" w:themeFillShade="F2"/>
          </w:tcPr>
          <w:p w14:paraId="1CCCB08D" w14:textId="77777777" w:rsidR="005427EA" w:rsidRPr="004C3A0B" w:rsidRDefault="005427EA" w:rsidP="006C1AF4">
            <w:pPr>
              <w:rPr>
                <w:rFonts w:ascii="Arial" w:hAnsi="Arial" w:cs="Arial"/>
              </w:rPr>
            </w:pPr>
            <w:r w:rsidRPr="004C3A0B">
              <w:rPr>
                <w:rFonts w:ascii="Arial" w:hAnsi="Arial" w:cs="Arial"/>
                <w:b/>
              </w:rPr>
              <w:t>Informed consent</w:t>
            </w:r>
          </w:p>
          <w:p w14:paraId="739DCDB0" w14:textId="77777777" w:rsidR="005427EA" w:rsidRPr="004C3A0B" w:rsidRDefault="005427EA" w:rsidP="006C1AF4">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5427EA" w:rsidRPr="004C3A0B" w14:paraId="5E107FE5" w14:textId="77777777" w:rsidTr="006C1AF4">
        <w:tc>
          <w:tcPr>
            <w:tcW w:w="9923" w:type="dxa"/>
            <w:tcBorders>
              <w:top w:val="single" w:sz="4" w:space="0" w:color="auto"/>
              <w:bottom w:val="single" w:sz="4" w:space="0" w:color="auto"/>
            </w:tcBorders>
          </w:tcPr>
          <w:p w14:paraId="087AC773" w14:textId="77777777" w:rsidR="005427EA" w:rsidRDefault="005427EA" w:rsidP="006C1AF4">
            <w:pPr>
              <w:rPr>
                <w:rFonts w:ascii="Arial" w:hAnsi="Arial" w:cs="Arial"/>
              </w:rPr>
            </w:pPr>
          </w:p>
          <w:p w14:paraId="6942432B" w14:textId="153975C1" w:rsidR="005427EA" w:rsidRDefault="005427EA" w:rsidP="006C1AF4">
            <w:pPr>
              <w:jc w:val="both"/>
              <w:rPr>
                <w:rFonts w:ascii="Arial" w:hAnsi="Arial" w:cs="Arial"/>
              </w:rPr>
            </w:pPr>
            <w:r>
              <w:rPr>
                <w:rFonts w:ascii="Arial" w:hAnsi="Arial" w:cs="Arial"/>
              </w:rPr>
              <w:t>The researcher</w:t>
            </w:r>
            <w:r>
              <w:rPr>
                <w:rFonts w:ascii="Arial" w:hAnsi="Arial" w:cs="Arial"/>
              </w:rPr>
              <w:t xml:space="preserve"> will ensure that b</w:t>
            </w:r>
            <w:r w:rsidRPr="003A24D0">
              <w:rPr>
                <w:rFonts w:ascii="Arial" w:hAnsi="Arial" w:cs="Arial"/>
              </w:rPr>
              <w:t>oth the consent process and the consent form must be approved by the</w:t>
            </w:r>
            <w:r>
              <w:rPr>
                <w:rFonts w:ascii="Arial" w:hAnsi="Arial" w:cs="Arial"/>
              </w:rPr>
              <w:t xml:space="preserve"> </w:t>
            </w:r>
            <w:r>
              <w:rPr>
                <w:rFonts w:ascii="Arial" w:hAnsi="Arial" w:cs="Arial"/>
              </w:rPr>
              <w:t>e</w:t>
            </w:r>
            <w:r>
              <w:rPr>
                <w:rFonts w:ascii="Arial" w:hAnsi="Arial" w:cs="Arial"/>
              </w:rPr>
              <w:t xml:space="preserve">thic committee. The </w:t>
            </w:r>
            <w:r w:rsidRPr="00C277F0">
              <w:rPr>
                <w:rFonts w:ascii="Arial" w:hAnsi="Arial" w:cs="Arial"/>
              </w:rPr>
              <w:t>potential participants who are</w:t>
            </w:r>
            <w:r>
              <w:rPr>
                <w:rFonts w:ascii="Arial" w:hAnsi="Arial" w:cs="Arial"/>
              </w:rPr>
              <w:t xml:space="preserve"> capable of </w:t>
            </w:r>
            <w:r w:rsidRPr="00C277F0">
              <w:rPr>
                <w:rFonts w:ascii="Arial" w:hAnsi="Arial" w:cs="Arial"/>
              </w:rPr>
              <w:t>volunteer</w:t>
            </w:r>
            <w:r>
              <w:rPr>
                <w:rFonts w:ascii="Arial" w:hAnsi="Arial" w:cs="Arial"/>
              </w:rPr>
              <w:t>ing</w:t>
            </w:r>
            <w:r w:rsidRPr="00C277F0">
              <w:rPr>
                <w:rFonts w:ascii="Arial" w:hAnsi="Arial" w:cs="Arial"/>
              </w:rPr>
              <w:t xml:space="preserve"> to participate in a research study must be given sufficient information to allow them to make an informed decision about participation.</w:t>
            </w:r>
            <w:r>
              <w:t xml:space="preserve"> </w:t>
            </w:r>
            <w:r>
              <w:rPr>
                <w:rFonts w:ascii="Arial" w:hAnsi="Arial" w:cs="Arial"/>
              </w:rPr>
              <w:t xml:space="preserve">I will </w:t>
            </w:r>
            <w:r w:rsidRPr="00C277F0">
              <w:rPr>
                <w:rFonts w:ascii="Arial" w:hAnsi="Arial" w:cs="Arial"/>
              </w:rPr>
              <w:t xml:space="preserve">make sure that the participant understands all the important elements of the consent form at the time the consent form is </w:t>
            </w:r>
            <w:r>
              <w:rPr>
                <w:rFonts w:ascii="Arial" w:hAnsi="Arial" w:cs="Arial"/>
              </w:rPr>
              <w:t xml:space="preserve">written </w:t>
            </w:r>
            <w:r w:rsidRPr="00C277F0">
              <w:rPr>
                <w:rFonts w:ascii="Arial" w:hAnsi="Arial" w:cs="Arial"/>
              </w:rPr>
              <w:t xml:space="preserve">signed, and all during the research study. For those online </w:t>
            </w:r>
            <w:r>
              <w:rPr>
                <w:rFonts w:ascii="Arial" w:hAnsi="Arial" w:cs="Arial"/>
              </w:rPr>
              <w:t>questionnaires,</w:t>
            </w:r>
            <w:r w:rsidRPr="00C277F0">
              <w:rPr>
                <w:rFonts w:ascii="Arial" w:hAnsi="Arial" w:cs="Arial"/>
              </w:rPr>
              <w:t xml:space="preserve"> </w:t>
            </w:r>
            <w:r>
              <w:rPr>
                <w:rFonts w:ascii="Arial" w:hAnsi="Arial" w:cs="Arial"/>
              </w:rPr>
              <w:t>before the questions start, p</w:t>
            </w:r>
            <w:r w:rsidRPr="00C277F0">
              <w:rPr>
                <w:rFonts w:ascii="Arial" w:hAnsi="Arial" w:cs="Arial"/>
              </w:rPr>
              <w:t xml:space="preserve">otential participants </w:t>
            </w:r>
            <w:r>
              <w:rPr>
                <w:rFonts w:ascii="Arial" w:hAnsi="Arial" w:cs="Arial"/>
              </w:rPr>
              <w:t>will be</w:t>
            </w:r>
            <w:r w:rsidRPr="00C277F0">
              <w:rPr>
                <w:rFonts w:ascii="Arial" w:hAnsi="Arial" w:cs="Arial"/>
              </w:rPr>
              <w:t xml:space="preserve"> presented (either verbally or in writing) with the same information required in a written consent document</w:t>
            </w:r>
            <w:r>
              <w:rPr>
                <w:rFonts w:ascii="Arial" w:hAnsi="Arial" w:cs="Arial"/>
              </w:rPr>
              <w:t xml:space="preserve">. </w:t>
            </w:r>
          </w:p>
          <w:p w14:paraId="2E17B1E6" w14:textId="77777777" w:rsidR="005427EA" w:rsidRPr="004C3A0B" w:rsidRDefault="005427EA" w:rsidP="006C1AF4">
            <w:pPr>
              <w:autoSpaceDE w:val="0"/>
              <w:autoSpaceDN w:val="0"/>
              <w:adjustRightInd w:val="0"/>
              <w:rPr>
                <w:rFonts w:cs="Arial"/>
              </w:rPr>
            </w:pPr>
          </w:p>
        </w:tc>
      </w:tr>
      <w:tr w:rsidR="005427EA" w:rsidRPr="004C3A0B" w14:paraId="332AB90C" w14:textId="77777777" w:rsidTr="006C1AF4">
        <w:tc>
          <w:tcPr>
            <w:tcW w:w="9923" w:type="dxa"/>
            <w:tcBorders>
              <w:top w:val="single" w:sz="4" w:space="0" w:color="auto"/>
              <w:bottom w:val="single" w:sz="4" w:space="0" w:color="auto"/>
            </w:tcBorders>
            <w:shd w:val="clear" w:color="auto" w:fill="F2F2F2" w:themeFill="background1" w:themeFillShade="F2"/>
          </w:tcPr>
          <w:p w14:paraId="3A076F00" w14:textId="77777777" w:rsidR="005427EA" w:rsidRPr="004C3A0B" w:rsidRDefault="005427EA" w:rsidP="006C1AF4">
            <w:pPr>
              <w:rPr>
                <w:rFonts w:ascii="Arial" w:hAnsi="Arial" w:cs="Arial"/>
                <w:b/>
              </w:rPr>
            </w:pPr>
            <w:r w:rsidRPr="004C3A0B">
              <w:rPr>
                <w:rFonts w:ascii="Arial" w:hAnsi="Arial" w:cs="Arial"/>
                <w:b/>
              </w:rPr>
              <w:t>Confidentiality / Anonymity</w:t>
            </w:r>
          </w:p>
          <w:p w14:paraId="4A3A21AD" w14:textId="77777777" w:rsidR="005427EA" w:rsidRPr="004C3A0B" w:rsidRDefault="005427EA" w:rsidP="006C1AF4">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5427EA" w:rsidRPr="004C3A0B" w14:paraId="2C8F424E" w14:textId="77777777" w:rsidTr="006C1AF4">
        <w:tc>
          <w:tcPr>
            <w:tcW w:w="9923" w:type="dxa"/>
            <w:tcBorders>
              <w:top w:val="single" w:sz="4" w:space="0" w:color="auto"/>
              <w:bottom w:val="single" w:sz="4" w:space="0" w:color="auto"/>
            </w:tcBorders>
          </w:tcPr>
          <w:p w14:paraId="0909DAFA" w14:textId="77777777" w:rsidR="005427EA" w:rsidRDefault="005427EA" w:rsidP="006C1AF4">
            <w:pPr>
              <w:rPr>
                <w:rFonts w:ascii="Arial" w:hAnsi="Arial" w:cs="Arial"/>
                <w:lang w:eastAsia="zh-CN"/>
              </w:rPr>
            </w:pPr>
          </w:p>
          <w:p w14:paraId="5A226596" w14:textId="77777777" w:rsidR="005427EA" w:rsidRDefault="005427EA" w:rsidP="006C1AF4">
            <w:pPr>
              <w:jc w:val="both"/>
              <w:rPr>
                <w:rFonts w:ascii="Arial" w:hAnsi="Arial" w:cs="Arial"/>
                <w:lang w:eastAsia="zh-CN"/>
              </w:rPr>
            </w:pPr>
            <w:r>
              <w:rPr>
                <w:rFonts w:ascii="Arial" w:hAnsi="Arial" w:cs="Arial" w:hint="eastAsia"/>
                <w:lang w:eastAsia="zh-CN"/>
              </w:rPr>
              <w:t>C</w:t>
            </w:r>
            <w:r>
              <w:rPr>
                <w:rFonts w:ascii="Arial" w:hAnsi="Arial" w:cs="Arial"/>
                <w:lang w:eastAsia="zh-CN"/>
              </w:rPr>
              <w:t xml:space="preserve">onfidentiality and anonymity will be guaranteed by the researcher. </w:t>
            </w:r>
          </w:p>
          <w:p w14:paraId="74A0113E" w14:textId="079B2105" w:rsidR="005427EA" w:rsidRDefault="005427EA" w:rsidP="006C1AF4">
            <w:pPr>
              <w:jc w:val="both"/>
              <w:rPr>
                <w:rFonts w:ascii="Arial" w:hAnsi="Arial" w:cs="Arial"/>
                <w:lang w:eastAsia="zh-CN"/>
              </w:rPr>
            </w:pPr>
            <w:r>
              <w:rPr>
                <w:rFonts w:ascii="Arial" w:hAnsi="Arial" w:cs="Arial"/>
                <w:lang w:eastAsia="zh-CN"/>
              </w:rPr>
              <w:t xml:space="preserve">The researcher </w:t>
            </w:r>
            <w:r>
              <w:rPr>
                <w:rFonts w:ascii="Arial" w:hAnsi="Arial" w:cs="Arial"/>
                <w:lang w:eastAsia="zh-CN"/>
              </w:rPr>
              <w:t>will</w:t>
            </w:r>
            <w:r w:rsidRPr="00C57511">
              <w:rPr>
                <w:rFonts w:ascii="Arial" w:hAnsi="Arial" w:cs="Arial"/>
                <w:lang w:eastAsia="zh-CN"/>
              </w:rPr>
              <w:t xml:space="preserve"> employ a number of methods to keep </w:t>
            </w:r>
            <w:r>
              <w:rPr>
                <w:rFonts w:ascii="Arial" w:hAnsi="Arial" w:cs="Arial"/>
                <w:lang w:eastAsia="zh-CN"/>
              </w:rPr>
              <w:t>my</w:t>
            </w:r>
            <w:r w:rsidRPr="00C57511">
              <w:rPr>
                <w:rFonts w:ascii="Arial" w:hAnsi="Arial" w:cs="Arial"/>
                <w:lang w:eastAsia="zh-CN"/>
              </w:rPr>
              <w:t xml:space="preserve"> subjects' identity confidential</w:t>
            </w:r>
            <w:r>
              <w:rPr>
                <w:rFonts w:ascii="Arial" w:hAnsi="Arial" w:cs="Arial"/>
                <w:lang w:eastAsia="zh-CN"/>
              </w:rPr>
              <w:t xml:space="preserve"> and </w:t>
            </w:r>
            <w:r w:rsidRPr="00D33A16">
              <w:rPr>
                <w:rFonts w:ascii="Arial" w:hAnsi="Arial" w:cs="Arial"/>
                <w:lang w:eastAsia="zh-CN"/>
              </w:rPr>
              <w:t>anonymous</w:t>
            </w:r>
            <w:r w:rsidRPr="00C57511">
              <w:rPr>
                <w:rFonts w:ascii="Arial" w:hAnsi="Arial" w:cs="Arial"/>
                <w:lang w:eastAsia="zh-CN"/>
              </w:rPr>
              <w:t xml:space="preserve">. Foremost, keep their records secure through the use of password protected files, encryption when sending information over the internet. </w:t>
            </w:r>
            <w:r>
              <w:rPr>
                <w:rFonts w:ascii="Arial" w:hAnsi="Arial" w:cs="Arial"/>
                <w:lang w:eastAsia="zh-CN"/>
              </w:rPr>
              <w:t>D</w:t>
            </w:r>
            <w:r w:rsidRPr="00C57511">
              <w:rPr>
                <w:rFonts w:ascii="Arial" w:hAnsi="Arial" w:cs="Arial"/>
                <w:lang w:eastAsia="zh-CN"/>
              </w:rPr>
              <w:t xml:space="preserve">o not record information in a way that links subject responses with identifying information (usually by use of a code known only to them). And </w:t>
            </w:r>
            <w:r>
              <w:rPr>
                <w:rFonts w:ascii="Arial" w:hAnsi="Arial" w:cs="Arial"/>
                <w:lang w:eastAsia="zh-CN"/>
              </w:rPr>
              <w:t>e</w:t>
            </w:r>
            <w:r w:rsidRPr="00D33A16">
              <w:rPr>
                <w:rFonts w:ascii="Arial" w:hAnsi="Arial" w:cs="Arial"/>
                <w:lang w:eastAsia="zh-CN"/>
              </w:rPr>
              <w:t>nsur</w:t>
            </w:r>
            <w:r>
              <w:rPr>
                <w:rFonts w:ascii="Arial" w:hAnsi="Arial" w:cs="Arial"/>
                <w:lang w:eastAsia="zh-CN"/>
              </w:rPr>
              <w:t>e</w:t>
            </w:r>
            <w:r w:rsidRPr="00D33A16">
              <w:rPr>
                <w:rFonts w:ascii="Arial" w:hAnsi="Arial" w:cs="Arial"/>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Pr>
                <w:rFonts w:ascii="Arial" w:hAnsi="Arial" w:cs="Arial"/>
                <w:lang w:eastAsia="zh-CN"/>
              </w:rPr>
              <w:t xml:space="preserve"> </w:t>
            </w:r>
            <w:r>
              <w:rPr>
                <w:rFonts w:ascii="Arial" w:hAnsi="Arial" w:cs="Arial"/>
                <w:lang w:eastAsia="zh-CN"/>
              </w:rPr>
              <w:t>The researcher</w:t>
            </w:r>
            <w:r w:rsidRPr="00C57511">
              <w:rPr>
                <w:rFonts w:ascii="Arial" w:hAnsi="Arial" w:cs="Arial"/>
                <w:lang w:eastAsia="zh-CN"/>
              </w:rPr>
              <w:t xml:space="preserve"> will often only report aggregate findings, not individual-level data, to the public. </w:t>
            </w:r>
          </w:p>
          <w:p w14:paraId="3BC26AFD" w14:textId="77777777" w:rsidR="005427EA" w:rsidRPr="004C3A0B" w:rsidRDefault="005427EA" w:rsidP="006C1AF4">
            <w:pPr>
              <w:autoSpaceDE w:val="0"/>
              <w:autoSpaceDN w:val="0"/>
              <w:adjustRightInd w:val="0"/>
              <w:rPr>
                <w:rFonts w:cs="Arial"/>
              </w:rPr>
            </w:pPr>
          </w:p>
        </w:tc>
      </w:tr>
    </w:tbl>
    <w:p w14:paraId="0EEF6E60" w14:textId="77777777" w:rsidR="005427EA" w:rsidRPr="004C3A0B" w:rsidRDefault="005427EA" w:rsidP="005427EA">
      <w:pPr>
        <w:rPr>
          <w:rFonts w:ascii="Arial" w:hAnsi="Arial" w:cs="Arial"/>
        </w:rPr>
      </w:pPr>
    </w:p>
    <w:p w14:paraId="126A09A8" w14:textId="77777777" w:rsidR="005427EA" w:rsidRDefault="005427EA" w:rsidP="005427EA">
      <w:pPr>
        <w:rPr>
          <w:rFonts w:ascii="Arial" w:hAnsi="Arial" w:cs="Arial"/>
          <w:b/>
        </w:rPr>
      </w:pPr>
      <w:r>
        <w:rPr>
          <w:rFonts w:ascii="Arial" w:hAnsi="Arial" w:cs="Arial"/>
          <w:b/>
        </w:rPr>
        <w:br w:type="page"/>
      </w:r>
    </w:p>
    <w:p w14:paraId="09012F07" w14:textId="77777777" w:rsidR="005427EA" w:rsidRPr="00354F34" w:rsidRDefault="005427EA" w:rsidP="005427EA">
      <w:pPr>
        <w:rPr>
          <w:rFonts w:ascii="Arial" w:hAnsi="Arial" w:cs="Arial"/>
          <w:b/>
        </w:rPr>
      </w:pPr>
      <w:r w:rsidRPr="00354F34">
        <w:rPr>
          <w:rFonts w:ascii="Arial" w:hAnsi="Arial" w:cs="Arial"/>
          <w:b/>
        </w:rPr>
        <w:lastRenderedPageBreak/>
        <w:t>SECTION J: Data Protection and Storage</w:t>
      </w:r>
    </w:p>
    <w:p w14:paraId="0D75CD7A" w14:textId="77777777" w:rsidR="005427EA" w:rsidRDefault="005427EA" w:rsidP="005427EA">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4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5427EA" w14:paraId="76113758" w14:textId="77777777" w:rsidTr="006C1AF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B58820E" w14:textId="77777777" w:rsidR="005427EA" w:rsidRDefault="005427EA" w:rsidP="006C1AF4">
            <w:pPr>
              <w:pStyle w:val="NormalWeb"/>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8250E5" w14:textId="77777777" w:rsidR="005427EA" w:rsidRDefault="005427EA" w:rsidP="006C1AF4">
            <w:pPr>
              <w:pStyle w:val="NormalWeb"/>
              <w:jc w:val="center"/>
              <w:rPr>
                <w:rFonts w:ascii="MS Gothic" w:eastAsia="MS Gothic" w:hAnsi="MS Gothic"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6613C4" w14:textId="77777777" w:rsidR="005427EA" w:rsidRDefault="005427EA" w:rsidP="006C1AF4">
            <w:pPr>
              <w:pStyle w:val="NormalWeb"/>
              <w:jc w:val="center"/>
              <w:rPr>
                <w:rFonts w:ascii="MS Gothic" w:eastAsia="MS Gothic" w:hAnsi="MS Gothic" w:cs="Arial"/>
                <w:b/>
                <w:bCs/>
                <w:sz w:val="22"/>
                <w:szCs w:val="22"/>
              </w:rPr>
            </w:pPr>
            <w:r>
              <w:rPr>
                <w:rFonts w:ascii="Arial" w:hAnsi="Arial" w:cs="Arial"/>
                <w:b/>
                <w:bCs/>
                <w:sz w:val="22"/>
                <w:szCs w:val="22"/>
              </w:rPr>
              <w:t>NO</w:t>
            </w:r>
          </w:p>
        </w:tc>
      </w:tr>
      <w:tr w:rsidR="005427EA" w14:paraId="72BFF253" w14:textId="77777777" w:rsidTr="006C1AF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D850F73" w14:textId="77777777" w:rsidR="005427EA" w:rsidRDefault="005427EA" w:rsidP="006C1AF4">
            <w:pPr>
              <w:pStyle w:val="NormalWeb"/>
              <w:spacing w:before="0" w:after="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AE7895" w14:textId="77777777" w:rsidR="005427EA" w:rsidRDefault="005427EA" w:rsidP="006C1AF4">
            <w:pPr>
              <w:pStyle w:val="NormalWeb"/>
              <w:jc w:val="center"/>
              <w:rPr>
                <w:rFonts w:ascii="MS Gothic" w:eastAsia="MS Gothic" w:hAnsi="MS Gothic" w:cs="Arial"/>
                <w:b/>
                <w:bCs/>
                <w:sz w:val="22"/>
                <w:szCs w:val="22"/>
              </w:rPr>
            </w:pPr>
            <w:r w:rsidRPr="00D33A16">
              <w:rPr>
                <w:rFonts w:ascii="MS Gothic" w:eastAsia="MS Gothic" w:hAnsi="MS Gothic" w:cs="Arial"/>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54C2BE" w14:textId="77777777" w:rsidR="005427EA" w:rsidRDefault="005427EA" w:rsidP="006C1AF4">
            <w:pPr>
              <w:pStyle w:val="NormalWeb"/>
              <w:jc w:val="center"/>
              <w:rPr>
                <w:rFonts w:ascii="MS Gothic" w:eastAsia="MS Gothic" w:hAnsi="MS Gothic" w:cs="Arial"/>
                <w:b/>
                <w:bCs/>
                <w:sz w:val="22"/>
                <w:szCs w:val="22"/>
              </w:rPr>
            </w:pPr>
            <w:r>
              <w:rPr>
                <w:rFonts w:ascii="MS Gothic" w:eastAsia="MS Gothic" w:hAnsi="MS Gothic" w:cs="Arial" w:hint="eastAsia"/>
                <w:b/>
                <w:bCs/>
                <w:sz w:val="22"/>
                <w:szCs w:val="22"/>
              </w:rPr>
              <w:t>☐</w:t>
            </w:r>
          </w:p>
        </w:tc>
      </w:tr>
      <w:tr w:rsidR="005427EA" w14:paraId="141840AC" w14:textId="77777777" w:rsidTr="006C1AF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C04B5E" w14:textId="77777777" w:rsidR="005427EA" w:rsidRDefault="005427EA" w:rsidP="006C1AF4">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427EA" w14:paraId="75610CD5" w14:textId="77777777" w:rsidTr="006C1AF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175D311" w14:textId="77777777" w:rsidR="005427EA" w:rsidRDefault="005427EA" w:rsidP="006C1AF4">
            <w:pPr>
              <w:rPr>
                <w:rFonts w:ascii="Arial" w:hAnsi="Arial" w:cs="Arial"/>
              </w:rPr>
            </w:pPr>
          </w:p>
          <w:p w14:paraId="202ED8B8" w14:textId="77777777" w:rsidR="005427EA" w:rsidRDefault="005427EA" w:rsidP="006C1AF4">
            <w:pPr>
              <w:rPr>
                <w:rFonts w:ascii="Arial" w:hAnsi="Arial" w:cs="Arial"/>
                <w:lang w:eastAsia="zh-CN"/>
              </w:rPr>
            </w:pPr>
            <w:r>
              <w:rPr>
                <w:rFonts w:ascii="Arial" w:hAnsi="Arial" w:cs="Arial" w:hint="eastAsia"/>
                <w:lang w:eastAsia="zh-CN"/>
              </w:rPr>
              <w:t>T</w:t>
            </w:r>
            <w:r>
              <w:rPr>
                <w:rFonts w:ascii="Arial" w:hAnsi="Arial" w:cs="Arial"/>
                <w:lang w:eastAsia="zh-CN"/>
              </w:rPr>
              <w:t>o p</w:t>
            </w:r>
            <w:r w:rsidRPr="00635CD9">
              <w:rPr>
                <w:rFonts w:ascii="Arial" w:hAnsi="Arial" w:cs="Arial"/>
                <w:lang w:eastAsia="zh-CN"/>
              </w:rPr>
              <w:t>rovide an evaluation of how appropriate these determinants are perceived by a defined sample of tourists to the area</w:t>
            </w:r>
            <w:r>
              <w:rPr>
                <w:rFonts w:ascii="Arial" w:hAnsi="Arial" w:cs="Arial"/>
                <w:lang w:eastAsia="zh-CN"/>
              </w:rPr>
              <w:t xml:space="preserve">, age, gender, position, </w:t>
            </w:r>
            <w:r w:rsidRPr="00635CD9">
              <w:rPr>
                <w:rFonts w:ascii="Arial" w:hAnsi="Arial" w:cs="Arial"/>
                <w:lang w:eastAsia="zh-CN"/>
              </w:rPr>
              <w:t>location data</w:t>
            </w:r>
            <w:r>
              <w:rPr>
                <w:rFonts w:ascii="Arial" w:hAnsi="Arial" w:cs="Arial"/>
                <w:lang w:eastAsia="zh-CN"/>
              </w:rPr>
              <w:t>, experience will be part of the research.</w:t>
            </w:r>
          </w:p>
          <w:p w14:paraId="403CBE65" w14:textId="77777777" w:rsidR="005427EA" w:rsidRPr="00354F34" w:rsidRDefault="005427EA" w:rsidP="006C1AF4">
            <w:pPr>
              <w:autoSpaceDE w:val="0"/>
              <w:autoSpaceDN w:val="0"/>
              <w:adjustRightInd w:val="0"/>
              <w:rPr>
                <w:i/>
              </w:rPr>
            </w:pPr>
          </w:p>
        </w:tc>
      </w:tr>
      <w:tr w:rsidR="005427EA" w14:paraId="7F22C0D8" w14:textId="77777777" w:rsidTr="006C1AF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7362B56" w14:textId="77777777" w:rsidR="005427EA" w:rsidRPr="00947984" w:rsidRDefault="005427EA" w:rsidP="006C1AF4">
            <w:pPr>
              <w:pStyle w:val="NormalWeb"/>
              <w:spacing w:before="0" w:after="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2941B4" w14:textId="77777777" w:rsidR="005427EA" w:rsidRDefault="005427EA" w:rsidP="006C1AF4">
            <w:pPr>
              <w:pStyle w:val="NormalWeb"/>
              <w:jc w:val="center"/>
              <w:rPr>
                <w:rFonts w:ascii="MS Gothic" w:eastAsia="MS Gothic" w:hAnsi="MS Gothic"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CA90D3" w14:textId="77777777" w:rsidR="005427EA" w:rsidRDefault="005427EA" w:rsidP="006C1AF4">
            <w:pPr>
              <w:pStyle w:val="NormalWeb"/>
              <w:jc w:val="center"/>
              <w:rPr>
                <w:rFonts w:ascii="MS Gothic" w:eastAsia="MS Gothic" w:hAnsi="MS Gothic" w:cs="Arial"/>
                <w:b/>
                <w:bCs/>
                <w:sz w:val="22"/>
                <w:szCs w:val="22"/>
              </w:rPr>
            </w:pPr>
            <w:r>
              <w:rPr>
                <w:rFonts w:ascii="Arial" w:hAnsi="Arial" w:cs="Arial"/>
                <w:b/>
                <w:bCs/>
                <w:sz w:val="22"/>
                <w:szCs w:val="22"/>
              </w:rPr>
              <w:t>NO</w:t>
            </w:r>
          </w:p>
        </w:tc>
      </w:tr>
      <w:tr w:rsidR="005427EA" w14:paraId="470A1446" w14:textId="77777777" w:rsidTr="006C1AF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4D28A2" w14:textId="77777777" w:rsidR="005427EA" w:rsidRDefault="005427EA" w:rsidP="006C1AF4">
            <w:pPr>
              <w:pStyle w:val="NormalWeb"/>
              <w:spacing w:before="0" w:after="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721CCCF4" w14:textId="77777777" w:rsidR="005427EA" w:rsidRDefault="005427EA" w:rsidP="006C1AF4">
            <w:pPr>
              <w:pStyle w:val="NormalWeb"/>
              <w:spacing w:before="0" w:after="0"/>
              <w:ind w:left="1134" w:right="567"/>
            </w:pPr>
            <w:r>
              <w:rPr>
                <w:rFonts w:ascii="Arial" w:hAnsi="Arial" w:cs="Arial"/>
                <w:i/>
                <w:iCs/>
                <w:color w:val="000000"/>
                <w:sz w:val="20"/>
                <w:szCs w:val="23"/>
              </w:rPr>
              <w:t>(a) racial or ethnic origin,</w:t>
            </w:r>
          </w:p>
          <w:p w14:paraId="55EFA174" w14:textId="77777777" w:rsidR="005427EA" w:rsidRDefault="005427EA" w:rsidP="006C1AF4">
            <w:pPr>
              <w:pStyle w:val="NormalWeb"/>
              <w:spacing w:before="0" w:after="0"/>
              <w:ind w:left="1134" w:right="567"/>
            </w:pPr>
            <w:r>
              <w:rPr>
                <w:rFonts w:ascii="Arial" w:hAnsi="Arial" w:cs="Arial"/>
                <w:i/>
                <w:iCs/>
                <w:color w:val="000000"/>
                <w:sz w:val="20"/>
                <w:szCs w:val="23"/>
              </w:rPr>
              <w:t>(b) political opinions,</w:t>
            </w:r>
          </w:p>
          <w:p w14:paraId="6511BFDF" w14:textId="77777777" w:rsidR="005427EA" w:rsidRDefault="005427EA" w:rsidP="006C1AF4">
            <w:pPr>
              <w:pStyle w:val="NormalWeb"/>
              <w:spacing w:before="0" w:after="0"/>
              <w:ind w:left="1134" w:right="567"/>
            </w:pPr>
            <w:r>
              <w:rPr>
                <w:rFonts w:ascii="Arial" w:hAnsi="Arial" w:cs="Arial"/>
                <w:i/>
                <w:iCs/>
                <w:color w:val="000000"/>
                <w:sz w:val="20"/>
                <w:szCs w:val="23"/>
              </w:rPr>
              <w:t>(c ) religious beliefs or other beliefs of a similar nature,</w:t>
            </w:r>
          </w:p>
          <w:p w14:paraId="74FABAF4" w14:textId="77777777" w:rsidR="005427EA" w:rsidRDefault="005427EA" w:rsidP="006C1AF4">
            <w:pPr>
              <w:pStyle w:val="NormalWeb"/>
              <w:spacing w:before="0" w:after="0"/>
              <w:ind w:left="1134" w:right="567"/>
            </w:pPr>
            <w:r>
              <w:rPr>
                <w:rFonts w:ascii="Arial" w:hAnsi="Arial" w:cs="Arial"/>
                <w:i/>
                <w:iCs/>
                <w:color w:val="000000"/>
                <w:sz w:val="20"/>
                <w:szCs w:val="23"/>
              </w:rPr>
              <w:t>(d) membership of a trade union (within the meaning of the Trade Union and Labour Relations (Consolidation) Act 1992),</w:t>
            </w:r>
          </w:p>
          <w:p w14:paraId="51E326E3" w14:textId="77777777" w:rsidR="005427EA" w:rsidRDefault="005427EA" w:rsidP="006C1AF4">
            <w:pPr>
              <w:pStyle w:val="NormalWeb"/>
              <w:spacing w:before="0" w:after="0"/>
              <w:ind w:left="1134" w:right="567"/>
            </w:pPr>
            <w:r>
              <w:rPr>
                <w:rFonts w:ascii="Arial" w:hAnsi="Arial" w:cs="Arial"/>
                <w:i/>
                <w:iCs/>
                <w:color w:val="000000"/>
                <w:sz w:val="20"/>
                <w:szCs w:val="23"/>
              </w:rPr>
              <w:t>(e) physical or mental health or condition,</w:t>
            </w:r>
          </w:p>
          <w:p w14:paraId="1257C33C" w14:textId="77777777" w:rsidR="005427EA" w:rsidRDefault="005427EA" w:rsidP="006C1AF4">
            <w:pPr>
              <w:pStyle w:val="NormalWeb"/>
              <w:spacing w:before="0" w:after="0"/>
              <w:ind w:left="1134" w:right="567"/>
            </w:pPr>
            <w:r>
              <w:rPr>
                <w:rFonts w:ascii="Arial" w:hAnsi="Arial" w:cs="Arial"/>
                <w:i/>
                <w:iCs/>
                <w:color w:val="000000"/>
                <w:sz w:val="20"/>
                <w:szCs w:val="23"/>
              </w:rPr>
              <w:t>(f) sexual life,</w:t>
            </w:r>
          </w:p>
          <w:p w14:paraId="4BE9966F" w14:textId="77777777" w:rsidR="005427EA" w:rsidRDefault="005427EA" w:rsidP="006C1AF4">
            <w:pPr>
              <w:pStyle w:val="NormalWeb"/>
              <w:spacing w:before="0" w:after="0"/>
              <w:ind w:left="1134" w:right="567"/>
            </w:pPr>
            <w:r>
              <w:rPr>
                <w:rFonts w:ascii="Arial" w:hAnsi="Arial" w:cs="Arial"/>
                <w:i/>
                <w:iCs/>
                <w:color w:val="000000"/>
                <w:sz w:val="20"/>
                <w:szCs w:val="23"/>
              </w:rPr>
              <w:t>(g) genetics,</w:t>
            </w:r>
          </w:p>
          <w:p w14:paraId="5B3CFEA8" w14:textId="77777777" w:rsidR="005427EA" w:rsidRPr="00354F34" w:rsidRDefault="005427EA" w:rsidP="006C1AF4">
            <w:pPr>
              <w:pStyle w:val="NormalWeb"/>
              <w:spacing w:before="0" w:after="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02672B" w14:textId="77777777" w:rsidR="005427EA" w:rsidRDefault="005427EA" w:rsidP="006C1AF4">
            <w:pPr>
              <w:pStyle w:val="NormalWeb"/>
              <w:jc w:val="center"/>
              <w:rPr>
                <w:rFonts w:ascii="MS Gothic" w:eastAsia="MS Gothic" w:hAnsi="MS Gothic" w:cs="Arial"/>
                <w:b/>
                <w:bCs/>
                <w:sz w:val="22"/>
                <w:szCs w:val="22"/>
              </w:rPr>
            </w:pPr>
          </w:p>
          <w:p w14:paraId="4D3CCB4A" w14:textId="77777777" w:rsidR="005427EA" w:rsidRDefault="005427EA" w:rsidP="006C1AF4">
            <w:pPr>
              <w:pStyle w:val="NormalWeb"/>
              <w:jc w:val="center"/>
            </w:pPr>
            <w:r>
              <w:rPr>
                <w:rFonts w:ascii="MS Gothic" w:eastAsia="MS Gothic" w:hAnsi="MS Gothic" w:cs="Arial" w:hint="eastAsia"/>
                <w:b/>
                <w:bCs/>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4FBA96" w14:textId="77777777" w:rsidR="005427EA" w:rsidRDefault="005427EA" w:rsidP="006C1AF4">
            <w:pPr>
              <w:pStyle w:val="NormalWeb"/>
              <w:jc w:val="center"/>
              <w:rPr>
                <w:rFonts w:ascii="MS Gothic" w:eastAsia="MS Gothic" w:hAnsi="MS Gothic" w:cs="Arial"/>
                <w:b/>
                <w:bCs/>
                <w:sz w:val="22"/>
                <w:szCs w:val="22"/>
              </w:rPr>
            </w:pPr>
          </w:p>
          <w:p w14:paraId="7DB5EB20" w14:textId="77777777" w:rsidR="005427EA" w:rsidRDefault="005427EA" w:rsidP="006C1AF4">
            <w:pPr>
              <w:pStyle w:val="NormalWeb"/>
              <w:jc w:val="center"/>
            </w:pPr>
            <w:r w:rsidRPr="00D33A16">
              <w:rPr>
                <w:rFonts w:ascii="MS Gothic" w:eastAsia="MS Gothic" w:hAnsi="MS Gothic" w:cs="Arial"/>
                <w:b/>
                <w:bCs/>
                <w:sz w:val="22"/>
                <w:szCs w:val="22"/>
              </w:rPr>
              <w:t>☒</w:t>
            </w:r>
          </w:p>
        </w:tc>
      </w:tr>
      <w:tr w:rsidR="005427EA" w14:paraId="0DD5EFFB" w14:textId="77777777" w:rsidTr="006C1AF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B89FC3" w14:textId="77777777" w:rsidR="005427EA" w:rsidRDefault="005427EA" w:rsidP="006C1AF4">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427EA" w14:paraId="75765278" w14:textId="77777777" w:rsidTr="006C1AF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64387D" w14:textId="77777777" w:rsidR="005427EA" w:rsidRDefault="005427EA" w:rsidP="006C1AF4">
            <w:pPr>
              <w:rPr>
                <w:rFonts w:ascii="Arial" w:hAnsi="Arial" w:cs="Arial"/>
              </w:rPr>
            </w:pPr>
          </w:p>
          <w:p w14:paraId="16D7F81E" w14:textId="77777777" w:rsidR="005427EA" w:rsidRDefault="005427EA" w:rsidP="006C1AF4">
            <w:pPr>
              <w:rPr>
                <w:rFonts w:ascii="Arial" w:hAnsi="Arial" w:cs="Arial"/>
              </w:rPr>
            </w:pPr>
          </w:p>
          <w:p w14:paraId="76564F2B" w14:textId="77777777" w:rsidR="005427EA" w:rsidRDefault="005427EA" w:rsidP="006C1AF4">
            <w:pPr>
              <w:rPr>
                <w:rFonts w:ascii="Arial" w:hAnsi="Arial" w:cs="Arial"/>
              </w:rPr>
            </w:pPr>
          </w:p>
          <w:p w14:paraId="68280E45" w14:textId="77777777" w:rsidR="005427EA" w:rsidRDefault="005427EA" w:rsidP="006C1AF4">
            <w:pPr>
              <w:rPr>
                <w:rFonts w:ascii="Arial" w:hAnsi="Arial" w:cs="Arial"/>
              </w:rPr>
            </w:pPr>
          </w:p>
          <w:p w14:paraId="63B84B66" w14:textId="77777777" w:rsidR="005427EA" w:rsidRPr="004C3A0B" w:rsidRDefault="005427EA" w:rsidP="006C1AF4">
            <w:pPr>
              <w:rPr>
                <w:rFonts w:ascii="Arial" w:hAnsi="Arial" w:cs="Arial"/>
              </w:rPr>
            </w:pPr>
          </w:p>
          <w:p w14:paraId="30317C32" w14:textId="77777777" w:rsidR="005427EA" w:rsidRDefault="005427EA" w:rsidP="006C1AF4">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5427EA" w:rsidRPr="004C3A0B" w14:paraId="31D37E2C" w14:textId="77777777" w:rsidTr="006C1AF4">
        <w:trPr>
          <w:trHeight w:val="439"/>
        </w:trPr>
        <w:tc>
          <w:tcPr>
            <w:tcW w:w="7763" w:type="dxa"/>
            <w:shd w:val="clear" w:color="auto" w:fill="F2F2F2" w:themeFill="background1" w:themeFillShade="F2"/>
          </w:tcPr>
          <w:p w14:paraId="5746AA4C" w14:textId="77777777" w:rsidR="005427EA" w:rsidRPr="004C3A0B" w:rsidRDefault="005427EA" w:rsidP="006C1AF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D00043E"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4AFA82D"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427EA" w:rsidRPr="004C3A0B" w14:paraId="504F745C" w14:textId="77777777" w:rsidTr="006C1AF4">
        <w:trPr>
          <w:trHeight w:val="439"/>
        </w:trPr>
        <w:tc>
          <w:tcPr>
            <w:tcW w:w="7763" w:type="dxa"/>
            <w:shd w:val="clear" w:color="auto" w:fill="F2F2F2" w:themeFill="background1" w:themeFillShade="F2"/>
          </w:tcPr>
          <w:p w14:paraId="199C1DD3"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530F834"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12AEA07C"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1F3B7A66" w14:textId="77777777" w:rsidTr="006C1AF4">
        <w:trPr>
          <w:trHeight w:val="403"/>
        </w:trPr>
        <w:tc>
          <w:tcPr>
            <w:tcW w:w="7763" w:type="dxa"/>
            <w:shd w:val="clear" w:color="auto" w:fill="F2F2F2" w:themeFill="background1" w:themeFillShade="F2"/>
          </w:tcPr>
          <w:p w14:paraId="132FD9EC"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DC7E6D0"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8EE7641"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0A1864C2" w14:textId="77777777" w:rsidTr="006C1AF4">
        <w:trPr>
          <w:trHeight w:val="439"/>
        </w:trPr>
        <w:tc>
          <w:tcPr>
            <w:tcW w:w="7763" w:type="dxa"/>
            <w:shd w:val="clear" w:color="auto" w:fill="F2F2F2" w:themeFill="background1" w:themeFillShade="F2"/>
          </w:tcPr>
          <w:p w14:paraId="47D36C47"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4EDB5BD"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E61D43F"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6A1D113C" w14:textId="77777777" w:rsidTr="006C1AF4">
        <w:trPr>
          <w:trHeight w:val="403"/>
        </w:trPr>
        <w:tc>
          <w:tcPr>
            <w:tcW w:w="7763" w:type="dxa"/>
            <w:shd w:val="clear" w:color="auto" w:fill="F2F2F2" w:themeFill="background1" w:themeFillShade="F2"/>
          </w:tcPr>
          <w:p w14:paraId="64DE214B"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lastRenderedPageBreak/>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8B02AA4"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9609ABC"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742ACCE2" w14:textId="77777777" w:rsidTr="006C1AF4">
        <w:trPr>
          <w:trHeight w:val="403"/>
        </w:trPr>
        <w:tc>
          <w:tcPr>
            <w:tcW w:w="7763" w:type="dxa"/>
            <w:shd w:val="clear" w:color="auto" w:fill="F2F2F2" w:themeFill="background1" w:themeFillShade="F2"/>
          </w:tcPr>
          <w:p w14:paraId="782B1D0F"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2906C8BA"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44F6037"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6CA27A99" w14:textId="77777777" w:rsidTr="006C1AF4">
        <w:trPr>
          <w:trHeight w:val="403"/>
        </w:trPr>
        <w:tc>
          <w:tcPr>
            <w:tcW w:w="7763" w:type="dxa"/>
            <w:shd w:val="clear" w:color="auto" w:fill="F2F2F2" w:themeFill="background1" w:themeFillShade="F2"/>
          </w:tcPr>
          <w:p w14:paraId="2902EF11"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09A277B"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4E97E63"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3E73A735" w14:textId="77777777" w:rsidTr="006C1AF4">
        <w:trPr>
          <w:trHeight w:val="403"/>
        </w:trPr>
        <w:tc>
          <w:tcPr>
            <w:tcW w:w="7763" w:type="dxa"/>
            <w:shd w:val="clear" w:color="auto" w:fill="F2F2F2" w:themeFill="background1" w:themeFillShade="F2"/>
          </w:tcPr>
          <w:p w14:paraId="3046293B"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Other – specify:</w:t>
            </w:r>
          </w:p>
          <w:p w14:paraId="0EA89AC6" w14:textId="77777777" w:rsidR="005427EA" w:rsidRPr="004C3A0B" w:rsidRDefault="005427EA" w:rsidP="006C1AF4">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5464557"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3DF0947"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0D9C9417" w14:textId="77777777" w:rsidTr="006C1AF4">
        <w:trPr>
          <w:trHeight w:val="403"/>
        </w:trPr>
        <w:tc>
          <w:tcPr>
            <w:tcW w:w="9889" w:type="dxa"/>
            <w:gridSpan w:val="3"/>
            <w:shd w:val="clear" w:color="auto" w:fill="F2F2F2" w:themeFill="background1" w:themeFillShade="F2"/>
          </w:tcPr>
          <w:p w14:paraId="75E281DB" w14:textId="77777777" w:rsidR="005427EA" w:rsidRDefault="005427EA" w:rsidP="006C1AF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5427EA" w:rsidRPr="004C3A0B" w14:paraId="0780F7EF" w14:textId="77777777" w:rsidTr="006C1AF4">
        <w:trPr>
          <w:trHeight w:val="403"/>
        </w:trPr>
        <w:tc>
          <w:tcPr>
            <w:tcW w:w="9889" w:type="dxa"/>
            <w:gridSpan w:val="3"/>
          </w:tcPr>
          <w:p w14:paraId="4AE9EEA0" w14:textId="77777777" w:rsidR="005427EA" w:rsidRDefault="005427EA" w:rsidP="006C1AF4">
            <w:pPr>
              <w:rPr>
                <w:rFonts w:ascii="Arial" w:hAnsi="Arial" w:cs="Arial"/>
                <w:sz w:val="22"/>
                <w:szCs w:val="22"/>
              </w:rPr>
            </w:pPr>
          </w:p>
          <w:p w14:paraId="0B7459C7" w14:textId="77777777" w:rsidR="005427EA" w:rsidRPr="00CE079C" w:rsidRDefault="005427EA" w:rsidP="006C1AF4">
            <w:pPr>
              <w:rPr>
                <w:rFonts w:ascii="Arial" w:hAnsi="Arial" w:cs="Arial"/>
                <w:sz w:val="22"/>
                <w:szCs w:val="22"/>
              </w:rPr>
            </w:pPr>
            <w:r>
              <w:rPr>
                <w:rFonts w:ascii="Arial" w:hAnsi="Arial" w:cs="Arial"/>
                <w:sz w:val="22"/>
                <w:szCs w:val="22"/>
              </w:rPr>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09A4DF1E" w14:textId="77777777" w:rsidR="005427EA" w:rsidRDefault="005427EA" w:rsidP="006C1AF4">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Pr>
                <w:rFonts w:ascii="Arial" w:hAnsi="Arial" w:cs="Arial"/>
                <w:sz w:val="22"/>
                <w:szCs w:val="22"/>
                <w:lang w:eastAsia="zh-CN"/>
              </w:rPr>
              <w:t>.</w:t>
            </w:r>
          </w:p>
          <w:p w14:paraId="151041BE" w14:textId="77777777" w:rsidR="005427EA" w:rsidRDefault="005427EA" w:rsidP="006C1AF4">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2BB6C036" w14:textId="77777777" w:rsidR="005427EA" w:rsidRDefault="005427EA" w:rsidP="006C1AF4">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1CF89536" w14:textId="77777777" w:rsidR="005427EA" w:rsidRDefault="005427EA" w:rsidP="006C1AF4">
            <w:pPr>
              <w:rPr>
                <w:rFonts w:ascii="Arial" w:hAnsi="Arial" w:cs="Arial"/>
                <w:b/>
                <w:bCs/>
                <w:sz w:val="22"/>
                <w:szCs w:val="22"/>
              </w:rPr>
            </w:pPr>
          </w:p>
        </w:tc>
      </w:tr>
      <w:tr w:rsidR="005427EA" w:rsidRPr="004C3A0B" w14:paraId="15B8FE72" w14:textId="77777777" w:rsidTr="006C1AF4">
        <w:trPr>
          <w:trHeight w:val="439"/>
        </w:trPr>
        <w:tc>
          <w:tcPr>
            <w:tcW w:w="9889" w:type="dxa"/>
            <w:gridSpan w:val="3"/>
            <w:shd w:val="clear" w:color="auto" w:fill="F2F2F2" w:themeFill="background1" w:themeFillShade="F2"/>
            <w:vAlign w:val="center"/>
          </w:tcPr>
          <w:p w14:paraId="79B451F4" w14:textId="77777777" w:rsidR="005427EA" w:rsidRPr="004C3A0B" w:rsidRDefault="005427EA" w:rsidP="006C1AF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5427EA" w:rsidRPr="004C3A0B" w14:paraId="69D63EEF" w14:textId="77777777" w:rsidTr="006C1AF4">
        <w:trPr>
          <w:trHeight w:val="439"/>
        </w:trPr>
        <w:tc>
          <w:tcPr>
            <w:tcW w:w="7763" w:type="dxa"/>
            <w:shd w:val="clear" w:color="auto" w:fill="F2F2F2" w:themeFill="background1" w:themeFillShade="F2"/>
            <w:vAlign w:val="center"/>
          </w:tcPr>
          <w:p w14:paraId="7506182E" w14:textId="77777777" w:rsidR="005427EA" w:rsidRPr="004C3A0B" w:rsidRDefault="005427EA" w:rsidP="006C1AF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5DA8278"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ACBDC7C" w14:textId="77777777" w:rsidR="005427EA" w:rsidRPr="004C3A0B" w:rsidRDefault="005427EA" w:rsidP="006C1AF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427EA" w:rsidRPr="004C3A0B" w14:paraId="346C0A63" w14:textId="77777777" w:rsidTr="006C1AF4">
        <w:trPr>
          <w:trHeight w:val="439"/>
        </w:trPr>
        <w:tc>
          <w:tcPr>
            <w:tcW w:w="7763" w:type="dxa"/>
            <w:shd w:val="clear" w:color="auto" w:fill="F2F2F2" w:themeFill="background1" w:themeFillShade="F2"/>
            <w:vAlign w:val="center"/>
          </w:tcPr>
          <w:p w14:paraId="5B395860"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20036E3"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D467E68"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7119A2AB" w14:textId="77777777" w:rsidTr="006C1AF4">
        <w:trPr>
          <w:trHeight w:val="403"/>
        </w:trPr>
        <w:tc>
          <w:tcPr>
            <w:tcW w:w="7763" w:type="dxa"/>
            <w:shd w:val="clear" w:color="auto" w:fill="F2F2F2" w:themeFill="background1" w:themeFillShade="F2"/>
            <w:vAlign w:val="center"/>
          </w:tcPr>
          <w:p w14:paraId="2FD7510E"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24D5ECC"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D3ABAB6"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126C3F19" w14:textId="77777777" w:rsidTr="006C1AF4">
        <w:trPr>
          <w:trHeight w:val="439"/>
        </w:trPr>
        <w:tc>
          <w:tcPr>
            <w:tcW w:w="7763" w:type="dxa"/>
            <w:shd w:val="clear" w:color="auto" w:fill="F2F2F2" w:themeFill="background1" w:themeFillShade="F2"/>
            <w:vAlign w:val="center"/>
          </w:tcPr>
          <w:p w14:paraId="7F82700E"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A11C5B1"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6D9F3D7"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1B100BF8" w14:textId="77777777" w:rsidTr="006C1AF4">
        <w:trPr>
          <w:trHeight w:val="403"/>
        </w:trPr>
        <w:tc>
          <w:tcPr>
            <w:tcW w:w="7763" w:type="dxa"/>
            <w:shd w:val="clear" w:color="auto" w:fill="F2F2F2" w:themeFill="background1" w:themeFillShade="F2"/>
            <w:vAlign w:val="center"/>
          </w:tcPr>
          <w:p w14:paraId="5DBD5A34"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443A589A"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0D65F260"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542B345E" w14:textId="77777777" w:rsidTr="006C1AF4">
        <w:trPr>
          <w:trHeight w:val="403"/>
        </w:trPr>
        <w:tc>
          <w:tcPr>
            <w:tcW w:w="7763" w:type="dxa"/>
            <w:shd w:val="clear" w:color="auto" w:fill="F2F2F2" w:themeFill="background1" w:themeFillShade="F2"/>
            <w:vAlign w:val="center"/>
          </w:tcPr>
          <w:p w14:paraId="51A7DA52"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F6F6298"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F261CC9"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38F00FB1" w14:textId="77777777" w:rsidTr="006C1AF4">
        <w:trPr>
          <w:trHeight w:val="403"/>
        </w:trPr>
        <w:tc>
          <w:tcPr>
            <w:tcW w:w="7763" w:type="dxa"/>
            <w:shd w:val="clear" w:color="auto" w:fill="F2F2F2" w:themeFill="background1" w:themeFillShade="F2"/>
            <w:vAlign w:val="center"/>
          </w:tcPr>
          <w:p w14:paraId="1884E2D3"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CFE88FA"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BD9ADE0"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6BE06302" w14:textId="77777777" w:rsidTr="006C1AF4">
        <w:trPr>
          <w:trHeight w:val="403"/>
        </w:trPr>
        <w:tc>
          <w:tcPr>
            <w:tcW w:w="7763" w:type="dxa"/>
            <w:shd w:val="clear" w:color="auto" w:fill="F2F2F2" w:themeFill="background1" w:themeFillShade="F2"/>
            <w:vAlign w:val="center"/>
          </w:tcPr>
          <w:p w14:paraId="6C96BE4F"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6E0FC1B3"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6D86EA88" w14:textId="77777777" w:rsidR="005427EA" w:rsidRPr="004C3A0B" w:rsidRDefault="005427EA" w:rsidP="006C1AF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427EA" w:rsidRPr="004C3A0B" w14:paraId="18A56434" w14:textId="77777777" w:rsidTr="006C1AF4">
        <w:trPr>
          <w:trHeight w:val="403"/>
        </w:trPr>
        <w:tc>
          <w:tcPr>
            <w:tcW w:w="7763" w:type="dxa"/>
            <w:shd w:val="clear" w:color="auto" w:fill="F2F2F2" w:themeFill="background1" w:themeFillShade="F2"/>
            <w:vAlign w:val="center"/>
          </w:tcPr>
          <w:p w14:paraId="1A432A75" w14:textId="77777777" w:rsidR="005427EA" w:rsidRPr="004C3A0B" w:rsidRDefault="005427EA" w:rsidP="006C1AF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1DC07F2E"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7CDBD5C8" w14:textId="77777777" w:rsidR="005427EA" w:rsidRPr="004C3A0B" w:rsidRDefault="005427EA" w:rsidP="006C1AF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5427EA" w:rsidRPr="004C3A0B" w14:paraId="0C1B7B65" w14:textId="77777777" w:rsidTr="006C1AF4">
        <w:trPr>
          <w:trHeight w:val="403"/>
        </w:trPr>
        <w:tc>
          <w:tcPr>
            <w:tcW w:w="9889" w:type="dxa"/>
            <w:gridSpan w:val="3"/>
            <w:shd w:val="clear" w:color="auto" w:fill="F2F2F2" w:themeFill="background1" w:themeFillShade="F2"/>
            <w:vAlign w:val="center"/>
          </w:tcPr>
          <w:p w14:paraId="1C01CCD3" w14:textId="77777777" w:rsidR="005427EA" w:rsidRPr="004C3A0B" w:rsidRDefault="005427EA" w:rsidP="006C1AF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5427EA" w:rsidRPr="004C3A0B" w14:paraId="0E82F482" w14:textId="77777777" w:rsidTr="006C1AF4">
        <w:trPr>
          <w:trHeight w:val="403"/>
        </w:trPr>
        <w:tc>
          <w:tcPr>
            <w:tcW w:w="9889" w:type="dxa"/>
            <w:gridSpan w:val="3"/>
            <w:vAlign w:val="center"/>
          </w:tcPr>
          <w:p w14:paraId="155982C6" w14:textId="77777777" w:rsidR="005427EA" w:rsidRDefault="005427EA" w:rsidP="006C1AF4">
            <w:pPr>
              <w:autoSpaceDE w:val="0"/>
              <w:autoSpaceDN w:val="0"/>
              <w:adjustRightInd w:val="0"/>
              <w:jc w:val="both"/>
              <w:rPr>
                <w:rFonts w:ascii="Arial" w:hAnsi="Arial" w:cs="Arial"/>
                <w:sz w:val="22"/>
                <w:szCs w:val="22"/>
              </w:rPr>
            </w:pPr>
          </w:p>
          <w:p w14:paraId="25FA986F" w14:textId="77777777" w:rsidR="005427EA" w:rsidRDefault="005427EA" w:rsidP="006C1AF4">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Pr>
                <w:rFonts w:ascii="Arial" w:hAnsi="Arial" w:cs="Arial" w:hint="eastAsia"/>
                <w:sz w:val="22"/>
                <w:szCs w:val="22"/>
                <w:lang w:eastAsia="zh-CN"/>
              </w:rPr>
              <w:t>,</w:t>
            </w:r>
            <w:r>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Pr>
                <w:rFonts w:ascii="Arial" w:hAnsi="Arial" w:cs="Arial" w:hint="eastAsia"/>
                <w:sz w:val="22"/>
                <w:szCs w:val="22"/>
                <w:lang w:eastAsia="zh-CN"/>
              </w:rPr>
              <w:t xml:space="preserve"> </w:t>
            </w:r>
            <w:r w:rsidRPr="002B195C">
              <w:rPr>
                <w:rFonts w:ascii="Arial" w:hAnsi="Arial" w:cs="Arial"/>
                <w:sz w:val="22"/>
                <w:szCs w:val="22"/>
              </w:rPr>
              <w:t>document password-protected)</w:t>
            </w:r>
            <w:r>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Pr>
                <w:rFonts w:ascii="Arial" w:hAnsi="Arial" w:cs="Arial" w:hint="eastAsia"/>
                <w:sz w:val="22"/>
                <w:szCs w:val="22"/>
                <w:lang w:eastAsia="zh-CN"/>
              </w:rPr>
              <w:t xml:space="preserve"> </w:t>
            </w:r>
            <w:r w:rsidRPr="002B195C">
              <w:rPr>
                <w:rFonts w:ascii="Arial" w:hAnsi="Arial" w:cs="Arial"/>
                <w:sz w:val="22"/>
                <w:szCs w:val="22"/>
              </w:rPr>
              <w:t>the text editor encryption)</w:t>
            </w:r>
            <w:r>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19B69E23" w14:textId="77777777" w:rsidR="005427EA" w:rsidRPr="00BC6348" w:rsidRDefault="005427EA" w:rsidP="006C1AF4">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encrypted communication (SSL/TLS); (e.g. use web services whose URL starts with</w:t>
            </w:r>
            <w:r w:rsidRPr="00BC6348">
              <w:rPr>
                <w:rFonts w:ascii="Arial" w:hAnsi="Arial" w:cs="Arial" w:hint="eastAsia"/>
                <w:sz w:val="22"/>
                <w:szCs w:val="22"/>
                <w:lang w:eastAsia="zh-CN"/>
              </w:rPr>
              <w:t xml:space="preserve"> ‘</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0DDD66F4" w14:textId="77777777" w:rsidR="005427EA" w:rsidRPr="00BC6348" w:rsidRDefault="005427EA" w:rsidP="006C1AF4">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lastRenderedPageBreak/>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01C36800" w14:textId="77777777" w:rsidR="005427EA" w:rsidRDefault="005427EA" w:rsidP="006C1AF4">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407974CF" w14:textId="77777777" w:rsidR="005427EA" w:rsidRPr="00BC6348" w:rsidRDefault="005427EA" w:rsidP="006C1AF4">
            <w:pPr>
              <w:autoSpaceDE w:val="0"/>
              <w:autoSpaceDN w:val="0"/>
              <w:adjustRightInd w:val="0"/>
              <w:jc w:val="both"/>
              <w:rPr>
                <w:rFonts w:ascii="Arial" w:hAnsi="Arial" w:cs="Arial"/>
                <w:sz w:val="22"/>
                <w:szCs w:val="22"/>
                <w:lang w:eastAsia="zh-CN"/>
              </w:rPr>
            </w:pPr>
          </w:p>
        </w:tc>
      </w:tr>
      <w:tr w:rsidR="005427EA" w:rsidRPr="004C3A0B" w14:paraId="5C7C8B3B" w14:textId="77777777" w:rsidTr="006C1AF4">
        <w:trPr>
          <w:trHeight w:val="403"/>
        </w:trPr>
        <w:tc>
          <w:tcPr>
            <w:tcW w:w="9889" w:type="dxa"/>
            <w:gridSpan w:val="3"/>
            <w:shd w:val="clear" w:color="auto" w:fill="F2F2F2" w:themeFill="background1" w:themeFillShade="F2"/>
            <w:vAlign w:val="center"/>
          </w:tcPr>
          <w:p w14:paraId="50EAD865"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bCs/>
                <w:sz w:val="22"/>
                <w:szCs w:val="22"/>
              </w:rPr>
              <w:lastRenderedPageBreak/>
              <w:t>List all who will have access to the data generated by the research activity</w:t>
            </w:r>
            <w:r w:rsidRPr="004C3A0B">
              <w:rPr>
                <w:rFonts w:ascii="Arial" w:hAnsi="Arial" w:cs="Arial"/>
                <w:sz w:val="22"/>
                <w:szCs w:val="22"/>
              </w:rPr>
              <w:t>:</w:t>
            </w:r>
          </w:p>
        </w:tc>
      </w:tr>
      <w:tr w:rsidR="005427EA" w:rsidRPr="004C3A0B" w14:paraId="2231129D" w14:textId="77777777" w:rsidTr="006C1AF4">
        <w:trPr>
          <w:trHeight w:val="403"/>
        </w:trPr>
        <w:tc>
          <w:tcPr>
            <w:tcW w:w="9889" w:type="dxa"/>
            <w:gridSpan w:val="3"/>
            <w:vAlign w:val="center"/>
          </w:tcPr>
          <w:p w14:paraId="30F64FE5" w14:textId="77777777" w:rsidR="005427EA" w:rsidRDefault="005427EA" w:rsidP="006C1AF4">
            <w:pPr>
              <w:autoSpaceDE w:val="0"/>
              <w:autoSpaceDN w:val="0"/>
              <w:adjustRightInd w:val="0"/>
              <w:rPr>
                <w:rFonts w:ascii="Arial" w:hAnsi="Arial" w:cs="Arial"/>
                <w:sz w:val="22"/>
                <w:szCs w:val="22"/>
              </w:rPr>
            </w:pPr>
          </w:p>
          <w:p w14:paraId="7463C886" w14:textId="3668C6B7" w:rsidR="005427EA" w:rsidRDefault="005427EA" w:rsidP="006C1AF4">
            <w:pPr>
              <w:autoSpaceDE w:val="0"/>
              <w:autoSpaceDN w:val="0"/>
              <w:adjustRightInd w:val="0"/>
              <w:rPr>
                <w:rFonts w:ascii="Arial" w:hAnsi="Arial" w:cs="Arial"/>
                <w:sz w:val="22"/>
                <w:szCs w:val="22"/>
              </w:rPr>
            </w:pPr>
            <w:r>
              <w:rPr>
                <w:rFonts w:ascii="Arial" w:hAnsi="Arial" w:cs="Arial"/>
                <w:sz w:val="22"/>
                <w:szCs w:val="22"/>
              </w:rPr>
              <w:t>The researcher.</w:t>
            </w:r>
          </w:p>
          <w:p w14:paraId="3310AFB2" w14:textId="77777777" w:rsidR="005427EA" w:rsidRPr="004C3A0B" w:rsidRDefault="005427EA" w:rsidP="006C1AF4">
            <w:pPr>
              <w:autoSpaceDE w:val="0"/>
              <w:autoSpaceDN w:val="0"/>
              <w:adjustRightInd w:val="0"/>
              <w:rPr>
                <w:rFonts w:ascii="Arial" w:hAnsi="Arial" w:cs="Arial"/>
                <w:sz w:val="22"/>
                <w:szCs w:val="22"/>
              </w:rPr>
            </w:pPr>
          </w:p>
        </w:tc>
      </w:tr>
      <w:tr w:rsidR="005427EA" w:rsidRPr="004C3A0B" w14:paraId="5926C237" w14:textId="77777777" w:rsidTr="006C1AF4">
        <w:trPr>
          <w:trHeight w:val="403"/>
        </w:trPr>
        <w:tc>
          <w:tcPr>
            <w:tcW w:w="9889" w:type="dxa"/>
            <w:gridSpan w:val="3"/>
            <w:shd w:val="clear" w:color="auto" w:fill="F2F2F2" w:themeFill="background1" w:themeFillShade="F2"/>
          </w:tcPr>
          <w:p w14:paraId="4FA3C76F"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427EA" w:rsidRPr="004C3A0B" w14:paraId="37E747C9" w14:textId="77777777" w:rsidTr="006C1AF4">
        <w:trPr>
          <w:trHeight w:val="403"/>
        </w:trPr>
        <w:tc>
          <w:tcPr>
            <w:tcW w:w="9889" w:type="dxa"/>
            <w:gridSpan w:val="3"/>
          </w:tcPr>
          <w:p w14:paraId="3EF5B077" w14:textId="77777777" w:rsidR="005427EA" w:rsidRDefault="005427EA" w:rsidP="006C1AF4">
            <w:pPr>
              <w:autoSpaceDE w:val="0"/>
              <w:autoSpaceDN w:val="0"/>
              <w:adjustRightInd w:val="0"/>
              <w:rPr>
                <w:rFonts w:ascii="Arial" w:hAnsi="Arial" w:cs="Arial"/>
                <w:sz w:val="22"/>
                <w:szCs w:val="22"/>
              </w:rPr>
            </w:pPr>
          </w:p>
          <w:p w14:paraId="727FA210" w14:textId="77777777" w:rsidR="005427EA" w:rsidRDefault="005427EA" w:rsidP="006C1AF4">
            <w:pPr>
              <w:autoSpaceDE w:val="0"/>
              <w:autoSpaceDN w:val="0"/>
              <w:adjustRightInd w:val="0"/>
              <w:rPr>
                <w:rFonts w:ascii="Arial" w:hAnsi="Arial" w:cs="Arial"/>
                <w:sz w:val="22"/>
                <w:szCs w:val="22"/>
              </w:rPr>
            </w:pPr>
            <w:r w:rsidRPr="00BC6348">
              <w:rPr>
                <w:rFonts w:ascii="Arial" w:hAnsi="Arial" w:cs="Arial"/>
                <w:sz w:val="22"/>
                <w:szCs w:val="22"/>
              </w:rPr>
              <w:t>Only myself</w:t>
            </w:r>
          </w:p>
          <w:p w14:paraId="2579420A" w14:textId="77777777" w:rsidR="005427EA" w:rsidRPr="004C3A0B" w:rsidRDefault="005427EA" w:rsidP="006C1AF4">
            <w:pPr>
              <w:autoSpaceDE w:val="0"/>
              <w:autoSpaceDN w:val="0"/>
              <w:adjustRightInd w:val="0"/>
              <w:rPr>
                <w:rFonts w:ascii="Arial" w:hAnsi="Arial" w:cs="Arial"/>
                <w:sz w:val="22"/>
                <w:szCs w:val="22"/>
              </w:rPr>
            </w:pPr>
          </w:p>
        </w:tc>
      </w:tr>
      <w:tr w:rsidR="005427EA" w:rsidRPr="004C3A0B" w14:paraId="7473E4EE" w14:textId="77777777" w:rsidTr="006C1AF4">
        <w:trPr>
          <w:trHeight w:val="403"/>
        </w:trPr>
        <w:tc>
          <w:tcPr>
            <w:tcW w:w="9889" w:type="dxa"/>
            <w:gridSpan w:val="3"/>
            <w:shd w:val="clear" w:color="auto" w:fill="F2F2F2" w:themeFill="background1" w:themeFillShade="F2"/>
          </w:tcPr>
          <w:p w14:paraId="3EB9AECE" w14:textId="77777777" w:rsidR="005427EA" w:rsidRPr="004C3A0B" w:rsidRDefault="005427EA" w:rsidP="006C1AF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5427EA" w:rsidRPr="004C3A0B" w14:paraId="5E7466F7" w14:textId="77777777" w:rsidTr="006C1AF4">
        <w:trPr>
          <w:trHeight w:val="403"/>
        </w:trPr>
        <w:tc>
          <w:tcPr>
            <w:tcW w:w="9889" w:type="dxa"/>
            <w:gridSpan w:val="3"/>
          </w:tcPr>
          <w:p w14:paraId="1D228556" w14:textId="77777777" w:rsidR="005427EA" w:rsidRDefault="005427EA" w:rsidP="006C1AF4">
            <w:pPr>
              <w:autoSpaceDE w:val="0"/>
              <w:autoSpaceDN w:val="0"/>
              <w:adjustRightInd w:val="0"/>
              <w:jc w:val="both"/>
              <w:rPr>
                <w:rFonts w:ascii="Arial" w:hAnsi="Arial" w:cs="Arial"/>
                <w:sz w:val="22"/>
                <w:szCs w:val="22"/>
              </w:rPr>
            </w:pPr>
          </w:p>
          <w:p w14:paraId="5061E5EB" w14:textId="77777777" w:rsidR="005427EA" w:rsidRDefault="005427EA" w:rsidP="006C1AF4">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Pr>
                <w:rFonts w:ascii="Arial" w:hAnsi="Arial" w:cs="Arial" w:hint="eastAsia"/>
                <w:sz w:val="22"/>
                <w:szCs w:val="22"/>
                <w:lang w:eastAsia="zh-CN"/>
              </w:rPr>
              <w:t xml:space="preserve"> </w:t>
            </w:r>
            <w:r w:rsidRPr="00970CEE">
              <w:rPr>
                <w:rFonts w:ascii="Arial" w:hAnsi="Arial" w:cs="Arial"/>
                <w:sz w:val="22"/>
                <w:szCs w:val="22"/>
              </w:rPr>
              <w:t>the earliest opportunity.</w:t>
            </w:r>
            <w:r>
              <w:t xml:space="preserve"> </w:t>
            </w:r>
            <w:r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Pr>
                <w:rFonts w:ascii="Arial" w:hAnsi="Arial" w:cs="Arial"/>
                <w:sz w:val="22"/>
                <w:szCs w:val="22"/>
              </w:rPr>
              <w:t xml:space="preserve"> U</w:t>
            </w:r>
            <w:r w:rsidRPr="00D82D1D">
              <w:rPr>
                <w:rFonts w:ascii="Arial" w:hAnsi="Arial" w:cs="Arial"/>
                <w:sz w:val="22"/>
                <w:szCs w:val="22"/>
              </w:rPr>
              <w:t>nauthorised access</w:t>
            </w:r>
            <w:r>
              <w:rPr>
                <w:rFonts w:ascii="Arial" w:hAnsi="Arial" w:cs="Arial"/>
                <w:sz w:val="22"/>
                <w:szCs w:val="22"/>
              </w:rPr>
              <w:t xml:space="preserve"> will be </w:t>
            </w:r>
            <w:r w:rsidRPr="00D82D1D">
              <w:rPr>
                <w:rFonts w:ascii="Arial" w:hAnsi="Arial" w:cs="Arial"/>
                <w:sz w:val="22"/>
                <w:szCs w:val="22"/>
              </w:rPr>
              <w:t>pre</w:t>
            </w:r>
            <w:r>
              <w:rPr>
                <w:rFonts w:ascii="Arial" w:hAnsi="Arial" w:cs="Arial"/>
                <w:sz w:val="22"/>
                <w:szCs w:val="22"/>
              </w:rPr>
              <w:t>v</w:t>
            </w:r>
            <w:r w:rsidRPr="00D82D1D">
              <w:rPr>
                <w:rFonts w:ascii="Arial" w:hAnsi="Arial" w:cs="Arial"/>
                <w:sz w:val="22"/>
                <w:szCs w:val="22"/>
              </w:rPr>
              <w:t>ent</w:t>
            </w:r>
            <w:r>
              <w:rPr>
                <w:rFonts w:ascii="Arial" w:hAnsi="Arial" w:cs="Arial"/>
                <w:sz w:val="22"/>
                <w:szCs w:val="22"/>
              </w:rPr>
              <w:t xml:space="preserve">ed through </w:t>
            </w:r>
            <w:r w:rsidRPr="00D82D1D">
              <w:rPr>
                <w:rFonts w:ascii="Arial" w:hAnsi="Arial" w:cs="Arial"/>
                <w:sz w:val="22"/>
                <w:szCs w:val="22"/>
              </w:rPr>
              <w:t>operating system controls</w:t>
            </w:r>
            <w:r>
              <w:rPr>
                <w:rFonts w:ascii="Arial" w:hAnsi="Arial" w:cs="Arial"/>
                <w:sz w:val="22"/>
                <w:szCs w:val="22"/>
              </w:rPr>
              <w:t>,</w:t>
            </w:r>
            <w:r>
              <w:rPr>
                <w:rFonts w:ascii="Arial" w:hAnsi="Arial" w:cs="Arial" w:hint="eastAsia"/>
                <w:sz w:val="22"/>
                <w:szCs w:val="22"/>
                <w:lang w:eastAsia="zh-CN"/>
              </w:rPr>
              <w:t xml:space="preserve"> </w:t>
            </w:r>
            <w:r>
              <w:rPr>
                <w:rFonts w:ascii="Arial" w:hAnsi="Arial" w:cs="Arial"/>
                <w:sz w:val="22"/>
                <w:szCs w:val="22"/>
              </w:rPr>
              <w:t xml:space="preserve">full local data and </w:t>
            </w:r>
            <w:r w:rsidRPr="00D82D1D">
              <w:rPr>
                <w:rFonts w:ascii="Arial" w:hAnsi="Arial" w:cs="Arial"/>
                <w:sz w:val="22"/>
                <w:szCs w:val="22"/>
              </w:rPr>
              <w:t>database encryption</w:t>
            </w:r>
            <w:r>
              <w:rPr>
                <w:rFonts w:ascii="Arial" w:hAnsi="Arial" w:cs="Arial"/>
                <w:sz w:val="22"/>
                <w:szCs w:val="22"/>
              </w:rPr>
              <w:t>,</w:t>
            </w:r>
            <w:r w:rsidRPr="00D82D1D">
              <w:rPr>
                <w:rFonts w:ascii="Arial" w:hAnsi="Arial" w:cs="Arial"/>
                <w:sz w:val="22"/>
                <w:szCs w:val="22"/>
              </w:rPr>
              <w:t xml:space="preserve"> turning data into a form that makes them unintelligibl</w:t>
            </w:r>
            <w:r>
              <w:rPr>
                <w:rFonts w:ascii="Arial" w:hAnsi="Arial" w:cs="Arial"/>
                <w:sz w:val="22"/>
                <w:szCs w:val="22"/>
              </w:rPr>
              <w:t xml:space="preserve">e. </w:t>
            </w:r>
            <w:r w:rsidRPr="00D82D1D">
              <w:rPr>
                <w:rFonts w:ascii="Arial" w:hAnsi="Arial" w:cs="Arial"/>
                <w:sz w:val="22"/>
                <w:szCs w:val="22"/>
              </w:rPr>
              <w:t>The data will be stored until the completion of the project and then deleted.</w:t>
            </w:r>
          </w:p>
          <w:p w14:paraId="56BE529E" w14:textId="77777777" w:rsidR="005427EA" w:rsidRPr="004C3A0B" w:rsidRDefault="005427EA" w:rsidP="006C1AF4">
            <w:pPr>
              <w:autoSpaceDE w:val="0"/>
              <w:autoSpaceDN w:val="0"/>
              <w:adjustRightInd w:val="0"/>
              <w:rPr>
                <w:rFonts w:ascii="Arial" w:hAnsi="Arial" w:cs="Arial"/>
                <w:sz w:val="22"/>
                <w:szCs w:val="22"/>
              </w:rPr>
            </w:pPr>
          </w:p>
        </w:tc>
      </w:tr>
      <w:tr w:rsidR="005427EA" w:rsidRPr="004C3A0B" w14:paraId="18695310" w14:textId="77777777" w:rsidTr="006C1AF4">
        <w:trPr>
          <w:trHeight w:val="403"/>
        </w:trPr>
        <w:tc>
          <w:tcPr>
            <w:tcW w:w="9889" w:type="dxa"/>
            <w:gridSpan w:val="3"/>
          </w:tcPr>
          <w:p w14:paraId="329EFD54" w14:textId="77777777" w:rsidR="005427EA" w:rsidRDefault="005427EA" w:rsidP="006C1AF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4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5427EA" w:rsidRPr="004C3A0B" w14:paraId="69CE8E2F" w14:textId="77777777" w:rsidTr="006C1AF4">
        <w:trPr>
          <w:trHeight w:val="403"/>
        </w:trPr>
        <w:tc>
          <w:tcPr>
            <w:tcW w:w="9889" w:type="dxa"/>
            <w:gridSpan w:val="3"/>
          </w:tcPr>
          <w:p w14:paraId="1BA45499" w14:textId="77777777" w:rsidR="005427EA" w:rsidRDefault="005427EA" w:rsidP="006C1AF4">
            <w:pPr>
              <w:autoSpaceDE w:val="0"/>
              <w:autoSpaceDN w:val="0"/>
              <w:adjustRightInd w:val="0"/>
              <w:rPr>
                <w:rFonts w:ascii="Arial" w:hAnsi="Arial" w:cs="Arial"/>
                <w:sz w:val="22"/>
                <w:szCs w:val="22"/>
              </w:rPr>
            </w:pPr>
          </w:p>
          <w:p w14:paraId="0A4E2583" w14:textId="77777777" w:rsidR="005427EA" w:rsidRDefault="005427EA" w:rsidP="006C1AF4">
            <w:pPr>
              <w:autoSpaceDE w:val="0"/>
              <w:autoSpaceDN w:val="0"/>
              <w:adjustRightInd w:val="0"/>
              <w:rPr>
                <w:rFonts w:ascii="Arial" w:hAnsi="Arial" w:cs="Arial"/>
                <w:sz w:val="22"/>
                <w:szCs w:val="22"/>
              </w:rPr>
            </w:pPr>
          </w:p>
          <w:p w14:paraId="7301C158" w14:textId="77777777" w:rsidR="005427EA" w:rsidRPr="00354F34" w:rsidRDefault="005427EA" w:rsidP="006C1AF4">
            <w:pPr>
              <w:autoSpaceDE w:val="0"/>
              <w:autoSpaceDN w:val="0"/>
              <w:adjustRightInd w:val="0"/>
              <w:rPr>
                <w:rFonts w:ascii="Arial" w:hAnsi="Arial" w:cs="Arial"/>
                <w:sz w:val="22"/>
                <w:szCs w:val="22"/>
              </w:rPr>
            </w:pPr>
          </w:p>
          <w:p w14:paraId="256333FF" w14:textId="77777777" w:rsidR="005427EA" w:rsidRDefault="005427EA" w:rsidP="006C1AF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5427EA" w:rsidRPr="004C3A0B" w14:paraId="663F608D" w14:textId="77777777" w:rsidTr="006C1AF4">
        <w:trPr>
          <w:trHeight w:val="252"/>
        </w:trPr>
        <w:tc>
          <w:tcPr>
            <w:tcW w:w="7763" w:type="dxa"/>
            <w:vMerge w:val="restart"/>
            <w:shd w:val="clear" w:color="auto" w:fill="F2F2F2" w:themeFill="background1" w:themeFillShade="F2"/>
          </w:tcPr>
          <w:p w14:paraId="34318508" w14:textId="77777777" w:rsidR="005427EA" w:rsidRDefault="005427EA" w:rsidP="006C1AF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4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AC94338" w14:textId="77777777" w:rsidR="005427EA" w:rsidRPr="0092487B" w:rsidRDefault="005427EA" w:rsidP="006C1AF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24A7D7" w14:textId="77777777" w:rsidR="005427EA" w:rsidRPr="003257BD" w:rsidRDefault="005427EA" w:rsidP="006C1AF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747BD8C" w14:textId="77777777" w:rsidR="005427EA" w:rsidRPr="0092487B" w:rsidRDefault="005427EA" w:rsidP="006C1AF4">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427EA" w:rsidRPr="004C3A0B" w14:paraId="6B35B04B" w14:textId="77777777" w:rsidTr="006C1AF4">
        <w:trPr>
          <w:trHeight w:val="252"/>
        </w:trPr>
        <w:tc>
          <w:tcPr>
            <w:tcW w:w="7763" w:type="dxa"/>
            <w:vMerge/>
            <w:shd w:val="clear" w:color="auto" w:fill="F2F2F2" w:themeFill="background1" w:themeFillShade="F2"/>
          </w:tcPr>
          <w:p w14:paraId="2867E002" w14:textId="77777777" w:rsidR="005427EA" w:rsidRPr="004D6425" w:rsidRDefault="005427EA" w:rsidP="006C1AF4">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4097DF3" w14:textId="77777777" w:rsidR="005427EA" w:rsidRPr="003257BD" w:rsidRDefault="005427EA" w:rsidP="006C1AF4">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B31A938" w14:textId="77777777" w:rsidR="005427EA" w:rsidRPr="0092487B" w:rsidRDefault="005427EA" w:rsidP="006C1AF4">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5427EA" w:rsidRPr="004C3A0B" w14:paraId="1DF8B4F1" w14:textId="77777777" w:rsidTr="006C1AF4">
        <w:trPr>
          <w:trHeight w:val="311"/>
        </w:trPr>
        <w:tc>
          <w:tcPr>
            <w:tcW w:w="7763" w:type="dxa"/>
            <w:vMerge w:val="restart"/>
            <w:shd w:val="clear" w:color="auto" w:fill="F2F2F2" w:themeFill="background1" w:themeFillShade="F2"/>
          </w:tcPr>
          <w:p w14:paraId="05B91D45" w14:textId="77777777" w:rsidR="005427EA" w:rsidRPr="0092487B" w:rsidRDefault="005427EA" w:rsidP="006C1AF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9A48276" w14:textId="77777777" w:rsidR="005427EA" w:rsidRPr="003257BD" w:rsidRDefault="005427EA" w:rsidP="006C1AF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72DAAA8" w14:textId="77777777" w:rsidR="005427EA" w:rsidRPr="0092487B" w:rsidRDefault="005427EA" w:rsidP="006C1AF4">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5427EA" w:rsidRPr="004C3A0B" w14:paraId="41823D9B" w14:textId="77777777" w:rsidTr="006C1AF4">
        <w:trPr>
          <w:trHeight w:val="311"/>
        </w:trPr>
        <w:tc>
          <w:tcPr>
            <w:tcW w:w="7763" w:type="dxa"/>
            <w:vMerge/>
            <w:shd w:val="clear" w:color="auto" w:fill="F2F2F2" w:themeFill="background1" w:themeFillShade="F2"/>
          </w:tcPr>
          <w:p w14:paraId="69424715" w14:textId="77777777" w:rsidR="005427EA" w:rsidRPr="0092487B" w:rsidRDefault="005427EA" w:rsidP="006C1AF4">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EADE00C" w14:textId="77777777" w:rsidR="005427EA" w:rsidRPr="003257BD" w:rsidRDefault="005427EA" w:rsidP="006C1AF4">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F790A05" w14:textId="77777777" w:rsidR="005427EA" w:rsidRPr="0092487B" w:rsidRDefault="005427EA" w:rsidP="006C1AF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C822A57" w14:textId="77777777" w:rsidR="005427EA" w:rsidRDefault="005427EA" w:rsidP="005427EA">
      <w:pPr>
        <w:rPr>
          <w:rFonts w:ascii="Arial" w:hAnsi="Arial" w:cs="Arial"/>
          <w:b/>
          <w:bCs/>
        </w:rPr>
      </w:pPr>
    </w:p>
    <w:p w14:paraId="689F2CEF" w14:textId="77777777" w:rsidR="005427EA" w:rsidRDefault="005427EA" w:rsidP="005427EA">
      <w:pPr>
        <w:rPr>
          <w:rFonts w:ascii="Arial" w:hAnsi="Arial" w:cs="Arial"/>
          <w:b/>
          <w:bCs/>
        </w:rPr>
      </w:pPr>
      <w:r>
        <w:rPr>
          <w:rFonts w:ascii="Arial" w:hAnsi="Arial" w:cs="Arial"/>
          <w:b/>
          <w:bCs/>
        </w:rPr>
        <w:br w:type="page"/>
      </w:r>
    </w:p>
    <w:p w14:paraId="3D8BCB27" w14:textId="77777777" w:rsidR="005427EA" w:rsidRPr="00354F34" w:rsidRDefault="005427EA" w:rsidP="005427EA">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5427EA" w:rsidRPr="004C3A0B" w14:paraId="459F7A30" w14:textId="77777777" w:rsidTr="006C1AF4">
        <w:trPr>
          <w:trHeight w:val="1807"/>
        </w:trPr>
        <w:tc>
          <w:tcPr>
            <w:tcW w:w="9881" w:type="dxa"/>
            <w:gridSpan w:val="3"/>
            <w:shd w:val="clear" w:color="auto" w:fill="F2F2F2" w:themeFill="background1" w:themeFillShade="F2"/>
            <w:vAlign w:val="center"/>
          </w:tcPr>
          <w:p w14:paraId="36FD7A73" w14:textId="77777777" w:rsidR="005427EA" w:rsidRPr="004C3A0B" w:rsidRDefault="005427EA" w:rsidP="006C1AF4">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54F5B1B" w14:textId="77777777" w:rsidR="005427EA" w:rsidRPr="004C3A0B" w:rsidRDefault="005427EA" w:rsidP="006C1AF4">
            <w:pPr>
              <w:jc w:val="both"/>
              <w:rPr>
                <w:rFonts w:ascii="Arial" w:hAnsi="Arial" w:cs="Arial"/>
                <w:b/>
                <w:bCs/>
                <w:color w:val="000000"/>
              </w:rPr>
            </w:pPr>
          </w:p>
          <w:p w14:paraId="4066DFAB" w14:textId="77777777" w:rsidR="005427EA" w:rsidRPr="004C3A0B" w:rsidRDefault="005427EA" w:rsidP="006C1AF4">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45" w:history="1">
              <w:r w:rsidRPr="00100C35">
                <w:rPr>
                  <w:rStyle w:val="Hyperlink"/>
                  <w:rFonts w:ascii="Arial" w:hAnsi="Arial" w:cs="Arial"/>
                </w:rPr>
                <w:t>https://www.uwtsd.ac.uk/research/research-ethics/</w:t>
              </w:r>
            </w:hyperlink>
            <w:r>
              <w:rPr>
                <w:rFonts w:ascii="Arial" w:hAnsi="Arial" w:cs="Arial"/>
              </w:rPr>
              <w:t xml:space="preserve"> </w:t>
            </w:r>
          </w:p>
        </w:tc>
      </w:tr>
      <w:tr w:rsidR="005427EA" w:rsidRPr="004C3A0B" w14:paraId="37BC568E" w14:textId="77777777" w:rsidTr="006C1AF4">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F5FD4" w14:textId="77777777" w:rsidR="005427EA" w:rsidRPr="004C3A0B" w:rsidRDefault="005427EA" w:rsidP="006C1AF4">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58ABFA11" w14:textId="77777777" w:rsidR="005427EA" w:rsidRPr="004C3A0B" w:rsidRDefault="005427EA" w:rsidP="006C1AF4">
            <w:pPr>
              <w:spacing w:before="100" w:beforeAutospacing="1" w:after="100" w:afterAutospacing="1"/>
              <w:rPr>
                <w:rFonts w:ascii="Arial" w:hAnsi="Arial" w:cs="Arial"/>
                <w:lang w:eastAsia="zh-CN"/>
              </w:rPr>
            </w:pPr>
            <w:r>
              <w:rPr>
                <w:rFonts w:ascii="Arial" w:hAnsi="Arial" w:cs="Arial"/>
                <w:lang w:eastAsia="zh-CN"/>
              </w:rPr>
              <w:t>C L WOODRUFF</w:t>
            </w:r>
          </w:p>
        </w:tc>
        <w:tc>
          <w:tcPr>
            <w:tcW w:w="2239" w:type="dxa"/>
            <w:vAlign w:val="center"/>
          </w:tcPr>
          <w:p w14:paraId="58A544E7" w14:textId="77777777" w:rsidR="005427EA" w:rsidRDefault="005427EA" w:rsidP="006C1AF4">
            <w:pPr>
              <w:spacing w:before="100" w:beforeAutospacing="1" w:after="100" w:afterAutospacing="1"/>
              <w:rPr>
                <w:rFonts w:ascii="Arial" w:hAnsi="Arial" w:cs="Arial"/>
                <w:b/>
                <w:bCs/>
              </w:rPr>
            </w:pPr>
            <w:r w:rsidRPr="004C3A0B">
              <w:rPr>
                <w:rFonts w:ascii="Arial" w:hAnsi="Arial" w:cs="Arial"/>
                <w:b/>
                <w:bCs/>
              </w:rPr>
              <w:t>Date:</w:t>
            </w:r>
          </w:p>
          <w:p w14:paraId="57512CE1" w14:textId="77777777" w:rsidR="005427EA" w:rsidRDefault="005427EA" w:rsidP="006C1AF4">
            <w:pPr>
              <w:spacing w:before="100" w:beforeAutospacing="1" w:after="100" w:afterAutospacing="1"/>
              <w:rPr>
                <w:rFonts w:ascii="Arial" w:hAnsi="Arial" w:cs="Arial"/>
                <w:b/>
                <w:bCs/>
              </w:rPr>
            </w:pPr>
            <w:r>
              <w:rPr>
                <w:rFonts w:ascii="Arial" w:hAnsi="Arial" w:cs="Arial"/>
                <w:b/>
                <w:bCs/>
              </w:rPr>
              <w:t>08/05/2022</w:t>
            </w:r>
          </w:p>
          <w:p w14:paraId="6033A135" w14:textId="77777777" w:rsidR="005427EA" w:rsidRPr="004C3A0B" w:rsidRDefault="005427EA" w:rsidP="006C1AF4">
            <w:pPr>
              <w:spacing w:before="100" w:beforeAutospacing="1" w:after="100" w:afterAutospacing="1"/>
              <w:rPr>
                <w:rFonts w:ascii="Arial" w:hAnsi="Arial" w:cs="Arial"/>
              </w:rPr>
            </w:pPr>
          </w:p>
        </w:tc>
      </w:tr>
    </w:tbl>
    <w:p w14:paraId="4F51596E" w14:textId="77777777" w:rsidR="005427EA" w:rsidRPr="004C3A0B" w:rsidRDefault="005427EA" w:rsidP="005427EA">
      <w:pPr>
        <w:rPr>
          <w:rFonts w:ascii="Arial" w:hAnsi="Arial" w:cs="Arial"/>
        </w:rPr>
      </w:pPr>
    </w:p>
    <w:p w14:paraId="7EE0B49D" w14:textId="77777777" w:rsidR="005427EA" w:rsidRPr="004C3A0B" w:rsidRDefault="005427EA" w:rsidP="005427EA">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5427EA" w:rsidRPr="004C3A0B" w14:paraId="652CDA4A" w14:textId="77777777" w:rsidTr="006C1AF4">
        <w:trPr>
          <w:trHeight w:val="346"/>
        </w:trPr>
        <w:tc>
          <w:tcPr>
            <w:tcW w:w="1423" w:type="pct"/>
            <w:shd w:val="clear" w:color="auto" w:fill="F2F2F2" w:themeFill="background1" w:themeFillShade="F2"/>
            <w:vAlign w:val="center"/>
          </w:tcPr>
          <w:p w14:paraId="0D7DDB35" w14:textId="77777777" w:rsidR="005427EA" w:rsidRPr="004C3A0B" w:rsidRDefault="005427EA" w:rsidP="006C1AF4">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304F3095" w14:textId="77777777" w:rsidR="005427EA" w:rsidRPr="004C3A0B" w:rsidRDefault="005427EA" w:rsidP="006C1AF4">
            <w:pPr>
              <w:pStyle w:val="ListParagraph"/>
              <w:ind w:left="0"/>
              <w:rPr>
                <w:rFonts w:ascii="Arial" w:hAnsi="Arial" w:cs="Arial"/>
              </w:rPr>
            </w:pPr>
          </w:p>
        </w:tc>
        <w:tc>
          <w:tcPr>
            <w:tcW w:w="1087" w:type="pct"/>
            <w:vMerge w:val="restart"/>
          </w:tcPr>
          <w:p w14:paraId="6907A409" w14:textId="77777777" w:rsidR="005427EA" w:rsidRPr="004C3A0B" w:rsidRDefault="005427EA" w:rsidP="006C1AF4">
            <w:pPr>
              <w:pStyle w:val="ListParagraph"/>
              <w:ind w:left="0"/>
              <w:rPr>
                <w:rFonts w:ascii="Arial" w:hAnsi="Arial" w:cs="Arial"/>
              </w:rPr>
            </w:pPr>
            <w:r w:rsidRPr="004C3A0B">
              <w:rPr>
                <w:rFonts w:ascii="Arial" w:hAnsi="Arial" w:cs="Arial"/>
                <w:b/>
                <w:bCs/>
              </w:rPr>
              <w:t>Date:</w:t>
            </w:r>
          </w:p>
        </w:tc>
      </w:tr>
      <w:tr w:rsidR="005427EA" w:rsidRPr="004C3A0B" w14:paraId="4153C1FA" w14:textId="77777777" w:rsidTr="006C1AF4">
        <w:trPr>
          <w:trHeight w:val="347"/>
        </w:trPr>
        <w:tc>
          <w:tcPr>
            <w:tcW w:w="1423" w:type="pct"/>
            <w:shd w:val="clear" w:color="auto" w:fill="F2F2F2" w:themeFill="background1" w:themeFillShade="F2"/>
            <w:vAlign w:val="center"/>
          </w:tcPr>
          <w:p w14:paraId="04BF2DBE" w14:textId="77777777" w:rsidR="005427EA" w:rsidRPr="004C3A0B" w:rsidRDefault="005427EA" w:rsidP="006C1AF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54A71DE" w14:textId="77777777" w:rsidR="005427EA" w:rsidRPr="004C3A0B" w:rsidRDefault="005427EA" w:rsidP="006C1AF4">
            <w:pPr>
              <w:pStyle w:val="ListParagraph"/>
              <w:ind w:left="0"/>
              <w:rPr>
                <w:rFonts w:ascii="Arial" w:hAnsi="Arial" w:cs="Arial"/>
              </w:rPr>
            </w:pPr>
          </w:p>
          <w:p w14:paraId="03FF330F" w14:textId="77777777" w:rsidR="005427EA" w:rsidRPr="004C3A0B" w:rsidRDefault="005427EA" w:rsidP="006C1AF4">
            <w:pPr>
              <w:pStyle w:val="ListParagraph"/>
              <w:ind w:left="0"/>
              <w:rPr>
                <w:rFonts w:ascii="Arial" w:hAnsi="Arial" w:cs="Arial"/>
              </w:rPr>
            </w:pPr>
          </w:p>
        </w:tc>
        <w:tc>
          <w:tcPr>
            <w:tcW w:w="1087" w:type="pct"/>
            <w:vMerge/>
            <w:vAlign w:val="center"/>
          </w:tcPr>
          <w:p w14:paraId="70567F04" w14:textId="77777777" w:rsidR="005427EA" w:rsidRPr="004C3A0B" w:rsidRDefault="005427EA" w:rsidP="006C1AF4">
            <w:pPr>
              <w:pStyle w:val="ListParagraph"/>
              <w:ind w:left="0"/>
              <w:rPr>
                <w:rFonts w:ascii="Arial" w:hAnsi="Arial" w:cs="Arial"/>
              </w:rPr>
            </w:pPr>
          </w:p>
        </w:tc>
      </w:tr>
    </w:tbl>
    <w:p w14:paraId="454561AC" w14:textId="77777777" w:rsidR="005427EA" w:rsidRPr="004C3A0B" w:rsidRDefault="005427EA" w:rsidP="005427EA">
      <w:pPr>
        <w:rPr>
          <w:rFonts w:ascii="Arial" w:hAnsi="Arial" w:cs="Arial"/>
        </w:rPr>
      </w:pPr>
    </w:p>
    <w:p w14:paraId="11C0D2C3" w14:textId="77777777" w:rsidR="005427EA" w:rsidRDefault="005427EA" w:rsidP="005427EA">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5427EA" w:rsidRPr="004C3A0B" w14:paraId="2D1EC56F" w14:textId="77777777" w:rsidTr="006C1AF4">
        <w:trPr>
          <w:trHeight w:val="346"/>
        </w:trPr>
        <w:tc>
          <w:tcPr>
            <w:tcW w:w="1423" w:type="pct"/>
            <w:shd w:val="clear" w:color="auto" w:fill="F2F2F2" w:themeFill="background1" w:themeFillShade="F2"/>
            <w:vAlign w:val="center"/>
          </w:tcPr>
          <w:p w14:paraId="2D623D10" w14:textId="77777777" w:rsidR="005427EA" w:rsidRPr="004C3A0B" w:rsidRDefault="005427EA" w:rsidP="006C1AF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2CCD4776" w14:textId="77777777" w:rsidR="005427EA" w:rsidRPr="004C3A0B" w:rsidRDefault="005427EA" w:rsidP="006C1AF4">
            <w:pPr>
              <w:pStyle w:val="ListParagraph"/>
              <w:ind w:left="0"/>
              <w:rPr>
                <w:rFonts w:ascii="Arial" w:hAnsi="Arial" w:cs="Arial"/>
              </w:rPr>
            </w:pPr>
          </w:p>
        </w:tc>
        <w:tc>
          <w:tcPr>
            <w:tcW w:w="1087" w:type="pct"/>
            <w:vMerge w:val="restart"/>
          </w:tcPr>
          <w:p w14:paraId="5A3B39A1" w14:textId="77777777" w:rsidR="005427EA" w:rsidRPr="004C3A0B" w:rsidRDefault="005427EA" w:rsidP="006C1AF4">
            <w:pPr>
              <w:pStyle w:val="ListParagraph"/>
              <w:ind w:left="0"/>
              <w:rPr>
                <w:rFonts w:ascii="Arial" w:hAnsi="Arial" w:cs="Arial"/>
              </w:rPr>
            </w:pPr>
            <w:r w:rsidRPr="004C3A0B">
              <w:rPr>
                <w:rFonts w:ascii="Arial" w:hAnsi="Arial" w:cs="Arial"/>
                <w:b/>
                <w:bCs/>
              </w:rPr>
              <w:t>Date:</w:t>
            </w:r>
          </w:p>
        </w:tc>
      </w:tr>
      <w:tr w:rsidR="005427EA" w:rsidRPr="004C3A0B" w14:paraId="1877EF1E" w14:textId="77777777" w:rsidTr="006C1AF4">
        <w:trPr>
          <w:trHeight w:val="347"/>
        </w:trPr>
        <w:tc>
          <w:tcPr>
            <w:tcW w:w="1423" w:type="pct"/>
            <w:shd w:val="clear" w:color="auto" w:fill="F2F2F2" w:themeFill="background1" w:themeFillShade="F2"/>
            <w:vAlign w:val="center"/>
          </w:tcPr>
          <w:p w14:paraId="1088F50A" w14:textId="77777777" w:rsidR="005427EA" w:rsidRPr="004C3A0B" w:rsidRDefault="005427EA" w:rsidP="006C1AF4">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12D3F92" w14:textId="77777777" w:rsidR="005427EA" w:rsidRPr="004C3A0B" w:rsidRDefault="005427EA" w:rsidP="006C1AF4">
            <w:pPr>
              <w:pStyle w:val="ListParagraph"/>
              <w:ind w:left="0"/>
              <w:rPr>
                <w:rFonts w:ascii="Arial" w:hAnsi="Arial" w:cs="Arial"/>
              </w:rPr>
            </w:pPr>
          </w:p>
          <w:p w14:paraId="6FECB40E" w14:textId="77777777" w:rsidR="005427EA" w:rsidRPr="004C3A0B" w:rsidRDefault="005427EA" w:rsidP="006C1AF4">
            <w:pPr>
              <w:pStyle w:val="ListParagraph"/>
              <w:ind w:left="0"/>
              <w:rPr>
                <w:rFonts w:ascii="Arial" w:hAnsi="Arial" w:cs="Arial"/>
              </w:rPr>
            </w:pPr>
          </w:p>
        </w:tc>
        <w:tc>
          <w:tcPr>
            <w:tcW w:w="1087" w:type="pct"/>
            <w:vMerge/>
            <w:vAlign w:val="center"/>
          </w:tcPr>
          <w:p w14:paraId="66C46C34" w14:textId="77777777" w:rsidR="005427EA" w:rsidRPr="004C3A0B" w:rsidRDefault="005427EA" w:rsidP="006C1AF4">
            <w:pPr>
              <w:pStyle w:val="ListParagraph"/>
              <w:ind w:left="0"/>
              <w:rPr>
                <w:rFonts w:ascii="Arial" w:hAnsi="Arial" w:cs="Arial"/>
              </w:rPr>
            </w:pPr>
          </w:p>
        </w:tc>
      </w:tr>
    </w:tbl>
    <w:p w14:paraId="4C1D1EC6" w14:textId="77777777" w:rsidR="005427EA" w:rsidRDefault="005427EA" w:rsidP="005427EA">
      <w:pPr>
        <w:rPr>
          <w:rFonts w:ascii="Arial" w:hAnsi="Arial" w:cs="Arial"/>
          <w:b/>
        </w:rPr>
      </w:pPr>
    </w:p>
    <w:p w14:paraId="143279B5" w14:textId="77777777" w:rsidR="005427EA" w:rsidRPr="004C3A0B" w:rsidRDefault="005427EA" w:rsidP="005427EA">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427EA" w:rsidRPr="004C3A0B" w14:paraId="142C843E" w14:textId="77777777" w:rsidTr="006C1AF4">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F73DE2E" w14:textId="77777777" w:rsidR="005427EA" w:rsidRPr="004C3A0B" w:rsidRDefault="005427EA" w:rsidP="006C1AF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B1F8B36" w14:textId="77777777" w:rsidR="005427EA" w:rsidRPr="004C3A0B" w:rsidRDefault="005427EA" w:rsidP="006C1AF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427EA" w:rsidRPr="004C3A0B" w14:paraId="06088B6B" w14:textId="77777777" w:rsidTr="006C1AF4">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AD9E80A" w14:textId="77777777" w:rsidR="005427EA" w:rsidRPr="004C3A0B" w:rsidRDefault="005427EA" w:rsidP="006C1AF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4A76CDF" w14:textId="77777777" w:rsidR="005427EA" w:rsidRPr="004C3A0B" w:rsidRDefault="005427EA" w:rsidP="006C1AF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427EA" w:rsidRPr="004C3A0B" w14:paraId="55B83C72" w14:textId="77777777" w:rsidTr="006C1AF4">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10D94AA3" w14:textId="77777777" w:rsidR="005427EA" w:rsidRPr="004C3A0B" w:rsidRDefault="005427EA" w:rsidP="006C1AF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B10FC9E" w14:textId="77777777" w:rsidR="005427EA" w:rsidRPr="004C3A0B" w:rsidRDefault="005427EA" w:rsidP="006C1AF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427EA" w:rsidRPr="004C3A0B" w14:paraId="0D4EFD35" w14:textId="77777777" w:rsidTr="006C1AF4">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17F3D5C8" w14:textId="77777777" w:rsidR="005427EA" w:rsidRPr="004C3A0B" w:rsidRDefault="005427EA" w:rsidP="006C1AF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5D1082" w14:textId="77777777" w:rsidR="005427EA" w:rsidRPr="004C3A0B" w:rsidRDefault="005427EA" w:rsidP="006C1AF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5427EA" w:rsidRPr="004C3A0B" w14:paraId="6E421C41" w14:textId="77777777" w:rsidTr="006C1AF4">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2A5493A7" w14:textId="77777777" w:rsidR="005427EA" w:rsidRDefault="005427EA" w:rsidP="006C1AF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09B134C5" w14:textId="77777777" w:rsidR="005427EA" w:rsidRPr="004C3A0B" w:rsidRDefault="005427EA" w:rsidP="006C1AF4">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5427EA" w:rsidRPr="004C3A0B" w14:paraId="35998AB2" w14:textId="77777777" w:rsidTr="006C1AF4">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942D206" w14:textId="77777777" w:rsidR="005427EA" w:rsidRPr="004C3A0B" w:rsidRDefault="005427EA" w:rsidP="006C1AF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38021B3" w14:textId="77777777" w:rsidR="005427EA" w:rsidRPr="004C3A0B" w:rsidRDefault="005427EA" w:rsidP="006C1AF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5427EA" w:rsidRPr="004C3A0B" w14:paraId="7CDAA895" w14:textId="77777777" w:rsidTr="006C1AF4">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E6AB11E" w14:textId="77777777" w:rsidR="005427EA" w:rsidRPr="004C3A0B" w:rsidRDefault="005427EA" w:rsidP="006C1AF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E19BFAA" w14:textId="77777777" w:rsidR="005427EA" w:rsidRPr="004C3A0B" w:rsidRDefault="005427EA" w:rsidP="006C1AF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5427EA" w:rsidRPr="004C3A0B" w14:paraId="1CC6E85F" w14:textId="77777777" w:rsidTr="006C1AF4">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B82556F" w14:textId="77777777" w:rsidR="005427EA" w:rsidRDefault="005427EA" w:rsidP="006C1AF4">
                <w:pPr>
                  <w:jc w:val="center"/>
                  <w:rPr>
                    <w:rFonts w:ascii="Arial" w:hAnsi="Arial" w:cs="Arial"/>
                    <w:b/>
                    <w:bCs/>
                  </w:rPr>
                </w:pPr>
                <w:r>
                  <w:rPr>
                    <w:rFonts w:ascii="MS Gothic" w:eastAsia="MS Gothic" w:hAnsi="MS Gothic" w:cs="Arial" w:hint="eastAsia"/>
                    <w:b/>
                    <w:bCs/>
                  </w:rPr>
                  <w:t>☒</w:t>
                </w:r>
              </w:p>
            </w:sdtContent>
          </w:sdt>
          <w:p w14:paraId="02148687" w14:textId="77777777" w:rsidR="005427EA" w:rsidRDefault="005427EA" w:rsidP="006C1AF4">
            <w:pPr>
              <w:jc w:val="center"/>
              <w:rPr>
                <w:rFonts w:ascii="MS Gothic" w:eastAsia="MS Gothic" w:hAnsi="MS Gothic" w:cs="Arial"/>
                <w:b/>
                <w:bCs/>
              </w:rPr>
            </w:pPr>
          </w:p>
        </w:tc>
        <w:tc>
          <w:tcPr>
            <w:tcW w:w="9356" w:type="dxa"/>
            <w:vAlign w:val="center"/>
          </w:tcPr>
          <w:p w14:paraId="68799E9D" w14:textId="77777777" w:rsidR="005427EA" w:rsidRPr="004C3A0B" w:rsidRDefault="005427EA" w:rsidP="006C1AF4">
            <w:pPr>
              <w:rPr>
                <w:rFonts w:ascii="Arial" w:hAnsi="Arial" w:cs="Arial"/>
                <w:sz w:val="22"/>
                <w:szCs w:val="22"/>
              </w:rPr>
            </w:pPr>
            <w:r>
              <w:rPr>
                <w:rFonts w:ascii="Arial" w:hAnsi="Arial" w:cs="Arial"/>
                <w:sz w:val="22"/>
                <w:szCs w:val="22"/>
              </w:rPr>
              <w:t>I have deleted the guidance notes before submitting the PG2 for consideration</w:t>
            </w:r>
          </w:p>
        </w:tc>
      </w:tr>
    </w:tbl>
    <w:p w14:paraId="15CD4E3E" w14:textId="77777777" w:rsidR="005427EA" w:rsidRPr="004C3A0B" w:rsidRDefault="005427EA" w:rsidP="005427EA">
      <w:pPr>
        <w:tabs>
          <w:tab w:val="left" w:pos="5103"/>
        </w:tabs>
        <w:rPr>
          <w:rFonts w:ascii="Arial" w:hAnsi="Arial" w:cs="Arial"/>
          <w:b/>
          <w:bCs/>
        </w:rPr>
      </w:pPr>
    </w:p>
    <w:p w14:paraId="003F702D" w14:textId="77777777" w:rsidR="005427EA" w:rsidRDefault="005427EA" w:rsidP="005427EA">
      <w:pPr>
        <w:rPr>
          <w:rFonts w:ascii="Arial" w:hAnsi="Arial" w:cs="Arial"/>
          <w:b/>
          <w:bCs/>
        </w:rPr>
      </w:pPr>
      <w:r>
        <w:rPr>
          <w:rFonts w:ascii="Arial" w:hAnsi="Arial" w:cs="Arial"/>
          <w:b/>
          <w:bCs/>
        </w:rPr>
        <w:br w:type="page"/>
      </w:r>
    </w:p>
    <w:p w14:paraId="1CBF250C" w14:textId="77777777" w:rsidR="005427EA" w:rsidRPr="004C3A0B" w:rsidRDefault="005427EA" w:rsidP="005427EA">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427EA" w:rsidRPr="004C3A0B" w14:paraId="3CAE68D6" w14:textId="77777777" w:rsidTr="006C1AF4">
        <w:tc>
          <w:tcPr>
            <w:tcW w:w="10060" w:type="dxa"/>
            <w:shd w:val="clear" w:color="auto" w:fill="F2F2F2" w:themeFill="background1" w:themeFillShade="F2"/>
          </w:tcPr>
          <w:p w14:paraId="6BFD07C3" w14:textId="77777777" w:rsidR="005427EA" w:rsidRPr="004C3A0B" w:rsidRDefault="005427EA" w:rsidP="006C1AF4">
            <w:pPr>
              <w:rPr>
                <w:rFonts w:ascii="Arial" w:hAnsi="Arial" w:cs="Arial"/>
                <w:b/>
              </w:rPr>
            </w:pPr>
            <w:r w:rsidRPr="004C3A0B">
              <w:rPr>
                <w:rFonts w:ascii="Arial" w:hAnsi="Arial" w:cs="Arial"/>
                <w:b/>
              </w:rPr>
              <w:t>RESEARCH STUDENTS AND STAFF ONLY</w:t>
            </w:r>
          </w:p>
          <w:p w14:paraId="651FBA39" w14:textId="77777777" w:rsidR="005427EA" w:rsidRPr="004C3A0B" w:rsidRDefault="005427EA" w:rsidP="006C1AF4">
            <w:pPr>
              <w:rPr>
                <w:rFonts w:ascii="Arial" w:hAnsi="Arial" w:cs="Arial"/>
              </w:rPr>
            </w:pPr>
            <w:r w:rsidRPr="004C3A0B">
              <w:rPr>
                <w:rFonts w:ascii="Arial" w:hAnsi="Arial" w:cs="Arial"/>
              </w:rPr>
              <w:t xml:space="preserve">All communications relating to this application during its processing must be in writing and emailed to </w:t>
            </w:r>
            <w:hyperlink r:id="rId4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D381C9D" w14:textId="77777777" w:rsidR="005427EA" w:rsidRPr="004C3A0B" w:rsidRDefault="005427EA" w:rsidP="006C1AF4">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09F89D42" w14:textId="77777777" w:rsidR="005427EA" w:rsidRPr="004C3A0B" w:rsidRDefault="005427EA" w:rsidP="005427EA">
      <w:pPr>
        <w:tabs>
          <w:tab w:val="left" w:pos="5103"/>
        </w:tabs>
        <w:rPr>
          <w:rFonts w:ascii="Arial" w:hAnsi="Arial" w:cs="Arial"/>
          <w:b/>
          <w:bCs/>
        </w:rPr>
      </w:pPr>
    </w:p>
    <w:p w14:paraId="21B59358" w14:textId="77777777" w:rsidR="005427EA" w:rsidRPr="004C3A0B" w:rsidRDefault="005427EA" w:rsidP="005427EA">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4DE24A72" w14:textId="77777777" w:rsidR="005427EA" w:rsidRPr="004C3A0B" w:rsidRDefault="005427EA" w:rsidP="005427EA">
      <w:pPr>
        <w:tabs>
          <w:tab w:val="left" w:pos="5103"/>
        </w:tabs>
        <w:rPr>
          <w:rFonts w:ascii="Arial" w:hAnsi="Arial" w:cs="Arial"/>
          <w:bCs/>
        </w:rPr>
      </w:pPr>
    </w:p>
    <w:p w14:paraId="7D4EC915" w14:textId="77777777" w:rsidR="005427EA" w:rsidRPr="00CA510C" w:rsidRDefault="005427EA" w:rsidP="005427EA">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47"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52852A61" w14:textId="77777777" w:rsidR="005427EA" w:rsidRPr="004C3A0B" w:rsidRDefault="005427EA" w:rsidP="005427EA">
      <w:pPr>
        <w:tabs>
          <w:tab w:val="left" w:pos="5103"/>
        </w:tabs>
        <w:rPr>
          <w:rFonts w:ascii="Arial" w:hAnsi="Arial" w:cs="Arial"/>
          <w:bCs/>
        </w:rPr>
      </w:pPr>
    </w:p>
    <w:p w14:paraId="20490270" w14:textId="1124B34B" w:rsidR="005427EA" w:rsidRPr="004C3A0B" w:rsidRDefault="005427EA" w:rsidP="00005C66">
      <w:pPr>
        <w:jc w:val="center"/>
        <w:rPr>
          <w:rFonts w:ascii="Arial" w:hAnsi="Arial" w:cs="Arial"/>
          <w:b/>
        </w:rPr>
      </w:pPr>
      <w:r w:rsidRPr="004C3A0B">
        <w:rPr>
          <w:rFonts w:ascii="Arial" w:hAnsi="Arial" w:cs="Arial"/>
          <w:b/>
        </w:rPr>
        <w:t>Application Process</w:t>
      </w:r>
    </w:p>
    <w:p w14:paraId="2BEF3DA8" w14:textId="77777777" w:rsidR="005427EA" w:rsidRPr="004C3A0B" w:rsidRDefault="005427EA" w:rsidP="005427EA">
      <w:pPr>
        <w:jc w:val="both"/>
        <w:rPr>
          <w:rFonts w:ascii="Arial" w:hAnsi="Arial" w:cs="Arial"/>
        </w:rPr>
      </w:pPr>
    </w:p>
    <w:p w14:paraId="141D2E00" w14:textId="77777777" w:rsidR="005427EA" w:rsidRPr="004C3A0B" w:rsidRDefault="005427EA" w:rsidP="005427EA">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48" w:history="1">
        <w:r w:rsidRPr="004C3A0B">
          <w:rPr>
            <w:rStyle w:val="Hyperlink"/>
            <w:rFonts w:ascii="Arial" w:hAnsi="Arial" w:cs="Arial"/>
            <w:color w:val="auto"/>
          </w:rPr>
          <w:t>pgresearch@uwtsd.ac.uk</w:t>
        </w:r>
      </w:hyperlink>
      <w:r w:rsidRPr="004C3A0B">
        <w:rPr>
          <w:rStyle w:val="Hyperlink"/>
          <w:rFonts w:ascii="Arial" w:hAnsi="Arial" w:cs="Arial"/>
          <w:color w:val="auto"/>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3E7A72EB" w14:textId="77777777" w:rsidR="005427EA" w:rsidRPr="004C3A0B" w:rsidRDefault="005427EA" w:rsidP="005427EA">
      <w:pPr>
        <w:jc w:val="both"/>
        <w:rPr>
          <w:rFonts w:ascii="Arial" w:hAnsi="Arial" w:cs="Arial"/>
        </w:rPr>
      </w:pPr>
    </w:p>
    <w:p w14:paraId="7A976EB2" w14:textId="77777777" w:rsidR="005427EA" w:rsidRPr="004C3A0B" w:rsidRDefault="005427EA" w:rsidP="005427EA">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1E7E8DE4" w14:textId="77777777" w:rsidR="005427EA" w:rsidRPr="004C3A0B" w:rsidRDefault="005427EA" w:rsidP="005427EA">
      <w:pPr>
        <w:jc w:val="both"/>
        <w:rPr>
          <w:rFonts w:ascii="Arial" w:hAnsi="Arial" w:cs="Arial"/>
        </w:rPr>
      </w:pPr>
    </w:p>
    <w:p w14:paraId="7816149A" w14:textId="77777777" w:rsidR="005427EA" w:rsidRDefault="005427EA" w:rsidP="005427EA">
      <w:pPr>
        <w:rPr>
          <w:rFonts w:ascii="Arial" w:hAnsi="Arial" w:cs="Arial"/>
          <w:b/>
          <w:bCs/>
        </w:rPr>
      </w:pPr>
      <w:r>
        <w:rPr>
          <w:rFonts w:ascii="Arial" w:hAnsi="Arial" w:cs="Arial"/>
          <w:b/>
          <w:bCs/>
        </w:rPr>
        <w:br w:type="page"/>
      </w:r>
    </w:p>
    <w:p w14:paraId="022161AB" w14:textId="77777777" w:rsidR="005427EA" w:rsidRPr="00D77DFD" w:rsidRDefault="005427EA" w:rsidP="005427EA">
      <w:pPr>
        <w:jc w:val="both"/>
        <w:rPr>
          <w:rFonts w:ascii="Arial" w:hAnsi="Arial" w:cs="Arial"/>
        </w:rPr>
      </w:pPr>
    </w:p>
    <w:p w14:paraId="20246EFE" w14:textId="7871B73E" w:rsidR="009A2B22" w:rsidRDefault="009A2B22" w:rsidP="009A2B22">
      <w:pPr>
        <w:rPr>
          <w:rFonts w:ascii="Arial" w:hAnsi="Arial" w:cs="Arial"/>
          <w:b/>
        </w:rPr>
      </w:pPr>
      <w:r>
        <w:rPr>
          <w:rFonts w:ascii="Arial" w:hAnsi="Arial" w:cs="Arial"/>
          <w:b/>
        </w:rPr>
        <w:br w:type="page"/>
      </w:r>
    </w:p>
    <w:p w14:paraId="6D3D35A6" w14:textId="77777777" w:rsidR="00CD1C31" w:rsidRDefault="00CD1C31"/>
    <w:p w14:paraId="2B242620" w14:textId="77777777" w:rsidR="009A021E" w:rsidRDefault="009A021E"/>
    <w:p w14:paraId="16820E8E" w14:textId="77777777" w:rsidR="009A021E" w:rsidRDefault="009A021E"/>
    <w:sectPr w:rsidR="009A021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016F1" w14:textId="77777777" w:rsidR="00903529" w:rsidRDefault="00903529" w:rsidP="00903529">
      <w:pPr>
        <w:spacing w:after="0" w:line="240" w:lineRule="auto"/>
      </w:pPr>
      <w:r>
        <w:separator/>
      </w:r>
    </w:p>
  </w:endnote>
  <w:endnote w:type="continuationSeparator" w:id="0">
    <w:p w14:paraId="43969BE1" w14:textId="77777777" w:rsidR="00903529" w:rsidRDefault="00903529" w:rsidP="0090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A7E10" w14:textId="77777777" w:rsidR="00903529" w:rsidRDefault="00903529" w:rsidP="00903529">
      <w:pPr>
        <w:spacing w:after="0" w:line="240" w:lineRule="auto"/>
      </w:pPr>
      <w:r>
        <w:separator/>
      </w:r>
    </w:p>
  </w:footnote>
  <w:footnote w:type="continuationSeparator" w:id="0">
    <w:p w14:paraId="0F523944" w14:textId="77777777" w:rsidR="00903529" w:rsidRDefault="00903529" w:rsidP="009035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5910"/>
    <w:multiLevelType w:val="hybridMultilevel"/>
    <w:tmpl w:val="3618BF38"/>
    <w:lvl w:ilvl="0" w:tplc="B1C44F78">
      <w:start w:val="1"/>
      <w:numFmt w:val="decimal"/>
      <w:lvlText w:val="(%1)"/>
      <w:lvlJc w:val="left"/>
      <w:pPr>
        <w:ind w:left="9792" w:hanging="360"/>
      </w:pPr>
      <w:rPr>
        <w:rFonts w:hint="default"/>
      </w:rPr>
    </w:lvl>
    <w:lvl w:ilvl="1" w:tplc="08090019" w:tentative="1">
      <w:start w:val="1"/>
      <w:numFmt w:val="lowerLetter"/>
      <w:lvlText w:val="%2."/>
      <w:lvlJc w:val="left"/>
      <w:pPr>
        <w:ind w:left="10512" w:hanging="360"/>
      </w:pPr>
    </w:lvl>
    <w:lvl w:ilvl="2" w:tplc="0809001B" w:tentative="1">
      <w:start w:val="1"/>
      <w:numFmt w:val="lowerRoman"/>
      <w:lvlText w:val="%3."/>
      <w:lvlJc w:val="right"/>
      <w:pPr>
        <w:ind w:left="11232" w:hanging="180"/>
      </w:pPr>
    </w:lvl>
    <w:lvl w:ilvl="3" w:tplc="0809000F" w:tentative="1">
      <w:start w:val="1"/>
      <w:numFmt w:val="decimal"/>
      <w:lvlText w:val="%4."/>
      <w:lvlJc w:val="left"/>
      <w:pPr>
        <w:ind w:left="11952" w:hanging="360"/>
      </w:pPr>
    </w:lvl>
    <w:lvl w:ilvl="4" w:tplc="08090019" w:tentative="1">
      <w:start w:val="1"/>
      <w:numFmt w:val="lowerLetter"/>
      <w:lvlText w:val="%5."/>
      <w:lvlJc w:val="left"/>
      <w:pPr>
        <w:ind w:left="12672" w:hanging="360"/>
      </w:pPr>
    </w:lvl>
    <w:lvl w:ilvl="5" w:tplc="0809001B" w:tentative="1">
      <w:start w:val="1"/>
      <w:numFmt w:val="lowerRoman"/>
      <w:lvlText w:val="%6."/>
      <w:lvlJc w:val="right"/>
      <w:pPr>
        <w:ind w:left="13392" w:hanging="180"/>
      </w:pPr>
    </w:lvl>
    <w:lvl w:ilvl="6" w:tplc="0809000F" w:tentative="1">
      <w:start w:val="1"/>
      <w:numFmt w:val="decimal"/>
      <w:lvlText w:val="%7."/>
      <w:lvlJc w:val="left"/>
      <w:pPr>
        <w:ind w:left="14112" w:hanging="360"/>
      </w:pPr>
    </w:lvl>
    <w:lvl w:ilvl="7" w:tplc="08090019" w:tentative="1">
      <w:start w:val="1"/>
      <w:numFmt w:val="lowerLetter"/>
      <w:lvlText w:val="%8."/>
      <w:lvlJc w:val="left"/>
      <w:pPr>
        <w:ind w:left="14832" w:hanging="360"/>
      </w:pPr>
    </w:lvl>
    <w:lvl w:ilvl="8" w:tplc="0809001B" w:tentative="1">
      <w:start w:val="1"/>
      <w:numFmt w:val="lowerRoman"/>
      <w:lvlText w:val="%9."/>
      <w:lvlJc w:val="right"/>
      <w:pPr>
        <w:ind w:left="15552" w:hanging="180"/>
      </w:pPr>
    </w:lvl>
  </w:abstractNum>
  <w:abstractNum w:abstractNumId="1" w15:restartNumberingAfterBreak="0">
    <w:nsid w:val="11B63571"/>
    <w:multiLevelType w:val="hybridMultilevel"/>
    <w:tmpl w:val="DFA082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1F46625"/>
    <w:multiLevelType w:val="multilevel"/>
    <w:tmpl w:val="E2046AFE"/>
    <w:lvl w:ilvl="0">
      <w:start w:val="2"/>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2843CB6"/>
    <w:multiLevelType w:val="multilevel"/>
    <w:tmpl w:val="AA6C85BA"/>
    <w:lvl w:ilvl="0">
      <w:start w:val="2"/>
      <w:numFmt w:val="decimal"/>
      <w:lvlText w:val="(%1."/>
      <w:lvlJc w:val="left"/>
      <w:pPr>
        <w:ind w:left="450" w:hanging="45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5C0FC3"/>
    <w:multiLevelType w:val="hybridMultilevel"/>
    <w:tmpl w:val="6BC0FC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D04D0A"/>
    <w:multiLevelType w:val="multilevel"/>
    <w:tmpl w:val="9D401066"/>
    <w:lvl w:ilvl="0">
      <w:start w:val="2"/>
      <w:numFmt w:val="decimal"/>
      <w:lvlText w:val="(%1."/>
      <w:lvlJc w:val="left"/>
      <w:pPr>
        <w:ind w:left="450" w:hanging="45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083F7E"/>
    <w:multiLevelType w:val="multilevel"/>
    <w:tmpl w:val="1FCE739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F3B0291"/>
    <w:multiLevelType w:val="multilevel"/>
    <w:tmpl w:val="38EADEA2"/>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C26B26"/>
    <w:multiLevelType w:val="hybridMultilevel"/>
    <w:tmpl w:val="9E98C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6BC3254"/>
    <w:multiLevelType w:val="hybridMultilevel"/>
    <w:tmpl w:val="117AD7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23E2884"/>
    <w:multiLevelType w:val="hybridMultilevel"/>
    <w:tmpl w:val="5852D1A8"/>
    <w:lvl w:ilvl="0" w:tplc="CE2ACAB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AC13BF6"/>
    <w:multiLevelType w:val="multilevel"/>
    <w:tmpl w:val="30A6B21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6C885A68"/>
    <w:multiLevelType w:val="multilevel"/>
    <w:tmpl w:val="305A6312"/>
    <w:lvl w:ilvl="0">
      <w:start w:val="2"/>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5E7781F"/>
    <w:multiLevelType w:val="hybridMultilevel"/>
    <w:tmpl w:val="D2103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7D49B5"/>
    <w:multiLevelType w:val="hybridMultilevel"/>
    <w:tmpl w:val="26EE00B4"/>
    <w:lvl w:ilvl="0" w:tplc="242C08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974387"/>
    <w:multiLevelType w:val="multilevel"/>
    <w:tmpl w:val="A45E5000"/>
    <w:lvl w:ilvl="0">
      <w:start w:val="1"/>
      <w:numFmt w:val="decimal"/>
      <w:lvlText w:val="(%1."/>
      <w:lvlJc w:val="left"/>
      <w:pPr>
        <w:ind w:left="630" w:hanging="63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7D766F94"/>
    <w:multiLevelType w:val="hybridMultilevel"/>
    <w:tmpl w:val="3618BF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19"/>
  </w:num>
  <w:num w:numId="3">
    <w:abstractNumId w:val="2"/>
  </w:num>
  <w:num w:numId="4">
    <w:abstractNumId w:val="42"/>
  </w:num>
  <w:num w:numId="5">
    <w:abstractNumId w:val="34"/>
  </w:num>
  <w:num w:numId="6">
    <w:abstractNumId w:val="39"/>
  </w:num>
  <w:num w:numId="7">
    <w:abstractNumId w:val="18"/>
  </w:num>
  <w:num w:numId="8">
    <w:abstractNumId w:val="41"/>
  </w:num>
  <w:num w:numId="9">
    <w:abstractNumId w:val="35"/>
  </w:num>
  <w:num w:numId="10">
    <w:abstractNumId w:val="15"/>
  </w:num>
  <w:num w:numId="11">
    <w:abstractNumId w:val="10"/>
  </w:num>
  <w:num w:numId="12">
    <w:abstractNumId w:val="25"/>
  </w:num>
  <w:num w:numId="13">
    <w:abstractNumId w:val="22"/>
  </w:num>
  <w:num w:numId="14">
    <w:abstractNumId w:val="12"/>
  </w:num>
  <w:num w:numId="15">
    <w:abstractNumId w:val="40"/>
  </w:num>
  <w:num w:numId="16">
    <w:abstractNumId w:val="29"/>
  </w:num>
  <w:num w:numId="17">
    <w:abstractNumId w:val="16"/>
  </w:num>
  <w:num w:numId="18">
    <w:abstractNumId w:val="30"/>
  </w:num>
  <w:num w:numId="19">
    <w:abstractNumId w:val="5"/>
  </w:num>
  <w:num w:numId="20">
    <w:abstractNumId w:val="37"/>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1"/>
  </w:num>
  <w:num w:numId="26">
    <w:abstractNumId w:val="13"/>
  </w:num>
  <w:num w:numId="27">
    <w:abstractNumId w:val="33"/>
  </w:num>
  <w:num w:numId="28">
    <w:abstractNumId w:val="31"/>
  </w:num>
  <w:num w:numId="29">
    <w:abstractNumId w:val="32"/>
  </w:num>
  <w:num w:numId="30">
    <w:abstractNumId w:val="3"/>
  </w:num>
  <w:num w:numId="31">
    <w:abstractNumId w:val="8"/>
  </w:num>
  <w:num w:numId="32">
    <w:abstractNumId w:val="9"/>
  </w:num>
  <w:num w:numId="33">
    <w:abstractNumId w:val="17"/>
  </w:num>
  <w:num w:numId="34">
    <w:abstractNumId w:val="21"/>
  </w:num>
  <w:num w:numId="35">
    <w:abstractNumId w:val="36"/>
  </w:num>
  <w:num w:numId="36">
    <w:abstractNumId w:val="7"/>
  </w:num>
  <w:num w:numId="37">
    <w:abstractNumId w:val="23"/>
  </w:num>
  <w:num w:numId="38">
    <w:abstractNumId w:val="28"/>
  </w:num>
  <w:num w:numId="39">
    <w:abstractNumId w:val="4"/>
  </w:num>
  <w:num w:numId="40">
    <w:abstractNumId w:val="14"/>
  </w:num>
  <w:num w:numId="41">
    <w:abstractNumId w:val="20"/>
  </w:num>
  <w:num w:numId="42">
    <w:abstractNumId w:val="27"/>
  </w:num>
  <w:num w:numId="43">
    <w:abstractNumId w:val="38"/>
  </w:num>
  <w:num w:numId="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529"/>
    <w:rsid w:val="00004654"/>
    <w:rsid w:val="00005C66"/>
    <w:rsid w:val="00005D7B"/>
    <w:rsid w:val="0002633A"/>
    <w:rsid w:val="0006742F"/>
    <w:rsid w:val="00070B0E"/>
    <w:rsid w:val="00082C93"/>
    <w:rsid w:val="00094E82"/>
    <w:rsid w:val="000C2781"/>
    <w:rsid w:val="00107E65"/>
    <w:rsid w:val="00134687"/>
    <w:rsid w:val="00143946"/>
    <w:rsid w:val="00173BD7"/>
    <w:rsid w:val="001778F5"/>
    <w:rsid w:val="00181B5E"/>
    <w:rsid w:val="0018718B"/>
    <w:rsid w:val="001872E3"/>
    <w:rsid w:val="001A0B8F"/>
    <w:rsid w:val="001A22D9"/>
    <w:rsid w:val="001A7F97"/>
    <w:rsid w:val="001C28B5"/>
    <w:rsid w:val="001C45FE"/>
    <w:rsid w:val="001D04BD"/>
    <w:rsid w:val="001D3765"/>
    <w:rsid w:val="001E0A2A"/>
    <w:rsid w:val="001E0F3B"/>
    <w:rsid w:val="001E2651"/>
    <w:rsid w:val="00232923"/>
    <w:rsid w:val="00246962"/>
    <w:rsid w:val="002669C9"/>
    <w:rsid w:val="00281929"/>
    <w:rsid w:val="00284537"/>
    <w:rsid w:val="00295532"/>
    <w:rsid w:val="002A6E22"/>
    <w:rsid w:val="002E0252"/>
    <w:rsid w:val="00310EF9"/>
    <w:rsid w:val="00315408"/>
    <w:rsid w:val="00324C04"/>
    <w:rsid w:val="003439CA"/>
    <w:rsid w:val="00345109"/>
    <w:rsid w:val="0035225B"/>
    <w:rsid w:val="00375022"/>
    <w:rsid w:val="003814F5"/>
    <w:rsid w:val="003A0F18"/>
    <w:rsid w:val="003F4183"/>
    <w:rsid w:val="003F629C"/>
    <w:rsid w:val="00407ABC"/>
    <w:rsid w:val="0041522C"/>
    <w:rsid w:val="00427884"/>
    <w:rsid w:val="00441395"/>
    <w:rsid w:val="004439E9"/>
    <w:rsid w:val="00444EF2"/>
    <w:rsid w:val="004552DD"/>
    <w:rsid w:val="00480F64"/>
    <w:rsid w:val="004821B3"/>
    <w:rsid w:val="00490827"/>
    <w:rsid w:val="004A012B"/>
    <w:rsid w:val="004B3762"/>
    <w:rsid w:val="004C3126"/>
    <w:rsid w:val="004F6291"/>
    <w:rsid w:val="004F6EF3"/>
    <w:rsid w:val="00505D6F"/>
    <w:rsid w:val="005427EA"/>
    <w:rsid w:val="00544AAD"/>
    <w:rsid w:val="0055771E"/>
    <w:rsid w:val="0056303B"/>
    <w:rsid w:val="00570AD8"/>
    <w:rsid w:val="00581233"/>
    <w:rsid w:val="00585015"/>
    <w:rsid w:val="00586011"/>
    <w:rsid w:val="005A484E"/>
    <w:rsid w:val="005D0E3E"/>
    <w:rsid w:val="005D7B76"/>
    <w:rsid w:val="005E047C"/>
    <w:rsid w:val="005E048B"/>
    <w:rsid w:val="0060555D"/>
    <w:rsid w:val="00633057"/>
    <w:rsid w:val="00657CEC"/>
    <w:rsid w:val="0066210D"/>
    <w:rsid w:val="006A3A24"/>
    <w:rsid w:val="006D796E"/>
    <w:rsid w:val="006E5DA1"/>
    <w:rsid w:val="007051E0"/>
    <w:rsid w:val="007138AB"/>
    <w:rsid w:val="00727CA2"/>
    <w:rsid w:val="0073595C"/>
    <w:rsid w:val="00736826"/>
    <w:rsid w:val="007453BC"/>
    <w:rsid w:val="00754783"/>
    <w:rsid w:val="0077174E"/>
    <w:rsid w:val="00793875"/>
    <w:rsid w:val="007E2678"/>
    <w:rsid w:val="00833E8E"/>
    <w:rsid w:val="00841BAB"/>
    <w:rsid w:val="0084209E"/>
    <w:rsid w:val="008441E8"/>
    <w:rsid w:val="00853679"/>
    <w:rsid w:val="00896546"/>
    <w:rsid w:val="008B60BE"/>
    <w:rsid w:val="008E7D6C"/>
    <w:rsid w:val="00903529"/>
    <w:rsid w:val="00923B0B"/>
    <w:rsid w:val="009245D9"/>
    <w:rsid w:val="009276CB"/>
    <w:rsid w:val="0093474E"/>
    <w:rsid w:val="0095557C"/>
    <w:rsid w:val="0095667B"/>
    <w:rsid w:val="009907DF"/>
    <w:rsid w:val="00993A5A"/>
    <w:rsid w:val="00997F67"/>
    <w:rsid w:val="009A021E"/>
    <w:rsid w:val="009A2B22"/>
    <w:rsid w:val="009A3456"/>
    <w:rsid w:val="00A068F2"/>
    <w:rsid w:val="00A53208"/>
    <w:rsid w:val="00A60D4A"/>
    <w:rsid w:val="00A628DC"/>
    <w:rsid w:val="00A83A0F"/>
    <w:rsid w:val="00AA6F6D"/>
    <w:rsid w:val="00AB7924"/>
    <w:rsid w:val="00AD1BA0"/>
    <w:rsid w:val="00AF5396"/>
    <w:rsid w:val="00AF6532"/>
    <w:rsid w:val="00B15505"/>
    <w:rsid w:val="00B21393"/>
    <w:rsid w:val="00B5203B"/>
    <w:rsid w:val="00B627F3"/>
    <w:rsid w:val="00B65722"/>
    <w:rsid w:val="00B80C18"/>
    <w:rsid w:val="00BC20FD"/>
    <w:rsid w:val="00BF5F33"/>
    <w:rsid w:val="00BF776D"/>
    <w:rsid w:val="00C01FA4"/>
    <w:rsid w:val="00C2014B"/>
    <w:rsid w:val="00C3653D"/>
    <w:rsid w:val="00C4730C"/>
    <w:rsid w:val="00C74CFA"/>
    <w:rsid w:val="00C769EF"/>
    <w:rsid w:val="00CD1C31"/>
    <w:rsid w:val="00D061F7"/>
    <w:rsid w:val="00D64141"/>
    <w:rsid w:val="00D8760A"/>
    <w:rsid w:val="00DB41AA"/>
    <w:rsid w:val="00DB54EA"/>
    <w:rsid w:val="00DC451C"/>
    <w:rsid w:val="00DD4DFD"/>
    <w:rsid w:val="00DE490E"/>
    <w:rsid w:val="00E4700C"/>
    <w:rsid w:val="00E96813"/>
    <w:rsid w:val="00EA0495"/>
    <w:rsid w:val="00EA33EF"/>
    <w:rsid w:val="00EB6921"/>
    <w:rsid w:val="00EC7586"/>
    <w:rsid w:val="00F05A9F"/>
    <w:rsid w:val="00F22E1D"/>
    <w:rsid w:val="00F43385"/>
    <w:rsid w:val="00F60A68"/>
    <w:rsid w:val="00F77E4D"/>
    <w:rsid w:val="00FB3B43"/>
    <w:rsid w:val="00FB4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1DC33"/>
  <w15:chartTrackingRefBased/>
  <w15:docId w15:val="{D35C89C2-D52A-4583-806F-02A7D49C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529"/>
  </w:style>
  <w:style w:type="paragraph" w:styleId="Heading1">
    <w:name w:val="heading 1"/>
    <w:basedOn w:val="Normal"/>
    <w:next w:val="Normal"/>
    <w:link w:val="Heading1Char"/>
    <w:uiPriority w:val="99"/>
    <w:qFormat/>
    <w:rsid w:val="007051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0A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5427EA"/>
    <w:pPr>
      <w:keepNext/>
      <w:spacing w:before="240" w:after="60" w:line="240" w:lineRule="auto"/>
      <w:outlineLvl w:val="3"/>
    </w:pPr>
    <w:rPr>
      <w:rFonts w:ascii="Times New Roman" w:eastAsiaTheme="minorEastAsia"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3529"/>
    <w:pPr>
      <w:ind w:left="720"/>
      <w:contextualSpacing/>
    </w:pPr>
  </w:style>
  <w:style w:type="paragraph" w:styleId="NormalWeb">
    <w:name w:val="Normal (Web)"/>
    <w:basedOn w:val="Normal"/>
    <w:next w:val="Normal"/>
    <w:uiPriority w:val="99"/>
    <w:rsid w:val="00903529"/>
    <w:pPr>
      <w:widowControl w:val="0"/>
      <w:autoSpaceDE w:val="0"/>
      <w:autoSpaceDN w:val="0"/>
      <w:adjustRightInd w:val="0"/>
      <w:spacing w:before="100" w:after="100"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EB6921"/>
    <w:rPr>
      <w:b/>
      <w:bCs/>
    </w:rPr>
  </w:style>
  <w:style w:type="paragraph" w:styleId="NoSpacing">
    <w:name w:val="No Spacing"/>
    <w:uiPriority w:val="1"/>
    <w:qFormat/>
    <w:rsid w:val="00232923"/>
    <w:pPr>
      <w:spacing w:after="0" w:line="240" w:lineRule="auto"/>
    </w:pPr>
    <w:rPr>
      <w:rFonts w:ascii="Times New Roman" w:eastAsiaTheme="minorEastAsia" w:hAnsi="Times New Roman" w:cs="Times New Roman"/>
      <w:sz w:val="20"/>
      <w:szCs w:val="20"/>
    </w:rPr>
  </w:style>
  <w:style w:type="character" w:customStyle="1" w:styleId="Heading1Char">
    <w:name w:val="Heading 1 Char"/>
    <w:basedOn w:val="DefaultParagraphFont"/>
    <w:link w:val="Heading1"/>
    <w:uiPriority w:val="99"/>
    <w:rsid w:val="007051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051E0"/>
    <w:pPr>
      <w:outlineLvl w:val="9"/>
    </w:pPr>
    <w:rPr>
      <w:lang w:val="en-US"/>
    </w:rPr>
  </w:style>
  <w:style w:type="paragraph" w:styleId="TOC1">
    <w:name w:val="toc 1"/>
    <w:basedOn w:val="Normal"/>
    <w:next w:val="Normal"/>
    <w:autoRedefine/>
    <w:uiPriority w:val="39"/>
    <w:unhideWhenUsed/>
    <w:rsid w:val="007051E0"/>
    <w:pPr>
      <w:spacing w:after="100"/>
    </w:pPr>
  </w:style>
  <w:style w:type="character" w:styleId="Hyperlink">
    <w:name w:val="Hyperlink"/>
    <w:basedOn w:val="DefaultParagraphFont"/>
    <w:uiPriority w:val="99"/>
    <w:unhideWhenUsed/>
    <w:rsid w:val="007051E0"/>
    <w:rPr>
      <w:color w:val="0563C1" w:themeColor="hyperlink"/>
      <w:u w:val="single"/>
    </w:rPr>
  </w:style>
  <w:style w:type="character" w:customStyle="1" w:styleId="Heading2Char">
    <w:name w:val="Heading 2 Char"/>
    <w:basedOn w:val="DefaultParagraphFont"/>
    <w:link w:val="Heading2"/>
    <w:uiPriority w:val="9"/>
    <w:rsid w:val="001E0A2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E0A2A"/>
    <w:pPr>
      <w:spacing w:after="100"/>
      <w:ind w:left="220"/>
    </w:pPr>
  </w:style>
  <w:style w:type="character" w:customStyle="1" w:styleId="citationstylesgno2wrpf">
    <w:name w:val="citationstyles_gno2wrpf"/>
    <w:basedOn w:val="DefaultParagraphFont"/>
    <w:rsid w:val="00F43385"/>
  </w:style>
  <w:style w:type="character" w:styleId="Emphasis">
    <w:name w:val="Emphasis"/>
    <w:basedOn w:val="DefaultParagraphFont"/>
    <w:uiPriority w:val="20"/>
    <w:qFormat/>
    <w:rsid w:val="00F43385"/>
    <w:rPr>
      <w:i/>
      <w:iCs/>
    </w:rPr>
  </w:style>
  <w:style w:type="table" w:styleId="TableGrid">
    <w:name w:val="Table Grid"/>
    <w:basedOn w:val="TableNormal"/>
    <w:uiPriority w:val="59"/>
    <w:rsid w:val="00B155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5427EA"/>
    <w:rPr>
      <w:rFonts w:ascii="Times New Roman" w:eastAsiaTheme="minorEastAsia" w:hAnsi="Times New Roman" w:cs="Times New Roman"/>
      <w:b/>
      <w:bCs/>
      <w:sz w:val="28"/>
      <w:szCs w:val="28"/>
    </w:rPr>
  </w:style>
  <w:style w:type="paragraph" w:styleId="BodyText2">
    <w:name w:val="Body Text 2"/>
    <w:basedOn w:val="Normal"/>
    <w:link w:val="BodyText2Char"/>
    <w:uiPriority w:val="99"/>
    <w:rsid w:val="005427EA"/>
    <w:pPr>
      <w:spacing w:after="0" w:line="240" w:lineRule="auto"/>
      <w:ind w:left="720" w:hanging="720"/>
    </w:pPr>
    <w:rPr>
      <w:rFonts w:ascii="Times New Roman" w:eastAsiaTheme="minorEastAsia" w:hAnsi="Times New Roman" w:cs="Times New Roman"/>
      <w:b/>
      <w:bCs/>
    </w:rPr>
  </w:style>
  <w:style w:type="character" w:customStyle="1" w:styleId="BodyText2Char">
    <w:name w:val="Body Text 2 Char"/>
    <w:basedOn w:val="DefaultParagraphFont"/>
    <w:link w:val="BodyText2"/>
    <w:uiPriority w:val="99"/>
    <w:rsid w:val="005427EA"/>
    <w:rPr>
      <w:rFonts w:ascii="Times New Roman" w:eastAsiaTheme="minorEastAsia" w:hAnsi="Times New Roman" w:cs="Times New Roman"/>
      <w:b/>
      <w:bCs/>
    </w:rPr>
  </w:style>
  <w:style w:type="paragraph" w:customStyle="1" w:styleId="deannah1">
    <w:name w:val="deannah1"/>
    <w:basedOn w:val="Normal"/>
    <w:uiPriority w:val="99"/>
    <w:rsid w:val="005427EA"/>
    <w:pPr>
      <w:keepNext/>
      <w:spacing w:after="240" w:line="240" w:lineRule="auto"/>
    </w:pPr>
    <w:rPr>
      <w:rFonts w:ascii="Times New Roman" w:eastAsiaTheme="minorEastAsia" w:hAnsi="Times New Roman" w:cs="Times New Roman"/>
      <w:b/>
      <w:bCs/>
      <w:sz w:val="24"/>
      <w:szCs w:val="24"/>
    </w:rPr>
  </w:style>
  <w:style w:type="paragraph" w:styleId="BalloonText">
    <w:name w:val="Balloon Text"/>
    <w:basedOn w:val="Normal"/>
    <w:link w:val="BalloonTextChar"/>
    <w:uiPriority w:val="99"/>
    <w:semiHidden/>
    <w:rsid w:val="005427EA"/>
    <w:pPr>
      <w:spacing w:after="0" w:line="240" w:lineRule="auto"/>
    </w:pPr>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5427EA"/>
    <w:rPr>
      <w:rFonts w:ascii="Tahoma" w:eastAsiaTheme="minorEastAsia" w:hAnsi="Tahoma" w:cs="Tahoma"/>
      <w:sz w:val="16"/>
      <w:szCs w:val="16"/>
    </w:rPr>
  </w:style>
  <w:style w:type="character" w:styleId="FollowedHyperlink">
    <w:name w:val="FollowedHyperlink"/>
    <w:uiPriority w:val="99"/>
    <w:semiHidden/>
    <w:rsid w:val="005427EA"/>
    <w:rPr>
      <w:color w:val="800080"/>
      <w:u w:val="single"/>
    </w:rPr>
  </w:style>
  <w:style w:type="paragraph" w:styleId="Header">
    <w:name w:val="header"/>
    <w:basedOn w:val="Normal"/>
    <w:link w:val="HeaderChar"/>
    <w:uiPriority w:val="99"/>
    <w:semiHidden/>
    <w:rsid w:val="005427EA"/>
    <w:pPr>
      <w:tabs>
        <w:tab w:val="center" w:pos="4513"/>
        <w:tab w:val="right" w:pos="9026"/>
      </w:tabs>
      <w:spacing w:after="0" w:line="240" w:lineRule="auto"/>
    </w:pPr>
    <w:rPr>
      <w:rFonts w:ascii="Times New Roman" w:eastAsiaTheme="minorEastAsia" w:hAnsi="Times New Roman" w:cs="Times New Roman"/>
      <w:sz w:val="20"/>
      <w:szCs w:val="20"/>
    </w:rPr>
  </w:style>
  <w:style w:type="character" w:customStyle="1" w:styleId="HeaderChar">
    <w:name w:val="Header Char"/>
    <w:basedOn w:val="DefaultParagraphFont"/>
    <w:link w:val="Header"/>
    <w:uiPriority w:val="99"/>
    <w:semiHidden/>
    <w:rsid w:val="005427EA"/>
    <w:rPr>
      <w:rFonts w:ascii="Times New Roman" w:eastAsiaTheme="minorEastAsia" w:hAnsi="Times New Roman" w:cs="Times New Roman"/>
      <w:sz w:val="20"/>
      <w:szCs w:val="20"/>
    </w:rPr>
  </w:style>
  <w:style w:type="paragraph" w:styleId="Footer">
    <w:name w:val="footer"/>
    <w:basedOn w:val="Normal"/>
    <w:link w:val="FooterChar"/>
    <w:uiPriority w:val="99"/>
    <w:rsid w:val="005427EA"/>
    <w:pPr>
      <w:tabs>
        <w:tab w:val="center" w:pos="4513"/>
        <w:tab w:val="right" w:pos="9026"/>
      </w:tabs>
      <w:spacing w:after="0" w:line="240" w:lineRule="auto"/>
    </w:pPr>
    <w:rPr>
      <w:rFonts w:ascii="Times New Roman" w:eastAsiaTheme="minorEastAsia" w:hAnsi="Times New Roman" w:cs="Times New Roman"/>
      <w:sz w:val="20"/>
      <w:szCs w:val="20"/>
    </w:rPr>
  </w:style>
  <w:style w:type="character" w:customStyle="1" w:styleId="FooterChar">
    <w:name w:val="Footer Char"/>
    <w:basedOn w:val="DefaultParagraphFont"/>
    <w:link w:val="Footer"/>
    <w:uiPriority w:val="99"/>
    <w:rsid w:val="005427EA"/>
    <w:rPr>
      <w:rFonts w:ascii="Times New Roman" w:eastAsiaTheme="minorEastAsia" w:hAnsi="Times New Roman" w:cs="Times New Roman"/>
      <w:sz w:val="20"/>
      <w:szCs w:val="20"/>
    </w:rPr>
  </w:style>
  <w:style w:type="character" w:customStyle="1" w:styleId="Hyperlink1">
    <w:name w:val="Hyperlink1"/>
    <w:uiPriority w:val="99"/>
    <w:rsid w:val="005427EA"/>
    <w:rPr>
      <w:color w:val="535353"/>
      <w:u w:val="single"/>
      <w:effect w:val="none"/>
    </w:rPr>
  </w:style>
  <w:style w:type="paragraph" w:customStyle="1" w:styleId="NormalWeb1">
    <w:name w:val="Normal (Web)1"/>
    <w:basedOn w:val="Normal"/>
    <w:uiPriority w:val="99"/>
    <w:rsid w:val="005427EA"/>
    <w:pPr>
      <w:spacing w:before="100" w:beforeAutospacing="1" w:after="300" w:line="240" w:lineRule="auto"/>
    </w:pPr>
    <w:rPr>
      <w:rFonts w:ascii="Times New Roman" w:eastAsiaTheme="minorEastAsia" w:hAnsi="Times New Roman" w:cs="Times New Roman"/>
      <w:sz w:val="24"/>
      <w:szCs w:val="24"/>
      <w:lang w:eastAsia="en-GB"/>
    </w:rPr>
  </w:style>
  <w:style w:type="character" w:styleId="PageNumber">
    <w:name w:val="page number"/>
    <w:basedOn w:val="DefaultParagraphFont"/>
    <w:uiPriority w:val="99"/>
    <w:rsid w:val="005427EA"/>
  </w:style>
  <w:style w:type="character" w:styleId="CommentReference">
    <w:name w:val="annotation reference"/>
    <w:uiPriority w:val="99"/>
    <w:semiHidden/>
    <w:unhideWhenUsed/>
    <w:rsid w:val="005427EA"/>
    <w:rPr>
      <w:sz w:val="16"/>
      <w:szCs w:val="16"/>
    </w:rPr>
  </w:style>
  <w:style w:type="paragraph" w:styleId="CommentText">
    <w:name w:val="annotation text"/>
    <w:basedOn w:val="Normal"/>
    <w:link w:val="CommentTextChar"/>
    <w:uiPriority w:val="99"/>
    <w:semiHidden/>
    <w:unhideWhenUsed/>
    <w:rsid w:val="005427EA"/>
    <w:pPr>
      <w:spacing w:after="0" w:line="240" w:lineRule="auto"/>
    </w:pPr>
    <w:rPr>
      <w:rFonts w:ascii="Times New Roman" w:eastAsiaTheme="minorEastAsia" w:hAnsi="Times New Roman" w:cs="Times New Roman"/>
      <w:sz w:val="20"/>
      <w:szCs w:val="20"/>
    </w:rPr>
  </w:style>
  <w:style w:type="character" w:customStyle="1" w:styleId="CommentTextChar">
    <w:name w:val="Comment Text Char"/>
    <w:basedOn w:val="DefaultParagraphFont"/>
    <w:link w:val="CommentText"/>
    <w:uiPriority w:val="99"/>
    <w:semiHidden/>
    <w:rsid w:val="005427EA"/>
    <w:rPr>
      <w:rFonts w:ascii="Times New Roman" w:eastAsiaTheme="minorEastAsia"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427EA"/>
    <w:rPr>
      <w:b/>
      <w:bCs/>
    </w:rPr>
  </w:style>
  <w:style w:type="character" w:customStyle="1" w:styleId="CommentSubjectChar">
    <w:name w:val="Comment Subject Char"/>
    <w:basedOn w:val="CommentTextChar"/>
    <w:link w:val="CommentSubject"/>
    <w:uiPriority w:val="99"/>
    <w:semiHidden/>
    <w:rsid w:val="005427EA"/>
    <w:rPr>
      <w:rFonts w:ascii="Times New Roman" w:eastAsiaTheme="minorEastAsia"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98309">
      <w:bodyDiv w:val="1"/>
      <w:marLeft w:val="0"/>
      <w:marRight w:val="0"/>
      <w:marTop w:val="0"/>
      <w:marBottom w:val="0"/>
      <w:divBdr>
        <w:top w:val="none" w:sz="0" w:space="0" w:color="auto"/>
        <w:left w:val="none" w:sz="0" w:space="0" w:color="auto"/>
        <w:bottom w:val="none" w:sz="0" w:space="0" w:color="auto"/>
        <w:right w:val="none" w:sz="0" w:space="0" w:color="auto"/>
      </w:divBdr>
    </w:div>
    <w:div w:id="352584232">
      <w:bodyDiv w:val="1"/>
      <w:marLeft w:val="0"/>
      <w:marRight w:val="0"/>
      <w:marTop w:val="0"/>
      <w:marBottom w:val="0"/>
      <w:divBdr>
        <w:top w:val="none" w:sz="0" w:space="0" w:color="auto"/>
        <w:left w:val="none" w:sz="0" w:space="0" w:color="auto"/>
        <w:bottom w:val="none" w:sz="0" w:space="0" w:color="auto"/>
        <w:right w:val="none" w:sz="0" w:space="0" w:color="auto"/>
      </w:divBdr>
    </w:div>
    <w:div w:id="822159585">
      <w:bodyDiv w:val="1"/>
      <w:marLeft w:val="0"/>
      <w:marRight w:val="0"/>
      <w:marTop w:val="0"/>
      <w:marBottom w:val="0"/>
      <w:divBdr>
        <w:top w:val="none" w:sz="0" w:space="0" w:color="auto"/>
        <w:left w:val="none" w:sz="0" w:space="0" w:color="auto"/>
        <w:bottom w:val="none" w:sz="0" w:space="0" w:color="auto"/>
        <w:right w:val="none" w:sz="0" w:space="0" w:color="auto"/>
      </w:divBdr>
    </w:div>
    <w:div w:id="939409499">
      <w:bodyDiv w:val="1"/>
      <w:marLeft w:val="0"/>
      <w:marRight w:val="0"/>
      <w:marTop w:val="0"/>
      <w:marBottom w:val="0"/>
      <w:divBdr>
        <w:top w:val="none" w:sz="0" w:space="0" w:color="auto"/>
        <w:left w:val="none" w:sz="0" w:space="0" w:color="auto"/>
        <w:bottom w:val="none" w:sz="0" w:space="0" w:color="auto"/>
        <w:right w:val="none" w:sz="0" w:space="0" w:color="auto"/>
      </w:divBdr>
    </w:div>
    <w:div w:id="977565038">
      <w:bodyDiv w:val="1"/>
      <w:marLeft w:val="0"/>
      <w:marRight w:val="0"/>
      <w:marTop w:val="0"/>
      <w:marBottom w:val="0"/>
      <w:divBdr>
        <w:top w:val="none" w:sz="0" w:space="0" w:color="auto"/>
        <w:left w:val="none" w:sz="0" w:space="0" w:color="auto"/>
        <w:bottom w:val="none" w:sz="0" w:space="0" w:color="auto"/>
        <w:right w:val="none" w:sz="0" w:space="0" w:color="auto"/>
      </w:divBdr>
    </w:div>
    <w:div w:id="1219634399">
      <w:bodyDiv w:val="1"/>
      <w:marLeft w:val="0"/>
      <w:marRight w:val="0"/>
      <w:marTop w:val="0"/>
      <w:marBottom w:val="0"/>
      <w:divBdr>
        <w:top w:val="none" w:sz="0" w:space="0" w:color="auto"/>
        <w:left w:val="none" w:sz="0" w:space="0" w:color="auto"/>
        <w:bottom w:val="none" w:sz="0" w:space="0" w:color="auto"/>
        <w:right w:val="none" w:sz="0" w:space="0" w:color="auto"/>
      </w:divBdr>
    </w:div>
    <w:div w:id="1247689953">
      <w:bodyDiv w:val="1"/>
      <w:marLeft w:val="0"/>
      <w:marRight w:val="0"/>
      <w:marTop w:val="0"/>
      <w:marBottom w:val="0"/>
      <w:divBdr>
        <w:top w:val="none" w:sz="0" w:space="0" w:color="auto"/>
        <w:left w:val="none" w:sz="0" w:space="0" w:color="auto"/>
        <w:bottom w:val="none" w:sz="0" w:space="0" w:color="auto"/>
        <w:right w:val="none" w:sz="0" w:space="0" w:color="auto"/>
      </w:divBdr>
    </w:div>
    <w:div w:id="1261260716">
      <w:bodyDiv w:val="1"/>
      <w:marLeft w:val="0"/>
      <w:marRight w:val="0"/>
      <w:marTop w:val="0"/>
      <w:marBottom w:val="0"/>
      <w:divBdr>
        <w:top w:val="none" w:sz="0" w:space="0" w:color="auto"/>
        <w:left w:val="none" w:sz="0" w:space="0" w:color="auto"/>
        <w:bottom w:val="none" w:sz="0" w:space="0" w:color="auto"/>
        <w:right w:val="none" w:sz="0" w:space="0" w:color="auto"/>
      </w:divBdr>
    </w:div>
    <w:div w:id="1272711597">
      <w:bodyDiv w:val="1"/>
      <w:marLeft w:val="0"/>
      <w:marRight w:val="0"/>
      <w:marTop w:val="0"/>
      <w:marBottom w:val="0"/>
      <w:divBdr>
        <w:top w:val="none" w:sz="0" w:space="0" w:color="auto"/>
        <w:left w:val="none" w:sz="0" w:space="0" w:color="auto"/>
        <w:bottom w:val="none" w:sz="0" w:space="0" w:color="auto"/>
        <w:right w:val="none" w:sz="0" w:space="0" w:color="auto"/>
      </w:divBdr>
    </w:div>
    <w:div w:id="1418289664">
      <w:bodyDiv w:val="1"/>
      <w:marLeft w:val="0"/>
      <w:marRight w:val="0"/>
      <w:marTop w:val="0"/>
      <w:marBottom w:val="0"/>
      <w:divBdr>
        <w:top w:val="none" w:sz="0" w:space="0" w:color="auto"/>
        <w:left w:val="none" w:sz="0" w:space="0" w:color="auto"/>
        <w:bottom w:val="none" w:sz="0" w:space="0" w:color="auto"/>
        <w:right w:val="none" w:sz="0" w:space="0" w:color="auto"/>
      </w:divBdr>
    </w:div>
    <w:div w:id="1469856215">
      <w:bodyDiv w:val="1"/>
      <w:marLeft w:val="0"/>
      <w:marRight w:val="0"/>
      <w:marTop w:val="0"/>
      <w:marBottom w:val="0"/>
      <w:divBdr>
        <w:top w:val="none" w:sz="0" w:space="0" w:color="auto"/>
        <w:left w:val="none" w:sz="0" w:space="0" w:color="auto"/>
        <w:bottom w:val="none" w:sz="0" w:space="0" w:color="auto"/>
        <w:right w:val="none" w:sz="0" w:space="0" w:color="auto"/>
      </w:divBdr>
    </w:div>
    <w:div w:id="1496603384">
      <w:bodyDiv w:val="1"/>
      <w:marLeft w:val="0"/>
      <w:marRight w:val="0"/>
      <w:marTop w:val="0"/>
      <w:marBottom w:val="0"/>
      <w:divBdr>
        <w:top w:val="none" w:sz="0" w:space="0" w:color="auto"/>
        <w:left w:val="none" w:sz="0" w:space="0" w:color="auto"/>
        <w:bottom w:val="none" w:sz="0" w:space="0" w:color="auto"/>
        <w:right w:val="none" w:sz="0" w:space="0" w:color="auto"/>
      </w:divBdr>
    </w:div>
    <w:div w:id="1531529883">
      <w:bodyDiv w:val="1"/>
      <w:marLeft w:val="0"/>
      <w:marRight w:val="0"/>
      <w:marTop w:val="0"/>
      <w:marBottom w:val="0"/>
      <w:divBdr>
        <w:top w:val="none" w:sz="0" w:space="0" w:color="auto"/>
        <w:left w:val="none" w:sz="0" w:space="0" w:color="auto"/>
        <w:bottom w:val="none" w:sz="0" w:space="0" w:color="auto"/>
        <w:right w:val="none" w:sz="0" w:space="0" w:color="auto"/>
      </w:divBdr>
    </w:div>
    <w:div w:id="1550459836">
      <w:bodyDiv w:val="1"/>
      <w:marLeft w:val="0"/>
      <w:marRight w:val="0"/>
      <w:marTop w:val="0"/>
      <w:marBottom w:val="0"/>
      <w:divBdr>
        <w:top w:val="none" w:sz="0" w:space="0" w:color="auto"/>
        <w:left w:val="none" w:sz="0" w:space="0" w:color="auto"/>
        <w:bottom w:val="none" w:sz="0" w:space="0" w:color="auto"/>
        <w:right w:val="none" w:sz="0" w:space="0" w:color="auto"/>
      </w:divBdr>
    </w:div>
    <w:div w:id="1622609401">
      <w:bodyDiv w:val="1"/>
      <w:marLeft w:val="0"/>
      <w:marRight w:val="0"/>
      <w:marTop w:val="0"/>
      <w:marBottom w:val="0"/>
      <w:divBdr>
        <w:top w:val="none" w:sz="0" w:space="0" w:color="auto"/>
        <w:left w:val="none" w:sz="0" w:space="0" w:color="auto"/>
        <w:bottom w:val="none" w:sz="0" w:space="0" w:color="auto"/>
        <w:right w:val="none" w:sz="0" w:space="0" w:color="auto"/>
      </w:divBdr>
    </w:div>
    <w:div w:id="1646007701">
      <w:bodyDiv w:val="1"/>
      <w:marLeft w:val="0"/>
      <w:marRight w:val="0"/>
      <w:marTop w:val="0"/>
      <w:marBottom w:val="0"/>
      <w:divBdr>
        <w:top w:val="none" w:sz="0" w:space="0" w:color="auto"/>
        <w:left w:val="none" w:sz="0" w:space="0" w:color="auto"/>
        <w:bottom w:val="none" w:sz="0" w:space="0" w:color="auto"/>
        <w:right w:val="none" w:sz="0" w:space="0" w:color="auto"/>
      </w:divBdr>
    </w:div>
    <w:div w:id="1712462806">
      <w:bodyDiv w:val="1"/>
      <w:marLeft w:val="0"/>
      <w:marRight w:val="0"/>
      <w:marTop w:val="0"/>
      <w:marBottom w:val="0"/>
      <w:divBdr>
        <w:top w:val="none" w:sz="0" w:space="0" w:color="auto"/>
        <w:left w:val="none" w:sz="0" w:space="0" w:color="auto"/>
        <w:bottom w:val="none" w:sz="0" w:space="0" w:color="auto"/>
        <w:right w:val="none" w:sz="0" w:space="0" w:color="auto"/>
      </w:divBdr>
    </w:div>
    <w:div w:id="1726104895">
      <w:bodyDiv w:val="1"/>
      <w:marLeft w:val="0"/>
      <w:marRight w:val="0"/>
      <w:marTop w:val="0"/>
      <w:marBottom w:val="0"/>
      <w:divBdr>
        <w:top w:val="none" w:sz="0" w:space="0" w:color="auto"/>
        <w:left w:val="none" w:sz="0" w:space="0" w:color="auto"/>
        <w:bottom w:val="none" w:sz="0" w:space="0" w:color="auto"/>
        <w:right w:val="none" w:sz="0" w:space="0" w:color="auto"/>
      </w:divBdr>
    </w:div>
    <w:div w:id="1835880498">
      <w:bodyDiv w:val="1"/>
      <w:marLeft w:val="0"/>
      <w:marRight w:val="0"/>
      <w:marTop w:val="0"/>
      <w:marBottom w:val="0"/>
      <w:divBdr>
        <w:top w:val="none" w:sz="0" w:space="0" w:color="auto"/>
        <w:left w:val="none" w:sz="0" w:space="0" w:color="auto"/>
        <w:bottom w:val="none" w:sz="0" w:space="0" w:color="auto"/>
        <w:right w:val="none" w:sz="0" w:space="0" w:color="auto"/>
      </w:divBdr>
    </w:div>
    <w:div w:id="1971665021">
      <w:bodyDiv w:val="1"/>
      <w:marLeft w:val="0"/>
      <w:marRight w:val="0"/>
      <w:marTop w:val="0"/>
      <w:marBottom w:val="0"/>
      <w:divBdr>
        <w:top w:val="none" w:sz="0" w:space="0" w:color="auto"/>
        <w:left w:val="none" w:sz="0" w:space="0" w:color="auto"/>
        <w:bottom w:val="none" w:sz="0" w:space="0" w:color="auto"/>
        <w:right w:val="none" w:sz="0" w:space="0" w:color="auto"/>
      </w:divBdr>
    </w:div>
    <w:div w:id="2086491407">
      <w:bodyDiv w:val="1"/>
      <w:marLeft w:val="0"/>
      <w:marRight w:val="0"/>
      <w:marTop w:val="0"/>
      <w:marBottom w:val="0"/>
      <w:divBdr>
        <w:top w:val="none" w:sz="0" w:space="0" w:color="auto"/>
        <w:left w:val="none" w:sz="0" w:space="0" w:color="auto"/>
        <w:bottom w:val="none" w:sz="0" w:space="0" w:color="auto"/>
        <w:right w:val="none" w:sz="0" w:space="0" w:color="auto"/>
      </w:divBdr>
    </w:div>
    <w:div w:id="2140755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image" Target="media/image32.pn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image" Target="media/image27.png"/><Relationship Id="rId4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47" Type="http://schemas.openxmlformats.org/officeDocument/2006/relationships/hyperlink" Target="https://www.uwtsd.ac.uk/academic-office/appendices-and-forms/" TargetMode="External"/><Relationship Id="rId50"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41" Type="http://schemas.openxmlformats.org/officeDocument/2006/relationships/hyperlink" Target="file:///C:\Users\c.lohmann-hancock\AppData\Local\Microsoft\Windows\INetCache\REICoP-17-20-v3-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29.png"/><Relationship Id="rId49"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4.png"/><Relationship Id="rId4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yperlink" Target="https://thesismind.com/types-of-research-methods-or-methodology/" TargetMode="External"/><Relationship Id="rId35" Type="http://schemas.openxmlformats.org/officeDocument/2006/relationships/image" Target="media/image28.png"/><Relationship Id="rId4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8" Type="http://schemas.openxmlformats.org/officeDocument/2006/relationships/hyperlink" Target="mailto:pgresearch@uwtsd.ac.uk" TargetMode="Externa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103</Pages>
  <Words>17630</Words>
  <Characters>100491</Characters>
  <Application>Microsoft Office Word</Application>
  <DocSecurity>0</DocSecurity>
  <Lines>837</Lines>
  <Paragraphs>235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Woodruff, Carla</dc:creator>
  <cp:keywords/>
  <dc:description/>
  <cp:lastModifiedBy>Woodruff, Carla</cp:lastModifiedBy>
  <cp:revision>5</cp:revision>
  <dcterms:created xsi:type="dcterms:W3CDTF">2023-01-08T02:09:00Z</dcterms:created>
  <dcterms:modified xsi:type="dcterms:W3CDTF">2023-01-08T02:12:00Z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2022-12-04T17:46:42Z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e5509089-ebc8-48ec-a680-ac7fda8d5f36</vt:lpwstr>
  </property>
  <property fmtid="{D5CDD505-2E9C-101B-9397-08002B2CF9AE}" pid="8" name="MSIP_Label_f2acd28b-79a3-4a0f-b0ff-4b75658b1549_ContentBits">
    <vt:lpwstr>0</vt:lpwstr>
  </property>
</Properties>
</file>