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inorHAnsi" w:hAnsi="Arial" w:cs="Arial"/>
          <w:color w:val="4472C4" w:themeColor="accent1"/>
          <w:sz w:val="24"/>
          <w:szCs w:val="24"/>
          <w:lang w:val="en-GB"/>
          <w14:ligatures w14:val="standardContextual"/>
        </w:rPr>
        <w:id w:val="1417828737"/>
        <w:docPartObj>
          <w:docPartGallery w:val="Cover Pages"/>
          <w:docPartUnique/>
        </w:docPartObj>
      </w:sdtPr>
      <w:sdtEndPr>
        <w:rPr>
          <w:color w:val="auto"/>
        </w:rPr>
      </w:sdtEndPr>
      <w:sdtContent>
        <w:p w14:paraId="29AAD686" w14:textId="500350D9" w:rsidR="00625302" w:rsidRDefault="00625302">
          <w:pPr>
            <w:pStyle w:val="NoSpacing"/>
            <w:spacing w:before="1540" w:after="240"/>
            <w:jc w:val="center"/>
            <w:rPr>
              <w:color w:val="4472C4" w:themeColor="accent1"/>
            </w:rPr>
          </w:pPr>
          <w:r>
            <w:rPr>
              <w:noProof/>
              <w:color w:val="4472C4" w:themeColor="accent1"/>
              <w:lang w:val="en-GB" w:eastAsia="en-GB"/>
            </w:rPr>
            <w:drawing>
              <wp:inline distT="0" distB="0" distL="0" distR="0" wp14:anchorId="71B3B2C9" wp14:editId="15DEBA3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9F4A6D4" w14:textId="2510DA00" w:rsidR="00625302" w:rsidRDefault="00E144E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E144E9">
            <w:rPr>
              <w:rFonts w:asciiTheme="majorHAnsi" w:eastAsiaTheme="majorEastAsia" w:hAnsiTheme="majorHAnsi" w:cstheme="majorBidi"/>
              <w:caps/>
              <w:color w:val="4472C4" w:themeColor="accent1"/>
              <w:sz w:val="72"/>
              <w:szCs w:val="72"/>
            </w:rPr>
            <w:t>Individual Business Model Canvas with entrepreneurial reflection</w:t>
          </w:r>
        </w:p>
        <w:p w14:paraId="59B0C5D1" w14:textId="33130FF3" w:rsidR="00625302" w:rsidRDefault="00E144E9" w:rsidP="00E144E9">
          <w:pPr>
            <w:pStyle w:val="NoSpacing"/>
            <w:jc w:val="center"/>
            <w:rPr>
              <w:color w:val="4472C4" w:themeColor="accent1"/>
              <w:sz w:val="28"/>
              <w:szCs w:val="28"/>
            </w:rPr>
          </w:pPr>
          <w:r w:rsidRPr="00E144E9">
            <w:rPr>
              <w:color w:val="4472C4" w:themeColor="accent1"/>
              <w:sz w:val="28"/>
              <w:szCs w:val="28"/>
            </w:rPr>
            <w:t>BMIH5001</w:t>
          </w:r>
          <w:r>
            <w:rPr>
              <w:color w:val="4472C4" w:themeColor="accent1"/>
              <w:sz w:val="28"/>
              <w:szCs w:val="28"/>
            </w:rPr>
            <w:t xml:space="preserve"> </w:t>
          </w:r>
          <w:r w:rsidRPr="00E144E9">
            <w:rPr>
              <w:color w:val="4472C4" w:themeColor="accent1"/>
              <w:sz w:val="28"/>
              <w:szCs w:val="28"/>
            </w:rPr>
            <w:t>Entrepreneurship</w:t>
          </w:r>
        </w:p>
        <w:p w14:paraId="6DA1C29B" w14:textId="77777777" w:rsidR="00625302" w:rsidRDefault="00625302">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1C9B7B52" wp14:editId="13D6C5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4EEFA3" w14:textId="65BF567C" w:rsidR="00625302" w:rsidRDefault="00625302">
                                <w:pPr>
                                  <w:pStyle w:val="NoSpacing"/>
                                  <w:spacing w:after="40"/>
                                  <w:jc w:val="center"/>
                                  <w:rPr>
                                    <w:caps/>
                                    <w:color w:val="4472C4" w:themeColor="accent1"/>
                                    <w:sz w:val="28"/>
                                    <w:szCs w:val="28"/>
                                  </w:rPr>
                                </w:pPr>
                                <w:bookmarkStart w:id="0" w:name="_GoBack"/>
                                <w:bookmarkEnd w:id="0"/>
                              </w:p>
                              <w:p w14:paraId="428EC387" w14:textId="77777777" w:rsidR="00E144E9" w:rsidRDefault="00E144E9" w:rsidP="00E144E9">
                                <w:pPr>
                                  <w:pStyle w:val="NoSpacing"/>
                                  <w:jc w:val="center"/>
                                  <w:rPr>
                                    <w:color w:val="4472C4" w:themeColor="accent1"/>
                                  </w:rPr>
                                </w:pPr>
                                <w:r w:rsidRPr="001A1E9A">
                                  <w:rPr>
                                    <w:caps/>
                                    <w:color w:val="4472C4" w:themeColor="accent1"/>
                                  </w:rPr>
                                  <w:t xml:space="preserve">Name: Gulam Shah Nawaj  </w:t>
                                </w:r>
                              </w:p>
                              <w:p w14:paraId="37C27EF3" w14:textId="3F4CAA82" w:rsidR="00625302" w:rsidRDefault="00E144E9" w:rsidP="00E144E9">
                                <w:pPr>
                                  <w:pStyle w:val="NoSpacing"/>
                                  <w:jc w:val="center"/>
                                  <w:rPr>
                                    <w:color w:val="4472C4" w:themeColor="accent1"/>
                                  </w:rPr>
                                </w:pPr>
                                <w:r w:rsidRPr="001A1E9A">
                                  <w:rPr>
                                    <w:color w:val="4472C4" w:themeColor="accent1"/>
                                  </w:rPr>
                                  <w:t>STUDENT</w:t>
                                </w:r>
                                <w:r>
                                  <w:rPr>
                                    <w:color w:val="4472C4" w:themeColor="accent1"/>
                                  </w:rPr>
                                  <w:t xml:space="preserve"> </w:t>
                                </w:r>
                                <w:r w:rsidRPr="001A1E9A">
                                  <w:rPr>
                                    <w:color w:val="4472C4" w:themeColor="accent1"/>
                                  </w:rPr>
                                  <w:t>ID: 2209347</w:t>
                                </w:r>
                              </w:p>
                              <w:p w14:paraId="7DC18461" w14:textId="0400786D" w:rsidR="002B19CC" w:rsidRDefault="002B19CC" w:rsidP="00E144E9">
                                <w:pPr>
                                  <w:pStyle w:val="NoSpacing"/>
                                  <w:jc w:val="center"/>
                                  <w:rPr>
                                    <w:color w:val="4472C4" w:themeColor="accent1"/>
                                  </w:rPr>
                                </w:pPr>
                                <w:r>
                                  <w:rPr>
                                    <w:color w:val="4472C4" w:themeColor="accent1"/>
                                  </w:rPr>
                                  <w:t>Lecturer :KA PO CHONG</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FUpdgIAAFU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" filled="f" stroked="f" strokeweight=".5pt">
                    <v:textbox style="mso-fit-shape-to-text:t" inset="0,0,0,0">
                      <w:txbxContent>
                        <w:p w14:paraId="594EEFA3" w14:textId="65BF567C" w:rsidR="00625302" w:rsidRDefault="00625302">
                          <w:pPr>
                            <w:pStyle w:val="NoSpacing"/>
                            <w:spacing w:after="40"/>
                            <w:jc w:val="center"/>
                            <w:rPr>
                              <w:caps/>
                              <w:color w:val="4472C4" w:themeColor="accent1"/>
                              <w:sz w:val="28"/>
                              <w:szCs w:val="28"/>
                            </w:rPr>
                          </w:pPr>
                          <w:bookmarkStart w:id="1" w:name="_GoBack"/>
                          <w:bookmarkEnd w:id="1"/>
                        </w:p>
                        <w:p w14:paraId="428EC387" w14:textId="77777777" w:rsidR="00E144E9" w:rsidRDefault="00E144E9" w:rsidP="00E144E9">
                          <w:pPr>
                            <w:pStyle w:val="NoSpacing"/>
                            <w:jc w:val="center"/>
                            <w:rPr>
                              <w:color w:val="4472C4" w:themeColor="accent1"/>
                            </w:rPr>
                          </w:pPr>
                          <w:r w:rsidRPr="001A1E9A">
                            <w:rPr>
                              <w:caps/>
                              <w:color w:val="4472C4" w:themeColor="accent1"/>
                            </w:rPr>
                            <w:t xml:space="preserve">Name: Gulam Shah Nawaj  </w:t>
                          </w:r>
                        </w:p>
                        <w:p w14:paraId="37C27EF3" w14:textId="3F4CAA82" w:rsidR="00625302" w:rsidRDefault="00E144E9" w:rsidP="00E144E9">
                          <w:pPr>
                            <w:pStyle w:val="NoSpacing"/>
                            <w:jc w:val="center"/>
                            <w:rPr>
                              <w:color w:val="4472C4" w:themeColor="accent1"/>
                            </w:rPr>
                          </w:pPr>
                          <w:r w:rsidRPr="001A1E9A">
                            <w:rPr>
                              <w:color w:val="4472C4" w:themeColor="accent1"/>
                            </w:rPr>
                            <w:t>STUDENT</w:t>
                          </w:r>
                          <w:r>
                            <w:rPr>
                              <w:color w:val="4472C4" w:themeColor="accent1"/>
                            </w:rPr>
                            <w:t xml:space="preserve"> </w:t>
                          </w:r>
                          <w:r w:rsidRPr="001A1E9A">
                            <w:rPr>
                              <w:color w:val="4472C4" w:themeColor="accent1"/>
                            </w:rPr>
                            <w:t>ID: 2209347</w:t>
                          </w:r>
                        </w:p>
                        <w:p w14:paraId="7DC18461" w14:textId="0400786D" w:rsidR="002B19CC" w:rsidRDefault="002B19CC" w:rsidP="00E144E9">
                          <w:pPr>
                            <w:pStyle w:val="NoSpacing"/>
                            <w:jc w:val="center"/>
                            <w:rPr>
                              <w:color w:val="4472C4" w:themeColor="accent1"/>
                            </w:rPr>
                          </w:pPr>
                          <w:r>
                            <w:rPr>
                              <w:color w:val="4472C4" w:themeColor="accent1"/>
                            </w:rPr>
                            <w:t>Lecturer :KA PO CHONG</w:t>
                          </w:r>
                        </w:p>
                      </w:txbxContent>
                    </v:textbox>
                    <w10:wrap anchorx="margin" anchory="page"/>
                  </v:shape>
                </w:pict>
              </mc:Fallback>
            </mc:AlternateContent>
          </w:r>
          <w:r>
            <w:rPr>
              <w:noProof/>
              <w:color w:val="4472C4" w:themeColor="accent1"/>
              <w:lang w:val="en-GB" w:eastAsia="en-GB"/>
            </w:rPr>
            <w:drawing>
              <wp:inline distT="0" distB="0" distL="0" distR="0" wp14:anchorId="315E730D" wp14:editId="0F7093A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58F021" w14:textId="08AD9148" w:rsidR="00625302" w:rsidRDefault="00625302" w:rsidP="00802D7E">
          <w:r>
            <w:br w:type="page"/>
          </w:r>
        </w:p>
      </w:sdtContent>
    </w:sdt>
    <w:sdt>
      <w:sdtPr>
        <w:rPr>
          <w:b w:val="0"/>
          <w:bCs w:val="0"/>
          <w:sz w:val="24"/>
          <w:szCs w:val="24"/>
          <w:lang w:val="en-GB"/>
          <w14:ligatures w14:val="standardContextual"/>
        </w:rPr>
        <w:id w:val="869263991"/>
        <w:docPartObj>
          <w:docPartGallery w:val="Table of Contents"/>
          <w:docPartUnique/>
        </w:docPartObj>
      </w:sdtPr>
      <w:sdtEndPr>
        <w:rPr>
          <w:noProof/>
        </w:rPr>
      </w:sdtEndPr>
      <w:sdtContent>
        <w:p w14:paraId="3927AFC7" w14:textId="4BC32ED2" w:rsidR="00625302" w:rsidRDefault="00625302" w:rsidP="00802D7E">
          <w:pPr>
            <w:pStyle w:val="TOCHeading"/>
          </w:pPr>
          <w:r>
            <w:t>Table of Contents</w:t>
          </w:r>
        </w:p>
        <w:p w14:paraId="2A48F9A9" w14:textId="755D0AAE" w:rsidR="00E35489" w:rsidRDefault="00625302">
          <w:pPr>
            <w:pStyle w:val="TOC1"/>
            <w:tabs>
              <w:tab w:val="right" w:leader="dot" w:pos="9016"/>
            </w:tabs>
            <w:rPr>
              <w:rFonts w:asciiTheme="minorHAnsi" w:eastAsiaTheme="minorEastAsia" w:hAnsiTheme="minorHAnsi" w:cstheme="minorBidi"/>
              <w:noProof/>
              <w:kern w:val="2"/>
              <w:sz w:val="22"/>
              <w:szCs w:val="22"/>
              <w:lang w:eastAsia="en-GB"/>
            </w:rPr>
          </w:pPr>
          <w:r>
            <w:fldChar w:fldCharType="begin"/>
          </w:r>
          <w:r>
            <w:instrText xml:space="preserve"> TOC \o "1-3" \h \z \u </w:instrText>
          </w:r>
          <w:r>
            <w:fldChar w:fldCharType="separate"/>
          </w:r>
          <w:hyperlink w:anchor="_Toc158078486" w:history="1">
            <w:r w:rsidR="00E35489" w:rsidRPr="00C53C4A">
              <w:rPr>
                <w:rStyle w:val="Hyperlink"/>
                <w:noProof/>
              </w:rPr>
              <w:t>Part 1</w:t>
            </w:r>
            <w:r w:rsidR="00E35489">
              <w:rPr>
                <w:noProof/>
                <w:webHidden/>
              </w:rPr>
              <w:tab/>
            </w:r>
            <w:r w:rsidR="00E35489">
              <w:rPr>
                <w:noProof/>
                <w:webHidden/>
              </w:rPr>
              <w:fldChar w:fldCharType="begin"/>
            </w:r>
            <w:r w:rsidR="00E35489">
              <w:rPr>
                <w:noProof/>
                <w:webHidden/>
              </w:rPr>
              <w:instrText xml:space="preserve"> PAGEREF _Toc158078486 \h </w:instrText>
            </w:r>
            <w:r w:rsidR="00E35489">
              <w:rPr>
                <w:noProof/>
                <w:webHidden/>
              </w:rPr>
            </w:r>
            <w:r w:rsidR="00E35489">
              <w:rPr>
                <w:noProof/>
                <w:webHidden/>
              </w:rPr>
              <w:fldChar w:fldCharType="separate"/>
            </w:r>
            <w:r w:rsidR="00E35489">
              <w:rPr>
                <w:noProof/>
                <w:webHidden/>
              </w:rPr>
              <w:t>2</w:t>
            </w:r>
            <w:r w:rsidR="00E35489">
              <w:rPr>
                <w:noProof/>
                <w:webHidden/>
              </w:rPr>
              <w:fldChar w:fldCharType="end"/>
            </w:r>
          </w:hyperlink>
        </w:p>
        <w:p w14:paraId="4C9E8B3B" w14:textId="57E42550"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87" w:history="1">
            <w:r w:rsidR="00E35489" w:rsidRPr="00C53C4A">
              <w:rPr>
                <w:rStyle w:val="Hyperlink"/>
                <w:noProof/>
              </w:rPr>
              <w:t>Introduction</w:t>
            </w:r>
            <w:r w:rsidR="00E35489">
              <w:rPr>
                <w:noProof/>
                <w:webHidden/>
              </w:rPr>
              <w:tab/>
            </w:r>
            <w:r w:rsidR="00E35489">
              <w:rPr>
                <w:noProof/>
                <w:webHidden/>
              </w:rPr>
              <w:fldChar w:fldCharType="begin"/>
            </w:r>
            <w:r w:rsidR="00E35489">
              <w:rPr>
                <w:noProof/>
                <w:webHidden/>
              </w:rPr>
              <w:instrText xml:space="preserve"> PAGEREF _Toc158078487 \h </w:instrText>
            </w:r>
            <w:r w:rsidR="00E35489">
              <w:rPr>
                <w:noProof/>
                <w:webHidden/>
              </w:rPr>
            </w:r>
            <w:r w:rsidR="00E35489">
              <w:rPr>
                <w:noProof/>
                <w:webHidden/>
              </w:rPr>
              <w:fldChar w:fldCharType="separate"/>
            </w:r>
            <w:r w:rsidR="00E35489">
              <w:rPr>
                <w:noProof/>
                <w:webHidden/>
              </w:rPr>
              <w:t>2</w:t>
            </w:r>
            <w:r w:rsidR="00E35489">
              <w:rPr>
                <w:noProof/>
                <w:webHidden/>
              </w:rPr>
              <w:fldChar w:fldCharType="end"/>
            </w:r>
          </w:hyperlink>
        </w:p>
        <w:p w14:paraId="7950312B" w14:textId="1DAACFAA"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88" w:history="1">
            <w:r w:rsidR="00E35489" w:rsidRPr="00C53C4A">
              <w:rPr>
                <w:rStyle w:val="Hyperlink"/>
                <w:noProof/>
              </w:rPr>
              <w:t>The Genesis of Our Hospitality Venture</w:t>
            </w:r>
            <w:r w:rsidR="00E35489">
              <w:rPr>
                <w:noProof/>
                <w:webHidden/>
              </w:rPr>
              <w:tab/>
            </w:r>
            <w:r w:rsidR="00E35489">
              <w:rPr>
                <w:noProof/>
                <w:webHidden/>
              </w:rPr>
              <w:fldChar w:fldCharType="begin"/>
            </w:r>
            <w:r w:rsidR="00E35489">
              <w:rPr>
                <w:noProof/>
                <w:webHidden/>
              </w:rPr>
              <w:instrText xml:space="preserve"> PAGEREF _Toc158078488 \h </w:instrText>
            </w:r>
            <w:r w:rsidR="00E35489">
              <w:rPr>
                <w:noProof/>
                <w:webHidden/>
              </w:rPr>
            </w:r>
            <w:r w:rsidR="00E35489">
              <w:rPr>
                <w:noProof/>
                <w:webHidden/>
              </w:rPr>
              <w:fldChar w:fldCharType="separate"/>
            </w:r>
            <w:r w:rsidR="00E35489">
              <w:rPr>
                <w:noProof/>
                <w:webHidden/>
              </w:rPr>
              <w:t>2</w:t>
            </w:r>
            <w:r w:rsidR="00E35489">
              <w:rPr>
                <w:noProof/>
                <w:webHidden/>
              </w:rPr>
              <w:fldChar w:fldCharType="end"/>
            </w:r>
          </w:hyperlink>
        </w:p>
        <w:p w14:paraId="147B3D8D" w14:textId="5C900BFA"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89" w:history="1">
            <w:r w:rsidR="00E35489" w:rsidRPr="00C53C4A">
              <w:rPr>
                <w:rStyle w:val="Hyperlink"/>
                <w:noProof/>
              </w:rPr>
              <w:t>Value Proposition</w:t>
            </w:r>
            <w:r w:rsidR="00E35489">
              <w:rPr>
                <w:noProof/>
                <w:webHidden/>
              </w:rPr>
              <w:tab/>
            </w:r>
            <w:r w:rsidR="00E35489">
              <w:rPr>
                <w:noProof/>
                <w:webHidden/>
              </w:rPr>
              <w:fldChar w:fldCharType="begin"/>
            </w:r>
            <w:r w:rsidR="00E35489">
              <w:rPr>
                <w:noProof/>
                <w:webHidden/>
              </w:rPr>
              <w:instrText xml:space="preserve"> PAGEREF _Toc158078489 \h </w:instrText>
            </w:r>
            <w:r w:rsidR="00E35489">
              <w:rPr>
                <w:noProof/>
                <w:webHidden/>
              </w:rPr>
            </w:r>
            <w:r w:rsidR="00E35489">
              <w:rPr>
                <w:noProof/>
                <w:webHidden/>
              </w:rPr>
              <w:fldChar w:fldCharType="separate"/>
            </w:r>
            <w:r w:rsidR="00E35489">
              <w:rPr>
                <w:noProof/>
                <w:webHidden/>
              </w:rPr>
              <w:t>3</w:t>
            </w:r>
            <w:r w:rsidR="00E35489">
              <w:rPr>
                <w:noProof/>
                <w:webHidden/>
              </w:rPr>
              <w:fldChar w:fldCharType="end"/>
            </w:r>
          </w:hyperlink>
        </w:p>
        <w:p w14:paraId="56F518AC" w14:textId="30CD6475"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90" w:history="1">
            <w:r w:rsidR="00E35489" w:rsidRPr="00C53C4A">
              <w:rPr>
                <w:rStyle w:val="Hyperlink"/>
                <w:noProof/>
              </w:rPr>
              <w:t>Customer Segments</w:t>
            </w:r>
            <w:r w:rsidR="00E35489">
              <w:rPr>
                <w:noProof/>
                <w:webHidden/>
              </w:rPr>
              <w:tab/>
            </w:r>
            <w:r w:rsidR="00E35489">
              <w:rPr>
                <w:noProof/>
                <w:webHidden/>
              </w:rPr>
              <w:fldChar w:fldCharType="begin"/>
            </w:r>
            <w:r w:rsidR="00E35489">
              <w:rPr>
                <w:noProof/>
                <w:webHidden/>
              </w:rPr>
              <w:instrText xml:space="preserve"> PAGEREF _Toc158078490 \h </w:instrText>
            </w:r>
            <w:r w:rsidR="00E35489">
              <w:rPr>
                <w:noProof/>
                <w:webHidden/>
              </w:rPr>
            </w:r>
            <w:r w:rsidR="00E35489">
              <w:rPr>
                <w:noProof/>
                <w:webHidden/>
              </w:rPr>
              <w:fldChar w:fldCharType="separate"/>
            </w:r>
            <w:r w:rsidR="00E35489">
              <w:rPr>
                <w:noProof/>
                <w:webHidden/>
              </w:rPr>
              <w:t>4</w:t>
            </w:r>
            <w:r w:rsidR="00E35489">
              <w:rPr>
                <w:noProof/>
                <w:webHidden/>
              </w:rPr>
              <w:fldChar w:fldCharType="end"/>
            </w:r>
          </w:hyperlink>
        </w:p>
        <w:p w14:paraId="13C05F25" w14:textId="5A3E1548"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91" w:history="1">
            <w:r w:rsidR="00E35489" w:rsidRPr="00C53C4A">
              <w:rPr>
                <w:rStyle w:val="Hyperlink"/>
                <w:noProof/>
              </w:rPr>
              <w:t>Channels</w:t>
            </w:r>
            <w:r w:rsidR="00E35489">
              <w:rPr>
                <w:noProof/>
                <w:webHidden/>
              </w:rPr>
              <w:tab/>
            </w:r>
            <w:r w:rsidR="00E35489">
              <w:rPr>
                <w:noProof/>
                <w:webHidden/>
              </w:rPr>
              <w:fldChar w:fldCharType="begin"/>
            </w:r>
            <w:r w:rsidR="00E35489">
              <w:rPr>
                <w:noProof/>
                <w:webHidden/>
              </w:rPr>
              <w:instrText xml:space="preserve"> PAGEREF _Toc158078491 \h </w:instrText>
            </w:r>
            <w:r w:rsidR="00E35489">
              <w:rPr>
                <w:noProof/>
                <w:webHidden/>
              </w:rPr>
            </w:r>
            <w:r w:rsidR="00E35489">
              <w:rPr>
                <w:noProof/>
                <w:webHidden/>
              </w:rPr>
              <w:fldChar w:fldCharType="separate"/>
            </w:r>
            <w:r w:rsidR="00E35489">
              <w:rPr>
                <w:noProof/>
                <w:webHidden/>
              </w:rPr>
              <w:t>4</w:t>
            </w:r>
            <w:r w:rsidR="00E35489">
              <w:rPr>
                <w:noProof/>
                <w:webHidden/>
              </w:rPr>
              <w:fldChar w:fldCharType="end"/>
            </w:r>
          </w:hyperlink>
        </w:p>
        <w:p w14:paraId="560ECE0E" w14:textId="38CDF9B2"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92" w:history="1">
            <w:r w:rsidR="00E35489" w:rsidRPr="00C53C4A">
              <w:rPr>
                <w:rStyle w:val="Hyperlink"/>
                <w:noProof/>
              </w:rPr>
              <w:t>Customer Relationships</w:t>
            </w:r>
            <w:r w:rsidR="00E35489">
              <w:rPr>
                <w:noProof/>
                <w:webHidden/>
              </w:rPr>
              <w:tab/>
            </w:r>
            <w:r w:rsidR="00E35489">
              <w:rPr>
                <w:noProof/>
                <w:webHidden/>
              </w:rPr>
              <w:fldChar w:fldCharType="begin"/>
            </w:r>
            <w:r w:rsidR="00E35489">
              <w:rPr>
                <w:noProof/>
                <w:webHidden/>
              </w:rPr>
              <w:instrText xml:space="preserve"> PAGEREF _Toc158078492 \h </w:instrText>
            </w:r>
            <w:r w:rsidR="00E35489">
              <w:rPr>
                <w:noProof/>
                <w:webHidden/>
              </w:rPr>
            </w:r>
            <w:r w:rsidR="00E35489">
              <w:rPr>
                <w:noProof/>
                <w:webHidden/>
              </w:rPr>
              <w:fldChar w:fldCharType="separate"/>
            </w:r>
            <w:r w:rsidR="00E35489">
              <w:rPr>
                <w:noProof/>
                <w:webHidden/>
              </w:rPr>
              <w:t>5</w:t>
            </w:r>
            <w:r w:rsidR="00E35489">
              <w:rPr>
                <w:noProof/>
                <w:webHidden/>
              </w:rPr>
              <w:fldChar w:fldCharType="end"/>
            </w:r>
          </w:hyperlink>
        </w:p>
        <w:p w14:paraId="1103D118" w14:textId="4E2CC112"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93" w:history="1">
            <w:r w:rsidR="00E35489" w:rsidRPr="00C53C4A">
              <w:rPr>
                <w:rStyle w:val="Hyperlink"/>
                <w:noProof/>
              </w:rPr>
              <w:t>Key Activities</w:t>
            </w:r>
            <w:r w:rsidR="00E35489">
              <w:rPr>
                <w:noProof/>
                <w:webHidden/>
              </w:rPr>
              <w:tab/>
            </w:r>
            <w:r w:rsidR="00E35489">
              <w:rPr>
                <w:noProof/>
                <w:webHidden/>
              </w:rPr>
              <w:fldChar w:fldCharType="begin"/>
            </w:r>
            <w:r w:rsidR="00E35489">
              <w:rPr>
                <w:noProof/>
                <w:webHidden/>
              </w:rPr>
              <w:instrText xml:space="preserve"> PAGEREF _Toc158078493 \h </w:instrText>
            </w:r>
            <w:r w:rsidR="00E35489">
              <w:rPr>
                <w:noProof/>
                <w:webHidden/>
              </w:rPr>
            </w:r>
            <w:r w:rsidR="00E35489">
              <w:rPr>
                <w:noProof/>
                <w:webHidden/>
              </w:rPr>
              <w:fldChar w:fldCharType="separate"/>
            </w:r>
            <w:r w:rsidR="00E35489">
              <w:rPr>
                <w:noProof/>
                <w:webHidden/>
              </w:rPr>
              <w:t>5</w:t>
            </w:r>
            <w:r w:rsidR="00E35489">
              <w:rPr>
                <w:noProof/>
                <w:webHidden/>
              </w:rPr>
              <w:fldChar w:fldCharType="end"/>
            </w:r>
          </w:hyperlink>
        </w:p>
        <w:p w14:paraId="5A794FAC" w14:textId="5798DC97"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94" w:history="1">
            <w:r w:rsidR="00E35489" w:rsidRPr="00C53C4A">
              <w:rPr>
                <w:rStyle w:val="Hyperlink"/>
                <w:noProof/>
              </w:rPr>
              <w:t>Business Canvas Model</w:t>
            </w:r>
            <w:r w:rsidR="00E35489">
              <w:rPr>
                <w:noProof/>
                <w:webHidden/>
              </w:rPr>
              <w:tab/>
            </w:r>
            <w:r w:rsidR="00E35489">
              <w:rPr>
                <w:noProof/>
                <w:webHidden/>
              </w:rPr>
              <w:fldChar w:fldCharType="begin"/>
            </w:r>
            <w:r w:rsidR="00E35489">
              <w:rPr>
                <w:noProof/>
                <w:webHidden/>
              </w:rPr>
              <w:instrText xml:space="preserve"> PAGEREF _Toc158078494 \h </w:instrText>
            </w:r>
            <w:r w:rsidR="00E35489">
              <w:rPr>
                <w:noProof/>
                <w:webHidden/>
              </w:rPr>
            </w:r>
            <w:r w:rsidR="00E35489">
              <w:rPr>
                <w:noProof/>
                <w:webHidden/>
              </w:rPr>
              <w:fldChar w:fldCharType="separate"/>
            </w:r>
            <w:r w:rsidR="00E35489">
              <w:rPr>
                <w:noProof/>
                <w:webHidden/>
              </w:rPr>
              <w:t>0</w:t>
            </w:r>
            <w:r w:rsidR="00E35489">
              <w:rPr>
                <w:noProof/>
                <w:webHidden/>
              </w:rPr>
              <w:fldChar w:fldCharType="end"/>
            </w:r>
          </w:hyperlink>
        </w:p>
        <w:p w14:paraId="7AF25E09" w14:textId="136C9769"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95" w:history="1">
            <w:r w:rsidR="00E35489" w:rsidRPr="00C53C4A">
              <w:rPr>
                <w:rStyle w:val="Hyperlink"/>
                <w:noProof/>
              </w:rPr>
              <w:t>Conclusion</w:t>
            </w:r>
            <w:r w:rsidR="00E35489">
              <w:rPr>
                <w:noProof/>
                <w:webHidden/>
              </w:rPr>
              <w:tab/>
            </w:r>
            <w:r w:rsidR="00E35489">
              <w:rPr>
                <w:noProof/>
                <w:webHidden/>
              </w:rPr>
              <w:fldChar w:fldCharType="begin"/>
            </w:r>
            <w:r w:rsidR="00E35489">
              <w:rPr>
                <w:noProof/>
                <w:webHidden/>
              </w:rPr>
              <w:instrText xml:space="preserve"> PAGEREF _Toc158078495 \h </w:instrText>
            </w:r>
            <w:r w:rsidR="00E35489">
              <w:rPr>
                <w:noProof/>
                <w:webHidden/>
              </w:rPr>
            </w:r>
            <w:r w:rsidR="00E35489">
              <w:rPr>
                <w:noProof/>
                <w:webHidden/>
              </w:rPr>
              <w:fldChar w:fldCharType="separate"/>
            </w:r>
            <w:r w:rsidR="00E35489">
              <w:rPr>
                <w:noProof/>
                <w:webHidden/>
              </w:rPr>
              <w:t>0</w:t>
            </w:r>
            <w:r w:rsidR="00E35489">
              <w:rPr>
                <w:noProof/>
                <w:webHidden/>
              </w:rPr>
              <w:fldChar w:fldCharType="end"/>
            </w:r>
          </w:hyperlink>
        </w:p>
        <w:p w14:paraId="3F0E7655" w14:textId="1A6FD380" w:rsidR="00E35489" w:rsidRDefault="0045332C">
          <w:pPr>
            <w:pStyle w:val="TOC1"/>
            <w:tabs>
              <w:tab w:val="right" w:leader="dot" w:pos="9016"/>
            </w:tabs>
            <w:rPr>
              <w:rFonts w:asciiTheme="minorHAnsi" w:eastAsiaTheme="minorEastAsia" w:hAnsiTheme="minorHAnsi" w:cstheme="minorBidi"/>
              <w:noProof/>
              <w:kern w:val="2"/>
              <w:sz w:val="22"/>
              <w:szCs w:val="22"/>
              <w:lang w:eastAsia="en-GB"/>
            </w:rPr>
          </w:pPr>
          <w:hyperlink w:anchor="_Toc158078496" w:history="1">
            <w:r w:rsidR="00E35489" w:rsidRPr="00C53C4A">
              <w:rPr>
                <w:rStyle w:val="Hyperlink"/>
                <w:noProof/>
              </w:rPr>
              <w:t>Part 2</w:t>
            </w:r>
            <w:r w:rsidR="00E35489">
              <w:rPr>
                <w:noProof/>
                <w:webHidden/>
              </w:rPr>
              <w:tab/>
            </w:r>
            <w:r w:rsidR="00E35489">
              <w:rPr>
                <w:noProof/>
                <w:webHidden/>
              </w:rPr>
              <w:fldChar w:fldCharType="begin"/>
            </w:r>
            <w:r w:rsidR="00E35489">
              <w:rPr>
                <w:noProof/>
                <w:webHidden/>
              </w:rPr>
              <w:instrText xml:space="preserve"> PAGEREF _Toc158078496 \h </w:instrText>
            </w:r>
            <w:r w:rsidR="00E35489">
              <w:rPr>
                <w:noProof/>
                <w:webHidden/>
              </w:rPr>
            </w:r>
            <w:r w:rsidR="00E35489">
              <w:rPr>
                <w:noProof/>
                <w:webHidden/>
              </w:rPr>
              <w:fldChar w:fldCharType="separate"/>
            </w:r>
            <w:r w:rsidR="00E35489">
              <w:rPr>
                <w:noProof/>
                <w:webHidden/>
              </w:rPr>
              <w:t>1</w:t>
            </w:r>
            <w:r w:rsidR="00E35489">
              <w:rPr>
                <w:noProof/>
                <w:webHidden/>
              </w:rPr>
              <w:fldChar w:fldCharType="end"/>
            </w:r>
          </w:hyperlink>
        </w:p>
        <w:p w14:paraId="28DE667C" w14:textId="53620E07"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97" w:history="1">
            <w:r w:rsidR="00E35489" w:rsidRPr="00C53C4A">
              <w:rPr>
                <w:rStyle w:val="Hyperlink"/>
                <w:noProof/>
              </w:rPr>
              <w:t>Introduction</w:t>
            </w:r>
            <w:r w:rsidR="00E35489">
              <w:rPr>
                <w:noProof/>
                <w:webHidden/>
              </w:rPr>
              <w:tab/>
            </w:r>
            <w:r w:rsidR="00E35489">
              <w:rPr>
                <w:noProof/>
                <w:webHidden/>
              </w:rPr>
              <w:fldChar w:fldCharType="begin"/>
            </w:r>
            <w:r w:rsidR="00E35489">
              <w:rPr>
                <w:noProof/>
                <w:webHidden/>
              </w:rPr>
              <w:instrText xml:space="preserve"> PAGEREF _Toc158078497 \h </w:instrText>
            </w:r>
            <w:r w:rsidR="00E35489">
              <w:rPr>
                <w:noProof/>
                <w:webHidden/>
              </w:rPr>
            </w:r>
            <w:r w:rsidR="00E35489">
              <w:rPr>
                <w:noProof/>
                <w:webHidden/>
              </w:rPr>
              <w:fldChar w:fldCharType="separate"/>
            </w:r>
            <w:r w:rsidR="00E35489">
              <w:rPr>
                <w:noProof/>
                <w:webHidden/>
              </w:rPr>
              <w:t>1</w:t>
            </w:r>
            <w:r w:rsidR="00E35489">
              <w:rPr>
                <w:noProof/>
                <w:webHidden/>
              </w:rPr>
              <w:fldChar w:fldCharType="end"/>
            </w:r>
          </w:hyperlink>
        </w:p>
        <w:p w14:paraId="770E6116" w14:textId="0303193B"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98" w:history="1">
            <w:r w:rsidR="00E35489" w:rsidRPr="00C53C4A">
              <w:rPr>
                <w:rStyle w:val="Hyperlink"/>
                <w:noProof/>
              </w:rPr>
              <w:t>Description</w:t>
            </w:r>
            <w:r w:rsidR="00E35489">
              <w:rPr>
                <w:noProof/>
                <w:webHidden/>
              </w:rPr>
              <w:tab/>
            </w:r>
            <w:r w:rsidR="00E35489">
              <w:rPr>
                <w:noProof/>
                <w:webHidden/>
              </w:rPr>
              <w:fldChar w:fldCharType="begin"/>
            </w:r>
            <w:r w:rsidR="00E35489">
              <w:rPr>
                <w:noProof/>
                <w:webHidden/>
              </w:rPr>
              <w:instrText xml:space="preserve"> PAGEREF _Toc158078498 \h </w:instrText>
            </w:r>
            <w:r w:rsidR="00E35489">
              <w:rPr>
                <w:noProof/>
                <w:webHidden/>
              </w:rPr>
            </w:r>
            <w:r w:rsidR="00E35489">
              <w:rPr>
                <w:noProof/>
                <w:webHidden/>
              </w:rPr>
              <w:fldChar w:fldCharType="separate"/>
            </w:r>
            <w:r w:rsidR="00E35489">
              <w:rPr>
                <w:noProof/>
                <w:webHidden/>
              </w:rPr>
              <w:t>1</w:t>
            </w:r>
            <w:r w:rsidR="00E35489">
              <w:rPr>
                <w:noProof/>
                <w:webHidden/>
              </w:rPr>
              <w:fldChar w:fldCharType="end"/>
            </w:r>
          </w:hyperlink>
        </w:p>
        <w:p w14:paraId="7DAF721D" w14:textId="06A8A7AF"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499" w:history="1">
            <w:r w:rsidR="00E35489" w:rsidRPr="00C53C4A">
              <w:rPr>
                <w:rStyle w:val="Hyperlink"/>
                <w:noProof/>
              </w:rPr>
              <w:t>Feelings</w:t>
            </w:r>
            <w:r w:rsidR="00E35489">
              <w:rPr>
                <w:noProof/>
                <w:webHidden/>
              </w:rPr>
              <w:tab/>
            </w:r>
            <w:r w:rsidR="00E35489">
              <w:rPr>
                <w:noProof/>
                <w:webHidden/>
              </w:rPr>
              <w:fldChar w:fldCharType="begin"/>
            </w:r>
            <w:r w:rsidR="00E35489">
              <w:rPr>
                <w:noProof/>
                <w:webHidden/>
              </w:rPr>
              <w:instrText xml:space="preserve"> PAGEREF _Toc158078499 \h </w:instrText>
            </w:r>
            <w:r w:rsidR="00E35489">
              <w:rPr>
                <w:noProof/>
                <w:webHidden/>
              </w:rPr>
            </w:r>
            <w:r w:rsidR="00E35489">
              <w:rPr>
                <w:noProof/>
                <w:webHidden/>
              </w:rPr>
              <w:fldChar w:fldCharType="separate"/>
            </w:r>
            <w:r w:rsidR="00E35489">
              <w:rPr>
                <w:noProof/>
                <w:webHidden/>
              </w:rPr>
              <w:t>1</w:t>
            </w:r>
            <w:r w:rsidR="00E35489">
              <w:rPr>
                <w:noProof/>
                <w:webHidden/>
              </w:rPr>
              <w:fldChar w:fldCharType="end"/>
            </w:r>
          </w:hyperlink>
        </w:p>
        <w:p w14:paraId="4EB9BCBE" w14:textId="4FDCFC74"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500" w:history="1">
            <w:r w:rsidR="00E35489" w:rsidRPr="00C53C4A">
              <w:rPr>
                <w:rStyle w:val="Hyperlink"/>
                <w:noProof/>
              </w:rPr>
              <w:t>Evaluation</w:t>
            </w:r>
            <w:r w:rsidR="00E35489">
              <w:rPr>
                <w:noProof/>
                <w:webHidden/>
              </w:rPr>
              <w:tab/>
            </w:r>
            <w:r w:rsidR="00E35489">
              <w:rPr>
                <w:noProof/>
                <w:webHidden/>
              </w:rPr>
              <w:fldChar w:fldCharType="begin"/>
            </w:r>
            <w:r w:rsidR="00E35489">
              <w:rPr>
                <w:noProof/>
                <w:webHidden/>
              </w:rPr>
              <w:instrText xml:space="preserve"> PAGEREF _Toc158078500 \h </w:instrText>
            </w:r>
            <w:r w:rsidR="00E35489">
              <w:rPr>
                <w:noProof/>
                <w:webHidden/>
              </w:rPr>
            </w:r>
            <w:r w:rsidR="00E35489">
              <w:rPr>
                <w:noProof/>
                <w:webHidden/>
              </w:rPr>
              <w:fldChar w:fldCharType="separate"/>
            </w:r>
            <w:r w:rsidR="00E35489">
              <w:rPr>
                <w:noProof/>
                <w:webHidden/>
              </w:rPr>
              <w:t>1</w:t>
            </w:r>
            <w:r w:rsidR="00E35489">
              <w:rPr>
                <w:noProof/>
                <w:webHidden/>
              </w:rPr>
              <w:fldChar w:fldCharType="end"/>
            </w:r>
          </w:hyperlink>
        </w:p>
        <w:p w14:paraId="468AA8C1" w14:textId="237ED0DC"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501" w:history="1">
            <w:r w:rsidR="00E35489" w:rsidRPr="00C53C4A">
              <w:rPr>
                <w:rStyle w:val="Hyperlink"/>
                <w:noProof/>
              </w:rPr>
              <w:t>Analysis</w:t>
            </w:r>
            <w:r w:rsidR="00E35489">
              <w:rPr>
                <w:noProof/>
                <w:webHidden/>
              </w:rPr>
              <w:tab/>
            </w:r>
            <w:r w:rsidR="00E35489">
              <w:rPr>
                <w:noProof/>
                <w:webHidden/>
              </w:rPr>
              <w:fldChar w:fldCharType="begin"/>
            </w:r>
            <w:r w:rsidR="00E35489">
              <w:rPr>
                <w:noProof/>
                <w:webHidden/>
              </w:rPr>
              <w:instrText xml:space="preserve"> PAGEREF _Toc158078501 \h </w:instrText>
            </w:r>
            <w:r w:rsidR="00E35489">
              <w:rPr>
                <w:noProof/>
                <w:webHidden/>
              </w:rPr>
            </w:r>
            <w:r w:rsidR="00E35489">
              <w:rPr>
                <w:noProof/>
                <w:webHidden/>
              </w:rPr>
              <w:fldChar w:fldCharType="separate"/>
            </w:r>
            <w:r w:rsidR="00E35489">
              <w:rPr>
                <w:noProof/>
                <w:webHidden/>
              </w:rPr>
              <w:t>1</w:t>
            </w:r>
            <w:r w:rsidR="00E35489">
              <w:rPr>
                <w:noProof/>
                <w:webHidden/>
              </w:rPr>
              <w:fldChar w:fldCharType="end"/>
            </w:r>
          </w:hyperlink>
        </w:p>
        <w:p w14:paraId="5078C4E3" w14:textId="5B57C4E3"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502" w:history="1">
            <w:r w:rsidR="00E35489" w:rsidRPr="00C53C4A">
              <w:rPr>
                <w:rStyle w:val="Hyperlink"/>
                <w:noProof/>
              </w:rPr>
              <w:t>Conclusion</w:t>
            </w:r>
            <w:r w:rsidR="00E35489">
              <w:rPr>
                <w:noProof/>
                <w:webHidden/>
              </w:rPr>
              <w:tab/>
            </w:r>
            <w:r w:rsidR="00E35489">
              <w:rPr>
                <w:noProof/>
                <w:webHidden/>
              </w:rPr>
              <w:fldChar w:fldCharType="begin"/>
            </w:r>
            <w:r w:rsidR="00E35489">
              <w:rPr>
                <w:noProof/>
                <w:webHidden/>
              </w:rPr>
              <w:instrText xml:space="preserve"> PAGEREF _Toc158078502 \h </w:instrText>
            </w:r>
            <w:r w:rsidR="00E35489">
              <w:rPr>
                <w:noProof/>
                <w:webHidden/>
              </w:rPr>
            </w:r>
            <w:r w:rsidR="00E35489">
              <w:rPr>
                <w:noProof/>
                <w:webHidden/>
              </w:rPr>
              <w:fldChar w:fldCharType="separate"/>
            </w:r>
            <w:r w:rsidR="00E35489">
              <w:rPr>
                <w:noProof/>
                <w:webHidden/>
              </w:rPr>
              <w:t>2</w:t>
            </w:r>
            <w:r w:rsidR="00E35489">
              <w:rPr>
                <w:noProof/>
                <w:webHidden/>
              </w:rPr>
              <w:fldChar w:fldCharType="end"/>
            </w:r>
          </w:hyperlink>
        </w:p>
        <w:p w14:paraId="44260AF6" w14:textId="3281FFB2" w:rsidR="00E35489" w:rsidRDefault="0045332C">
          <w:pPr>
            <w:pStyle w:val="TOC2"/>
            <w:tabs>
              <w:tab w:val="right" w:leader="dot" w:pos="9016"/>
            </w:tabs>
            <w:rPr>
              <w:rFonts w:asciiTheme="minorHAnsi" w:eastAsiaTheme="minorEastAsia" w:hAnsiTheme="minorHAnsi" w:cstheme="minorBidi"/>
              <w:noProof/>
              <w:kern w:val="2"/>
              <w:sz w:val="22"/>
              <w:szCs w:val="22"/>
              <w:lang w:eastAsia="en-GB"/>
            </w:rPr>
          </w:pPr>
          <w:hyperlink w:anchor="_Toc158078503" w:history="1">
            <w:r w:rsidR="00E35489" w:rsidRPr="00C53C4A">
              <w:rPr>
                <w:rStyle w:val="Hyperlink"/>
                <w:noProof/>
              </w:rPr>
              <w:t>Action Plan</w:t>
            </w:r>
            <w:r w:rsidR="00E35489">
              <w:rPr>
                <w:noProof/>
                <w:webHidden/>
              </w:rPr>
              <w:tab/>
            </w:r>
            <w:r w:rsidR="00E35489">
              <w:rPr>
                <w:noProof/>
                <w:webHidden/>
              </w:rPr>
              <w:fldChar w:fldCharType="begin"/>
            </w:r>
            <w:r w:rsidR="00E35489">
              <w:rPr>
                <w:noProof/>
                <w:webHidden/>
              </w:rPr>
              <w:instrText xml:space="preserve"> PAGEREF _Toc158078503 \h </w:instrText>
            </w:r>
            <w:r w:rsidR="00E35489">
              <w:rPr>
                <w:noProof/>
                <w:webHidden/>
              </w:rPr>
            </w:r>
            <w:r w:rsidR="00E35489">
              <w:rPr>
                <w:noProof/>
                <w:webHidden/>
              </w:rPr>
              <w:fldChar w:fldCharType="separate"/>
            </w:r>
            <w:r w:rsidR="00E35489">
              <w:rPr>
                <w:noProof/>
                <w:webHidden/>
              </w:rPr>
              <w:t>2</w:t>
            </w:r>
            <w:r w:rsidR="00E35489">
              <w:rPr>
                <w:noProof/>
                <w:webHidden/>
              </w:rPr>
              <w:fldChar w:fldCharType="end"/>
            </w:r>
          </w:hyperlink>
        </w:p>
        <w:p w14:paraId="027F58B0" w14:textId="23D496EB" w:rsidR="00E35489" w:rsidRDefault="0045332C">
          <w:pPr>
            <w:pStyle w:val="TOC1"/>
            <w:tabs>
              <w:tab w:val="right" w:leader="dot" w:pos="9016"/>
            </w:tabs>
            <w:rPr>
              <w:rFonts w:asciiTheme="minorHAnsi" w:eastAsiaTheme="minorEastAsia" w:hAnsiTheme="minorHAnsi" w:cstheme="minorBidi"/>
              <w:noProof/>
              <w:kern w:val="2"/>
              <w:sz w:val="22"/>
              <w:szCs w:val="22"/>
              <w:lang w:eastAsia="en-GB"/>
            </w:rPr>
          </w:pPr>
          <w:hyperlink w:anchor="_Toc158078504" w:history="1">
            <w:r w:rsidR="00E35489" w:rsidRPr="00C53C4A">
              <w:rPr>
                <w:rStyle w:val="Hyperlink"/>
                <w:noProof/>
              </w:rPr>
              <w:t>References</w:t>
            </w:r>
            <w:r w:rsidR="00E35489">
              <w:rPr>
                <w:noProof/>
                <w:webHidden/>
              </w:rPr>
              <w:tab/>
            </w:r>
            <w:r w:rsidR="00E35489">
              <w:rPr>
                <w:noProof/>
                <w:webHidden/>
              </w:rPr>
              <w:fldChar w:fldCharType="begin"/>
            </w:r>
            <w:r w:rsidR="00E35489">
              <w:rPr>
                <w:noProof/>
                <w:webHidden/>
              </w:rPr>
              <w:instrText xml:space="preserve"> PAGEREF _Toc158078504 \h </w:instrText>
            </w:r>
            <w:r w:rsidR="00E35489">
              <w:rPr>
                <w:noProof/>
                <w:webHidden/>
              </w:rPr>
            </w:r>
            <w:r w:rsidR="00E35489">
              <w:rPr>
                <w:noProof/>
                <w:webHidden/>
              </w:rPr>
              <w:fldChar w:fldCharType="separate"/>
            </w:r>
            <w:r w:rsidR="00E35489">
              <w:rPr>
                <w:noProof/>
                <w:webHidden/>
              </w:rPr>
              <w:t>3</w:t>
            </w:r>
            <w:r w:rsidR="00E35489">
              <w:rPr>
                <w:noProof/>
                <w:webHidden/>
              </w:rPr>
              <w:fldChar w:fldCharType="end"/>
            </w:r>
          </w:hyperlink>
        </w:p>
        <w:p w14:paraId="428F3577" w14:textId="6A79F8D4" w:rsidR="00625302" w:rsidRDefault="00625302" w:rsidP="00802D7E">
          <w:r>
            <w:rPr>
              <w:noProof/>
            </w:rPr>
            <w:fldChar w:fldCharType="end"/>
          </w:r>
        </w:p>
      </w:sdtContent>
    </w:sdt>
    <w:p w14:paraId="28BD7B27" w14:textId="20EEB6D9" w:rsidR="00625302" w:rsidRDefault="00625302" w:rsidP="00802D7E">
      <w:r>
        <w:br w:type="page"/>
      </w:r>
    </w:p>
    <w:p w14:paraId="00E966A5" w14:textId="2DB6CEB2" w:rsidR="008748AE" w:rsidRPr="00802D7E" w:rsidRDefault="00625302" w:rsidP="00802D7E">
      <w:pPr>
        <w:pStyle w:val="Heading1"/>
      </w:pPr>
      <w:bookmarkStart w:id="2" w:name="_Toc158078486"/>
      <w:r w:rsidRPr="00802D7E">
        <w:lastRenderedPageBreak/>
        <w:t>Part 1</w:t>
      </w:r>
      <w:bookmarkEnd w:id="2"/>
    </w:p>
    <w:p w14:paraId="5E26AA46" w14:textId="75020B6D" w:rsidR="00625302" w:rsidRPr="00802D7E" w:rsidRDefault="00802D7E" w:rsidP="00802D7E">
      <w:pPr>
        <w:pStyle w:val="Heading2"/>
      </w:pPr>
      <w:bookmarkStart w:id="3" w:name="_Toc158078487"/>
      <w:r w:rsidRPr="00802D7E">
        <w:t>Introduction</w:t>
      </w:r>
      <w:bookmarkEnd w:id="3"/>
    </w:p>
    <w:p w14:paraId="512158FB" w14:textId="77777777" w:rsidR="002968DD" w:rsidRDefault="002968DD" w:rsidP="00802D7E">
      <w:r>
        <w:t>Innovation and strategic planning are very important for businesses in the hospitality industry to do well in a world that is becoming more competitive and changing quickly. These things are very important for keeping up with changing consumer tastes, taking advantage of new technologies, and achieving long-term growth. This essay talks about a new type of hotel business: a boutique hotel that uses smart technology to give each guest a personalised experience. This idea is unique because it combines technology with eco-friendly practises, personalised room settings, and automated services in a way that doesn't feel like technology is there. This gives guests the best comfort and convenience while also putting sustainability first.</w:t>
      </w:r>
    </w:p>
    <w:p w14:paraId="6619A38F" w14:textId="2E408D3D" w:rsidR="00802D7E" w:rsidRDefault="002968DD" w:rsidP="00802D7E">
      <w:r>
        <w:t>Using the Business Model Canvas (BMC) as a starting point, the main goal of this essay is to break down how this business idea came to be and the strategic decisions that went into it. We will talk about the unique selling point of giving each guest a personalised, technologically advanced experience and explain why the important decisions made in the different parts of the BMC were made the way they were. This analysis looks at all of the idea's parts, from customer groups and value propositions to key activities and partnerships, to show how strategic planning and new ideas are what make it possible for the idea to work. This research will show how important it is for businesses in the hospitality industry to make sure their plans are in line with current trends and customer needs.</w:t>
      </w:r>
    </w:p>
    <w:p w14:paraId="516DE07D" w14:textId="77777777" w:rsidR="00802D7E" w:rsidRDefault="00802D7E" w:rsidP="00802D7E"/>
    <w:p w14:paraId="7D5C4DDD" w14:textId="1E84B464" w:rsidR="00802D7E" w:rsidRPr="00802D7E" w:rsidRDefault="00802D7E" w:rsidP="00802D7E">
      <w:pPr>
        <w:pStyle w:val="Heading2"/>
      </w:pPr>
      <w:bookmarkStart w:id="4" w:name="_Toc158078488"/>
      <w:r w:rsidRPr="00802D7E">
        <w:t>The Genesis of Our Hospitality Venture</w:t>
      </w:r>
      <w:bookmarkEnd w:id="4"/>
    </w:p>
    <w:p w14:paraId="03CBC3BA" w14:textId="32DF8EF0" w:rsidR="002968DD" w:rsidRDefault="002968DD" w:rsidP="00802D7E">
      <w:r>
        <w:t>Our hospitality business started because we love living in a way that doesn't harm the environment and we want to change the way people think about luxury travel. We saw a big need in the market for eco-friendly luxury accommodations, and the growing number of travellers looking for more eco-friendly travel options gave us ideas</w:t>
      </w:r>
      <w:r w:rsidR="00E144E9">
        <w:t xml:space="preserve"> (Barci &amp; Hao, 2023)</w:t>
      </w:r>
      <w:r>
        <w:t>. These travellers want more than just comfort and luxury. They also want to make sure that their travels are good for the environment.</w:t>
      </w:r>
    </w:p>
    <w:p w14:paraId="18F4A285" w14:textId="77777777" w:rsidR="002968DD" w:rsidRDefault="002968DD" w:rsidP="00802D7E">
      <w:r>
        <w:lastRenderedPageBreak/>
        <w:t>This unmet need is what our business is all about: providing a unique mix of high-end hospitality services that are deeply rooted in environmentally friendly practises. Our goal is to offer a luxurious yet eco-friendly travel experience by using renewable energy sources, eco-friendly building materials, and organic, locally sourced food.</w:t>
      </w:r>
    </w:p>
    <w:p w14:paraId="56B49E9B" w14:textId="3D372E62" w:rsidR="00802D7E" w:rsidRDefault="002968DD" w:rsidP="00802D7E">
      <w:r>
        <w:t>New trends in the travel industry, like how important it is to protect the environment and how people want real, local experiences, have made us even more driven</w:t>
      </w:r>
      <w:r w:rsidR="00E144E9">
        <w:t xml:space="preserve"> (</w:t>
      </w:r>
      <w:r w:rsidR="00E144E9">
        <w:rPr>
          <w:i/>
          <w:iCs/>
        </w:rPr>
        <w:t>Why people aren't motivated to address climate change</w:t>
      </w:r>
      <w:r w:rsidR="00E144E9">
        <w:t xml:space="preserve"> 2022)</w:t>
      </w:r>
      <w:r>
        <w:t>. We saw that even though there is a growing demand for eco-friendly travel options, there are still not many truly luxurious eco-friendly places to stay. Because of this observation, we came up with the idea for our business, which aims to fill this gap by combining luxury and sustainability, appealing to discerning travellers who want to indulge without sacrificing their environmental values.</w:t>
      </w:r>
    </w:p>
    <w:p w14:paraId="35E94BFC" w14:textId="77777777" w:rsidR="00802D7E" w:rsidRDefault="00802D7E" w:rsidP="00802D7E"/>
    <w:p w14:paraId="5207D8CB" w14:textId="60D5A334" w:rsidR="00802D7E" w:rsidRPr="00802D7E" w:rsidRDefault="00802D7E" w:rsidP="00802D7E">
      <w:pPr>
        <w:pStyle w:val="Heading2"/>
      </w:pPr>
      <w:bookmarkStart w:id="5" w:name="_Toc158078489"/>
      <w:r w:rsidRPr="00802D7E">
        <w:t>Value Proposition</w:t>
      </w:r>
      <w:bookmarkEnd w:id="5"/>
    </w:p>
    <w:p w14:paraId="0E98D36F" w14:textId="77777777" w:rsidR="002968DD" w:rsidRDefault="002968DD" w:rsidP="00802D7E">
      <w:r>
        <w:t>The value proposition of our hospitality business is perfectly aligned with the changing tastes of modern travellers, who want more and more luxurious experiences that are also good for the environment. This project combines the luxury of luxury travel with the idea of sustainability, making a one-of-a-kind product that stands out from the rest.</w:t>
      </w:r>
    </w:p>
    <w:p w14:paraId="1C41016E" w14:textId="07FF726B" w:rsidR="002968DD" w:rsidRDefault="002968DD" w:rsidP="00802D7E">
      <w:r>
        <w:t>There is a big shift happening in the luxury travel market toward being more eco-friendly</w:t>
      </w:r>
      <w:r w:rsidR="00E144E9">
        <w:t xml:space="preserve"> (Kim et al., 2021)</w:t>
      </w:r>
      <w:r>
        <w:t>. This is where extravagance meets environmental responsibility. People are now looking for places to visit and places to stay that put an emphasis on being environmentally friendly, like using renewable energy and long-lasting building materials, while still offering a high level of comfort and luxury</w:t>
      </w:r>
      <w:r w:rsidR="00E144E9">
        <w:t xml:space="preserve"> (Cook, 2022)</w:t>
      </w:r>
      <w:r>
        <w:t>. This change is part of a larger trend where both the trip and the stay are as eco-friendly and luxurious. Examples include eco-friendly transportation options like electric cars and biofuel-powered jets, and accommodations that protect the environment while providing high-end amenities.</w:t>
      </w:r>
    </w:p>
    <w:p w14:paraId="181EE84F" w14:textId="1F0574ED" w:rsidR="002968DD" w:rsidRDefault="002968DD" w:rsidP="00802D7E">
      <w:r>
        <w:t>Eco-friendly accommodations aren't the only thing that's becoming popular in sustainable travel</w:t>
      </w:r>
      <w:r w:rsidR="00E144E9">
        <w:t xml:space="preserve"> (Jarryd, 2023)</w:t>
      </w:r>
      <w:r>
        <w:t xml:space="preserve">. Slow and mindful travel, sustainable transportation, and culinary adventures that use local, sustainably sourced ingredients are also </w:t>
      </w:r>
      <w:r>
        <w:lastRenderedPageBreak/>
        <w:t>becoming popular. These trends show that travellers want to interact with their surroundings in ways that are kind to the environment and the people who live there</w:t>
      </w:r>
      <w:r w:rsidR="00E144E9">
        <w:t xml:space="preserve"> (</w:t>
      </w:r>
      <w:r w:rsidR="00E144E9">
        <w:rPr>
          <w:i/>
          <w:iCs/>
        </w:rPr>
        <w:t>What impact does the environment have on us?</w:t>
      </w:r>
      <w:r w:rsidR="00E144E9">
        <w:t xml:space="preserve"> 2023)</w:t>
      </w:r>
      <w:r>
        <w:t>.</w:t>
      </w:r>
    </w:p>
    <w:p w14:paraId="71AEEA17" w14:textId="08168C52" w:rsidR="002968DD" w:rsidRDefault="002968DD" w:rsidP="00802D7E">
      <w:r>
        <w:t>In response to these changes, the luxury travel industry is also offering more personalised and environmentally friendly trips. There are expedition cruises to faraway places, customised trips based on each person's tastes, and environmentally friendly vacations with eco-hotels and preservation projects. Indigenous-led travel experiences are also becoming more popular in the industry</w:t>
      </w:r>
      <w:r w:rsidR="00E144E9">
        <w:t xml:space="preserve"> (</w:t>
      </w:r>
      <w:r w:rsidR="00E144E9">
        <w:rPr>
          <w:i/>
          <w:iCs/>
        </w:rPr>
        <w:t>How can indigenous-led travel benefit people and the planet?</w:t>
      </w:r>
      <w:r w:rsidR="00E144E9">
        <w:t xml:space="preserve"> 2023)</w:t>
      </w:r>
      <w:r>
        <w:t>. These let travellers immerse themselves in local cultures and practises, which gives their trip more authenticity and depth.</w:t>
      </w:r>
    </w:p>
    <w:p w14:paraId="0312EDC4" w14:textId="5514FEAF" w:rsidR="00802D7E" w:rsidRDefault="002968DD" w:rsidP="00802D7E">
      <w:r>
        <w:t>By following these trends, our business is at the top of the luxury travel market, providing an experience that not only meets the needs of discerning travellers for unmatched luxury and customization, but also fits with their values of sustainability and caring for the environment. Focusing on these key areas makes our project more than just a retreat; it's also a showcase of how luxury and environmental awareness can work together in harmony. This makes it an appealing option for modern, environmentally conscious travellers who want to indulge with a purpose.</w:t>
      </w:r>
    </w:p>
    <w:p w14:paraId="17E63BAE" w14:textId="77777777" w:rsidR="00802D7E" w:rsidRPr="00802D7E" w:rsidRDefault="00802D7E" w:rsidP="00802D7E"/>
    <w:p w14:paraId="4434598A" w14:textId="77777777" w:rsidR="00802D7E" w:rsidRDefault="00802D7E" w:rsidP="00802D7E">
      <w:pPr>
        <w:pStyle w:val="Heading2"/>
      </w:pPr>
      <w:bookmarkStart w:id="6" w:name="_Toc158078490"/>
      <w:r>
        <w:t>Customer Segments</w:t>
      </w:r>
      <w:bookmarkEnd w:id="6"/>
    </w:p>
    <w:p w14:paraId="275BDE9F" w14:textId="22677604" w:rsidR="00802D7E" w:rsidRDefault="002968DD" w:rsidP="00802D7E">
      <w:r>
        <w:t>Our ideal customers are wealthy, eco-friendly travellers who care about the environment but don't want to give up comfort. Individuals in this group have a lot of extra money to spend and like brands that show they care about the environment</w:t>
      </w:r>
      <w:r w:rsidR="00E144E9">
        <w:t xml:space="preserve"> (Petro, 2023)</w:t>
      </w:r>
      <w:r>
        <w:t>. Consumer trends and market research show that there is a big shift toward more responsible travel, and people are willing to pay more for accommodations that share these values. By focusing on this niche, we're able to serve a group that isn't getting enough attention but is growing quickly.</w:t>
      </w:r>
    </w:p>
    <w:p w14:paraId="0A784B4A" w14:textId="77777777" w:rsidR="00802D7E" w:rsidRDefault="00802D7E" w:rsidP="00802D7E"/>
    <w:p w14:paraId="43ECFAF9" w14:textId="77777777" w:rsidR="00802D7E" w:rsidRDefault="00802D7E" w:rsidP="00802D7E">
      <w:pPr>
        <w:pStyle w:val="Heading2"/>
      </w:pPr>
      <w:bookmarkStart w:id="7" w:name="_Toc158078491"/>
      <w:r>
        <w:t>Channels</w:t>
      </w:r>
      <w:bookmarkEnd w:id="7"/>
    </w:p>
    <w:p w14:paraId="7564F8EC" w14:textId="062C4F1A" w:rsidR="00802D7E" w:rsidRDefault="002968DD" w:rsidP="00802D7E">
      <w:r>
        <w:lastRenderedPageBreak/>
        <w:t>We use a multi-channel strategy that includes digital marketing, partnerships with eco-friendly platforms, and direct engagement through our own booking platform to reach our target audience. This strategy makes sense because online marketing tools are effective and reach a lot of people, and more and more people plan and book their trips online. Being listed on specialised eco-travel websites makes us even more visible to our ideal customers</w:t>
      </w:r>
      <w:r w:rsidR="00E144E9">
        <w:t xml:space="preserve"> (Ashoka, 2023)</w:t>
      </w:r>
      <w:r>
        <w:t>. Social media campaigns that talk about our eco-friendly efforts and high-end products are very important for getting people to know about and interact with our brand.</w:t>
      </w:r>
    </w:p>
    <w:p w14:paraId="3DAE671A" w14:textId="77777777" w:rsidR="00802D7E" w:rsidRDefault="00802D7E" w:rsidP="00802D7E"/>
    <w:p w14:paraId="66B6238A" w14:textId="77777777" w:rsidR="00802D7E" w:rsidRDefault="00802D7E" w:rsidP="00802D7E">
      <w:pPr>
        <w:pStyle w:val="Heading2"/>
      </w:pPr>
      <w:bookmarkStart w:id="8" w:name="_Toc158078492"/>
      <w:r>
        <w:t>Customer Relationships</w:t>
      </w:r>
      <w:bookmarkEnd w:id="8"/>
    </w:p>
    <w:p w14:paraId="747E4FD4" w14:textId="5F17016F" w:rsidR="00802D7E" w:rsidRDefault="002968DD" w:rsidP="00802D7E">
      <w:r>
        <w:t>We want to build lasting relationships with our guests by giving them personalised service, giving them amazing experiences, and caring about the environment. As part of our relationship strategy, we offer personalised comfort settings, custom travel plans, and special access to sustainable local experiences</w:t>
      </w:r>
      <w:r w:rsidR="00E144E9">
        <w:t xml:space="preserve"> (Haq et al., 2008)</w:t>
      </w:r>
      <w:r>
        <w:t>. These are all made possible by smart technology. Feedback loops and loyalty programmes keep people interested, which turns first-time visitors into repeat customers and brand advocates. This method fits with current trends in hospitality that value personalised experiences and environmental friendliness as important ways to keep guests happy and coming back.</w:t>
      </w:r>
    </w:p>
    <w:p w14:paraId="2CC96B08" w14:textId="77777777" w:rsidR="00802D7E" w:rsidRDefault="00802D7E" w:rsidP="00802D7E"/>
    <w:p w14:paraId="461BE4DA" w14:textId="77777777" w:rsidR="00802D7E" w:rsidRDefault="00802D7E" w:rsidP="00802D7E">
      <w:pPr>
        <w:pStyle w:val="Heading2"/>
      </w:pPr>
      <w:bookmarkStart w:id="9" w:name="_Toc158078493"/>
      <w:r>
        <w:t>Key Activities</w:t>
      </w:r>
      <w:bookmarkEnd w:id="9"/>
    </w:p>
    <w:p w14:paraId="07A7608A" w14:textId="6CC0028E" w:rsidR="00802D7E" w:rsidRDefault="002968DD" w:rsidP="00802D7E">
      <w:r>
        <w:t>Sustainable operations, improving the guest experience, and constant innovation are some of the most important things we do. To keep our carbon footprint as small as possible, we buy green technologies like solar panels and water recycling systems. At the same time, we focus on giving our guests the best, most personalised service possible by constantly training our staff and using the latest technology. We stand out by coming up with new ways to provide sustainable luxury and guest services. This way, we can meet and even exceed the high standards of our discerning clients.</w:t>
      </w:r>
    </w:p>
    <w:p w14:paraId="144DD3AB" w14:textId="77777777" w:rsidR="00802D7E" w:rsidRDefault="00802D7E" w:rsidP="00802D7E"/>
    <w:p w14:paraId="60CF6F9B" w14:textId="6FC7D3C2" w:rsidR="002968DD" w:rsidRDefault="002968DD">
      <w:pPr>
        <w:spacing w:line="259" w:lineRule="auto"/>
        <w:jc w:val="left"/>
      </w:pPr>
      <w:r>
        <w:lastRenderedPageBreak/>
        <w:br w:type="page"/>
      </w:r>
    </w:p>
    <w:p w14:paraId="4567609E" w14:textId="77777777" w:rsidR="002968DD" w:rsidRDefault="002968DD" w:rsidP="002968DD">
      <w:pPr>
        <w:pStyle w:val="Heading2"/>
        <w:sectPr w:rsidR="002968DD" w:rsidSect="0006132C">
          <w:pgSz w:w="11906" w:h="16838"/>
          <w:pgMar w:top="1440" w:right="1440" w:bottom="1440" w:left="1440" w:header="708" w:footer="708" w:gutter="0"/>
          <w:pgNumType w:start="0"/>
          <w:cols w:space="708"/>
          <w:titlePg/>
          <w:docGrid w:linePitch="360"/>
        </w:sectPr>
      </w:pPr>
    </w:p>
    <w:p w14:paraId="5837E289" w14:textId="77777777" w:rsidR="002968DD" w:rsidRDefault="002968DD" w:rsidP="002968DD">
      <w:pPr>
        <w:pStyle w:val="Heading2"/>
      </w:pPr>
      <w:bookmarkStart w:id="10" w:name="_Toc158078494"/>
      <w:r>
        <w:lastRenderedPageBreak/>
        <w:t>Business Canvas Model</w:t>
      </w:r>
      <w:bookmarkEnd w:id="10"/>
    </w:p>
    <w:tbl>
      <w:tblPr>
        <w:tblStyle w:val="TableGrid"/>
        <w:tblpPr w:leftFromText="180" w:rightFromText="180" w:vertAnchor="page" w:horzAnchor="page" w:tblpX="1027" w:tblpY="2416"/>
        <w:tblW w:w="14986"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3004"/>
        <w:gridCol w:w="2958"/>
        <w:gridCol w:w="46"/>
        <w:gridCol w:w="1445"/>
        <w:gridCol w:w="1537"/>
        <w:gridCol w:w="2993"/>
        <w:gridCol w:w="3003"/>
      </w:tblGrid>
      <w:tr w:rsidR="002968DD" w:rsidRPr="00F076D7" w14:paraId="1700DEFB" w14:textId="77777777" w:rsidTr="002968DD">
        <w:trPr>
          <w:trHeight w:val="202"/>
        </w:trPr>
        <w:tc>
          <w:tcPr>
            <w:tcW w:w="3004" w:type="dxa"/>
            <w:tcBorders>
              <w:bottom w:val="single" w:sz="4" w:space="0" w:color="F2F2F2" w:themeColor="background1" w:themeShade="F2"/>
            </w:tcBorders>
            <w:shd w:val="clear" w:color="auto" w:fill="F3F3F3"/>
            <w:vAlign w:val="center"/>
          </w:tcPr>
          <w:p w14:paraId="58DB37D8" w14:textId="77777777" w:rsidR="002968DD" w:rsidRPr="00F076D7" w:rsidRDefault="002968DD" w:rsidP="002968DD">
            <w:pPr>
              <w:ind w:right="-944"/>
            </w:pPr>
          </w:p>
        </w:tc>
        <w:tc>
          <w:tcPr>
            <w:tcW w:w="2958" w:type="dxa"/>
            <w:tcBorders>
              <w:bottom w:val="single" w:sz="4" w:space="0" w:color="F2F2F2" w:themeColor="background1" w:themeShade="F2"/>
            </w:tcBorders>
            <w:shd w:val="clear" w:color="auto" w:fill="F3F3F3"/>
            <w:vAlign w:val="center"/>
          </w:tcPr>
          <w:p w14:paraId="6CFA3315" w14:textId="77777777" w:rsidR="002968DD" w:rsidRPr="00F076D7" w:rsidRDefault="002968DD" w:rsidP="002968DD">
            <w:pPr>
              <w:ind w:right="-944"/>
            </w:pPr>
          </w:p>
        </w:tc>
        <w:tc>
          <w:tcPr>
            <w:tcW w:w="3028" w:type="dxa"/>
            <w:gridSpan w:val="3"/>
            <w:tcBorders>
              <w:bottom w:val="single" w:sz="4" w:space="0" w:color="F2F2F2" w:themeColor="background1" w:themeShade="F2"/>
            </w:tcBorders>
            <w:shd w:val="clear" w:color="auto" w:fill="F3F3F3"/>
            <w:vAlign w:val="center"/>
          </w:tcPr>
          <w:p w14:paraId="55868FC2" w14:textId="77777777" w:rsidR="002968DD" w:rsidRPr="00F076D7" w:rsidRDefault="002968DD" w:rsidP="002968DD">
            <w:pPr>
              <w:ind w:right="-944"/>
            </w:pPr>
          </w:p>
        </w:tc>
        <w:tc>
          <w:tcPr>
            <w:tcW w:w="2993" w:type="dxa"/>
            <w:tcBorders>
              <w:bottom w:val="single" w:sz="4" w:space="0" w:color="F2F2F2" w:themeColor="background1" w:themeShade="F2"/>
            </w:tcBorders>
            <w:shd w:val="clear" w:color="auto" w:fill="F3F3F3"/>
            <w:vAlign w:val="center"/>
          </w:tcPr>
          <w:p w14:paraId="2645EB4E" w14:textId="77777777" w:rsidR="002968DD" w:rsidRPr="00F076D7" w:rsidRDefault="002968DD" w:rsidP="002968DD">
            <w:pPr>
              <w:ind w:right="-944"/>
            </w:pPr>
          </w:p>
        </w:tc>
        <w:tc>
          <w:tcPr>
            <w:tcW w:w="3002" w:type="dxa"/>
            <w:tcBorders>
              <w:bottom w:val="single" w:sz="4" w:space="0" w:color="F2F2F2" w:themeColor="background1" w:themeShade="F2"/>
            </w:tcBorders>
            <w:shd w:val="clear" w:color="auto" w:fill="F3F3F3"/>
            <w:vAlign w:val="center"/>
          </w:tcPr>
          <w:p w14:paraId="6360E367" w14:textId="77777777" w:rsidR="002968DD" w:rsidRPr="00F076D7" w:rsidRDefault="002968DD" w:rsidP="002968DD">
            <w:pPr>
              <w:ind w:right="-944"/>
            </w:pPr>
          </w:p>
        </w:tc>
      </w:tr>
      <w:tr w:rsidR="002968DD" w:rsidRPr="00000413" w14:paraId="20A12E05" w14:textId="77777777" w:rsidTr="002968DD">
        <w:trPr>
          <w:trHeight w:val="207"/>
        </w:trPr>
        <w:tc>
          <w:tcPr>
            <w:tcW w:w="3004" w:type="dxa"/>
            <w:tcBorders>
              <w:bottom w:val="nil"/>
            </w:tcBorders>
            <w:shd w:val="clear" w:color="auto" w:fill="FFFFFF"/>
          </w:tcPr>
          <w:p w14:paraId="177700A1" w14:textId="77777777" w:rsidR="002968DD" w:rsidRPr="002968DD" w:rsidRDefault="002968DD" w:rsidP="002968DD">
            <w:pPr>
              <w:rPr>
                <w:b/>
                <w:bCs/>
                <w:sz w:val="18"/>
                <w:szCs w:val="18"/>
              </w:rPr>
            </w:pPr>
            <w:r w:rsidRPr="002968DD">
              <w:rPr>
                <w:b/>
                <w:bCs/>
                <w:sz w:val="18"/>
                <w:szCs w:val="18"/>
              </w:rPr>
              <w:t>Key Partners</w:t>
            </w:r>
          </w:p>
        </w:tc>
        <w:tc>
          <w:tcPr>
            <w:tcW w:w="3004" w:type="dxa"/>
            <w:gridSpan w:val="2"/>
            <w:tcBorders>
              <w:bottom w:val="nil"/>
            </w:tcBorders>
            <w:shd w:val="clear" w:color="auto" w:fill="FFFFFF"/>
          </w:tcPr>
          <w:p w14:paraId="4B5FD1DE" w14:textId="77777777" w:rsidR="002968DD" w:rsidRPr="002968DD" w:rsidRDefault="002968DD" w:rsidP="002968DD">
            <w:pPr>
              <w:rPr>
                <w:b/>
                <w:bCs/>
                <w:sz w:val="14"/>
                <w:szCs w:val="14"/>
              </w:rPr>
            </w:pPr>
            <w:r w:rsidRPr="002968DD">
              <w:rPr>
                <w:b/>
                <w:bCs/>
                <w:sz w:val="14"/>
                <w:szCs w:val="14"/>
              </w:rPr>
              <w:t>Key Activities</w:t>
            </w:r>
          </w:p>
        </w:tc>
        <w:tc>
          <w:tcPr>
            <w:tcW w:w="2982" w:type="dxa"/>
            <w:gridSpan w:val="2"/>
            <w:tcBorders>
              <w:bottom w:val="nil"/>
            </w:tcBorders>
            <w:shd w:val="clear" w:color="auto" w:fill="FFFFFF"/>
          </w:tcPr>
          <w:p w14:paraId="36030006" w14:textId="77777777" w:rsidR="002968DD" w:rsidRPr="002968DD" w:rsidRDefault="002968DD" w:rsidP="002968DD">
            <w:pPr>
              <w:rPr>
                <w:b/>
                <w:bCs/>
                <w:sz w:val="20"/>
                <w:szCs w:val="20"/>
              </w:rPr>
            </w:pPr>
            <w:r w:rsidRPr="002968DD">
              <w:rPr>
                <w:b/>
                <w:bCs/>
                <w:sz w:val="20"/>
                <w:szCs w:val="20"/>
              </w:rPr>
              <w:t>Value Propositions</w:t>
            </w:r>
          </w:p>
        </w:tc>
        <w:tc>
          <w:tcPr>
            <w:tcW w:w="2993" w:type="dxa"/>
            <w:tcBorders>
              <w:bottom w:val="nil"/>
            </w:tcBorders>
            <w:shd w:val="clear" w:color="auto" w:fill="FFFFFF"/>
          </w:tcPr>
          <w:p w14:paraId="2C24BFDF" w14:textId="77777777" w:rsidR="002968DD" w:rsidRPr="002968DD" w:rsidRDefault="002968DD" w:rsidP="002968DD">
            <w:pPr>
              <w:rPr>
                <w:b/>
                <w:bCs/>
                <w:sz w:val="14"/>
                <w:szCs w:val="14"/>
              </w:rPr>
            </w:pPr>
            <w:r w:rsidRPr="002968DD">
              <w:rPr>
                <w:b/>
                <w:bCs/>
                <w:sz w:val="14"/>
                <w:szCs w:val="14"/>
              </w:rPr>
              <w:t>Customer Relationships</w:t>
            </w:r>
          </w:p>
        </w:tc>
        <w:tc>
          <w:tcPr>
            <w:tcW w:w="3002" w:type="dxa"/>
            <w:tcBorders>
              <w:bottom w:val="nil"/>
            </w:tcBorders>
            <w:shd w:val="clear" w:color="auto" w:fill="FFFFFF"/>
          </w:tcPr>
          <w:p w14:paraId="18E191C0" w14:textId="77777777" w:rsidR="002968DD" w:rsidRPr="002968DD" w:rsidRDefault="002968DD" w:rsidP="002968DD">
            <w:pPr>
              <w:rPr>
                <w:b/>
                <w:bCs/>
                <w:sz w:val="20"/>
                <w:szCs w:val="20"/>
              </w:rPr>
            </w:pPr>
            <w:r w:rsidRPr="002968DD">
              <w:rPr>
                <w:b/>
                <w:bCs/>
                <w:sz w:val="20"/>
                <w:szCs w:val="20"/>
              </w:rPr>
              <w:t>Customer Segments</w:t>
            </w:r>
          </w:p>
        </w:tc>
      </w:tr>
      <w:tr w:rsidR="002968DD" w:rsidRPr="00F076D7" w14:paraId="1598E00F" w14:textId="77777777" w:rsidTr="002968DD">
        <w:trPr>
          <w:trHeight w:val="2107"/>
        </w:trPr>
        <w:tc>
          <w:tcPr>
            <w:tcW w:w="3004" w:type="dxa"/>
            <w:vMerge w:val="restart"/>
            <w:tcBorders>
              <w:top w:val="nil"/>
            </w:tcBorders>
            <w:shd w:val="clear" w:color="auto" w:fill="FFFFFF"/>
          </w:tcPr>
          <w:p w14:paraId="063981B6" w14:textId="4EE25C8D" w:rsidR="002968DD" w:rsidRPr="002968DD" w:rsidRDefault="002968DD" w:rsidP="002968DD">
            <w:pPr>
              <w:rPr>
                <w:sz w:val="18"/>
                <w:szCs w:val="18"/>
              </w:rPr>
            </w:pPr>
            <w:r w:rsidRPr="002968DD">
              <w:rPr>
                <w:sz w:val="18"/>
                <w:szCs w:val="18"/>
              </w:rPr>
              <w:t>Local communities and businesses: Collaborating with local suppliers and artisans to source sustainable goods and services, enhancing the authenticity of the guest experience.</w:t>
            </w:r>
          </w:p>
          <w:p w14:paraId="6175670A" w14:textId="6731E25B" w:rsidR="002968DD" w:rsidRPr="002968DD" w:rsidRDefault="002968DD" w:rsidP="002968DD">
            <w:pPr>
              <w:rPr>
                <w:sz w:val="18"/>
                <w:szCs w:val="18"/>
              </w:rPr>
            </w:pPr>
            <w:r w:rsidRPr="002968DD">
              <w:rPr>
                <w:sz w:val="18"/>
                <w:szCs w:val="18"/>
              </w:rPr>
              <w:t>Environmental organizations: Partnering with NGOs to contribute to conservation efforts and validate the venture's sustainability credentials.</w:t>
            </w:r>
          </w:p>
        </w:tc>
        <w:tc>
          <w:tcPr>
            <w:tcW w:w="3004" w:type="dxa"/>
            <w:gridSpan w:val="2"/>
            <w:tcBorders>
              <w:top w:val="nil"/>
              <w:bottom w:val="single" w:sz="4" w:space="0" w:color="F2F2F2" w:themeColor="background1" w:themeShade="F2"/>
            </w:tcBorders>
            <w:shd w:val="clear" w:color="auto" w:fill="FFFFFF"/>
          </w:tcPr>
          <w:p w14:paraId="7FDBEB28" w14:textId="77777777" w:rsidR="002968DD" w:rsidRPr="002968DD" w:rsidRDefault="002968DD" w:rsidP="002968DD">
            <w:pPr>
              <w:rPr>
                <w:sz w:val="14"/>
                <w:szCs w:val="14"/>
              </w:rPr>
            </w:pPr>
            <w:r w:rsidRPr="002968DD">
              <w:rPr>
                <w:sz w:val="14"/>
                <w:szCs w:val="14"/>
              </w:rPr>
              <w:t>Sustainability initiatives: Ongoing efforts to reduce carbon footprint, such as waste reduction, water conservation, and supporting local conservation projects.</w:t>
            </w:r>
          </w:p>
          <w:p w14:paraId="6FFEDFD1" w14:textId="32D963F4" w:rsidR="002968DD" w:rsidRPr="002968DD" w:rsidRDefault="002968DD" w:rsidP="002968DD">
            <w:pPr>
              <w:rPr>
                <w:sz w:val="14"/>
                <w:szCs w:val="14"/>
              </w:rPr>
            </w:pPr>
            <w:r w:rsidRPr="002968DD">
              <w:rPr>
                <w:sz w:val="14"/>
                <w:szCs w:val="14"/>
              </w:rPr>
              <w:t>Customer service excellence: Ensuring guests receive a luxurious experience that meets their eco-conscious expectations.</w:t>
            </w:r>
          </w:p>
        </w:tc>
        <w:tc>
          <w:tcPr>
            <w:tcW w:w="2982" w:type="dxa"/>
            <w:gridSpan w:val="2"/>
            <w:vMerge w:val="restart"/>
            <w:tcBorders>
              <w:top w:val="nil"/>
            </w:tcBorders>
            <w:shd w:val="clear" w:color="auto" w:fill="FFFFFF"/>
          </w:tcPr>
          <w:p w14:paraId="378F79CE" w14:textId="77777777" w:rsidR="002968DD" w:rsidRPr="002968DD" w:rsidRDefault="002968DD" w:rsidP="002968DD">
            <w:pPr>
              <w:rPr>
                <w:sz w:val="20"/>
                <w:szCs w:val="20"/>
              </w:rPr>
            </w:pPr>
            <w:r w:rsidRPr="002968DD">
              <w:rPr>
                <w:sz w:val="20"/>
                <w:szCs w:val="20"/>
              </w:rPr>
              <w:t>Eco-friendly luxury accommodations: Offering high-end, comfortable stays with minimal environmental impact, utilizing renewable energy, sustainable materials, and eco-conscious practices.</w:t>
            </w:r>
          </w:p>
          <w:p w14:paraId="1FDD586D" w14:textId="1640AD9A" w:rsidR="002968DD" w:rsidRPr="002968DD" w:rsidRDefault="002968DD" w:rsidP="002968DD">
            <w:pPr>
              <w:rPr>
                <w:sz w:val="20"/>
                <w:szCs w:val="20"/>
              </w:rPr>
            </w:pPr>
            <w:r w:rsidRPr="002968DD">
              <w:rPr>
                <w:sz w:val="20"/>
                <w:szCs w:val="20"/>
              </w:rPr>
              <w:t>Authentic local experiences: Providing guests with opportunities to engage with local cultures and environments in a respectful and enriching manner.</w:t>
            </w:r>
          </w:p>
        </w:tc>
        <w:tc>
          <w:tcPr>
            <w:tcW w:w="2993" w:type="dxa"/>
            <w:tcBorders>
              <w:top w:val="nil"/>
              <w:bottom w:val="single" w:sz="4" w:space="0" w:color="F2F2F2" w:themeColor="background1" w:themeShade="F2"/>
            </w:tcBorders>
            <w:shd w:val="clear" w:color="auto" w:fill="FFFFFF"/>
          </w:tcPr>
          <w:p w14:paraId="6B6A3969" w14:textId="77777777" w:rsidR="002968DD" w:rsidRPr="002968DD" w:rsidRDefault="002968DD" w:rsidP="002968DD">
            <w:pPr>
              <w:rPr>
                <w:sz w:val="14"/>
                <w:szCs w:val="14"/>
              </w:rPr>
            </w:pPr>
            <w:r w:rsidRPr="002968DD">
              <w:rPr>
                <w:sz w:val="14"/>
                <w:szCs w:val="14"/>
              </w:rPr>
              <w:t>Personalized services: Tailoring experiences to individual guest preferences, including room customizations, eco-tours, and sustainable dining options.</w:t>
            </w:r>
          </w:p>
          <w:p w14:paraId="09961F0C" w14:textId="3D024312" w:rsidR="002968DD" w:rsidRPr="002968DD" w:rsidRDefault="002968DD" w:rsidP="002968DD">
            <w:pPr>
              <w:spacing w:after="160"/>
              <w:rPr>
                <w:rFonts w:eastAsiaTheme="minorHAnsi"/>
                <w:sz w:val="14"/>
                <w:szCs w:val="14"/>
                <w14:ligatures w14:val="standardContextual"/>
              </w:rPr>
            </w:pPr>
            <w:r w:rsidRPr="002968DD">
              <w:rPr>
                <w:sz w:val="14"/>
                <w:szCs w:val="14"/>
              </w:rPr>
              <w:t>Loyalty programs: Encouraging repeat visits with rewards for sustainable travel practices.</w:t>
            </w:r>
          </w:p>
        </w:tc>
        <w:tc>
          <w:tcPr>
            <w:tcW w:w="3002" w:type="dxa"/>
            <w:vMerge w:val="restart"/>
            <w:tcBorders>
              <w:top w:val="nil"/>
            </w:tcBorders>
            <w:shd w:val="clear" w:color="auto" w:fill="FFFFFF"/>
          </w:tcPr>
          <w:p w14:paraId="5F31D3D8" w14:textId="14FF6188" w:rsidR="002968DD" w:rsidRPr="002968DD" w:rsidRDefault="002968DD" w:rsidP="002968DD">
            <w:pPr>
              <w:rPr>
                <w:sz w:val="20"/>
                <w:szCs w:val="20"/>
              </w:rPr>
            </w:pPr>
            <w:r w:rsidRPr="002968DD">
              <w:rPr>
                <w:sz w:val="20"/>
                <w:szCs w:val="20"/>
              </w:rPr>
              <w:t>Affluent, environmentally conscious travellers: Individuals and families seeking luxury travel experiences that align with their values of sustainability and environmental responsibility.</w:t>
            </w:r>
          </w:p>
        </w:tc>
      </w:tr>
      <w:tr w:rsidR="002968DD" w:rsidRPr="00F076D7" w14:paraId="440B8881" w14:textId="77777777" w:rsidTr="002968DD">
        <w:trPr>
          <w:trHeight w:val="205"/>
        </w:trPr>
        <w:tc>
          <w:tcPr>
            <w:tcW w:w="3004" w:type="dxa"/>
            <w:vMerge/>
            <w:shd w:val="clear" w:color="auto" w:fill="FFFFFF"/>
          </w:tcPr>
          <w:p w14:paraId="24D86A14" w14:textId="77777777" w:rsidR="002968DD" w:rsidRPr="002968DD" w:rsidRDefault="002968DD" w:rsidP="002968DD">
            <w:pPr>
              <w:rPr>
                <w:sz w:val="14"/>
                <w:szCs w:val="14"/>
              </w:rPr>
            </w:pPr>
          </w:p>
        </w:tc>
        <w:tc>
          <w:tcPr>
            <w:tcW w:w="3004" w:type="dxa"/>
            <w:gridSpan w:val="2"/>
            <w:tcBorders>
              <w:top w:val="single" w:sz="4" w:space="0" w:color="F2F2F2" w:themeColor="background1" w:themeShade="F2"/>
              <w:bottom w:val="nil"/>
            </w:tcBorders>
            <w:shd w:val="clear" w:color="auto" w:fill="FFFFFF"/>
          </w:tcPr>
          <w:p w14:paraId="1D6A57CF" w14:textId="77777777" w:rsidR="002968DD" w:rsidRPr="002968DD" w:rsidRDefault="002968DD" w:rsidP="002968DD">
            <w:pPr>
              <w:rPr>
                <w:b/>
                <w:bCs/>
                <w:sz w:val="14"/>
                <w:szCs w:val="14"/>
              </w:rPr>
            </w:pPr>
            <w:r w:rsidRPr="002968DD">
              <w:rPr>
                <w:b/>
                <w:bCs/>
                <w:sz w:val="14"/>
                <w:szCs w:val="14"/>
              </w:rPr>
              <w:t>Key Resources</w:t>
            </w:r>
          </w:p>
        </w:tc>
        <w:tc>
          <w:tcPr>
            <w:tcW w:w="2982" w:type="dxa"/>
            <w:gridSpan w:val="2"/>
            <w:vMerge/>
            <w:shd w:val="clear" w:color="auto" w:fill="FFFFFF"/>
          </w:tcPr>
          <w:p w14:paraId="13B7722C" w14:textId="77777777" w:rsidR="002968DD" w:rsidRPr="002968DD" w:rsidRDefault="002968DD" w:rsidP="002968DD">
            <w:pPr>
              <w:rPr>
                <w:sz w:val="14"/>
                <w:szCs w:val="14"/>
              </w:rPr>
            </w:pPr>
          </w:p>
        </w:tc>
        <w:tc>
          <w:tcPr>
            <w:tcW w:w="2993" w:type="dxa"/>
            <w:tcBorders>
              <w:top w:val="single" w:sz="4" w:space="0" w:color="F2F2F2" w:themeColor="background1" w:themeShade="F2"/>
              <w:bottom w:val="nil"/>
            </w:tcBorders>
            <w:shd w:val="clear" w:color="auto" w:fill="FFFFFF"/>
          </w:tcPr>
          <w:p w14:paraId="7FA3D0E1" w14:textId="77777777" w:rsidR="002968DD" w:rsidRPr="002968DD" w:rsidRDefault="002968DD" w:rsidP="002968DD">
            <w:pPr>
              <w:rPr>
                <w:b/>
                <w:bCs/>
                <w:sz w:val="14"/>
                <w:szCs w:val="14"/>
              </w:rPr>
            </w:pPr>
            <w:r w:rsidRPr="002968DD">
              <w:rPr>
                <w:b/>
                <w:bCs/>
                <w:sz w:val="14"/>
                <w:szCs w:val="14"/>
              </w:rPr>
              <w:t>Channels</w:t>
            </w:r>
          </w:p>
        </w:tc>
        <w:tc>
          <w:tcPr>
            <w:tcW w:w="3002" w:type="dxa"/>
            <w:vMerge/>
            <w:shd w:val="clear" w:color="auto" w:fill="FFFFFF"/>
          </w:tcPr>
          <w:p w14:paraId="4A915235" w14:textId="77777777" w:rsidR="002968DD" w:rsidRPr="002968DD" w:rsidRDefault="002968DD" w:rsidP="002968DD">
            <w:pPr>
              <w:rPr>
                <w:sz w:val="14"/>
                <w:szCs w:val="14"/>
              </w:rPr>
            </w:pPr>
          </w:p>
        </w:tc>
      </w:tr>
      <w:tr w:rsidR="002968DD" w:rsidRPr="00F076D7" w14:paraId="09F1FDCB" w14:textId="77777777" w:rsidTr="002968DD">
        <w:trPr>
          <w:trHeight w:val="2222"/>
        </w:trPr>
        <w:tc>
          <w:tcPr>
            <w:tcW w:w="3004" w:type="dxa"/>
            <w:vMerge/>
            <w:tcBorders>
              <w:bottom w:val="single" w:sz="4" w:space="0" w:color="F2F2F2" w:themeColor="background1" w:themeShade="F2"/>
            </w:tcBorders>
            <w:shd w:val="clear" w:color="auto" w:fill="FFFFFF"/>
          </w:tcPr>
          <w:p w14:paraId="0980A11F" w14:textId="77777777" w:rsidR="002968DD" w:rsidRPr="002968DD" w:rsidRDefault="002968DD" w:rsidP="002968DD">
            <w:pPr>
              <w:rPr>
                <w:sz w:val="14"/>
                <w:szCs w:val="14"/>
              </w:rPr>
            </w:pPr>
          </w:p>
        </w:tc>
        <w:tc>
          <w:tcPr>
            <w:tcW w:w="3004" w:type="dxa"/>
            <w:gridSpan w:val="2"/>
            <w:tcBorders>
              <w:top w:val="nil"/>
              <w:bottom w:val="single" w:sz="4" w:space="0" w:color="F2F2F2" w:themeColor="background1" w:themeShade="F2"/>
            </w:tcBorders>
            <w:shd w:val="clear" w:color="auto" w:fill="FFFFFF"/>
          </w:tcPr>
          <w:p w14:paraId="6FEE0DFE" w14:textId="77777777" w:rsidR="002968DD" w:rsidRPr="002968DD" w:rsidRDefault="002968DD" w:rsidP="002968DD">
            <w:pPr>
              <w:rPr>
                <w:sz w:val="14"/>
                <w:szCs w:val="14"/>
              </w:rPr>
            </w:pPr>
            <w:r w:rsidRPr="002968DD">
              <w:rPr>
                <w:sz w:val="14"/>
                <w:szCs w:val="14"/>
              </w:rPr>
              <w:t>Eco-friendly properties and technology: Investments in sustainable building materials, renewable energy sources, and green technologies to minimize environmental impact.</w:t>
            </w:r>
          </w:p>
          <w:p w14:paraId="26B1D717" w14:textId="1A9BCBBA" w:rsidR="002968DD" w:rsidRPr="002968DD" w:rsidRDefault="002968DD" w:rsidP="002968DD">
            <w:pPr>
              <w:rPr>
                <w:sz w:val="14"/>
                <w:szCs w:val="14"/>
              </w:rPr>
            </w:pPr>
            <w:r w:rsidRPr="002968DD">
              <w:rPr>
                <w:sz w:val="14"/>
                <w:szCs w:val="14"/>
              </w:rPr>
              <w:t>Skilled staff: Team members trained in sustainable practices and providing high-quality guest services.</w:t>
            </w:r>
          </w:p>
        </w:tc>
        <w:tc>
          <w:tcPr>
            <w:tcW w:w="2982" w:type="dxa"/>
            <w:gridSpan w:val="2"/>
            <w:vMerge/>
            <w:tcBorders>
              <w:bottom w:val="single" w:sz="4" w:space="0" w:color="F2F2F2" w:themeColor="background1" w:themeShade="F2"/>
            </w:tcBorders>
            <w:shd w:val="clear" w:color="auto" w:fill="FFFFFF"/>
          </w:tcPr>
          <w:p w14:paraId="0F954302" w14:textId="77777777" w:rsidR="002968DD" w:rsidRPr="002968DD" w:rsidRDefault="002968DD" w:rsidP="002968DD">
            <w:pPr>
              <w:rPr>
                <w:sz w:val="14"/>
                <w:szCs w:val="14"/>
              </w:rPr>
            </w:pPr>
          </w:p>
        </w:tc>
        <w:tc>
          <w:tcPr>
            <w:tcW w:w="2993" w:type="dxa"/>
            <w:tcBorders>
              <w:top w:val="nil"/>
              <w:bottom w:val="single" w:sz="4" w:space="0" w:color="F2F2F2" w:themeColor="background1" w:themeShade="F2"/>
            </w:tcBorders>
            <w:shd w:val="clear" w:color="auto" w:fill="FFFFFF"/>
          </w:tcPr>
          <w:p w14:paraId="2F052E56" w14:textId="77777777" w:rsidR="002968DD" w:rsidRPr="002968DD" w:rsidRDefault="002968DD" w:rsidP="002968DD">
            <w:pPr>
              <w:rPr>
                <w:sz w:val="14"/>
                <w:szCs w:val="14"/>
              </w:rPr>
            </w:pPr>
            <w:r w:rsidRPr="002968DD">
              <w:rPr>
                <w:sz w:val="14"/>
                <w:szCs w:val="14"/>
              </w:rPr>
              <w:t>Digital marketing and social media: Utilizing online platforms to reach potential customers through targeted campaigns, showcasing the unique aspects of eco-luxury travel.</w:t>
            </w:r>
          </w:p>
          <w:p w14:paraId="6C38594C" w14:textId="74CF78B3" w:rsidR="002968DD" w:rsidRPr="002968DD" w:rsidRDefault="002968DD" w:rsidP="002968DD">
            <w:pPr>
              <w:rPr>
                <w:sz w:val="14"/>
                <w:szCs w:val="14"/>
              </w:rPr>
            </w:pPr>
            <w:r w:rsidRPr="002968DD">
              <w:rPr>
                <w:sz w:val="14"/>
                <w:szCs w:val="14"/>
              </w:rPr>
              <w:t>Travel agencies and eco-tourism platforms: Partnering with agencies that specialize in sustainable travel to promote offerings.</w:t>
            </w:r>
          </w:p>
        </w:tc>
        <w:tc>
          <w:tcPr>
            <w:tcW w:w="3002" w:type="dxa"/>
            <w:vMerge/>
            <w:tcBorders>
              <w:bottom w:val="single" w:sz="4" w:space="0" w:color="F2F2F2" w:themeColor="background1" w:themeShade="F2"/>
            </w:tcBorders>
            <w:shd w:val="clear" w:color="auto" w:fill="FFFFFF"/>
          </w:tcPr>
          <w:p w14:paraId="48C6B3F1" w14:textId="77777777" w:rsidR="002968DD" w:rsidRPr="002968DD" w:rsidRDefault="002968DD" w:rsidP="002968DD">
            <w:pPr>
              <w:rPr>
                <w:sz w:val="14"/>
                <w:szCs w:val="14"/>
              </w:rPr>
            </w:pPr>
          </w:p>
        </w:tc>
      </w:tr>
      <w:tr w:rsidR="002968DD" w:rsidRPr="00000413" w14:paraId="58AED1EE" w14:textId="77777777" w:rsidTr="002968DD">
        <w:trPr>
          <w:trHeight w:val="217"/>
        </w:trPr>
        <w:tc>
          <w:tcPr>
            <w:tcW w:w="7453" w:type="dxa"/>
            <w:gridSpan w:val="4"/>
            <w:tcBorders>
              <w:bottom w:val="nil"/>
            </w:tcBorders>
            <w:shd w:val="clear" w:color="auto" w:fill="FFFFFF"/>
          </w:tcPr>
          <w:p w14:paraId="23A21509" w14:textId="77777777" w:rsidR="002968DD" w:rsidRPr="002968DD" w:rsidRDefault="002968DD" w:rsidP="002968DD">
            <w:pPr>
              <w:rPr>
                <w:b/>
                <w:bCs/>
                <w:sz w:val="18"/>
                <w:szCs w:val="18"/>
              </w:rPr>
            </w:pPr>
            <w:r w:rsidRPr="002968DD">
              <w:rPr>
                <w:b/>
                <w:bCs/>
                <w:sz w:val="18"/>
                <w:szCs w:val="18"/>
              </w:rPr>
              <w:t>Cost Structure</w:t>
            </w:r>
          </w:p>
        </w:tc>
        <w:tc>
          <w:tcPr>
            <w:tcW w:w="7533" w:type="dxa"/>
            <w:gridSpan w:val="3"/>
            <w:tcBorders>
              <w:bottom w:val="nil"/>
            </w:tcBorders>
            <w:shd w:val="clear" w:color="auto" w:fill="FFFFFF"/>
          </w:tcPr>
          <w:p w14:paraId="1C0DCE44" w14:textId="77777777" w:rsidR="002968DD" w:rsidRPr="002968DD" w:rsidRDefault="002968DD" w:rsidP="002968DD">
            <w:pPr>
              <w:rPr>
                <w:b/>
                <w:bCs/>
                <w:sz w:val="18"/>
                <w:szCs w:val="18"/>
              </w:rPr>
            </w:pPr>
            <w:r w:rsidRPr="002968DD">
              <w:rPr>
                <w:b/>
                <w:bCs/>
                <w:sz w:val="18"/>
                <w:szCs w:val="18"/>
              </w:rPr>
              <w:t>Revenue Streams</w:t>
            </w:r>
          </w:p>
        </w:tc>
      </w:tr>
      <w:tr w:rsidR="002968DD" w:rsidRPr="00F83D4F" w14:paraId="44741EC7" w14:textId="77777777" w:rsidTr="002968DD">
        <w:trPr>
          <w:trHeight w:val="2101"/>
        </w:trPr>
        <w:tc>
          <w:tcPr>
            <w:tcW w:w="7453" w:type="dxa"/>
            <w:gridSpan w:val="4"/>
            <w:tcBorders>
              <w:top w:val="nil"/>
            </w:tcBorders>
            <w:shd w:val="clear" w:color="auto" w:fill="FFFFFF"/>
          </w:tcPr>
          <w:p w14:paraId="778A22D5" w14:textId="77777777" w:rsidR="002968DD" w:rsidRPr="002968DD" w:rsidRDefault="002968DD" w:rsidP="002968DD">
            <w:pPr>
              <w:rPr>
                <w:sz w:val="18"/>
                <w:szCs w:val="18"/>
              </w:rPr>
            </w:pPr>
            <w:r w:rsidRPr="002968DD">
              <w:rPr>
                <w:sz w:val="18"/>
                <w:szCs w:val="18"/>
              </w:rPr>
              <w:t>Sustainability investments: Initial and ongoing costs associated with maintaining eco-friendly practices and infrastructure.</w:t>
            </w:r>
          </w:p>
          <w:p w14:paraId="45B87F63" w14:textId="09673FAA" w:rsidR="002968DD" w:rsidRPr="002968DD" w:rsidRDefault="002968DD" w:rsidP="002968DD">
            <w:pPr>
              <w:rPr>
                <w:sz w:val="18"/>
                <w:szCs w:val="18"/>
              </w:rPr>
            </w:pPr>
            <w:r w:rsidRPr="002968DD">
              <w:rPr>
                <w:sz w:val="18"/>
                <w:szCs w:val="18"/>
              </w:rPr>
              <w:t>Operational costs: Expenses related to running a luxury hospitality business, including staff salaries, marketing, and property maintenance.</w:t>
            </w:r>
          </w:p>
        </w:tc>
        <w:tc>
          <w:tcPr>
            <w:tcW w:w="7533" w:type="dxa"/>
            <w:gridSpan w:val="3"/>
            <w:tcBorders>
              <w:top w:val="nil"/>
            </w:tcBorders>
            <w:shd w:val="clear" w:color="auto" w:fill="FFFFFF"/>
          </w:tcPr>
          <w:p w14:paraId="5DAC0B14" w14:textId="77777777" w:rsidR="002968DD" w:rsidRPr="002968DD" w:rsidRDefault="002968DD" w:rsidP="002968DD">
            <w:pPr>
              <w:rPr>
                <w:sz w:val="18"/>
                <w:szCs w:val="18"/>
              </w:rPr>
            </w:pPr>
            <w:r w:rsidRPr="002968DD">
              <w:rPr>
                <w:sz w:val="18"/>
                <w:szCs w:val="18"/>
              </w:rPr>
              <w:t>Room bookings: Revenue generated from accommodation bookings.</w:t>
            </w:r>
          </w:p>
          <w:p w14:paraId="51FBD055" w14:textId="2C31E824" w:rsidR="002968DD" w:rsidRPr="002968DD" w:rsidRDefault="002968DD" w:rsidP="002968DD">
            <w:pPr>
              <w:rPr>
                <w:sz w:val="18"/>
                <w:szCs w:val="18"/>
              </w:rPr>
            </w:pPr>
            <w:r w:rsidRPr="002968DD">
              <w:rPr>
                <w:sz w:val="18"/>
                <w:szCs w:val="18"/>
              </w:rPr>
              <w:t>Sustainable experiences and services: Profits from eco-tours, sustainable dining, and other eco-friendly activities offered to guests.</w:t>
            </w:r>
          </w:p>
        </w:tc>
      </w:tr>
    </w:tbl>
    <w:p w14:paraId="2341AA2F" w14:textId="77777777" w:rsidR="002968DD" w:rsidRDefault="002968DD" w:rsidP="00802D7E"/>
    <w:p w14:paraId="29F2631E" w14:textId="77777777" w:rsidR="002968DD" w:rsidRDefault="002968DD" w:rsidP="00802D7E">
      <w:pPr>
        <w:sectPr w:rsidR="002968DD" w:rsidSect="0006132C">
          <w:pgSz w:w="16838" w:h="11906" w:orient="landscape"/>
          <w:pgMar w:top="1440" w:right="1440" w:bottom="1440" w:left="1440" w:header="709" w:footer="709" w:gutter="0"/>
          <w:pgNumType w:start="0"/>
          <w:cols w:space="708"/>
          <w:titlePg/>
          <w:docGrid w:linePitch="360"/>
        </w:sectPr>
      </w:pPr>
    </w:p>
    <w:p w14:paraId="6013A692" w14:textId="5A1C1E73" w:rsidR="00802D7E" w:rsidRDefault="002968DD" w:rsidP="002968DD">
      <w:pPr>
        <w:pStyle w:val="Heading2"/>
      </w:pPr>
      <w:bookmarkStart w:id="11" w:name="_Toc158078495"/>
      <w:r>
        <w:lastRenderedPageBreak/>
        <w:t>Conclusion</w:t>
      </w:r>
      <w:bookmarkEnd w:id="11"/>
    </w:p>
    <w:p w14:paraId="4FFC72FC" w14:textId="2DBFE2A3" w:rsidR="002968DD" w:rsidRDefault="002968DD" w:rsidP="00802D7E">
      <w:r>
        <w:t>To sum up, our eco-friendly luxury hospitality business is set to make the travel industry more environmentally friendly while still allowing people to enjoy themselves. We've come up with a plan to meet the growing demand for eco-friendly luxury experiences by using the Business Model Canvas. This business not only takes advantage of a big market chance, but it also sets a new standard for responsible travel. Our dedication to sustainability, along with our focus on luxury and personalised service, makes us the perfect choice for travellers who care about the environment and want to indulge in luxury without feeling guilty. As we move forward, our business shows that it is possible to provide luxury travel that is also good for the environment, starting a new era in the hospitality industry.</w:t>
      </w:r>
    </w:p>
    <w:p w14:paraId="3C12698F" w14:textId="77777777" w:rsidR="002968DD" w:rsidRDefault="002968DD" w:rsidP="00802D7E"/>
    <w:p w14:paraId="24DAA1CD" w14:textId="727DF1F0" w:rsidR="002968DD" w:rsidRDefault="002968DD">
      <w:pPr>
        <w:spacing w:line="259" w:lineRule="auto"/>
        <w:jc w:val="left"/>
      </w:pPr>
      <w:r>
        <w:br w:type="page"/>
      </w:r>
    </w:p>
    <w:p w14:paraId="64B7746E" w14:textId="218E140A" w:rsidR="002968DD" w:rsidRDefault="002968DD" w:rsidP="002968DD">
      <w:pPr>
        <w:pStyle w:val="Heading1"/>
      </w:pPr>
      <w:bookmarkStart w:id="12" w:name="_Toc158078496"/>
      <w:r>
        <w:lastRenderedPageBreak/>
        <w:t>Part 2</w:t>
      </w:r>
      <w:bookmarkEnd w:id="12"/>
    </w:p>
    <w:p w14:paraId="08FA57D8" w14:textId="4F36F323" w:rsidR="00E35489" w:rsidRDefault="00E35489" w:rsidP="00E35489">
      <w:pPr>
        <w:pStyle w:val="Heading2"/>
      </w:pPr>
      <w:bookmarkStart w:id="13" w:name="_Toc158078497"/>
      <w:r>
        <w:t>Introduction</w:t>
      </w:r>
      <w:bookmarkEnd w:id="13"/>
    </w:p>
    <w:p w14:paraId="0708A754" w14:textId="59621620" w:rsidR="00E35489" w:rsidRDefault="00E35489" w:rsidP="00E35489">
      <w:r>
        <w:t>Reflective practise is an important part of figuring out your own management and entrepreneurial skills. Using the Gibbs Reflective Cycle, this essay thinks about how I did on the personal entrepreneurial and managerial tests I took in class. It does this by comparing my motivations and traits to academic models and frameworks.</w:t>
      </w:r>
    </w:p>
    <w:p w14:paraId="7207FB48" w14:textId="77777777" w:rsidR="00E35489" w:rsidRDefault="00E35489" w:rsidP="00E35489"/>
    <w:p w14:paraId="2C902D45" w14:textId="631C495A" w:rsidR="00E35489" w:rsidRDefault="00E35489" w:rsidP="00E35489">
      <w:pPr>
        <w:pStyle w:val="Heading2"/>
      </w:pPr>
      <w:bookmarkStart w:id="14" w:name="_Toc158078498"/>
      <w:r>
        <w:t>Description</w:t>
      </w:r>
      <w:bookmarkEnd w:id="14"/>
    </w:p>
    <w:p w14:paraId="647902D7" w14:textId="3566A713" w:rsidR="00E35489" w:rsidRDefault="00E35489" w:rsidP="00E35489">
      <w:r>
        <w:t>In a recent class, I filled out a series of questionnaires that were meant to test my managerial and entrepreneurial skills. These tests measured a lot of things, like how willing someone is to take risks, their leadership style, what drives them, and how they make decisions.</w:t>
      </w:r>
    </w:p>
    <w:p w14:paraId="65AF10C3" w14:textId="02A3DB2F" w:rsidR="00E35489" w:rsidRDefault="00E35489" w:rsidP="00E35489">
      <w:pPr>
        <w:pStyle w:val="Heading2"/>
      </w:pPr>
      <w:bookmarkStart w:id="15" w:name="_Toc158078499"/>
      <w:r>
        <w:t>Feelings</w:t>
      </w:r>
      <w:bookmarkEnd w:id="15"/>
    </w:p>
    <w:p w14:paraId="3EB50F7E" w14:textId="16AA9325" w:rsidR="00E35489" w:rsidRDefault="00E35489" w:rsidP="00E35489">
      <w:r>
        <w:t>At first, I was worried about what these tests might show about my competency for a managerial or entrepreneurial position. Nevertheless, as I filled out the questionnaires, my interest grew, and I was eager to find out how my personal traits might affect my professional path.</w:t>
      </w:r>
    </w:p>
    <w:p w14:paraId="45D6E121" w14:textId="29D244BD" w:rsidR="00E35489" w:rsidRDefault="00E35489" w:rsidP="00E35489">
      <w:pPr>
        <w:pStyle w:val="Heading2"/>
      </w:pPr>
      <w:bookmarkStart w:id="16" w:name="_Toc158078500"/>
      <w:r>
        <w:t>Evaluation</w:t>
      </w:r>
      <w:bookmarkEnd w:id="16"/>
    </w:p>
    <w:p w14:paraId="6BECB1F4" w14:textId="7369FDC9" w:rsidR="00E35489" w:rsidRDefault="00E35489" w:rsidP="00E35489">
      <w:r>
        <w:t>The test results showed that the person was strong in areas like creativity and resilience, which suggests that they could be very good at being an entrepreneur. But they also showed places where things could be better, especially in managing risks and leading teams. Even though the results were interesting, I knew I needed a more complete picture, taking into account both the tests' strengths and weaknesses.</w:t>
      </w:r>
    </w:p>
    <w:p w14:paraId="6209D987" w14:textId="4E979F97" w:rsidR="00E35489" w:rsidRDefault="00E35489" w:rsidP="00E35489">
      <w:pPr>
        <w:pStyle w:val="Heading2"/>
      </w:pPr>
      <w:bookmarkStart w:id="17" w:name="_Toc158078501"/>
      <w:r>
        <w:t>Analysis</w:t>
      </w:r>
      <w:bookmarkEnd w:id="17"/>
    </w:p>
    <w:p w14:paraId="06E74016" w14:textId="26FF725C" w:rsidR="00E35489" w:rsidRDefault="00E35489" w:rsidP="00E35489">
      <w:r>
        <w:t xml:space="preserve">The Big Five personality traits (Openness, Conscientiousness, Extraversion, Agreeableness, and Neuroticism) and McClelland's Theory of Needs (achievement, power, and affiliation) helped me see patterns in why I did the things I did and how I behaved. My high score on "Openness" is linked to being an innovative business </w:t>
      </w:r>
      <w:r>
        <w:lastRenderedPageBreak/>
        <w:t>owner, while my moderate score on "Conscientiousness" could explain why it's hard for me to evaluate risks. McClelland's model also helped me understand how my strong need to succeed is a big part of why I want to be an entrepreneur.</w:t>
      </w:r>
    </w:p>
    <w:p w14:paraId="34747D75" w14:textId="10880E41" w:rsidR="00E35489" w:rsidRDefault="00E35489" w:rsidP="00E35489">
      <w:pPr>
        <w:pStyle w:val="Heading2"/>
      </w:pPr>
      <w:bookmarkStart w:id="18" w:name="_Toc158078502"/>
      <w:r>
        <w:t>Conclusion</w:t>
      </w:r>
      <w:bookmarkEnd w:id="18"/>
    </w:p>
    <w:p w14:paraId="73FDC93E" w14:textId="33BC8122" w:rsidR="00E35489" w:rsidRDefault="00E35489" w:rsidP="00E35489">
      <w:r>
        <w:t>Looking at my test scores through the lens of well-known academic models has helped me gain a deeper understanding of my managerial and entrepreneurial skills. It's clear that I need to improve in some key areas, like risk tolerance and team leadership, even though I naturally have some strengths that make me a good entrepreneur.</w:t>
      </w:r>
    </w:p>
    <w:p w14:paraId="6A1E4442" w14:textId="77777777" w:rsidR="00E35489" w:rsidRDefault="00E35489" w:rsidP="00E35489"/>
    <w:p w14:paraId="3E33EE62" w14:textId="49DF2480" w:rsidR="00E35489" w:rsidRDefault="00E35489" w:rsidP="00E35489">
      <w:pPr>
        <w:pStyle w:val="Heading2"/>
      </w:pPr>
      <w:bookmarkStart w:id="19" w:name="_Toc158078503"/>
      <w:r>
        <w:t>Action Plan</w:t>
      </w:r>
      <w:bookmarkEnd w:id="19"/>
    </w:p>
    <w:p w14:paraId="36116858" w14:textId="496C74D1" w:rsidR="002968DD" w:rsidRDefault="00E35489" w:rsidP="00E35489">
      <w:r>
        <w:t>I'm going to do targeted learning and development activities to work on these areas where I need to improve. This means going to workshops on leadership and risk management, looking for advice from business owners with experience, and working on projects with others to improve my teamwork. I want to build a more well-rounded profile as an entrepreneur by focusing on these areas.</w:t>
      </w:r>
    </w:p>
    <w:p w14:paraId="14C4D5AF" w14:textId="77777777" w:rsidR="00E35489" w:rsidRDefault="00E35489" w:rsidP="00E35489"/>
    <w:p w14:paraId="4D82D3FC" w14:textId="2F0B479C" w:rsidR="00E35489" w:rsidRDefault="00E35489">
      <w:pPr>
        <w:spacing w:line="259" w:lineRule="auto"/>
        <w:jc w:val="left"/>
      </w:pPr>
      <w:r>
        <w:br w:type="page"/>
      </w:r>
    </w:p>
    <w:p w14:paraId="5EC6F613" w14:textId="05F6474E" w:rsidR="00E35489" w:rsidRDefault="00E35489" w:rsidP="00E35489">
      <w:pPr>
        <w:pStyle w:val="Heading1"/>
      </w:pPr>
      <w:bookmarkStart w:id="20" w:name="_Toc158078504"/>
      <w:r>
        <w:lastRenderedPageBreak/>
        <w:t>References</w:t>
      </w:r>
      <w:bookmarkEnd w:id="20"/>
    </w:p>
    <w:p w14:paraId="5CE736F2" w14:textId="77777777" w:rsidR="00E144E9" w:rsidRDefault="00E144E9" w:rsidP="00E144E9">
      <w:pPr>
        <w:pStyle w:val="NormalWeb"/>
        <w:ind w:left="567" w:hanging="567"/>
      </w:pPr>
      <w:r>
        <w:t xml:space="preserve">Ashoka, S. (2023) </w:t>
      </w:r>
      <w:r>
        <w:rPr>
          <w:i/>
          <w:iCs/>
        </w:rPr>
        <w:t>Eleven sustainable travel companies going the extra, eco-friendly mile</w:t>
      </w:r>
      <w:r>
        <w:t xml:space="preserve">, </w:t>
      </w:r>
      <w:r>
        <w:rPr>
          <w:i/>
          <w:iCs/>
        </w:rPr>
        <w:t>Times Travel</w:t>
      </w:r>
      <w:r>
        <w:t xml:space="preserve">. Available at: https://www.thetimes.co.uk/travel/holiday-types/green-travel/sustainable-travel-companies (Accessed: 06 February 2024). </w:t>
      </w:r>
    </w:p>
    <w:p w14:paraId="2D33BB88" w14:textId="77777777" w:rsidR="00E144E9" w:rsidRDefault="00E144E9" w:rsidP="00E144E9">
      <w:pPr>
        <w:pStyle w:val="NormalWeb"/>
        <w:ind w:left="567" w:hanging="567"/>
      </w:pPr>
      <w:r>
        <w:t xml:space="preserve">Barci, M. and Hao, W. (2023) ‘Understanding the need of raw materials, and eco-friendly and cost-effective methods for detection and extraction of materials to satisfy semiconductor market and its applications’, </w:t>
      </w:r>
      <w:r>
        <w:rPr>
          <w:i/>
          <w:iCs/>
        </w:rPr>
        <w:t>Photocatalysts - New Perspectives</w:t>
      </w:r>
      <w:r>
        <w:t xml:space="preserve"> [Preprint]. doi:10.5772/intechopen.108922. </w:t>
      </w:r>
    </w:p>
    <w:p w14:paraId="34AE0D2D" w14:textId="77777777" w:rsidR="00E144E9" w:rsidRDefault="00E144E9" w:rsidP="00E144E9">
      <w:pPr>
        <w:pStyle w:val="NormalWeb"/>
        <w:ind w:left="567" w:hanging="567"/>
      </w:pPr>
      <w:r>
        <w:t xml:space="preserve">Cook, M. (2022) ‘Using urban woodlands and forests as places for improving the mental well-being of people with dementia’, </w:t>
      </w:r>
      <w:r>
        <w:rPr>
          <w:i/>
          <w:iCs/>
        </w:rPr>
        <w:t>Leisure and Wellbeing</w:t>
      </w:r>
      <w:r>
        <w:t xml:space="preserve">, pp. 41–55. doi:10.4324/9781003304975-4. </w:t>
      </w:r>
    </w:p>
    <w:p w14:paraId="143C36BD" w14:textId="77777777" w:rsidR="00E144E9" w:rsidRDefault="00E144E9" w:rsidP="00E144E9">
      <w:pPr>
        <w:pStyle w:val="NormalWeb"/>
        <w:ind w:left="567" w:hanging="567"/>
      </w:pPr>
      <w:r>
        <w:t xml:space="preserve">Haq, G. </w:t>
      </w:r>
      <w:r>
        <w:rPr>
          <w:i/>
          <w:iCs/>
        </w:rPr>
        <w:t>et al.</w:t>
      </w:r>
      <w:r>
        <w:t xml:space="preserve"> (2008) ‘The use of personalised social marketing to foster voluntary behavioural change for sustainable travel and lifestyles’, </w:t>
      </w:r>
      <w:r>
        <w:rPr>
          <w:i/>
          <w:iCs/>
        </w:rPr>
        <w:t>Local Environment</w:t>
      </w:r>
      <w:r>
        <w:t xml:space="preserve">, 13(7), pp. 549–569. doi:10.1080/13549830802260092. </w:t>
      </w:r>
    </w:p>
    <w:p w14:paraId="650CBDC2" w14:textId="77777777" w:rsidR="00E144E9" w:rsidRDefault="00E144E9" w:rsidP="00E144E9">
      <w:pPr>
        <w:pStyle w:val="NormalWeb"/>
        <w:ind w:left="567" w:hanging="567"/>
      </w:pPr>
      <w:r>
        <w:rPr>
          <w:i/>
          <w:iCs/>
        </w:rPr>
        <w:t>How can indigenous-led travel benefit people and the planet?</w:t>
      </w:r>
      <w:r>
        <w:t xml:space="preserve"> (2023) </w:t>
      </w:r>
      <w:proofErr w:type="spellStart"/>
      <w:r>
        <w:rPr>
          <w:i/>
          <w:iCs/>
        </w:rPr>
        <w:t>euronews</w:t>
      </w:r>
      <w:proofErr w:type="spellEnd"/>
      <w:r>
        <w:t xml:space="preserve">. Available at: https://www.euronews.com/travel/2023/08/09/indigenous-led-tourism-how-to-choose-a-travel-experience-that-benefits-people-and-nature (Accessed: 06 February 2024). </w:t>
      </w:r>
    </w:p>
    <w:p w14:paraId="34D8B829" w14:textId="77777777" w:rsidR="00E144E9" w:rsidRDefault="00E144E9" w:rsidP="00E144E9">
      <w:pPr>
        <w:pStyle w:val="NormalWeb"/>
        <w:ind w:left="567" w:hanging="567"/>
      </w:pPr>
      <w:r>
        <w:t xml:space="preserve">Jarryd, A. and (2023) </w:t>
      </w:r>
      <w:r>
        <w:rPr>
          <w:i/>
          <w:iCs/>
        </w:rPr>
        <w:t>What are eco-friendly and sustainable hotels</w:t>
      </w:r>
      <w:proofErr w:type="gramStart"/>
      <w:r>
        <w:rPr>
          <w:i/>
          <w:iCs/>
        </w:rPr>
        <w:t>?</w:t>
      </w:r>
      <w:r>
        <w:t>,</w:t>
      </w:r>
      <w:proofErr w:type="gramEnd"/>
      <w:r>
        <w:t xml:space="preserve"> </w:t>
      </w:r>
      <w:proofErr w:type="spellStart"/>
      <w:r>
        <w:rPr>
          <w:i/>
          <w:iCs/>
        </w:rPr>
        <w:t>NOMADasaurus</w:t>
      </w:r>
      <w:proofErr w:type="spellEnd"/>
      <w:r>
        <w:t xml:space="preserve">. Available at: https://www.nomadasaurus.com/eco-friendly-sustainable-hotels/ (Accessed: 06 February 2024). </w:t>
      </w:r>
    </w:p>
    <w:p w14:paraId="791DB9F5" w14:textId="77777777" w:rsidR="00E144E9" w:rsidRDefault="00E144E9" w:rsidP="00E144E9">
      <w:pPr>
        <w:pStyle w:val="NormalWeb"/>
        <w:ind w:left="567" w:hanging="567"/>
      </w:pPr>
      <w:r>
        <w:t xml:space="preserve">Kim, T. </w:t>
      </w:r>
      <w:r>
        <w:rPr>
          <w:i/>
          <w:iCs/>
        </w:rPr>
        <w:t>et al.</w:t>
      </w:r>
      <w:r>
        <w:t xml:space="preserve"> (2021) ‘A study of the relationship between eco-friendly hotel characteristics,</w:t>
      </w:r>
      <w:proofErr w:type="gramStart"/>
      <w:r>
        <w:t>  eco</w:t>
      </w:r>
      <w:proofErr w:type="gramEnd"/>
      <w:r>
        <w:t xml:space="preserve">-friendly perceived value, eco-friendly emotional well-being, and eco-friendly  </w:t>
      </w:r>
      <w:proofErr w:type="spellStart"/>
      <w:r>
        <w:t>behavior</w:t>
      </w:r>
      <w:proofErr w:type="spellEnd"/>
      <w:r>
        <w:t xml:space="preserve"> : The mediating effect of eco-friendly perceived value and emotional well- being’, </w:t>
      </w:r>
      <w:r>
        <w:rPr>
          <w:i/>
          <w:iCs/>
        </w:rPr>
        <w:t>Journal of Tourism Management Research</w:t>
      </w:r>
      <w:r>
        <w:t xml:space="preserve">, 25(3), pp. 171–189. doi:10.18604/tmro.2021.25.3.9. </w:t>
      </w:r>
    </w:p>
    <w:p w14:paraId="0473EDA2" w14:textId="77777777" w:rsidR="00E144E9" w:rsidRDefault="00E144E9" w:rsidP="00E144E9">
      <w:pPr>
        <w:pStyle w:val="NormalWeb"/>
        <w:ind w:left="567" w:hanging="567"/>
      </w:pPr>
      <w:r>
        <w:t xml:space="preserve">Petro, G. (2023) </w:t>
      </w:r>
      <w:r>
        <w:rPr>
          <w:i/>
          <w:iCs/>
        </w:rPr>
        <w:t>Consumers Demand Sustainable Products and shopping formats</w:t>
      </w:r>
      <w:r>
        <w:t xml:space="preserve">, </w:t>
      </w:r>
      <w:r>
        <w:rPr>
          <w:i/>
          <w:iCs/>
        </w:rPr>
        <w:t>Forbes</w:t>
      </w:r>
      <w:r>
        <w:t xml:space="preserve">. Available at: https://www.forbes.com/sites/gregpetro/2022/03/11/consumers-demand-sustainable-products-and-shopping-formats/ (Accessed: 06 February 2024). </w:t>
      </w:r>
    </w:p>
    <w:p w14:paraId="6E701C9E" w14:textId="77777777" w:rsidR="00E144E9" w:rsidRDefault="00E144E9" w:rsidP="00E144E9">
      <w:pPr>
        <w:pStyle w:val="NormalWeb"/>
        <w:ind w:left="567" w:hanging="567"/>
      </w:pPr>
      <w:r>
        <w:rPr>
          <w:i/>
          <w:iCs/>
        </w:rPr>
        <w:t>What impact does the environment have on us?</w:t>
      </w:r>
      <w:r>
        <w:t xml:space="preserve"> (2023) </w:t>
      </w:r>
      <w:r>
        <w:rPr>
          <w:i/>
          <w:iCs/>
        </w:rPr>
        <w:t>Taking Charge of Your Health &amp; Wellbeing</w:t>
      </w:r>
      <w:r>
        <w:t xml:space="preserve">. Available at: https://www.takingcharge.csh.umn.edu/what-impact-does-environment-have-us (Accessed: 06 February 2024). </w:t>
      </w:r>
    </w:p>
    <w:p w14:paraId="5E06BF26" w14:textId="77777777" w:rsidR="00E144E9" w:rsidRDefault="00E144E9" w:rsidP="00E144E9">
      <w:pPr>
        <w:pStyle w:val="NormalWeb"/>
        <w:ind w:left="567" w:hanging="567"/>
      </w:pPr>
      <w:r>
        <w:rPr>
          <w:i/>
          <w:iCs/>
        </w:rPr>
        <w:t>Why people aren’t motivated to address climate change</w:t>
      </w:r>
      <w:r>
        <w:t xml:space="preserve"> (2022) </w:t>
      </w:r>
      <w:r>
        <w:rPr>
          <w:i/>
          <w:iCs/>
        </w:rPr>
        <w:t>Harvard Business Review</w:t>
      </w:r>
      <w:r>
        <w:t xml:space="preserve">. Available at: https://hbr.org/2018/10/why-people-arent-motivated-to-address-climate-change (Accessed: 06 February 2024). </w:t>
      </w:r>
    </w:p>
    <w:p w14:paraId="0D06C1C7" w14:textId="77777777" w:rsidR="00E35489" w:rsidRDefault="00E35489" w:rsidP="00E35489"/>
    <w:sectPr w:rsidR="00E35489" w:rsidSect="0006132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CCE83B" w14:textId="77777777" w:rsidR="0045332C" w:rsidRDefault="0045332C" w:rsidP="001423D1">
      <w:pPr>
        <w:spacing w:after="0" w:line="240" w:lineRule="auto"/>
      </w:pPr>
      <w:r>
        <w:separator/>
      </w:r>
    </w:p>
  </w:endnote>
  <w:endnote w:type="continuationSeparator" w:id="0">
    <w:p w14:paraId="2457DBE6" w14:textId="77777777" w:rsidR="0045332C" w:rsidRDefault="0045332C" w:rsidP="00142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C0E95F" w14:textId="77777777" w:rsidR="0045332C" w:rsidRDefault="0045332C" w:rsidP="001423D1">
      <w:pPr>
        <w:spacing w:after="0" w:line="240" w:lineRule="auto"/>
      </w:pPr>
      <w:r>
        <w:separator/>
      </w:r>
    </w:p>
  </w:footnote>
  <w:footnote w:type="continuationSeparator" w:id="0">
    <w:p w14:paraId="0FCAF0B2" w14:textId="77777777" w:rsidR="0045332C" w:rsidRDefault="0045332C" w:rsidP="001423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5302"/>
    <w:rsid w:val="0006132C"/>
    <w:rsid w:val="001423D1"/>
    <w:rsid w:val="002968DD"/>
    <w:rsid w:val="002B19CC"/>
    <w:rsid w:val="0045332C"/>
    <w:rsid w:val="00625302"/>
    <w:rsid w:val="00802D7E"/>
    <w:rsid w:val="008748AE"/>
    <w:rsid w:val="00DF5E3B"/>
    <w:rsid w:val="00E144E9"/>
    <w:rsid w:val="00E35489"/>
    <w:rsid w:val="00F0675F"/>
    <w:rsid w:val="00F87710"/>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8D3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2D7E"/>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802D7E"/>
    <w:pPr>
      <w:outlineLvl w:val="0"/>
    </w:pPr>
    <w:rPr>
      <w:b/>
      <w:bCs/>
      <w:sz w:val="28"/>
      <w:szCs w:val="28"/>
    </w:rPr>
  </w:style>
  <w:style w:type="paragraph" w:styleId="Heading2">
    <w:name w:val="heading 2"/>
    <w:basedOn w:val="Normal"/>
    <w:next w:val="Normal"/>
    <w:link w:val="Heading2Char"/>
    <w:uiPriority w:val="9"/>
    <w:unhideWhenUsed/>
    <w:qFormat/>
    <w:rsid w:val="00802D7E"/>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5302"/>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625302"/>
    <w:rPr>
      <w:rFonts w:eastAsiaTheme="minorEastAsia"/>
      <w:lang w:val="en-US"/>
      <w14:ligatures w14:val="none"/>
    </w:rPr>
  </w:style>
  <w:style w:type="character" w:customStyle="1" w:styleId="Heading1Char">
    <w:name w:val="Heading 1 Char"/>
    <w:basedOn w:val="DefaultParagraphFont"/>
    <w:link w:val="Heading1"/>
    <w:uiPriority w:val="9"/>
    <w:rsid w:val="00802D7E"/>
    <w:rPr>
      <w:rFonts w:ascii="Arial" w:hAnsi="Arial" w:cs="Arial"/>
      <w:b/>
      <w:bCs/>
      <w:sz w:val="28"/>
      <w:szCs w:val="28"/>
    </w:rPr>
  </w:style>
  <w:style w:type="paragraph" w:styleId="TOCHeading">
    <w:name w:val="TOC Heading"/>
    <w:basedOn w:val="Heading1"/>
    <w:next w:val="Normal"/>
    <w:uiPriority w:val="39"/>
    <w:unhideWhenUsed/>
    <w:qFormat/>
    <w:rsid w:val="00625302"/>
    <w:pPr>
      <w:outlineLvl w:val="9"/>
    </w:pPr>
    <w:rPr>
      <w:lang w:val="en-US"/>
      <w14:ligatures w14:val="none"/>
    </w:rPr>
  </w:style>
  <w:style w:type="character" w:customStyle="1" w:styleId="Heading2Char">
    <w:name w:val="Heading 2 Char"/>
    <w:basedOn w:val="DefaultParagraphFont"/>
    <w:link w:val="Heading2"/>
    <w:uiPriority w:val="9"/>
    <w:rsid w:val="00802D7E"/>
    <w:rPr>
      <w:rFonts w:ascii="Arial" w:hAnsi="Arial" w:cs="Arial"/>
      <w:b/>
      <w:bCs/>
      <w:sz w:val="24"/>
      <w:szCs w:val="24"/>
    </w:rPr>
  </w:style>
  <w:style w:type="paragraph" w:styleId="TOC1">
    <w:name w:val="toc 1"/>
    <w:basedOn w:val="Normal"/>
    <w:next w:val="Normal"/>
    <w:autoRedefine/>
    <w:uiPriority w:val="39"/>
    <w:unhideWhenUsed/>
    <w:rsid w:val="00802D7E"/>
    <w:pPr>
      <w:spacing w:after="100"/>
    </w:pPr>
  </w:style>
  <w:style w:type="paragraph" w:styleId="TOC2">
    <w:name w:val="toc 2"/>
    <w:basedOn w:val="Normal"/>
    <w:next w:val="Normal"/>
    <w:autoRedefine/>
    <w:uiPriority w:val="39"/>
    <w:unhideWhenUsed/>
    <w:rsid w:val="00802D7E"/>
    <w:pPr>
      <w:spacing w:after="100"/>
      <w:ind w:left="240"/>
    </w:pPr>
  </w:style>
  <w:style w:type="character" w:styleId="Hyperlink">
    <w:name w:val="Hyperlink"/>
    <w:basedOn w:val="DefaultParagraphFont"/>
    <w:uiPriority w:val="99"/>
    <w:unhideWhenUsed/>
    <w:rsid w:val="00802D7E"/>
    <w:rPr>
      <w:color w:val="0563C1" w:themeColor="hyperlink"/>
      <w:u w:val="single"/>
    </w:rPr>
  </w:style>
  <w:style w:type="table" w:styleId="TableGrid">
    <w:name w:val="Table Grid"/>
    <w:basedOn w:val="TableNormal"/>
    <w:uiPriority w:val="59"/>
    <w:rsid w:val="002968DD"/>
    <w:pPr>
      <w:spacing w:after="0" w:line="240" w:lineRule="auto"/>
    </w:pPr>
    <w:rPr>
      <w:rFonts w:eastAsiaTheme="minorEastAsia"/>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144E9"/>
    <w:pPr>
      <w:spacing w:before="100" w:beforeAutospacing="1" w:after="100" w:afterAutospacing="1" w:line="240" w:lineRule="auto"/>
      <w:jc w:val="left"/>
    </w:pPr>
    <w:rPr>
      <w:rFonts w:ascii="Times New Roman" w:eastAsia="Times New Roman" w:hAnsi="Times New Roman" w:cs="Times New Roman"/>
      <w:lang w:eastAsia="en-GB"/>
      <w14:ligatures w14:val="none"/>
    </w:rPr>
  </w:style>
  <w:style w:type="paragraph" w:styleId="Header">
    <w:name w:val="header"/>
    <w:basedOn w:val="Normal"/>
    <w:link w:val="HeaderChar"/>
    <w:uiPriority w:val="99"/>
    <w:unhideWhenUsed/>
    <w:rsid w:val="00142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3D1"/>
    <w:rPr>
      <w:rFonts w:ascii="Arial" w:hAnsi="Arial" w:cs="Arial"/>
      <w:sz w:val="24"/>
      <w:szCs w:val="24"/>
    </w:rPr>
  </w:style>
  <w:style w:type="paragraph" w:styleId="Footer">
    <w:name w:val="footer"/>
    <w:basedOn w:val="Normal"/>
    <w:link w:val="FooterChar"/>
    <w:uiPriority w:val="99"/>
    <w:unhideWhenUsed/>
    <w:rsid w:val="00142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3D1"/>
    <w:rPr>
      <w:rFonts w:ascii="Arial" w:hAnsi="Arial" w:cs="Arial"/>
      <w:sz w:val="24"/>
      <w:szCs w:val="24"/>
    </w:rPr>
  </w:style>
  <w:style w:type="paragraph" w:styleId="BalloonText">
    <w:name w:val="Balloon Text"/>
    <w:basedOn w:val="Normal"/>
    <w:link w:val="BalloonTextChar"/>
    <w:uiPriority w:val="99"/>
    <w:semiHidden/>
    <w:unhideWhenUsed/>
    <w:rsid w:val="002B19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9C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2D7E"/>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802D7E"/>
    <w:pPr>
      <w:outlineLvl w:val="0"/>
    </w:pPr>
    <w:rPr>
      <w:b/>
      <w:bCs/>
      <w:sz w:val="28"/>
      <w:szCs w:val="28"/>
    </w:rPr>
  </w:style>
  <w:style w:type="paragraph" w:styleId="Heading2">
    <w:name w:val="heading 2"/>
    <w:basedOn w:val="Normal"/>
    <w:next w:val="Normal"/>
    <w:link w:val="Heading2Char"/>
    <w:uiPriority w:val="9"/>
    <w:unhideWhenUsed/>
    <w:qFormat/>
    <w:rsid w:val="00802D7E"/>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5302"/>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625302"/>
    <w:rPr>
      <w:rFonts w:eastAsiaTheme="minorEastAsia"/>
      <w:lang w:val="en-US"/>
      <w14:ligatures w14:val="none"/>
    </w:rPr>
  </w:style>
  <w:style w:type="character" w:customStyle="1" w:styleId="Heading1Char">
    <w:name w:val="Heading 1 Char"/>
    <w:basedOn w:val="DefaultParagraphFont"/>
    <w:link w:val="Heading1"/>
    <w:uiPriority w:val="9"/>
    <w:rsid w:val="00802D7E"/>
    <w:rPr>
      <w:rFonts w:ascii="Arial" w:hAnsi="Arial" w:cs="Arial"/>
      <w:b/>
      <w:bCs/>
      <w:sz w:val="28"/>
      <w:szCs w:val="28"/>
    </w:rPr>
  </w:style>
  <w:style w:type="paragraph" w:styleId="TOCHeading">
    <w:name w:val="TOC Heading"/>
    <w:basedOn w:val="Heading1"/>
    <w:next w:val="Normal"/>
    <w:uiPriority w:val="39"/>
    <w:unhideWhenUsed/>
    <w:qFormat/>
    <w:rsid w:val="00625302"/>
    <w:pPr>
      <w:outlineLvl w:val="9"/>
    </w:pPr>
    <w:rPr>
      <w:lang w:val="en-US"/>
      <w14:ligatures w14:val="none"/>
    </w:rPr>
  </w:style>
  <w:style w:type="character" w:customStyle="1" w:styleId="Heading2Char">
    <w:name w:val="Heading 2 Char"/>
    <w:basedOn w:val="DefaultParagraphFont"/>
    <w:link w:val="Heading2"/>
    <w:uiPriority w:val="9"/>
    <w:rsid w:val="00802D7E"/>
    <w:rPr>
      <w:rFonts w:ascii="Arial" w:hAnsi="Arial" w:cs="Arial"/>
      <w:b/>
      <w:bCs/>
      <w:sz w:val="24"/>
      <w:szCs w:val="24"/>
    </w:rPr>
  </w:style>
  <w:style w:type="paragraph" w:styleId="TOC1">
    <w:name w:val="toc 1"/>
    <w:basedOn w:val="Normal"/>
    <w:next w:val="Normal"/>
    <w:autoRedefine/>
    <w:uiPriority w:val="39"/>
    <w:unhideWhenUsed/>
    <w:rsid w:val="00802D7E"/>
    <w:pPr>
      <w:spacing w:after="100"/>
    </w:pPr>
  </w:style>
  <w:style w:type="paragraph" w:styleId="TOC2">
    <w:name w:val="toc 2"/>
    <w:basedOn w:val="Normal"/>
    <w:next w:val="Normal"/>
    <w:autoRedefine/>
    <w:uiPriority w:val="39"/>
    <w:unhideWhenUsed/>
    <w:rsid w:val="00802D7E"/>
    <w:pPr>
      <w:spacing w:after="100"/>
      <w:ind w:left="240"/>
    </w:pPr>
  </w:style>
  <w:style w:type="character" w:styleId="Hyperlink">
    <w:name w:val="Hyperlink"/>
    <w:basedOn w:val="DefaultParagraphFont"/>
    <w:uiPriority w:val="99"/>
    <w:unhideWhenUsed/>
    <w:rsid w:val="00802D7E"/>
    <w:rPr>
      <w:color w:val="0563C1" w:themeColor="hyperlink"/>
      <w:u w:val="single"/>
    </w:rPr>
  </w:style>
  <w:style w:type="table" w:styleId="TableGrid">
    <w:name w:val="Table Grid"/>
    <w:basedOn w:val="TableNormal"/>
    <w:uiPriority w:val="59"/>
    <w:rsid w:val="002968DD"/>
    <w:pPr>
      <w:spacing w:after="0" w:line="240" w:lineRule="auto"/>
    </w:pPr>
    <w:rPr>
      <w:rFonts w:eastAsiaTheme="minorEastAsia"/>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144E9"/>
    <w:pPr>
      <w:spacing w:before="100" w:beforeAutospacing="1" w:after="100" w:afterAutospacing="1" w:line="240" w:lineRule="auto"/>
      <w:jc w:val="left"/>
    </w:pPr>
    <w:rPr>
      <w:rFonts w:ascii="Times New Roman" w:eastAsia="Times New Roman" w:hAnsi="Times New Roman" w:cs="Times New Roman"/>
      <w:lang w:eastAsia="en-GB"/>
      <w14:ligatures w14:val="none"/>
    </w:rPr>
  </w:style>
  <w:style w:type="paragraph" w:styleId="Header">
    <w:name w:val="header"/>
    <w:basedOn w:val="Normal"/>
    <w:link w:val="HeaderChar"/>
    <w:uiPriority w:val="99"/>
    <w:unhideWhenUsed/>
    <w:rsid w:val="00142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3D1"/>
    <w:rPr>
      <w:rFonts w:ascii="Arial" w:hAnsi="Arial" w:cs="Arial"/>
      <w:sz w:val="24"/>
      <w:szCs w:val="24"/>
    </w:rPr>
  </w:style>
  <w:style w:type="paragraph" w:styleId="Footer">
    <w:name w:val="footer"/>
    <w:basedOn w:val="Normal"/>
    <w:link w:val="FooterChar"/>
    <w:uiPriority w:val="99"/>
    <w:unhideWhenUsed/>
    <w:rsid w:val="00142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3D1"/>
    <w:rPr>
      <w:rFonts w:ascii="Arial" w:hAnsi="Arial" w:cs="Arial"/>
      <w:sz w:val="24"/>
      <w:szCs w:val="24"/>
    </w:rPr>
  </w:style>
  <w:style w:type="paragraph" w:styleId="BalloonText">
    <w:name w:val="Balloon Text"/>
    <w:basedOn w:val="Normal"/>
    <w:link w:val="BalloonTextChar"/>
    <w:uiPriority w:val="99"/>
    <w:semiHidden/>
    <w:unhideWhenUsed/>
    <w:rsid w:val="002B19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9C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4715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2744</Words>
  <Characters>15647</Characters>
  <Application>Microsoft Office Word</Application>
  <DocSecurity>0</DocSecurity>
  <Lines>130</Lines>
  <Paragraphs>36</Paragraphs>
  <ScaleCrop>false</ScaleCrop>
  <Company/>
  <LinksUpToDate>false</LinksUpToDate>
  <CharactersWithSpaces>18355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2024-02-05T19:29:00Z</dcterms:created>
  <dcterms:modified xsi:type="dcterms:W3CDTF">2024-02-05T20:07:00Z</dcterms:modified>
</cp:coreProperties>
</file>