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6F5783" w14:textId="77777777" w:rsidR="00B8056F" w:rsidRDefault="007028BE">
      <w:pPr>
        <w:pStyle w:val="Title"/>
      </w:pPr>
      <w:r>
        <w:pict w14:anchorId="232EEE4D">
          <v:group id="docshapegroup1" o:spid="_x0000_s1074" style="position:absolute;left:0;text-align:left;margin-left:0;margin-top:2.35pt;width:69.7pt;height:55.9pt;z-index:15729152;mso-position-horizontal-relative:page" coordorigin=",47" coordsize="1394,111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ocshape2" o:spid="_x0000_s1079" type="#_x0000_t75" style="position:absolute;left:1076;top:463;width:317;height:356">
              <v:imagedata r:id="rId6" o:title=""/>
            </v:shape>
            <v:shape id="docshape3" o:spid="_x0000_s1078" style="position:absolute;left:471;top:333;width:653;height:695" coordorigin="471,334" coordsize="653,695" path="m540,1028l512,965,487,886,473,805r-2,-77l482,654r23,-69l541,520r47,-59l645,410r62,-38l773,347r70,-13l917,334r78,12l1032,357r34,11l1097,381r27,13l1037,523r-4,1l1029,522r-16,-6l996,510r-18,-6l959,499r-74,-9l818,500r-61,27l702,573r-43,58l633,696r-7,73l637,847r20,65l667,935r-2,4l662,942r-122,86xe" fillcolor="#00c3cc" stroked="f">
              <v:path arrowok="t"/>
            </v:shape>
            <v:shape id="docshape4" o:spid="_x0000_s1077" style="position:absolute;left:331;top:194;width:854;height:897" coordorigin="332,194" coordsize="854,897" path="m452,1090r-47,-86l376,935,351,853,336,770r-4,-79l339,614r18,-72l386,473r39,-65l475,348r58,-52l595,254r67,-31l732,203r73,-9l882,196r79,13l1036,231r65,27l1185,304r-87,129l1070,417r-39,-19l982,378,926,363,848,352r-72,5l708,377r-63,34l588,461r-47,59l508,586r-17,71l488,733r12,81l519,877r22,54l562,973r16,28l452,1090xe" fillcolor="#ffd500" stroked="f">
              <v:path arrowok="t"/>
            </v:shape>
            <v:shape id="docshape5" o:spid="_x0000_s1076" type="#_x0000_t75" style="position:absolute;top:130;width:243;height:344">
              <v:imagedata r:id="rId7" o:title=""/>
            </v:shape>
            <v:shape id="docshape6" o:spid="_x0000_s1075" style="position:absolute;left:186;top:46;width:1069;height:1118" coordorigin="186,47" coordsize="1069,1118" path="m349,1164r-38,-50l277,1048,240,962,209,859,193,779r-7,-77l187,627r9,-72l213,485r26,-67l272,355r41,-61l362,237r55,-51l476,142r61,-35l601,80,668,60,738,49r72,-2l884,52r76,14l1059,95r83,35l1206,163r48,38l1171,324r-22,-14l1097,282r-76,-34l926,219,839,206r-82,1l679,222r-73,29l538,293r-63,57l428,406r-37,60l364,529r-16,68l341,668r4,74l358,820r32,102l427,1004r30,54l470,1078r-121,86xe" fillcolor="#ff485b" stroked="f">
              <v:path arrowok="t"/>
            </v:shape>
            <w10:wrap anchorx="page"/>
          </v:group>
        </w:pict>
      </w:r>
      <w:r>
        <w:rPr>
          <w:color w:val="00C2CB"/>
          <w:spacing w:val="-14"/>
        </w:rPr>
        <w:t>GUIDANCE</w:t>
      </w:r>
      <w:r>
        <w:rPr>
          <w:color w:val="00C2CB"/>
          <w:spacing w:val="-74"/>
        </w:rPr>
        <w:t xml:space="preserve"> </w:t>
      </w:r>
      <w:r>
        <w:rPr>
          <w:color w:val="00C2CB"/>
          <w:spacing w:val="-14"/>
        </w:rPr>
        <w:t>FOR</w:t>
      </w:r>
      <w:r>
        <w:rPr>
          <w:color w:val="00C2CB"/>
          <w:spacing w:val="-73"/>
        </w:rPr>
        <w:t xml:space="preserve"> </w:t>
      </w:r>
      <w:r>
        <w:rPr>
          <w:color w:val="00C2CB"/>
          <w:spacing w:val="-14"/>
        </w:rPr>
        <w:t>LINE</w:t>
      </w:r>
      <w:r>
        <w:rPr>
          <w:color w:val="00C2CB"/>
          <w:spacing w:val="-73"/>
        </w:rPr>
        <w:t xml:space="preserve"> </w:t>
      </w:r>
      <w:r>
        <w:rPr>
          <w:color w:val="00C2CB"/>
          <w:spacing w:val="-14"/>
        </w:rPr>
        <w:t>MANAGERS</w:t>
      </w:r>
    </w:p>
    <w:p w14:paraId="7B7D2CC1" w14:textId="77777777" w:rsidR="00B8056F" w:rsidRDefault="007028BE">
      <w:pPr>
        <w:spacing w:before="18" w:line="204" w:lineRule="auto"/>
        <w:ind w:left="1404" w:right="1055"/>
        <w:jc w:val="center"/>
        <w:rPr>
          <w:rFonts w:ascii="Arial Black"/>
          <w:sz w:val="28"/>
        </w:rPr>
      </w:pPr>
      <w:r>
        <w:rPr>
          <w:rFonts w:ascii="Arial Black"/>
          <w:color w:val="00C2CB"/>
          <w:spacing w:val="-4"/>
          <w:sz w:val="28"/>
        </w:rPr>
        <w:t>FOLLOWING</w:t>
      </w:r>
      <w:r>
        <w:rPr>
          <w:rFonts w:ascii="Arial Black"/>
          <w:color w:val="00C2CB"/>
          <w:spacing w:val="-45"/>
          <w:sz w:val="28"/>
        </w:rPr>
        <w:t xml:space="preserve"> </w:t>
      </w:r>
      <w:r>
        <w:rPr>
          <w:rFonts w:ascii="Arial Black"/>
          <w:color w:val="00C2CB"/>
          <w:spacing w:val="-4"/>
          <w:sz w:val="28"/>
        </w:rPr>
        <w:t>INDUSTRY</w:t>
      </w:r>
      <w:r>
        <w:rPr>
          <w:rFonts w:ascii="Arial Black"/>
          <w:color w:val="00C2CB"/>
          <w:spacing w:val="-45"/>
          <w:sz w:val="28"/>
        </w:rPr>
        <w:t xml:space="preserve"> </w:t>
      </w:r>
      <w:r>
        <w:rPr>
          <w:rFonts w:ascii="Arial Black"/>
          <w:color w:val="00C2CB"/>
          <w:spacing w:val="-4"/>
          <w:sz w:val="28"/>
        </w:rPr>
        <w:t>AND</w:t>
      </w:r>
      <w:r>
        <w:rPr>
          <w:rFonts w:ascii="Arial Black"/>
          <w:color w:val="00C2CB"/>
          <w:spacing w:val="-45"/>
          <w:sz w:val="28"/>
        </w:rPr>
        <w:t xml:space="preserve"> </w:t>
      </w:r>
      <w:r>
        <w:rPr>
          <w:rFonts w:ascii="Arial Black"/>
          <w:color w:val="00C2CB"/>
          <w:spacing w:val="-4"/>
          <w:sz w:val="28"/>
        </w:rPr>
        <w:t>INTERNAL</w:t>
      </w:r>
      <w:r>
        <w:rPr>
          <w:rFonts w:ascii="Arial Black"/>
          <w:color w:val="00C2CB"/>
          <w:spacing w:val="-45"/>
          <w:sz w:val="28"/>
        </w:rPr>
        <w:t xml:space="preserve"> </w:t>
      </w:r>
      <w:r>
        <w:rPr>
          <w:rFonts w:ascii="Arial Black"/>
          <w:color w:val="00C2CB"/>
          <w:spacing w:val="-4"/>
          <w:sz w:val="28"/>
        </w:rPr>
        <w:t>RESEARCH</w:t>
      </w:r>
      <w:r>
        <w:rPr>
          <w:rFonts w:ascii="Arial Black"/>
          <w:color w:val="00C2CB"/>
          <w:spacing w:val="-45"/>
          <w:sz w:val="28"/>
        </w:rPr>
        <w:t xml:space="preserve"> </w:t>
      </w:r>
      <w:r>
        <w:rPr>
          <w:rFonts w:ascii="Arial Black"/>
          <w:color w:val="00C2CB"/>
          <w:spacing w:val="-4"/>
          <w:sz w:val="28"/>
        </w:rPr>
        <w:t>WE</w:t>
      </w:r>
      <w:r>
        <w:rPr>
          <w:rFonts w:ascii="Arial Black"/>
          <w:color w:val="00C2CB"/>
          <w:spacing w:val="-45"/>
          <w:sz w:val="28"/>
        </w:rPr>
        <w:t xml:space="preserve"> </w:t>
      </w:r>
      <w:r>
        <w:rPr>
          <w:rFonts w:ascii="Arial Black"/>
          <w:color w:val="00C2CB"/>
          <w:spacing w:val="-4"/>
          <w:sz w:val="28"/>
        </w:rPr>
        <w:t>NEED</w:t>
      </w:r>
      <w:r>
        <w:rPr>
          <w:rFonts w:ascii="Arial Black"/>
          <w:color w:val="00C2CB"/>
          <w:spacing w:val="-45"/>
          <w:sz w:val="28"/>
        </w:rPr>
        <w:t xml:space="preserve"> </w:t>
      </w:r>
      <w:r>
        <w:rPr>
          <w:rFonts w:ascii="Arial Black"/>
          <w:color w:val="00C2CB"/>
          <w:spacing w:val="-4"/>
          <w:sz w:val="28"/>
        </w:rPr>
        <w:t>TO</w:t>
      </w:r>
      <w:r>
        <w:rPr>
          <w:rFonts w:ascii="Arial Black"/>
          <w:color w:val="00C2CB"/>
          <w:spacing w:val="-45"/>
          <w:sz w:val="28"/>
        </w:rPr>
        <w:t xml:space="preserve"> </w:t>
      </w:r>
      <w:r>
        <w:rPr>
          <w:rFonts w:ascii="Arial Black"/>
          <w:color w:val="00C2CB"/>
          <w:spacing w:val="-4"/>
          <w:sz w:val="28"/>
        </w:rPr>
        <w:t xml:space="preserve">MAKE </w:t>
      </w:r>
      <w:r>
        <w:rPr>
          <w:rFonts w:ascii="Arial Black"/>
          <w:color w:val="00C2CB"/>
          <w:sz w:val="28"/>
        </w:rPr>
        <w:t>CHANGES</w:t>
      </w:r>
      <w:r>
        <w:rPr>
          <w:rFonts w:ascii="Arial Black"/>
          <w:color w:val="00C2CB"/>
          <w:spacing w:val="-40"/>
          <w:sz w:val="28"/>
        </w:rPr>
        <w:t xml:space="preserve"> </w:t>
      </w:r>
      <w:r>
        <w:rPr>
          <w:rFonts w:ascii="Arial Black"/>
          <w:color w:val="00C2CB"/>
          <w:sz w:val="28"/>
        </w:rPr>
        <w:t>TO</w:t>
      </w:r>
      <w:r>
        <w:rPr>
          <w:rFonts w:ascii="Arial Black"/>
          <w:color w:val="00C2CB"/>
          <w:spacing w:val="-40"/>
          <w:sz w:val="28"/>
        </w:rPr>
        <w:t xml:space="preserve"> </w:t>
      </w:r>
      <w:r>
        <w:rPr>
          <w:rFonts w:ascii="Arial Black"/>
          <w:color w:val="00C2CB"/>
          <w:sz w:val="28"/>
        </w:rPr>
        <w:t>IMPROVE</w:t>
      </w:r>
      <w:r>
        <w:rPr>
          <w:rFonts w:ascii="Arial Black"/>
          <w:color w:val="00C2CB"/>
          <w:spacing w:val="-40"/>
          <w:sz w:val="28"/>
        </w:rPr>
        <w:t xml:space="preserve"> </w:t>
      </w:r>
      <w:r>
        <w:rPr>
          <w:rFonts w:ascii="Arial Black"/>
          <w:color w:val="00C2CB"/>
          <w:sz w:val="28"/>
        </w:rPr>
        <w:t>THE ORGANISATIONAL</w:t>
      </w:r>
      <w:r>
        <w:rPr>
          <w:rFonts w:ascii="Arial Black"/>
          <w:color w:val="00C2CB"/>
          <w:spacing w:val="-40"/>
          <w:sz w:val="28"/>
        </w:rPr>
        <w:t xml:space="preserve"> </w:t>
      </w:r>
      <w:r>
        <w:rPr>
          <w:rFonts w:ascii="Arial Black"/>
          <w:color w:val="00C2CB"/>
          <w:sz w:val="28"/>
        </w:rPr>
        <w:t>CULTURE</w:t>
      </w:r>
      <w:r>
        <w:rPr>
          <w:rFonts w:ascii="Arial Black"/>
          <w:color w:val="00C2CB"/>
          <w:spacing w:val="-40"/>
          <w:sz w:val="28"/>
        </w:rPr>
        <w:t xml:space="preserve"> </w:t>
      </w:r>
      <w:r>
        <w:rPr>
          <w:rFonts w:ascii="Arial Black"/>
          <w:color w:val="00C2CB"/>
          <w:sz w:val="28"/>
        </w:rPr>
        <w:t>AT</w:t>
      </w:r>
      <w:r>
        <w:rPr>
          <w:rFonts w:ascii="Arial Black"/>
          <w:color w:val="00C2CB"/>
          <w:spacing w:val="-40"/>
          <w:sz w:val="28"/>
        </w:rPr>
        <w:t xml:space="preserve"> </w:t>
      </w:r>
      <w:r>
        <w:rPr>
          <w:rFonts w:ascii="Arial Black"/>
          <w:color w:val="00C2CB"/>
          <w:sz w:val="28"/>
        </w:rPr>
        <w:t>UWTSD</w:t>
      </w:r>
    </w:p>
    <w:p w14:paraId="0C2AE519" w14:textId="77777777" w:rsidR="00B8056F" w:rsidRDefault="00B8056F">
      <w:pPr>
        <w:spacing w:line="204" w:lineRule="auto"/>
        <w:jc w:val="center"/>
        <w:rPr>
          <w:rFonts w:ascii="Arial Black"/>
          <w:sz w:val="28"/>
        </w:rPr>
        <w:sectPr w:rsidR="00B8056F">
          <w:type w:val="continuous"/>
          <w:pgSz w:w="13300" w:h="31660"/>
          <w:pgMar w:top="20" w:right="0" w:bottom="0" w:left="0" w:header="720" w:footer="720" w:gutter="0"/>
          <w:cols w:space="720"/>
        </w:sectPr>
      </w:pPr>
    </w:p>
    <w:p w14:paraId="64A3A2A8" w14:textId="77777777" w:rsidR="00B8056F" w:rsidRDefault="007028BE">
      <w:pPr>
        <w:pStyle w:val="Heading2"/>
        <w:spacing w:line="526" w:lineRule="exact"/>
      </w:pPr>
      <w:r>
        <w:rPr>
          <w:color w:val="15385C"/>
          <w:spacing w:val="-4"/>
          <w:w w:val="110"/>
        </w:rPr>
        <w:t>WH0?</w:t>
      </w:r>
    </w:p>
    <w:p w14:paraId="74A3F82C" w14:textId="77777777" w:rsidR="00B8056F" w:rsidRDefault="007028BE">
      <w:pPr>
        <w:spacing w:line="242" w:lineRule="exact"/>
        <w:ind w:left="87"/>
        <w:rPr>
          <w:sz w:val="24"/>
        </w:rPr>
      </w:pPr>
      <w:r>
        <w:rPr>
          <w:color w:val="006473"/>
          <w:sz w:val="24"/>
        </w:rPr>
        <w:t>You, the</w:t>
      </w:r>
      <w:r>
        <w:rPr>
          <w:color w:val="006473"/>
          <w:spacing w:val="1"/>
          <w:sz w:val="24"/>
        </w:rPr>
        <w:t xml:space="preserve"> </w:t>
      </w:r>
      <w:r>
        <w:rPr>
          <w:color w:val="006473"/>
          <w:sz w:val="24"/>
        </w:rPr>
        <w:t>Line managers</w:t>
      </w:r>
      <w:r>
        <w:rPr>
          <w:color w:val="006473"/>
          <w:spacing w:val="1"/>
          <w:sz w:val="24"/>
        </w:rPr>
        <w:t xml:space="preserve"> </w:t>
      </w:r>
      <w:r>
        <w:rPr>
          <w:color w:val="006473"/>
          <w:sz w:val="24"/>
        </w:rPr>
        <w:t>will</w:t>
      </w:r>
      <w:r>
        <w:rPr>
          <w:color w:val="006473"/>
          <w:spacing w:val="1"/>
          <w:sz w:val="24"/>
        </w:rPr>
        <w:t xml:space="preserve"> </w:t>
      </w:r>
      <w:r>
        <w:rPr>
          <w:color w:val="006473"/>
          <w:sz w:val="24"/>
        </w:rPr>
        <w:t>be key</w:t>
      </w:r>
      <w:r>
        <w:rPr>
          <w:color w:val="006473"/>
          <w:spacing w:val="1"/>
          <w:sz w:val="24"/>
        </w:rPr>
        <w:t xml:space="preserve"> </w:t>
      </w:r>
      <w:r>
        <w:rPr>
          <w:color w:val="006473"/>
          <w:spacing w:val="-5"/>
          <w:sz w:val="24"/>
        </w:rPr>
        <w:t>in</w:t>
      </w:r>
    </w:p>
    <w:p w14:paraId="51749476" w14:textId="77777777" w:rsidR="00B8056F" w:rsidRDefault="007028BE">
      <w:pPr>
        <w:spacing w:before="60"/>
        <w:ind w:left="87"/>
        <w:rPr>
          <w:sz w:val="24"/>
        </w:rPr>
      </w:pPr>
      <w:r>
        <w:rPr>
          <w:color w:val="006473"/>
          <w:sz w:val="24"/>
        </w:rPr>
        <w:t>implementing</w:t>
      </w:r>
      <w:r>
        <w:rPr>
          <w:color w:val="006473"/>
          <w:spacing w:val="12"/>
          <w:sz w:val="24"/>
        </w:rPr>
        <w:t xml:space="preserve"> </w:t>
      </w:r>
      <w:r>
        <w:rPr>
          <w:color w:val="006473"/>
          <w:sz w:val="24"/>
        </w:rPr>
        <w:t>these</w:t>
      </w:r>
      <w:r>
        <w:rPr>
          <w:color w:val="006473"/>
          <w:spacing w:val="12"/>
          <w:sz w:val="24"/>
        </w:rPr>
        <w:t xml:space="preserve"> </w:t>
      </w:r>
      <w:r>
        <w:rPr>
          <w:color w:val="006473"/>
          <w:spacing w:val="-2"/>
          <w:sz w:val="24"/>
        </w:rPr>
        <w:t>changes.</w:t>
      </w:r>
    </w:p>
    <w:p w14:paraId="0070630A" w14:textId="77777777" w:rsidR="00B8056F" w:rsidRDefault="007028BE">
      <w:pPr>
        <w:pStyle w:val="Heading2"/>
        <w:spacing w:line="540" w:lineRule="exact"/>
      </w:pPr>
      <w:r>
        <w:br w:type="column"/>
      </w:r>
      <w:r>
        <w:rPr>
          <w:color w:val="15385C"/>
          <w:spacing w:val="-8"/>
        </w:rPr>
        <w:t>HR</w:t>
      </w:r>
      <w:r>
        <w:rPr>
          <w:color w:val="15385C"/>
          <w:spacing w:val="-67"/>
        </w:rPr>
        <w:t xml:space="preserve"> </w:t>
      </w:r>
      <w:r>
        <w:rPr>
          <w:color w:val="15385C"/>
          <w:spacing w:val="-8"/>
        </w:rPr>
        <w:t>AND</w:t>
      </w:r>
      <w:r>
        <w:rPr>
          <w:color w:val="15385C"/>
          <w:spacing w:val="-67"/>
        </w:rPr>
        <w:t xml:space="preserve"> </w:t>
      </w:r>
      <w:r>
        <w:rPr>
          <w:color w:val="15385C"/>
          <w:spacing w:val="-8"/>
        </w:rPr>
        <w:t>LINE</w:t>
      </w:r>
      <w:r>
        <w:rPr>
          <w:color w:val="15385C"/>
          <w:spacing w:val="-66"/>
        </w:rPr>
        <w:t xml:space="preserve"> </w:t>
      </w:r>
      <w:r>
        <w:rPr>
          <w:color w:val="15385C"/>
          <w:spacing w:val="-8"/>
        </w:rPr>
        <w:t>MANAGERS</w:t>
      </w:r>
    </w:p>
    <w:p w14:paraId="729426E2" w14:textId="77777777" w:rsidR="00B8056F" w:rsidRDefault="007028BE">
      <w:pPr>
        <w:spacing w:line="237" w:lineRule="exact"/>
        <w:ind w:left="32"/>
        <w:rPr>
          <w:sz w:val="24"/>
        </w:rPr>
      </w:pPr>
      <w:r>
        <w:rPr>
          <w:color w:val="1C1C1B"/>
          <w:sz w:val="24"/>
        </w:rPr>
        <w:t>The</w:t>
      </w:r>
      <w:r>
        <w:rPr>
          <w:color w:val="1C1C1B"/>
          <w:spacing w:val="4"/>
          <w:sz w:val="24"/>
        </w:rPr>
        <w:t xml:space="preserve"> </w:t>
      </w:r>
      <w:r>
        <w:rPr>
          <w:color w:val="1C1C1B"/>
          <w:sz w:val="24"/>
        </w:rPr>
        <w:t>way</w:t>
      </w:r>
      <w:r>
        <w:rPr>
          <w:color w:val="1C1C1B"/>
          <w:spacing w:val="4"/>
          <w:sz w:val="24"/>
        </w:rPr>
        <w:t xml:space="preserve"> </w:t>
      </w:r>
      <w:r>
        <w:rPr>
          <w:color w:val="1C1C1B"/>
          <w:sz w:val="24"/>
        </w:rPr>
        <w:t>in</w:t>
      </w:r>
      <w:r>
        <w:rPr>
          <w:color w:val="1C1C1B"/>
          <w:spacing w:val="4"/>
          <w:sz w:val="24"/>
        </w:rPr>
        <w:t xml:space="preserve"> </w:t>
      </w:r>
      <w:r>
        <w:rPr>
          <w:color w:val="1C1C1B"/>
          <w:sz w:val="24"/>
        </w:rPr>
        <w:t>which</w:t>
      </w:r>
      <w:r>
        <w:rPr>
          <w:color w:val="1C1C1B"/>
          <w:spacing w:val="4"/>
          <w:sz w:val="24"/>
        </w:rPr>
        <w:t xml:space="preserve"> </w:t>
      </w:r>
      <w:r>
        <w:rPr>
          <w:color w:val="1C1C1B"/>
          <w:sz w:val="24"/>
        </w:rPr>
        <w:t>information</w:t>
      </w:r>
      <w:r>
        <w:rPr>
          <w:color w:val="1C1C1B"/>
          <w:spacing w:val="4"/>
          <w:sz w:val="24"/>
        </w:rPr>
        <w:t xml:space="preserve"> </w:t>
      </w:r>
      <w:r>
        <w:rPr>
          <w:color w:val="1C1C1B"/>
          <w:sz w:val="24"/>
        </w:rPr>
        <w:t>from</w:t>
      </w:r>
      <w:r>
        <w:rPr>
          <w:color w:val="1C1C1B"/>
          <w:spacing w:val="4"/>
          <w:sz w:val="24"/>
        </w:rPr>
        <w:t xml:space="preserve"> </w:t>
      </w:r>
      <w:r>
        <w:rPr>
          <w:color w:val="1C1C1B"/>
          <w:sz w:val="24"/>
        </w:rPr>
        <w:t>HR</w:t>
      </w:r>
      <w:r>
        <w:rPr>
          <w:color w:val="1C1C1B"/>
          <w:spacing w:val="4"/>
          <w:sz w:val="24"/>
        </w:rPr>
        <w:t xml:space="preserve"> </w:t>
      </w:r>
      <w:r>
        <w:rPr>
          <w:color w:val="1C1C1B"/>
          <w:sz w:val="24"/>
        </w:rPr>
        <w:t>is</w:t>
      </w:r>
      <w:r>
        <w:rPr>
          <w:color w:val="1C1C1B"/>
          <w:spacing w:val="4"/>
          <w:sz w:val="24"/>
        </w:rPr>
        <w:t xml:space="preserve"> </w:t>
      </w:r>
      <w:r>
        <w:rPr>
          <w:color w:val="1C1C1B"/>
          <w:spacing w:val="-2"/>
          <w:sz w:val="24"/>
        </w:rPr>
        <w:t>interpreted</w:t>
      </w:r>
    </w:p>
    <w:p w14:paraId="38A4AB68" w14:textId="77777777" w:rsidR="00B8056F" w:rsidRDefault="007028BE">
      <w:pPr>
        <w:spacing w:before="60"/>
        <w:ind w:left="32"/>
        <w:rPr>
          <w:sz w:val="24"/>
        </w:rPr>
      </w:pPr>
      <w:r>
        <w:rPr>
          <w:color w:val="1C1C1B"/>
          <w:sz w:val="24"/>
        </w:rPr>
        <w:t>and</w:t>
      </w:r>
      <w:r>
        <w:rPr>
          <w:color w:val="1C1C1B"/>
          <w:spacing w:val="11"/>
          <w:sz w:val="24"/>
        </w:rPr>
        <w:t xml:space="preserve"> </w:t>
      </w:r>
      <w:r>
        <w:rPr>
          <w:color w:val="1C1C1B"/>
          <w:sz w:val="24"/>
        </w:rPr>
        <w:t>implemented</w:t>
      </w:r>
      <w:r>
        <w:rPr>
          <w:color w:val="1C1C1B"/>
          <w:spacing w:val="12"/>
          <w:sz w:val="24"/>
        </w:rPr>
        <w:t xml:space="preserve"> </w:t>
      </w:r>
      <w:r>
        <w:rPr>
          <w:color w:val="1C1C1B"/>
          <w:sz w:val="24"/>
        </w:rPr>
        <w:t>depends</w:t>
      </w:r>
      <w:r>
        <w:rPr>
          <w:color w:val="1C1C1B"/>
          <w:spacing w:val="12"/>
          <w:sz w:val="24"/>
        </w:rPr>
        <w:t xml:space="preserve"> </w:t>
      </w:r>
      <w:r>
        <w:rPr>
          <w:color w:val="1C1C1B"/>
          <w:sz w:val="24"/>
        </w:rPr>
        <w:t>on</w:t>
      </w:r>
      <w:r>
        <w:rPr>
          <w:color w:val="1C1C1B"/>
          <w:spacing w:val="12"/>
          <w:sz w:val="24"/>
        </w:rPr>
        <w:t xml:space="preserve"> </w:t>
      </w:r>
      <w:r>
        <w:rPr>
          <w:color w:val="1C1C1B"/>
          <w:sz w:val="24"/>
        </w:rPr>
        <w:t>how</w:t>
      </w:r>
      <w:r>
        <w:rPr>
          <w:color w:val="1C1C1B"/>
          <w:spacing w:val="12"/>
          <w:sz w:val="24"/>
        </w:rPr>
        <w:t xml:space="preserve"> </w:t>
      </w:r>
      <w:r>
        <w:rPr>
          <w:color w:val="1C1C1B"/>
          <w:sz w:val="24"/>
        </w:rPr>
        <w:t>the</w:t>
      </w:r>
      <w:r>
        <w:rPr>
          <w:color w:val="1C1C1B"/>
          <w:spacing w:val="11"/>
          <w:sz w:val="24"/>
        </w:rPr>
        <w:t xml:space="preserve"> </w:t>
      </w:r>
      <w:r>
        <w:rPr>
          <w:color w:val="1C1C1B"/>
          <w:sz w:val="24"/>
        </w:rPr>
        <w:t>line</w:t>
      </w:r>
      <w:r>
        <w:rPr>
          <w:color w:val="1C1C1B"/>
          <w:spacing w:val="12"/>
          <w:sz w:val="24"/>
        </w:rPr>
        <w:t xml:space="preserve"> </w:t>
      </w:r>
      <w:r>
        <w:rPr>
          <w:color w:val="1C1C1B"/>
          <w:spacing w:val="-2"/>
          <w:sz w:val="24"/>
        </w:rPr>
        <w:t>managers</w:t>
      </w:r>
    </w:p>
    <w:p w14:paraId="20508B2D" w14:textId="77777777" w:rsidR="00B8056F" w:rsidRDefault="00B8056F">
      <w:pPr>
        <w:rPr>
          <w:sz w:val="24"/>
        </w:rPr>
        <w:sectPr w:rsidR="00B8056F">
          <w:type w:val="continuous"/>
          <w:pgSz w:w="13300" w:h="31660"/>
          <w:pgMar w:top="20" w:right="0" w:bottom="0" w:left="0" w:header="720" w:footer="720" w:gutter="0"/>
          <w:cols w:num="2" w:space="720" w:equalWidth="0">
            <w:col w:w="4474" w:space="203"/>
            <w:col w:w="8623"/>
          </w:cols>
        </w:sectPr>
      </w:pPr>
    </w:p>
    <w:p w14:paraId="4CF80162" w14:textId="77777777" w:rsidR="00B8056F" w:rsidRDefault="007028BE">
      <w:pPr>
        <w:pStyle w:val="Heading2"/>
        <w:ind w:left="-16"/>
      </w:pPr>
      <w:r>
        <w:rPr>
          <w:color w:val="15385C"/>
          <w:spacing w:val="-2"/>
          <w:w w:val="105"/>
        </w:rPr>
        <w:t>WHEN?</w:t>
      </w:r>
    </w:p>
    <w:p w14:paraId="6159E3BE" w14:textId="77777777" w:rsidR="00B8056F" w:rsidRDefault="007028BE">
      <w:pPr>
        <w:spacing w:before="61"/>
        <w:ind w:left="-16"/>
        <w:rPr>
          <w:sz w:val="24"/>
        </w:rPr>
      </w:pPr>
      <w:r>
        <w:br w:type="column"/>
      </w:r>
      <w:r>
        <w:rPr>
          <w:color w:val="1C1C1B"/>
          <w:sz w:val="24"/>
        </w:rPr>
        <w:t>communicate</w:t>
      </w:r>
      <w:r>
        <w:rPr>
          <w:color w:val="1C1C1B"/>
          <w:spacing w:val="5"/>
          <w:sz w:val="24"/>
        </w:rPr>
        <w:t xml:space="preserve"> </w:t>
      </w:r>
      <w:r>
        <w:rPr>
          <w:color w:val="1C1C1B"/>
          <w:sz w:val="24"/>
        </w:rPr>
        <w:t>the</w:t>
      </w:r>
      <w:r>
        <w:rPr>
          <w:color w:val="1C1C1B"/>
          <w:spacing w:val="5"/>
          <w:sz w:val="24"/>
        </w:rPr>
        <w:t xml:space="preserve"> </w:t>
      </w:r>
      <w:r>
        <w:rPr>
          <w:color w:val="1C1C1B"/>
          <w:sz w:val="24"/>
        </w:rPr>
        <w:t>messages</w:t>
      </w:r>
      <w:r>
        <w:rPr>
          <w:color w:val="1C1C1B"/>
          <w:spacing w:val="5"/>
          <w:sz w:val="24"/>
        </w:rPr>
        <w:t xml:space="preserve"> </w:t>
      </w:r>
      <w:r>
        <w:rPr>
          <w:color w:val="1C1C1B"/>
          <w:sz w:val="24"/>
        </w:rPr>
        <w:t>(Yang</w:t>
      </w:r>
      <w:r>
        <w:rPr>
          <w:color w:val="1C1C1B"/>
          <w:spacing w:val="5"/>
          <w:sz w:val="24"/>
        </w:rPr>
        <w:t xml:space="preserve"> </w:t>
      </w:r>
      <w:r>
        <w:rPr>
          <w:color w:val="1C1C1B"/>
          <w:sz w:val="24"/>
        </w:rPr>
        <w:t>and</w:t>
      </w:r>
      <w:r>
        <w:rPr>
          <w:color w:val="1C1C1B"/>
          <w:spacing w:val="5"/>
          <w:sz w:val="24"/>
        </w:rPr>
        <w:t xml:space="preserve"> </w:t>
      </w:r>
      <w:r>
        <w:rPr>
          <w:color w:val="1C1C1B"/>
          <w:sz w:val="24"/>
        </w:rPr>
        <w:t>Arthur,</w:t>
      </w:r>
      <w:r>
        <w:rPr>
          <w:color w:val="1C1C1B"/>
          <w:spacing w:val="5"/>
          <w:sz w:val="24"/>
        </w:rPr>
        <w:t xml:space="preserve"> </w:t>
      </w:r>
      <w:r>
        <w:rPr>
          <w:color w:val="1C1C1B"/>
          <w:spacing w:val="-2"/>
          <w:sz w:val="24"/>
        </w:rPr>
        <w:t>2019)</w:t>
      </w:r>
    </w:p>
    <w:p w14:paraId="5082D361" w14:textId="77777777" w:rsidR="00B8056F" w:rsidRDefault="00B8056F">
      <w:pPr>
        <w:rPr>
          <w:sz w:val="24"/>
        </w:rPr>
        <w:sectPr w:rsidR="00B8056F">
          <w:type w:val="continuous"/>
          <w:pgSz w:w="13300" w:h="31660"/>
          <w:pgMar w:top="20" w:right="0" w:bottom="0" w:left="0" w:header="720" w:footer="720" w:gutter="0"/>
          <w:cols w:num="2" w:space="720" w:equalWidth="0">
            <w:col w:w="1844" w:space="2880"/>
            <w:col w:w="8576"/>
          </w:cols>
        </w:sectPr>
      </w:pPr>
    </w:p>
    <w:p w14:paraId="45F40488" w14:textId="77777777" w:rsidR="00B8056F" w:rsidRDefault="007028BE">
      <w:pPr>
        <w:spacing w:before="166" w:line="290" w:lineRule="auto"/>
        <w:ind w:left="26"/>
        <w:rPr>
          <w:sz w:val="24"/>
        </w:rPr>
      </w:pPr>
      <w:r>
        <w:rPr>
          <w:color w:val="15385C"/>
          <w:sz w:val="24"/>
        </w:rPr>
        <w:t>These changes will be rolled out over the next 12 months.</w:t>
      </w:r>
    </w:p>
    <w:p w14:paraId="3D5EBC82" w14:textId="77777777" w:rsidR="00B8056F" w:rsidRDefault="007028BE">
      <w:pPr>
        <w:pStyle w:val="Heading3"/>
        <w:spacing w:line="478" w:lineRule="exact"/>
      </w:pPr>
      <w:r>
        <w:rPr>
          <w:color w:val="15385C"/>
          <w:w w:val="105"/>
        </w:rPr>
        <w:t>WHAT</w:t>
      </w:r>
      <w:r>
        <w:rPr>
          <w:color w:val="15385C"/>
          <w:spacing w:val="-54"/>
          <w:w w:val="105"/>
        </w:rPr>
        <w:t xml:space="preserve"> </w:t>
      </w:r>
      <w:r>
        <w:rPr>
          <w:color w:val="15385C"/>
          <w:spacing w:val="-10"/>
          <w:w w:val="105"/>
        </w:rPr>
        <w:t>?</w:t>
      </w:r>
    </w:p>
    <w:p w14:paraId="76729EAA" w14:textId="77777777" w:rsidR="00B8056F" w:rsidRDefault="007028BE">
      <w:pPr>
        <w:spacing w:before="30" w:line="290" w:lineRule="auto"/>
        <w:ind w:left="26" w:right="1572"/>
        <w:rPr>
          <w:sz w:val="24"/>
        </w:rPr>
      </w:pPr>
      <w:r>
        <w:br w:type="column"/>
      </w:r>
      <w:r>
        <w:rPr>
          <w:color w:val="1C1C1B"/>
          <w:sz w:val="24"/>
        </w:rPr>
        <w:t>therefore a clear communication and understanding between HR and you as line managers is key.</w:t>
      </w:r>
    </w:p>
    <w:p w14:paraId="263DDEFD" w14:textId="77777777" w:rsidR="00B8056F" w:rsidRDefault="00B8056F">
      <w:pPr>
        <w:spacing w:line="290" w:lineRule="auto"/>
        <w:rPr>
          <w:sz w:val="24"/>
        </w:rPr>
        <w:sectPr w:rsidR="00B8056F">
          <w:type w:val="continuous"/>
          <w:pgSz w:w="13300" w:h="31660"/>
          <w:pgMar w:top="20" w:right="0" w:bottom="0" w:left="0" w:header="720" w:footer="720" w:gutter="0"/>
          <w:cols w:num="2" w:space="720" w:equalWidth="0">
            <w:col w:w="3919" w:space="763"/>
            <w:col w:w="8618"/>
          </w:cols>
        </w:sectPr>
      </w:pPr>
    </w:p>
    <w:p w14:paraId="2EA053DF" w14:textId="77777777" w:rsidR="00B8056F" w:rsidRDefault="007028BE">
      <w:pPr>
        <w:spacing w:before="30"/>
        <w:ind w:left="2184"/>
        <w:rPr>
          <w:sz w:val="29"/>
        </w:rPr>
      </w:pPr>
      <w:r>
        <w:pict w14:anchorId="5A78B89E">
          <v:group id="docshapegroup7" o:spid="_x0000_s1026" style="position:absolute;left:0;text-align:left;margin-left:0;margin-top:66.2pt;width:664.65pt;height:1516.8pt;z-index:-15845376;mso-position-horizontal-relative:page;mso-position-vertical-relative:page" coordorigin=",1324" coordsize="13293,30336">
            <v:rect id="docshape8" o:spid="_x0000_s1073" style="position:absolute;top:3738;width:13293;height:9915" fillcolor="#00c2cb" stroked="f"/>
            <v:rect id="docshape9" o:spid="_x0000_s1072" style="position:absolute;left:4525;top:1420;width:8767;height:2312" fillcolor="#ff5757" stroked="f"/>
            <v:shape id="docshape10" o:spid="_x0000_s1071" type="#_x0000_t75" style="position:absolute;left:10917;top:2070;width:2375;height:2157">
              <v:imagedata r:id="rId8" o:title=""/>
            </v:shape>
            <v:shape id="docshape11" o:spid="_x0000_s1070" style="position:absolute;top:1409;width:13275;height:29331" coordorigin=",1410" coordsize="13275,29331" o:spt="100" adj="0,,0" path="m4528,1410l,1410,,3713r4528,l4528,1410xm13274,23043l7,23043r,7698l13274,30741r,-7698xe" fillcolor="#ffde58" stroked="f">
              <v:stroke joinstyle="round"/>
              <v:formulas/>
              <v:path arrowok="t" o:connecttype="segments"/>
            </v:shape>
            <v:rect id="docshape12" o:spid="_x0000_s1069" style="position:absolute;top:30740;width:13293;height:920" fillcolor="#03989d" stroked="f"/>
            <v:shape id="docshape13" o:spid="_x0000_s1068" style="position:absolute;left:3740;top:23520;width:384;height:428" coordorigin="3740,23520" coordsize="384,428" path="m3992,23947r-35,-64l3893,23803r-91,-16l3759,23787r-19,1l3756,23779r79,-53l3873,23652r2,-59l3873,23542r-2,-22l3881,23540r58,93l4010,23676r95,4l4123,23679r-16,10l4029,23742r-39,74l3989,23874r2,51l3992,23947xe" fillcolor="#ffd500" stroked="f">
              <v:path arrowok="t"/>
            </v:shape>
            <v:shape id="docshape14" o:spid="_x0000_s1067" type="#_x0000_t75" style="position:absolute;left:3806;top:23475;width:350;height:402">
              <v:imagedata r:id="rId9" o:title=""/>
            </v:shape>
            <v:rect id="docshape15" o:spid="_x0000_s1066" style="position:absolute;left:13;top:13653;width:13279;height:9390" fillcolor="#ff5757" stroked="f"/>
            <v:shape id="docshape16" o:spid="_x0000_s1065" style="position:absolute;left:3760;top:3051;width:507;height:573" coordorigin="3761,3051" coordsize="507,573" path="m4095,3623r-47,-86l4005,3472r-95,-58l3843,3408r-58,l3761,3409r21,-12l3885,3326r51,-99l3938,3149r-3,-69l3933,3051r13,26l3980,3137r42,65l4117,3260r67,6l4242,3266r25,-1l4245,3278r-103,70l4092,3447r-2,78l4092,3594r3,29xe" stroked="f">
              <v:path arrowok="t"/>
            </v:shape>
            <v:shape id="docshape17" o:spid="_x0000_s1064" type="#_x0000_t75" style="position:absolute;left:4073;top:2991;width:203;height:230">
              <v:imagedata r:id="rId10" o:title=""/>
            </v:shape>
            <v:shape id="docshape18" o:spid="_x0000_s1063" type="#_x0000_t75" style="position:absolute;left:3848;top:3253;width:463;height:277">
              <v:imagedata r:id="rId11" o:title=""/>
            </v:shape>
            <v:shape id="docshape19" o:spid="_x0000_s1062" style="position:absolute;left:12172;top:30326;width:507;height:573" coordorigin="12173,30326" coordsize="507,573" path="m12507,30898r-47,-86l12417,30747r-95,-58l12255,30684r-58,-1l12173,30684r21,-12l12297,30601r51,-99l12350,30424r-3,-68l12345,30326r13,27l12391,30412r43,66l12529,30535r67,6l12654,30542r25,-1l12657,30553r-103,71l12504,30723r-3,78l12504,30869r3,29xe" stroked="f">
              <v:path arrowok="t"/>
            </v:shape>
            <v:shape id="docshape20" o:spid="_x0000_s1061" type="#_x0000_t75" style="position:absolute;left:12485;top:30266;width:203;height:230">
              <v:imagedata r:id="rId12" o:title=""/>
            </v:shape>
            <v:shape id="docshape21" o:spid="_x0000_s1060" type="#_x0000_t75" style="position:absolute;left:12260;top:30528;width:463;height:277">
              <v:imagedata r:id="rId13" o:title=""/>
            </v:shape>
            <v:shape id="docshape22" o:spid="_x0000_s1059" style="position:absolute;left:11110;top:17586;width:594;height:671" coordorigin="11111,17587" coordsize="594,671" path="m11408,18257r-25,-108l11357,18065r-33,-59l11272,17973r-72,-26l11138,17928r-27,-6l11138,17915r62,-18l11272,17870r52,-33l11357,17778r26,-84l11401,17619r7,-32l11414,17619r18,75l11459,17778r32,59l11544,17870r71,27l11678,17915r26,7l11678,17928r-63,19l11544,17973r-53,33l11459,18065r-27,84l11414,18224r-6,33xe" fillcolor="#ffd500" stroked="f">
              <v:path arrowok="t"/>
            </v:shape>
            <v:shape id="docshape23" o:spid="_x0000_s1058" type="#_x0000_t75" style="position:absolute;left:11206;top:17586;width:567;height:621">
              <v:imagedata r:id="rId14" o:title=""/>
            </v:shape>
            <v:shape id="docshape24" o:spid="_x0000_s1057" style="position:absolute;left:11903;top:8445;width:594;height:671" coordorigin="11904,8445" coordsize="594,671" path="m12200,9115r-24,-107l12149,8924r-32,-59l12064,8832r-71,-27l11930,8787r-26,-7l11930,8774r63,-18l12064,8729r53,-33l12149,8637r27,-84l12194,8478r6,-33l12207,8478r18,75l12251,8637r33,59l12336,8729r72,27l12470,8774r27,6l12470,8787r-62,18l12336,8832r-52,33l12251,8924r-26,84l12207,9083r-7,32xe" fillcolor="#ffd500" stroked="f">
              <v:path arrowok="t"/>
            </v:shape>
            <v:shape id="docshape25" o:spid="_x0000_s1056" type="#_x0000_t75" style="position:absolute;left:11998;top:8445;width:567;height:621">
              <v:imagedata r:id="rId15" o:title=""/>
            </v:shape>
            <v:shape id="docshape26" o:spid="_x0000_s1055" style="position:absolute;left:6058;top:5084;width:507;height:573" coordorigin="6059,5085" coordsize="507,573" path="m6393,5657r-47,-86l6303,5505r-95,-57l6141,5442r-58,l6059,5442r21,-12l6183,5359r51,-98l6236,5183r-3,-69l6231,5085r13,26l6278,5171r42,65l6415,5294r67,6l6540,5300r25,-1l6543,5311r-103,71l6390,5481r-2,78l6390,5627r3,30xe" stroked="f">
              <v:path arrowok="t"/>
            </v:shape>
            <v:shape id="docshape27" o:spid="_x0000_s1054" type="#_x0000_t75" style="position:absolute;left:6371;top:5025;width:203;height:230">
              <v:imagedata r:id="rId10" o:title=""/>
            </v:shape>
            <v:shape id="docshape28" o:spid="_x0000_s1053" type="#_x0000_t75" style="position:absolute;left:6146;top:5287;width:463;height:277">
              <v:imagedata r:id="rId16" o:title=""/>
            </v:shape>
            <v:shape id="docshape29" o:spid="_x0000_s1052" style="position:absolute;left:12561;top:1383;width:507;height:573" coordorigin="12561,1384" coordsize="507,573" path="m12896,1956r-47,-86l12806,1805r-95,-58l12644,1741r-58,l12561,1741r22,-12l12686,1658r50,-98l12739,1482r-3,-69l12733,1384r14,26l12780,1470r43,65l12918,1593r67,6l13043,1599r25,-1l13046,1610r-103,71l12893,1780r-3,78l12893,1926r3,30xe" stroked="f">
              <v:path arrowok="t"/>
            </v:shape>
            <v:shape id="docshape30" o:spid="_x0000_s1051" type="#_x0000_t75" style="position:absolute;left:12874;top:1324;width:203;height:230">
              <v:imagedata r:id="rId17" o:title=""/>
            </v:shape>
            <v:shape id="docshape31" o:spid="_x0000_s1050" type="#_x0000_t75" style="position:absolute;left:12649;top:1586;width:463;height:277">
              <v:imagedata r:id="rId18" o:title=""/>
            </v:shape>
            <v:shape id="docshape32" o:spid="_x0000_s1049" type="#_x0000_t75" style="position:absolute;left:11038;top:13322;width:2213;height:2213">
              <v:imagedata r:id="rId19" o:title=""/>
            </v:shape>
            <v:shape id="docshape33" o:spid="_x0000_s1048" style="position:absolute;left:1376;top:22972;width:571;height:610" coordorigin="1376,22972" coordsize="571,610" path="m1621,23581r-58,-26l1520,23508r-144,-240l1443,23225r70,-50l1584,23123r71,-50l1650,23065r-4,-9l1641,23038r-1,-9l1640,23021r7,-23l1663,22981r20,-9l1705,22977r191,166l1946,23329r1,7l1947,23344r-1,17l1945,23378r-1,19l1621,23581xe" fillcolor="#efc7a7" stroked="f">
              <v:path arrowok="t"/>
            </v:shape>
            <v:shape id="docshape34" o:spid="_x0000_s1047" style="position:absolute;left:1591;top:23384;width:437;height:325" coordorigin="1592,23384" coordsize="437,325" path="m1666,23708r-14,-1l1592,23605r5,-13l1955,23384r14,2l2023,23479r6,9l2023,23501r-357,207xe" fillcolor="#d4d0e3" stroked="f">
              <v:path arrowok="t"/>
            </v:shape>
            <v:shape id="docshape35" o:spid="_x0000_s1046" type="#_x0000_t75" style="position:absolute;left:1902;top:23384;width:126;height:148">
              <v:imagedata r:id="rId20" o:title=""/>
            </v:shape>
            <v:shape id="docshape36" o:spid="_x0000_s1045" style="position:absolute;left:1796;top:23475;width:385;height:417" coordorigin="1796,23475" coordsize="385,417" path="m2181,23672r-385,220l1856,23850r50,-52l1945,23739r28,-67l1988,23598r2,-79l2065,23475r116,197xe" fillcolor="#f69512" stroked="f">
              <v:path arrowok="t"/>
            </v:shape>
            <v:shape id="docshape37" o:spid="_x0000_s1044" style="position:absolute;left:941;top:22587;width:1049;height:1339" coordorigin="941,22588" coordsize="1049,1339" o:spt="100" adj="0,,0" path="m1868,22993r-7,-20l1846,22957r-114,-85l1440,22655r-91,-67l1195,22795r-6,1l1184,22792r-1,-1l1182,22789r-9,-20l1160,22746r-16,-21l1124,22708r-42,-15l1039,22695r-39,18l970,22746r-15,42l957,22831r18,39l1008,22900r20,10l1049,22915r22,1l1092,22913r4,-1l1100,22914r1,6l1101,22922r-160,215l1157,23298r5,-1l1165,23292r1,-2l1165,23288r-2,-44l1178,23203r29,-32l1248,23153r44,-2l1333,23166r32,29l1384,23235r3,22l1386,23279r-6,21l1371,23320r-17,20l1333,23356r-24,13l1289,23378r-5,2l1282,23386r3,6l1286,23393r197,147l1830,23072r28,-37l1867,23015r1,-22xm1990,23519r-367,213l1737,23926r59,-34l1856,23850r50,-52l1945,23739r28,-67l1988,23598r2,-79xe" fillcolor="#fab317" stroked="f">
              <v:stroke joinstyle="round"/>
              <v:formulas/>
              <v:path arrowok="t" o:connecttype="segments"/>
            </v:shape>
            <v:shape id="docshape38" o:spid="_x0000_s1043" style="position:absolute;left:1311;top:22942;width:557;height:598" coordorigin="1311,22942" coordsize="557,598" path="m1483,23540r-172,-128l1379,23374r66,-42l1508,23287r60,-49l1625,23186r54,-55l1731,23073r48,-62l1815,22960r12,-18l1846,22957r15,16l1868,22993r-1,22l1858,23035r-375,505xe" fillcolor="#f69512" stroked="f">
              <v:path arrowok="t"/>
            </v:shape>
            <v:shape id="docshape39" o:spid="_x0000_s1042" type="#_x0000_t75" style="position:absolute;left:1634;top:22946;width:310;height:373">
              <v:imagedata r:id="rId21" o:title=""/>
            </v:shape>
            <v:shape id="docshape40" o:spid="_x0000_s1041" style="position:absolute;left:496;top:23128;width:571;height:610" coordorigin="497,23128" coordsize="571,610" path="m781,23729r-20,8l738,23733,548,23566r-51,-185l497,23373r,-7l498,23348r1,-17l500,23312r322,-184l853,23139r28,16l905,23176r19,26l1067,23442r-66,42l931,23534r-72,52l789,23636r5,9l798,23653r4,18l804,23680r-1,9l797,23711r-16,18xe" fillcolor="#efc7a7" stroked="f">
              <v:path arrowok="t"/>
            </v:shape>
            <v:shape id="docshape41" o:spid="_x0000_s1040" style="position:absolute;left:415;top:23001;width:437;height:325" coordorigin="415,23001" coordsize="437,325" path="m489,23325r-14,-2l415,23222r5,-13l778,23001r14,2l847,23096r5,9l847,23117r-358,208xe" fillcolor="#d4d0e3" stroked="f">
              <v:path arrowok="t"/>
            </v:shape>
            <v:shape id="docshape42" o:spid="_x0000_s1039" type="#_x0000_t75" style="position:absolute;left:415;top:23179;width:125;height:150">
              <v:imagedata r:id="rId22" o:title=""/>
            </v:shape>
            <v:shape id="docshape43" o:spid="_x0000_s1038" style="position:absolute;left:244;top:22786;width:386;height:448" coordorigin="245,22787" coordsize="386,448" path="m378,23234l245,23006r385,-219l571,22831r-47,57l489,22955r-23,75l454,23109r,82l378,23234xe" fillcolor="#4ac2ca" stroked="f">
              <v:path arrowok="t"/>
            </v:shape>
            <v:shape id="docshape44" o:spid="_x0000_s1037" style="position:absolute;left:453;top:22752;width:368;height:438" coordorigin="454,22753" coordsize="368,438" path="m454,23191r,-82l466,23030r23,-75l524,22888r47,-57l630,22787r59,-34l821,22977r-367,214xe" fillcolor="#53c7de" stroked="f">
              <v:path arrowok="t"/>
            </v:shape>
            <v:shape id="docshape45" o:spid="_x0000_s1036" style="position:absolute;left:558;top:23149;width:918;height:948" coordorigin="558,23150" coordsize="918,948" path="m1088,24097l580,23725r-14,-16l558,23689r1,-22l568,23647r351,-480l929,23158r12,-4l954,23155r12,5l1155,23299r5,-1l1163,23293r1,-2l1163,23289r-2,-44l1176,23204r29,-32l1245,23153r28,-3l1300,23153r26,10l1349,23180r23,30l1383,23246r,38l1352,23340r-64,38l1283,23380r-2,6l1283,23392r1,1l1460,23522r10,11l1475,23548r,15l1468,23577r-135,185l1329,23763r-5,-4l1323,23758r,-3l1311,23712r-26,-34l1248,23656r-44,-6l1160,23662r-34,26l1104,23725r-6,44l1102,23791r34,55l1209,23875r27,3l1240,23883r-1,7l1239,23891r-151,206xe" fillcolor="#d41f31" stroked="f">
              <v:path arrowok="t"/>
            </v:shape>
            <v:shape id="docshape46" o:spid="_x0000_s1035" style="position:absolute;left:887;top:23150;width:588;height:947" coordorigin="888,23151" coordsize="588,947" path="m1088,24097r-119,-87l995,23941r19,-72l1027,23795r5,-77l1030,23639r-9,-79l1004,23480r-24,-79l948,23322r-40,-78l888,23211r31,-44l929,23158r12,-4l954,23155r12,5l1155,23299r5,-1l1163,23293r1,-2l1163,23289r-2,-44l1176,23204r29,-32l1245,23153r45,-2l1330,23166r32,28l1381,23235r3,22l1383,23278r-31,62l1288,23378r-5,2l1281,23386r2,6l1284,23393r176,129l1470,23533r6,15l1475,23563r-7,14l1333,23762r-4,1l1324,23759r-1,-1l1323,23755r-12,-43l1285,23678r-37,-22l1204,23650r-44,12l1126,23688r-22,37l1098,23769r4,22l1136,23846r73,29l1236,23878r4,5l1239,23890r,1l1088,24097xe" fillcolor="#c21b2e" stroked="f">
              <v:path arrowok="t"/>
            </v:shape>
            <v:shape id="docshape47" o:spid="_x0000_s1034" type="#_x0000_t75" style="position:absolute;left:499;top:23390;width:310;height:373">
              <v:imagedata r:id="rId23" o:title=""/>
            </v:shape>
            <v:shape id="docshape48" o:spid="_x0000_s1033" style="position:absolute;left:992;top:22389;width:474;height:1890" coordorigin="993,22389" coordsize="474,1890" o:spt="100" adj="0,,0" path="m1032,24277r-4,-90l993,24189r4,90l1032,24277xm1186,24244r-43,-79l1112,24182r42,79l1181,24246r5,-2xm1271,22572r-75,-49l1176,22552r75,49l1271,22572xm1283,24115r-76,-49l1188,24096r75,49l1283,24115xm1347,22486r-42,-79l1273,22424r43,79l1347,22486xm1466,22479r-4,-90l1427,22391r4,90l1466,22479xe" fillcolor="#797d81" stroked="f">
              <v:stroke joinstyle="round"/>
              <v:formulas/>
              <v:path arrowok="t" o:connecttype="segments"/>
            </v:shape>
            <v:shape id="docshape49" o:spid="_x0000_s1032" type="#_x0000_t75" style="position:absolute;left:49;top:3686;width:1651;height:1825">
              <v:imagedata r:id="rId24" o:title=""/>
            </v:shape>
            <v:shape id="docshape50" o:spid="_x0000_s1031" style="position:absolute;left:2800;top:13624;width:384;height:428" coordorigin="2801,13625" coordsize="384,428" path="m3053,14052r-35,-64l2954,13907r-91,-15l2819,13892r-18,1l2817,13883r78,-53l2934,13756r2,-58l2934,13647r-2,-22l2942,13644r57,94l3071,13780r94,5l3184,13784r-16,9l3090,13846r-39,74l3049,13979r2,51l3053,14052xe" fillcolor="#ffd500" stroked="f">
              <v:path arrowok="t"/>
            </v:shape>
            <v:shape id="docshape51" o:spid="_x0000_s1030" type="#_x0000_t75" style="position:absolute;left:2867;top:13579;width:350;height:402">
              <v:imagedata r:id="rId25" o:title=""/>
            </v:shape>
            <v:shape id="docshape52" o:spid="_x0000_s1029" style="position:absolute;left:10826;top:23407;width:1128;height:1371" coordorigin="10827,23407" coordsize="1128,1371" o:spt="100" adj="0,,0" path="m11933,24001r,l11879,24003r-126,-1l11606,23990r-115,-33l11399,23865r-93,-141l11233,23594r-29,-57l11209,23601r6,148l11210,23919r-30,126l11099,24134r-118,87l10873,24288r-46,26l10827,24314r53,-2l11007,24313r146,12l11269,24358r91,92l11454,24591r72,130l11556,24778r-5,-64l11545,24566r5,-170l11579,24270r81,-89l11779,24094r107,-67l11933,24001xm11954,23593r-21,1l11882,23594r-59,-5l11777,23576r-36,-37l11703,23482r-29,-52l11662,23407r2,26l11667,23492r-2,68l11653,23611r-33,36l11573,23682r-43,26l11511,23719r21,-1l11583,23718r59,5l11688,23737r37,36l11762,23830r29,52l11803,23905r-2,-26l11799,23820r2,-68l11813,23701r32,-35l11893,23631r43,-27l11954,23593xe" stroked="f">
              <v:stroke joinstyle="round"/>
              <v:formulas/>
              <v:path arrowok="t" o:connecttype="segments"/>
            </v:shape>
            <v:shape id="docshape53" o:spid="_x0000_s1028" type="#_x0000_t75" style="position:absolute;left:11716;top:24225;width:312;height:349">
              <v:imagedata r:id="rId26" o:title=""/>
            </v:shape>
            <v:shape id="docshape54" o:spid="_x0000_s1027" style="position:absolute;left:11018;top:23975;width:739;height:488" coordorigin="11018,23976" coordsize="739,488" path="m11370,24463r-10,-14l11350,24436r-11,-12l11329,24412r6,-13l11357,24337r17,-74l11357,24296r-15,34l11329,24364r-11,36l11305,24387r-40,-31l11277,24320r31,-69l11337,24198r38,-58l11369,24118r-9,-20l11347,24081r-17,-14l11307,24059r-23,2l11221,24101r-57,62l11113,24233r-33,54l11064,24316r-12,-1l11041,24314r-12,l11018,24313r22,-41l11089,24192r46,-64l11179,24077r50,-43l11291,24010r34,1l11397,24060r17,28l11428,24070r46,-48l11539,23976r38,9l11619,23992r44,5l11709,24000r18,24l11741,24051r10,28l11756,24109r-17,13l11721,24134r-18,13l11686,24160r1,-10l11688,24140r,-10l11688,24120r-18,-60l11612,24024r-12,1l11545,24050r-56,51l11442,24158r-10,13l11433,24184r,13l11426,24285r-13,61l11395,24406r-25,57xe" fillcolor="#ffebc2" stroked="f">
              <v:path arrowok="t"/>
            </v:shape>
            <w10:wrap anchorx="page" anchory="page"/>
          </v:group>
        </w:pict>
      </w:r>
      <w:r>
        <w:rPr>
          <w:color w:val="1C1C1B"/>
          <w:sz w:val="29"/>
        </w:rPr>
        <w:t>UWTSD</w:t>
      </w:r>
      <w:r>
        <w:rPr>
          <w:color w:val="1C1C1B"/>
          <w:spacing w:val="-8"/>
          <w:sz w:val="29"/>
        </w:rPr>
        <w:t xml:space="preserve"> </w:t>
      </w:r>
      <w:r>
        <w:rPr>
          <w:color w:val="1C1C1B"/>
          <w:sz w:val="29"/>
        </w:rPr>
        <w:t>needs</w:t>
      </w:r>
      <w:r>
        <w:rPr>
          <w:color w:val="1C1C1B"/>
          <w:spacing w:val="-8"/>
          <w:sz w:val="29"/>
        </w:rPr>
        <w:t xml:space="preserve"> </w:t>
      </w:r>
      <w:r>
        <w:rPr>
          <w:color w:val="1C1C1B"/>
          <w:sz w:val="29"/>
        </w:rPr>
        <w:t>to</w:t>
      </w:r>
      <w:r>
        <w:rPr>
          <w:color w:val="1C1C1B"/>
          <w:spacing w:val="-8"/>
          <w:sz w:val="29"/>
        </w:rPr>
        <w:t xml:space="preserve"> </w:t>
      </w:r>
      <w:r>
        <w:rPr>
          <w:color w:val="1C1C1B"/>
          <w:sz w:val="29"/>
        </w:rPr>
        <w:t>focus</w:t>
      </w:r>
      <w:r>
        <w:rPr>
          <w:color w:val="1C1C1B"/>
          <w:spacing w:val="-7"/>
          <w:sz w:val="29"/>
        </w:rPr>
        <w:t xml:space="preserve"> </w:t>
      </w:r>
      <w:r>
        <w:rPr>
          <w:color w:val="1C1C1B"/>
          <w:sz w:val="29"/>
        </w:rPr>
        <w:t>on</w:t>
      </w:r>
      <w:r>
        <w:rPr>
          <w:color w:val="1C1C1B"/>
          <w:spacing w:val="-8"/>
          <w:sz w:val="29"/>
        </w:rPr>
        <w:t xml:space="preserve"> </w:t>
      </w:r>
      <w:r>
        <w:rPr>
          <w:color w:val="1C1C1B"/>
          <w:sz w:val="29"/>
        </w:rPr>
        <w:t>the</w:t>
      </w:r>
      <w:r>
        <w:rPr>
          <w:color w:val="1C1C1B"/>
          <w:spacing w:val="-8"/>
          <w:sz w:val="29"/>
        </w:rPr>
        <w:t xml:space="preserve"> </w:t>
      </w:r>
      <w:r>
        <w:rPr>
          <w:color w:val="1C1C1B"/>
          <w:sz w:val="29"/>
        </w:rPr>
        <w:t>wellbeing</w:t>
      </w:r>
      <w:r>
        <w:rPr>
          <w:color w:val="1C1C1B"/>
          <w:spacing w:val="-7"/>
          <w:sz w:val="29"/>
        </w:rPr>
        <w:t xml:space="preserve"> </w:t>
      </w:r>
      <w:r>
        <w:rPr>
          <w:color w:val="1C1C1B"/>
          <w:sz w:val="29"/>
        </w:rPr>
        <w:t>of</w:t>
      </w:r>
      <w:r>
        <w:rPr>
          <w:color w:val="1C1C1B"/>
          <w:spacing w:val="-8"/>
          <w:sz w:val="29"/>
        </w:rPr>
        <w:t xml:space="preserve"> </w:t>
      </w:r>
      <w:r>
        <w:rPr>
          <w:color w:val="1C1C1B"/>
          <w:spacing w:val="-2"/>
          <w:sz w:val="29"/>
        </w:rPr>
        <w:t>staff</w:t>
      </w:r>
    </w:p>
    <w:p w14:paraId="57BE622F" w14:textId="77777777" w:rsidR="00B8056F" w:rsidRDefault="007028BE">
      <w:pPr>
        <w:pStyle w:val="Heading3"/>
        <w:spacing w:before="147"/>
      </w:pPr>
      <w:r>
        <w:rPr>
          <w:color w:val="15385C"/>
          <w:spacing w:val="-4"/>
          <w:w w:val="105"/>
        </w:rPr>
        <w:t>WHY?</w:t>
      </w:r>
    </w:p>
    <w:p w14:paraId="3DC98C8D" w14:textId="77777777" w:rsidR="00B8056F" w:rsidRDefault="007028BE">
      <w:pPr>
        <w:spacing w:before="121" w:line="249" w:lineRule="auto"/>
        <w:ind w:left="297" w:right="178"/>
        <w:jc w:val="both"/>
        <w:rPr>
          <w:sz w:val="24"/>
        </w:rPr>
      </w:pPr>
      <w:r>
        <w:rPr>
          <w:color w:val="1C1C1B"/>
          <w:sz w:val="24"/>
        </w:rPr>
        <w:t>Positive work environments are associated with positive leadership styles and they promote employee engagement, greater job satisfaction and productivity (Uhl-Bien, 2006). They also ensure the avoidance of burnout withi</w:t>
      </w:r>
      <w:r>
        <w:rPr>
          <w:color w:val="1C1C1B"/>
          <w:sz w:val="24"/>
        </w:rPr>
        <w:t>n the work environment (Cummings, Grau, &amp; Wong, 2017). Stress in the workplace can lead to disengagement</w:t>
      </w:r>
      <w:r>
        <w:rPr>
          <w:color w:val="1C1C1B"/>
          <w:spacing w:val="-16"/>
          <w:sz w:val="24"/>
        </w:rPr>
        <w:t xml:space="preserve"> </w:t>
      </w:r>
      <w:r>
        <w:rPr>
          <w:color w:val="1C1C1B"/>
          <w:sz w:val="24"/>
        </w:rPr>
        <w:t>of</w:t>
      </w:r>
      <w:r>
        <w:rPr>
          <w:color w:val="1C1C1B"/>
          <w:spacing w:val="-16"/>
          <w:sz w:val="24"/>
        </w:rPr>
        <w:t xml:space="preserve"> </w:t>
      </w:r>
      <w:r>
        <w:rPr>
          <w:color w:val="1C1C1B"/>
          <w:sz w:val="24"/>
        </w:rPr>
        <w:t>staff</w:t>
      </w:r>
      <w:r>
        <w:rPr>
          <w:color w:val="1C1C1B"/>
          <w:spacing w:val="-16"/>
          <w:sz w:val="24"/>
        </w:rPr>
        <w:t xml:space="preserve"> </w:t>
      </w:r>
      <w:r>
        <w:rPr>
          <w:color w:val="1C1C1B"/>
          <w:sz w:val="24"/>
        </w:rPr>
        <w:t>(Seppala</w:t>
      </w:r>
      <w:r>
        <w:rPr>
          <w:color w:val="1C1C1B"/>
          <w:spacing w:val="-16"/>
          <w:sz w:val="24"/>
        </w:rPr>
        <w:t xml:space="preserve"> </w:t>
      </w:r>
      <w:r>
        <w:rPr>
          <w:color w:val="1C1C1B"/>
          <w:sz w:val="24"/>
        </w:rPr>
        <w:t>and</w:t>
      </w:r>
      <w:r>
        <w:rPr>
          <w:color w:val="1C1C1B"/>
          <w:spacing w:val="-16"/>
          <w:sz w:val="24"/>
        </w:rPr>
        <w:t xml:space="preserve"> </w:t>
      </w:r>
      <w:r>
        <w:rPr>
          <w:color w:val="1C1C1B"/>
          <w:sz w:val="24"/>
        </w:rPr>
        <w:t>Cameron,</w:t>
      </w:r>
      <w:r>
        <w:rPr>
          <w:color w:val="1C1C1B"/>
          <w:spacing w:val="-16"/>
          <w:sz w:val="24"/>
        </w:rPr>
        <w:t xml:space="preserve"> </w:t>
      </w:r>
      <w:r>
        <w:rPr>
          <w:color w:val="1C1C1B"/>
          <w:sz w:val="24"/>
        </w:rPr>
        <w:t>2015),</w:t>
      </w:r>
      <w:r>
        <w:rPr>
          <w:color w:val="1C1C1B"/>
          <w:spacing w:val="-16"/>
          <w:sz w:val="24"/>
        </w:rPr>
        <w:t xml:space="preserve"> </w:t>
      </w:r>
      <w:r>
        <w:rPr>
          <w:color w:val="1C1C1B"/>
          <w:sz w:val="24"/>
        </w:rPr>
        <w:t>for</w:t>
      </w:r>
      <w:r>
        <w:rPr>
          <w:color w:val="1C1C1B"/>
          <w:spacing w:val="-16"/>
          <w:sz w:val="24"/>
        </w:rPr>
        <w:t xml:space="preserve"> </w:t>
      </w:r>
      <w:r>
        <w:rPr>
          <w:color w:val="1C1C1B"/>
          <w:sz w:val="24"/>
        </w:rPr>
        <w:t>this</w:t>
      </w:r>
      <w:r>
        <w:rPr>
          <w:color w:val="1C1C1B"/>
          <w:spacing w:val="-16"/>
          <w:sz w:val="24"/>
        </w:rPr>
        <w:t xml:space="preserve"> </w:t>
      </w:r>
      <w:r>
        <w:rPr>
          <w:color w:val="1C1C1B"/>
          <w:sz w:val="24"/>
        </w:rPr>
        <w:t>reason</w:t>
      </w:r>
      <w:r>
        <w:rPr>
          <w:color w:val="1C1C1B"/>
          <w:spacing w:val="-16"/>
          <w:sz w:val="24"/>
        </w:rPr>
        <w:t xml:space="preserve"> </w:t>
      </w:r>
      <w:r>
        <w:rPr>
          <w:color w:val="1C1C1B"/>
          <w:sz w:val="24"/>
        </w:rPr>
        <w:t>we</w:t>
      </w:r>
      <w:r>
        <w:rPr>
          <w:color w:val="1C1C1B"/>
          <w:spacing w:val="-16"/>
          <w:sz w:val="24"/>
        </w:rPr>
        <w:t xml:space="preserve"> </w:t>
      </w:r>
      <w:r>
        <w:rPr>
          <w:color w:val="1C1C1B"/>
          <w:sz w:val="24"/>
        </w:rPr>
        <w:t>need</w:t>
      </w:r>
      <w:r>
        <w:rPr>
          <w:color w:val="1C1C1B"/>
          <w:spacing w:val="-16"/>
          <w:sz w:val="24"/>
        </w:rPr>
        <w:t xml:space="preserve"> </w:t>
      </w:r>
      <w:r>
        <w:rPr>
          <w:color w:val="1C1C1B"/>
          <w:sz w:val="24"/>
        </w:rPr>
        <w:t>to</w:t>
      </w:r>
      <w:r>
        <w:rPr>
          <w:color w:val="1C1C1B"/>
          <w:spacing w:val="-16"/>
          <w:sz w:val="24"/>
        </w:rPr>
        <w:t xml:space="preserve"> </w:t>
      </w:r>
      <w:r>
        <w:rPr>
          <w:color w:val="1C1C1B"/>
          <w:sz w:val="24"/>
        </w:rPr>
        <w:t>ensure</w:t>
      </w:r>
      <w:r>
        <w:rPr>
          <w:color w:val="1C1C1B"/>
          <w:spacing w:val="-16"/>
          <w:sz w:val="24"/>
        </w:rPr>
        <w:t xml:space="preserve"> </w:t>
      </w:r>
      <w:r>
        <w:rPr>
          <w:color w:val="1C1C1B"/>
          <w:sz w:val="24"/>
        </w:rPr>
        <w:t>that</w:t>
      </w:r>
      <w:r>
        <w:rPr>
          <w:color w:val="1C1C1B"/>
          <w:spacing w:val="-16"/>
          <w:sz w:val="24"/>
        </w:rPr>
        <w:t xml:space="preserve"> </w:t>
      </w:r>
      <w:r>
        <w:rPr>
          <w:color w:val="1C1C1B"/>
          <w:sz w:val="24"/>
        </w:rPr>
        <w:t>managers</w:t>
      </w:r>
      <w:r>
        <w:rPr>
          <w:color w:val="1C1C1B"/>
          <w:spacing w:val="-16"/>
          <w:sz w:val="24"/>
        </w:rPr>
        <w:t xml:space="preserve"> </w:t>
      </w:r>
      <w:r>
        <w:rPr>
          <w:color w:val="1C1C1B"/>
          <w:sz w:val="24"/>
        </w:rPr>
        <w:t>support their staff and students wellbeing.</w:t>
      </w:r>
    </w:p>
    <w:p w14:paraId="7821D124" w14:textId="77777777" w:rsidR="00B8056F" w:rsidRDefault="007028BE">
      <w:pPr>
        <w:spacing w:line="249" w:lineRule="auto"/>
        <w:ind w:left="297" w:right="179"/>
        <w:jc w:val="both"/>
        <w:rPr>
          <w:sz w:val="24"/>
        </w:rPr>
      </w:pPr>
      <w:r>
        <w:rPr>
          <w:color w:val="1C1C1B"/>
          <w:sz w:val="24"/>
        </w:rPr>
        <w:t>Through</w:t>
      </w:r>
      <w:r>
        <w:rPr>
          <w:color w:val="1C1C1B"/>
          <w:spacing w:val="-9"/>
          <w:sz w:val="24"/>
        </w:rPr>
        <w:t xml:space="preserve"> </w:t>
      </w:r>
      <w:r>
        <w:rPr>
          <w:color w:val="1C1C1B"/>
          <w:sz w:val="24"/>
        </w:rPr>
        <w:t>research</w:t>
      </w:r>
      <w:r>
        <w:rPr>
          <w:color w:val="1C1C1B"/>
          <w:spacing w:val="-9"/>
          <w:sz w:val="24"/>
        </w:rPr>
        <w:t xml:space="preserve"> </w:t>
      </w:r>
      <w:r>
        <w:rPr>
          <w:color w:val="1C1C1B"/>
          <w:sz w:val="24"/>
        </w:rPr>
        <w:t>it</w:t>
      </w:r>
      <w:r>
        <w:rPr>
          <w:color w:val="1C1C1B"/>
          <w:spacing w:val="-9"/>
          <w:sz w:val="24"/>
        </w:rPr>
        <w:t xml:space="preserve"> </w:t>
      </w:r>
      <w:r>
        <w:rPr>
          <w:color w:val="1C1C1B"/>
          <w:sz w:val="24"/>
        </w:rPr>
        <w:t>has</w:t>
      </w:r>
      <w:r>
        <w:rPr>
          <w:color w:val="1C1C1B"/>
          <w:spacing w:val="-9"/>
          <w:sz w:val="24"/>
        </w:rPr>
        <w:t xml:space="preserve"> </w:t>
      </w:r>
      <w:r>
        <w:rPr>
          <w:color w:val="1C1C1B"/>
          <w:sz w:val="24"/>
        </w:rPr>
        <w:t>proven</w:t>
      </w:r>
      <w:r>
        <w:rPr>
          <w:color w:val="1C1C1B"/>
          <w:spacing w:val="-9"/>
          <w:sz w:val="24"/>
        </w:rPr>
        <w:t xml:space="preserve"> </w:t>
      </w:r>
      <w:r>
        <w:rPr>
          <w:color w:val="1C1C1B"/>
          <w:sz w:val="24"/>
        </w:rPr>
        <w:t>that</w:t>
      </w:r>
      <w:r>
        <w:rPr>
          <w:color w:val="1C1C1B"/>
          <w:spacing w:val="-9"/>
          <w:sz w:val="24"/>
        </w:rPr>
        <w:t xml:space="preserve"> </w:t>
      </w:r>
      <w:r>
        <w:rPr>
          <w:color w:val="1C1C1B"/>
          <w:sz w:val="24"/>
        </w:rPr>
        <w:t>a</w:t>
      </w:r>
      <w:r>
        <w:rPr>
          <w:color w:val="1C1C1B"/>
          <w:spacing w:val="-9"/>
          <w:sz w:val="24"/>
        </w:rPr>
        <w:t xml:space="preserve"> </w:t>
      </w:r>
      <w:r>
        <w:rPr>
          <w:color w:val="1C1C1B"/>
          <w:sz w:val="24"/>
        </w:rPr>
        <w:t>managers</w:t>
      </w:r>
      <w:r>
        <w:rPr>
          <w:color w:val="1C1C1B"/>
          <w:spacing w:val="-9"/>
          <w:sz w:val="24"/>
        </w:rPr>
        <w:t xml:space="preserve"> </w:t>
      </w:r>
      <w:r>
        <w:rPr>
          <w:color w:val="1C1C1B"/>
          <w:sz w:val="24"/>
        </w:rPr>
        <w:t>behaviour</w:t>
      </w:r>
      <w:r>
        <w:rPr>
          <w:color w:val="1C1C1B"/>
          <w:spacing w:val="-9"/>
          <w:sz w:val="24"/>
        </w:rPr>
        <w:t xml:space="preserve"> </w:t>
      </w:r>
      <w:r>
        <w:rPr>
          <w:color w:val="1C1C1B"/>
          <w:sz w:val="24"/>
        </w:rPr>
        <w:t>impacts</w:t>
      </w:r>
      <w:r>
        <w:rPr>
          <w:color w:val="1C1C1B"/>
          <w:spacing w:val="-9"/>
          <w:sz w:val="24"/>
        </w:rPr>
        <w:t xml:space="preserve"> </w:t>
      </w:r>
      <w:r>
        <w:rPr>
          <w:color w:val="1C1C1B"/>
          <w:sz w:val="24"/>
        </w:rPr>
        <w:t>on</w:t>
      </w:r>
      <w:r>
        <w:rPr>
          <w:color w:val="1C1C1B"/>
          <w:spacing w:val="-9"/>
          <w:sz w:val="24"/>
        </w:rPr>
        <w:t xml:space="preserve"> </w:t>
      </w:r>
      <w:r>
        <w:rPr>
          <w:color w:val="1C1C1B"/>
          <w:sz w:val="24"/>
        </w:rPr>
        <w:t>employee</w:t>
      </w:r>
      <w:r>
        <w:rPr>
          <w:color w:val="1C1C1B"/>
          <w:spacing w:val="-9"/>
          <w:sz w:val="24"/>
        </w:rPr>
        <w:t xml:space="preserve"> </w:t>
      </w:r>
      <w:r>
        <w:rPr>
          <w:color w:val="1C1C1B"/>
          <w:sz w:val="24"/>
        </w:rPr>
        <w:t>health</w:t>
      </w:r>
      <w:r>
        <w:rPr>
          <w:color w:val="1C1C1B"/>
          <w:spacing w:val="-9"/>
          <w:sz w:val="24"/>
        </w:rPr>
        <w:t xml:space="preserve"> </w:t>
      </w:r>
      <w:r>
        <w:rPr>
          <w:color w:val="1C1C1B"/>
          <w:sz w:val="24"/>
        </w:rPr>
        <w:t>and</w:t>
      </w:r>
      <w:r>
        <w:rPr>
          <w:color w:val="1C1C1B"/>
          <w:spacing w:val="-9"/>
          <w:sz w:val="24"/>
        </w:rPr>
        <w:t xml:space="preserve"> </w:t>
      </w:r>
      <w:r>
        <w:rPr>
          <w:color w:val="1C1C1B"/>
          <w:sz w:val="24"/>
        </w:rPr>
        <w:t>well-being,</w:t>
      </w:r>
      <w:r>
        <w:rPr>
          <w:color w:val="1C1C1B"/>
          <w:spacing w:val="-9"/>
          <w:sz w:val="24"/>
        </w:rPr>
        <w:t xml:space="preserve"> </w:t>
      </w:r>
      <w:r>
        <w:rPr>
          <w:color w:val="1C1C1B"/>
          <w:sz w:val="24"/>
        </w:rPr>
        <w:t>as</w:t>
      </w:r>
      <w:r>
        <w:rPr>
          <w:color w:val="1C1C1B"/>
          <w:spacing w:val="-9"/>
          <w:sz w:val="24"/>
        </w:rPr>
        <w:t xml:space="preserve"> </w:t>
      </w:r>
      <w:r>
        <w:rPr>
          <w:color w:val="1C1C1B"/>
          <w:sz w:val="24"/>
        </w:rPr>
        <w:t>well as employee engagement (CIPD, 2017). Supporting our employees well-being will contribute to a more produ</w:t>
      </w:r>
      <w:r>
        <w:rPr>
          <w:color w:val="1C1C1B"/>
          <w:sz w:val="24"/>
        </w:rPr>
        <w:t>ctive</w:t>
      </w:r>
      <w:r>
        <w:rPr>
          <w:color w:val="1C1C1B"/>
          <w:spacing w:val="-10"/>
          <w:sz w:val="24"/>
        </w:rPr>
        <w:t xml:space="preserve"> </w:t>
      </w:r>
      <w:r>
        <w:rPr>
          <w:color w:val="1C1C1B"/>
          <w:sz w:val="24"/>
        </w:rPr>
        <w:t>work</w:t>
      </w:r>
      <w:r>
        <w:rPr>
          <w:color w:val="1C1C1B"/>
          <w:spacing w:val="-10"/>
          <w:sz w:val="24"/>
        </w:rPr>
        <w:t xml:space="preserve"> </w:t>
      </w:r>
      <w:r>
        <w:rPr>
          <w:color w:val="1C1C1B"/>
          <w:sz w:val="24"/>
        </w:rPr>
        <w:t>force,</w:t>
      </w:r>
      <w:r>
        <w:rPr>
          <w:color w:val="1C1C1B"/>
          <w:spacing w:val="-10"/>
          <w:sz w:val="24"/>
        </w:rPr>
        <w:t xml:space="preserve"> </w:t>
      </w:r>
      <w:r>
        <w:rPr>
          <w:color w:val="1C1C1B"/>
          <w:sz w:val="24"/>
        </w:rPr>
        <w:t>reduce</w:t>
      </w:r>
      <w:r>
        <w:rPr>
          <w:color w:val="1C1C1B"/>
          <w:spacing w:val="-10"/>
          <w:sz w:val="24"/>
        </w:rPr>
        <w:t xml:space="preserve"> </w:t>
      </w:r>
      <w:r>
        <w:rPr>
          <w:color w:val="1C1C1B"/>
          <w:sz w:val="24"/>
        </w:rPr>
        <w:t>absenteeism</w:t>
      </w:r>
      <w:r>
        <w:rPr>
          <w:color w:val="1C1C1B"/>
          <w:spacing w:val="-10"/>
          <w:sz w:val="24"/>
        </w:rPr>
        <w:t xml:space="preserve"> </w:t>
      </w:r>
      <w:r>
        <w:rPr>
          <w:color w:val="1C1C1B"/>
          <w:sz w:val="24"/>
        </w:rPr>
        <w:t>and</w:t>
      </w:r>
      <w:r>
        <w:rPr>
          <w:color w:val="1C1C1B"/>
          <w:spacing w:val="-10"/>
          <w:sz w:val="24"/>
        </w:rPr>
        <w:t xml:space="preserve"> </w:t>
      </w:r>
      <w:r>
        <w:rPr>
          <w:color w:val="1C1C1B"/>
          <w:sz w:val="24"/>
        </w:rPr>
        <w:t>improve</w:t>
      </w:r>
      <w:r>
        <w:rPr>
          <w:color w:val="1C1C1B"/>
          <w:spacing w:val="-10"/>
          <w:sz w:val="24"/>
        </w:rPr>
        <w:t xml:space="preserve"> </w:t>
      </w:r>
      <w:r>
        <w:rPr>
          <w:color w:val="1C1C1B"/>
          <w:sz w:val="24"/>
        </w:rPr>
        <w:t>staff</w:t>
      </w:r>
      <w:r>
        <w:rPr>
          <w:color w:val="1C1C1B"/>
          <w:spacing w:val="-10"/>
          <w:sz w:val="24"/>
        </w:rPr>
        <w:t xml:space="preserve"> </w:t>
      </w:r>
      <w:r>
        <w:rPr>
          <w:color w:val="1C1C1B"/>
          <w:sz w:val="24"/>
        </w:rPr>
        <w:t>retention</w:t>
      </w:r>
      <w:r>
        <w:rPr>
          <w:color w:val="1C1C1B"/>
          <w:spacing w:val="-10"/>
          <w:sz w:val="24"/>
        </w:rPr>
        <w:t xml:space="preserve"> </w:t>
      </w:r>
      <w:r>
        <w:rPr>
          <w:color w:val="1C1C1B"/>
          <w:sz w:val="24"/>
        </w:rPr>
        <w:t>(Harris,</w:t>
      </w:r>
      <w:r>
        <w:rPr>
          <w:color w:val="1C1C1B"/>
          <w:spacing w:val="-10"/>
          <w:sz w:val="24"/>
        </w:rPr>
        <w:t xml:space="preserve"> </w:t>
      </w:r>
      <w:r>
        <w:rPr>
          <w:color w:val="1C1C1B"/>
          <w:sz w:val="24"/>
        </w:rPr>
        <w:t>2019).</w:t>
      </w:r>
      <w:r>
        <w:rPr>
          <w:color w:val="1C1C1B"/>
          <w:spacing w:val="-10"/>
          <w:sz w:val="24"/>
        </w:rPr>
        <w:t xml:space="preserve"> </w:t>
      </w:r>
      <w:r>
        <w:rPr>
          <w:color w:val="1C1C1B"/>
          <w:sz w:val="24"/>
        </w:rPr>
        <w:t>A</w:t>
      </w:r>
      <w:r>
        <w:rPr>
          <w:color w:val="1C1C1B"/>
          <w:spacing w:val="-10"/>
          <w:sz w:val="24"/>
        </w:rPr>
        <w:t xml:space="preserve"> </w:t>
      </w:r>
      <w:r>
        <w:rPr>
          <w:color w:val="1C1C1B"/>
          <w:sz w:val="24"/>
        </w:rPr>
        <w:t>Gallup</w:t>
      </w:r>
      <w:r>
        <w:rPr>
          <w:color w:val="1C1C1B"/>
          <w:spacing w:val="-10"/>
          <w:sz w:val="24"/>
        </w:rPr>
        <w:t xml:space="preserve"> </w:t>
      </w:r>
      <w:r>
        <w:rPr>
          <w:color w:val="1C1C1B"/>
          <w:sz w:val="24"/>
        </w:rPr>
        <w:t>poll</w:t>
      </w:r>
      <w:r>
        <w:rPr>
          <w:color w:val="1C1C1B"/>
          <w:spacing w:val="-10"/>
          <w:sz w:val="24"/>
        </w:rPr>
        <w:t xml:space="preserve"> </w:t>
      </w:r>
      <w:r>
        <w:rPr>
          <w:color w:val="1C1C1B"/>
          <w:sz w:val="24"/>
        </w:rPr>
        <w:t>found</w:t>
      </w:r>
      <w:r>
        <w:rPr>
          <w:color w:val="1C1C1B"/>
          <w:spacing w:val="-10"/>
          <w:sz w:val="24"/>
        </w:rPr>
        <w:t xml:space="preserve"> </w:t>
      </w:r>
      <w:r>
        <w:rPr>
          <w:color w:val="1C1C1B"/>
          <w:sz w:val="24"/>
        </w:rPr>
        <w:t>that employees were more concerned with wellbeing at work than material benefits (Seppala and Cameron, 2015). Introducing</w:t>
      </w:r>
      <w:r>
        <w:rPr>
          <w:color w:val="1C1C1B"/>
          <w:spacing w:val="-10"/>
          <w:sz w:val="24"/>
        </w:rPr>
        <w:t xml:space="preserve"> </w:t>
      </w:r>
      <w:r>
        <w:rPr>
          <w:color w:val="1C1C1B"/>
          <w:sz w:val="24"/>
        </w:rPr>
        <w:t>a</w:t>
      </w:r>
      <w:r>
        <w:rPr>
          <w:color w:val="1C1C1B"/>
          <w:spacing w:val="-10"/>
          <w:sz w:val="24"/>
        </w:rPr>
        <w:t xml:space="preserve"> </w:t>
      </w:r>
      <w:r>
        <w:rPr>
          <w:color w:val="1C1C1B"/>
          <w:sz w:val="24"/>
        </w:rPr>
        <w:t>new</w:t>
      </w:r>
      <w:r>
        <w:rPr>
          <w:color w:val="1C1C1B"/>
          <w:spacing w:val="-10"/>
          <w:sz w:val="24"/>
        </w:rPr>
        <w:t xml:space="preserve"> </w:t>
      </w:r>
      <w:r>
        <w:rPr>
          <w:color w:val="1C1C1B"/>
          <w:sz w:val="24"/>
        </w:rPr>
        <w:t>welllbeing</w:t>
      </w:r>
      <w:r>
        <w:rPr>
          <w:color w:val="1C1C1B"/>
          <w:spacing w:val="-10"/>
          <w:sz w:val="24"/>
        </w:rPr>
        <w:t xml:space="preserve"> </w:t>
      </w:r>
      <w:r>
        <w:rPr>
          <w:color w:val="1C1C1B"/>
          <w:sz w:val="24"/>
        </w:rPr>
        <w:t>policy</w:t>
      </w:r>
      <w:r>
        <w:rPr>
          <w:color w:val="1C1C1B"/>
          <w:spacing w:val="-10"/>
          <w:sz w:val="24"/>
        </w:rPr>
        <w:t xml:space="preserve"> </w:t>
      </w:r>
      <w:r>
        <w:rPr>
          <w:color w:val="1C1C1B"/>
          <w:sz w:val="24"/>
        </w:rPr>
        <w:t>will</w:t>
      </w:r>
      <w:r>
        <w:rPr>
          <w:color w:val="1C1C1B"/>
          <w:spacing w:val="-10"/>
          <w:sz w:val="24"/>
        </w:rPr>
        <w:t xml:space="preserve"> </w:t>
      </w:r>
      <w:r>
        <w:rPr>
          <w:color w:val="1C1C1B"/>
          <w:sz w:val="24"/>
        </w:rPr>
        <w:t>help</w:t>
      </w:r>
      <w:r>
        <w:rPr>
          <w:color w:val="1C1C1B"/>
          <w:spacing w:val="-10"/>
          <w:sz w:val="24"/>
        </w:rPr>
        <w:t xml:space="preserve"> </w:t>
      </w:r>
      <w:r>
        <w:rPr>
          <w:color w:val="1C1C1B"/>
          <w:sz w:val="24"/>
        </w:rPr>
        <w:t>to</w:t>
      </w:r>
      <w:r>
        <w:rPr>
          <w:color w:val="1C1C1B"/>
          <w:spacing w:val="-10"/>
          <w:sz w:val="24"/>
        </w:rPr>
        <w:t xml:space="preserve"> </w:t>
      </w:r>
      <w:r>
        <w:rPr>
          <w:color w:val="1C1C1B"/>
          <w:sz w:val="24"/>
        </w:rPr>
        <w:t>support</w:t>
      </w:r>
      <w:r>
        <w:rPr>
          <w:color w:val="1C1C1B"/>
          <w:spacing w:val="-10"/>
          <w:sz w:val="24"/>
        </w:rPr>
        <w:t xml:space="preserve"> </w:t>
      </w:r>
      <w:r>
        <w:rPr>
          <w:color w:val="1C1C1B"/>
          <w:sz w:val="24"/>
        </w:rPr>
        <w:t>our</w:t>
      </w:r>
      <w:r>
        <w:rPr>
          <w:color w:val="1C1C1B"/>
          <w:spacing w:val="-10"/>
          <w:sz w:val="24"/>
        </w:rPr>
        <w:t xml:space="preserve"> </w:t>
      </w:r>
      <w:r>
        <w:rPr>
          <w:color w:val="1C1C1B"/>
          <w:sz w:val="24"/>
        </w:rPr>
        <w:t>employees,</w:t>
      </w:r>
      <w:r>
        <w:rPr>
          <w:color w:val="1C1C1B"/>
          <w:spacing w:val="-10"/>
          <w:sz w:val="24"/>
        </w:rPr>
        <w:t xml:space="preserve"> </w:t>
      </w:r>
      <w:r>
        <w:rPr>
          <w:color w:val="1C1C1B"/>
          <w:sz w:val="24"/>
        </w:rPr>
        <w:t>however</w:t>
      </w:r>
      <w:r>
        <w:rPr>
          <w:color w:val="1C1C1B"/>
          <w:spacing w:val="-10"/>
          <w:sz w:val="24"/>
        </w:rPr>
        <w:t xml:space="preserve"> </w:t>
      </w:r>
      <w:r>
        <w:rPr>
          <w:color w:val="1C1C1B"/>
          <w:sz w:val="24"/>
        </w:rPr>
        <w:t>failing</w:t>
      </w:r>
      <w:r>
        <w:rPr>
          <w:color w:val="1C1C1B"/>
          <w:spacing w:val="-10"/>
          <w:sz w:val="24"/>
        </w:rPr>
        <w:t xml:space="preserve"> </w:t>
      </w:r>
      <w:r>
        <w:rPr>
          <w:color w:val="1C1C1B"/>
          <w:sz w:val="24"/>
        </w:rPr>
        <w:t>to</w:t>
      </w:r>
      <w:r>
        <w:rPr>
          <w:color w:val="1C1C1B"/>
          <w:spacing w:val="-10"/>
          <w:sz w:val="24"/>
        </w:rPr>
        <w:t xml:space="preserve"> </w:t>
      </w:r>
      <w:r>
        <w:rPr>
          <w:color w:val="1C1C1B"/>
          <w:sz w:val="24"/>
        </w:rPr>
        <w:t>make</w:t>
      </w:r>
      <w:r>
        <w:rPr>
          <w:color w:val="1C1C1B"/>
          <w:spacing w:val="-10"/>
          <w:sz w:val="24"/>
        </w:rPr>
        <w:t xml:space="preserve"> </w:t>
      </w:r>
      <w:r>
        <w:rPr>
          <w:color w:val="1C1C1B"/>
          <w:sz w:val="24"/>
        </w:rPr>
        <w:t>changes</w:t>
      </w:r>
      <w:r>
        <w:rPr>
          <w:color w:val="1C1C1B"/>
          <w:spacing w:val="-10"/>
          <w:sz w:val="24"/>
        </w:rPr>
        <w:t xml:space="preserve"> </w:t>
      </w:r>
      <w:r>
        <w:rPr>
          <w:color w:val="1C1C1B"/>
          <w:sz w:val="24"/>
        </w:rPr>
        <w:t>could lead</w:t>
      </w:r>
      <w:r>
        <w:rPr>
          <w:color w:val="1C1C1B"/>
          <w:spacing w:val="-9"/>
          <w:sz w:val="24"/>
        </w:rPr>
        <w:t xml:space="preserve"> </w:t>
      </w:r>
      <w:r>
        <w:rPr>
          <w:color w:val="1C1C1B"/>
          <w:sz w:val="24"/>
        </w:rPr>
        <w:t>to</w:t>
      </w:r>
      <w:r>
        <w:rPr>
          <w:color w:val="1C1C1B"/>
          <w:spacing w:val="-9"/>
          <w:sz w:val="24"/>
        </w:rPr>
        <w:t xml:space="preserve"> </w:t>
      </w:r>
      <w:r>
        <w:rPr>
          <w:color w:val="1C1C1B"/>
          <w:sz w:val="24"/>
        </w:rPr>
        <w:t>lower</w:t>
      </w:r>
      <w:r>
        <w:rPr>
          <w:color w:val="1C1C1B"/>
          <w:spacing w:val="-9"/>
          <w:sz w:val="24"/>
        </w:rPr>
        <w:t xml:space="preserve"> </w:t>
      </w:r>
      <w:r>
        <w:rPr>
          <w:color w:val="1C1C1B"/>
          <w:sz w:val="24"/>
        </w:rPr>
        <w:t>productivity,</w:t>
      </w:r>
      <w:r>
        <w:rPr>
          <w:color w:val="1C1C1B"/>
          <w:spacing w:val="-9"/>
          <w:sz w:val="24"/>
        </w:rPr>
        <w:t xml:space="preserve"> </w:t>
      </w:r>
      <w:r>
        <w:rPr>
          <w:color w:val="1C1C1B"/>
          <w:sz w:val="24"/>
        </w:rPr>
        <w:t>employee</w:t>
      </w:r>
      <w:r>
        <w:rPr>
          <w:color w:val="1C1C1B"/>
          <w:sz w:val="24"/>
        </w:rPr>
        <w:t>s</w:t>
      </w:r>
      <w:r>
        <w:rPr>
          <w:color w:val="1C1C1B"/>
          <w:spacing w:val="-9"/>
          <w:sz w:val="24"/>
        </w:rPr>
        <w:t xml:space="preserve"> </w:t>
      </w:r>
      <w:r>
        <w:rPr>
          <w:color w:val="1C1C1B"/>
          <w:sz w:val="24"/>
        </w:rPr>
        <w:t>becoming</w:t>
      </w:r>
      <w:r>
        <w:rPr>
          <w:color w:val="1C1C1B"/>
          <w:spacing w:val="-9"/>
          <w:sz w:val="24"/>
        </w:rPr>
        <w:t xml:space="preserve"> </w:t>
      </w:r>
      <w:r>
        <w:rPr>
          <w:color w:val="1C1C1B"/>
          <w:sz w:val="24"/>
        </w:rPr>
        <w:t>disengaged</w:t>
      </w:r>
      <w:r>
        <w:rPr>
          <w:color w:val="1C1C1B"/>
          <w:spacing w:val="-9"/>
          <w:sz w:val="24"/>
        </w:rPr>
        <w:t xml:space="preserve"> </w:t>
      </w:r>
      <w:r>
        <w:rPr>
          <w:color w:val="1C1C1B"/>
          <w:sz w:val="24"/>
        </w:rPr>
        <w:t>and</w:t>
      </w:r>
      <w:r>
        <w:rPr>
          <w:color w:val="1C1C1B"/>
          <w:spacing w:val="-9"/>
          <w:sz w:val="24"/>
        </w:rPr>
        <w:t xml:space="preserve"> </w:t>
      </w:r>
      <w:r>
        <w:rPr>
          <w:color w:val="1C1C1B"/>
          <w:sz w:val="24"/>
        </w:rPr>
        <w:t>could</w:t>
      </w:r>
      <w:r>
        <w:rPr>
          <w:color w:val="1C1C1B"/>
          <w:spacing w:val="-9"/>
          <w:sz w:val="24"/>
        </w:rPr>
        <w:t xml:space="preserve"> </w:t>
      </w:r>
      <w:r>
        <w:rPr>
          <w:color w:val="1C1C1B"/>
          <w:sz w:val="24"/>
        </w:rPr>
        <w:t>leave</w:t>
      </w:r>
      <w:r>
        <w:rPr>
          <w:color w:val="1C1C1B"/>
          <w:spacing w:val="-9"/>
          <w:sz w:val="24"/>
        </w:rPr>
        <w:t xml:space="preserve"> </w:t>
      </w:r>
      <w:r>
        <w:rPr>
          <w:color w:val="1C1C1B"/>
          <w:sz w:val="24"/>
        </w:rPr>
        <w:t>the</w:t>
      </w:r>
      <w:r>
        <w:rPr>
          <w:color w:val="1C1C1B"/>
          <w:spacing w:val="-9"/>
          <w:sz w:val="24"/>
        </w:rPr>
        <w:t xml:space="preserve"> </w:t>
      </w:r>
      <w:r>
        <w:rPr>
          <w:color w:val="1C1C1B"/>
          <w:sz w:val="24"/>
        </w:rPr>
        <w:t>university.</w:t>
      </w:r>
    </w:p>
    <w:p w14:paraId="44613CB3" w14:textId="77777777" w:rsidR="00B8056F" w:rsidRDefault="007028BE">
      <w:pPr>
        <w:pStyle w:val="Heading3"/>
        <w:spacing w:before="9"/>
        <w:ind w:left="240"/>
      </w:pPr>
      <w:r>
        <w:rPr>
          <w:color w:val="15385C"/>
          <w:w w:val="90"/>
        </w:rPr>
        <w:t>ROLE</w:t>
      </w:r>
      <w:r>
        <w:rPr>
          <w:color w:val="15385C"/>
          <w:spacing w:val="16"/>
        </w:rPr>
        <w:t xml:space="preserve"> </w:t>
      </w:r>
      <w:r>
        <w:rPr>
          <w:color w:val="15385C"/>
          <w:w w:val="90"/>
        </w:rPr>
        <w:t>OF</w:t>
      </w:r>
      <w:r>
        <w:rPr>
          <w:color w:val="15385C"/>
          <w:spacing w:val="17"/>
        </w:rPr>
        <w:t xml:space="preserve"> </w:t>
      </w:r>
      <w:r>
        <w:rPr>
          <w:color w:val="15385C"/>
          <w:w w:val="90"/>
        </w:rPr>
        <w:t>LINE</w:t>
      </w:r>
      <w:r>
        <w:rPr>
          <w:color w:val="15385C"/>
          <w:spacing w:val="16"/>
        </w:rPr>
        <w:t xml:space="preserve"> </w:t>
      </w:r>
      <w:r>
        <w:rPr>
          <w:color w:val="15385C"/>
          <w:spacing w:val="-2"/>
          <w:w w:val="90"/>
        </w:rPr>
        <w:t>MANAGERS</w:t>
      </w:r>
    </w:p>
    <w:p w14:paraId="61628B26" w14:textId="77777777" w:rsidR="00B8056F" w:rsidRDefault="007028BE">
      <w:pPr>
        <w:spacing w:before="75" w:line="249" w:lineRule="auto"/>
        <w:ind w:left="277" w:right="158"/>
        <w:jc w:val="both"/>
        <w:rPr>
          <w:sz w:val="24"/>
        </w:rPr>
      </w:pPr>
      <w:r>
        <w:rPr>
          <w:color w:val="1C1C1B"/>
          <w:sz w:val="24"/>
        </w:rPr>
        <w:t>Providing line managers with the tools to support their team is key (CIPD, 2022c),</w:t>
      </w:r>
      <w:r>
        <w:rPr>
          <w:color w:val="1C1C1B"/>
          <w:spacing w:val="40"/>
          <w:sz w:val="24"/>
        </w:rPr>
        <w:t xml:space="preserve"> </w:t>
      </w:r>
      <w:r>
        <w:rPr>
          <w:color w:val="1C1C1B"/>
          <w:sz w:val="24"/>
        </w:rPr>
        <w:t>so UWTSD will provide training</w:t>
      </w:r>
      <w:r>
        <w:rPr>
          <w:color w:val="1C1C1B"/>
          <w:spacing w:val="-14"/>
          <w:sz w:val="24"/>
        </w:rPr>
        <w:t xml:space="preserve"> </w:t>
      </w:r>
      <w:r>
        <w:rPr>
          <w:color w:val="1C1C1B"/>
          <w:sz w:val="24"/>
        </w:rPr>
        <w:t>for</w:t>
      </w:r>
      <w:r>
        <w:rPr>
          <w:color w:val="1C1C1B"/>
          <w:spacing w:val="-14"/>
          <w:sz w:val="24"/>
        </w:rPr>
        <w:t xml:space="preserve"> </w:t>
      </w:r>
      <w:r>
        <w:rPr>
          <w:color w:val="1C1C1B"/>
          <w:sz w:val="24"/>
        </w:rPr>
        <w:t>line</w:t>
      </w:r>
      <w:r>
        <w:rPr>
          <w:color w:val="1C1C1B"/>
          <w:spacing w:val="-14"/>
          <w:sz w:val="24"/>
        </w:rPr>
        <w:t xml:space="preserve"> </w:t>
      </w:r>
      <w:r>
        <w:rPr>
          <w:color w:val="1C1C1B"/>
          <w:sz w:val="24"/>
        </w:rPr>
        <w:t>mangers.</w:t>
      </w:r>
      <w:r>
        <w:rPr>
          <w:color w:val="1C1C1B"/>
          <w:spacing w:val="-14"/>
          <w:sz w:val="24"/>
        </w:rPr>
        <w:t xml:space="preserve"> </w:t>
      </w:r>
      <w:r>
        <w:rPr>
          <w:color w:val="1C1C1B"/>
          <w:sz w:val="24"/>
        </w:rPr>
        <w:t>A</w:t>
      </w:r>
      <w:r>
        <w:rPr>
          <w:color w:val="1C1C1B"/>
          <w:spacing w:val="-14"/>
          <w:sz w:val="24"/>
        </w:rPr>
        <w:t xml:space="preserve"> </w:t>
      </w:r>
      <w:r>
        <w:rPr>
          <w:color w:val="1C1C1B"/>
          <w:sz w:val="24"/>
        </w:rPr>
        <w:t>key</w:t>
      </w:r>
      <w:r>
        <w:rPr>
          <w:color w:val="1C1C1B"/>
          <w:spacing w:val="-14"/>
          <w:sz w:val="24"/>
        </w:rPr>
        <w:t xml:space="preserve"> </w:t>
      </w:r>
      <w:r>
        <w:rPr>
          <w:color w:val="1C1C1B"/>
          <w:sz w:val="24"/>
        </w:rPr>
        <w:t>part</w:t>
      </w:r>
      <w:r>
        <w:rPr>
          <w:color w:val="1C1C1B"/>
          <w:spacing w:val="-14"/>
          <w:sz w:val="24"/>
        </w:rPr>
        <w:t xml:space="preserve"> </w:t>
      </w:r>
      <w:r>
        <w:rPr>
          <w:color w:val="1C1C1B"/>
          <w:sz w:val="24"/>
        </w:rPr>
        <w:t>of</w:t>
      </w:r>
      <w:r>
        <w:rPr>
          <w:color w:val="1C1C1B"/>
          <w:spacing w:val="-14"/>
          <w:sz w:val="24"/>
        </w:rPr>
        <w:t xml:space="preserve"> </w:t>
      </w:r>
      <w:r>
        <w:rPr>
          <w:color w:val="1C1C1B"/>
          <w:sz w:val="24"/>
        </w:rPr>
        <w:t>a</w:t>
      </w:r>
      <w:r>
        <w:rPr>
          <w:color w:val="1C1C1B"/>
          <w:spacing w:val="-14"/>
          <w:sz w:val="24"/>
        </w:rPr>
        <w:t xml:space="preserve"> </w:t>
      </w:r>
      <w:r>
        <w:rPr>
          <w:color w:val="1C1C1B"/>
          <w:sz w:val="24"/>
        </w:rPr>
        <w:t>line</w:t>
      </w:r>
      <w:r>
        <w:rPr>
          <w:color w:val="1C1C1B"/>
          <w:spacing w:val="-14"/>
          <w:sz w:val="24"/>
        </w:rPr>
        <w:t xml:space="preserve"> </w:t>
      </w:r>
      <w:r>
        <w:rPr>
          <w:color w:val="1C1C1B"/>
          <w:sz w:val="24"/>
        </w:rPr>
        <w:t>managers</w:t>
      </w:r>
      <w:r>
        <w:rPr>
          <w:color w:val="1C1C1B"/>
          <w:spacing w:val="-14"/>
          <w:sz w:val="24"/>
        </w:rPr>
        <w:t xml:space="preserve"> </w:t>
      </w:r>
      <w:r>
        <w:rPr>
          <w:color w:val="1C1C1B"/>
          <w:sz w:val="24"/>
        </w:rPr>
        <w:t>responsibility</w:t>
      </w:r>
      <w:r>
        <w:rPr>
          <w:color w:val="1C1C1B"/>
          <w:spacing w:val="-14"/>
          <w:sz w:val="24"/>
        </w:rPr>
        <w:t xml:space="preserve"> </w:t>
      </w:r>
      <w:r>
        <w:rPr>
          <w:color w:val="1C1C1B"/>
          <w:sz w:val="24"/>
        </w:rPr>
        <w:t>is</w:t>
      </w:r>
      <w:r>
        <w:rPr>
          <w:color w:val="1C1C1B"/>
          <w:spacing w:val="-14"/>
          <w:sz w:val="24"/>
        </w:rPr>
        <w:t xml:space="preserve"> </w:t>
      </w:r>
      <w:r>
        <w:rPr>
          <w:color w:val="1C1C1B"/>
          <w:sz w:val="24"/>
        </w:rPr>
        <w:t>to</w:t>
      </w:r>
      <w:r>
        <w:rPr>
          <w:color w:val="1C1C1B"/>
          <w:spacing w:val="-14"/>
          <w:sz w:val="24"/>
        </w:rPr>
        <w:t xml:space="preserve"> </w:t>
      </w:r>
      <w:r>
        <w:rPr>
          <w:color w:val="1C1C1B"/>
          <w:sz w:val="24"/>
        </w:rPr>
        <w:t>provide</w:t>
      </w:r>
      <w:r>
        <w:rPr>
          <w:color w:val="1C1C1B"/>
          <w:spacing w:val="-14"/>
          <w:sz w:val="24"/>
        </w:rPr>
        <w:t xml:space="preserve"> </w:t>
      </w:r>
      <w:r>
        <w:rPr>
          <w:color w:val="1C1C1B"/>
          <w:sz w:val="24"/>
        </w:rPr>
        <w:t>general</w:t>
      </w:r>
      <w:r>
        <w:rPr>
          <w:color w:val="1C1C1B"/>
          <w:spacing w:val="-14"/>
          <w:sz w:val="24"/>
        </w:rPr>
        <w:t xml:space="preserve"> </w:t>
      </w:r>
      <w:r>
        <w:rPr>
          <w:color w:val="1C1C1B"/>
          <w:sz w:val="24"/>
        </w:rPr>
        <w:t>people</w:t>
      </w:r>
      <w:r>
        <w:rPr>
          <w:color w:val="1C1C1B"/>
          <w:spacing w:val="-14"/>
          <w:sz w:val="24"/>
        </w:rPr>
        <w:t xml:space="preserve"> </w:t>
      </w:r>
      <w:r>
        <w:rPr>
          <w:color w:val="1C1C1B"/>
          <w:sz w:val="24"/>
        </w:rPr>
        <w:t>management on</w:t>
      </w:r>
      <w:r>
        <w:rPr>
          <w:color w:val="1C1C1B"/>
          <w:spacing w:val="-11"/>
          <w:sz w:val="24"/>
        </w:rPr>
        <w:t xml:space="preserve"> </w:t>
      </w:r>
      <w:r>
        <w:rPr>
          <w:color w:val="1C1C1B"/>
          <w:sz w:val="24"/>
        </w:rPr>
        <w:t>a</w:t>
      </w:r>
      <w:r>
        <w:rPr>
          <w:color w:val="1C1C1B"/>
          <w:spacing w:val="-11"/>
          <w:sz w:val="24"/>
        </w:rPr>
        <w:t xml:space="preserve"> </w:t>
      </w:r>
      <w:r>
        <w:rPr>
          <w:color w:val="1C1C1B"/>
          <w:sz w:val="24"/>
        </w:rPr>
        <w:t>day-to-day</w:t>
      </w:r>
      <w:r>
        <w:rPr>
          <w:color w:val="1C1C1B"/>
          <w:spacing w:val="-11"/>
          <w:sz w:val="24"/>
        </w:rPr>
        <w:t xml:space="preserve"> </w:t>
      </w:r>
      <w:r>
        <w:rPr>
          <w:color w:val="1C1C1B"/>
          <w:sz w:val="24"/>
        </w:rPr>
        <w:t>basis</w:t>
      </w:r>
      <w:r>
        <w:rPr>
          <w:color w:val="1C1C1B"/>
          <w:spacing w:val="-11"/>
          <w:sz w:val="24"/>
        </w:rPr>
        <w:t xml:space="preserve"> </w:t>
      </w:r>
      <w:r>
        <w:rPr>
          <w:color w:val="1C1C1B"/>
          <w:sz w:val="24"/>
        </w:rPr>
        <w:t>as</w:t>
      </w:r>
      <w:r>
        <w:rPr>
          <w:color w:val="1C1C1B"/>
          <w:spacing w:val="-11"/>
          <w:sz w:val="24"/>
        </w:rPr>
        <w:t xml:space="preserve"> </w:t>
      </w:r>
      <w:r>
        <w:rPr>
          <w:color w:val="1C1C1B"/>
          <w:sz w:val="24"/>
        </w:rPr>
        <w:t>well</w:t>
      </w:r>
      <w:r>
        <w:rPr>
          <w:color w:val="1C1C1B"/>
          <w:spacing w:val="-11"/>
          <w:sz w:val="24"/>
        </w:rPr>
        <w:t xml:space="preserve"> </w:t>
      </w:r>
      <w:r>
        <w:rPr>
          <w:color w:val="1C1C1B"/>
          <w:sz w:val="24"/>
        </w:rPr>
        <w:t>as</w:t>
      </w:r>
      <w:r>
        <w:rPr>
          <w:color w:val="1C1C1B"/>
          <w:spacing w:val="-11"/>
          <w:sz w:val="24"/>
        </w:rPr>
        <w:t xml:space="preserve"> </w:t>
      </w:r>
      <w:r>
        <w:rPr>
          <w:color w:val="1C1C1B"/>
          <w:sz w:val="24"/>
        </w:rPr>
        <w:t>supporting</w:t>
      </w:r>
      <w:r>
        <w:rPr>
          <w:color w:val="1C1C1B"/>
          <w:spacing w:val="-11"/>
          <w:sz w:val="24"/>
        </w:rPr>
        <w:t xml:space="preserve"> </w:t>
      </w:r>
      <w:r>
        <w:rPr>
          <w:color w:val="1C1C1B"/>
          <w:sz w:val="24"/>
        </w:rPr>
        <w:t>the</w:t>
      </w:r>
      <w:r>
        <w:rPr>
          <w:color w:val="1C1C1B"/>
          <w:spacing w:val="-11"/>
          <w:sz w:val="24"/>
        </w:rPr>
        <w:t xml:space="preserve"> </w:t>
      </w:r>
      <w:r>
        <w:rPr>
          <w:color w:val="1C1C1B"/>
          <w:sz w:val="24"/>
        </w:rPr>
        <w:t>wellbeing</w:t>
      </w:r>
      <w:r>
        <w:rPr>
          <w:color w:val="1C1C1B"/>
          <w:spacing w:val="-11"/>
          <w:sz w:val="24"/>
        </w:rPr>
        <w:t xml:space="preserve"> </w:t>
      </w:r>
      <w:r>
        <w:rPr>
          <w:color w:val="1C1C1B"/>
          <w:sz w:val="24"/>
        </w:rPr>
        <w:t>of</w:t>
      </w:r>
      <w:r>
        <w:rPr>
          <w:color w:val="1C1C1B"/>
          <w:spacing w:val="-11"/>
          <w:sz w:val="24"/>
        </w:rPr>
        <w:t xml:space="preserve"> </w:t>
      </w:r>
      <w:r>
        <w:rPr>
          <w:color w:val="1C1C1B"/>
          <w:sz w:val="24"/>
        </w:rPr>
        <w:t>their</w:t>
      </w:r>
      <w:r>
        <w:rPr>
          <w:color w:val="1C1C1B"/>
          <w:spacing w:val="-11"/>
          <w:sz w:val="24"/>
        </w:rPr>
        <w:t xml:space="preserve"> </w:t>
      </w:r>
      <w:r>
        <w:rPr>
          <w:color w:val="1C1C1B"/>
          <w:sz w:val="24"/>
        </w:rPr>
        <w:t>team</w:t>
      </w:r>
      <w:r>
        <w:rPr>
          <w:color w:val="1C1C1B"/>
          <w:spacing w:val="-11"/>
          <w:sz w:val="24"/>
        </w:rPr>
        <w:t xml:space="preserve"> </w:t>
      </w:r>
      <w:r>
        <w:rPr>
          <w:color w:val="1C1C1B"/>
          <w:sz w:val="24"/>
        </w:rPr>
        <w:t>(CIPD,</w:t>
      </w:r>
      <w:r>
        <w:rPr>
          <w:color w:val="1C1C1B"/>
          <w:spacing w:val="-11"/>
          <w:sz w:val="24"/>
        </w:rPr>
        <w:t xml:space="preserve"> </w:t>
      </w:r>
      <w:r>
        <w:rPr>
          <w:color w:val="1C1C1B"/>
          <w:sz w:val="24"/>
        </w:rPr>
        <w:t>2022a).</w:t>
      </w:r>
    </w:p>
    <w:p w14:paraId="1C810EC4" w14:textId="77777777" w:rsidR="00B8056F" w:rsidRDefault="007028BE">
      <w:pPr>
        <w:spacing w:line="249" w:lineRule="auto"/>
        <w:ind w:left="277" w:right="161"/>
        <w:jc w:val="both"/>
        <w:rPr>
          <w:sz w:val="24"/>
        </w:rPr>
      </w:pPr>
      <w:r>
        <w:rPr>
          <w:color w:val="1C1C1B"/>
          <w:sz w:val="24"/>
        </w:rPr>
        <w:t>Line</w:t>
      </w:r>
      <w:r>
        <w:rPr>
          <w:color w:val="1C1C1B"/>
          <w:spacing w:val="-10"/>
          <w:sz w:val="24"/>
        </w:rPr>
        <w:t xml:space="preserve"> </w:t>
      </w:r>
      <w:r>
        <w:rPr>
          <w:color w:val="1C1C1B"/>
          <w:sz w:val="24"/>
        </w:rPr>
        <w:t>managers</w:t>
      </w:r>
      <w:r>
        <w:rPr>
          <w:color w:val="1C1C1B"/>
          <w:spacing w:val="-10"/>
          <w:sz w:val="24"/>
        </w:rPr>
        <w:t xml:space="preserve"> </w:t>
      </w:r>
      <w:r>
        <w:rPr>
          <w:color w:val="1C1C1B"/>
          <w:sz w:val="24"/>
        </w:rPr>
        <w:t>play</w:t>
      </w:r>
      <w:r>
        <w:rPr>
          <w:color w:val="1C1C1B"/>
          <w:spacing w:val="-10"/>
          <w:sz w:val="24"/>
        </w:rPr>
        <w:t xml:space="preserve"> </w:t>
      </w:r>
      <w:r>
        <w:rPr>
          <w:color w:val="1C1C1B"/>
          <w:sz w:val="24"/>
        </w:rPr>
        <w:t>a</w:t>
      </w:r>
      <w:r>
        <w:rPr>
          <w:color w:val="1C1C1B"/>
          <w:spacing w:val="-10"/>
          <w:sz w:val="24"/>
        </w:rPr>
        <w:t xml:space="preserve"> </w:t>
      </w:r>
      <w:r>
        <w:rPr>
          <w:color w:val="1C1C1B"/>
          <w:sz w:val="24"/>
        </w:rPr>
        <w:t>key</w:t>
      </w:r>
      <w:r>
        <w:rPr>
          <w:color w:val="1C1C1B"/>
          <w:spacing w:val="-10"/>
          <w:sz w:val="24"/>
        </w:rPr>
        <w:t xml:space="preserve"> </w:t>
      </w:r>
      <w:r>
        <w:rPr>
          <w:color w:val="1C1C1B"/>
          <w:sz w:val="24"/>
        </w:rPr>
        <w:t>role</w:t>
      </w:r>
      <w:r>
        <w:rPr>
          <w:color w:val="1C1C1B"/>
          <w:spacing w:val="-10"/>
          <w:sz w:val="24"/>
        </w:rPr>
        <w:t xml:space="preserve"> </w:t>
      </w:r>
      <w:r>
        <w:rPr>
          <w:color w:val="1C1C1B"/>
          <w:sz w:val="24"/>
        </w:rPr>
        <w:t>in</w:t>
      </w:r>
      <w:r>
        <w:rPr>
          <w:color w:val="1C1C1B"/>
          <w:spacing w:val="-10"/>
          <w:sz w:val="24"/>
        </w:rPr>
        <w:t xml:space="preserve"> </w:t>
      </w:r>
      <w:r>
        <w:rPr>
          <w:color w:val="1C1C1B"/>
          <w:sz w:val="24"/>
        </w:rPr>
        <w:t>balancing</w:t>
      </w:r>
      <w:r>
        <w:rPr>
          <w:color w:val="1C1C1B"/>
          <w:spacing w:val="-10"/>
          <w:sz w:val="24"/>
        </w:rPr>
        <w:t xml:space="preserve"> </w:t>
      </w:r>
      <w:r>
        <w:rPr>
          <w:color w:val="1C1C1B"/>
          <w:sz w:val="24"/>
        </w:rPr>
        <w:t>challenges</w:t>
      </w:r>
      <w:r>
        <w:rPr>
          <w:color w:val="1C1C1B"/>
          <w:spacing w:val="-10"/>
          <w:sz w:val="24"/>
        </w:rPr>
        <w:t xml:space="preserve"> </w:t>
      </w:r>
      <w:r>
        <w:rPr>
          <w:color w:val="1C1C1B"/>
          <w:sz w:val="24"/>
        </w:rPr>
        <w:t>at</w:t>
      </w:r>
      <w:r>
        <w:rPr>
          <w:color w:val="1C1C1B"/>
          <w:spacing w:val="-10"/>
          <w:sz w:val="24"/>
        </w:rPr>
        <w:t xml:space="preserve"> </w:t>
      </w:r>
      <w:r>
        <w:rPr>
          <w:color w:val="1C1C1B"/>
          <w:sz w:val="24"/>
        </w:rPr>
        <w:t>work</w:t>
      </w:r>
      <w:r>
        <w:rPr>
          <w:color w:val="1C1C1B"/>
          <w:spacing w:val="-10"/>
          <w:sz w:val="24"/>
        </w:rPr>
        <w:t xml:space="preserve"> </w:t>
      </w:r>
      <w:r>
        <w:rPr>
          <w:color w:val="1C1C1B"/>
          <w:sz w:val="24"/>
        </w:rPr>
        <w:t>and</w:t>
      </w:r>
      <w:r>
        <w:rPr>
          <w:color w:val="1C1C1B"/>
          <w:spacing w:val="-10"/>
          <w:sz w:val="24"/>
        </w:rPr>
        <w:t xml:space="preserve"> </w:t>
      </w:r>
      <w:r>
        <w:rPr>
          <w:color w:val="1C1C1B"/>
          <w:sz w:val="24"/>
        </w:rPr>
        <w:t>the</w:t>
      </w:r>
      <w:r>
        <w:rPr>
          <w:color w:val="1C1C1B"/>
          <w:spacing w:val="-10"/>
          <w:sz w:val="24"/>
        </w:rPr>
        <w:t xml:space="preserve"> </w:t>
      </w:r>
      <w:r>
        <w:rPr>
          <w:color w:val="1C1C1B"/>
          <w:sz w:val="24"/>
        </w:rPr>
        <w:t>support</w:t>
      </w:r>
      <w:r>
        <w:rPr>
          <w:color w:val="1C1C1B"/>
          <w:spacing w:val="-10"/>
          <w:sz w:val="24"/>
        </w:rPr>
        <w:t xml:space="preserve"> </w:t>
      </w:r>
      <w:r>
        <w:rPr>
          <w:color w:val="1C1C1B"/>
          <w:sz w:val="24"/>
        </w:rPr>
        <w:t>they</w:t>
      </w:r>
      <w:r>
        <w:rPr>
          <w:color w:val="1C1C1B"/>
          <w:spacing w:val="-10"/>
          <w:sz w:val="24"/>
        </w:rPr>
        <w:t xml:space="preserve"> </w:t>
      </w:r>
      <w:r>
        <w:rPr>
          <w:color w:val="1C1C1B"/>
          <w:sz w:val="24"/>
        </w:rPr>
        <w:t>provide.</w:t>
      </w:r>
      <w:r>
        <w:rPr>
          <w:color w:val="1C1C1B"/>
          <w:spacing w:val="-10"/>
          <w:sz w:val="24"/>
        </w:rPr>
        <w:t xml:space="preserve"> </w:t>
      </w:r>
      <w:r>
        <w:rPr>
          <w:color w:val="1C1C1B"/>
          <w:sz w:val="24"/>
        </w:rPr>
        <w:t>Providing</w:t>
      </w:r>
      <w:r>
        <w:rPr>
          <w:color w:val="1C1C1B"/>
          <w:spacing w:val="-10"/>
          <w:sz w:val="24"/>
        </w:rPr>
        <w:t xml:space="preserve"> </w:t>
      </w:r>
      <w:r>
        <w:rPr>
          <w:color w:val="1C1C1B"/>
          <w:sz w:val="24"/>
        </w:rPr>
        <w:t>the</w:t>
      </w:r>
      <w:r>
        <w:rPr>
          <w:color w:val="1C1C1B"/>
          <w:spacing w:val="-10"/>
          <w:sz w:val="24"/>
        </w:rPr>
        <w:t xml:space="preserve"> </w:t>
      </w:r>
      <w:r>
        <w:rPr>
          <w:color w:val="1C1C1B"/>
          <w:sz w:val="24"/>
        </w:rPr>
        <w:t>right level of support can help support employees wellbeing and reduce stress (CIPD, 2022b, 2022; Huo, Boxall &amp; Cheung, 2020).</w:t>
      </w:r>
    </w:p>
    <w:p w14:paraId="1E204681" w14:textId="77777777" w:rsidR="00B8056F" w:rsidRDefault="007028BE">
      <w:pPr>
        <w:spacing w:line="249" w:lineRule="auto"/>
        <w:ind w:left="277" w:right="160"/>
        <w:jc w:val="both"/>
        <w:rPr>
          <w:sz w:val="24"/>
        </w:rPr>
      </w:pPr>
      <w:r>
        <w:rPr>
          <w:color w:val="1C1C1B"/>
          <w:sz w:val="24"/>
        </w:rPr>
        <w:t>It's</w:t>
      </w:r>
      <w:r>
        <w:rPr>
          <w:color w:val="1C1C1B"/>
          <w:spacing w:val="-8"/>
          <w:sz w:val="24"/>
        </w:rPr>
        <w:t xml:space="preserve"> </w:t>
      </w:r>
      <w:r>
        <w:rPr>
          <w:color w:val="1C1C1B"/>
          <w:sz w:val="24"/>
        </w:rPr>
        <w:t>important</w:t>
      </w:r>
      <w:r>
        <w:rPr>
          <w:color w:val="1C1C1B"/>
          <w:spacing w:val="-8"/>
          <w:sz w:val="24"/>
        </w:rPr>
        <w:t xml:space="preserve"> </w:t>
      </w:r>
      <w:r>
        <w:rPr>
          <w:color w:val="1C1C1B"/>
          <w:sz w:val="24"/>
        </w:rPr>
        <w:t>that</w:t>
      </w:r>
      <w:r>
        <w:rPr>
          <w:color w:val="1C1C1B"/>
          <w:spacing w:val="-8"/>
          <w:sz w:val="24"/>
        </w:rPr>
        <w:t xml:space="preserve"> </w:t>
      </w:r>
      <w:r>
        <w:rPr>
          <w:color w:val="1C1C1B"/>
          <w:sz w:val="24"/>
        </w:rPr>
        <w:t>line</w:t>
      </w:r>
      <w:r>
        <w:rPr>
          <w:color w:val="1C1C1B"/>
          <w:spacing w:val="-6"/>
          <w:sz w:val="24"/>
        </w:rPr>
        <w:t xml:space="preserve"> </w:t>
      </w:r>
      <w:r>
        <w:rPr>
          <w:color w:val="1C1C1B"/>
          <w:sz w:val="24"/>
        </w:rPr>
        <w:t>mangers</w:t>
      </w:r>
      <w:r>
        <w:rPr>
          <w:color w:val="1C1C1B"/>
          <w:spacing w:val="-6"/>
          <w:sz w:val="24"/>
        </w:rPr>
        <w:t xml:space="preserve"> </w:t>
      </w:r>
      <w:r>
        <w:rPr>
          <w:color w:val="1C1C1B"/>
          <w:sz w:val="24"/>
        </w:rPr>
        <w:t>provide</w:t>
      </w:r>
      <w:r>
        <w:rPr>
          <w:color w:val="1C1C1B"/>
          <w:spacing w:val="-6"/>
          <w:sz w:val="24"/>
        </w:rPr>
        <w:t xml:space="preserve"> </w:t>
      </w:r>
      <w:r>
        <w:rPr>
          <w:color w:val="1C1C1B"/>
          <w:sz w:val="24"/>
        </w:rPr>
        <w:t>an</w:t>
      </w:r>
      <w:r>
        <w:rPr>
          <w:color w:val="1C1C1B"/>
          <w:spacing w:val="-6"/>
          <w:sz w:val="24"/>
        </w:rPr>
        <w:t xml:space="preserve"> </w:t>
      </w:r>
      <w:r>
        <w:rPr>
          <w:color w:val="1C1C1B"/>
          <w:sz w:val="24"/>
        </w:rPr>
        <w:t>open</w:t>
      </w:r>
      <w:r>
        <w:rPr>
          <w:color w:val="1C1C1B"/>
          <w:spacing w:val="-6"/>
          <w:sz w:val="24"/>
        </w:rPr>
        <w:t xml:space="preserve"> </w:t>
      </w:r>
      <w:r>
        <w:rPr>
          <w:color w:val="1C1C1B"/>
          <w:sz w:val="24"/>
        </w:rPr>
        <w:t>welcoming</w:t>
      </w:r>
      <w:r>
        <w:rPr>
          <w:color w:val="1C1C1B"/>
          <w:spacing w:val="-6"/>
          <w:sz w:val="24"/>
        </w:rPr>
        <w:t xml:space="preserve"> </w:t>
      </w:r>
      <w:r>
        <w:rPr>
          <w:color w:val="1C1C1B"/>
          <w:sz w:val="24"/>
        </w:rPr>
        <w:t>environment</w:t>
      </w:r>
      <w:r>
        <w:rPr>
          <w:color w:val="1C1C1B"/>
          <w:spacing w:val="-6"/>
          <w:sz w:val="24"/>
        </w:rPr>
        <w:t xml:space="preserve"> </w:t>
      </w:r>
      <w:r>
        <w:rPr>
          <w:color w:val="1C1C1B"/>
          <w:sz w:val="24"/>
        </w:rPr>
        <w:t>for</w:t>
      </w:r>
      <w:r>
        <w:rPr>
          <w:color w:val="1C1C1B"/>
          <w:spacing w:val="-6"/>
          <w:sz w:val="24"/>
        </w:rPr>
        <w:t xml:space="preserve"> </w:t>
      </w:r>
      <w:r>
        <w:rPr>
          <w:color w:val="1C1C1B"/>
          <w:sz w:val="24"/>
        </w:rPr>
        <w:t>employees</w:t>
      </w:r>
      <w:r>
        <w:rPr>
          <w:color w:val="1C1C1B"/>
          <w:spacing w:val="-6"/>
          <w:sz w:val="24"/>
        </w:rPr>
        <w:t xml:space="preserve"> </w:t>
      </w:r>
      <w:r>
        <w:rPr>
          <w:color w:val="1C1C1B"/>
          <w:sz w:val="24"/>
        </w:rPr>
        <w:t>to</w:t>
      </w:r>
      <w:r>
        <w:rPr>
          <w:color w:val="1C1C1B"/>
          <w:spacing w:val="-6"/>
          <w:sz w:val="24"/>
        </w:rPr>
        <w:t xml:space="preserve"> </w:t>
      </w:r>
      <w:r>
        <w:rPr>
          <w:color w:val="1C1C1B"/>
          <w:sz w:val="24"/>
        </w:rPr>
        <w:t>work</w:t>
      </w:r>
      <w:r>
        <w:rPr>
          <w:color w:val="1C1C1B"/>
          <w:spacing w:val="-6"/>
          <w:sz w:val="24"/>
        </w:rPr>
        <w:t xml:space="preserve"> </w:t>
      </w:r>
      <w:r>
        <w:rPr>
          <w:color w:val="1C1C1B"/>
          <w:sz w:val="24"/>
        </w:rPr>
        <w:t>in</w:t>
      </w:r>
      <w:r>
        <w:rPr>
          <w:color w:val="1C1C1B"/>
          <w:spacing w:val="-6"/>
          <w:sz w:val="24"/>
        </w:rPr>
        <w:t xml:space="preserve"> </w:t>
      </w:r>
      <w:r>
        <w:rPr>
          <w:color w:val="1C1C1B"/>
          <w:sz w:val="24"/>
        </w:rPr>
        <w:t>so</w:t>
      </w:r>
      <w:r>
        <w:rPr>
          <w:color w:val="1C1C1B"/>
          <w:spacing w:val="-6"/>
          <w:sz w:val="24"/>
        </w:rPr>
        <w:t xml:space="preserve"> </w:t>
      </w:r>
      <w:r>
        <w:rPr>
          <w:color w:val="1C1C1B"/>
          <w:sz w:val="24"/>
        </w:rPr>
        <w:t>they</w:t>
      </w:r>
      <w:r>
        <w:rPr>
          <w:color w:val="1C1C1B"/>
          <w:spacing w:val="-6"/>
          <w:sz w:val="24"/>
        </w:rPr>
        <w:t xml:space="preserve"> </w:t>
      </w:r>
      <w:r>
        <w:rPr>
          <w:color w:val="1C1C1B"/>
          <w:sz w:val="24"/>
        </w:rPr>
        <w:t>feel they</w:t>
      </w:r>
      <w:r>
        <w:rPr>
          <w:color w:val="1C1C1B"/>
          <w:spacing w:val="-7"/>
          <w:sz w:val="24"/>
        </w:rPr>
        <w:t xml:space="preserve"> </w:t>
      </w:r>
      <w:r>
        <w:rPr>
          <w:color w:val="1C1C1B"/>
          <w:sz w:val="24"/>
        </w:rPr>
        <w:t>can</w:t>
      </w:r>
      <w:r>
        <w:rPr>
          <w:color w:val="1C1C1B"/>
          <w:spacing w:val="-7"/>
          <w:sz w:val="24"/>
        </w:rPr>
        <w:t xml:space="preserve"> </w:t>
      </w:r>
      <w:r>
        <w:rPr>
          <w:color w:val="1C1C1B"/>
          <w:sz w:val="24"/>
        </w:rPr>
        <w:t>speak</w:t>
      </w:r>
      <w:r>
        <w:rPr>
          <w:color w:val="1C1C1B"/>
          <w:spacing w:val="-7"/>
          <w:sz w:val="24"/>
        </w:rPr>
        <w:t xml:space="preserve"> </w:t>
      </w:r>
      <w:r>
        <w:rPr>
          <w:color w:val="1C1C1B"/>
          <w:sz w:val="24"/>
        </w:rPr>
        <w:t>to</w:t>
      </w:r>
      <w:r>
        <w:rPr>
          <w:color w:val="1C1C1B"/>
          <w:spacing w:val="-7"/>
          <w:sz w:val="24"/>
        </w:rPr>
        <w:t xml:space="preserve"> </w:t>
      </w:r>
      <w:r>
        <w:rPr>
          <w:color w:val="1C1C1B"/>
          <w:sz w:val="24"/>
        </w:rPr>
        <w:t>th</w:t>
      </w:r>
      <w:r>
        <w:rPr>
          <w:color w:val="1C1C1B"/>
          <w:sz w:val="24"/>
        </w:rPr>
        <w:t>em</w:t>
      </w:r>
      <w:r>
        <w:rPr>
          <w:color w:val="1C1C1B"/>
          <w:spacing w:val="-7"/>
          <w:sz w:val="24"/>
        </w:rPr>
        <w:t xml:space="preserve"> </w:t>
      </w:r>
      <w:r>
        <w:rPr>
          <w:color w:val="1C1C1B"/>
          <w:sz w:val="24"/>
        </w:rPr>
        <w:t>about</w:t>
      </w:r>
      <w:r>
        <w:rPr>
          <w:color w:val="1C1C1B"/>
          <w:spacing w:val="-7"/>
          <w:sz w:val="24"/>
        </w:rPr>
        <w:t xml:space="preserve"> </w:t>
      </w:r>
      <w:r>
        <w:rPr>
          <w:color w:val="1C1C1B"/>
          <w:sz w:val="24"/>
        </w:rPr>
        <w:t>any</w:t>
      </w:r>
      <w:r>
        <w:rPr>
          <w:color w:val="1C1C1B"/>
          <w:spacing w:val="-7"/>
          <w:sz w:val="24"/>
        </w:rPr>
        <w:t xml:space="preserve"> </w:t>
      </w:r>
      <w:r>
        <w:rPr>
          <w:color w:val="1C1C1B"/>
          <w:sz w:val="24"/>
        </w:rPr>
        <w:t>wellbeing</w:t>
      </w:r>
      <w:r>
        <w:rPr>
          <w:color w:val="1C1C1B"/>
          <w:spacing w:val="-7"/>
          <w:sz w:val="24"/>
        </w:rPr>
        <w:t xml:space="preserve"> </w:t>
      </w:r>
      <w:r>
        <w:rPr>
          <w:color w:val="1C1C1B"/>
          <w:sz w:val="24"/>
        </w:rPr>
        <w:t>issues.</w:t>
      </w:r>
      <w:r>
        <w:rPr>
          <w:color w:val="1C1C1B"/>
          <w:spacing w:val="-7"/>
          <w:sz w:val="24"/>
        </w:rPr>
        <w:t xml:space="preserve"> </w:t>
      </w:r>
      <w:r>
        <w:rPr>
          <w:color w:val="1C1C1B"/>
          <w:sz w:val="24"/>
        </w:rPr>
        <w:t>Line</w:t>
      </w:r>
      <w:r>
        <w:rPr>
          <w:color w:val="1C1C1B"/>
          <w:spacing w:val="-7"/>
          <w:sz w:val="24"/>
        </w:rPr>
        <w:t xml:space="preserve"> </w:t>
      </w:r>
      <w:r>
        <w:rPr>
          <w:color w:val="1C1C1B"/>
          <w:sz w:val="24"/>
        </w:rPr>
        <w:t>managers</w:t>
      </w:r>
      <w:r>
        <w:rPr>
          <w:color w:val="1C1C1B"/>
          <w:spacing w:val="-7"/>
          <w:sz w:val="24"/>
        </w:rPr>
        <w:t xml:space="preserve"> </w:t>
      </w:r>
      <w:r>
        <w:rPr>
          <w:color w:val="1C1C1B"/>
          <w:sz w:val="24"/>
        </w:rPr>
        <w:t>should</w:t>
      </w:r>
      <w:r>
        <w:rPr>
          <w:color w:val="1C1C1B"/>
          <w:spacing w:val="-7"/>
          <w:sz w:val="24"/>
        </w:rPr>
        <w:t xml:space="preserve"> </w:t>
      </w:r>
      <w:r>
        <w:rPr>
          <w:color w:val="1C1C1B"/>
          <w:sz w:val="24"/>
        </w:rPr>
        <w:t>check</w:t>
      </w:r>
      <w:r>
        <w:rPr>
          <w:color w:val="1C1C1B"/>
          <w:spacing w:val="-7"/>
          <w:sz w:val="24"/>
        </w:rPr>
        <w:t xml:space="preserve"> </w:t>
      </w:r>
      <w:r>
        <w:rPr>
          <w:color w:val="1C1C1B"/>
          <w:sz w:val="24"/>
        </w:rPr>
        <w:t>in</w:t>
      </w:r>
      <w:r>
        <w:rPr>
          <w:color w:val="1C1C1B"/>
          <w:spacing w:val="-7"/>
          <w:sz w:val="24"/>
        </w:rPr>
        <w:t xml:space="preserve"> </w:t>
      </w:r>
      <w:r>
        <w:rPr>
          <w:color w:val="1C1C1B"/>
          <w:sz w:val="24"/>
        </w:rPr>
        <w:t>regularly</w:t>
      </w:r>
      <w:r>
        <w:rPr>
          <w:color w:val="1C1C1B"/>
          <w:spacing w:val="-7"/>
          <w:sz w:val="24"/>
        </w:rPr>
        <w:t xml:space="preserve"> </w:t>
      </w:r>
      <w:r>
        <w:rPr>
          <w:color w:val="1C1C1B"/>
          <w:sz w:val="24"/>
        </w:rPr>
        <w:t>with</w:t>
      </w:r>
      <w:r>
        <w:rPr>
          <w:color w:val="1C1C1B"/>
          <w:spacing w:val="-7"/>
          <w:sz w:val="24"/>
        </w:rPr>
        <w:t xml:space="preserve"> </w:t>
      </w:r>
      <w:r>
        <w:rPr>
          <w:color w:val="1C1C1B"/>
          <w:sz w:val="24"/>
        </w:rPr>
        <w:t>their</w:t>
      </w:r>
      <w:r>
        <w:rPr>
          <w:color w:val="1C1C1B"/>
          <w:spacing w:val="-7"/>
          <w:sz w:val="24"/>
        </w:rPr>
        <w:t xml:space="preserve"> </w:t>
      </w:r>
      <w:r>
        <w:rPr>
          <w:color w:val="1C1C1B"/>
          <w:sz w:val="24"/>
        </w:rPr>
        <w:t>team</w:t>
      </w:r>
      <w:r>
        <w:rPr>
          <w:color w:val="1C1C1B"/>
          <w:spacing w:val="-7"/>
          <w:sz w:val="24"/>
        </w:rPr>
        <w:t xml:space="preserve"> </w:t>
      </w:r>
      <w:r>
        <w:rPr>
          <w:color w:val="1C1C1B"/>
          <w:sz w:val="24"/>
        </w:rPr>
        <w:t>to spot</w:t>
      </w:r>
      <w:r>
        <w:rPr>
          <w:color w:val="1C1C1B"/>
          <w:spacing w:val="-16"/>
          <w:sz w:val="24"/>
        </w:rPr>
        <w:t xml:space="preserve"> </w:t>
      </w:r>
      <w:r>
        <w:rPr>
          <w:color w:val="1C1C1B"/>
          <w:sz w:val="24"/>
        </w:rPr>
        <w:t>signs</w:t>
      </w:r>
      <w:r>
        <w:rPr>
          <w:color w:val="1C1C1B"/>
          <w:spacing w:val="-16"/>
          <w:sz w:val="24"/>
        </w:rPr>
        <w:t xml:space="preserve"> </w:t>
      </w:r>
      <w:r>
        <w:rPr>
          <w:color w:val="1C1C1B"/>
          <w:sz w:val="24"/>
        </w:rPr>
        <w:t>of</w:t>
      </w:r>
      <w:r>
        <w:rPr>
          <w:color w:val="1C1C1B"/>
          <w:spacing w:val="-16"/>
          <w:sz w:val="24"/>
        </w:rPr>
        <w:t xml:space="preserve"> </w:t>
      </w:r>
      <w:r>
        <w:rPr>
          <w:color w:val="1C1C1B"/>
          <w:sz w:val="24"/>
        </w:rPr>
        <w:t>poor</w:t>
      </w:r>
      <w:r>
        <w:rPr>
          <w:color w:val="1C1C1B"/>
          <w:spacing w:val="-16"/>
          <w:sz w:val="24"/>
        </w:rPr>
        <w:t xml:space="preserve"> </w:t>
      </w:r>
      <w:r>
        <w:rPr>
          <w:color w:val="1C1C1B"/>
          <w:sz w:val="24"/>
        </w:rPr>
        <w:t>wellbeing</w:t>
      </w:r>
      <w:r>
        <w:rPr>
          <w:color w:val="1C1C1B"/>
          <w:spacing w:val="-16"/>
          <w:sz w:val="24"/>
        </w:rPr>
        <w:t xml:space="preserve"> </w:t>
      </w:r>
      <w:r>
        <w:rPr>
          <w:color w:val="1C1C1B"/>
          <w:sz w:val="24"/>
        </w:rPr>
        <w:t>(CIPD,</w:t>
      </w:r>
      <w:r>
        <w:rPr>
          <w:color w:val="1C1C1B"/>
          <w:spacing w:val="-16"/>
          <w:sz w:val="24"/>
        </w:rPr>
        <w:t xml:space="preserve"> </w:t>
      </w:r>
      <w:r>
        <w:rPr>
          <w:color w:val="1C1C1B"/>
          <w:sz w:val="24"/>
        </w:rPr>
        <w:t>2022a)</w:t>
      </w:r>
      <w:r>
        <w:rPr>
          <w:color w:val="1C1C1B"/>
          <w:spacing w:val="-16"/>
          <w:sz w:val="24"/>
        </w:rPr>
        <w:t xml:space="preserve"> </w:t>
      </w:r>
      <w:r>
        <w:rPr>
          <w:color w:val="1C1C1B"/>
          <w:sz w:val="24"/>
        </w:rPr>
        <w:t>and</w:t>
      </w:r>
      <w:r>
        <w:rPr>
          <w:color w:val="1C1C1B"/>
          <w:spacing w:val="-16"/>
          <w:sz w:val="24"/>
        </w:rPr>
        <w:t xml:space="preserve"> </w:t>
      </w:r>
      <w:r>
        <w:rPr>
          <w:color w:val="1C1C1B"/>
          <w:sz w:val="24"/>
        </w:rPr>
        <w:t>should</w:t>
      </w:r>
      <w:r>
        <w:rPr>
          <w:color w:val="1C1C1B"/>
          <w:spacing w:val="-16"/>
          <w:sz w:val="24"/>
        </w:rPr>
        <w:t xml:space="preserve"> </w:t>
      </w:r>
      <w:r>
        <w:rPr>
          <w:color w:val="1C1C1B"/>
          <w:sz w:val="24"/>
        </w:rPr>
        <w:t>seek</w:t>
      </w:r>
      <w:r>
        <w:rPr>
          <w:color w:val="1C1C1B"/>
          <w:spacing w:val="-16"/>
          <w:sz w:val="24"/>
        </w:rPr>
        <w:t xml:space="preserve"> </w:t>
      </w:r>
      <w:r>
        <w:rPr>
          <w:color w:val="1C1C1B"/>
          <w:sz w:val="24"/>
        </w:rPr>
        <w:t>support</w:t>
      </w:r>
      <w:r>
        <w:rPr>
          <w:color w:val="1C1C1B"/>
          <w:spacing w:val="-16"/>
          <w:sz w:val="24"/>
        </w:rPr>
        <w:t xml:space="preserve"> </w:t>
      </w:r>
      <w:r>
        <w:rPr>
          <w:color w:val="1C1C1B"/>
          <w:sz w:val="24"/>
        </w:rPr>
        <w:t>from</w:t>
      </w:r>
      <w:r>
        <w:rPr>
          <w:color w:val="1C1C1B"/>
          <w:spacing w:val="-16"/>
          <w:sz w:val="24"/>
        </w:rPr>
        <w:t xml:space="preserve"> </w:t>
      </w:r>
      <w:r>
        <w:rPr>
          <w:color w:val="1C1C1B"/>
          <w:sz w:val="24"/>
        </w:rPr>
        <w:t>Occupational</w:t>
      </w:r>
      <w:r>
        <w:rPr>
          <w:color w:val="1C1C1B"/>
          <w:spacing w:val="-16"/>
          <w:sz w:val="24"/>
        </w:rPr>
        <w:t xml:space="preserve"> </w:t>
      </w:r>
      <w:r>
        <w:rPr>
          <w:color w:val="1C1C1B"/>
          <w:sz w:val="24"/>
        </w:rPr>
        <w:t>health</w:t>
      </w:r>
      <w:r>
        <w:rPr>
          <w:color w:val="1C1C1B"/>
          <w:spacing w:val="-16"/>
          <w:sz w:val="24"/>
        </w:rPr>
        <w:t xml:space="preserve"> </w:t>
      </w:r>
      <w:r>
        <w:rPr>
          <w:color w:val="1C1C1B"/>
          <w:sz w:val="24"/>
        </w:rPr>
        <w:t>when</w:t>
      </w:r>
      <w:r>
        <w:rPr>
          <w:color w:val="1C1C1B"/>
          <w:spacing w:val="-16"/>
          <w:sz w:val="24"/>
        </w:rPr>
        <w:t xml:space="preserve"> </w:t>
      </w:r>
      <w:r>
        <w:rPr>
          <w:color w:val="1C1C1B"/>
          <w:sz w:val="24"/>
        </w:rPr>
        <w:t>required</w:t>
      </w:r>
      <w:r>
        <w:rPr>
          <w:color w:val="1C1C1B"/>
          <w:spacing w:val="-16"/>
          <w:sz w:val="24"/>
        </w:rPr>
        <w:t xml:space="preserve"> </w:t>
      </w:r>
      <w:r>
        <w:rPr>
          <w:color w:val="1C1C1B"/>
          <w:sz w:val="24"/>
        </w:rPr>
        <w:t>as this will help employees feel supported.</w:t>
      </w:r>
    </w:p>
    <w:p w14:paraId="573D7969" w14:textId="77777777" w:rsidR="00B8056F" w:rsidRDefault="007028BE">
      <w:pPr>
        <w:spacing w:line="249" w:lineRule="auto"/>
        <w:ind w:left="277" w:right="158"/>
        <w:jc w:val="both"/>
        <w:rPr>
          <w:sz w:val="24"/>
        </w:rPr>
      </w:pPr>
      <w:r>
        <w:rPr>
          <w:color w:val="1C1C1B"/>
          <w:sz w:val="24"/>
        </w:rPr>
        <w:t>Line managers need to familiarise themselves with the new</w:t>
      </w:r>
      <w:r>
        <w:rPr>
          <w:color w:val="1C1C1B"/>
          <w:spacing w:val="40"/>
          <w:sz w:val="24"/>
        </w:rPr>
        <w:t xml:space="preserve"> </w:t>
      </w:r>
      <w:r>
        <w:rPr>
          <w:color w:val="1C1C1B"/>
          <w:sz w:val="24"/>
        </w:rPr>
        <w:t>UWTSD wellbeing policy and have it to hand for staff to read. It would also help if managers put up the ‘Staff wellbeing’ and ‘Spotting signs of stress’ p</w:t>
      </w:r>
      <w:r>
        <w:rPr>
          <w:color w:val="1C1C1B"/>
          <w:sz w:val="24"/>
        </w:rPr>
        <w:t>osters available on the UWTSD intranet (UWTSD, 2023a).</w:t>
      </w:r>
    </w:p>
    <w:p w14:paraId="6C6793F9" w14:textId="77777777" w:rsidR="00B8056F" w:rsidRDefault="00B8056F">
      <w:pPr>
        <w:pStyle w:val="BodyText"/>
        <w:rPr>
          <w:sz w:val="20"/>
        </w:rPr>
      </w:pPr>
    </w:p>
    <w:p w14:paraId="5CA4A7B3" w14:textId="77777777" w:rsidR="00B8056F" w:rsidRDefault="00B8056F">
      <w:pPr>
        <w:pStyle w:val="BodyText"/>
        <w:rPr>
          <w:sz w:val="20"/>
        </w:rPr>
      </w:pPr>
    </w:p>
    <w:p w14:paraId="33C25BC4" w14:textId="77777777" w:rsidR="00B8056F" w:rsidRDefault="007028BE">
      <w:pPr>
        <w:pStyle w:val="Heading1"/>
        <w:spacing w:before="98" w:line="627" w:lineRule="exact"/>
      </w:pPr>
      <w:r>
        <w:rPr>
          <w:color w:val="15385C"/>
          <w:w w:val="105"/>
        </w:rPr>
        <w:t>WHAT</w:t>
      </w:r>
      <w:r>
        <w:rPr>
          <w:color w:val="15385C"/>
          <w:spacing w:val="-43"/>
          <w:w w:val="105"/>
        </w:rPr>
        <w:t xml:space="preserve"> </w:t>
      </w:r>
      <w:r>
        <w:rPr>
          <w:color w:val="15385C"/>
          <w:spacing w:val="-10"/>
          <w:w w:val="105"/>
        </w:rPr>
        <w:t>?</w:t>
      </w:r>
    </w:p>
    <w:p w14:paraId="42472A98" w14:textId="77777777" w:rsidR="00B8056F" w:rsidRDefault="007028BE">
      <w:pPr>
        <w:spacing w:line="322" w:lineRule="exact"/>
        <w:ind w:left="277"/>
        <w:jc w:val="both"/>
        <w:rPr>
          <w:sz w:val="28"/>
        </w:rPr>
      </w:pPr>
      <w:r>
        <w:rPr>
          <w:color w:val="FFFFFF"/>
          <w:sz w:val="28"/>
        </w:rPr>
        <w:t>UWTSD</w:t>
      </w:r>
      <w:r>
        <w:rPr>
          <w:color w:val="FFFFFF"/>
          <w:spacing w:val="-10"/>
          <w:sz w:val="28"/>
        </w:rPr>
        <w:t xml:space="preserve"> </w:t>
      </w:r>
      <w:r>
        <w:rPr>
          <w:color w:val="FFFFFF"/>
          <w:sz w:val="28"/>
        </w:rPr>
        <w:t>should</w:t>
      </w:r>
      <w:r>
        <w:rPr>
          <w:color w:val="FFFFFF"/>
          <w:spacing w:val="-10"/>
          <w:sz w:val="28"/>
        </w:rPr>
        <w:t xml:space="preserve"> </w:t>
      </w:r>
      <w:r>
        <w:rPr>
          <w:color w:val="FFFFFF"/>
          <w:sz w:val="28"/>
        </w:rPr>
        <w:t>adapt</w:t>
      </w:r>
      <w:r>
        <w:rPr>
          <w:color w:val="FFFFFF"/>
          <w:spacing w:val="-10"/>
          <w:sz w:val="28"/>
        </w:rPr>
        <w:t xml:space="preserve"> </w:t>
      </w:r>
      <w:r>
        <w:rPr>
          <w:color w:val="FFFFFF"/>
          <w:sz w:val="28"/>
        </w:rPr>
        <w:t>the</w:t>
      </w:r>
      <w:r>
        <w:rPr>
          <w:color w:val="FFFFFF"/>
          <w:spacing w:val="-10"/>
          <w:sz w:val="28"/>
        </w:rPr>
        <w:t xml:space="preserve"> </w:t>
      </w:r>
      <w:r>
        <w:rPr>
          <w:color w:val="FFFFFF"/>
          <w:sz w:val="28"/>
        </w:rPr>
        <w:t>strategic</w:t>
      </w:r>
      <w:r>
        <w:rPr>
          <w:color w:val="FFFFFF"/>
          <w:spacing w:val="-10"/>
          <w:sz w:val="28"/>
        </w:rPr>
        <w:t xml:space="preserve"> </w:t>
      </w:r>
      <w:r>
        <w:rPr>
          <w:color w:val="FFFFFF"/>
          <w:sz w:val="28"/>
        </w:rPr>
        <w:t>plan</w:t>
      </w:r>
      <w:r>
        <w:rPr>
          <w:color w:val="FFFFFF"/>
          <w:spacing w:val="-9"/>
          <w:sz w:val="28"/>
        </w:rPr>
        <w:t xml:space="preserve"> </w:t>
      </w:r>
      <w:r>
        <w:rPr>
          <w:color w:val="FFFFFF"/>
          <w:sz w:val="28"/>
        </w:rPr>
        <w:t>and</w:t>
      </w:r>
      <w:r>
        <w:rPr>
          <w:color w:val="FFFFFF"/>
          <w:spacing w:val="-10"/>
          <w:sz w:val="28"/>
        </w:rPr>
        <w:t xml:space="preserve"> </w:t>
      </w:r>
      <w:r>
        <w:rPr>
          <w:color w:val="FFFFFF"/>
          <w:sz w:val="28"/>
        </w:rPr>
        <w:t>objectives</w:t>
      </w:r>
      <w:r>
        <w:rPr>
          <w:color w:val="FFFFFF"/>
          <w:spacing w:val="-10"/>
          <w:sz w:val="28"/>
        </w:rPr>
        <w:t xml:space="preserve"> </w:t>
      </w:r>
      <w:r>
        <w:rPr>
          <w:color w:val="FFFFFF"/>
          <w:sz w:val="28"/>
        </w:rPr>
        <w:t>to</w:t>
      </w:r>
      <w:r>
        <w:rPr>
          <w:color w:val="FFFFFF"/>
          <w:spacing w:val="-10"/>
          <w:sz w:val="28"/>
        </w:rPr>
        <w:t xml:space="preserve"> </w:t>
      </w:r>
      <w:r>
        <w:rPr>
          <w:color w:val="FFFFFF"/>
          <w:sz w:val="28"/>
        </w:rPr>
        <w:t>be</w:t>
      </w:r>
      <w:r>
        <w:rPr>
          <w:color w:val="FFFFFF"/>
          <w:spacing w:val="-10"/>
          <w:sz w:val="28"/>
        </w:rPr>
        <w:t xml:space="preserve"> </w:t>
      </w:r>
      <w:r>
        <w:rPr>
          <w:color w:val="FFFFFF"/>
          <w:sz w:val="28"/>
        </w:rPr>
        <w:t>more</w:t>
      </w:r>
      <w:r>
        <w:rPr>
          <w:color w:val="FFFFFF"/>
          <w:spacing w:val="-9"/>
          <w:sz w:val="28"/>
        </w:rPr>
        <w:t xml:space="preserve"> </w:t>
      </w:r>
      <w:r>
        <w:rPr>
          <w:color w:val="FFFFFF"/>
          <w:sz w:val="28"/>
        </w:rPr>
        <w:t>staff</w:t>
      </w:r>
      <w:r>
        <w:rPr>
          <w:color w:val="FFFFFF"/>
          <w:spacing w:val="-10"/>
          <w:sz w:val="28"/>
        </w:rPr>
        <w:t xml:space="preserve"> </w:t>
      </w:r>
      <w:r>
        <w:rPr>
          <w:color w:val="FFFFFF"/>
          <w:spacing w:val="-2"/>
          <w:sz w:val="28"/>
        </w:rPr>
        <w:t>focused</w:t>
      </w:r>
    </w:p>
    <w:p w14:paraId="3F39F27E" w14:textId="77777777" w:rsidR="00B8056F" w:rsidRDefault="007028BE">
      <w:pPr>
        <w:pStyle w:val="Heading1"/>
        <w:spacing w:before="98" w:line="632" w:lineRule="exact"/>
        <w:ind w:left="316"/>
      </w:pPr>
      <w:r>
        <w:rPr>
          <w:color w:val="15385C"/>
          <w:spacing w:val="-4"/>
          <w:w w:val="105"/>
        </w:rPr>
        <w:t>WHY?</w:t>
      </w:r>
    </w:p>
    <w:p w14:paraId="2D18AD7B" w14:textId="77777777" w:rsidR="00B8056F" w:rsidRDefault="007028BE">
      <w:pPr>
        <w:spacing w:line="244" w:lineRule="auto"/>
        <w:ind w:left="319" w:right="180"/>
        <w:jc w:val="both"/>
        <w:rPr>
          <w:sz w:val="25"/>
        </w:rPr>
      </w:pPr>
      <w:r>
        <w:rPr>
          <w:color w:val="FFFFFF"/>
          <w:sz w:val="25"/>
        </w:rPr>
        <w:t>Employers have recognised the importance of looking after their own employees in order to retain good staff</w:t>
      </w:r>
      <w:r>
        <w:rPr>
          <w:color w:val="FFFFFF"/>
          <w:spacing w:val="-8"/>
          <w:sz w:val="25"/>
        </w:rPr>
        <w:t xml:space="preserve"> </w:t>
      </w:r>
      <w:r>
        <w:rPr>
          <w:color w:val="FFFFFF"/>
          <w:sz w:val="25"/>
        </w:rPr>
        <w:t>(OVB,</w:t>
      </w:r>
      <w:r>
        <w:rPr>
          <w:color w:val="FFFFFF"/>
          <w:spacing w:val="-8"/>
          <w:sz w:val="25"/>
        </w:rPr>
        <w:t xml:space="preserve"> </w:t>
      </w:r>
      <w:r>
        <w:rPr>
          <w:color w:val="FFFFFF"/>
          <w:sz w:val="25"/>
        </w:rPr>
        <w:t>2021).</w:t>
      </w:r>
      <w:r>
        <w:rPr>
          <w:color w:val="FFFFFF"/>
          <w:spacing w:val="40"/>
          <w:sz w:val="25"/>
        </w:rPr>
        <w:t xml:space="preserve"> </w:t>
      </w:r>
      <w:r>
        <w:rPr>
          <w:color w:val="FFFFFF"/>
          <w:sz w:val="25"/>
        </w:rPr>
        <w:t>Empowerment</w:t>
      </w:r>
      <w:r>
        <w:rPr>
          <w:color w:val="FFFFFF"/>
          <w:spacing w:val="-8"/>
          <w:sz w:val="25"/>
        </w:rPr>
        <w:t xml:space="preserve"> </w:t>
      </w:r>
      <w:r>
        <w:rPr>
          <w:color w:val="FFFFFF"/>
          <w:sz w:val="25"/>
        </w:rPr>
        <w:t>and</w:t>
      </w:r>
      <w:r>
        <w:rPr>
          <w:color w:val="FFFFFF"/>
          <w:spacing w:val="-8"/>
          <w:sz w:val="25"/>
        </w:rPr>
        <w:t xml:space="preserve"> </w:t>
      </w:r>
      <w:r>
        <w:rPr>
          <w:color w:val="FFFFFF"/>
          <w:sz w:val="25"/>
        </w:rPr>
        <w:t>autonomy</w:t>
      </w:r>
      <w:r>
        <w:rPr>
          <w:color w:val="FFFFFF"/>
          <w:spacing w:val="-8"/>
          <w:sz w:val="25"/>
        </w:rPr>
        <w:t xml:space="preserve"> </w:t>
      </w:r>
      <w:r>
        <w:rPr>
          <w:color w:val="FFFFFF"/>
          <w:sz w:val="25"/>
        </w:rPr>
        <w:t>are</w:t>
      </w:r>
      <w:r>
        <w:rPr>
          <w:color w:val="FFFFFF"/>
          <w:spacing w:val="-8"/>
          <w:sz w:val="25"/>
        </w:rPr>
        <w:t xml:space="preserve"> </w:t>
      </w:r>
      <w:r>
        <w:rPr>
          <w:color w:val="FFFFFF"/>
          <w:sz w:val="25"/>
        </w:rPr>
        <w:t>key</w:t>
      </w:r>
      <w:r>
        <w:rPr>
          <w:color w:val="FFFFFF"/>
          <w:spacing w:val="-8"/>
          <w:sz w:val="25"/>
        </w:rPr>
        <w:t xml:space="preserve"> </w:t>
      </w:r>
      <w:r>
        <w:rPr>
          <w:color w:val="FFFFFF"/>
          <w:sz w:val="25"/>
        </w:rPr>
        <w:t>in</w:t>
      </w:r>
      <w:r>
        <w:rPr>
          <w:color w:val="FFFFFF"/>
          <w:spacing w:val="-8"/>
          <w:sz w:val="25"/>
        </w:rPr>
        <w:t xml:space="preserve"> </w:t>
      </w:r>
      <w:r>
        <w:rPr>
          <w:color w:val="FFFFFF"/>
          <w:sz w:val="25"/>
        </w:rPr>
        <w:t>organisations</w:t>
      </w:r>
      <w:r>
        <w:rPr>
          <w:color w:val="FFFFFF"/>
          <w:spacing w:val="-8"/>
          <w:sz w:val="25"/>
        </w:rPr>
        <w:t xml:space="preserve"> </w:t>
      </w:r>
      <w:r>
        <w:rPr>
          <w:color w:val="FFFFFF"/>
          <w:sz w:val="25"/>
        </w:rPr>
        <w:t>so</w:t>
      </w:r>
      <w:r>
        <w:rPr>
          <w:color w:val="FFFFFF"/>
          <w:spacing w:val="-8"/>
          <w:sz w:val="25"/>
        </w:rPr>
        <w:t xml:space="preserve"> </w:t>
      </w:r>
      <w:r>
        <w:rPr>
          <w:color w:val="FFFFFF"/>
          <w:sz w:val="25"/>
        </w:rPr>
        <w:t>consulting</w:t>
      </w:r>
      <w:r>
        <w:rPr>
          <w:color w:val="FFFFFF"/>
          <w:spacing w:val="-8"/>
          <w:sz w:val="25"/>
        </w:rPr>
        <w:t xml:space="preserve"> </w:t>
      </w:r>
      <w:r>
        <w:rPr>
          <w:color w:val="FFFFFF"/>
          <w:sz w:val="25"/>
        </w:rPr>
        <w:t>with</w:t>
      </w:r>
      <w:r>
        <w:rPr>
          <w:color w:val="FFFFFF"/>
          <w:spacing w:val="-8"/>
          <w:sz w:val="25"/>
        </w:rPr>
        <w:t xml:space="preserve"> </w:t>
      </w:r>
      <w:r>
        <w:rPr>
          <w:color w:val="FFFFFF"/>
          <w:sz w:val="25"/>
        </w:rPr>
        <w:t>employees</w:t>
      </w:r>
      <w:r>
        <w:rPr>
          <w:color w:val="FFFFFF"/>
          <w:spacing w:val="-8"/>
          <w:sz w:val="25"/>
        </w:rPr>
        <w:t xml:space="preserve"> </w:t>
      </w:r>
      <w:r>
        <w:rPr>
          <w:color w:val="FFFFFF"/>
          <w:sz w:val="25"/>
        </w:rPr>
        <w:t>as part of the process for developing strategic plans wi</w:t>
      </w:r>
      <w:r>
        <w:rPr>
          <w:color w:val="FFFFFF"/>
          <w:sz w:val="25"/>
        </w:rPr>
        <w:t>thin organisations is beneficial (CIPD, 2012). HR and organisational</w:t>
      </w:r>
      <w:r>
        <w:rPr>
          <w:color w:val="FFFFFF"/>
          <w:spacing w:val="-6"/>
          <w:sz w:val="25"/>
        </w:rPr>
        <w:t xml:space="preserve"> </w:t>
      </w:r>
      <w:r>
        <w:rPr>
          <w:color w:val="FFFFFF"/>
          <w:sz w:val="25"/>
        </w:rPr>
        <w:t>strategies</w:t>
      </w:r>
      <w:r>
        <w:rPr>
          <w:color w:val="FFFFFF"/>
          <w:spacing w:val="-6"/>
          <w:sz w:val="25"/>
        </w:rPr>
        <w:t xml:space="preserve"> </w:t>
      </w:r>
      <w:r>
        <w:rPr>
          <w:color w:val="FFFFFF"/>
          <w:sz w:val="25"/>
        </w:rPr>
        <w:t>needs</w:t>
      </w:r>
      <w:r>
        <w:rPr>
          <w:color w:val="FFFFFF"/>
          <w:spacing w:val="-6"/>
          <w:sz w:val="25"/>
        </w:rPr>
        <w:t xml:space="preserve"> </w:t>
      </w:r>
      <w:r>
        <w:rPr>
          <w:color w:val="FFFFFF"/>
          <w:sz w:val="25"/>
        </w:rPr>
        <w:t>to</w:t>
      </w:r>
      <w:r>
        <w:rPr>
          <w:color w:val="FFFFFF"/>
          <w:spacing w:val="-6"/>
          <w:sz w:val="25"/>
        </w:rPr>
        <w:t xml:space="preserve"> </w:t>
      </w:r>
      <w:r>
        <w:rPr>
          <w:color w:val="FFFFFF"/>
          <w:sz w:val="25"/>
        </w:rPr>
        <w:t>be</w:t>
      </w:r>
      <w:r>
        <w:rPr>
          <w:color w:val="FFFFFF"/>
          <w:spacing w:val="-6"/>
          <w:sz w:val="25"/>
        </w:rPr>
        <w:t xml:space="preserve"> </w:t>
      </w:r>
      <w:r>
        <w:rPr>
          <w:color w:val="FFFFFF"/>
          <w:sz w:val="25"/>
        </w:rPr>
        <w:t>aligned</w:t>
      </w:r>
      <w:r>
        <w:rPr>
          <w:color w:val="FFFFFF"/>
          <w:spacing w:val="-6"/>
          <w:sz w:val="25"/>
        </w:rPr>
        <w:t xml:space="preserve"> </w:t>
      </w:r>
      <w:r>
        <w:rPr>
          <w:color w:val="FFFFFF"/>
          <w:sz w:val="25"/>
        </w:rPr>
        <w:t>with</w:t>
      </w:r>
      <w:r>
        <w:rPr>
          <w:color w:val="FFFFFF"/>
          <w:spacing w:val="-7"/>
          <w:sz w:val="25"/>
        </w:rPr>
        <w:t xml:space="preserve"> </w:t>
      </w:r>
      <w:r>
        <w:rPr>
          <w:color w:val="FFFFFF"/>
          <w:sz w:val="25"/>
        </w:rPr>
        <w:t>employees</w:t>
      </w:r>
      <w:r>
        <w:rPr>
          <w:color w:val="FFFFFF"/>
          <w:spacing w:val="-6"/>
          <w:sz w:val="25"/>
        </w:rPr>
        <w:t xml:space="preserve"> </w:t>
      </w:r>
      <w:r>
        <w:rPr>
          <w:color w:val="FFFFFF"/>
          <w:sz w:val="25"/>
        </w:rPr>
        <w:t>needs</w:t>
      </w:r>
      <w:r>
        <w:rPr>
          <w:color w:val="FFFFFF"/>
          <w:spacing w:val="-6"/>
          <w:sz w:val="25"/>
        </w:rPr>
        <w:t xml:space="preserve"> </w:t>
      </w:r>
      <w:r>
        <w:rPr>
          <w:color w:val="FFFFFF"/>
          <w:sz w:val="25"/>
        </w:rPr>
        <w:t>within</w:t>
      </w:r>
      <w:r>
        <w:rPr>
          <w:color w:val="FFFFFF"/>
          <w:spacing w:val="-7"/>
          <w:sz w:val="25"/>
        </w:rPr>
        <w:t xml:space="preserve"> </w:t>
      </w:r>
      <w:r>
        <w:rPr>
          <w:color w:val="FFFFFF"/>
          <w:sz w:val="25"/>
        </w:rPr>
        <w:t>an</w:t>
      </w:r>
      <w:r>
        <w:rPr>
          <w:color w:val="FFFFFF"/>
          <w:spacing w:val="-7"/>
          <w:sz w:val="25"/>
        </w:rPr>
        <w:t xml:space="preserve"> </w:t>
      </w:r>
      <w:r>
        <w:rPr>
          <w:color w:val="FFFFFF"/>
          <w:sz w:val="25"/>
        </w:rPr>
        <w:t>organisation</w:t>
      </w:r>
      <w:r>
        <w:rPr>
          <w:color w:val="FFFFFF"/>
          <w:spacing w:val="-7"/>
          <w:sz w:val="25"/>
        </w:rPr>
        <w:t xml:space="preserve"> </w:t>
      </w:r>
      <w:r>
        <w:rPr>
          <w:color w:val="FFFFFF"/>
          <w:sz w:val="25"/>
        </w:rPr>
        <w:t>in</w:t>
      </w:r>
      <w:r>
        <w:rPr>
          <w:color w:val="FFFFFF"/>
          <w:spacing w:val="-7"/>
          <w:sz w:val="25"/>
        </w:rPr>
        <w:t xml:space="preserve"> </w:t>
      </w:r>
      <w:r>
        <w:rPr>
          <w:color w:val="FFFFFF"/>
          <w:sz w:val="25"/>
        </w:rPr>
        <w:t>order</w:t>
      </w:r>
      <w:r>
        <w:rPr>
          <w:color w:val="FFFFFF"/>
          <w:spacing w:val="-6"/>
          <w:sz w:val="25"/>
        </w:rPr>
        <w:t xml:space="preserve"> </w:t>
      </w:r>
      <w:r>
        <w:rPr>
          <w:color w:val="FFFFFF"/>
          <w:sz w:val="25"/>
        </w:rPr>
        <w:t>to</w:t>
      </w:r>
      <w:r>
        <w:rPr>
          <w:color w:val="FFFFFF"/>
          <w:spacing w:val="-6"/>
          <w:sz w:val="25"/>
        </w:rPr>
        <w:t xml:space="preserve"> </w:t>
      </w:r>
      <w:r>
        <w:rPr>
          <w:color w:val="FFFFFF"/>
          <w:sz w:val="25"/>
        </w:rPr>
        <w:t>get the</w:t>
      </w:r>
      <w:r>
        <w:rPr>
          <w:color w:val="FFFFFF"/>
          <w:spacing w:val="-14"/>
          <w:sz w:val="25"/>
        </w:rPr>
        <w:t xml:space="preserve"> </w:t>
      </w:r>
      <w:r>
        <w:rPr>
          <w:color w:val="FFFFFF"/>
          <w:sz w:val="25"/>
        </w:rPr>
        <w:t>best</w:t>
      </w:r>
      <w:r>
        <w:rPr>
          <w:color w:val="FFFFFF"/>
          <w:spacing w:val="-14"/>
          <w:sz w:val="25"/>
        </w:rPr>
        <w:t xml:space="preserve"> </w:t>
      </w:r>
      <w:r>
        <w:rPr>
          <w:color w:val="FFFFFF"/>
          <w:sz w:val="25"/>
        </w:rPr>
        <w:t>out</w:t>
      </w:r>
      <w:r>
        <w:rPr>
          <w:color w:val="FFFFFF"/>
          <w:spacing w:val="-14"/>
          <w:sz w:val="25"/>
        </w:rPr>
        <w:t xml:space="preserve"> </w:t>
      </w:r>
      <w:r>
        <w:rPr>
          <w:color w:val="FFFFFF"/>
          <w:sz w:val="25"/>
        </w:rPr>
        <w:t>of</w:t>
      </w:r>
      <w:r>
        <w:rPr>
          <w:color w:val="FFFFFF"/>
          <w:spacing w:val="-14"/>
          <w:sz w:val="25"/>
        </w:rPr>
        <w:t xml:space="preserve"> </w:t>
      </w:r>
      <w:r>
        <w:rPr>
          <w:color w:val="FFFFFF"/>
          <w:sz w:val="25"/>
        </w:rPr>
        <w:t>employees</w:t>
      </w:r>
      <w:r>
        <w:rPr>
          <w:color w:val="FFFFFF"/>
          <w:spacing w:val="-14"/>
          <w:sz w:val="25"/>
        </w:rPr>
        <w:t xml:space="preserve"> </w:t>
      </w:r>
      <w:r>
        <w:rPr>
          <w:color w:val="FFFFFF"/>
          <w:sz w:val="25"/>
        </w:rPr>
        <w:t>(Collins,</w:t>
      </w:r>
      <w:r>
        <w:rPr>
          <w:color w:val="FFFFFF"/>
          <w:spacing w:val="-14"/>
          <w:sz w:val="25"/>
        </w:rPr>
        <w:t xml:space="preserve"> </w:t>
      </w:r>
      <w:r>
        <w:rPr>
          <w:color w:val="FFFFFF"/>
          <w:sz w:val="25"/>
        </w:rPr>
        <w:t>2021).</w:t>
      </w:r>
      <w:r>
        <w:rPr>
          <w:color w:val="FFFFFF"/>
          <w:spacing w:val="-14"/>
          <w:sz w:val="25"/>
        </w:rPr>
        <w:t xml:space="preserve"> </w:t>
      </w:r>
      <w:r>
        <w:rPr>
          <w:color w:val="FFFFFF"/>
          <w:sz w:val="25"/>
        </w:rPr>
        <w:t>Employees</w:t>
      </w:r>
      <w:r>
        <w:rPr>
          <w:color w:val="FFFFFF"/>
          <w:spacing w:val="-14"/>
          <w:sz w:val="25"/>
        </w:rPr>
        <w:t xml:space="preserve"> </w:t>
      </w:r>
      <w:r>
        <w:rPr>
          <w:color w:val="FFFFFF"/>
          <w:sz w:val="25"/>
        </w:rPr>
        <w:t>need</w:t>
      </w:r>
      <w:r>
        <w:rPr>
          <w:color w:val="FFFFFF"/>
          <w:spacing w:val="-14"/>
          <w:sz w:val="25"/>
        </w:rPr>
        <w:t xml:space="preserve"> </w:t>
      </w:r>
      <w:r>
        <w:rPr>
          <w:color w:val="FFFFFF"/>
          <w:sz w:val="25"/>
        </w:rPr>
        <w:t>to</w:t>
      </w:r>
      <w:r>
        <w:rPr>
          <w:color w:val="FFFFFF"/>
          <w:spacing w:val="-14"/>
          <w:sz w:val="25"/>
        </w:rPr>
        <w:t xml:space="preserve"> </w:t>
      </w:r>
      <w:r>
        <w:rPr>
          <w:color w:val="FFFFFF"/>
          <w:sz w:val="25"/>
        </w:rPr>
        <w:t>be</w:t>
      </w:r>
      <w:r>
        <w:rPr>
          <w:color w:val="FFFFFF"/>
          <w:spacing w:val="-14"/>
          <w:sz w:val="25"/>
        </w:rPr>
        <w:t xml:space="preserve"> </w:t>
      </w:r>
      <w:r>
        <w:rPr>
          <w:color w:val="FFFFFF"/>
          <w:sz w:val="25"/>
        </w:rPr>
        <w:t>engaged</w:t>
      </w:r>
      <w:r>
        <w:rPr>
          <w:color w:val="FFFFFF"/>
          <w:spacing w:val="-14"/>
          <w:sz w:val="25"/>
        </w:rPr>
        <w:t xml:space="preserve"> </w:t>
      </w:r>
      <w:r>
        <w:rPr>
          <w:color w:val="FFFFFF"/>
          <w:sz w:val="25"/>
        </w:rPr>
        <w:t>by</w:t>
      </w:r>
      <w:r>
        <w:rPr>
          <w:color w:val="FFFFFF"/>
          <w:spacing w:val="-14"/>
          <w:sz w:val="25"/>
        </w:rPr>
        <w:t xml:space="preserve"> </w:t>
      </w:r>
      <w:r>
        <w:rPr>
          <w:color w:val="FFFFFF"/>
          <w:sz w:val="25"/>
        </w:rPr>
        <w:t>feeling</w:t>
      </w:r>
      <w:r>
        <w:rPr>
          <w:color w:val="FFFFFF"/>
          <w:spacing w:val="-14"/>
          <w:sz w:val="25"/>
        </w:rPr>
        <w:t xml:space="preserve"> </w:t>
      </w:r>
      <w:r>
        <w:rPr>
          <w:color w:val="FFFFFF"/>
          <w:sz w:val="25"/>
        </w:rPr>
        <w:t>valued</w:t>
      </w:r>
      <w:r>
        <w:rPr>
          <w:color w:val="FFFFFF"/>
          <w:spacing w:val="-14"/>
          <w:sz w:val="25"/>
        </w:rPr>
        <w:t xml:space="preserve"> </w:t>
      </w:r>
      <w:r>
        <w:rPr>
          <w:color w:val="FFFFFF"/>
          <w:sz w:val="25"/>
        </w:rPr>
        <w:t>and</w:t>
      </w:r>
      <w:r>
        <w:rPr>
          <w:color w:val="FFFFFF"/>
          <w:spacing w:val="-14"/>
          <w:sz w:val="25"/>
        </w:rPr>
        <w:t xml:space="preserve"> </w:t>
      </w:r>
      <w:r>
        <w:rPr>
          <w:color w:val="FFFFFF"/>
          <w:sz w:val="25"/>
        </w:rPr>
        <w:t>listened</w:t>
      </w:r>
      <w:r>
        <w:rPr>
          <w:color w:val="FFFFFF"/>
          <w:spacing w:val="-14"/>
          <w:sz w:val="25"/>
        </w:rPr>
        <w:t xml:space="preserve"> </w:t>
      </w:r>
      <w:r>
        <w:rPr>
          <w:color w:val="FFFFFF"/>
          <w:sz w:val="25"/>
        </w:rPr>
        <w:t>to (Chandani</w:t>
      </w:r>
      <w:r>
        <w:rPr>
          <w:color w:val="FFFFFF"/>
          <w:spacing w:val="-20"/>
          <w:sz w:val="25"/>
        </w:rPr>
        <w:t xml:space="preserve"> </w:t>
      </w:r>
      <w:r>
        <w:rPr>
          <w:color w:val="FFFFFF"/>
          <w:sz w:val="25"/>
        </w:rPr>
        <w:t>et</w:t>
      </w:r>
      <w:r>
        <w:rPr>
          <w:color w:val="FFFFFF"/>
          <w:spacing w:val="-20"/>
          <w:sz w:val="25"/>
        </w:rPr>
        <w:t xml:space="preserve"> </w:t>
      </w:r>
      <w:r>
        <w:rPr>
          <w:color w:val="FFFFFF"/>
          <w:sz w:val="25"/>
        </w:rPr>
        <w:t>al,</w:t>
      </w:r>
      <w:r>
        <w:rPr>
          <w:color w:val="FFFFFF"/>
          <w:spacing w:val="-20"/>
          <w:sz w:val="25"/>
        </w:rPr>
        <w:t xml:space="preserve"> </w:t>
      </w:r>
      <w:r>
        <w:rPr>
          <w:color w:val="FFFFFF"/>
          <w:sz w:val="25"/>
        </w:rPr>
        <w:t>2016),</w:t>
      </w:r>
      <w:r>
        <w:rPr>
          <w:color w:val="FFFFFF"/>
          <w:spacing w:val="-20"/>
          <w:sz w:val="25"/>
        </w:rPr>
        <w:t xml:space="preserve"> </w:t>
      </w:r>
      <w:r>
        <w:rPr>
          <w:color w:val="FFFFFF"/>
          <w:sz w:val="25"/>
        </w:rPr>
        <w:t>by</w:t>
      </w:r>
      <w:r>
        <w:rPr>
          <w:color w:val="FFFFFF"/>
          <w:spacing w:val="-19"/>
          <w:sz w:val="25"/>
        </w:rPr>
        <w:t xml:space="preserve"> </w:t>
      </w:r>
      <w:r>
        <w:rPr>
          <w:color w:val="FFFFFF"/>
          <w:sz w:val="25"/>
        </w:rPr>
        <w:t>ensuring</w:t>
      </w:r>
      <w:r>
        <w:rPr>
          <w:color w:val="FFFFFF"/>
          <w:spacing w:val="-20"/>
          <w:sz w:val="25"/>
        </w:rPr>
        <w:t xml:space="preserve"> </w:t>
      </w:r>
      <w:r>
        <w:rPr>
          <w:color w:val="FFFFFF"/>
          <w:sz w:val="25"/>
        </w:rPr>
        <w:t>the</w:t>
      </w:r>
      <w:r>
        <w:rPr>
          <w:color w:val="FFFFFF"/>
          <w:spacing w:val="-20"/>
          <w:sz w:val="25"/>
        </w:rPr>
        <w:t xml:space="preserve"> </w:t>
      </w:r>
      <w:r>
        <w:rPr>
          <w:color w:val="FFFFFF"/>
          <w:sz w:val="25"/>
        </w:rPr>
        <w:t>strategy</w:t>
      </w:r>
      <w:r>
        <w:rPr>
          <w:color w:val="FFFFFF"/>
          <w:spacing w:val="-20"/>
          <w:sz w:val="25"/>
        </w:rPr>
        <w:t xml:space="preserve"> </w:t>
      </w:r>
      <w:r>
        <w:rPr>
          <w:color w:val="FFFFFF"/>
          <w:sz w:val="25"/>
        </w:rPr>
        <w:t>is</w:t>
      </w:r>
      <w:r>
        <w:rPr>
          <w:color w:val="FFFFFF"/>
          <w:spacing w:val="-19"/>
          <w:sz w:val="25"/>
        </w:rPr>
        <w:t xml:space="preserve"> </w:t>
      </w:r>
      <w:r>
        <w:rPr>
          <w:color w:val="FFFFFF"/>
          <w:sz w:val="25"/>
        </w:rPr>
        <w:t>more</w:t>
      </w:r>
      <w:r>
        <w:rPr>
          <w:color w:val="FFFFFF"/>
          <w:spacing w:val="-20"/>
          <w:sz w:val="25"/>
        </w:rPr>
        <w:t xml:space="preserve"> </w:t>
      </w:r>
      <w:r>
        <w:rPr>
          <w:color w:val="FFFFFF"/>
          <w:sz w:val="25"/>
        </w:rPr>
        <w:t>staff</w:t>
      </w:r>
      <w:r>
        <w:rPr>
          <w:color w:val="FFFFFF"/>
          <w:spacing w:val="-20"/>
          <w:sz w:val="25"/>
        </w:rPr>
        <w:t xml:space="preserve"> </w:t>
      </w:r>
      <w:r>
        <w:rPr>
          <w:color w:val="FFFFFF"/>
          <w:sz w:val="25"/>
        </w:rPr>
        <w:t>focused</w:t>
      </w:r>
      <w:r>
        <w:rPr>
          <w:color w:val="FFFFFF"/>
          <w:spacing w:val="-20"/>
          <w:sz w:val="25"/>
        </w:rPr>
        <w:t xml:space="preserve"> </w:t>
      </w:r>
      <w:r>
        <w:rPr>
          <w:color w:val="FFFFFF"/>
          <w:sz w:val="25"/>
        </w:rPr>
        <w:t>will</w:t>
      </w:r>
      <w:r>
        <w:rPr>
          <w:color w:val="FFFFFF"/>
          <w:spacing w:val="-20"/>
          <w:sz w:val="25"/>
        </w:rPr>
        <w:t xml:space="preserve"> </w:t>
      </w:r>
      <w:r>
        <w:rPr>
          <w:color w:val="FFFFFF"/>
          <w:sz w:val="25"/>
        </w:rPr>
        <w:t>help</w:t>
      </w:r>
      <w:r>
        <w:rPr>
          <w:color w:val="FFFFFF"/>
          <w:spacing w:val="-19"/>
          <w:sz w:val="25"/>
        </w:rPr>
        <w:t xml:space="preserve"> </w:t>
      </w:r>
      <w:r>
        <w:rPr>
          <w:color w:val="FFFFFF"/>
          <w:sz w:val="25"/>
        </w:rPr>
        <w:t>to</w:t>
      </w:r>
      <w:r>
        <w:rPr>
          <w:color w:val="FFFFFF"/>
          <w:spacing w:val="-20"/>
          <w:sz w:val="25"/>
        </w:rPr>
        <w:t xml:space="preserve"> </w:t>
      </w:r>
      <w:r>
        <w:rPr>
          <w:color w:val="FFFFFF"/>
          <w:sz w:val="25"/>
        </w:rPr>
        <w:t>ensure</w:t>
      </w:r>
      <w:r>
        <w:rPr>
          <w:color w:val="FFFFFF"/>
          <w:spacing w:val="-20"/>
          <w:sz w:val="25"/>
        </w:rPr>
        <w:t xml:space="preserve"> </w:t>
      </w:r>
      <w:r>
        <w:rPr>
          <w:color w:val="FFFFFF"/>
          <w:sz w:val="25"/>
        </w:rPr>
        <w:t>the</w:t>
      </w:r>
      <w:r>
        <w:rPr>
          <w:color w:val="FFFFFF"/>
          <w:spacing w:val="-20"/>
          <w:sz w:val="25"/>
        </w:rPr>
        <w:t xml:space="preserve"> </w:t>
      </w:r>
      <w:r>
        <w:rPr>
          <w:color w:val="FFFFFF"/>
          <w:sz w:val="25"/>
        </w:rPr>
        <w:t>engagement</w:t>
      </w:r>
      <w:r>
        <w:rPr>
          <w:color w:val="FFFFFF"/>
          <w:spacing w:val="-19"/>
          <w:sz w:val="25"/>
        </w:rPr>
        <w:t xml:space="preserve"> </w:t>
      </w:r>
      <w:r>
        <w:rPr>
          <w:color w:val="FFFFFF"/>
          <w:sz w:val="25"/>
        </w:rPr>
        <w:t xml:space="preserve">of </w:t>
      </w:r>
      <w:r>
        <w:rPr>
          <w:color w:val="FFFFFF"/>
          <w:spacing w:val="-2"/>
          <w:sz w:val="25"/>
        </w:rPr>
        <w:t>employees.</w:t>
      </w:r>
    </w:p>
    <w:p w14:paraId="26C41C21" w14:textId="77777777" w:rsidR="00B8056F" w:rsidRDefault="007028BE">
      <w:pPr>
        <w:pStyle w:val="Heading1"/>
        <w:spacing w:before="230"/>
      </w:pPr>
      <w:r>
        <w:rPr>
          <w:color w:val="15385C"/>
          <w:w w:val="90"/>
        </w:rPr>
        <w:t>ROLE</w:t>
      </w:r>
      <w:r>
        <w:rPr>
          <w:color w:val="15385C"/>
          <w:spacing w:val="47"/>
        </w:rPr>
        <w:t xml:space="preserve"> </w:t>
      </w:r>
      <w:r>
        <w:rPr>
          <w:color w:val="15385C"/>
          <w:w w:val="90"/>
        </w:rPr>
        <w:t>OF</w:t>
      </w:r>
      <w:r>
        <w:rPr>
          <w:color w:val="15385C"/>
          <w:spacing w:val="47"/>
        </w:rPr>
        <w:t xml:space="preserve"> </w:t>
      </w:r>
      <w:r>
        <w:rPr>
          <w:color w:val="15385C"/>
          <w:w w:val="90"/>
        </w:rPr>
        <w:t>LINE</w:t>
      </w:r>
      <w:r>
        <w:rPr>
          <w:color w:val="15385C"/>
          <w:spacing w:val="47"/>
        </w:rPr>
        <w:t xml:space="preserve"> </w:t>
      </w:r>
      <w:r>
        <w:rPr>
          <w:color w:val="15385C"/>
          <w:spacing w:val="-2"/>
          <w:w w:val="90"/>
        </w:rPr>
        <w:t>MANAGERS</w:t>
      </w:r>
    </w:p>
    <w:p w14:paraId="4C77ECAA" w14:textId="77777777" w:rsidR="00B8056F" w:rsidRDefault="007028BE">
      <w:pPr>
        <w:spacing w:before="264" w:line="242" w:lineRule="auto"/>
        <w:ind w:left="258" w:right="255"/>
        <w:jc w:val="both"/>
        <w:rPr>
          <w:sz w:val="24"/>
        </w:rPr>
      </w:pPr>
      <w:r>
        <w:rPr>
          <w:color w:val="FFFFFF"/>
          <w:sz w:val="24"/>
        </w:rPr>
        <w:t>Engaged employees are necessary for the success of UWTSD. In order for employees to have higher job satisfaction and commitment to their job they need to feel positive about their relationship with their line managers</w:t>
      </w:r>
      <w:r>
        <w:rPr>
          <w:color w:val="FFFFFF"/>
          <w:spacing w:val="-12"/>
          <w:sz w:val="24"/>
        </w:rPr>
        <w:t xml:space="preserve"> </w:t>
      </w:r>
      <w:r>
        <w:rPr>
          <w:color w:val="FFFFFF"/>
          <w:sz w:val="24"/>
        </w:rPr>
        <w:t>(CIPD,</w:t>
      </w:r>
      <w:r>
        <w:rPr>
          <w:color w:val="FFFFFF"/>
          <w:spacing w:val="-12"/>
          <w:sz w:val="24"/>
        </w:rPr>
        <w:t xml:space="preserve"> </w:t>
      </w:r>
      <w:r>
        <w:rPr>
          <w:color w:val="FFFFFF"/>
          <w:sz w:val="24"/>
        </w:rPr>
        <w:t>2022a).</w:t>
      </w:r>
      <w:r>
        <w:rPr>
          <w:color w:val="FFFFFF"/>
          <w:spacing w:val="-12"/>
          <w:sz w:val="24"/>
        </w:rPr>
        <w:t xml:space="preserve"> </w:t>
      </w:r>
      <w:r>
        <w:rPr>
          <w:color w:val="FFFFFF"/>
          <w:sz w:val="24"/>
        </w:rPr>
        <w:t>Listening</w:t>
      </w:r>
      <w:r>
        <w:rPr>
          <w:color w:val="FFFFFF"/>
          <w:spacing w:val="-12"/>
          <w:sz w:val="24"/>
        </w:rPr>
        <w:t xml:space="preserve"> </w:t>
      </w:r>
      <w:r>
        <w:rPr>
          <w:color w:val="FFFFFF"/>
          <w:sz w:val="24"/>
        </w:rPr>
        <w:t>to</w:t>
      </w:r>
      <w:r>
        <w:rPr>
          <w:color w:val="FFFFFF"/>
          <w:spacing w:val="-12"/>
          <w:sz w:val="24"/>
        </w:rPr>
        <w:t xml:space="preserve"> </w:t>
      </w:r>
      <w:r>
        <w:rPr>
          <w:color w:val="FFFFFF"/>
          <w:sz w:val="24"/>
        </w:rPr>
        <w:t>feedback</w:t>
      </w:r>
      <w:r>
        <w:rPr>
          <w:color w:val="FFFFFF"/>
          <w:spacing w:val="-12"/>
          <w:sz w:val="24"/>
        </w:rPr>
        <w:t xml:space="preserve"> </w:t>
      </w:r>
      <w:r>
        <w:rPr>
          <w:color w:val="FFFFFF"/>
          <w:sz w:val="24"/>
        </w:rPr>
        <w:t>f</w:t>
      </w:r>
      <w:r>
        <w:rPr>
          <w:color w:val="FFFFFF"/>
          <w:sz w:val="24"/>
        </w:rPr>
        <w:t>rom</w:t>
      </w:r>
      <w:r>
        <w:rPr>
          <w:color w:val="FFFFFF"/>
          <w:spacing w:val="-12"/>
          <w:sz w:val="24"/>
        </w:rPr>
        <w:t xml:space="preserve"> </w:t>
      </w:r>
      <w:r>
        <w:rPr>
          <w:color w:val="FFFFFF"/>
          <w:sz w:val="24"/>
        </w:rPr>
        <w:t>your</w:t>
      </w:r>
      <w:r>
        <w:rPr>
          <w:color w:val="FFFFFF"/>
          <w:spacing w:val="-12"/>
          <w:sz w:val="24"/>
        </w:rPr>
        <w:t xml:space="preserve"> </w:t>
      </w:r>
      <w:r>
        <w:rPr>
          <w:color w:val="FFFFFF"/>
          <w:sz w:val="24"/>
        </w:rPr>
        <w:t>team</w:t>
      </w:r>
      <w:r>
        <w:rPr>
          <w:color w:val="FFFFFF"/>
          <w:spacing w:val="-12"/>
          <w:sz w:val="24"/>
        </w:rPr>
        <w:t xml:space="preserve"> </w:t>
      </w:r>
      <w:r>
        <w:rPr>
          <w:color w:val="FFFFFF"/>
          <w:sz w:val="24"/>
        </w:rPr>
        <w:t>what’s</w:t>
      </w:r>
      <w:r>
        <w:rPr>
          <w:color w:val="FFFFFF"/>
          <w:spacing w:val="-12"/>
          <w:sz w:val="24"/>
        </w:rPr>
        <w:t xml:space="preserve"> </w:t>
      </w:r>
      <w:r>
        <w:rPr>
          <w:color w:val="FFFFFF"/>
          <w:sz w:val="24"/>
        </w:rPr>
        <w:t>important</w:t>
      </w:r>
      <w:r>
        <w:rPr>
          <w:color w:val="FFFFFF"/>
          <w:spacing w:val="-12"/>
          <w:sz w:val="24"/>
        </w:rPr>
        <w:t xml:space="preserve"> </w:t>
      </w:r>
      <w:r>
        <w:rPr>
          <w:color w:val="FFFFFF"/>
          <w:sz w:val="24"/>
        </w:rPr>
        <w:t>to</w:t>
      </w:r>
      <w:r>
        <w:rPr>
          <w:color w:val="FFFFFF"/>
          <w:spacing w:val="-12"/>
          <w:sz w:val="24"/>
        </w:rPr>
        <w:t xml:space="preserve"> </w:t>
      </w:r>
      <w:r>
        <w:rPr>
          <w:color w:val="FFFFFF"/>
          <w:sz w:val="24"/>
        </w:rPr>
        <w:t>them</w:t>
      </w:r>
      <w:r>
        <w:rPr>
          <w:color w:val="FFFFFF"/>
          <w:spacing w:val="-12"/>
          <w:sz w:val="24"/>
        </w:rPr>
        <w:t xml:space="preserve"> </w:t>
      </w:r>
      <w:r>
        <w:rPr>
          <w:color w:val="FFFFFF"/>
          <w:sz w:val="24"/>
        </w:rPr>
        <w:t>and</w:t>
      </w:r>
      <w:r>
        <w:rPr>
          <w:color w:val="FFFFFF"/>
          <w:spacing w:val="-12"/>
          <w:sz w:val="24"/>
        </w:rPr>
        <w:t xml:space="preserve"> </w:t>
      </w:r>
      <w:r>
        <w:rPr>
          <w:color w:val="FFFFFF"/>
          <w:sz w:val="24"/>
        </w:rPr>
        <w:t>feeding</w:t>
      </w:r>
      <w:r>
        <w:rPr>
          <w:color w:val="FFFFFF"/>
          <w:spacing w:val="-12"/>
          <w:sz w:val="24"/>
        </w:rPr>
        <w:t xml:space="preserve"> </w:t>
      </w:r>
      <w:r>
        <w:rPr>
          <w:color w:val="FFFFFF"/>
          <w:sz w:val="24"/>
        </w:rPr>
        <w:t>that</w:t>
      </w:r>
      <w:r>
        <w:rPr>
          <w:color w:val="FFFFFF"/>
          <w:spacing w:val="-12"/>
          <w:sz w:val="24"/>
        </w:rPr>
        <w:t xml:space="preserve"> </w:t>
      </w:r>
      <w:r>
        <w:rPr>
          <w:color w:val="FFFFFF"/>
          <w:sz w:val="24"/>
        </w:rPr>
        <w:t>into the</w:t>
      </w:r>
      <w:r>
        <w:rPr>
          <w:color w:val="FFFFFF"/>
          <w:spacing w:val="-14"/>
          <w:sz w:val="24"/>
        </w:rPr>
        <w:t xml:space="preserve"> </w:t>
      </w:r>
      <w:r>
        <w:rPr>
          <w:color w:val="FFFFFF"/>
          <w:sz w:val="24"/>
        </w:rPr>
        <w:t>strategic</w:t>
      </w:r>
      <w:r>
        <w:rPr>
          <w:color w:val="FFFFFF"/>
          <w:spacing w:val="-14"/>
          <w:sz w:val="24"/>
        </w:rPr>
        <w:t xml:space="preserve"> </w:t>
      </w:r>
      <w:r>
        <w:rPr>
          <w:color w:val="FFFFFF"/>
          <w:sz w:val="24"/>
        </w:rPr>
        <w:t>plan</w:t>
      </w:r>
      <w:r>
        <w:rPr>
          <w:color w:val="FFFFFF"/>
          <w:spacing w:val="-14"/>
          <w:sz w:val="24"/>
        </w:rPr>
        <w:t xml:space="preserve"> </w:t>
      </w:r>
      <w:r>
        <w:rPr>
          <w:color w:val="FFFFFF"/>
          <w:sz w:val="24"/>
        </w:rPr>
        <w:t>will</w:t>
      </w:r>
      <w:r>
        <w:rPr>
          <w:color w:val="FFFFFF"/>
          <w:spacing w:val="-14"/>
          <w:sz w:val="24"/>
        </w:rPr>
        <w:t xml:space="preserve"> </w:t>
      </w:r>
      <w:r>
        <w:rPr>
          <w:color w:val="FFFFFF"/>
          <w:sz w:val="24"/>
        </w:rPr>
        <w:t>be</w:t>
      </w:r>
      <w:r>
        <w:rPr>
          <w:color w:val="FFFFFF"/>
          <w:spacing w:val="-14"/>
          <w:sz w:val="24"/>
        </w:rPr>
        <w:t xml:space="preserve"> </w:t>
      </w:r>
      <w:r>
        <w:rPr>
          <w:color w:val="FFFFFF"/>
          <w:sz w:val="24"/>
        </w:rPr>
        <w:t>beneficial.</w:t>
      </w:r>
    </w:p>
    <w:p w14:paraId="2FBF04F5" w14:textId="77777777" w:rsidR="00B8056F" w:rsidRDefault="007028BE">
      <w:pPr>
        <w:spacing w:before="282" w:line="242" w:lineRule="auto"/>
        <w:ind w:left="258" w:right="256"/>
        <w:jc w:val="both"/>
        <w:rPr>
          <w:sz w:val="24"/>
        </w:rPr>
      </w:pPr>
      <w:r>
        <w:rPr>
          <w:color w:val="FFFFFF"/>
          <w:spacing w:val="-2"/>
          <w:sz w:val="24"/>
        </w:rPr>
        <w:t>The</w:t>
      </w:r>
      <w:r>
        <w:rPr>
          <w:color w:val="FFFFFF"/>
          <w:spacing w:val="-14"/>
          <w:sz w:val="24"/>
        </w:rPr>
        <w:t xml:space="preserve"> </w:t>
      </w:r>
      <w:r>
        <w:rPr>
          <w:color w:val="FFFFFF"/>
          <w:spacing w:val="-2"/>
          <w:sz w:val="24"/>
        </w:rPr>
        <w:t>need</w:t>
      </w:r>
      <w:r>
        <w:rPr>
          <w:color w:val="FFFFFF"/>
          <w:spacing w:val="-14"/>
          <w:sz w:val="24"/>
        </w:rPr>
        <w:t xml:space="preserve"> </w:t>
      </w:r>
      <w:r>
        <w:rPr>
          <w:color w:val="FFFFFF"/>
          <w:spacing w:val="-2"/>
          <w:sz w:val="24"/>
        </w:rPr>
        <w:t>for</w:t>
      </w:r>
      <w:r>
        <w:rPr>
          <w:color w:val="FFFFFF"/>
          <w:spacing w:val="-14"/>
          <w:sz w:val="24"/>
        </w:rPr>
        <w:t xml:space="preserve"> </w:t>
      </w:r>
      <w:r>
        <w:rPr>
          <w:color w:val="FFFFFF"/>
          <w:spacing w:val="-2"/>
          <w:sz w:val="24"/>
        </w:rPr>
        <w:t>honesty</w:t>
      </w:r>
      <w:r>
        <w:rPr>
          <w:color w:val="FFFFFF"/>
          <w:spacing w:val="-14"/>
          <w:sz w:val="24"/>
        </w:rPr>
        <w:t xml:space="preserve"> </w:t>
      </w:r>
      <w:r>
        <w:rPr>
          <w:color w:val="FFFFFF"/>
          <w:spacing w:val="-2"/>
          <w:sz w:val="24"/>
        </w:rPr>
        <w:t>from</w:t>
      </w:r>
      <w:r>
        <w:rPr>
          <w:color w:val="FFFFFF"/>
          <w:spacing w:val="-14"/>
          <w:sz w:val="24"/>
        </w:rPr>
        <w:t xml:space="preserve"> </w:t>
      </w:r>
      <w:r>
        <w:rPr>
          <w:color w:val="FFFFFF"/>
          <w:spacing w:val="-2"/>
          <w:sz w:val="24"/>
        </w:rPr>
        <w:t>leaders</w:t>
      </w:r>
      <w:r>
        <w:rPr>
          <w:color w:val="FFFFFF"/>
          <w:spacing w:val="-14"/>
          <w:sz w:val="24"/>
        </w:rPr>
        <w:t xml:space="preserve"> </w:t>
      </w:r>
      <w:r>
        <w:rPr>
          <w:color w:val="FFFFFF"/>
          <w:spacing w:val="-2"/>
          <w:sz w:val="24"/>
        </w:rPr>
        <w:t>to</w:t>
      </w:r>
      <w:r>
        <w:rPr>
          <w:color w:val="FFFFFF"/>
          <w:spacing w:val="-14"/>
          <w:sz w:val="24"/>
        </w:rPr>
        <w:t xml:space="preserve"> </w:t>
      </w:r>
      <w:r>
        <w:rPr>
          <w:color w:val="FFFFFF"/>
          <w:spacing w:val="-2"/>
          <w:sz w:val="24"/>
        </w:rPr>
        <w:t>their</w:t>
      </w:r>
      <w:r>
        <w:rPr>
          <w:color w:val="FFFFFF"/>
          <w:spacing w:val="-14"/>
          <w:sz w:val="24"/>
        </w:rPr>
        <w:t xml:space="preserve"> </w:t>
      </w:r>
      <w:r>
        <w:rPr>
          <w:color w:val="FFFFFF"/>
          <w:spacing w:val="-2"/>
          <w:sz w:val="24"/>
        </w:rPr>
        <w:t>staff</w:t>
      </w:r>
      <w:r>
        <w:rPr>
          <w:color w:val="FFFFFF"/>
          <w:spacing w:val="-14"/>
          <w:sz w:val="24"/>
        </w:rPr>
        <w:t xml:space="preserve"> </w:t>
      </w:r>
      <w:r>
        <w:rPr>
          <w:color w:val="FFFFFF"/>
          <w:spacing w:val="-2"/>
          <w:sz w:val="24"/>
        </w:rPr>
        <w:t>is</w:t>
      </w:r>
      <w:r>
        <w:rPr>
          <w:color w:val="FFFFFF"/>
          <w:spacing w:val="-14"/>
          <w:sz w:val="24"/>
        </w:rPr>
        <w:t xml:space="preserve"> </w:t>
      </w:r>
      <w:r>
        <w:rPr>
          <w:color w:val="FFFFFF"/>
          <w:spacing w:val="-2"/>
          <w:sz w:val="24"/>
        </w:rPr>
        <w:t>critical</w:t>
      </w:r>
      <w:r>
        <w:rPr>
          <w:color w:val="FFFFFF"/>
          <w:spacing w:val="-14"/>
          <w:sz w:val="24"/>
        </w:rPr>
        <w:t xml:space="preserve"> </w:t>
      </w:r>
      <w:r>
        <w:rPr>
          <w:color w:val="FFFFFF"/>
          <w:spacing w:val="-2"/>
          <w:sz w:val="24"/>
        </w:rPr>
        <w:t>in</w:t>
      </w:r>
      <w:r>
        <w:rPr>
          <w:color w:val="FFFFFF"/>
          <w:spacing w:val="-14"/>
          <w:sz w:val="24"/>
        </w:rPr>
        <w:t xml:space="preserve"> </w:t>
      </w:r>
      <w:r>
        <w:rPr>
          <w:color w:val="FFFFFF"/>
          <w:spacing w:val="-2"/>
          <w:sz w:val="24"/>
        </w:rPr>
        <w:t>the</w:t>
      </w:r>
      <w:r>
        <w:rPr>
          <w:color w:val="FFFFFF"/>
          <w:spacing w:val="-14"/>
          <w:sz w:val="24"/>
        </w:rPr>
        <w:t xml:space="preserve"> </w:t>
      </w:r>
      <w:r>
        <w:rPr>
          <w:color w:val="FFFFFF"/>
          <w:spacing w:val="-2"/>
          <w:sz w:val="24"/>
        </w:rPr>
        <w:t>public</w:t>
      </w:r>
      <w:r>
        <w:rPr>
          <w:color w:val="FFFFFF"/>
          <w:spacing w:val="-14"/>
          <w:sz w:val="24"/>
        </w:rPr>
        <w:t xml:space="preserve"> </w:t>
      </w:r>
      <w:r>
        <w:rPr>
          <w:color w:val="FFFFFF"/>
          <w:spacing w:val="-2"/>
          <w:sz w:val="24"/>
        </w:rPr>
        <w:t>sector</w:t>
      </w:r>
      <w:r>
        <w:rPr>
          <w:color w:val="FFFFFF"/>
          <w:spacing w:val="-14"/>
          <w:sz w:val="24"/>
        </w:rPr>
        <w:t xml:space="preserve"> </w:t>
      </w:r>
      <w:r>
        <w:rPr>
          <w:color w:val="FFFFFF"/>
          <w:spacing w:val="-2"/>
          <w:sz w:val="24"/>
        </w:rPr>
        <w:t>(CIPD,2012),</w:t>
      </w:r>
      <w:r>
        <w:rPr>
          <w:color w:val="FFFFFF"/>
          <w:spacing w:val="-14"/>
          <w:sz w:val="24"/>
        </w:rPr>
        <w:t xml:space="preserve"> </w:t>
      </w:r>
      <w:r>
        <w:rPr>
          <w:color w:val="FFFFFF"/>
          <w:spacing w:val="-2"/>
          <w:sz w:val="24"/>
        </w:rPr>
        <w:t>and</w:t>
      </w:r>
      <w:r>
        <w:rPr>
          <w:color w:val="FFFFFF"/>
          <w:spacing w:val="-14"/>
          <w:sz w:val="24"/>
        </w:rPr>
        <w:t xml:space="preserve"> </w:t>
      </w:r>
      <w:r>
        <w:rPr>
          <w:color w:val="FFFFFF"/>
          <w:spacing w:val="-2"/>
          <w:sz w:val="24"/>
        </w:rPr>
        <w:t>communication</w:t>
      </w:r>
      <w:r>
        <w:rPr>
          <w:color w:val="FFFFFF"/>
          <w:spacing w:val="-14"/>
          <w:sz w:val="24"/>
        </w:rPr>
        <w:t xml:space="preserve"> </w:t>
      </w:r>
      <w:r>
        <w:rPr>
          <w:color w:val="FFFFFF"/>
          <w:spacing w:val="-2"/>
          <w:sz w:val="24"/>
        </w:rPr>
        <w:t xml:space="preserve">is </w:t>
      </w:r>
      <w:r>
        <w:rPr>
          <w:color w:val="FFFFFF"/>
          <w:spacing w:val="-4"/>
          <w:sz w:val="24"/>
        </w:rPr>
        <w:t>important</w:t>
      </w:r>
      <w:r>
        <w:rPr>
          <w:color w:val="FFFFFF"/>
          <w:spacing w:val="-13"/>
          <w:sz w:val="24"/>
        </w:rPr>
        <w:t xml:space="preserve"> </w:t>
      </w:r>
      <w:r>
        <w:rPr>
          <w:color w:val="FFFFFF"/>
          <w:spacing w:val="-4"/>
          <w:sz w:val="24"/>
        </w:rPr>
        <w:t>in</w:t>
      </w:r>
      <w:r>
        <w:rPr>
          <w:color w:val="FFFFFF"/>
          <w:spacing w:val="-13"/>
          <w:sz w:val="24"/>
        </w:rPr>
        <w:t xml:space="preserve"> </w:t>
      </w:r>
      <w:r>
        <w:rPr>
          <w:color w:val="FFFFFF"/>
          <w:spacing w:val="-4"/>
          <w:sz w:val="24"/>
        </w:rPr>
        <w:t>organisations</w:t>
      </w:r>
      <w:r>
        <w:rPr>
          <w:color w:val="FFFFFF"/>
          <w:spacing w:val="-13"/>
          <w:sz w:val="24"/>
        </w:rPr>
        <w:t xml:space="preserve"> </w:t>
      </w:r>
      <w:r>
        <w:rPr>
          <w:color w:val="FFFFFF"/>
          <w:spacing w:val="-4"/>
          <w:sz w:val="24"/>
        </w:rPr>
        <w:t>(OVB,</w:t>
      </w:r>
      <w:r>
        <w:rPr>
          <w:color w:val="FFFFFF"/>
          <w:spacing w:val="-13"/>
          <w:sz w:val="24"/>
        </w:rPr>
        <w:t xml:space="preserve"> </w:t>
      </w:r>
      <w:r>
        <w:rPr>
          <w:color w:val="FFFFFF"/>
          <w:spacing w:val="-4"/>
          <w:sz w:val="24"/>
        </w:rPr>
        <w:t>2021).</w:t>
      </w:r>
      <w:r>
        <w:rPr>
          <w:color w:val="FFFFFF"/>
          <w:spacing w:val="-13"/>
          <w:sz w:val="24"/>
        </w:rPr>
        <w:t xml:space="preserve"> </w:t>
      </w:r>
      <w:r>
        <w:rPr>
          <w:color w:val="FFFFFF"/>
          <w:spacing w:val="-4"/>
          <w:sz w:val="24"/>
        </w:rPr>
        <w:t>Line</w:t>
      </w:r>
      <w:r>
        <w:rPr>
          <w:color w:val="FFFFFF"/>
          <w:spacing w:val="-13"/>
          <w:sz w:val="24"/>
        </w:rPr>
        <w:t xml:space="preserve"> </w:t>
      </w:r>
      <w:r>
        <w:rPr>
          <w:color w:val="FFFFFF"/>
          <w:spacing w:val="-4"/>
          <w:sz w:val="24"/>
        </w:rPr>
        <w:t>mangers</w:t>
      </w:r>
      <w:r>
        <w:rPr>
          <w:color w:val="FFFFFF"/>
          <w:spacing w:val="-13"/>
          <w:sz w:val="24"/>
        </w:rPr>
        <w:t xml:space="preserve"> </w:t>
      </w:r>
      <w:r>
        <w:rPr>
          <w:color w:val="FFFFFF"/>
          <w:spacing w:val="-4"/>
          <w:sz w:val="24"/>
        </w:rPr>
        <w:t>should</w:t>
      </w:r>
      <w:r>
        <w:rPr>
          <w:color w:val="FFFFFF"/>
          <w:spacing w:val="-13"/>
          <w:sz w:val="24"/>
        </w:rPr>
        <w:t xml:space="preserve"> </w:t>
      </w:r>
      <w:r>
        <w:rPr>
          <w:color w:val="FFFFFF"/>
          <w:spacing w:val="-4"/>
          <w:sz w:val="24"/>
        </w:rPr>
        <w:t>consider</w:t>
      </w:r>
      <w:r>
        <w:rPr>
          <w:color w:val="FFFFFF"/>
          <w:spacing w:val="-13"/>
          <w:sz w:val="24"/>
        </w:rPr>
        <w:t xml:space="preserve"> </w:t>
      </w:r>
      <w:r>
        <w:rPr>
          <w:color w:val="FFFFFF"/>
          <w:spacing w:val="-4"/>
          <w:sz w:val="24"/>
        </w:rPr>
        <w:t>this</w:t>
      </w:r>
      <w:r>
        <w:rPr>
          <w:color w:val="FFFFFF"/>
          <w:spacing w:val="-13"/>
          <w:sz w:val="24"/>
        </w:rPr>
        <w:t xml:space="preserve"> </w:t>
      </w:r>
      <w:r>
        <w:rPr>
          <w:color w:val="FFFFFF"/>
          <w:spacing w:val="-4"/>
          <w:sz w:val="24"/>
        </w:rPr>
        <w:t>and</w:t>
      </w:r>
      <w:r>
        <w:rPr>
          <w:color w:val="FFFFFF"/>
          <w:spacing w:val="-13"/>
          <w:sz w:val="24"/>
        </w:rPr>
        <w:t xml:space="preserve"> </w:t>
      </w:r>
      <w:r>
        <w:rPr>
          <w:color w:val="FFFFFF"/>
          <w:spacing w:val="-4"/>
          <w:sz w:val="24"/>
        </w:rPr>
        <w:t>put</w:t>
      </w:r>
      <w:r>
        <w:rPr>
          <w:color w:val="FFFFFF"/>
          <w:spacing w:val="-13"/>
          <w:sz w:val="24"/>
        </w:rPr>
        <w:t xml:space="preserve"> </w:t>
      </w:r>
      <w:r>
        <w:rPr>
          <w:color w:val="FFFFFF"/>
          <w:spacing w:val="-4"/>
          <w:sz w:val="24"/>
        </w:rPr>
        <w:t>up</w:t>
      </w:r>
      <w:r>
        <w:rPr>
          <w:color w:val="FFFFFF"/>
          <w:spacing w:val="-13"/>
          <w:sz w:val="24"/>
        </w:rPr>
        <w:t xml:space="preserve"> </w:t>
      </w:r>
      <w:r>
        <w:rPr>
          <w:color w:val="FFFFFF"/>
          <w:spacing w:val="-4"/>
          <w:sz w:val="24"/>
        </w:rPr>
        <w:t>posters</w:t>
      </w:r>
      <w:r>
        <w:rPr>
          <w:color w:val="FFFFFF"/>
          <w:spacing w:val="-13"/>
          <w:sz w:val="24"/>
        </w:rPr>
        <w:t xml:space="preserve"> </w:t>
      </w:r>
      <w:r>
        <w:rPr>
          <w:color w:val="FFFFFF"/>
          <w:spacing w:val="-4"/>
          <w:sz w:val="24"/>
        </w:rPr>
        <w:t>promoting</w:t>
      </w:r>
      <w:r>
        <w:rPr>
          <w:color w:val="FFFFFF"/>
          <w:spacing w:val="-13"/>
          <w:sz w:val="24"/>
        </w:rPr>
        <w:t xml:space="preserve"> </w:t>
      </w:r>
      <w:r>
        <w:rPr>
          <w:color w:val="FFFFFF"/>
          <w:spacing w:val="-4"/>
          <w:sz w:val="24"/>
        </w:rPr>
        <w:t>the</w:t>
      </w:r>
      <w:r>
        <w:rPr>
          <w:color w:val="FFFFFF"/>
          <w:spacing w:val="-13"/>
          <w:sz w:val="24"/>
        </w:rPr>
        <w:t xml:space="preserve"> </w:t>
      </w:r>
      <w:r>
        <w:rPr>
          <w:color w:val="FFFFFF"/>
          <w:spacing w:val="-4"/>
          <w:sz w:val="24"/>
        </w:rPr>
        <w:t xml:space="preserve">new </w:t>
      </w:r>
      <w:r>
        <w:rPr>
          <w:color w:val="FFFFFF"/>
          <w:sz w:val="24"/>
        </w:rPr>
        <w:t>employee</w:t>
      </w:r>
      <w:r>
        <w:rPr>
          <w:color w:val="FFFFFF"/>
          <w:spacing w:val="-17"/>
          <w:sz w:val="24"/>
        </w:rPr>
        <w:t xml:space="preserve"> </w:t>
      </w:r>
      <w:r>
        <w:rPr>
          <w:color w:val="FFFFFF"/>
          <w:sz w:val="24"/>
        </w:rPr>
        <w:t>focused</w:t>
      </w:r>
      <w:r>
        <w:rPr>
          <w:color w:val="FFFFFF"/>
          <w:spacing w:val="-17"/>
          <w:sz w:val="24"/>
        </w:rPr>
        <w:t xml:space="preserve"> </w:t>
      </w:r>
      <w:r>
        <w:rPr>
          <w:color w:val="FFFFFF"/>
          <w:sz w:val="24"/>
        </w:rPr>
        <w:t>strategic</w:t>
      </w:r>
      <w:r>
        <w:rPr>
          <w:color w:val="FFFFFF"/>
          <w:spacing w:val="-17"/>
          <w:sz w:val="24"/>
        </w:rPr>
        <w:t xml:space="preserve"> </w:t>
      </w:r>
      <w:r>
        <w:rPr>
          <w:color w:val="FFFFFF"/>
          <w:sz w:val="24"/>
        </w:rPr>
        <w:t>objectives.</w:t>
      </w:r>
    </w:p>
    <w:p w14:paraId="4E2E049E" w14:textId="77777777" w:rsidR="00B8056F" w:rsidRDefault="007028BE">
      <w:pPr>
        <w:spacing w:before="283" w:line="242" w:lineRule="auto"/>
        <w:ind w:left="258" w:right="254"/>
        <w:jc w:val="both"/>
        <w:rPr>
          <w:sz w:val="24"/>
        </w:rPr>
      </w:pPr>
      <w:r>
        <w:rPr>
          <w:color w:val="FFFFFF"/>
          <w:sz w:val="24"/>
        </w:rPr>
        <w:t xml:space="preserve">Strong leaders are key to ensuring the strategies in the organisation create a positive culture (CIPD, 2022b; Dinsdale, 2017), and so line </w:t>
      </w:r>
      <w:r>
        <w:rPr>
          <w:color w:val="FFFFFF"/>
          <w:sz w:val="24"/>
        </w:rPr>
        <w:t>managers need to ensure that their department goals are in line with the organisational</w:t>
      </w:r>
      <w:r>
        <w:rPr>
          <w:color w:val="FFFFFF"/>
          <w:spacing w:val="-5"/>
          <w:sz w:val="24"/>
        </w:rPr>
        <w:t xml:space="preserve"> </w:t>
      </w:r>
      <w:r>
        <w:rPr>
          <w:color w:val="FFFFFF"/>
          <w:sz w:val="24"/>
        </w:rPr>
        <w:t>goals,</w:t>
      </w:r>
      <w:r>
        <w:rPr>
          <w:color w:val="FFFFFF"/>
          <w:spacing w:val="-5"/>
          <w:sz w:val="24"/>
        </w:rPr>
        <w:t xml:space="preserve"> </w:t>
      </w:r>
      <w:r>
        <w:rPr>
          <w:color w:val="FFFFFF"/>
          <w:sz w:val="24"/>
        </w:rPr>
        <w:t>taking</w:t>
      </w:r>
      <w:r>
        <w:rPr>
          <w:color w:val="FFFFFF"/>
          <w:spacing w:val="-5"/>
          <w:sz w:val="24"/>
        </w:rPr>
        <w:t xml:space="preserve"> </w:t>
      </w:r>
      <w:r>
        <w:rPr>
          <w:color w:val="FFFFFF"/>
          <w:sz w:val="24"/>
        </w:rPr>
        <w:t>into</w:t>
      </w:r>
      <w:r>
        <w:rPr>
          <w:color w:val="FFFFFF"/>
          <w:spacing w:val="-5"/>
          <w:sz w:val="24"/>
        </w:rPr>
        <w:t xml:space="preserve"> </w:t>
      </w:r>
      <w:r>
        <w:rPr>
          <w:color w:val="FFFFFF"/>
          <w:sz w:val="24"/>
        </w:rPr>
        <w:t>consideration</w:t>
      </w:r>
      <w:r>
        <w:rPr>
          <w:color w:val="FFFFFF"/>
          <w:spacing w:val="-5"/>
          <w:sz w:val="24"/>
        </w:rPr>
        <w:t xml:space="preserve"> </w:t>
      </w:r>
      <w:r>
        <w:rPr>
          <w:color w:val="FFFFFF"/>
          <w:sz w:val="24"/>
        </w:rPr>
        <w:t>the</w:t>
      </w:r>
      <w:r>
        <w:rPr>
          <w:color w:val="FFFFFF"/>
          <w:spacing w:val="-5"/>
          <w:sz w:val="24"/>
        </w:rPr>
        <w:t xml:space="preserve"> </w:t>
      </w:r>
      <w:r>
        <w:rPr>
          <w:color w:val="FFFFFF"/>
          <w:sz w:val="24"/>
        </w:rPr>
        <w:t>new</w:t>
      </w:r>
      <w:r>
        <w:rPr>
          <w:color w:val="FFFFFF"/>
          <w:spacing w:val="-5"/>
          <w:sz w:val="24"/>
        </w:rPr>
        <w:t xml:space="preserve"> </w:t>
      </w:r>
      <w:r>
        <w:rPr>
          <w:color w:val="FFFFFF"/>
          <w:sz w:val="24"/>
        </w:rPr>
        <w:t>strategic</w:t>
      </w:r>
      <w:r>
        <w:rPr>
          <w:color w:val="FFFFFF"/>
          <w:spacing w:val="-5"/>
          <w:sz w:val="24"/>
        </w:rPr>
        <w:t xml:space="preserve"> </w:t>
      </w:r>
      <w:r>
        <w:rPr>
          <w:color w:val="FFFFFF"/>
          <w:sz w:val="24"/>
        </w:rPr>
        <w:t>plan.</w:t>
      </w:r>
      <w:r>
        <w:rPr>
          <w:color w:val="FFFFFF"/>
          <w:spacing w:val="-5"/>
          <w:sz w:val="24"/>
        </w:rPr>
        <w:t xml:space="preserve"> </w:t>
      </w:r>
      <w:r>
        <w:rPr>
          <w:color w:val="FFFFFF"/>
          <w:sz w:val="24"/>
        </w:rPr>
        <w:t>If</w:t>
      </w:r>
      <w:r>
        <w:rPr>
          <w:color w:val="FFFFFF"/>
          <w:spacing w:val="-5"/>
          <w:sz w:val="24"/>
        </w:rPr>
        <w:t xml:space="preserve"> </w:t>
      </w:r>
      <w:r>
        <w:rPr>
          <w:color w:val="FFFFFF"/>
          <w:sz w:val="24"/>
        </w:rPr>
        <w:t>staff</w:t>
      </w:r>
      <w:r>
        <w:rPr>
          <w:color w:val="FFFFFF"/>
          <w:spacing w:val="-5"/>
          <w:sz w:val="24"/>
        </w:rPr>
        <w:t xml:space="preserve"> </w:t>
      </w:r>
      <w:r>
        <w:rPr>
          <w:color w:val="FFFFFF"/>
          <w:sz w:val="24"/>
        </w:rPr>
        <w:t>don’t</w:t>
      </w:r>
      <w:r>
        <w:rPr>
          <w:color w:val="FFFFFF"/>
          <w:spacing w:val="-5"/>
          <w:sz w:val="24"/>
        </w:rPr>
        <w:t xml:space="preserve"> </w:t>
      </w:r>
      <w:r>
        <w:rPr>
          <w:color w:val="FFFFFF"/>
          <w:sz w:val="24"/>
        </w:rPr>
        <w:t>have</w:t>
      </w:r>
      <w:r>
        <w:rPr>
          <w:color w:val="FFFFFF"/>
          <w:spacing w:val="-5"/>
          <w:sz w:val="24"/>
        </w:rPr>
        <w:t xml:space="preserve"> </w:t>
      </w:r>
      <w:r>
        <w:rPr>
          <w:color w:val="FFFFFF"/>
          <w:sz w:val="24"/>
        </w:rPr>
        <w:t>input</w:t>
      </w:r>
      <w:r>
        <w:rPr>
          <w:color w:val="FFFFFF"/>
          <w:spacing w:val="-5"/>
          <w:sz w:val="24"/>
        </w:rPr>
        <w:t xml:space="preserve"> </w:t>
      </w:r>
      <w:r>
        <w:rPr>
          <w:color w:val="FFFFFF"/>
          <w:sz w:val="24"/>
        </w:rPr>
        <w:t>to</w:t>
      </w:r>
      <w:r>
        <w:rPr>
          <w:color w:val="FFFFFF"/>
          <w:spacing w:val="-5"/>
          <w:sz w:val="24"/>
        </w:rPr>
        <w:t xml:space="preserve"> </w:t>
      </w:r>
      <w:r>
        <w:rPr>
          <w:color w:val="FFFFFF"/>
          <w:sz w:val="24"/>
        </w:rPr>
        <w:t>the</w:t>
      </w:r>
      <w:r>
        <w:rPr>
          <w:color w:val="FFFFFF"/>
          <w:spacing w:val="-5"/>
          <w:sz w:val="24"/>
        </w:rPr>
        <w:t xml:space="preserve"> </w:t>
      </w:r>
      <w:r>
        <w:rPr>
          <w:color w:val="FFFFFF"/>
          <w:sz w:val="24"/>
        </w:rPr>
        <w:t xml:space="preserve">strategic </w:t>
      </w:r>
      <w:r>
        <w:rPr>
          <w:color w:val="FFFFFF"/>
          <w:spacing w:val="-4"/>
          <w:sz w:val="24"/>
        </w:rPr>
        <w:t>objectives</w:t>
      </w:r>
      <w:r>
        <w:rPr>
          <w:color w:val="FFFFFF"/>
          <w:spacing w:val="-10"/>
          <w:sz w:val="24"/>
        </w:rPr>
        <w:t xml:space="preserve"> </w:t>
      </w:r>
      <w:r>
        <w:rPr>
          <w:color w:val="FFFFFF"/>
          <w:spacing w:val="-4"/>
          <w:sz w:val="24"/>
        </w:rPr>
        <w:t>how</w:t>
      </w:r>
      <w:r>
        <w:rPr>
          <w:color w:val="FFFFFF"/>
          <w:spacing w:val="-10"/>
          <w:sz w:val="24"/>
        </w:rPr>
        <w:t xml:space="preserve"> </w:t>
      </w:r>
      <w:r>
        <w:rPr>
          <w:color w:val="FFFFFF"/>
          <w:spacing w:val="-4"/>
          <w:sz w:val="24"/>
        </w:rPr>
        <w:t>does</w:t>
      </w:r>
      <w:r>
        <w:rPr>
          <w:color w:val="FFFFFF"/>
          <w:spacing w:val="-10"/>
          <w:sz w:val="24"/>
        </w:rPr>
        <w:t xml:space="preserve"> </w:t>
      </w:r>
      <w:r>
        <w:rPr>
          <w:color w:val="FFFFFF"/>
          <w:spacing w:val="-4"/>
          <w:sz w:val="24"/>
        </w:rPr>
        <w:t>UWTSD</w:t>
      </w:r>
      <w:r>
        <w:rPr>
          <w:color w:val="FFFFFF"/>
          <w:spacing w:val="-10"/>
          <w:sz w:val="24"/>
        </w:rPr>
        <w:t xml:space="preserve"> </w:t>
      </w:r>
      <w:r>
        <w:rPr>
          <w:color w:val="FFFFFF"/>
          <w:spacing w:val="-4"/>
          <w:sz w:val="24"/>
        </w:rPr>
        <w:t>know</w:t>
      </w:r>
      <w:r>
        <w:rPr>
          <w:color w:val="FFFFFF"/>
          <w:spacing w:val="-10"/>
          <w:sz w:val="24"/>
        </w:rPr>
        <w:t xml:space="preserve"> </w:t>
      </w:r>
      <w:r>
        <w:rPr>
          <w:color w:val="FFFFFF"/>
          <w:spacing w:val="-4"/>
          <w:sz w:val="24"/>
        </w:rPr>
        <w:t>that</w:t>
      </w:r>
      <w:r>
        <w:rPr>
          <w:color w:val="FFFFFF"/>
          <w:spacing w:val="-10"/>
          <w:sz w:val="24"/>
        </w:rPr>
        <w:t xml:space="preserve"> </w:t>
      </w:r>
      <w:r>
        <w:rPr>
          <w:color w:val="FFFFFF"/>
          <w:spacing w:val="-4"/>
          <w:sz w:val="24"/>
        </w:rPr>
        <w:t>the</w:t>
      </w:r>
      <w:r>
        <w:rPr>
          <w:color w:val="FFFFFF"/>
          <w:spacing w:val="-10"/>
          <w:sz w:val="24"/>
        </w:rPr>
        <w:t xml:space="preserve"> </w:t>
      </w:r>
      <w:r>
        <w:rPr>
          <w:color w:val="FFFFFF"/>
          <w:spacing w:val="-4"/>
          <w:sz w:val="24"/>
        </w:rPr>
        <w:t>plan</w:t>
      </w:r>
      <w:r>
        <w:rPr>
          <w:color w:val="FFFFFF"/>
          <w:spacing w:val="-10"/>
          <w:sz w:val="24"/>
        </w:rPr>
        <w:t xml:space="preserve"> </w:t>
      </w:r>
      <w:r>
        <w:rPr>
          <w:color w:val="FFFFFF"/>
          <w:spacing w:val="-4"/>
          <w:sz w:val="24"/>
        </w:rPr>
        <w:t>is</w:t>
      </w:r>
      <w:r>
        <w:rPr>
          <w:color w:val="FFFFFF"/>
          <w:spacing w:val="-10"/>
          <w:sz w:val="24"/>
        </w:rPr>
        <w:t xml:space="preserve"> </w:t>
      </w:r>
      <w:r>
        <w:rPr>
          <w:color w:val="FFFFFF"/>
          <w:spacing w:val="-4"/>
          <w:sz w:val="24"/>
        </w:rPr>
        <w:t>aligned</w:t>
      </w:r>
      <w:r>
        <w:rPr>
          <w:color w:val="FFFFFF"/>
          <w:spacing w:val="-10"/>
          <w:sz w:val="24"/>
        </w:rPr>
        <w:t xml:space="preserve"> </w:t>
      </w:r>
      <w:r>
        <w:rPr>
          <w:color w:val="FFFFFF"/>
          <w:spacing w:val="-4"/>
          <w:sz w:val="24"/>
        </w:rPr>
        <w:t>with</w:t>
      </w:r>
      <w:r>
        <w:rPr>
          <w:color w:val="FFFFFF"/>
          <w:spacing w:val="-10"/>
          <w:sz w:val="24"/>
        </w:rPr>
        <w:t xml:space="preserve"> </w:t>
      </w:r>
      <w:r>
        <w:rPr>
          <w:color w:val="FFFFFF"/>
          <w:spacing w:val="-4"/>
          <w:sz w:val="24"/>
        </w:rPr>
        <w:t>the</w:t>
      </w:r>
      <w:r>
        <w:rPr>
          <w:color w:val="FFFFFF"/>
          <w:spacing w:val="-10"/>
          <w:sz w:val="24"/>
        </w:rPr>
        <w:t xml:space="preserve"> </w:t>
      </w:r>
      <w:r>
        <w:rPr>
          <w:color w:val="FFFFFF"/>
          <w:spacing w:val="-4"/>
          <w:sz w:val="24"/>
        </w:rPr>
        <w:t>culture.</w:t>
      </w:r>
      <w:r>
        <w:rPr>
          <w:color w:val="FFFFFF"/>
          <w:spacing w:val="-10"/>
          <w:sz w:val="24"/>
        </w:rPr>
        <w:t xml:space="preserve"> </w:t>
      </w:r>
      <w:r>
        <w:rPr>
          <w:color w:val="FFFFFF"/>
          <w:spacing w:val="-4"/>
          <w:sz w:val="24"/>
        </w:rPr>
        <w:t>Also</w:t>
      </w:r>
      <w:r>
        <w:rPr>
          <w:color w:val="FFFFFF"/>
          <w:spacing w:val="-10"/>
          <w:sz w:val="24"/>
        </w:rPr>
        <w:t xml:space="preserve"> </w:t>
      </w:r>
      <w:r>
        <w:rPr>
          <w:color w:val="FFFFFF"/>
          <w:spacing w:val="-4"/>
          <w:sz w:val="24"/>
        </w:rPr>
        <w:t>if</w:t>
      </w:r>
      <w:r>
        <w:rPr>
          <w:color w:val="FFFFFF"/>
          <w:spacing w:val="-10"/>
          <w:sz w:val="24"/>
        </w:rPr>
        <w:t xml:space="preserve"> </w:t>
      </w:r>
      <w:r>
        <w:rPr>
          <w:color w:val="FFFFFF"/>
          <w:spacing w:val="-4"/>
          <w:sz w:val="24"/>
        </w:rPr>
        <w:t>employees</w:t>
      </w:r>
      <w:r>
        <w:rPr>
          <w:color w:val="FFFFFF"/>
          <w:spacing w:val="-10"/>
          <w:sz w:val="24"/>
        </w:rPr>
        <w:t xml:space="preserve"> </w:t>
      </w:r>
      <w:r>
        <w:rPr>
          <w:color w:val="FFFFFF"/>
          <w:spacing w:val="-4"/>
          <w:sz w:val="24"/>
        </w:rPr>
        <w:t>don’t</w:t>
      </w:r>
      <w:r>
        <w:rPr>
          <w:color w:val="FFFFFF"/>
          <w:spacing w:val="-10"/>
          <w:sz w:val="24"/>
        </w:rPr>
        <w:t xml:space="preserve"> </w:t>
      </w:r>
      <w:r>
        <w:rPr>
          <w:color w:val="FFFFFF"/>
          <w:spacing w:val="-4"/>
          <w:sz w:val="24"/>
        </w:rPr>
        <w:t>know</w:t>
      </w:r>
      <w:r>
        <w:rPr>
          <w:color w:val="FFFFFF"/>
          <w:spacing w:val="-10"/>
          <w:sz w:val="24"/>
        </w:rPr>
        <w:t xml:space="preserve"> </w:t>
      </w:r>
      <w:r>
        <w:rPr>
          <w:color w:val="FFFFFF"/>
          <w:spacing w:val="-4"/>
          <w:sz w:val="24"/>
        </w:rPr>
        <w:t>what</w:t>
      </w:r>
      <w:r>
        <w:rPr>
          <w:color w:val="FFFFFF"/>
          <w:spacing w:val="-10"/>
          <w:sz w:val="24"/>
        </w:rPr>
        <w:t xml:space="preserve"> </w:t>
      </w:r>
      <w:r>
        <w:rPr>
          <w:color w:val="FFFFFF"/>
          <w:spacing w:val="-4"/>
          <w:sz w:val="24"/>
        </w:rPr>
        <w:t xml:space="preserve">the </w:t>
      </w:r>
      <w:r>
        <w:rPr>
          <w:color w:val="FFFFFF"/>
          <w:spacing w:val="-2"/>
          <w:sz w:val="24"/>
        </w:rPr>
        <w:t>strategic</w:t>
      </w:r>
      <w:r>
        <w:rPr>
          <w:color w:val="FFFFFF"/>
          <w:spacing w:val="-13"/>
          <w:sz w:val="24"/>
        </w:rPr>
        <w:t xml:space="preserve"> </w:t>
      </w:r>
      <w:r>
        <w:rPr>
          <w:color w:val="FFFFFF"/>
          <w:spacing w:val="-2"/>
          <w:sz w:val="24"/>
        </w:rPr>
        <w:t>objectives</w:t>
      </w:r>
      <w:r>
        <w:rPr>
          <w:color w:val="FFFFFF"/>
          <w:spacing w:val="-13"/>
          <w:sz w:val="24"/>
        </w:rPr>
        <w:t xml:space="preserve"> </w:t>
      </w:r>
      <w:r>
        <w:rPr>
          <w:color w:val="FFFFFF"/>
          <w:spacing w:val="-2"/>
          <w:sz w:val="24"/>
        </w:rPr>
        <w:t>are</w:t>
      </w:r>
      <w:r>
        <w:rPr>
          <w:color w:val="FFFFFF"/>
          <w:spacing w:val="-13"/>
          <w:sz w:val="24"/>
        </w:rPr>
        <w:t xml:space="preserve"> </w:t>
      </w:r>
      <w:r>
        <w:rPr>
          <w:color w:val="FFFFFF"/>
          <w:spacing w:val="-2"/>
          <w:sz w:val="24"/>
        </w:rPr>
        <w:t>how</w:t>
      </w:r>
      <w:r>
        <w:rPr>
          <w:color w:val="FFFFFF"/>
          <w:spacing w:val="-13"/>
          <w:sz w:val="24"/>
        </w:rPr>
        <w:t xml:space="preserve"> </w:t>
      </w:r>
      <w:r>
        <w:rPr>
          <w:color w:val="FFFFFF"/>
          <w:spacing w:val="-2"/>
          <w:sz w:val="24"/>
        </w:rPr>
        <w:t>will</w:t>
      </w:r>
      <w:r>
        <w:rPr>
          <w:color w:val="FFFFFF"/>
          <w:spacing w:val="-13"/>
          <w:sz w:val="24"/>
        </w:rPr>
        <w:t xml:space="preserve"> </w:t>
      </w:r>
      <w:r>
        <w:rPr>
          <w:color w:val="FFFFFF"/>
          <w:spacing w:val="-2"/>
          <w:sz w:val="24"/>
        </w:rPr>
        <w:t>they</w:t>
      </w:r>
      <w:r>
        <w:rPr>
          <w:color w:val="FFFFFF"/>
          <w:spacing w:val="-13"/>
          <w:sz w:val="24"/>
        </w:rPr>
        <w:t xml:space="preserve"> </w:t>
      </w:r>
      <w:r>
        <w:rPr>
          <w:color w:val="FFFFFF"/>
          <w:spacing w:val="-2"/>
          <w:sz w:val="24"/>
        </w:rPr>
        <w:t>know</w:t>
      </w:r>
      <w:r>
        <w:rPr>
          <w:color w:val="FFFFFF"/>
          <w:spacing w:val="-13"/>
          <w:sz w:val="24"/>
        </w:rPr>
        <w:t xml:space="preserve"> </w:t>
      </w:r>
      <w:r>
        <w:rPr>
          <w:color w:val="FFFFFF"/>
          <w:spacing w:val="-2"/>
          <w:sz w:val="24"/>
        </w:rPr>
        <w:t>what</w:t>
      </w:r>
      <w:r>
        <w:rPr>
          <w:color w:val="FFFFFF"/>
          <w:spacing w:val="-13"/>
          <w:sz w:val="24"/>
        </w:rPr>
        <w:t xml:space="preserve"> </w:t>
      </w:r>
      <w:r>
        <w:rPr>
          <w:color w:val="FFFFFF"/>
          <w:spacing w:val="-2"/>
          <w:sz w:val="24"/>
        </w:rPr>
        <w:t>they’re</w:t>
      </w:r>
      <w:r>
        <w:rPr>
          <w:color w:val="FFFFFF"/>
          <w:spacing w:val="-13"/>
          <w:sz w:val="24"/>
        </w:rPr>
        <w:t xml:space="preserve"> </w:t>
      </w:r>
      <w:r>
        <w:rPr>
          <w:color w:val="FFFFFF"/>
          <w:spacing w:val="-2"/>
          <w:sz w:val="24"/>
        </w:rPr>
        <w:t>working</w:t>
      </w:r>
      <w:r>
        <w:rPr>
          <w:color w:val="FFFFFF"/>
          <w:spacing w:val="-13"/>
          <w:sz w:val="24"/>
        </w:rPr>
        <w:t xml:space="preserve"> </w:t>
      </w:r>
      <w:r>
        <w:rPr>
          <w:color w:val="FFFFFF"/>
          <w:spacing w:val="-2"/>
          <w:sz w:val="24"/>
        </w:rPr>
        <w:t>towards.</w:t>
      </w:r>
    </w:p>
    <w:p w14:paraId="56740487" w14:textId="77777777" w:rsidR="00B8056F" w:rsidRDefault="00B8056F">
      <w:pPr>
        <w:pStyle w:val="BodyText"/>
        <w:rPr>
          <w:sz w:val="20"/>
        </w:rPr>
      </w:pPr>
    </w:p>
    <w:p w14:paraId="3BDE94CC" w14:textId="77777777" w:rsidR="00B8056F" w:rsidRDefault="00B8056F">
      <w:pPr>
        <w:pStyle w:val="BodyText"/>
        <w:rPr>
          <w:sz w:val="20"/>
        </w:rPr>
      </w:pPr>
    </w:p>
    <w:p w14:paraId="64FF2335" w14:textId="77777777" w:rsidR="00B8056F" w:rsidRDefault="007028BE">
      <w:pPr>
        <w:pStyle w:val="Heading1"/>
        <w:spacing w:before="105" w:line="617" w:lineRule="exact"/>
        <w:ind w:left="2349"/>
      </w:pPr>
      <w:r>
        <w:rPr>
          <w:color w:val="15385C"/>
          <w:w w:val="105"/>
        </w:rPr>
        <w:t>WHAT</w:t>
      </w:r>
      <w:r>
        <w:rPr>
          <w:color w:val="15385C"/>
          <w:spacing w:val="-43"/>
          <w:w w:val="105"/>
        </w:rPr>
        <w:t xml:space="preserve"> </w:t>
      </w:r>
      <w:r>
        <w:rPr>
          <w:color w:val="15385C"/>
          <w:spacing w:val="-10"/>
          <w:w w:val="105"/>
        </w:rPr>
        <w:t>?</w:t>
      </w:r>
    </w:p>
    <w:p w14:paraId="2AF6A4F0" w14:textId="77777777" w:rsidR="00B8056F" w:rsidRDefault="007028BE">
      <w:pPr>
        <w:spacing w:line="276" w:lineRule="exact"/>
        <w:ind w:left="2349"/>
        <w:rPr>
          <w:sz w:val="25"/>
        </w:rPr>
      </w:pPr>
      <w:r>
        <w:rPr>
          <w:color w:val="1C1C1B"/>
          <w:sz w:val="25"/>
        </w:rPr>
        <w:t>UWTSD</w:t>
      </w:r>
      <w:r>
        <w:rPr>
          <w:color w:val="1C1C1B"/>
          <w:spacing w:val="15"/>
          <w:sz w:val="25"/>
        </w:rPr>
        <w:t xml:space="preserve"> </w:t>
      </w:r>
      <w:r>
        <w:rPr>
          <w:color w:val="1C1C1B"/>
          <w:sz w:val="25"/>
        </w:rPr>
        <w:t>needs</w:t>
      </w:r>
      <w:r>
        <w:rPr>
          <w:color w:val="1C1C1B"/>
          <w:spacing w:val="15"/>
          <w:sz w:val="25"/>
        </w:rPr>
        <w:t xml:space="preserve"> </w:t>
      </w:r>
      <w:r>
        <w:rPr>
          <w:color w:val="1C1C1B"/>
          <w:sz w:val="25"/>
        </w:rPr>
        <w:t>to</w:t>
      </w:r>
      <w:r>
        <w:rPr>
          <w:color w:val="1C1C1B"/>
          <w:spacing w:val="15"/>
          <w:sz w:val="25"/>
        </w:rPr>
        <w:t xml:space="preserve"> </w:t>
      </w:r>
      <w:r>
        <w:rPr>
          <w:color w:val="1C1C1B"/>
          <w:sz w:val="25"/>
        </w:rPr>
        <w:t>be</w:t>
      </w:r>
      <w:r>
        <w:rPr>
          <w:color w:val="1C1C1B"/>
          <w:spacing w:val="15"/>
          <w:sz w:val="25"/>
        </w:rPr>
        <w:t xml:space="preserve"> </w:t>
      </w:r>
      <w:r>
        <w:rPr>
          <w:color w:val="1C1C1B"/>
          <w:sz w:val="25"/>
        </w:rPr>
        <w:t>more</w:t>
      </w:r>
      <w:r>
        <w:rPr>
          <w:color w:val="1C1C1B"/>
          <w:spacing w:val="15"/>
          <w:sz w:val="25"/>
        </w:rPr>
        <w:t xml:space="preserve"> </w:t>
      </w:r>
      <w:r>
        <w:rPr>
          <w:color w:val="1C1C1B"/>
          <w:sz w:val="25"/>
        </w:rPr>
        <w:t>collaborative</w:t>
      </w:r>
      <w:r>
        <w:rPr>
          <w:color w:val="1C1C1B"/>
          <w:spacing w:val="15"/>
          <w:sz w:val="25"/>
        </w:rPr>
        <w:t xml:space="preserve"> </w:t>
      </w:r>
      <w:r>
        <w:rPr>
          <w:color w:val="1C1C1B"/>
          <w:sz w:val="25"/>
        </w:rPr>
        <w:t>as</w:t>
      </w:r>
      <w:r>
        <w:rPr>
          <w:color w:val="1C1C1B"/>
          <w:spacing w:val="16"/>
          <w:sz w:val="25"/>
        </w:rPr>
        <w:t xml:space="preserve"> </w:t>
      </w:r>
      <w:r>
        <w:rPr>
          <w:color w:val="1C1C1B"/>
          <w:sz w:val="25"/>
        </w:rPr>
        <w:t>an</w:t>
      </w:r>
      <w:r>
        <w:rPr>
          <w:color w:val="1C1C1B"/>
          <w:spacing w:val="15"/>
          <w:sz w:val="25"/>
        </w:rPr>
        <w:t xml:space="preserve"> </w:t>
      </w:r>
      <w:r>
        <w:rPr>
          <w:color w:val="1C1C1B"/>
          <w:spacing w:val="-2"/>
          <w:sz w:val="25"/>
        </w:rPr>
        <w:t>organisation</w:t>
      </w:r>
    </w:p>
    <w:p w14:paraId="53224841" w14:textId="77777777" w:rsidR="00B8056F" w:rsidRDefault="007028BE">
      <w:pPr>
        <w:pStyle w:val="Heading1"/>
        <w:spacing w:before="133" w:line="502" w:lineRule="exact"/>
        <w:ind w:left="177"/>
      </w:pPr>
      <w:r>
        <w:rPr>
          <w:color w:val="15385C"/>
          <w:spacing w:val="-4"/>
          <w:w w:val="105"/>
        </w:rPr>
        <w:t>WHY?</w:t>
      </w:r>
    </w:p>
    <w:p w14:paraId="653AC0E0" w14:textId="77777777" w:rsidR="00B8056F" w:rsidRDefault="007028BE">
      <w:pPr>
        <w:pStyle w:val="BodyText"/>
        <w:spacing w:before="30"/>
        <w:ind w:left="187" w:right="221"/>
        <w:jc w:val="both"/>
        <w:rPr>
          <w:rFonts w:ascii="Trebuchet MS"/>
        </w:rPr>
      </w:pPr>
      <w:r>
        <w:rPr>
          <w:rFonts w:ascii="Trebuchet MS"/>
          <w:color w:val="1C1C1B"/>
          <w:w w:val="105"/>
        </w:rPr>
        <w:t>Collaboration</w:t>
      </w:r>
      <w:r>
        <w:rPr>
          <w:rFonts w:ascii="Trebuchet MS"/>
          <w:color w:val="1C1C1B"/>
          <w:spacing w:val="-10"/>
          <w:w w:val="105"/>
        </w:rPr>
        <w:t xml:space="preserve"> </w:t>
      </w:r>
      <w:r>
        <w:rPr>
          <w:rFonts w:ascii="Trebuchet MS"/>
          <w:color w:val="1C1C1B"/>
          <w:w w:val="105"/>
        </w:rPr>
        <w:t>is</w:t>
      </w:r>
      <w:r>
        <w:rPr>
          <w:rFonts w:ascii="Trebuchet MS"/>
          <w:color w:val="1C1C1B"/>
          <w:spacing w:val="-11"/>
          <w:w w:val="105"/>
        </w:rPr>
        <w:t xml:space="preserve"> </w:t>
      </w:r>
      <w:r>
        <w:rPr>
          <w:rFonts w:ascii="Trebuchet MS"/>
          <w:color w:val="1C1C1B"/>
          <w:w w:val="105"/>
        </w:rPr>
        <w:t>a</w:t>
      </w:r>
      <w:r>
        <w:rPr>
          <w:rFonts w:ascii="Trebuchet MS"/>
          <w:color w:val="1C1C1B"/>
          <w:spacing w:val="-10"/>
          <w:w w:val="105"/>
        </w:rPr>
        <w:t xml:space="preserve"> </w:t>
      </w:r>
      <w:r>
        <w:rPr>
          <w:rFonts w:ascii="Trebuchet MS"/>
          <w:color w:val="1C1C1B"/>
          <w:w w:val="105"/>
        </w:rPr>
        <w:t>strategic</w:t>
      </w:r>
      <w:r>
        <w:rPr>
          <w:rFonts w:ascii="Trebuchet MS"/>
          <w:color w:val="1C1C1B"/>
          <w:spacing w:val="-11"/>
          <w:w w:val="105"/>
        </w:rPr>
        <w:t xml:space="preserve"> </w:t>
      </w:r>
      <w:r>
        <w:rPr>
          <w:rFonts w:ascii="Trebuchet MS"/>
          <w:color w:val="1C1C1B"/>
          <w:w w:val="105"/>
        </w:rPr>
        <w:t>response</w:t>
      </w:r>
      <w:r>
        <w:rPr>
          <w:rFonts w:ascii="Trebuchet MS"/>
          <w:color w:val="1C1C1B"/>
          <w:spacing w:val="-10"/>
          <w:w w:val="105"/>
        </w:rPr>
        <w:t xml:space="preserve"> </w:t>
      </w:r>
      <w:r>
        <w:rPr>
          <w:rFonts w:ascii="Trebuchet MS"/>
          <w:color w:val="1C1C1B"/>
          <w:w w:val="105"/>
        </w:rPr>
        <w:t>to</w:t>
      </w:r>
      <w:r>
        <w:rPr>
          <w:rFonts w:ascii="Trebuchet MS"/>
          <w:color w:val="1C1C1B"/>
          <w:spacing w:val="-11"/>
          <w:w w:val="105"/>
        </w:rPr>
        <w:t xml:space="preserve"> </w:t>
      </w:r>
      <w:r>
        <w:rPr>
          <w:rFonts w:ascii="Trebuchet MS"/>
          <w:color w:val="1C1C1B"/>
          <w:w w:val="105"/>
        </w:rPr>
        <w:t>the</w:t>
      </w:r>
      <w:r>
        <w:rPr>
          <w:rFonts w:ascii="Trebuchet MS"/>
          <w:color w:val="1C1C1B"/>
          <w:spacing w:val="-10"/>
          <w:w w:val="105"/>
        </w:rPr>
        <w:t xml:space="preserve"> </w:t>
      </w:r>
      <w:r>
        <w:rPr>
          <w:rFonts w:ascii="Trebuchet MS"/>
          <w:color w:val="1C1C1B"/>
          <w:w w:val="105"/>
        </w:rPr>
        <w:t>external</w:t>
      </w:r>
      <w:r>
        <w:rPr>
          <w:rFonts w:ascii="Trebuchet MS"/>
          <w:color w:val="1C1C1B"/>
          <w:spacing w:val="-11"/>
          <w:w w:val="105"/>
        </w:rPr>
        <w:t xml:space="preserve"> </w:t>
      </w:r>
      <w:r>
        <w:rPr>
          <w:rFonts w:ascii="Trebuchet MS"/>
          <w:color w:val="1C1C1B"/>
          <w:w w:val="105"/>
        </w:rPr>
        <w:t>changes</w:t>
      </w:r>
      <w:r>
        <w:rPr>
          <w:rFonts w:ascii="Trebuchet MS"/>
          <w:color w:val="1C1C1B"/>
          <w:spacing w:val="-10"/>
          <w:w w:val="105"/>
        </w:rPr>
        <w:t xml:space="preserve"> </w:t>
      </w:r>
      <w:r>
        <w:rPr>
          <w:rFonts w:ascii="Trebuchet MS"/>
          <w:color w:val="1C1C1B"/>
          <w:w w:val="105"/>
        </w:rPr>
        <w:t>in</w:t>
      </w:r>
      <w:r>
        <w:rPr>
          <w:rFonts w:ascii="Trebuchet MS"/>
          <w:color w:val="1C1C1B"/>
          <w:spacing w:val="-11"/>
          <w:w w:val="105"/>
        </w:rPr>
        <w:t xml:space="preserve"> </w:t>
      </w:r>
      <w:r>
        <w:rPr>
          <w:rFonts w:ascii="Trebuchet MS"/>
          <w:color w:val="1C1C1B"/>
          <w:w w:val="105"/>
        </w:rPr>
        <w:t>the</w:t>
      </w:r>
      <w:r>
        <w:rPr>
          <w:rFonts w:ascii="Trebuchet MS"/>
          <w:color w:val="1C1C1B"/>
          <w:spacing w:val="-10"/>
          <w:w w:val="105"/>
        </w:rPr>
        <w:t xml:space="preserve"> </w:t>
      </w:r>
      <w:r>
        <w:rPr>
          <w:rFonts w:ascii="Trebuchet MS"/>
          <w:color w:val="1C1C1B"/>
          <w:w w:val="105"/>
        </w:rPr>
        <w:t>world</w:t>
      </w:r>
      <w:r>
        <w:rPr>
          <w:rFonts w:ascii="Trebuchet MS"/>
          <w:color w:val="1C1C1B"/>
          <w:spacing w:val="-11"/>
          <w:w w:val="105"/>
        </w:rPr>
        <w:t xml:space="preserve"> </w:t>
      </w:r>
      <w:r>
        <w:rPr>
          <w:rFonts w:ascii="Trebuchet MS"/>
          <w:color w:val="1C1C1B"/>
          <w:w w:val="105"/>
        </w:rPr>
        <w:t>(Gardner,</w:t>
      </w:r>
      <w:r>
        <w:rPr>
          <w:rFonts w:ascii="Trebuchet MS"/>
          <w:color w:val="1C1C1B"/>
          <w:spacing w:val="-10"/>
          <w:w w:val="105"/>
        </w:rPr>
        <w:t xml:space="preserve"> </w:t>
      </w:r>
      <w:r>
        <w:rPr>
          <w:rFonts w:ascii="Trebuchet MS"/>
          <w:color w:val="1C1C1B"/>
          <w:w w:val="105"/>
        </w:rPr>
        <w:t>2017)</w:t>
      </w:r>
      <w:r>
        <w:rPr>
          <w:rFonts w:ascii="Trebuchet MS"/>
          <w:color w:val="1C1C1B"/>
          <w:spacing w:val="-11"/>
          <w:w w:val="105"/>
        </w:rPr>
        <w:t xml:space="preserve"> </w:t>
      </w:r>
      <w:r>
        <w:rPr>
          <w:rFonts w:ascii="Trebuchet MS"/>
          <w:color w:val="1C1C1B"/>
          <w:w w:val="105"/>
        </w:rPr>
        <w:t>these</w:t>
      </w:r>
      <w:r>
        <w:rPr>
          <w:rFonts w:ascii="Trebuchet MS"/>
          <w:color w:val="1C1C1B"/>
          <w:spacing w:val="-10"/>
          <w:w w:val="105"/>
        </w:rPr>
        <w:t xml:space="preserve"> </w:t>
      </w:r>
      <w:r>
        <w:rPr>
          <w:rFonts w:ascii="Trebuchet MS"/>
          <w:color w:val="1C1C1B"/>
          <w:w w:val="105"/>
        </w:rPr>
        <w:t>changes</w:t>
      </w:r>
      <w:r>
        <w:rPr>
          <w:rFonts w:ascii="Trebuchet MS"/>
          <w:color w:val="1C1C1B"/>
          <w:spacing w:val="-11"/>
          <w:w w:val="105"/>
        </w:rPr>
        <w:t xml:space="preserve"> </w:t>
      </w:r>
      <w:r>
        <w:rPr>
          <w:rFonts w:ascii="Trebuchet MS"/>
          <w:color w:val="1C1C1B"/>
          <w:w w:val="105"/>
        </w:rPr>
        <w:t>can</w:t>
      </w:r>
      <w:r>
        <w:rPr>
          <w:rFonts w:ascii="Trebuchet MS"/>
          <w:color w:val="1C1C1B"/>
          <w:spacing w:val="-10"/>
          <w:w w:val="105"/>
        </w:rPr>
        <w:t xml:space="preserve"> </w:t>
      </w:r>
      <w:r>
        <w:rPr>
          <w:rFonts w:ascii="Trebuchet MS"/>
          <w:color w:val="1C1C1B"/>
          <w:w w:val="105"/>
        </w:rPr>
        <w:t>also</w:t>
      </w:r>
      <w:r>
        <w:rPr>
          <w:rFonts w:ascii="Trebuchet MS"/>
          <w:color w:val="1C1C1B"/>
          <w:spacing w:val="-11"/>
          <w:w w:val="105"/>
        </w:rPr>
        <w:t xml:space="preserve"> </w:t>
      </w:r>
      <w:r>
        <w:rPr>
          <w:rFonts w:ascii="Trebuchet MS"/>
          <w:color w:val="1C1C1B"/>
          <w:w w:val="105"/>
        </w:rPr>
        <w:t xml:space="preserve">affect the culture of an organisation, as culture is formed through shared behaviour and values (Groysberg et al, 2018). Research has shown us the collaborative employees achieve stronger results </w:t>
      </w:r>
      <w:r>
        <w:rPr>
          <w:rFonts w:ascii="Trebuchet MS"/>
          <w:color w:val="1C1C1B"/>
          <w:w w:val="105"/>
        </w:rPr>
        <w:t>(Gardner, 2017). Therefore UWTSD's organisational structure needs to support this.</w:t>
      </w:r>
    </w:p>
    <w:p w14:paraId="1A06345C" w14:textId="77777777" w:rsidR="00B8056F" w:rsidRDefault="00B8056F">
      <w:pPr>
        <w:pStyle w:val="BodyText"/>
        <w:spacing w:before="5"/>
        <w:rPr>
          <w:rFonts w:ascii="Trebuchet MS"/>
        </w:rPr>
      </w:pPr>
    </w:p>
    <w:p w14:paraId="7B135EDF" w14:textId="77777777" w:rsidR="00B8056F" w:rsidRDefault="007028BE">
      <w:pPr>
        <w:pStyle w:val="BodyText"/>
        <w:ind w:left="187" w:right="221"/>
        <w:jc w:val="both"/>
        <w:rPr>
          <w:rFonts w:ascii="Trebuchet MS" w:hAnsi="Trebuchet MS"/>
        </w:rPr>
      </w:pPr>
      <w:r>
        <w:rPr>
          <w:rFonts w:ascii="Trebuchet MS" w:hAnsi="Trebuchet MS"/>
          <w:color w:val="1C1C1B"/>
        </w:rPr>
        <w:t>Culture cannot exist with just one person (Groysberg et al, 2018) as it has been increasingly recognised that pooling knowledge</w:t>
      </w:r>
      <w:r>
        <w:rPr>
          <w:rFonts w:ascii="Trebuchet MS" w:hAnsi="Trebuchet MS"/>
          <w:color w:val="1C1C1B"/>
          <w:spacing w:val="40"/>
        </w:rPr>
        <w:t xml:space="preserve"> </w:t>
      </w:r>
      <w:r>
        <w:rPr>
          <w:rFonts w:ascii="Trebuchet MS" w:hAnsi="Trebuchet MS"/>
          <w:color w:val="1C1C1B"/>
        </w:rPr>
        <w:t>across</w:t>
      </w:r>
      <w:r>
        <w:rPr>
          <w:rFonts w:ascii="Trebuchet MS" w:hAnsi="Trebuchet MS"/>
          <w:color w:val="1C1C1B"/>
          <w:spacing w:val="40"/>
        </w:rPr>
        <w:t xml:space="preserve"> </w:t>
      </w:r>
      <w:r>
        <w:rPr>
          <w:rFonts w:ascii="Trebuchet MS" w:hAnsi="Trebuchet MS"/>
          <w:color w:val="1C1C1B"/>
        </w:rPr>
        <w:t>organisations</w:t>
      </w:r>
      <w:r>
        <w:rPr>
          <w:rFonts w:ascii="Trebuchet MS" w:hAnsi="Trebuchet MS"/>
          <w:color w:val="1C1C1B"/>
          <w:spacing w:val="40"/>
        </w:rPr>
        <w:t xml:space="preserve"> </w:t>
      </w:r>
      <w:r>
        <w:rPr>
          <w:rFonts w:ascii="Trebuchet MS" w:hAnsi="Trebuchet MS"/>
          <w:color w:val="1C1C1B"/>
        </w:rPr>
        <w:t>is</w:t>
      </w:r>
      <w:r>
        <w:rPr>
          <w:rFonts w:ascii="Trebuchet MS" w:hAnsi="Trebuchet MS"/>
          <w:color w:val="1C1C1B"/>
          <w:spacing w:val="40"/>
        </w:rPr>
        <w:t xml:space="preserve"> </w:t>
      </w:r>
      <w:r>
        <w:rPr>
          <w:rFonts w:ascii="Trebuchet MS" w:hAnsi="Trebuchet MS"/>
          <w:color w:val="1C1C1B"/>
        </w:rPr>
        <w:t>essential</w:t>
      </w:r>
      <w:r>
        <w:rPr>
          <w:rFonts w:ascii="Trebuchet MS" w:hAnsi="Trebuchet MS"/>
          <w:color w:val="1C1C1B"/>
          <w:spacing w:val="40"/>
        </w:rPr>
        <w:t xml:space="preserve"> </w:t>
      </w:r>
      <w:r>
        <w:rPr>
          <w:rFonts w:ascii="Trebuchet MS" w:hAnsi="Trebuchet MS"/>
          <w:color w:val="1C1C1B"/>
        </w:rPr>
        <w:t>and</w:t>
      </w:r>
      <w:r>
        <w:rPr>
          <w:rFonts w:ascii="Trebuchet MS" w:hAnsi="Trebuchet MS"/>
          <w:color w:val="1C1C1B"/>
          <w:spacing w:val="40"/>
        </w:rPr>
        <w:t xml:space="preserve"> </w:t>
      </w:r>
      <w:r>
        <w:rPr>
          <w:rFonts w:ascii="Trebuchet MS" w:hAnsi="Trebuchet MS"/>
          <w:color w:val="1C1C1B"/>
        </w:rPr>
        <w:t>can</w:t>
      </w:r>
      <w:r>
        <w:rPr>
          <w:rFonts w:ascii="Trebuchet MS" w:hAnsi="Trebuchet MS"/>
          <w:color w:val="1C1C1B"/>
          <w:spacing w:val="40"/>
        </w:rPr>
        <w:t xml:space="preserve"> </w:t>
      </w:r>
      <w:r>
        <w:rPr>
          <w:rFonts w:ascii="Trebuchet MS" w:hAnsi="Trebuchet MS"/>
          <w:color w:val="1C1C1B"/>
        </w:rPr>
        <w:t>in</w:t>
      </w:r>
      <w:r>
        <w:rPr>
          <w:rFonts w:ascii="Trebuchet MS" w:hAnsi="Trebuchet MS"/>
          <w:color w:val="1C1C1B"/>
        </w:rPr>
        <w:t>crease</w:t>
      </w:r>
      <w:r>
        <w:rPr>
          <w:rFonts w:ascii="Trebuchet MS" w:hAnsi="Trebuchet MS"/>
          <w:color w:val="1C1C1B"/>
          <w:spacing w:val="40"/>
        </w:rPr>
        <w:t xml:space="preserve"> </w:t>
      </w:r>
      <w:r>
        <w:rPr>
          <w:rFonts w:ascii="Trebuchet MS" w:hAnsi="Trebuchet MS"/>
          <w:color w:val="1C1C1B"/>
        </w:rPr>
        <w:t>productivity</w:t>
      </w:r>
      <w:r>
        <w:rPr>
          <w:rFonts w:ascii="Trebuchet MS" w:hAnsi="Trebuchet MS"/>
          <w:color w:val="1C1C1B"/>
          <w:spacing w:val="40"/>
        </w:rPr>
        <w:t xml:space="preserve"> </w:t>
      </w:r>
      <w:r>
        <w:rPr>
          <w:rFonts w:ascii="Trebuchet MS" w:hAnsi="Trebuchet MS"/>
          <w:color w:val="1C1C1B"/>
        </w:rPr>
        <w:t>(CIPD,</w:t>
      </w:r>
      <w:r>
        <w:rPr>
          <w:rFonts w:ascii="Trebuchet MS" w:hAnsi="Trebuchet MS"/>
          <w:color w:val="1C1C1B"/>
          <w:spacing w:val="40"/>
        </w:rPr>
        <w:t xml:space="preserve"> </w:t>
      </w:r>
      <w:r>
        <w:rPr>
          <w:rFonts w:ascii="Trebuchet MS" w:hAnsi="Trebuchet MS"/>
          <w:color w:val="1C1C1B"/>
        </w:rPr>
        <w:t>2022b;</w:t>
      </w:r>
      <w:r>
        <w:rPr>
          <w:rFonts w:ascii="Trebuchet MS" w:hAnsi="Trebuchet MS"/>
          <w:color w:val="1C1C1B"/>
          <w:spacing w:val="40"/>
        </w:rPr>
        <w:t xml:space="preserve"> </w:t>
      </w:r>
      <w:r>
        <w:rPr>
          <w:rFonts w:ascii="Trebuchet MS" w:hAnsi="Trebuchet MS"/>
          <w:color w:val="1C1C1B"/>
        </w:rPr>
        <w:t>2022a;</w:t>
      </w:r>
      <w:r>
        <w:rPr>
          <w:rFonts w:ascii="Trebuchet MS" w:hAnsi="Trebuchet MS"/>
          <w:color w:val="1C1C1B"/>
          <w:spacing w:val="40"/>
        </w:rPr>
        <w:t xml:space="preserve"> </w:t>
      </w:r>
      <w:r>
        <w:rPr>
          <w:rFonts w:ascii="Trebuchet MS" w:hAnsi="Trebuchet MS"/>
          <w:color w:val="1C1C1B"/>
        </w:rPr>
        <w:t>Gardner,</w:t>
      </w:r>
      <w:r>
        <w:rPr>
          <w:rFonts w:ascii="Trebuchet MS" w:hAnsi="Trebuchet MS"/>
          <w:color w:val="1C1C1B"/>
          <w:spacing w:val="40"/>
        </w:rPr>
        <w:t xml:space="preserve"> </w:t>
      </w:r>
      <w:r>
        <w:rPr>
          <w:rFonts w:ascii="Trebuchet MS" w:hAnsi="Trebuchet MS"/>
          <w:color w:val="1C1C1B"/>
        </w:rPr>
        <w:t>2017).</w:t>
      </w:r>
      <w:r>
        <w:rPr>
          <w:rFonts w:ascii="Trebuchet MS" w:hAnsi="Trebuchet MS"/>
          <w:color w:val="1C1C1B"/>
          <w:spacing w:val="40"/>
        </w:rPr>
        <w:t xml:space="preserve"> </w:t>
      </w:r>
      <w:r>
        <w:rPr>
          <w:rFonts w:ascii="Trebuchet MS" w:hAnsi="Trebuchet MS"/>
          <w:color w:val="1C1C1B"/>
        </w:rPr>
        <w:t>UWTSD can</w:t>
      </w:r>
      <w:r>
        <w:rPr>
          <w:rFonts w:ascii="Trebuchet MS" w:hAnsi="Trebuchet MS"/>
          <w:color w:val="1C1C1B"/>
          <w:spacing w:val="30"/>
        </w:rPr>
        <w:t xml:space="preserve"> </w:t>
      </w:r>
      <w:r>
        <w:rPr>
          <w:rFonts w:ascii="Trebuchet MS" w:hAnsi="Trebuchet MS"/>
          <w:color w:val="1C1C1B"/>
        </w:rPr>
        <w:t>benefit</w:t>
      </w:r>
      <w:r>
        <w:rPr>
          <w:rFonts w:ascii="Trebuchet MS" w:hAnsi="Trebuchet MS"/>
          <w:color w:val="1C1C1B"/>
          <w:spacing w:val="30"/>
        </w:rPr>
        <w:t xml:space="preserve"> </w:t>
      </w:r>
      <w:r>
        <w:rPr>
          <w:rFonts w:ascii="Trebuchet MS" w:hAnsi="Trebuchet MS"/>
          <w:color w:val="1C1C1B"/>
        </w:rPr>
        <w:t>from</w:t>
      </w:r>
      <w:r>
        <w:rPr>
          <w:rFonts w:ascii="Trebuchet MS" w:hAnsi="Trebuchet MS"/>
          <w:color w:val="1C1C1B"/>
          <w:spacing w:val="30"/>
        </w:rPr>
        <w:t xml:space="preserve"> </w:t>
      </w:r>
      <w:r>
        <w:rPr>
          <w:rFonts w:ascii="Trebuchet MS" w:hAnsi="Trebuchet MS"/>
          <w:color w:val="1C1C1B"/>
        </w:rPr>
        <w:t>allowing</w:t>
      </w:r>
      <w:r>
        <w:rPr>
          <w:rFonts w:ascii="Trebuchet MS" w:hAnsi="Trebuchet MS"/>
          <w:color w:val="1C1C1B"/>
          <w:spacing w:val="30"/>
        </w:rPr>
        <w:t xml:space="preserve"> </w:t>
      </w:r>
      <w:r>
        <w:rPr>
          <w:rFonts w:ascii="Trebuchet MS" w:hAnsi="Trebuchet MS"/>
          <w:color w:val="1C1C1B"/>
        </w:rPr>
        <w:t>autonomy</w:t>
      </w:r>
      <w:r>
        <w:rPr>
          <w:rFonts w:ascii="Trebuchet MS" w:hAnsi="Trebuchet MS"/>
          <w:color w:val="1C1C1B"/>
          <w:spacing w:val="30"/>
        </w:rPr>
        <w:t xml:space="preserve"> </w:t>
      </w:r>
      <w:r>
        <w:rPr>
          <w:rFonts w:ascii="Trebuchet MS" w:hAnsi="Trebuchet MS"/>
          <w:color w:val="1C1C1B"/>
        </w:rPr>
        <w:t>as</w:t>
      </w:r>
      <w:r>
        <w:rPr>
          <w:rFonts w:ascii="Trebuchet MS" w:hAnsi="Trebuchet MS"/>
          <w:color w:val="1C1C1B"/>
          <w:spacing w:val="30"/>
        </w:rPr>
        <w:t xml:space="preserve"> </w:t>
      </w:r>
      <w:r>
        <w:rPr>
          <w:rFonts w:ascii="Trebuchet MS" w:hAnsi="Trebuchet MS"/>
          <w:color w:val="1C1C1B"/>
        </w:rPr>
        <w:t>it</w:t>
      </w:r>
      <w:r>
        <w:rPr>
          <w:rFonts w:ascii="Trebuchet MS" w:hAnsi="Trebuchet MS"/>
          <w:color w:val="1C1C1B"/>
          <w:spacing w:val="30"/>
        </w:rPr>
        <w:t xml:space="preserve"> </w:t>
      </w:r>
      <w:r>
        <w:rPr>
          <w:rFonts w:ascii="Trebuchet MS" w:hAnsi="Trebuchet MS"/>
          <w:color w:val="1C1C1B"/>
        </w:rPr>
        <w:t>can</w:t>
      </w:r>
      <w:r>
        <w:rPr>
          <w:rFonts w:ascii="Trebuchet MS" w:hAnsi="Trebuchet MS"/>
          <w:color w:val="1C1C1B"/>
          <w:spacing w:val="30"/>
        </w:rPr>
        <w:t xml:space="preserve"> </w:t>
      </w:r>
      <w:r>
        <w:rPr>
          <w:rFonts w:ascii="Trebuchet MS" w:hAnsi="Trebuchet MS"/>
          <w:color w:val="1C1C1B"/>
        </w:rPr>
        <w:t>allow</w:t>
      </w:r>
      <w:r>
        <w:rPr>
          <w:rFonts w:ascii="Trebuchet MS" w:hAnsi="Trebuchet MS"/>
          <w:color w:val="1C1C1B"/>
          <w:spacing w:val="30"/>
        </w:rPr>
        <w:t xml:space="preserve"> </w:t>
      </w:r>
      <w:r>
        <w:rPr>
          <w:rFonts w:ascii="Trebuchet MS" w:hAnsi="Trebuchet MS"/>
          <w:color w:val="1C1C1B"/>
        </w:rPr>
        <w:t>for</w:t>
      </w:r>
      <w:r>
        <w:rPr>
          <w:rFonts w:ascii="Trebuchet MS" w:hAnsi="Trebuchet MS"/>
          <w:color w:val="1C1C1B"/>
          <w:spacing w:val="30"/>
        </w:rPr>
        <w:t xml:space="preserve"> </w:t>
      </w:r>
      <w:r>
        <w:rPr>
          <w:rFonts w:ascii="Trebuchet MS" w:hAnsi="Trebuchet MS"/>
          <w:color w:val="1C1C1B"/>
        </w:rPr>
        <w:t>new</w:t>
      </w:r>
      <w:r>
        <w:rPr>
          <w:rFonts w:ascii="Trebuchet MS" w:hAnsi="Trebuchet MS"/>
          <w:color w:val="1C1C1B"/>
          <w:spacing w:val="30"/>
        </w:rPr>
        <w:t xml:space="preserve"> </w:t>
      </w:r>
      <w:r>
        <w:rPr>
          <w:rFonts w:ascii="Trebuchet MS" w:hAnsi="Trebuchet MS"/>
          <w:color w:val="1C1C1B"/>
        </w:rPr>
        <w:t>ideas,</w:t>
      </w:r>
      <w:r>
        <w:rPr>
          <w:rFonts w:ascii="Trebuchet MS" w:hAnsi="Trebuchet MS"/>
          <w:color w:val="1C1C1B"/>
          <w:spacing w:val="30"/>
        </w:rPr>
        <w:t xml:space="preserve"> </w:t>
      </w:r>
      <w:r>
        <w:rPr>
          <w:rFonts w:ascii="Trebuchet MS" w:hAnsi="Trebuchet MS"/>
          <w:color w:val="1C1C1B"/>
        </w:rPr>
        <w:t>otherwise</w:t>
      </w:r>
      <w:r>
        <w:rPr>
          <w:rFonts w:ascii="Trebuchet MS" w:hAnsi="Trebuchet MS"/>
          <w:color w:val="1C1C1B"/>
          <w:spacing w:val="80"/>
        </w:rPr>
        <w:t xml:space="preserve"> </w:t>
      </w:r>
      <w:r>
        <w:rPr>
          <w:rFonts w:ascii="Trebuchet MS" w:hAnsi="Trebuchet MS"/>
          <w:color w:val="1C1C1B"/>
        </w:rPr>
        <w:t>expert</w:t>
      </w:r>
      <w:r>
        <w:rPr>
          <w:rFonts w:ascii="Trebuchet MS" w:hAnsi="Trebuchet MS"/>
          <w:color w:val="1C1C1B"/>
          <w:spacing w:val="31"/>
        </w:rPr>
        <w:t xml:space="preserve"> </w:t>
      </w:r>
      <w:r>
        <w:rPr>
          <w:rFonts w:ascii="Trebuchet MS" w:hAnsi="Trebuchet MS"/>
          <w:color w:val="1C1C1B"/>
        </w:rPr>
        <w:t>skills</w:t>
      </w:r>
      <w:r>
        <w:rPr>
          <w:rFonts w:ascii="Trebuchet MS" w:hAnsi="Trebuchet MS"/>
          <w:color w:val="1C1C1B"/>
          <w:spacing w:val="31"/>
        </w:rPr>
        <w:t xml:space="preserve"> </w:t>
      </w:r>
      <w:r>
        <w:rPr>
          <w:rFonts w:ascii="Trebuchet MS" w:hAnsi="Trebuchet MS"/>
          <w:color w:val="1C1C1B"/>
        </w:rPr>
        <w:t>and</w:t>
      </w:r>
      <w:r>
        <w:rPr>
          <w:rFonts w:ascii="Trebuchet MS" w:hAnsi="Trebuchet MS"/>
          <w:color w:val="1C1C1B"/>
          <w:spacing w:val="31"/>
        </w:rPr>
        <w:t xml:space="preserve"> </w:t>
      </w:r>
      <w:r>
        <w:rPr>
          <w:rFonts w:ascii="Trebuchet MS" w:hAnsi="Trebuchet MS"/>
          <w:color w:val="1C1C1B"/>
        </w:rPr>
        <w:t>knowledge</w:t>
      </w:r>
      <w:r>
        <w:rPr>
          <w:rFonts w:ascii="Trebuchet MS" w:hAnsi="Trebuchet MS"/>
          <w:color w:val="1C1C1B"/>
          <w:spacing w:val="31"/>
        </w:rPr>
        <w:t xml:space="preserve"> </w:t>
      </w:r>
      <w:r>
        <w:rPr>
          <w:rFonts w:ascii="Trebuchet MS" w:hAnsi="Trebuchet MS"/>
          <w:color w:val="1C1C1B"/>
        </w:rPr>
        <w:t>are</w:t>
      </w:r>
      <w:r>
        <w:rPr>
          <w:rFonts w:ascii="Trebuchet MS" w:hAnsi="Trebuchet MS"/>
          <w:color w:val="1C1C1B"/>
          <w:spacing w:val="31"/>
        </w:rPr>
        <w:t xml:space="preserve"> </w:t>
      </w:r>
      <w:r>
        <w:rPr>
          <w:rFonts w:ascii="Trebuchet MS" w:hAnsi="Trebuchet MS"/>
          <w:color w:val="1C1C1B"/>
        </w:rPr>
        <w:t>portable and could leave the organisation (Gardner, 2017).</w:t>
      </w:r>
      <w:r>
        <w:rPr>
          <w:rFonts w:ascii="Trebuchet MS" w:hAnsi="Trebuchet MS"/>
          <w:color w:val="1C1C1B"/>
          <w:spacing w:val="80"/>
        </w:rPr>
        <w:t xml:space="preserve"> </w:t>
      </w:r>
      <w:r>
        <w:rPr>
          <w:rFonts w:ascii="Trebuchet MS" w:hAnsi="Trebuchet MS"/>
          <w:color w:val="1C1C1B"/>
        </w:rPr>
        <w:t>However, it's worth noting that collaboration for lectures can be</w:t>
      </w:r>
      <w:r>
        <w:rPr>
          <w:rFonts w:ascii="Trebuchet MS" w:hAnsi="Trebuchet MS"/>
          <w:color w:val="1C1C1B"/>
          <w:spacing w:val="80"/>
        </w:rPr>
        <w:t xml:space="preserve"> </w:t>
      </w:r>
      <w:r>
        <w:rPr>
          <w:rFonts w:ascii="Trebuchet MS" w:hAnsi="Trebuchet MS"/>
          <w:color w:val="1C1C1B"/>
        </w:rPr>
        <w:t xml:space="preserve">difficult as they will generally have built their career around their specific expertise so asking them to collaborate </w:t>
      </w:r>
      <w:r>
        <w:rPr>
          <w:rFonts w:ascii="Trebuchet MS" w:hAnsi="Trebuchet MS"/>
          <w:color w:val="1C1C1B"/>
          <w:spacing w:val="-1"/>
          <w:w w:val="97"/>
        </w:rPr>
        <w:t>i</w:t>
      </w:r>
      <w:r>
        <w:rPr>
          <w:rFonts w:ascii="Trebuchet MS" w:hAnsi="Trebuchet MS"/>
          <w:color w:val="1C1C1B"/>
          <w:spacing w:val="-1"/>
          <w:w w:val="126"/>
        </w:rPr>
        <w:t>s</w:t>
      </w:r>
      <w:r>
        <w:rPr>
          <w:rFonts w:ascii="Trebuchet MS" w:hAnsi="Trebuchet MS"/>
          <w:color w:val="1C1C1B"/>
          <w:spacing w:val="-1"/>
          <w:w w:val="121"/>
        </w:rPr>
        <w:t>n</w:t>
      </w:r>
      <w:r>
        <w:rPr>
          <w:rFonts w:ascii="Trebuchet MS" w:hAnsi="Trebuchet MS"/>
          <w:color w:val="1C1C1B"/>
          <w:spacing w:val="-1"/>
          <w:w w:val="55"/>
        </w:rPr>
        <w:t>’</w:t>
      </w:r>
      <w:r>
        <w:rPr>
          <w:rFonts w:ascii="Trebuchet MS" w:hAnsi="Trebuchet MS"/>
          <w:color w:val="1C1C1B"/>
          <w:w w:val="98"/>
        </w:rPr>
        <w:t>t</w:t>
      </w:r>
      <w:r>
        <w:rPr>
          <w:rFonts w:ascii="Trebuchet MS" w:hAnsi="Trebuchet MS"/>
          <w:color w:val="1C1C1B"/>
          <w:spacing w:val="-1"/>
          <w:w w:val="99"/>
        </w:rPr>
        <w:t xml:space="preserve"> </w:t>
      </w:r>
      <w:r>
        <w:rPr>
          <w:rFonts w:ascii="Trebuchet MS" w:hAnsi="Trebuchet MS"/>
          <w:color w:val="1C1C1B"/>
        </w:rPr>
        <w:t>always</w:t>
      </w:r>
      <w:r>
        <w:rPr>
          <w:rFonts w:ascii="Trebuchet MS" w:hAnsi="Trebuchet MS"/>
          <w:color w:val="1C1C1B"/>
        </w:rPr>
        <w:t xml:space="preserve"> easy (Gardner, 2017)</w:t>
      </w:r>
    </w:p>
    <w:p w14:paraId="312B8CB8" w14:textId="77777777" w:rsidR="00B8056F" w:rsidRDefault="00B8056F">
      <w:pPr>
        <w:pStyle w:val="BodyText"/>
        <w:rPr>
          <w:rFonts w:ascii="Trebuchet MS"/>
          <w:sz w:val="20"/>
        </w:rPr>
      </w:pPr>
    </w:p>
    <w:p w14:paraId="6EC2447C" w14:textId="77777777" w:rsidR="00B8056F" w:rsidRDefault="00B8056F">
      <w:pPr>
        <w:pStyle w:val="BodyText"/>
        <w:spacing w:before="2"/>
        <w:rPr>
          <w:rFonts w:ascii="Trebuchet MS"/>
          <w:sz w:val="20"/>
        </w:rPr>
      </w:pPr>
    </w:p>
    <w:p w14:paraId="2DCA3A7D" w14:textId="77777777" w:rsidR="00B8056F" w:rsidRDefault="007028BE">
      <w:pPr>
        <w:pStyle w:val="Heading1"/>
        <w:spacing w:line="557" w:lineRule="exact"/>
        <w:ind w:left="147"/>
      </w:pPr>
      <w:r>
        <w:rPr>
          <w:color w:val="15385C"/>
          <w:w w:val="90"/>
        </w:rPr>
        <w:t>ROLE</w:t>
      </w:r>
      <w:r>
        <w:rPr>
          <w:color w:val="15385C"/>
          <w:spacing w:val="47"/>
        </w:rPr>
        <w:t xml:space="preserve"> </w:t>
      </w:r>
      <w:r>
        <w:rPr>
          <w:color w:val="15385C"/>
          <w:w w:val="90"/>
        </w:rPr>
        <w:t>OF</w:t>
      </w:r>
      <w:r>
        <w:rPr>
          <w:color w:val="15385C"/>
          <w:spacing w:val="47"/>
        </w:rPr>
        <w:t xml:space="preserve"> </w:t>
      </w:r>
      <w:r>
        <w:rPr>
          <w:color w:val="15385C"/>
          <w:w w:val="90"/>
        </w:rPr>
        <w:t>LINE</w:t>
      </w:r>
      <w:r>
        <w:rPr>
          <w:color w:val="15385C"/>
          <w:spacing w:val="47"/>
        </w:rPr>
        <w:t xml:space="preserve"> </w:t>
      </w:r>
      <w:r>
        <w:rPr>
          <w:color w:val="15385C"/>
          <w:spacing w:val="-2"/>
          <w:w w:val="90"/>
        </w:rPr>
        <w:t>MANAGERS</w:t>
      </w:r>
    </w:p>
    <w:p w14:paraId="4232A78D" w14:textId="77777777" w:rsidR="00B8056F" w:rsidRDefault="007028BE">
      <w:pPr>
        <w:pStyle w:val="BodyText"/>
        <w:spacing w:line="245" w:lineRule="exact"/>
        <w:ind w:left="187"/>
      </w:pPr>
      <w:r>
        <w:rPr>
          <w:color w:val="1C1C1B"/>
          <w:spacing w:val="-6"/>
        </w:rPr>
        <w:t>As</w:t>
      </w:r>
      <w:r>
        <w:rPr>
          <w:color w:val="1C1C1B"/>
          <w:spacing w:val="-7"/>
        </w:rPr>
        <w:t xml:space="preserve"> </w:t>
      </w:r>
      <w:r>
        <w:rPr>
          <w:color w:val="1C1C1B"/>
          <w:spacing w:val="-6"/>
        </w:rPr>
        <w:t>line</w:t>
      </w:r>
      <w:r>
        <w:rPr>
          <w:color w:val="1C1C1B"/>
          <w:spacing w:val="-7"/>
        </w:rPr>
        <w:t xml:space="preserve"> </w:t>
      </w:r>
      <w:r>
        <w:rPr>
          <w:color w:val="1C1C1B"/>
          <w:spacing w:val="-6"/>
        </w:rPr>
        <w:t>managers</w:t>
      </w:r>
      <w:r>
        <w:rPr>
          <w:color w:val="1C1C1B"/>
          <w:spacing w:val="-7"/>
        </w:rPr>
        <w:t xml:space="preserve"> </w:t>
      </w:r>
      <w:r>
        <w:rPr>
          <w:color w:val="1C1C1B"/>
          <w:spacing w:val="-6"/>
        </w:rPr>
        <w:t>you</w:t>
      </w:r>
      <w:r>
        <w:rPr>
          <w:color w:val="1C1C1B"/>
          <w:spacing w:val="-7"/>
        </w:rPr>
        <w:t xml:space="preserve"> </w:t>
      </w:r>
      <w:r>
        <w:rPr>
          <w:color w:val="1C1C1B"/>
          <w:spacing w:val="-6"/>
        </w:rPr>
        <w:t>need to</w:t>
      </w:r>
      <w:r>
        <w:rPr>
          <w:color w:val="1C1C1B"/>
          <w:spacing w:val="-7"/>
        </w:rPr>
        <w:t xml:space="preserve"> </w:t>
      </w:r>
      <w:r>
        <w:rPr>
          <w:color w:val="1C1C1B"/>
          <w:spacing w:val="-6"/>
        </w:rPr>
        <w:t>be</w:t>
      </w:r>
      <w:r>
        <w:rPr>
          <w:color w:val="1C1C1B"/>
          <w:spacing w:val="-7"/>
        </w:rPr>
        <w:t xml:space="preserve"> </w:t>
      </w:r>
      <w:r>
        <w:rPr>
          <w:color w:val="1C1C1B"/>
          <w:spacing w:val="-6"/>
        </w:rPr>
        <w:t>role</w:t>
      </w:r>
      <w:r>
        <w:rPr>
          <w:color w:val="1C1C1B"/>
          <w:spacing w:val="-7"/>
        </w:rPr>
        <w:t xml:space="preserve"> </w:t>
      </w:r>
      <w:r>
        <w:rPr>
          <w:color w:val="1C1C1B"/>
          <w:spacing w:val="-6"/>
        </w:rPr>
        <w:t>models and</w:t>
      </w:r>
      <w:r>
        <w:rPr>
          <w:color w:val="1C1C1B"/>
          <w:spacing w:val="-7"/>
        </w:rPr>
        <w:t xml:space="preserve"> </w:t>
      </w:r>
      <w:r>
        <w:rPr>
          <w:color w:val="1C1C1B"/>
          <w:spacing w:val="-6"/>
        </w:rPr>
        <w:t>model</w:t>
      </w:r>
      <w:r>
        <w:rPr>
          <w:color w:val="1C1C1B"/>
          <w:spacing w:val="-7"/>
        </w:rPr>
        <w:t xml:space="preserve"> </w:t>
      </w:r>
      <w:r>
        <w:rPr>
          <w:color w:val="1C1C1B"/>
          <w:spacing w:val="-6"/>
        </w:rPr>
        <w:t>how</w:t>
      </w:r>
      <w:r>
        <w:rPr>
          <w:color w:val="1C1C1B"/>
          <w:spacing w:val="-7"/>
        </w:rPr>
        <w:t xml:space="preserve"> </w:t>
      </w:r>
      <w:r>
        <w:rPr>
          <w:color w:val="1C1C1B"/>
          <w:spacing w:val="-6"/>
        </w:rPr>
        <w:t>collaboration should</w:t>
      </w:r>
      <w:r>
        <w:rPr>
          <w:color w:val="1C1C1B"/>
          <w:spacing w:val="-7"/>
        </w:rPr>
        <w:t xml:space="preserve"> </w:t>
      </w:r>
      <w:r>
        <w:rPr>
          <w:color w:val="1C1C1B"/>
          <w:spacing w:val="-6"/>
        </w:rPr>
        <w:t>look</w:t>
      </w:r>
      <w:r>
        <w:rPr>
          <w:color w:val="1C1C1B"/>
          <w:spacing w:val="-7"/>
        </w:rPr>
        <w:t xml:space="preserve"> </w:t>
      </w:r>
      <w:r>
        <w:rPr>
          <w:color w:val="1C1C1B"/>
          <w:spacing w:val="-6"/>
        </w:rPr>
        <w:t>in</w:t>
      </w:r>
      <w:r>
        <w:rPr>
          <w:color w:val="1C1C1B"/>
          <w:spacing w:val="-7"/>
        </w:rPr>
        <w:t xml:space="preserve"> </w:t>
      </w:r>
      <w:r>
        <w:rPr>
          <w:color w:val="1C1C1B"/>
          <w:spacing w:val="-6"/>
        </w:rPr>
        <w:t>the university</w:t>
      </w:r>
      <w:r>
        <w:rPr>
          <w:color w:val="1C1C1B"/>
          <w:spacing w:val="-7"/>
        </w:rPr>
        <w:t xml:space="preserve"> </w:t>
      </w:r>
      <w:r>
        <w:rPr>
          <w:color w:val="1C1C1B"/>
          <w:spacing w:val="-6"/>
        </w:rPr>
        <w:t>(Gardner,</w:t>
      </w:r>
      <w:r>
        <w:rPr>
          <w:color w:val="1C1C1B"/>
          <w:spacing w:val="-7"/>
        </w:rPr>
        <w:t xml:space="preserve"> </w:t>
      </w:r>
      <w:r>
        <w:rPr>
          <w:color w:val="1C1C1B"/>
          <w:spacing w:val="-6"/>
        </w:rPr>
        <w:t>2017).</w:t>
      </w:r>
    </w:p>
    <w:p w14:paraId="2C529368" w14:textId="77777777" w:rsidR="00B8056F" w:rsidRDefault="007028BE">
      <w:pPr>
        <w:pStyle w:val="BodyText"/>
        <w:spacing w:before="5"/>
        <w:ind w:left="187"/>
      </w:pPr>
      <w:r>
        <w:rPr>
          <w:color w:val="1C1C1B"/>
          <w:spacing w:val="-6"/>
        </w:rPr>
        <w:t>You</w:t>
      </w:r>
      <w:r>
        <w:rPr>
          <w:color w:val="1C1C1B"/>
          <w:spacing w:val="-7"/>
        </w:rPr>
        <w:t xml:space="preserve"> </w:t>
      </w:r>
      <w:r>
        <w:rPr>
          <w:color w:val="1C1C1B"/>
          <w:spacing w:val="-6"/>
        </w:rPr>
        <w:t>can do this by promoting an open environment and encouraging your team</w:t>
      </w:r>
      <w:r>
        <w:rPr>
          <w:color w:val="1C1C1B"/>
          <w:spacing w:val="-8"/>
        </w:rPr>
        <w:t xml:space="preserve"> </w:t>
      </w:r>
      <w:r>
        <w:rPr>
          <w:color w:val="1C1C1B"/>
          <w:spacing w:val="-6"/>
        </w:rPr>
        <w:t>to work more collaboratively.</w:t>
      </w:r>
    </w:p>
    <w:p w14:paraId="76EDC5AF" w14:textId="77777777" w:rsidR="00B8056F" w:rsidRDefault="00B8056F">
      <w:pPr>
        <w:pStyle w:val="BodyText"/>
        <w:spacing w:before="11"/>
      </w:pPr>
    </w:p>
    <w:p w14:paraId="1AC5C0AA" w14:textId="77777777" w:rsidR="00B8056F" w:rsidRDefault="007028BE">
      <w:pPr>
        <w:pStyle w:val="BodyText"/>
        <w:spacing w:line="244" w:lineRule="auto"/>
        <w:ind w:left="187"/>
      </w:pPr>
      <w:r>
        <w:rPr>
          <w:color w:val="1C1C1B"/>
          <w:spacing w:val="-4"/>
        </w:rPr>
        <w:t>Departments</w:t>
      </w:r>
      <w:r>
        <w:rPr>
          <w:color w:val="1C1C1B"/>
          <w:spacing w:val="-10"/>
        </w:rPr>
        <w:t xml:space="preserve"> </w:t>
      </w:r>
      <w:r>
        <w:rPr>
          <w:color w:val="1C1C1B"/>
          <w:spacing w:val="-4"/>
        </w:rPr>
        <w:t>within</w:t>
      </w:r>
      <w:r>
        <w:rPr>
          <w:color w:val="1C1C1B"/>
          <w:spacing w:val="-10"/>
        </w:rPr>
        <w:t xml:space="preserve"> </w:t>
      </w:r>
      <w:r>
        <w:rPr>
          <w:color w:val="1C1C1B"/>
          <w:spacing w:val="-4"/>
        </w:rPr>
        <w:t>UWTSD</w:t>
      </w:r>
      <w:r>
        <w:rPr>
          <w:color w:val="1C1C1B"/>
          <w:spacing w:val="-10"/>
        </w:rPr>
        <w:t xml:space="preserve"> </w:t>
      </w:r>
      <w:r>
        <w:rPr>
          <w:color w:val="1C1C1B"/>
          <w:spacing w:val="-4"/>
        </w:rPr>
        <w:t>should</w:t>
      </w:r>
      <w:r>
        <w:rPr>
          <w:color w:val="1C1C1B"/>
          <w:spacing w:val="-10"/>
        </w:rPr>
        <w:t xml:space="preserve"> </w:t>
      </w:r>
      <w:r>
        <w:rPr>
          <w:color w:val="1C1C1B"/>
          <w:spacing w:val="-4"/>
        </w:rPr>
        <w:t>work</w:t>
      </w:r>
      <w:r>
        <w:rPr>
          <w:color w:val="1C1C1B"/>
          <w:spacing w:val="-10"/>
        </w:rPr>
        <w:t xml:space="preserve"> </w:t>
      </w:r>
      <w:r>
        <w:rPr>
          <w:color w:val="1C1C1B"/>
          <w:spacing w:val="-4"/>
        </w:rPr>
        <w:t>together</w:t>
      </w:r>
      <w:r>
        <w:rPr>
          <w:color w:val="1C1C1B"/>
          <w:spacing w:val="-10"/>
        </w:rPr>
        <w:t xml:space="preserve"> </w:t>
      </w:r>
      <w:r>
        <w:rPr>
          <w:color w:val="1C1C1B"/>
          <w:spacing w:val="-4"/>
        </w:rPr>
        <w:t>more</w:t>
      </w:r>
      <w:r>
        <w:rPr>
          <w:color w:val="1C1C1B"/>
          <w:spacing w:val="-10"/>
        </w:rPr>
        <w:t xml:space="preserve"> </w:t>
      </w:r>
      <w:r>
        <w:rPr>
          <w:color w:val="1C1C1B"/>
          <w:spacing w:val="-4"/>
        </w:rPr>
        <w:t>and</w:t>
      </w:r>
      <w:r>
        <w:rPr>
          <w:color w:val="1C1C1B"/>
          <w:spacing w:val="-10"/>
        </w:rPr>
        <w:t xml:space="preserve"> </w:t>
      </w:r>
      <w:r>
        <w:rPr>
          <w:color w:val="1C1C1B"/>
          <w:spacing w:val="-4"/>
        </w:rPr>
        <w:t>share</w:t>
      </w:r>
      <w:r>
        <w:rPr>
          <w:color w:val="1C1C1B"/>
          <w:spacing w:val="-10"/>
        </w:rPr>
        <w:t xml:space="preserve"> </w:t>
      </w:r>
      <w:r>
        <w:rPr>
          <w:color w:val="1C1C1B"/>
          <w:spacing w:val="-4"/>
        </w:rPr>
        <w:t>knowledge,</w:t>
      </w:r>
      <w:r>
        <w:rPr>
          <w:color w:val="1C1C1B"/>
          <w:spacing w:val="-10"/>
        </w:rPr>
        <w:t xml:space="preserve"> </w:t>
      </w:r>
      <w:r>
        <w:rPr>
          <w:color w:val="1C1C1B"/>
          <w:spacing w:val="-4"/>
        </w:rPr>
        <w:t>for</w:t>
      </w:r>
      <w:r>
        <w:rPr>
          <w:color w:val="1C1C1B"/>
          <w:spacing w:val="-10"/>
        </w:rPr>
        <w:t xml:space="preserve"> </w:t>
      </w:r>
      <w:r>
        <w:rPr>
          <w:color w:val="1C1C1B"/>
          <w:spacing w:val="-4"/>
        </w:rPr>
        <w:t>example</w:t>
      </w:r>
      <w:r>
        <w:rPr>
          <w:color w:val="1C1C1B"/>
          <w:spacing w:val="-10"/>
        </w:rPr>
        <w:t xml:space="preserve"> </w:t>
      </w:r>
      <w:r>
        <w:rPr>
          <w:color w:val="1C1C1B"/>
          <w:spacing w:val="-4"/>
        </w:rPr>
        <w:t>HR</w:t>
      </w:r>
      <w:r>
        <w:rPr>
          <w:color w:val="1C1C1B"/>
          <w:spacing w:val="-10"/>
        </w:rPr>
        <w:t xml:space="preserve"> </w:t>
      </w:r>
      <w:r>
        <w:rPr>
          <w:color w:val="1C1C1B"/>
          <w:spacing w:val="-4"/>
        </w:rPr>
        <w:t>and</w:t>
      </w:r>
      <w:r>
        <w:rPr>
          <w:color w:val="1C1C1B"/>
          <w:spacing w:val="-10"/>
        </w:rPr>
        <w:t xml:space="preserve"> </w:t>
      </w:r>
      <w:r>
        <w:rPr>
          <w:color w:val="1C1C1B"/>
          <w:spacing w:val="-4"/>
        </w:rPr>
        <w:t>payroll</w:t>
      </w:r>
      <w:r>
        <w:rPr>
          <w:color w:val="1C1C1B"/>
          <w:spacing w:val="-10"/>
        </w:rPr>
        <w:t xml:space="preserve"> </w:t>
      </w:r>
      <w:r>
        <w:rPr>
          <w:color w:val="1C1C1B"/>
          <w:spacing w:val="-4"/>
        </w:rPr>
        <w:t>could</w:t>
      </w:r>
      <w:r>
        <w:rPr>
          <w:color w:val="1C1C1B"/>
          <w:spacing w:val="-10"/>
        </w:rPr>
        <w:t xml:space="preserve"> </w:t>
      </w:r>
      <w:r>
        <w:rPr>
          <w:color w:val="1C1C1B"/>
          <w:spacing w:val="-4"/>
        </w:rPr>
        <w:t xml:space="preserve">work </w:t>
      </w:r>
      <w:r>
        <w:rPr>
          <w:color w:val="1C1C1B"/>
          <w:spacing w:val="-2"/>
        </w:rPr>
        <w:t>together</w:t>
      </w:r>
      <w:r>
        <w:rPr>
          <w:color w:val="1C1C1B"/>
          <w:spacing w:val="-17"/>
        </w:rPr>
        <w:t xml:space="preserve"> </w:t>
      </w:r>
      <w:r>
        <w:rPr>
          <w:color w:val="1C1C1B"/>
          <w:spacing w:val="-2"/>
        </w:rPr>
        <w:t>more</w:t>
      </w:r>
      <w:r>
        <w:rPr>
          <w:color w:val="1C1C1B"/>
          <w:spacing w:val="-16"/>
        </w:rPr>
        <w:t xml:space="preserve"> </w:t>
      </w:r>
      <w:r>
        <w:rPr>
          <w:color w:val="1C1C1B"/>
          <w:spacing w:val="-2"/>
        </w:rPr>
        <w:t>while</w:t>
      </w:r>
      <w:r>
        <w:rPr>
          <w:color w:val="1C1C1B"/>
          <w:spacing w:val="-16"/>
        </w:rPr>
        <w:t xml:space="preserve"> </w:t>
      </w:r>
      <w:r>
        <w:rPr>
          <w:color w:val="1C1C1B"/>
          <w:spacing w:val="-2"/>
        </w:rPr>
        <w:t>still</w:t>
      </w:r>
      <w:r>
        <w:rPr>
          <w:color w:val="1C1C1B"/>
          <w:spacing w:val="-16"/>
        </w:rPr>
        <w:t xml:space="preserve"> </w:t>
      </w:r>
      <w:r>
        <w:rPr>
          <w:color w:val="1C1C1B"/>
          <w:spacing w:val="-2"/>
        </w:rPr>
        <w:t>maintaining</w:t>
      </w:r>
      <w:r>
        <w:rPr>
          <w:color w:val="1C1C1B"/>
          <w:spacing w:val="-16"/>
        </w:rPr>
        <w:t xml:space="preserve"> </w:t>
      </w:r>
      <w:r>
        <w:rPr>
          <w:color w:val="1C1C1B"/>
          <w:spacing w:val="-2"/>
        </w:rPr>
        <w:t>the</w:t>
      </w:r>
      <w:r>
        <w:rPr>
          <w:color w:val="1C1C1B"/>
          <w:spacing w:val="-17"/>
        </w:rPr>
        <w:t xml:space="preserve"> </w:t>
      </w:r>
      <w:r>
        <w:rPr>
          <w:color w:val="1C1C1B"/>
          <w:spacing w:val="-2"/>
        </w:rPr>
        <w:t>integrity</w:t>
      </w:r>
      <w:r>
        <w:rPr>
          <w:color w:val="1C1C1B"/>
          <w:spacing w:val="-16"/>
        </w:rPr>
        <w:t xml:space="preserve"> </w:t>
      </w:r>
      <w:r>
        <w:rPr>
          <w:color w:val="1C1C1B"/>
          <w:spacing w:val="-2"/>
        </w:rPr>
        <w:t>and</w:t>
      </w:r>
      <w:r>
        <w:rPr>
          <w:color w:val="1C1C1B"/>
          <w:spacing w:val="-16"/>
        </w:rPr>
        <w:t xml:space="preserve"> </w:t>
      </w:r>
      <w:r>
        <w:rPr>
          <w:color w:val="1C1C1B"/>
          <w:spacing w:val="-2"/>
        </w:rPr>
        <w:t>confidentiality</w:t>
      </w:r>
      <w:r>
        <w:rPr>
          <w:color w:val="1C1C1B"/>
          <w:spacing w:val="-16"/>
        </w:rPr>
        <w:t xml:space="preserve"> </w:t>
      </w:r>
      <w:r>
        <w:rPr>
          <w:color w:val="1C1C1B"/>
          <w:spacing w:val="-2"/>
        </w:rPr>
        <w:t>of</w:t>
      </w:r>
      <w:r>
        <w:rPr>
          <w:color w:val="1C1C1B"/>
          <w:spacing w:val="-16"/>
        </w:rPr>
        <w:t xml:space="preserve"> </w:t>
      </w:r>
      <w:r>
        <w:rPr>
          <w:color w:val="1C1C1B"/>
          <w:spacing w:val="-2"/>
        </w:rPr>
        <w:t>each</w:t>
      </w:r>
      <w:r>
        <w:rPr>
          <w:color w:val="1C1C1B"/>
          <w:spacing w:val="-17"/>
        </w:rPr>
        <w:t xml:space="preserve"> </w:t>
      </w:r>
      <w:r>
        <w:rPr>
          <w:color w:val="1C1C1B"/>
          <w:spacing w:val="-2"/>
        </w:rPr>
        <w:t>department.</w:t>
      </w:r>
    </w:p>
    <w:p w14:paraId="2F7CF76D" w14:textId="77777777" w:rsidR="00B8056F" w:rsidRDefault="00B8056F">
      <w:pPr>
        <w:pStyle w:val="BodyText"/>
        <w:spacing w:before="6"/>
      </w:pPr>
    </w:p>
    <w:p w14:paraId="682CD6E1" w14:textId="77777777" w:rsidR="00B8056F" w:rsidRDefault="007028BE">
      <w:pPr>
        <w:pStyle w:val="BodyText"/>
        <w:ind w:left="187"/>
      </w:pPr>
      <w:r>
        <w:rPr>
          <w:color w:val="1C1C1B"/>
          <w:spacing w:val="-6"/>
        </w:rPr>
        <w:t>Team</w:t>
      </w:r>
      <w:r>
        <w:rPr>
          <w:color w:val="1C1C1B"/>
          <w:spacing w:val="-9"/>
        </w:rPr>
        <w:t xml:space="preserve"> </w:t>
      </w:r>
      <w:r>
        <w:rPr>
          <w:color w:val="1C1C1B"/>
          <w:spacing w:val="-6"/>
        </w:rPr>
        <w:t>away days</w:t>
      </w:r>
      <w:r>
        <w:rPr>
          <w:color w:val="1C1C1B"/>
          <w:spacing w:val="-7"/>
        </w:rPr>
        <w:t xml:space="preserve"> </w:t>
      </w:r>
      <w:r>
        <w:rPr>
          <w:color w:val="1C1C1B"/>
          <w:spacing w:val="-6"/>
        </w:rPr>
        <w:t>would</w:t>
      </w:r>
      <w:r>
        <w:rPr>
          <w:color w:val="1C1C1B"/>
          <w:spacing w:val="-7"/>
        </w:rPr>
        <w:t xml:space="preserve"> </w:t>
      </w:r>
      <w:r>
        <w:rPr>
          <w:color w:val="1C1C1B"/>
          <w:spacing w:val="-6"/>
        </w:rPr>
        <w:t>also</w:t>
      </w:r>
      <w:r>
        <w:rPr>
          <w:color w:val="1C1C1B"/>
          <w:spacing w:val="-7"/>
        </w:rPr>
        <w:t xml:space="preserve"> </w:t>
      </w:r>
      <w:r>
        <w:rPr>
          <w:color w:val="1C1C1B"/>
          <w:spacing w:val="-6"/>
        </w:rPr>
        <w:t>be</w:t>
      </w:r>
      <w:r>
        <w:rPr>
          <w:color w:val="1C1C1B"/>
          <w:spacing w:val="-7"/>
        </w:rPr>
        <w:t xml:space="preserve"> </w:t>
      </w:r>
      <w:r>
        <w:rPr>
          <w:color w:val="1C1C1B"/>
          <w:spacing w:val="-6"/>
        </w:rPr>
        <w:t>beneficial</w:t>
      </w:r>
      <w:r>
        <w:rPr>
          <w:color w:val="1C1C1B"/>
          <w:spacing w:val="-7"/>
        </w:rPr>
        <w:t xml:space="preserve"> </w:t>
      </w:r>
      <w:r>
        <w:rPr>
          <w:color w:val="1C1C1B"/>
          <w:spacing w:val="-6"/>
        </w:rPr>
        <w:t>as</w:t>
      </w:r>
      <w:r>
        <w:rPr>
          <w:color w:val="1C1C1B"/>
          <w:spacing w:val="-7"/>
        </w:rPr>
        <w:t xml:space="preserve"> </w:t>
      </w:r>
      <w:r>
        <w:rPr>
          <w:color w:val="1C1C1B"/>
          <w:spacing w:val="-6"/>
        </w:rPr>
        <w:t>they</w:t>
      </w:r>
      <w:r>
        <w:rPr>
          <w:color w:val="1C1C1B"/>
          <w:spacing w:val="-7"/>
        </w:rPr>
        <w:t xml:space="preserve"> </w:t>
      </w:r>
      <w:r>
        <w:rPr>
          <w:color w:val="1C1C1B"/>
          <w:spacing w:val="-6"/>
        </w:rPr>
        <w:t>are</w:t>
      </w:r>
      <w:r>
        <w:rPr>
          <w:color w:val="1C1C1B"/>
          <w:spacing w:val="-7"/>
        </w:rPr>
        <w:t xml:space="preserve"> </w:t>
      </w:r>
      <w:r>
        <w:rPr>
          <w:color w:val="1C1C1B"/>
          <w:spacing w:val="-6"/>
        </w:rPr>
        <w:t>proven</w:t>
      </w:r>
      <w:r>
        <w:rPr>
          <w:color w:val="1C1C1B"/>
          <w:spacing w:val="-7"/>
        </w:rPr>
        <w:t xml:space="preserve"> </w:t>
      </w:r>
      <w:r>
        <w:rPr>
          <w:color w:val="1C1C1B"/>
          <w:spacing w:val="-6"/>
        </w:rPr>
        <w:t>to</w:t>
      </w:r>
      <w:r>
        <w:rPr>
          <w:color w:val="1C1C1B"/>
          <w:spacing w:val="-7"/>
        </w:rPr>
        <w:t xml:space="preserve"> </w:t>
      </w:r>
      <w:r>
        <w:rPr>
          <w:color w:val="1C1C1B"/>
          <w:spacing w:val="-6"/>
        </w:rPr>
        <w:t>encourage</w:t>
      </w:r>
      <w:r>
        <w:rPr>
          <w:color w:val="1C1C1B"/>
          <w:spacing w:val="-7"/>
        </w:rPr>
        <w:t xml:space="preserve"> </w:t>
      </w:r>
      <w:r>
        <w:rPr>
          <w:color w:val="1C1C1B"/>
          <w:spacing w:val="-6"/>
        </w:rPr>
        <w:t>collaborative working</w:t>
      </w:r>
      <w:r>
        <w:rPr>
          <w:color w:val="1C1C1B"/>
          <w:spacing w:val="-7"/>
        </w:rPr>
        <w:t xml:space="preserve"> </w:t>
      </w:r>
      <w:r>
        <w:rPr>
          <w:color w:val="1C1C1B"/>
          <w:spacing w:val="-6"/>
        </w:rPr>
        <w:t>(Sodexo,</w:t>
      </w:r>
      <w:r>
        <w:rPr>
          <w:color w:val="1C1C1B"/>
          <w:spacing w:val="-7"/>
        </w:rPr>
        <w:t xml:space="preserve"> </w:t>
      </w:r>
      <w:r>
        <w:rPr>
          <w:color w:val="1C1C1B"/>
          <w:spacing w:val="-6"/>
        </w:rPr>
        <w:t>2023).</w:t>
      </w:r>
    </w:p>
    <w:p w14:paraId="1B3C5E1E" w14:textId="77777777" w:rsidR="00B8056F" w:rsidRDefault="007028BE">
      <w:pPr>
        <w:pStyle w:val="BodyText"/>
        <w:spacing w:before="251"/>
        <w:ind w:left="1345" w:right="1055"/>
        <w:jc w:val="center"/>
        <w:rPr>
          <w:rFonts w:ascii="Arial Black"/>
        </w:rPr>
      </w:pPr>
      <w:r>
        <w:rPr>
          <w:rFonts w:ascii="Arial Black"/>
          <w:color w:val="1C1C1B"/>
          <w:w w:val="90"/>
        </w:rPr>
        <w:t>This</w:t>
      </w:r>
      <w:r>
        <w:rPr>
          <w:rFonts w:ascii="Arial Black"/>
          <w:color w:val="1C1C1B"/>
          <w:spacing w:val="-2"/>
        </w:rPr>
        <w:t xml:space="preserve"> </w:t>
      </w:r>
      <w:r>
        <w:rPr>
          <w:rFonts w:ascii="Arial Black"/>
          <w:color w:val="1C1C1B"/>
          <w:w w:val="90"/>
        </w:rPr>
        <w:t>information</w:t>
      </w:r>
      <w:r>
        <w:rPr>
          <w:rFonts w:ascii="Arial Black"/>
          <w:color w:val="1C1C1B"/>
          <w:spacing w:val="-2"/>
        </w:rPr>
        <w:t xml:space="preserve"> </w:t>
      </w:r>
      <w:r>
        <w:rPr>
          <w:rFonts w:ascii="Arial Black"/>
          <w:color w:val="1C1C1B"/>
          <w:w w:val="90"/>
        </w:rPr>
        <w:t>should</w:t>
      </w:r>
      <w:r>
        <w:rPr>
          <w:rFonts w:ascii="Arial Black"/>
          <w:color w:val="1C1C1B"/>
          <w:spacing w:val="-2"/>
        </w:rPr>
        <w:t xml:space="preserve"> </w:t>
      </w:r>
      <w:r>
        <w:rPr>
          <w:rFonts w:ascii="Arial Black"/>
          <w:color w:val="1C1C1B"/>
          <w:w w:val="90"/>
        </w:rPr>
        <w:t>be</w:t>
      </w:r>
      <w:r>
        <w:rPr>
          <w:rFonts w:ascii="Arial Black"/>
          <w:color w:val="1C1C1B"/>
          <w:spacing w:val="-2"/>
        </w:rPr>
        <w:t xml:space="preserve"> </w:t>
      </w:r>
      <w:r>
        <w:rPr>
          <w:rFonts w:ascii="Arial Black"/>
          <w:color w:val="1C1C1B"/>
          <w:w w:val="90"/>
        </w:rPr>
        <w:t>used</w:t>
      </w:r>
      <w:r>
        <w:rPr>
          <w:rFonts w:ascii="Arial Black"/>
          <w:color w:val="1C1C1B"/>
          <w:spacing w:val="-1"/>
        </w:rPr>
        <w:t xml:space="preserve"> </w:t>
      </w:r>
      <w:r>
        <w:rPr>
          <w:rFonts w:ascii="Arial Black"/>
          <w:color w:val="1C1C1B"/>
          <w:w w:val="90"/>
        </w:rPr>
        <w:t>in</w:t>
      </w:r>
      <w:r>
        <w:rPr>
          <w:rFonts w:ascii="Arial Black"/>
          <w:color w:val="1C1C1B"/>
          <w:spacing w:val="-2"/>
        </w:rPr>
        <w:t xml:space="preserve"> </w:t>
      </w:r>
      <w:r>
        <w:rPr>
          <w:rFonts w:ascii="Arial Black"/>
          <w:color w:val="1C1C1B"/>
          <w:w w:val="90"/>
        </w:rPr>
        <w:t>conjunction</w:t>
      </w:r>
      <w:r>
        <w:rPr>
          <w:rFonts w:ascii="Arial Black"/>
          <w:color w:val="1C1C1B"/>
          <w:spacing w:val="-2"/>
        </w:rPr>
        <w:t xml:space="preserve"> </w:t>
      </w:r>
      <w:r>
        <w:rPr>
          <w:rFonts w:ascii="Arial Black"/>
          <w:color w:val="1C1C1B"/>
          <w:w w:val="90"/>
        </w:rPr>
        <w:t>with</w:t>
      </w:r>
      <w:r>
        <w:rPr>
          <w:rFonts w:ascii="Arial Black"/>
          <w:color w:val="1C1C1B"/>
          <w:spacing w:val="-2"/>
        </w:rPr>
        <w:t xml:space="preserve"> </w:t>
      </w:r>
      <w:r>
        <w:rPr>
          <w:rFonts w:ascii="Arial Black"/>
          <w:color w:val="1C1C1B"/>
          <w:w w:val="90"/>
        </w:rPr>
        <w:t>the</w:t>
      </w:r>
      <w:r>
        <w:rPr>
          <w:rFonts w:ascii="Arial Black"/>
          <w:color w:val="1C1C1B"/>
          <w:spacing w:val="-2"/>
        </w:rPr>
        <w:t xml:space="preserve"> </w:t>
      </w:r>
      <w:r>
        <w:rPr>
          <w:rFonts w:ascii="Arial Black"/>
          <w:color w:val="1C1C1B"/>
          <w:w w:val="90"/>
        </w:rPr>
        <w:t>briefing</w:t>
      </w:r>
      <w:r>
        <w:rPr>
          <w:rFonts w:ascii="Arial Black"/>
          <w:color w:val="1C1C1B"/>
          <w:spacing w:val="-1"/>
        </w:rPr>
        <w:t xml:space="preserve"> </w:t>
      </w:r>
      <w:r>
        <w:rPr>
          <w:rFonts w:ascii="Arial Black"/>
          <w:color w:val="1C1C1B"/>
          <w:spacing w:val="-2"/>
          <w:w w:val="90"/>
        </w:rPr>
        <w:t>paper.</w:t>
      </w:r>
    </w:p>
    <w:p w14:paraId="75F35958" w14:textId="58B3F1FB" w:rsidR="00B8056F" w:rsidRDefault="007028BE">
      <w:pPr>
        <w:spacing w:before="49"/>
        <w:ind w:left="4325"/>
        <w:rPr>
          <w:rFonts w:ascii="Trebuchet MS"/>
          <w:sz w:val="28"/>
        </w:rPr>
      </w:pPr>
      <w:r>
        <w:rPr>
          <w:rFonts w:ascii="Trebuchet MS"/>
          <w:color w:val="FFFFFF"/>
          <w:w w:val="105"/>
          <w:sz w:val="28"/>
        </w:rPr>
        <w:t>Bethan</w:t>
      </w:r>
      <w:r>
        <w:rPr>
          <w:rFonts w:ascii="Trebuchet MS"/>
          <w:color w:val="FFFFFF"/>
          <w:spacing w:val="-10"/>
          <w:w w:val="105"/>
          <w:sz w:val="28"/>
        </w:rPr>
        <w:t xml:space="preserve"> </w:t>
      </w:r>
      <w:r>
        <w:rPr>
          <w:rFonts w:ascii="Trebuchet MS"/>
          <w:color w:val="FFFFFF"/>
          <w:w w:val="105"/>
          <w:sz w:val="28"/>
        </w:rPr>
        <w:t>Wilson</w:t>
      </w:r>
      <w:r>
        <w:rPr>
          <w:rFonts w:ascii="Trebuchet MS"/>
          <w:color w:val="FFFFFF"/>
          <w:spacing w:val="-9"/>
          <w:w w:val="105"/>
          <w:sz w:val="28"/>
        </w:rPr>
        <w:t xml:space="preserve"> </w:t>
      </w:r>
      <w:r>
        <w:rPr>
          <w:rFonts w:ascii="Trebuchet MS"/>
          <w:color w:val="FFFFFF"/>
          <w:w w:val="105"/>
          <w:sz w:val="28"/>
        </w:rPr>
        <w:t>2220030</w:t>
      </w:r>
      <w:r>
        <w:rPr>
          <w:rFonts w:ascii="Trebuchet MS"/>
          <w:color w:val="FFFFFF"/>
          <w:spacing w:val="69"/>
          <w:w w:val="105"/>
          <w:sz w:val="28"/>
        </w:rPr>
        <w:t xml:space="preserve"> </w:t>
      </w:r>
      <w:r>
        <w:rPr>
          <w:rFonts w:ascii="Trebuchet MS"/>
          <w:color w:val="FFFFFF"/>
          <w:w w:val="105"/>
          <w:sz w:val="28"/>
        </w:rPr>
        <w:t>Word</w:t>
      </w:r>
      <w:r>
        <w:rPr>
          <w:rFonts w:ascii="Trebuchet MS"/>
          <w:color w:val="FFFFFF"/>
          <w:spacing w:val="-9"/>
          <w:w w:val="105"/>
          <w:sz w:val="28"/>
        </w:rPr>
        <w:t xml:space="preserve"> </w:t>
      </w:r>
      <w:r>
        <w:rPr>
          <w:rFonts w:ascii="Trebuchet MS"/>
          <w:color w:val="FFFFFF"/>
          <w:w w:val="105"/>
          <w:sz w:val="28"/>
        </w:rPr>
        <w:t>count</w:t>
      </w:r>
      <w:r>
        <w:rPr>
          <w:rFonts w:ascii="Trebuchet MS"/>
          <w:color w:val="FFFFFF"/>
          <w:spacing w:val="-10"/>
          <w:w w:val="105"/>
          <w:sz w:val="28"/>
        </w:rPr>
        <w:t xml:space="preserve"> </w:t>
      </w:r>
      <w:r>
        <w:rPr>
          <w:rFonts w:ascii="Trebuchet MS"/>
          <w:color w:val="FFFFFF"/>
          <w:w w:val="105"/>
          <w:sz w:val="28"/>
        </w:rPr>
        <w:t>-</w:t>
      </w:r>
      <w:r>
        <w:rPr>
          <w:rFonts w:ascii="Trebuchet MS"/>
          <w:color w:val="FFFFFF"/>
          <w:spacing w:val="-9"/>
          <w:w w:val="105"/>
          <w:sz w:val="28"/>
        </w:rPr>
        <w:t xml:space="preserve"> </w:t>
      </w:r>
      <w:r>
        <w:rPr>
          <w:rFonts w:ascii="Trebuchet MS"/>
          <w:color w:val="FFFFFF"/>
          <w:spacing w:val="-4"/>
          <w:w w:val="105"/>
          <w:sz w:val="28"/>
        </w:rPr>
        <w:t>1016</w:t>
      </w:r>
    </w:p>
    <w:p w14:paraId="13B78ADE" w14:textId="77777777" w:rsidR="00B8056F" w:rsidRDefault="00B8056F">
      <w:pPr>
        <w:rPr>
          <w:rFonts w:ascii="Trebuchet MS"/>
          <w:sz w:val="28"/>
        </w:rPr>
        <w:sectPr w:rsidR="00B8056F">
          <w:type w:val="continuous"/>
          <w:pgSz w:w="13300" w:h="31660"/>
          <w:pgMar w:top="20" w:right="0" w:bottom="0" w:left="0" w:header="720" w:footer="720" w:gutter="0"/>
          <w:cols w:space="720"/>
        </w:sectPr>
      </w:pPr>
    </w:p>
    <w:p w14:paraId="035730E8" w14:textId="77777777" w:rsidR="00B8056F" w:rsidRDefault="007028BE">
      <w:pPr>
        <w:pStyle w:val="Heading1"/>
        <w:spacing w:line="525" w:lineRule="exact"/>
        <w:ind w:left="0"/>
      </w:pPr>
      <w:r>
        <w:rPr>
          <w:color w:val="15385C"/>
          <w:spacing w:val="-2"/>
        </w:rPr>
        <w:lastRenderedPageBreak/>
        <w:t>REFERENCES</w:t>
      </w:r>
    </w:p>
    <w:p w14:paraId="42FBE7FB" w14:textId="77777777" w:rsidR="00B8056F" w:rsidRDefault="007028BE">
      <w:pPr>
        <w:pStyle w:val="BodyText"/>
        <w:spacing w:before="15" w:line="244" w:lineRule="auto"/>
        <w:ind w:left="87" w:right="47"/>
      </w:pPr>
      <w:r>
        <w:rPr>
          <w:color w:val="1C1C1B"/>
          <w:spacing w:val="-4"/>
        </w:rPr>
        <w:t>Chandani,</w:t>
      </w:r>
      <w:r>
        <w:rPr>
          <w:color w:val="1C1C1B"/>
          <w:spacing w:val="-14"/>
        </w:rPr>
        <w:t xml:space="preserve"> </w:t>
      </w:r>
      <w:r>
        <w:rPr>
          <w:color w:val="1C1C1B"/>
          <w:spacing w:val="-4"/>
        </w:rPr>
        <w:t>A.,</w:t>
      </w:r>
      <w:r>
        <w:rPr>
          <w:color w:val="1C1C1B"/>
          <w:spacing w:val="-14"/>
        </w:rPr>
        <w:t xml:space="preserve"> </w:t>
      </w:r>
      <w:r>
        <w:rPr>
          <w:color w:val="1C1C1B"/>
          <w:spacing w:val="-4"/>
        </w:rPr>
        <w:t>Mehta,</w:t>
      </w:r>
      <w:r>
        <w:rPr>
          <w:color w:val="1C1C1B"/>
          <w:spacing w:val="-14"/>
        </w:rPr>
        <w:t xml:space="preserve"> </w:t>
      </w:r>
      <w:r>
        <w:rPr>
          <w:color w:val="1C1C1B"/>
          <w:spacing w:val="-4"/>
        </w:rPr>
        <w:t>M.,</w:t>
      </w:r>
      <w:r>
        <w:rPr>
          <w:color w:val="1C1C1B"/>
          <w:spacing w:val="-14"/>
        </w:rPr>
        <w:t xml:space="preserve"> </w:t>
      </w:r>
      <w:r>
        <w:rPr>
          <w:color w:val="1C1C1B"/>
          <w:spacing w:val="-4"/>
        </w:rPr>
        <w:t>Mall,</w:t>
      </w:r>
      <w:r>
        <w:rPr>
          <w:color w:val="1C1C1B"/>
          <w:spacing w:val="-14"/>
        </w:rPr>
        <w:t xml:space="preserve"> </w:t>
      </w:r>
      <w:r>
        <w:rPr>
          <w:color w:val="1C1C1B"/>
          <w:spacing w:val="-4"/>
        </w:rPr>
        <w:t>A.</w:t>
      </w:r>
      <w:r>
        <w:rPr>
          <w:color w:val="1C1C1B"/>
          <w:spacing w:val="-14"/>
        </w:rPr>
        <w:t xml:space="preserve"> </w:t>
      </w:r>
      <w:r>
        <w:rPr>
          <w:color w:val="1C1C1B"/>
          <w:spacing w:val="-4"/>
        </w:rPr>
        <w:t>and</w:t>
      </w:r>
      <w:r>
        <w:rPr>
          <w:color w:val="1C1C1B"/>
          <w:spacing w:val="-14"/>
        </w:rPr>
        <w:t xml:space="preserve"> </w:t>
      </w:r>
      <w:r>
        <w:rPr>
          <w:color w:val="1C1C1B"/>
          <w:spacing w:val="-4"/>
        </w:rPr>
        <w:t>Khokhar,</w:t>
      </w:r>
      <w:r>
        <w:rPr>
          <w:color w:val="1C1C1B"/>
          <w:spacing w:val="-14"/>
        </w:rPr>
        <w:t xml:space="preserve"> </w:t>
      </w:r>
      <w:r>
        <w:rPr>
          <w:color w:val="1C1C1B"/>
          <w:spacing w:val="-4"/>
        </w:rPr>
        <w:t>V.,</w:t>
      </w:r>
      <w:r>
        <w:rPr>
          <w:color w:val="1C1C1B"/>
          <w:spacing w:val="-14"/>
        </w:rPr>
        <w:t xml:space="preserve"> </w:t>
      </w:r>
      <w:r>
        <w:rPr>
          <w:color w:val="1C1C1B"/>
          <w:spacing w:val="-4"/>
        </w:rPr>
        <w:t>(2016)</w:t>
      </w:r>
      <w:r>
        <w:rPr>
          <w:color w:val="1C1C1B"/>
          <w:spacing w:val="-14"/>
        </w:rPr>
        <w:t xml:space="preserve"> </w:t>
      </w:r>
      <w:r>
        <w:rPr>
          <w:color w:val="1C1C1B"/>
          <w:spacing w:val="-4"/>
        </w:rPr>
        <w:t>Employee</w:t>
      </w:r>
      <w:r>
        <w:rPr>
          <w:color w:val="1C1C1B"/>
          <w:spacing w:val="-14"/>
        </w:rPr>
        <w:t xml:space="preserve"> </w:t>
      </w:r>
      <w:r>
        <w:rPr>
          <w:color w:val="1C1C1B"/>
          <w:spacing w:val="-4"/>
        </w:rPr>
        <w:t>engagement:</w:t>
      </w:r>
      <w:r>
        <w:rPr>
          <w:color w:val="1C1C1B"/>
          <w:spacing w:val="-14"/>
        </w:rPr>
        <w:t xml:space="preserve"> </w:t>
      </w:r>
      <w:r>
        <w:rPr>
          <w:color w:val="1C1C1B"/>
          <w:spacing w:val="-4"/>
        </w:rPr>
        <w:t>A</w:t>
      </w:r>
      <w:r>
        <w:rPr>
          <w:color w:val="1C1C1B"/>
          <w:spacing w:val="-14"/>
        </w:rPr>
        <w:t xml:space="preserve"> </w:t>
      </w:r>
      <w:r>
        <w:rPr>
          <w:color w:val="1C1C1B"/>
          <w:spacing w:val="-4"/>
        </w:rPr>
        <w:t>review</w:t>
      </w:r>
      <w:r>
        <w:rPr>
          <w:color w:val="1C1C1B"/>
          <w:spacing w:val="-14"/>
        </w:rPr>
        <w:t xml:space="preserve"> </w:t>
      </w:r>
      <w:r>
        <w:rPr>
          <w:color w:val="1C1C1B"/>
          <w:spacing w:val="-4"/>
        </w:rPr>
        <w:t>paper</w:t>
      </w:r>
      <w:r>
        <w:rPr>
          <w:color w:val="1C1C1B"/>
          <w:spacing w:val="-14"/>
        </w:rPr>
        <w:t xml:space="preserve"> </w:t>
      </w:r>
      <w:r>
        <w:rPr>
          <w:color w:val="1C1C1B"/>
          <w:spacing w:val="-4"/>
        </w:rPr>
        <w:t>on</w:t>
      </w:r>
      <w:r>
        <w:rPr>
          <w:color w:val="1C1C1B"/>
          <w:spacing w:val="-14"/>
        </w:rPr>
        <w:t xml:space="preserve"> </w:t>
      </w:r>
      <w:r>
        <w:rPr>
          <w:color w:val="1C1C1B"/>
          <w:spacing w:val="-4"/>
        </w:rPr>
        <w:t>factors</w:t>
      </w:r>
      <w:r>
        <w:rPr>
          <w:color w:val="1C1C1B"/>
          <w:spacing w:val="-14"/>
        </w:rPr>
        <w:t xml:space="preserve"> </w:t>
      </w:r>
      <w:r>
        <w:rPr>
          <w:color w:val="1C1C1B"/>
          <w:spacing w:val="-4"/>
        </w:rPr>
        <w:t>affecting employee</w:t>
      </w:r>
      <w:r>
        <w:rPr>
          <w:color w:val="1C1C1B"/>
          <w:spacing w:val="-12"/>
        </w:rPr>
        <w:t xml:space="preserve"> </w:t>
      </w:r>
      <w:r>
        <w:rPr>
          <w:color w:val="1C1C1B"/>
          <w:spacing w:val="-4"/>
        </w:rPr>
        <w:t>engagement.</w:t>
      </w:r>
      <w:r>
        <w:rPr>
          <w:color w:val="1C1C1B"/>
          <w:spacing w:val="-12"/>
        </w:rPr>
        <w:t xml:space="preserve"> </w:t>
      </w:r>
      <w:r>
        <w:rPr>
          <w:color w:val="1C1C1B"/>
          <w:spacing w:val="-4"/>
        </w:rPr>
        <w:t>Indian</w:t>
      </w:r>
      <w:r>
        <w:rPr>
          <w:color w:val="1C1C1B"/>
          <w:spacing w:val="-12"/>
        </w:rPr>
        <w:t xml:space="preserve"> </w:t>
      </w:r>
      <w:r>
        <w:rPr>
          <w:color w:val="1C1C1B"/>
          <w:spacing w:val="-4"/>
        </w:rPr>
        <w:t>Journal</w:t>
      </w:r>
      <w:r>
        <w:rPr>
          <w:color w:val="1C1C1B"/>
          <w:spacing w:val="-12"/>
        </w:rPr>
        <w:t xml:space="preserve"> </w:t>
      </w:r>
      <w:r>
        <w:rPr>
          <w:color w:val="1C1C1B"/>
          <w:spacing w:val="-4"/>
        </w:rPr>
        <w:t>of</w:t>
      </w:r>
      <w:r>
        <w:rPr>
          <w:color w:val="1C1C1B"/>
          <w:spacing w:val="-12"/>
        </w:rPr>
        <w:t xml:space="preserve"> </w:t>
      </w:r>
      <w:r>
        <w:rPr>
          <w:color w:val="1C1C1B"/>
          <w:spacing w:val="-4"/>
        </w:rPr>
        <w:t>Science</w:t>
      </w:r>
      <w:r>
        <w:rPr>
          <w:color w:val="1C1C1B"/>
          <w:spacing w:val="-12"/>
        </w:rPr>
        <w:t xml:space="preserve"> </w:t>
      </w:r>
      <w:r>
        <w:rPr>
          <w:color w:val="1C1C1B"/>
          <w:spacing w:val="-4"/>
        </w:rPr>
        <w:t>and</w:t>
      </w:r>
      <w:r>
        <w:rPr>
          <w:color w:val="1C1C1B"/>
          <w:spacing w:val="-12"/>
        </w:rPr>
        <w:t xml:space="preserve"> </w:t>
      </w:r>
      <w:r>
        <w:rPr>
          <w:color w:val="1C1C1B"/>
          <w:spacing w:val="-4"/>
        </w:rPr>
        <w:t>Technology,</w:t>
      </w:r>
      <w:r>
        <w:rPr>
          <w:color w:val="1C1C1B"/>
          <w:spacing w:val="-12"/>
        </w:rPr>
        <w:t xml:space="preserve"> </w:t>
      </w:r>
      <w:r>
        <w:rPr>
          <w:color w:val="1C1C1B"/>
          <w:spacing w:val="-4"/>
        </w:rPr>
        <w:t>9(15),</w:t>
      </w:r>
      <w:r>
        <w:rPr>
          <w:color w:val="1C1C1B"/>
          <w:spacing w:val="-12"/>
        </w:rPr>
        <w:t xml:space="preserve"> </w:t>
      </w:r>
      <w:r>
        <w:rPr>
          <w:color w:val="1C1C1B"/>
          <w:spacing w:val="-4"/>
        </w:rPr>
        <w:t>pp.1-7.</w:t>
      </w:r>
      <w:r>
        <w:rPr>
          <w:color w:val="1C1C1B"/>
          <w:spacing w:val="-12"/>
        </w:rPr>
        <w:t xml:space="preserve"> </w:t>
      </w:r>
      <w:r>
        <w:rPr>
          <w:color w:val="1C1C1B"/>
          <w:spacing w:val="-4"/>
        </w:rPr>
        <w:t>Available</w:t>
      </w:r>
      <w:r>
        <w:rPr>
          <w:color w:val="1C1C1B"/>
          <w:spacing w:val="-12"/>
        </w:rPr>
        <w:t xml:space="preserve"> </w:t>
      </w:r>
      <w:r>
        <w:rPr>
          <w:color w:val="1C1C1B"/>
          <w:spacing w:val="-4"/>
        </w:rPr>
        <w:t xml:space="preserve">at: </w:t>
      </w:r>
      <w:hyperlink r:id="rId27">
        <w:r>
          <w:rPr>
            <w:color w:val="1C1C1B"/>
            <w:spacing w:val="-8"/>
          </w:rPr>
          <w:t xml:space="preserve">https://d1wqtxts1xzle7.cloudfront.net/79612570/68962.pdf?1643265272=&amp;response-content- </w:t>
        </w:r>
        <w:r>
          <w:rPr>
            <w:color w:val="1C1C1B"/>
            <w:spacing w:val="-6"/>
          </w:rPr>
          <w:t>disposition=inline%3B+filename%3DEmployee_Engagement_A_Review_P</w:t>
        </w:r>
        <w:r>
          <w:rPr>
            <w:color w:val="1C1C1B"/>
            <w:spacing w:val="-6"/>
          </w:rPr>
          <w:t xml:space="preserve">aper_on_Fa.pdf&amp;Expires=1676929878&amp;Signature= </w:t>
        </w:r>
        <w:r>
          <w:rPr>
            <w:color w:val="1C1C1B"/>
            <w:spacing w:val="-8"/>
          </w:rPr>
          <w:t xml:space="preserve">N8GvWqTyhe8n25s6sceAC5cZU1QM5PWlG6iwRdig8Ike0YZO0rLZe4GnuQHI7iz1x0XbTvg2mnRK9sEU6p7DoO3sdHiF0OOVjv </w:t>
        </w:r>
        <w:r>
          <w:rPr>
            <w:color w:val="1C1C1B"/>
            <w:spacing w:val="-4"/>
          </w:rPr>
          <w:t xml:space="preserve">kAZ2q75zwBqcLwStx~bUegNHX77~oqM-bu-J2Mb5qkAzmGsH8KwyTfli- </w:t>
        </w:r>
        <w:r>
          <w:rPr>
            <w:color w:val="1C1C1B"/>
            <w:spacing w:val="-6"/>
          </w:rPr>
          <w:t>5Iq62lvTClY9xJ6jCGFeynU6sX4Bxl435d2LWRXMoVccSucjxjOalB</w:t>
        </w:r>
        <w:r>
          <w:rPr>
            <w:color w:val="1C1C1B"/>
            <w:spacing w:val="-6"/>
          </w:rPr>
          <w:t>vjzD6W0VVhlhxY0GWG~WPrTZ~MBLtsSm6l-E- wFrnPf5LKsB0QRk2lqu5jVxoIwOjn1d7RtKkGKB2Eh-YXnOTi4jQs~hmFyBCc65mbyl9ku3Wn6dD37Si8Wy6eNCQb--</w:t>
        </w:r>
      </w:hyperlink>
    </w:p>
    <w:p w14:paraId="54FF6EC2" w14:textId="77777777" w:rsidR="00B8056F" w:rsidRDefault="007028BE">
      <w:pPr>
        <w:pStyle w:val="BodyText"/>
        <w:spacing w:before="1"/>
        <w:ind w:left="87"/>
      </w:pPr>
      <w:hyperlink r:id="rId28">
        <w:r>
          <w:rPr>
            <w:color w:val="1C1C1B"/>
            <w:spacing w:val="-6"/>
          </w:rPr>
          <w:t>yKObQ</w:t>
        </w:r>
        <w:r>
          <w:rPr>
            <w:rFonts w:ascii="Times New Roman"/>
            <w:color w:val="1C1C1B"/>
            <w:spacing w:val="54"/>
            <w:u w:val="single" w:color="1B1B1A"/>
          </w:rPr>
          <w:t xml:space="preserve">  </w:t>
        </w:r>
        <w:r>
          <w:rPr>
            <w:color w:val="1C1C1B"/>
            <w:spacing w:val="-6"/>
          </w:rPr>
          <w:t>&amp;Key-P</w:t>
        </w:r>
        <w:r>
          <w:rPr>
            <w:color w:val="1C1C1B"/>
            <w:spacing w:val="-6"/>
          </w:rPr>
          <w:t>air-Id=APKAJLOHF5GGSLRBV4ZA</w:t>
        </w:r>
        <w:r>
          <w:rPr>
            <w:color w:val="1C1C1B"/>
            <w:spacing w:val="-7"/>
          </w:rPr>
          <w:t xml:space="preserve"> </w:t>
        </w:r>
        <w:r>
          <w:rPr>
            <w:color w:val="1C1C1B"/>
            <w:spacing w:val="-6"/>
          </w:rPr>
          <w:t>(Accessed</w:t>
        </w:r>
        <w:r>
          <w:rPr>
            <w:color w:val="1C1C1B"/>
            <w:spacing w:val="-8"/>
          </w:rPr>
          <w:t xml:space="preserve"> </w:t>
        </w:r>
        <w:r>
          <w:rPr>
            <w:color w:val="1C1C1B"/>
            <w:spacing w:val="-6"/>
          </w:rPr>
          <w:t>20th</w:t>
        </w:r>
        <w:r>
          <w:rPr>
            <w:color w:val="1C1C1B"/>
            <w:spacing w:val="-7"/>
          </w:rPr>
          <w:t xml:space="preserve"> </w:t>
        </w:r>
        <w:r>
          <w:rPr>
            <w:color w:val="1C1C1B"/>
            <w:spacing w:val="-6"/>
          </w:rPr>
          <w:t>February</w:t>
        </w:r>
        <w:r>
          <w:rPr>
            <w:color w:val="1C1C1B"/>
            <w:spacing w:val="-8"/>
          </w:rPr>
          <w:t xml:space="preserve"> </w:t>
        </w:r>
        <w:r>
          <w:rPr>
            <w:color w:val="1C1C1B"/>
            <w:spacing w:val="-6"/>
          </w:rPr>
          <w:t>2023)</w:t>
        </w:r>
      </w:hyperlink>
    </w:p>
    <w:p w14:paraId="6648FBDD" w14:textId="77777777" w:rsidR="00B8056F" w:rsidRDefault="00B8056F">
      <w:pPr>
        <w:pStyle w:val="BodyText"/>
        <w:spacing w:before="11"/>
      </w:pPr>
    </w:p>
    <w:p w14:paraId="18F34300" w14:textId="77777777" w:rsidR="00B8056F" w:rsidRDefault="007028BE">
      <w:pPr>
        <w:pStyle w:val="BodyText"/>
        <w:spacing w:line="244" w:lineRule="auto"/>
        <w:ind w:left="87" w:right="833"/>
      </w:pPr>
      <w:r>
        <w:rPr>
          <w:color w:val="1C1C1B"/>
          <w:spacing w:val="-6"/>
        </w:rPr>
        <w:t xml:space="preserve">CIPD (2012), Leading Culture Change: Employee Engagement and Public Service Transformation (2012), Available at: </w:t>
      </w:r>
      <w:hyperlink r:id="rId29">
        <w:r>
          <w:rPr>
            <w:color w:val="1C1C1B"/>
            <w:spacing w:val="-4"/>
          </w:rPr>
          <w:t xml:space="preserve">https://www.cipd.co.uk/Images/leading-culture-change-employee-engagement-and-public-service- </w:t>
        </w:r>
        <w:r>
          <w:rPr>
            <w:color w:val="1C1C1B"/>
            <w:spacing w:val="-6"/>
          </w:rPr>
          <w:t>transformation_2012_tcm18-14116.pdf (Accessed 16th February 2023)</w:t>
        </w:r>
      </w:hyperlink>
    </w:p>
    <w:p w14:paraId="475E1830" w14:textId="77777777" w:rsidR="00B8056F" w:rsidRDefault="00B8056F">
      <w:pPr>
        <w:pStyle w:val="BodyText"/>
        <w:spacing w:before="5"/>
      </w:pPr>
    </w:p>
    <w:p w14:paraId="7FD2C452" w14:textId="77777777" w:rsidR="00B8056F" w:rsidRDefault="007028BE">
      <w:pPr>
        <w:pStyle w:val="BodyText"/>
        <w:spacing w:before="1" w:line="244" w:lineRule="auto"/>
        <w:ind w:left="87" w:right="694"/>
      </w:pPr>
      <w:r>
        <w:rPr>
          <w:color w:val="1C1C1B"/>
          <w:spacing w:val="-4"/>
        </w:rPr>
        <w:t>CIPD</w:t>
      </w:r>
      <w:r>
        <w:rPr>
          <w:color w:val="1C1C1B"/>
          <w:spacing w:val="-8"/>
        </w:rPr>
        <w:t xml:space="preserve"> </w:t>
      </w:r>
      <w:r>
        <w:rPr>
          <w:color w:val="1C1C1B"/>
          <w:spacing w:val="-4"/>
        </w:rPr>
        <w:t>(2022a),</w:t>
      </w:r>
      <w:r>
        <w:rPr>
          <w:color w:val="1C1C1B"/>
          <w:spacing w:val="-8"/>
        </w:rPr>
        <w:t xml:space="preserve"> </w:t>
      </w:r>
      <w:r>
        <w:rPr>
          <w:color w:val="1C1C1B"/>
          <w:spacing w:val="-4"/>
        </w:rPr>
        <w:t>Line</w:t>
      </w:r>
      <w:r>
        <w:rPr>
          <w:color w:val="1C1C1B"/>
          <w:spacing w:val="-8"/>
        </w:rPr>
        <w:t xml:space="preserve"> </w:t>
      </w:r>
      <w:r>
        <w:rPr>
          <w:color w:val="1C1C1B"/>
          <w:spacing w:val="-4"/>
        </w:rPr>
        <w:t>managers'</w:t>
      </w:r>
      <w:r>
        <w:rPr>
          <w:color w:val="1C1C1B"/>
          <w:spacing w:val="-8"/>
        </w:rPr>
        <w:t xml:space="preserve"> </w:t>
      </w:r>
      <w:r>
        <w:rPr>
          <w:color w:val="1C1C1B"/>
          <w:spacing w:val="-4"/>
        </w:rPr>
        <w:t>role</w:t>
      </w:r>
      <w:r>
        <w:rPr>
          <w:color w:val="1C1C1B"/>
          <w:spacing w:val="-8"/>
        </w:rPr>
        <w:t xml:space="preserve"> </w:t>
      </w:r>
      <w:r>
        <w:rPr>
          <w:color w:val="1C1C1B"/>
          <w:spacing w:val="-4"/>
        </w:rPr>
        <w:t>in</w:t>
      </w:r>
      <w:r>
        <w:rPr>
          <w:color w:val="1C1C1B"/>
          <w:spacing w:val="-8"/>
        </w:rPr>
        <w:t xml:space="preserve"> </w:t>
      </w:r>
      <w:r>
        <w:rPr>
          <w:color w:val="1C1C1B"/>
          <w:spacing w:val="-4"/>
        </w:rPr>
        <w:t>supporting</w:t>
      </w:r>
      <w:r>
        <w:rPr>
          <w:color w:val="1C1C1B"/>
          <w:spacing w:val="-8"/>
        </w:rPr>
        <w:t xml:space="preserve"> </w:t>
      </w:r>
      <w:r>
        <w:rPr>
          <w:color w:val="1C1C1B"/>
          <w:spacing w:val="-4"/>
        </w:rPr>
        <w:t>the</w:t>
      </w:r>
      <w:r>
        <w:rPr>
          <w:color w:val="1C1C1B"/>
          <w:spacing w:val="-8"/>
        </w:rPr>
        <w:t xml:space="preserve"> </w:t>
      </w:r>
      <w:r>
        <w:rPr>
          <w:color w:val="1C1C1B"/>
          <w:spacing w:val="-4"/>
        </w:rPr>
        <w:t>people</w:t>
      </w:r>
      <w:r>
        <w:rPr>
          <w:color w:val="1C1C1B"/>
          <w:spacing w:val="-8"/>
        </w:rPr>
        <w:t xml:space="preserve"> </w:t>
      </w:r>
      <w:r>
        <w:rPr>
          <w:color w:val="1C1C1B"/>
          <w:spacing w:val="-4"/>
        </w:rPr>
        <w:t>profession,</w:t>
      </w:r>
      <w:r>
        <w:rPr>
          <w:color w:val="1C1C1B"/>
          <w:spacing w:val="-8"/>
        </w:rPr>
        <w:t xml:space="preserve"> </w:t>
      </w:r>
      <w:r>
        <w:rPr>
          <w:color w:val="1C1C1B"/>
          <w:spacing w:val="-4"/>
        </w:rPr>
        <w:t>Available</w:t>
      </w:r>
      <w:r>
        <w:rPr>
          <w:color w:val="1C1C1B"/>
          <w:spacing w:val="-8"/>
        </w:rPr>
        <w:t xml:space="preserve"> </w:t>
      </w:r>
      <w:r>
        <w:rPr>
          <w:color w:val="1C1C1B"/>
          <w:spacing w:val="-4"/>
        </w:rPr>
        <w:t xml:space="preserve">at: </w:t>
      </w:r>
      <w:hyperlink r:id="rId30">
        <w:r>
          <w:rPr>
            <w:color w:val="1C1C1B"/>
            <w:spacing w:val="-8"/>
          </w:rPr>
          <w:t>https://www.cipd.co.uk/knowledge/fund</w:t>
        </w:r>
        <w:r>
          <w:rPr>
            <w:color w:val="1C1C1B"/>
            <w:spacing w:val="-8"/>
          </w:rPr>
          <w:t>amentals/people/hr/line-managers-factsheet</w:t>
        </w:r>
      </w:hyperlink>
      <w:r>
        <w:rPr>
          <w:color w:val="1C1C1B"/>
          <w:spacing w:val="-8"/>
        </w:rPr>
        <w:t>, (Accessed 14th February 2023)</w:t>
      </w:r>
    </w:p>
    <w:p w14:paraId="53C28AA7" w14:textId="77777777" w:rsidR="00B8056F" w:rsidRDefault="00B8056F">
      <w:pPr>
        <w:pStyle w:val="BodyText"/>
        <w:spacing w:before="5"/>
      </w:pPr>
    </w:p>
    <w:p w14:paraId="694E1516" w14:textId="77777777" w:rsidR="00B8056F" w:rsidRDefault="007028BE">
      <w:pPr>
        <w:pStyle w:val="BodyText"/>
        <w:spacing w:line="244" w:lineRule="auto"/>
        <w:ind w:left="87"/>
      </w:pPr>
      <w:r>
        <w:rPr>
          <w:color w:val="1C1C1B"/>
          <w:spacing w:val="-6"/>
        </w:rPr>
        <w:t>CIPD</w:t>
      </w:r>
      <w:r>
        <w:rPr>
          <w:color w:val="1C1C1B"/>
          <w:spacing w:val="-13"/>
        </w:rPr>
        <w:t xml:space="preserve"> </w:t>
      </w:r>
      <w:r>
        <w:rPr>
          <w:color w:val="1C1C1B"/>
          <w:spacing w:val="-6"/>
        </w:rPr>
        <w:t>(2022b),</w:t>
      </w:r>
      <w:r>
        <w:rPr>
          <w:color w:val="1C1C1B"/>
          <w:spacing w:val="-13"/>
        </w:rPr>
        <w:t xml:space="preserve"> </w:t>
      </w:r>
      <w:r>
        <w:rPr>
          <w:color w:val="1C1C1B"/>
          <w:spacing w:val="-6"/>
        </w:rPr>
        <w:t>Organisational</w:t>
      </w:r>
      <w:r>
        <w:rPr>
          <w:color w:val="1C1C1B"/>
          <w:spacing w:val="-13"/>
        </w:rPr>
        <w:t xml:space="preserve"> </w:t>
      </w:r>
      <w:r>
        <w:rPr>
          <w:color w:val="1C1C1B"/>
          <w:spacing w:val="-6"/>
        </w:rPr>
        <w:t>Culture,</w:t>
      </w:r>
      <w:r>
        <w:rPr>
          <w:color w:val="1C1C1B"/>
          <w:spacing w:val="-13"/>
        </w:rPr>
        <w:t xml:space="preserve"> </w:t>
      </w:r>
      <w:r>
        <w:rPr>
          <w:color w:val="1C1C1B"/>
          <w:spacing w:val="-6"/>
        </w:rPr>
        <w:t>Available</w:t>
      </w:r>
      <w:r>
        <w:rPr>
          <w:color w:val="1C1C1B"/>
          <w:spacing w:val="-13"/>
        </w:rPr>
        <w:t xml:space="preserve"> </w:t>
      </w:r>
      <w:r>
        <w:rPr>
          <w:color w:val="1C1C1B"/>
          <w:spacing w:val="-6"/>
        </w:rPr>
        <w:t>at</w:t>
      </w:r>
      <w:r>
        <w:rPr>
          <w:color w:val="1C1C1B"/>
          <w:spacing w:val="-13"/>
        </w:rPr>
        <w:t xml:space="preserve"> </w:t>
      </w:r>
      <w:r>
        <w:rPr>
          <w:color w:val="1C1C1B"/>
          <w:spacing w:val="-6"/>
        </w:rPr>
        <w:t>:</w:t>
      </w:r>
      <w:r>
        <w:rPr>
          <w:color w:val="1C1C1B"/>
          <w:spacing w:val="-13"/>
        </w:rPr>
        <w:t xml:space="preserve"> </w:t>
      </w:r>
      <w:hyperlink r:id="rId31">
        <w:r>
          <w:rPr>
            <w:color w:val="1C1C1B"/>
            <w:spacing w:val="-6"/>
          </w:rPr>
          <w:t>https://w</w:t>
        </w:r>
        <w:r>
          <w:rPr>
            <w:color w:val="1C1C1B"/>
            <w:spacing w:val="-6"/>
          </w:rPr>
          <w:t>ww.cipd.co.uk/news-views/viewpoint/organisational-culture</w:t>
        </w:r>
      </w:hyperlink>
      <w:r>
        <w:rPr>
          <w:color w:val="1C1C1B"/>
          <w:spacing w:val="-6"/>
        </w:rPr>
        <w:t xml:space="preserve">, </w:t>
      </w:r>
      <w:r>
        <w:rPr>
          <w:color w:val="1C1C1B"/>
        </w:rPr>
        <w:t>(Accessed</w:t>
      </w:r>
      <w:r>
        <w:rPr>
          <w:color w:val="1C1C1B"/>
          <w:spacing w:val="-16"/>
        </w:rPr>
        <w:t xml:space="preserve"> </w:t>
      </w:r>
      <w:r>
        <w:rPr>
          <w:color w:val="1C1C1B"/>
        </w:rPr>
        <w:t>9th</w:t>
      </w:r>
      <w:r>
        <w:rPr>
          <w:color w:val="1C1C1B"/>
          <w:spacing w:val="-16"/>
        </w:rPr>
        <w:t xml:space="preserve"> </w:t>
      </w:r>
      <w:r>
        <w:rPr>
          <w:color w:val="1C1C1B"/>
        </w:rPr>
        <w:t>December</w:t>
      </w:r>
      <w:r>
        <w:rPr>
          <w:color w:val="1C1C1B"/>
          <w:spacing w:val="-16"/>
        </w:rPr>
        <w:t xml:space="preserve"> </w:t>
      </w:r>
      <w:r>
        <w:rPr>
          <w:color w:val="1C1C1B"/>
        </w:rPr>
        <w:t>2022)</w:t>
      </w:r>
    </w:p>
    <w:p w14:paraId="738BE6D3" w14:textId="77777777" w:rsidR="00B8056F" w:rsidRDefault="00B8056F">
      <w:pPr>
        <w:pStyle w:val="BodyText"/>
        <w:spacing w:before="6"/>
      </w:pPr>
    </w:p>
    <w:p w14:paraId="592313D4" w14:textId="77777777" w:rsidR="00B8056F" w:rsidRDefault="007028BE">
      <w:pPr>
        <w:pStyle w:val="BodyText"/>
        <w:spacing w:line="244" w:lineRule="auto"/>
        <w:ind w:left="87" w:right="140"/>
      </w:pPr>
      <w:r>
        <w:rPr>
          <w:color w:val="1C1C1B"/>
          <w:spacing w:val="-6"/>
        </w:rPr>
        <w:t>CIPD</w:t>
      </w:r>
      <w:r>
        <w:rPr>
          <w:color w:val="1C1C1B"/>
          <w:spacing w:val="-8"/>
        </w:rPr>
        <w:t xml:space="preserve"> </w:t>
      </w:r>
      <w:r>
        <w:rPr>
          <w:color w:val="1C1C1B"/>
          <w:spacing w:val="-6"/>
        </w:rPr>
        <w:t>(2022c),</w:t>
      </w:r>
      <w:r>
        <w:rPr>
          <w:color w:val="1C1C1B"/>
          <w:spacing w:val="-8"/>
        </w:rPr>
        <w:t xml:space="preserve"> </w:t>
      </w:r>
      <w:r>
        <w:rPr>
          <w:color w:val="1C1C1B"/>
          <w:spacing w:val="-6"/>
        </w:rPr>
        <w:t>Health</w:t>
      </w:r>
      <w:r>
        <w:rPr>
          <w:color w:val="1C1C1B"/>
          <w:spacing w:val="-8"/>
        </w:rPr>
        <w:t xml:space="preserve"> </w:t>
      </w:r>
      <w:r>
        <w:rPr>
          <w:color w:val="1C1C1B"/>
          <w:spacing w:val="-6"/>
        </w:rPr>
        <w:t>and</w:t>
      </w:r>
      <w:r>
        <w:rPr>
          <w:color w:val="1C1C1B"/>
          <w:spacing w:val="-8"/>
        </w:rPr>
        <w:t xml:space="preserve"> </w:t>
      </w:r>
      <w:r>
        <w:rPr>
          <w:color w:val="1C1C1B"/>
          <w:spacing w:val="-6"/>
        </w:rPr>
        <w:t>Wellbeing</w:t>
      </w:r>
      <w:r>
        <w:rPr>
          <w:color w:val="1C1C1B"/>
          <w:spacing w:val="-8"/>
        </w:rPr>
        <w:t xml:space="preserve"> </w:t>
      </w:r>
      <w:r>
        <w:rPr>
          <w:color w:val="1C1C1B"/>
          <w:spacing w:val="-6"/>
        </w:rPr>
        <w:t>at</w:t>
      </w:r>
      <w:r>
        <w:rPr>
          <w:color w:val="1C1C1B"/>
          <w:spacing w:val="-8"/>
        </w:rPr>
        <w:t xml:space="preserve"> </w:t>
      </w:r>
      <w:r>
        <w:rPr>
          <w:color w:val="1C1C1B"/>
          <w:spacing w:val="-6"/>
        </w:rPr>
        <w:t>work</w:t>
      </w:r>
      <w:r>
        <w:rPr>
          <w:color w:val="1C1C1B"/>
          <w:spacing w:val="-8"/>
        </w:rPr>
        <w:t xml:space="preserve"> </w:t>
      </w:r>
      <w:r>
        <w:rPr>
          <w:color w:val="1C1C1B"/>
          <w:spacing w:val="-6"/>
        </w:rPr>
        <w:t>2022.</w:t>
      </w:r>
      <w:r>
        <w:rPr>
          <w:color w:val="1C1C1B"/>
          <w:spacing w:val="-8"/>
        </w:rPr>
        <w:t xml:space="preserve"> </w:t>
      </w:r>
      <w:r>
        <w:rPr>
          <w:color w:val="1C1C1B"/>
          <w:spacing w:val="-6"/>
        </w:rPr>
        <w:t>Implications</w:t>
      </w:r>
      <w:r>
        <w:rPr>
          <w:color w:val="1C1C1B"/>
          <w:spacing w:val="-8"/>
        </w:rPr>
        <w:t xml:space="preserve"> </w:t>
      </w:r>
      <w:r>
        <w:rPr>
          <w:color w:val="1C1C1B"/>
          <w:spacing w:val="-6"/>
        </w:rPr>
        <w:t>and</w:t>
      </w:r>
      <w:r>
        <w:rPr>
          <w:color w:val="1C1C1B"/>
          <w:spacing w:val="-8"/>
        </w:rPr>
        <w:t xml:space="preserve"> </w:t>
      </w:r>
      <w:r>
        <w:rPr>
          <w:color w:val="1C1C1B"/>
          <w:spacing w:val="-6"/>
        </w:rPr>
        <w:t>recommendations</w:t>
      </w:r>
      <w:r>
        <w:rPr>
          <w:color w:val="1C1C1B"/>
          <w:spacing w:val="-8"/>
        </w:rPr>
        <w:t xml:space="preserve"> </w:t>
      </w:r>
      <w:r>
        <w:rPr>
          <w:color w:val="1C1C1B"/>
          <w:spacing w:val="-6"/>
        </w:rPr>
        <w:t>for</w:t>
      </w:r>
      <w:r>
        <w:rPr>
          <w:color w:val="1C1C1B"/>
          <w:spacing w:val="-8"/>
        </w:rPr>
        <w:t xml:space="preserve"> </w:t>
      </w:r>
      <w:r>
        <w:rPr>
          <w:color w:val="1C1C1B"/>
          <w:spacing w:val="-6"/>
        </w:rPr>
        <w:t>practitioners</w:t>
      </w:r>
      <w:r>
        <w:rPr>
          <w:color w:val="1C1C1B"/>
          <w:spacing w:val="-8"/>
        </w:rPr>
        <w:t xml:space="preserve"> </w:t>
      </w:r>
      <w:r>
        <w:rPr>
          <w:color w:val="1C1C1B"/>
          <w:spacing w:val="-6"/>
        </w:rPr>
        <w:t>(2022),</w:t>
      </w:r>
      <w:r>
        <w:rPr>
          <w:color w:val="1C1C1B"/>
          <w:spacing w:val="-8"/>
        </w:rPr>
        <w:t xml:space="preserve"> </w:t>
      </w:r>
      <w:r>
        <w:rPr>
          <w:color w:val="1C1C1B"/>
          <w:spacing w:val="-6"/>
        </w:rPr>
        <w:t>Available</w:t>
      </w:r>
      <w:r>
        <w:rPr>
          <w:color w:val="1C1C1B"/>
          <w:spacing w:val="-8"/>
        </w:rPr>
        <w:t xml:space="preserve"> </w:t>
      </w:r>
      <w:r>
        <w:rPr>
          <w:color w:val="1C1C1B"/>
          <w:spacing w:val="-6"/>
        </w:rPr>
        <w:t xml:space="preserve">at: </w:t>
      </w:r>
      <w:hyperlink r:id="rId32">
        <w:r>
          <w:rPr>
            <w:color w:val="1C1C1B"/>
            <w:spacing w:val="-8"/>
          </w:rPr>
          <w:t>https://www.cipd.co.uk/Images/health-wellbeing-work-guide-1-2022_tcm18-108343.pdf</w:t>
        </w:r>
      </w:hyperlink>
      <w:r>
        <w:rPr>
          <w:color w:val="1C1C1B"/>
          <w:spacing w:val="-8"/>
        </w:rPr>
        <w:t xml:space="preserve"> (Accessed 14th February 2023)</w:t>
      </w:r>
    </w:p>
    <w:p w14:paraId="31BC8A80" w14:textId="77777777" w:rsidR="00B8056F" w:rsidRDefault="00B8056F">
      <w:pPr>
        <w:pStyle w:val="BodyText"/>
        <w:spacing w:before="6"/>
      </w:pPr>
    </w:p>
    <w:p w14:paraId="291A2C37" w14:textId="77777777" w:rsidR="00B8056F" w:rsidRDefault="007028BE">
      <w:pPr>
        <w:pStyle w:val="BodyText"/>
        <w:spacing w:line="244" w:lineRule="auto"/>
        <w:ind w:left="87"/>
      </w:pPr>
      <w:r>
        <w:rPr>
          <w:color w:val="1C1C1B"/>
          <w:spacing w:val="-4"/>
        </w:rPr>
        <w:t>Collins,</w:t>
      </w:r>
      <w:r>
        <w:rPr>
          <w:color w:val="1C1C1B"/>
          <w:spacing w:val="-12"/>
        </w:rPr>
        <w:t xml:space="preserve"> </w:t>
      </w:r>
      <w:r>
        <w:rPr>
          <w:color w:val="1C1C1B"/>
          <w:spacing w:val="-4"/>
        </w:rPr>
        <w:t>C</w:t>
      </w:r>
      <w:r>
        <w:rPr>
          <w:color w:val="1C1C1B"/>
          <w:spacing w:val="-12"/>
        </w:rPr>
        <w:t xml:space="preserve"> </w:t>
      </w:r>
      <w:r>
        <w:rPr>
          <w:color w:val="1C1C1B"/>
          <w:spacing w:val="-4"/>
        </w:rPr>
        <w:t>(2021),</w:t>
      </w:r>
      <w:r>
        <w:rPr>
          <w:color w:val="1C1C1B"/>
          <w:spacing w:val="-12"/>
        </w:rPr>
        <w:t xml:space="preserve"> </w:t>
      </w:r>
      <w:r>
        <w:rPr>
          <w:color w:val="1C1C1B"/>
          <w:spacing w:val="-4"/>
        </w:rPr>
        <w:t>Expanding</w:t>
      </w:r>
      <w:r>
        <w:rPr>
          <w:color w:val="1C1C1B"/>
          <w:spacing w:val="-12"/>
        </w:rPr>
        <w:t xml:space="preserve"> </w:t>
      </w:r>
      <w:r>
        <w:rPr>
          <w:color w:val="1C1C1B"/>
          <w:spacing w:val="-4"/>
        </w:rPr>
        <w:t>the</w:t>
      </w:r>
      <w:r>
        <w:rPr>
          <w:color w:val="1C1C1B"/>
          <w:spacing w:val="-12"/>
        </w:rPr>
        <w:t xml:space="preserve"> </w:t>
      </w:r>
      <w:r>
        <w:rPr>
          <w:color w:val="1C1C1B"/>
          <w:spacing w:val="-4"/>
        </w:rPr>
        <w:t>resource</w:t>
      </w:r>
      <w:r>
        <w:rPr>
          <w:color w:val="1C1C1B"/>
          <w:spacing w:val="-12"/>
        </w:rPr>
        <w:t xml:space="preserve"> </w:t>
      </w:r>
      <w:r>
        <w:rPr>
          <w:color w:val="1C1C1B"/>
          <w:spacing w:val="-4"/>
        </w:rPr>
        <w:t>based</w:t>
      </w:r>
      <w:r>
        <w:rPr>
          <w:color w:val="1C1C1B"/>
          <w:spacing w:val="-12"/>
        </w:rPr>
        <w:t xml:space="preserve"> </w:t>
      </w:r>
      <w:r>
        <w:rPr>
          <w:color w:val="1C1C1B"/>
          <w:spacing w:val="-4"/>
        </w:rPr>
        <w:t>view</w:t>
      </w:r>
      <w:r>
        <w:rPr>
          <w:color w:val="1C1C1B"/>
          <w:spacing w:val="-12"/>
        </w:rPr>
        <w:t xml:space="preserve"> </w:t>
      </w:r>
      <w:r>
        <w:rPr>
          <w:color w:val="1C1C1B"/>
          <w:spacing w:val="-4"/>
        </w:rPr>
        <w:t>model</w:t>
      </w:r>
      <w:r>
        <w:rPr>
          <w:color w:val="1C1C1B"/>
          <w:spacing w:val="-12"/>
        </w:rPr>
        <w:t xml:space="preserve"> </w:t>
      </w:r>
      <w:r>
        <w:rPr>
          <w:color w:val="1C1C1B"/>
          <w:spacing w:val="-4"/>
        </w:rPr>
        <w:t>of</w:t>
      </w:r>
      <w:r>
        <w:rPr>
          <w:color w:val="1C1C1B"/>
          <w:spacing w:val="-12"/>
        </w:rPr>
        <w:t xml:space="preserve"> </w:t>
      </w:r>
      <w:r>
        <w:rPr>
          <w:color w:val="1C1C1B"/>
          <w:spacing w:val="-4"/>
        </w:rPr>
        <w:t>strategic</w:t>
      </w:r>
      <w:r>
        <w:rPr>
          <w:color w:val="1C1C1B"/>
          <w:spacing w:val="-12"/>
        </w:rPr>
        <w:t xml:space="preserve"> </w:t>
      </w:r>
      <w:r>
        <w:rPr>
          <w:color w:val="1C1C1B"/>
          <w:spacing w:val="-4"/>
        </w:rPr>
        <w:t>human</w:t>
      </w:r>
      <w:r>
        <w:rPr>
          <w:color w:val="1C1C1B"/>
          <w:spacing w:val="-12"/>
        </w:rPr>
        <w:t xml:space="preserve"> </w:t>
      </w:r>
      <w:r>
        <w:rPr>
          <w:color w:val="1C1C1B"/>
          <w:spacing w:val="-4"/>
        </w:rPr>
        <w:t>resource</w:t>
      </w:r>
      <w:r>
        <w:rPr>
          <w:color w:val="1C1C1B"/>
          <w:spacing w:val="-12"/>
        </w:rPr>
        <w:t xml:space="preserve"> </w:t>
      </w:r>
      <w:r>
        <w:rPr>
          <w:color w:val="1C1C1B"/>
          <w:spacing w:val="-4"/>
        </w:rPr>
        <w:t>management,</w:t>
      </w:r>
      <w:r>
        <w:rPr>
          <w:color w:val="1C1C1B"/>
          <w:spacing w:val="-12"/>
        </w:rPr>
        <w:t xml:space="preserve"> </w:t>
      </w:r>
      <w:r>
        <w:rPr>
          <w:color w:val="1C1C1B"/>
          <w:spacing w:val="-4"/>
        </w:rPr>
        <w:t>Available</w:t>
      </w:r>
      <w:r>
        <w:rPr>
          <w:color w:val="1C1C1B"/>
          <w:spacing w:val="-12"/>
        </w:rPr>
        <w:t xml:space="preserve"> </w:t>
      </w:r>
      <w:r>
        <w:rPr>
          <w:color w:val="1C1C1B"/>
          <w:spacing w:val="-4"/>
        </w:rPr>
        <w:t xml:space="preserve">at: </w:t>
      </w:r>
      <w:hyperlink r:id="rId33">
        <w:r>
          <w:rPr>
            <w:color w:val="1C1C1B"/>
            <w:w w:val="90"/>
          </w:rPr>
          <w:t>https://www.tandfonline.com/doi/epdf/10.10</w:t>
        </w:r>
        <w:r>
          <w:rPr>
            <w:color w:val="1C1C1B"/>
            <w:w w:val="90"/>
          </w:rPr>
          <w:t>80/09585192.2019.1711442?needAccess=true&amp;role=button</w:t>
        </w:r>
      </w:hyperlink>
      <w:r>
        <w:rPr>
          <w:color w:val="1C1C1B"/>
          <w:spacing w:val="28"/>
        </w:rPr>
        <w:t xml:space="preserve"> </w:t>
      </w:r>
      <w:r>
        <w:rPr>
          <w:color w:val="1C1C1B"/>
          <w:w w:val="90"/>
        </w:rPr>
        <w:t>(Accessed</w:t>
      </w:r>
      <w:r>
        <w:rPr>
          <w:color w:val="1C1C1B"/>
          <w:spacing w:val="29"/>
        </w:rPr>
        <w:t xml:space="preserve"> </w:t>
      </w:r>
      <w:r>
        <w:rPr>
          <w:color w:val="1C1C1B"/>
          <w:w w:val="90"/>
        </w:rPr>
        <w:t>19th</w:t>
      </w:r>
      <w:r>
        <w:rPr>
          <w:color w:val="1C1C1B"/>
          <w:spacing w:val="80"/>
          <w:w w:val="150"/>
        </w:rPr>
        <w:t xml:space="preserve"> </w:t>
      </w:r>
      <w:r>
        <w:rPr>
          <w:color w:val="1C1C1B"/>
        </w:rPr>
        <w:t>February 2023)</w:t>
      </w:r>
    </w:p>
    <w:p w14:paraId="6C1EFA0B" w14:textId="77777777" w:rsidR="00B8056F" w:rsidRDefault="00B8056F">
      <w:pPr>
        <w:pStyle w:val="BodyText"/>
        <w:spacing w:before="5"/>
      </w:pPr>
    </w:p>
    <w:p w14:paraId="7B6B5D72" w14:textId="77777777" w:rsidR="00B8056F" w:rsidRDefault="007028BE">
      <w:pPr>
        <w:pStyle w:val="BodyText"/>
        <w:spacing w:before="1" w:line="244" w:lineRule="auto"/>
        <w:ind w:left="87"/>
      </w:pPr>
      <w:r>
        <w:rPr>
          <w:color w:val="1C1C1B"/>
          <w:spacing w:val="-4"/>
        </w:rPr>
        <w:t>Cummings,</w:t>
      </w:r>
      <w:r>
        <w:rPr>
          <w:color w:val="1C1C1B"/>
          <w:spacing w:val="-15"/>
        </w:rPr>
        <w:t xml:space="preserve"> </w:t>
      </w:r>
      <w:r>
        <w:rPr>
          <w:color w:val="1C1C1B"/>
          <w:spacing w:val="-4"/>
        </w:rPr>
        <w:t>G.G.,</w:t>
      </w:r>
      <w:r>
        <w:rPr>
          <w:color w:val="1C1C1B"/>
          <w:spacing w:val="-14"/>
        </w:rPr>
        <w:t xml:space="preserve"> </w:t>
      </w:r>
      <w:r>
        <w:rPr>
          <w:color w:val="1C1C1B"/>
          <w:spacing w:val="-4"/>
        </w:rPr>
        <w:t>Grau,</w:t>
      </w:r>
      <w:r>
        <w:rPr>
          <w:color w:val="1C1C1B"/>
          <w:spacing w:val="-14"/>
        </w:rPr>
        <w:t xml:space="preserve"> </w:t>
      </w:r>
      <w:r>
        <w:rPr>
          <w:color w:val="1C1C1B"/>
          <w:spacing w:val="-4"/>
        </w:rPr>
        <w:t>A.L.</w:t>
      </w:r>
      <w:r>
        <w:rPr>
          <w:color w:val="1C1C1B"/>
          <w:spacing w:val="-14"/>
        </w:rPr>
        <w:t xml:space="preserve"> </w:t>
      </w:r>
      <w:r>
        <w:rPr>
          <w:color w:val="1C1C1B"/>
          <w:spacing w:val="-4"/>
        </w:rPr>
        <w:t>and</w:t>
      </w:r>
      <w:r>
        <w:rPr>
          <w:color w:val="1C1C1B"/>
          <w:spacing w:val="-14"/>
        </w:rPr>
        <w:t xml:space="preserve"> </w:t>
      </w:r>
      <w:r>
        <w:rPr>
          <w:color w:val="1C1C1B"/>
          <w:spacing w:val="-4"/>
        </w:rPr>
        <w:t>Wong,</w:t>
      </w:r>
      <w:r>
        <w:rPr>
          <w:color w:val="1C1C1B"/>
          <w:spacing w:val="-15"/>
        </w:rPr>
        <w:t xml:space="preserve"> </w:t>
      </w:r>
      <w:r>
        <w:rPr>
          <w:color w:val="1C1C1B"/>
          <w:spacing w:val="-4"/>
        </w:rPr>
        <w:t>C.A.,</w:t>
      </w:r>
      <w:r>
        <w:rPr>
          <w:color w:val="1C1C1B"/>
          <w:spacing w:val="-14"/>
        </w:rPr>
        <w:t xml:space="preserve"> </w:t>
      </w:r>
      <w:r>
        <w:rPr>
          <w:color w:val="1C1C1B"/>
          <w:spacing w:val="-4"/>
        </w:rPr>
        <w:t>(2014)</w:t>
      </w:r>
      <w:r>
        <w:rPr>
          <w:color w:val="1C1C1B"/>
          <w:spacing w:val="-14"/>
        </w:rPr>
        <w:t xml:space="preserve"> </w:t>
      </w:r>
      <w:r>
        <w:rPr>
          <w:color w:val="1C1C1B"/>
          <w:spacing w:val="-4"/>
        </w:rPr>
        <w:t>‘Resonant</w:t>
      </w:r>
      <w:r>
        <w:rPr>
          <w:color w:val="1C1C1B"/>
          <w:spacing w:val="-14"/>
        </w:rPr>
        <w:t xml:space="preserve"> </w:t>
      </w:r>
      <w:r>
        <w:rPr>
          <w:color w:val="1C1C1B"/>
          <w:spacing w:val="-4"/>
        </w:rPr>
        <w:t>leadership</w:t>
      </w:r>
      <w:r>
        <w:rPr>
          <w:color w:val="1C1C1B"/>
          <w:spacing w:val="-14"/>
        </w:rPr>
        <w:t xml:space="preserve"> </w:t>
      </w:r>
      <w:r>
        <w:rPr>
          <w:color w:val="1C1C1B"/>
          <w:spacing w:val="-4"/>
        </w:rPr>
        <w:t>and</w:t>
      </w:r>
      <w:r>
        <w:rPr>
          <w:color w:val="1C1C1B"/>
          <w:spacing w:val="-15"/>
        </w:rPr>
        <w:t xml:space="preserve"> </w:t>
      </w:r>
      <w:r>
        <w:rPr>
          <w:color w:val="1C1C1B"/>
          <w:spacing w:val="-4"/>
        </w:rPr>
        <w:t>workplace</w:t>
      </w:r>
      <w:r>
        <w:rPr>
          <w:color w:val="1C1C1B"/>
          <w:spacing w:val="-14"/>
        </w:rPr>
        <w:t xml:space="preserve"> </w:t>
      </w:r>
      <w:r>
        <w:rPr>
          <w:color w:val="1C1C1B"/>
          <w:spacing w:val="-4"/>
        </w:rPr>
        <w:t>empowerment:</w:t>
      </w:r>
      <w:r>
        <w:rPr>
          <w:color w:val="1C1C1B"/>
          <w:spacing w:val="-14"/>
        </w:rPr>
        <w:t xml:space="preserve"> </w:t>
      </w:r>
      <w:r>
        <w:rPr>
          <w:color w:val="1C1C1B"/>
          <w:spacing w:val="-4"/>
        </w:rPr>
        <w:t>The</w:t>
      </w:r>
      <w:r>
        <w:rPr>
          <w:color w:val="1C1C1B"/>
          <w:spacing w:val="-14"/>
        </w:rPr>
        <w:t xml:space="preserve"> </w:t>
      </w:r>
      <w:r>
        <w:rPr>
          <w:color w:val="1C1C1B"/>
          <w:spacing w:val="-4"/>
        </w:rPr>
        <w:t>value</w:t>
      </w:r>
      <w:r>
        <w:rPr>
          <w:color w:val="1C1C1B"/>
          <w:spacing w:val="-14"/>
        </w:rPr>
        <w:t xml:space="preserve"> </w:t>
      </w:r>
      <w:r>
        <w:rPr>
          <w:color w:val="1C1C1B"/>
          <w:spacing w:val="-4"/>
        </w:rPr>
        <w:t xml:space="preserve">of </w:t>
      </w:r>
      <w:r>
        <w:rPr>
          <w:color w:val="1C1C1B"/>
          <w:spacing w:val="-6"/>
        </w:rPr>
        <w:t xml:space="preserve">positive organizational cultures in reducing workplace incivility’, Nursing, 32(1), pp.6. Available at: </w:t>
      </w:r>
      <w:hyperlink r:id="rId34">
        <w:r>
          <w:rPr>
            <w:color w:val="1C1C1B"/>
            <w:spacing w:val="-4"/>
          </w:rPr>
          <w:t>https://neltoolkit.rnao.ca/sites/default/files/Resonant%20Leadership%20and%20Workplace%20Empowerment_The%20Val ue%20of%20Positive%20Organizational%20Cultures%20in%20Reducing%20Workpl</w:t>
        </w:r>
        <w:r>
          <w:rPr>
            <w:color w:val="1C1C1B"/>
            <w:spacing w:val="-4"/>
          </w:rPr>
          <w:t>ace%20Incivility%202014.pdf, (Accesse</w:t>
        </w:r>
      </w:hyperlink>
      <w:r>
        <w:rPr>
          <w:color w:val="1C1C1B"/>
          <w:spacing w:val="-4"/>
        </w:rPr>
        <w:t xml:space="preserve">d </w:t>
      </w:r>
      <w:r>
        <w:rPr>
          <w:color w:val="1C1C1B"/>
        </w:rPr>
        <w:t>4th February 2023)</w:t>
      </w:r>
    </w:p>
    <w:p w14:paraId="60ECDC84" w14:textId="77777777" w:rsidR="00B8056F" w:rsidRDefault="007028BE">
      <w:pPr>
        <w:spacing w:line="244" w:lineRule="auto"/>
        <w:ind w:left="87" w:right="569"/>
        <w:rPr>
          <w:sz w:val="23"/>
        </w:rPr>
      </w:pPr>
      <w:r>
        <w:rPr>
          <w:color w:val="1C1C1B"/>
          <w:spacing w:val="-2"/>
          <w:sz w:val="23"/>
        </w:rPr>
        <w:t>CIPD</w:t>
      </w:r>
      <w:r>
        <w:rPr>
          <w:color w:val="1C1C1B"/>
          <w:spacing w:val="-15"/>
          <w:sz w:val="23"/>
        </w:rPr>
        <w:t xml:space="preserve"> </w:t>
      </w:r>
      <w:r>
        <w:rPr>
          <w:color w:val="1C1C1B"/>
          <w:spacing w:val="-2"/>
          <w:sz w:val="23"/>
        </w:rPr>
        <w:t>(CIPD),</w:t>
      </w:r>
      <w:r>
        <w:rPr>
          <w:color w:val="1C1C1B"/>
          <w:spacing w:val="-16"/>
          <w:sz w:val="23"/>
        </w:rPr>
        <w:t xml:space="preserve"> </w:t>
      </w:r>
      <w:r>
        <w:rPr>
          <w:rFonts w:ascii="Arial"/>
          <w:i/>
          <w:color w:val="1C1C1B"/>
          <w:spacing w:val="-2"/>
          <w:sz w:val="23"/>
        </w:rPr>
        <w:t>Developing</w:t>
      </w:r>
      <w:r>
        <w:rPr>
          <w:rFonts w:ascii="Arial"/>
          <w:i/>
          <w:color w:val="1C1C1B"/>
          <w:spacing w:val="-7"/>
          <w:sz w:val="23"/>
        </w:rPr>
        <w:t xml:space="preserve"> </w:t>
      </w:r>
      <w:r>
        <w:rPr>
          <w:rFonts w:ascii="Arial"/>
          <w:i/>
          <w:color w:val="1C1C1B"/>
          <w:spacing w:val="-2"/>
          <w:sz w:val="23"/>
        </w:rPr>
        <w:t>managers</w:t>
      </w:r>
      <w:r>
        <w:rPr>
          <w:rFonts w:ascii="Arial"/>
          <w:i/>
          <w:color w:val="1C1C1B"/>
          <w:spacing w:val="-7"/>
          <w:sz w:val="23"/>
        </w:rPr>
        <w:t xml:space="preserve"> </w:t>
      </w:r>
      <w:r>
        <w:rPr>
          <w:rFonts w:ascii="Arial"/>
          <w:i/>
          <w:color w:val="1C1C1B"/>
          <w:spacing w:val="-2"/>
          <w:sz w:val="23"/>
        </w:rPr>
        <w:t>to</w:t>
      </w:r>
      <w:r>
        <w:rPr>
          <w:rFonts w:ascii="Arial"/>
          <w:i/>
          <w:color w:val="1C1C1B"/>
          <w:spacing w:val="-7"/>
          <w:sz w:val="23"/>
        </w:rPr>
        <w:t xml:space="preserve"> </w:t>
      </w:r>
      <w:r>
        <w:rPr>
          <w:rFonts w:ascii="Arial"/>
          <w:i/>
          <w:color w:val="1C1C1B"/>
          <w:spacing w:val="-2"/>
          <w:sz w:val="23"/>
        </w:rPr>
        <w:t>manage</w:t>
      </w:r>
      <w:r>
        <w:rPr>
          <w:rFonts w:ascii="Arial"/>
          <w:i/>
          <w:color w:val="1C1C1B"/>
          <w:spacing w:val="-7"/>
          <w:sz w:val="23"/>
        </w:rPr>
        <w:t xml:space="preserve"> </w:t>
      </w:r>
      <w:r>
        <w:rPr>
          <w:rFonts w:ascii="Arial"/>
          <w:i/>
          <w:color w:val="1C1C1B"/>
          <w:spacing w:val="-2"/>
          <w:sz w:val="23"/>
        </w:rPr>
        <w:t>sustainable</w:t>
      </w:r>
      <w:r>
        <w:rPr>
          <w:rFonts w:ascii="Arial"/>
          <w:i/>
          <w:color w:val="1C1C1B"/>
          <w:spacing w:val="-7"/>
          <w:sz w:val="23"/>
        </w:rPr>
        <w:t xml:space="preserve"> </w:t>
      </w:r>
      <w:r>
        <w:rPr>
          <w:rFonts w:ascii="Arial"/>
          <w:i/>
          <w:color w:val="1C1C1B"/>
          <w:spacing w:val="-2"/>
          <w:sz w:val="23"/>
        </w:rPr>
        <w:t>employee</w:t>
      </w:r>
      <w:r>
        <w:rPr>
          <w:rFonts w:ascii="Arial"/>
          <w:i/>
          <w:color w:val="1C1C1B"/>
          <w:spacing w:val="-7"/>
          <w:sz w:val="23"/>
        </w:rPr>
        <w:t xml:space="preserve"> </w:t>
      </w:r>
      <w:r>
        <w:rPr>
          <w:rFonts w:ascii="Arial"/>
          <w:i/>
          <w:color w:val="1C1C1B"/>
          <w:spacing w:val="-2"/>
          <w:sz w:val="23"/>
        </w:rPr>
        <w:t>engageme</w:t>
      </w:r>
      <w:r>
        <w:rPr>
          <w:color w:val="1C1C1B"/>
          <w:spacing w:val="-2"/>
          <w:sz w:val="23"/>
        </w:rPr>
        <w:t>nt,,</w:t>
      </w:r>
      <w:r>
        <w:rPr>
          <w:color w:val="1C1C1B"/>
          <w:spacing w:val="40"/>
          <w:sz w:val="23"/>
        </w:rPr>
        <w:t xml:space="preserve"> </w:t>
      </w:r>
      <w:r>
        <w:rPr>
          <w:color w:val="1C1C1B"/>
          <w:spacing w:val="-2"/>
          <w:sz w:val="23"/>
        </w:rPr>
        <w:t>Available</w:t>
      </w:r>
      <w:r>
        <w:rPr>
          <w:color w:val="1C1C1B"/>
          <w:spacing w:val="-15"/>
          <w:sz w:val="23"/>
        </w:rPr>
        <w:t xml:space="preserve"> </w:t>
      </w:r>
      <w:r>
        <w:rPr>
          <w:color w:val="1C1C1B"/>
          <w:spacing w:val="-2"/>
          <w:sz w:val="23"/>
        </w:rPr>
        <w:t xml:space="preserve">at: </w:t>
      </w:r>
      <w:r>
        <w:rPr>
          <w:color w:val="1C1C1B"/>
          <w:spacing w:val="-6"/>
          <w:sz w:val="23"/>
        </w:rPr>
        <w:t>https://</w:t>
      </w:r>
      <w:hyperlink r:id="rId35">
        <w:r>
          <w:rPr>
            <w:color w:val="1C1C1B"/>
            <w:spacing w:val="-6"/>
            <w:sz w:val="23"/>
          </w:rPr>
          <w:t>www.cipd.co.uk/Images/developing-managers-to-manage-sustainable-employee-engagement-health-and-well-</w:t>
        </w:r>
      </w:hyperlink>
      <w:r>
        <w:rPr>
          <w:color w:val="1C1C1B"/>
          <w:spacing w:val="-6"/>
          <w:sz w:val="23"/>
        </w:rPr>
        <w:t xml:space="preserve"> being_2017_tcm18-18364.pdf</w:t>
      </w:r>
      <w:r>
        <w:rPr>
          <w:color w:val="1C1C1B"/>
          <w:spacing w:val="-11"/>
          <w:sz w:val="23"/>
        </w:rPr>
        <w:t xml:space="preserve"> </w:t>
      </w:r>
      <w:r>
        <w:rPr>
          <w:color w:val="1C1C1B"/>
          <w:spacing w:val="-6"/>
          <w:sz w:val="23"/>
        </w:rPr>
        <w:t>,</w:t>
      </w:r>
      <w:r>
        <w:rPr>
          <w:color w:val="1C1C1B"/>
          <w:spacing w:val="-11"/>
          <w:sz w:val="23"/>
        </w:rPr>
        <w:t xml:space="preserve"> </w:t>
      </w:r>
      <w:r>
        <w:rPr>
          <w:color w:val="1C1C1B"/>
          <w:spacing w:val="-6"/>
          <w:sz w:val="23"/>
        </w:rPr>
        <w:t>(Accessed</w:t>
      </w:r>
      <w:r>
        <w:rPr>
          <w:color w:val="1C1C1B"/>
          <w:spacing w:val="-11"/>
          <w:sz w:val="23"/>
        </w:rPr>
        <w:t xml:space="preserve"> </w:t>
      </w:r>
      <w:r>
        <w:rPr>
          <w:color w:val="1C1C1B"/>
          <w:spacing w:val="-6"/>
          <w:sz w:val="23"/>
        </w:rPr>
        <w:t>16th</w:t>
      </w:r>
      <w:r>
        <w:rPr>
          <w:color w:val="1C1C1B"/>
          <w:spacing w:val="-11"/>
          <w:sz w:val="23"/>
        </w:rPr>
        <w:t xml:space="preserve"> </w:t>
      </w:r>
      <w:r>
        <w:rPr>
          <w:color w:val="1C1C1B"/>
          <w:spacing w:val="-6"/>
          <w:sz w:val="23"/>
        </w:rPr>
        <w:t>February</w:t>
      </w:r>
      <w:r>
        <w:rPr>
          <w:color w:val="1C1C1B"/>
          <w:spacing w:val="-11"/>
          <w:sz w:val="23"/>
        </w:rPr>
        <w:t xml:space="preserve"> </w:t>
      </w:r>
      <w:r>
        <w:rPr>
          <w:color w:val="1C1C1B"/>
          <w:spacing w:val="-6"/>
          <w:sz w:val="23"/>
        </w:rPr>
        <w:t>2023)</w:t>
      </w:r>
    </w:p>
    <w:p w14:paraId="79D4A8C3" w14:textId="77777777" w:rsidR="00B8056F" w:rsidRDefault="00B8056F">
      <w:pPr>
        <w:pStyle w:val="BodyText"/>
        <w:spacing w:before="5"/>
      </w:pPr>
    </w:p>
    <w:p w14:paraId="6E5B47DC" w14:textId="77777777" w:rsidR="00B8056F" w:rsidRDefault="007028BE">
      <w:pPr>
        <w:pStyle w:val="BodyText"/>
        <w:spacing w:before="1" w:line="244" w:lineRule="auto"/>
        <w:ind w:left="87"/>
      </w:pPr>
      <w:r>
        <w:rPr>
          <w:color w:val="1C1C1B"/>
          <w:spacing w:val="-6"/>
        </w:rPr>
        <w:t>Dinsdale,</w:t>
      </w:r>
      <w:r>
        <w:rPr>
          <w:color w:val="1C1C1B"/>
          <w:spacing w:val="-8"/>
        </w:rPr>
        <w:t xml:space="preserve"> </w:t>
      </w:r>
      <w:r>
        <w:rPr>
          <w:color w:val="1C1C1B"/>
          <w:spacing w:val="-6"/>
        </w:rPr>
        <w:t>R.</w:t>
      </w:r>
      <w:r>
        <w:rPr>
          <w:color w:val="1C1C1B"/>
          <w:spacing w:val="-8"/>
        </w:rPr>
        <w:t xml:space="preserve"> </w:t>
      </w:r>
      <w:r>
        <w:rPr>
          <w:color w:val="1C1C1B"/>
          <w:spacing w:val="-6"/>
        </w:rPr>
        <w:t>(2012)</w:t>
      </w:r>
      <w:r>
        <w:rPr>
          <w:color w:val="1C1C1B"/>
          <w:spacing w:val="-8"/>
        </w:rPr>
        <w:t xml:space="preserve"> </w:t>
      </w:r>
      <w:r>
        <w:rPr>
          <w:color w:val="1C1C1B"/>
          <w:spacing w:val="-6"/>
        </w:rPr>
        <w:t>‘The</w:t>
      </w:r>
      <w:r>
        <w:rPr>
          <w:color w:val="1C1C1B"/>
          <w:spacing w:val="-8"/>
        </w:rPr>
        <w:t xml:space="preserve"> </w:t>
      </w:r>
      <w:r>
        <w:rPr>
          <w:color w:val="1C1C1B"/>
          <w:spacing w:val="-6"/>
        </w:rPr>
        <w:t>Role</w:t>
      </w:r>
      <w:r>
        <w:rPr>
          <w:color w:val="1C1C1B"/>
          <w:spacing w:val="-8"/>
        </w:rPr>
        <w:t xml:space="preserve"> </w:t>
      </w:r>
      <w:r>
        <w:rPr>
          <w:color w:val="1C1C1B"/>
          <w:spacing w:val="-6"/>
        </w:rPr>
        <w:t>of</w:t>
      </w:r>
      <w:r>
        <w:rPr>
          <w:color w:val="1C1C1B"/>
          <w:spacing w:val="-8"/>
        </w:rPr>
        <w:t xml:space="preserve"> </w:t>
      </w:r>
      <w:r>
        <w:rPr>
          <w:color w:val="1C1C1B"/>
          <w:spacing w:val="-6"/>
        </w:rPr>
        <w:t>Leaders</w:t>
      </w:r>
      <w:r>
        <w:rPr>
          <w:color w:val="1C1C1B"/>
          <w:spacing w:val="-8"/>
        </w:rPr>
        <w:t xml:space="preserve"> </w:t>
      </w:r>
      <w:r>
        <w:rPr>
          <w:color w:val="1C1C1B"/>
          <w:spacing w:val="-6"/>
        </w:rPr>
        <w:t>in</w:t>
      </w:r>
      <w:r>
        <w:rPr>
          <w:color w:val="1C1C1B"/>
          <w:spacing w:val="-8"/>
        </w:rPr>
        <w:t xml:space="preserve"> </w:t>
      </w:r>
      <w:r>
        <w:rPr>
          <w:color w:val="1C1C1B"/>
          <w:spacing w:val="-6"/>
        </w:rPr>
        <w:t>Developing</w:t>
      </w:r>
      <w:r>
        <w:rPr>
          <w:color w:val="1C1C1B"/>
          <w:spacing w:val="-8"/>
        </w:rPr>
        <w:t xml:space="preserve"> </w:t>
      </w:r>
      <w:r>
        <w:rPr>
          <w:color w:val="1C1C1B"/>
          <w:spacing w:val="-6"/>
        </w:rPr>
        <w:t>a</w:t>
      </w:r>
      <w:r>
        <w:rPr>
          <w:color w:val="1C1C1B"/>
          <w:spacing w:val="-8"/>
        </w:rPr>
        <w:t xml:space="preserve"> </w:t>
      </w:r>
      <w:r>
        <w:rPr>
          <w:color w:val="1C1C1B"/>
          <w:spacing w:val="-6"/>
        </w:rPr>
        <w:t>Positive</w:t>
      </w:r>
      <w:r>
        <w:rPr>
          <w:color w:val="1C1C1B"/>
          <w:spacing w:val="-8"/>
        </w:rPr>
        <w:t xml:space="preserve"> </w:t>
      </w:r>
      <w:r>
        <w:rPr>
          <w:color w:val="1C1C1B"/>
          <w:spacing w:val="-6"/>
        </w:rPr>
        <w:t>Culture’,</w:t>
      </w:r>
      <w:r>
        <w:rPr>
          <w:color w:val="1C1C1B"/>
          <w:spacing w:val="-8"/>
        </w:rPr>
        <w:t xml:space="preserve"> </w:t>
      </w:r>
      <w:r>
        <w:rPr>
          <w:color w:val="1C1C1B"/>
          <w:spacing w:val="-6"/>
        </w:rPr>
        <w:t>BU</w:t>
      </w:r>
      <w:r>
        <w:rPr>
          <w:color w:val="1C1C1B"/>
          <w:spacing w:val="-8"/>
        </w:rPr>
        <w:t xml:space="preserve"> </w:t>
      </w:r>
      <w:r>
        <w:rPr>
          <w:color w:val="1C1C1B"/>
          <w:spacing w:val="-6"/>
        </w:rPr>
        <w:t>Journal</w:t>
      </w:r>
      <w:r>
        <w:rPr>
          <w:color w:val="1C1C1B"/>
          <w:spacing w:val="-8"/>
        </w:rPr>
        <w:t xml:space="preserve"> </w:t>
      </w:r>
      <w:r>
        <w:rPr>
          <w:color w:val="1C1C1B"/>
          <w:spacing w:val="-6"/>
        </w:rPr>
        <w:t>of</w:t>
      </w:r>
      <w:r>
        <w:rPr>
          <w:color w:val="1C1C1B"/>
          <w:spacing w:val="-8"/>
        </w:rPr>
        <w:t xml:space="preserve"> </w:t>
      </w:r>
      <w:r>
        <w:rPr>
          <w:color w:val="1C1C1B"/>
          <w:spacing w:val="-6"/>
        </w:rPr>
        <w:t>Graduate</w:t>
      </w:r>
      <w:r>
        <w:rPr>
          <w:color w:val="1C1C1B"/>
          <w:spacing w:val="-8"/>
        </w:rPr>
        <w:t xml:space="preserve"> </w:t>
      </w:r>
      <w:r>
        <w:rPr>
          <w:color w:val="1C1C1B"/>
          <w:spacing w:val="-6"/>
        </w:rPr>
        <w:t>Studies</w:t>
      </w:r>
      <w:r>
        <w:rPr>
          <w:color w:val="1C1C1B"/>
          <w:spacing w:val="-8"/>
        </w:rPr>
        <w:t xml:space="preserve"> </w:t>
      </w:r>
      <w:r>
        <w:rPr>
          <w:color w:val="1C1C1B"/>
          <w:spacing w:val="-6"/>
        </w:rPr>
        <w:t>in</w:t>
      </w:r>
      <w:r>
        <w:rPr>
          <w:color w:val="1C1C1B"/>
          <w:spacing w:val="-8"/>
        </w:rPr>
        <w:t xml:space="preserve"> </w:t>
      </w:r>
      <w:r>
        <w:rPr>
          <w:color w:val="1C1C1B"/>
          <w:spacing w:val="-6"/>
        </w:rPr>
        <w:t>Education,</w:t>
      </w:r>
      <w:r>
        <w:rPr>
          <w:color w:val="1C1C1B"/>
          <w:spacing w:val="-8"/>
        </w:rPr>
        <w:t xml:space="preserve"> </w:t>
      </w:r>
      <w:r>
        <w:rPr>
          <w:color w:val="1C1C1B"/>
          <w:spacing w:val="-6"/>
        </w:rPr>
        <w:t>9</w:t>
      </w:r>
      <w:r>
        <w:rPr>
          <w:color w:val="1C1C1B"/>
          <w:spacing w:val="-8"/>
        </w:rPr>
        <w:t xml:space="preserve"> </w:t>
      </w:r>
      <w:r>
        <w:rPr>
          <w:color w:val="1C1C1B"/>
          <w:spacing w:val="-6"/>
        </w:rPr>
        <w:t>(1), Available</w:t>
      </w:r>
      <w:r>
        <w:rPr>
          <w:color w:val="1C1C1B"/>
          <w:spacing w:val="-13"/>
        </w:rPr>
        <w:t xml:space="preserve"> </w:t>
      </w:r>
      <w:r>
        <w:rPr>
          <w:color w:val="1C1C1B"/>
          <w:spacing w:val="-6"/>
        </w:rPr>
        <w:t>at:</w:t>
      </w:r>
      <w:r>
        <w:rPr>
          <w:color w:val="1C1C1B"/>
          <w:spacing w:val="-14"/>
        </w:rPr>
        <w:t xml:space="preserve"> </w:t>
      </w:r>
      <w:hyperlink r:id="rId36">
        <w:r>
          <w:rPr>
            <w:color w:val="1C1C1B"/>
            <w:spacing w:val="-6"/>
          </w:rPr>
          <w:t>https://eric.ed.gov/?id=EJ1230431</w:t>
        </w:r>
      </w:hyperlink>
      <w:r>
        <w:rPr>
          <w:color w:val="1C1C1B"/>
          <w:spacing w:val="-14"/>
        </w:rPr>
        <w:t xml:space="preserve"> </w:t>
      </w:r>
      <w:r>
        <w:rPr>
          <w:color w:val="1C1C1B"/>
          <w:spacing w:val="-6"/>
        </w:rPr>
        <w:t>,</w:t>
      </w:r>
      <w:r>
        <w:rPr>
          <w:color w:val="1C1C1B"/>
          <w:spacing w:val="-13"/>
        </w:rPr>
        <w:t xml:space="preserve"> </w:t>
      </w:r>
      <w:r>
        <w:rPr>
          <w:color w:val="1C1C1B"/>
          <w:spacing w:val="-6"/>
        </w:rPr>
        <w:t>(Accessed</w:t>
      </w:r>
      <w:r>
        <w:rPr>
          <w:color w:val="1C1C1B"/>
          <w:spacing w:val="-13"/>
        </w:rPr>
        <w:t xml:space="preserve"> </w:t>
      </w:r>
      <w:r>
        <w:rPr>
          <w:color w:val="1C1C1B"/>
          <w:spacing w:val="-6"/>
        </w:rPr>
        <w:t>3rd</w:t>
      </w:r>
      <w:r>
        <w:rPr>
          <w:color w:val="1C1C1B"/>
          <w:spacing w:val="-13"/>
        </w:rPr>
        <w:t xml:space="preserve"> </w:t>
      </w:r>
      <w:r>
        <w:rPr>
          <w:color w:val="1C1C1B"/>
          <w:spacing w:val="-6"/>
        </w:rPr>
        <w:t>February</w:t>
      </w:r>
      <w:r>
        <w:rPr>
          <w:color w:val="1C1C1B"/>
          <w:spacing w:val="-13"/>
        </w:rPr>
        <w:t xml:space="preserve"> </w:t>
      </w:r>
      <w:r>
        <w:rPr>
          <w:color w:val="1C1C1B"/>
          <w:spacing w:val="-6"/>
        </w:rPr>
        <w:t>2023)</w:t>
      </w:r>
    </w:p>
    <w:p w14:paraId="3EE0A90D" w14:textId="77777777" w:rsidR="00B8056F" w:rsidRDefault="00B8056F">
      <w:pPr>
        <w:pStyle w:val="BodyText"/>
        <w:spacing w:before="5"/>
      </w:pPr>
    </w:p>
    <w:p w14:paraId="4BC22160" w14:textId="77777777" w:rsidR="00B8056F" w:rsidRDefault="007028BE">
      <w:pPr>
        <w:pStyle w:val="BodyText"/>
        <w:spacing w:line="244" w:lineRule="auto"/>
        <w:ind w:left="87" w:right="1252"/>
      </w:pPr>
      <w:r>
        <w:rPr>
          <w:color w:val="1C1C1B"/>
          <w:spacing w:val="-6"/>
        </w:rPr>
        <w:t>Gardner,</w:t>
      </w:r>
      <w:r>
        <w:rPr>
          <w:color w:val="1C1C1B"/>
          <w:spacing w:val="-11"/>
        </w:rPr>
        <w:t xml:space="preserve"> </w:t>
      </w:r>
      <w:r>
        <w:rPr>
          <w:color w:val="1C1C1B"/>
          <w:spacing w:val="-6"/>
        </w:rPr>
        <w:t>H.K.</w:t>
      </w:r>
      <w:r>
        <w:rPr>
          <w:color w:val="1C1C1B"/>
          <w:spacing w:val="-11"/>
        </w:rPr>
        <w:t xml:space="preserve"> </w:t>
      </w:r>
      <w:r>
        <w:rPr>
          <w:color w:val="1C1C1B"/>
          <w:spacing w:val="-6"/>
        </w:rPr>
        <w:t>(2017),</w:t>
      </w:r>
      <w:r>
        <w:rPr>
          <w:color w:val="1C1C1B"/>
          <w:spacing w:val="-11"/>
        </w:rPr>
        <w:t xml:space="preserve"> </w:t>
      </w:r>
      <w:r>
        <w:rPr>
          <w:color w:val="1C1C1B"/>
          <w:spacing w:val="-6"/>
        </w:rPr>
        <w:t>Getting</w:t>
      </w:r>
      <w:r>
        <w:rPr>
          <w:color w:val="1C1C1B"/>
          <w:spacing w:val="-11"/>
        </w:rPr>
        <w:t xml:space="preserve"> </w:t>
      </w:r>
      <w:r>
        <w:rPr>
          <w:color w:val="1C1C1B"/>
          <w:spacing w:val="-6"/>
        </w:rPr>
        <w:t>your</w:t>
      </w:r>
      <w:r>
        <w:rPr>
          <w:color w:val="1C1C1B"/>
          <w:spacing w:val="-11"/>
        </w:rPr>
        <w:t xml:space="preserve"> </w:t>
      </w:r>
      <w:r>
        <w:rPr>
          <w:color w:val="1C1C1B"/>
          <w:spacing w:val="-6"/>
        </w:rPr>
        <w:t>stars</w:t>
      </w:r>
      <w:r>
        <w:rPr>
          <w:color w:val="1C1C1B"/>
          <w:spacing w:val="-11"/>
        </w:rPr>
        <w:t xml:space="preserve"> </w:t>
      </w:r>
      <w:r>
        <w:rPr>
          <w:color w:val="1C1C1B"/>
          <w:spacing w:val="-6"/>
        </w:rPr>
        <w:t>to</w:t>
      </w:r>
      <w:r>
        <w:rPr>
          <w:color w:val="1C1C1B"/>
          <w:spacing w:val="-11"/>
        </w:rPr>
        <w:t xml:space="preserve"> </w:t>
      </w:r>
      <w:r>
        <w:rPr>
          <w:color w:val="1C1C1B"/>
          <w:spacing w:val="-6"/>
        </w:rPr>
        <w:t>collaborate.</w:t>
      </w:r>
      <w:r>
        <w:rPr>
          <w:color w:val="1C1C1B"/>
          <w:spacing w:val="-11"/>
        </w:rPr>
        <w:t xml:space="preserve"> </w:t>
      </w:r>
      <w:r>
        <w:rPr>
          <w:color w:val="1C1C1B"/>
          <w:spacing w:val="-6"/>
        </w:rPr>
        <w:t>Harvard</w:t>
      </w:r>
      <w:r>
        <w:rPr>
          <w:color w:val="1C1C1B"/>
          <w:spacing w:val="-11"/>
        </w:rPr>
        <w:t xml:space="preserve"> </w:t>
      </w:r>
      <w:r>
        <w:rPr>
          <w:color w:val="1C1C1B"/>
          <w:spacing w:val="-6"/>
        </w:rPr>
        <w:t>Business</w:t>
      </w:r>
      <w:r>
        <w:rPr>
          <w:color w:val="1C1C1B"/>
          <w:spacing w:val="-11"/>
        </w:rPr>
        <w:t xml:space="preserve"> </w:t>
      </w:r>
      <w:r>
        <w:rPr>
          <w:color w:val="1C1C1B"/>
          <w:spacing w:val="-6"/>
        </w:rPr>
        <w:t>Review,</w:t>
      </w:r>
      <w:r>
        <w:rPr>
          <w:color w:val="1C1C1B"/>
          <w:spacing w:val="-11"/>
        </w:rPr>
        <w:t xml:space="preserve"> </w:t>
      </w:r>
      <w:r>
        <w:rPr>
          <w:color w:val="1C1C1B"/>
          <w:spacing w:val="-6"/>
        </w:rPr>
        <w:t>95(1),</w:t>
      </w:r>
      <w:r>
        <w:rPr>
          <w:color w:val="1C1C1B"/>
          <w:spacing w:val="-11"/>
        </w:rPr>
        <w:t xml:space="preserve"> </w:t>
      </w:r>
      <w:r>
        <w:rPr>
          <w:color w:val="1C1C1B"/>
          <w:spacing w:val="-6"/>
        </w:rPr>
        <w:t>pp.100-108.</w:t>
      </w:r>
      <w:r>
        <w:rPr>
          <w:color w:val="1C1C1B"/>
          <w:spacing w:val="-11"/>
        </w:rPr>
        <w:t xml:space="preserve"> </w:t>
      </w:r>
      <w:r>
        <w:rPr>
          <w:color w:val="1C1C1B"/>
          <w:spacing w:val="-6"/>
        </w:rPr>
        <w:t>Avail</w:t>
      </w:r>
      <w:r>
        <w:rPr>
          <w:color w:val="1C1C1B"/>
          <w:spacing w:val="-6"/>
        </w:rPr>
        <w:t>able</w:t>
      </w:r>
      <w:r>
        <w:rPr>
          <w:color w:val="1C1C1B"/>
          <w:spacing w:val="-11"/>
        </w:rPr>
        <w:t xml:space="preserve"> </w:t>
      </w:r>
      <w:r>
        <w:rPr>
          <w:color w:val="1C1C1B"/>
          <w:spacing w:val="-6"/>
        </w:rPr>
        <w:t xml:space="preserve">at: </w:t>
      </w:r>
      <w:hyperlink r:id="rId37">
        <w:r>
          <w:rPr>
            <w:color w:val="1C1C1B"/>
            <w:spacing w:val="-6"/>
          </w:rPr>
          <w:t>https://hbr.org/2017/01/getting-your-stars-to-collaborate</w:t>
        </w:r>
      </w:hyperlink>
      <w:r>
        <w:rPr>
          <w:color w:val="1C1C1B"/>
          <w:spacing w:val="-6"/>
        </w:rPr>
        <w:t>,</w:t>
      </w:r>
      <w:r>
        <w:rPr>
          <w:color w:val="1C1C1B"/>
          <w:spacing w:val="-13"/>
        </w:rPr>
        <w:t xml:space="preserve"> </w:t>
      </w:r>
      <w:r>
        <w:rPr>
          <w:color w:val="1C1C1B"/>
          <w:spacing w:val="-6"/>
        </w:rPr>
        <w:t>(Accessed</w:t>
      </w:r>
      <w:r>
        <w:rPr>
          <w:color w:val="1C1C1B"/>
          <w:spacing w:val="-13"/>
        </w:rPr>
        <w:t xml:space="preserve"> </w:t>
      </w:r>
      <w:r>
        <w:rPr>
          <w:color w:val="1C1C1B"/>
          <w:spacing w:val="-6"/>
        </w:rPr>
        <w:t>16th</w:t>
      </w:r>
      <w:r>
        <w:rPr>
          <w:color w:val="1C1C1B"/>
          <w:spacing w:val="-13"/>
        </w:rPr>
        <w:t xml:space="preserve"> </w:t>
      </w:r>
      <w:r>
        <w:rPr>
          <w:color w:val="1C1C1B"/>
          <w:spacing w:val="-6"/>
        </w:rPr>
        <w:t>February</w:t>
      </w:r>
      <w:r>
        <w:rPr>
          <w:color w:val="1C1C1B"/>
          <w:spacing w:val="-13"/>
        </w:rPr>
        <w:t xml:space="preserve"> </w:t>
      </w:r>
      <w:r>
        <w:rPr>
          <w:color w:val="1C1C1B"/>
          <w:spacing w:val="-6"/>
        </w:rPr>
        <w:t>2023)</w:t>
      </w:r>
    </w:p>
    <w:p w14:paraId="71874EEB" w14:textId="77777777" w:rsidR="00B8056F" w:rsidRDefault="00B8056F">
      <w:pPr>
        <w:pStyle w:val="BodyText"/>
        <w:spacing w:before="6"/>
      </w:pPr>
    </w:p>
    <w:p w14:paraId="6EEB6E8D" w14:textId="77777777" w:rsidR="00B8056F" w:rsidRDefault="007028BE">
      <w:pPr>
        <w:pStyle w:val="BodyText"/>
        <w:spacing w:line="244" w:lineRule="auto"/>
        <w:ind w:left="87" w:right="208"/>
        <w:jc w:val="both"/>
      </w:pPr>
      <w:r>
        <w:rPr>
          <w:color w:val="1C1C1B"/>
          <w:spacing w:val="-6"/>
        </w:rPr>
        <w:t>Groysberg,</w:t>
      </w:r>
      <w:r>
        <w:rPr>
          <w:color w:val="1C1C1B"/>
          <w:spacing w:val="-12"/>
        </w:rPr>
        <w:t xml:space="preserve"> </w:t>
      </w:r>
      <w:r>
        <w:rPr>
          <w:color w:val="1C1C1B"/>
          <w:spacing w:val="-6"/>
        </w:rPr>
        <w:t>B.</w:t>
      </w:r>
      <w:r>
        <w:rPr>
          <w:color w:val="1C1C1B"/>
          <w:spacing w:val="-12"/>
        </w:rPr>
        <w:t xml:space="preserve"> </w:t>
      </w:r>
      <w:r>
        <w:rPr>
          <w:color w:val="1C1C1B"/>
          <w:spacing w:val="-6"/>
        </w:rPr>
        <w:t>,</w:t>
      </w:r>
      <w:r>
        <w:rPr>
          <w:color w:val="1C1C1B"/>
          <w:spacing w:val="-12"/>
        </w:rPr>
        <w:t xml:space="preserve"> </w:t>
      </w:r>
      <w:r>
        <w:rPr>
          <w:color w:val="1C1C1B"/>
          <w:spacing w:val="-6"/>
        </w:rPr>
        <w:t>Lee,</w:t>
      </w:r>
      <w:r>
        <w:rPr>
          <w:color w:val="1C1C1B"/>
          <w:spacing w:val="-12"/>
        </w:rPr>
        <w:t xml:space="preserve"> </w:t>
      </w:r>
      <w:r>
        <w:rPr>
          <w:color w:val="1C1C1B"/>
          <w:spacing w:val="-6"/>
        </w:rPr>
        <w:t>J.</w:t>
      </w:r>
      <w:r>
        <w:rPr>
          <w:color w:val="1C1C1B"/>
          <w:spacing w:val="-12"/>
        </w:rPr>
        <w:t xml:space="preserve"> </w:t>
      </w:r>
      <w:r>
        <w:rPr>
          <w:color w:val="1C1C1B"/>
          <w:spacing w:val="-6"/>
        </w:rPr>
        <w:t>,</w:t>
      </w:r>
      <w:r>
        <w:rPr>
          <w:color w:val="1C1C1B"/>
          <w:spacing w:val="-12"/>
        </w:rPr>
        <w:t xml:space="preserve"> </w:t>
      </w:r>
      <w:r>
        <w:rPr>
          <w:color w:val="1C1C1B"/>
          <w:spacing w:val="-6"/>
        </w:rPr>
        <w:t>Price,</w:t>
      </w:r>
      <w:r>
        <w:rPr>
          <w:color w:val="1C1C1B"/>
          <w:spacing w:val="-12"/>
        </w:rPr>
        <w:t xml:space="preserve"> </w:t>
      </w:r>
      <w:r>
        <w:rPr>
          <w:color w:val="1C1C1B"/>
          <w:spacing w:val="-6"/>
        </w:rPr>
        <w:t>J</w:t>
      </w:r>
      <w:r>
        <w:rPr>
          <w:color w:val="1C1C1B"/>
          <w:spacing w:val="-12"/>
        </w:rPr>
        <w:t xml:space="preserve"> </w:t>
      </w:r>
      <w:r>
        <w:rPr>
          <w:color w:val="1C1C1B"/>
          <w:spacing w:val="-6"/>
        </w:rPr>
        <w:t>and</w:t>
      </w:r>
      <w:r>
        <w:rPr>
          <w:color w:val="1C1C1B"/>
          <w:spacing w:val="-12"/>
        </w:rPr>
        <w:t xml:space="preserve"> </w:t>
      </w:r>
      <w:r>
        <w:rPr>
          <w:color w:val="1C1C1B"/>
          <w:spacing w:val="-6"/>
        </w:rPr>
        <w:t>Cheng,</w:t>
      </w:r>
      <w:r>
        <w:rPr>
          <w:color w:val="1C1C1B"/>
          <w:spacing w:val="-12"/>
        </w:rPr>
        <w:t xml:space="preserve"> </w:t>
      </w:r>
      <w:r>
        <w:rPr>
          <w:color w:val="1C1C1B"/>
          <w:spacing w:val="-6"/>
        </w:rPr>
        <w:t>J.</w:t>
      </w:r>
      <w:r>
        <w:rPr>
          <w:color w:val="1C1C1B"/>
          <w:spacing w:val="-12"/>
        </w:rPr>
        <w:t xml:space="preserve"> </w:t>
      </w:r>
      <w:r>
        <w:rPr>
          <w:color w:val="1C1C1B"/>
          <w:spacing w:val="-6"/>
        </w:rPr>
        <w:t>(2018),</w:t>
      </w:r>
      <w:r>
        <w:rPr>
          <w:color w:val="1C1C1B"/>
          <w:spacing w:val="-12"/>
        </w:rPr>
        <w:t xml:space="preserve"> </w:t>
      </w:r>
      <w:r>
        <w:rPr>
          <w:color w:val="1C1C1B"/>
          <w:spacing w:val="-6"/>
        </w:rPr>
        <w:t>‘The</w:t>
      </w:r>
      <w:r>
        <w:rPr>
          <w:color w:val="1C1C1B"/>
          <w:spacing w:val="-12"/>
        </w:rPr>
        <w:t xml:space="preserve"> </w:t>
      </w:r>
      <w:r>
        <w:rPr>
          <w:color w:val="1C1C1B"/>
          <w:spacing w:val="-6"/>
        </w:rPr>
        <w:t>Leader’s</w:t>
      </w:r>
      <w:r>
        <w:rPr>
          <w:color w:val="1C1C1B"/>
          <w:spacing w:val="-12"/>
        </w:rPr>
        <w:t xml:space="preserve"> </w:t>
      </w:r>
      <w:r>
        <w:rPr>
          <w:color w:val="1C1C1B"/>
          <w:spacing w:val="-6"/>
        </w:rPr>
        <w:t>Guide</w:t>
      </w:r>
      <w:r>
        <w:rPr>
          <w:color w:val="1C1C1B"/>
          <w:spacing w:val="-12"/>
        </w:rPr>
        <w:t xml:space="preserve"> </w:t>
      </w:r>
      <w:r>
        <w:rPr>
          <w:color w:val="1C1C1B"/>
          <w:spacing w:val="-6"/>
        </w:rPr>
        <w:t>to</w:t>
      </w:r>
      <w:r>
        <w:rPr>
          <w:color w:val="1C1C1B"/>
          <w:spacing w:val="-12"/>
        </w:rPr>
        <w:t xml:space="preserve"> </w:t>
      </w:r>
      <w:r>
        <w:rPr>
          <w:color w:val="1C1C1B"/>
          <w:spacing w:val="-6"/>
        </w:rPr>
        <w:t>Corporate</w:t>
      </w:r>
      <w:r>
        <w:rPr>
          <w:color w:val="1C1C1B"/>
          <w:spacing w:val="-12"/>
        </w:rPr>
        <w:t xml:space="preserve"> </w:t>
      </w:r>
      <w:r>
        <w:rPr>
          <w:color w:val="1C1C1B"/>
          <w:spacing w:val="-6"/>
        </w:rPr>
        <w:t>Culture’,</w:t>
      </w:r>
      <w:r>
        <w:rPr>
          <w:color w:val="1C1C1B"/>
          <w:spacing w:val="-12"/>
        </w:rPr>
        <w:t xml:space="preserve"> </w:t>
      </w:r>
      <w:r>
        <w:rPr>
          <w:color w:val="1C1C1B"/>
          <w:spacing w:val="-6"/>
        </w:rPr>
        <w:t>Harvard</w:t>
      </w:r>
      <w:r>
        <w:rPr>
          <w:color w:val="1C1C1B"/>
          <w:spacing w:val="-12"/>
        </w:rPr>
        <w:t xml:space="preserve"> </w:t>
      </w:r>
      <w:r>
        <w:rPr>
          <w:color w:val="1C1C1B"/>
          <w:spacing w:val="-6"/>
        </w:rPr>
        <w:t>business</w:t>
      </w:r>
      <w:r>
        <w:rPr>
          <w:color w:val="1C1C1B"/>
          <w:spacing w:val="-12"/>
        </w:rPr>
        <w:t xml:space="preserve"> </w:t>
      </w:r>
      <w:r>
        <w:rPr>
          <w:color w:val="1C1C1B"/>
          <w:spacing w:val="-6"/>
        </w:rPr>
        <w:t>review,</w:t>
      </w:r>
      <w:r>
        <w:rPr>
          <w:color w:val="1C1C1B"/>
          <w:spacing w:val="-12"/>
        </w:rPr>
        <w:t xml:space="preserve"> </w:t>
      </w:r>
      <w:r>
        <w:rPr>
          <w:color w:val="1C1C1B"/>
          <w:spacing w:val="-6"/>
        </w:rPr>
        <w:t xml:space="preserve">96 </w:t>
      </w:r>
      <w:hyperlink r:id="rId38">
        <w:r>
          <w:rPr>
            <w:color w:val="1C1C1B"/>
            <w:w w:val="90"/>
          </w:rPr>
          <w:t>(1), pp.44-52, Available at: https://egn.com/dk/w</w:t>
        </w:r>
        <w:r>
          <w:rPr>
            <w:color w:val="1C1C1B"/>
            <w:w w:val="90"/>
          </w:rPr>
          <w:t xml:space="preserve">p-content/uploads/sites/3/2020/01/HBR-The-Leaders-guide-to-Corporate- </w:t>
        </w:r>
        <w:r>
          <w:rPr>
            <w:color w:val="1C1C1B"/>
            <w:spacing w:val="-2"/>
          </w:rPr>
          <w:t>Culture.pdf</w:t>
        </w:r>
        <w:r>
          <w:rPr>
            <w:color w:val="1C1C1B"/>
            <w:spacing w:val="-17"/>
          </w:rPr>
          <w:t xml:space="preserve"> </w:t>
        </w:r>
        <w:r>
          <w:rPr>
            <w:color w:val="1C1C1B"/>
            <w:spacing w:val="-2"/>
          </w:rPr>
          <w:t>(Accessed</w:t>
        </w:r>
        <w:r>
          <w:rPr>
            <w:color w:val="1C1C1B"/>
            <w:spacing w:val="-15"/>
          </w:rPr>
          <w:t xml:space="preserve"> </w:t>
        </w:r>
        <w:r>
          <w:rPr>
            <w:color w:val="1C1C1B"/>
            <w:spacing w:val="-2"/>
          </w:rPr>
          <w:t>15th</w:t>
        </w:r>
        <w:r>
          <w:rPr>
            <w:color w:val="1C1C1B"/>
            <w:spacing w:val="-16"/>
          </w:rPr>
          <w:t xml:space="preserve"> </w:t>
        </w:r>
        <w:r>
          <w:rPr>
            <w:color w:val="1C1C1B"/>
            <w:spacing w:val="-2"/>
          </w:rPr>
          <w:t>February</w:t>
        </w:r>
        <w:r>
          <w:rPr>
            <w:color w:val="1C1C1B"/>
            <w:spacing w:val="-16"/>
          </w:rPr>
          <w:t xml:space="preserve"> </w:t>
        </w:r>
        <w:r>
          <w:rPr>
            <w:color w:val="1C1C1B"/>
            <w:spacing w:val="-2"/>
          </w:rPr>
          <w:t>2023)</w:t>
        </w:r>
      </w:hyperlink>
    </w:p>
    <w:p w14:paraId="58FD07B0" w14:textId="77777777" w:rsidR="00B8056F" w:rsidRDefault="00B8056F">
      <w:pPr>
        <w:pStyle w:val="BodyText"/>
        <w:spacing w:before="6"/>
      </w:pPr>
    </w:p>
    <w:p w14:paraId="7E1CDD80" w14:textId="77777777" w:rsidR="00B8056F" w:rsidRDefault="007028BE">
      <w:pPr>
        <w:pStyle w:val="BodyText"/>
        <w:spacing w:line="244" w:lineRule="auto"/>
        <w:ind w:left="87"/>
      </w:pPr>
      <w:r>
        <w:rPr>
          <w:color w:val="1C1C1B"/>
          <w:spacing w:val="-6"/>
        </w:rPr>
        <w:t>Hargreaves,</w:t>
      </w:r>
      <w:r>
        <w:rPr>
          <w:color w:val="1C1C1B"/>
          <w:spacing w:val="-10"/>
        </w:rPr>
        <w:t xml:space="preserve"> </w:t>
      </w:r>
      <w:r>
        <w:rPr>
          <w:color w:val="1C1C1B"/>
          <w:spacing w:val="-6"/>
        </w:rPr>
        <w:t>A.</w:t>
      </w:r>
      <w:r>
        <w:rPr>
          <w:color w:val="1C1C1B"/>
          <w:spacing w:val="-10"/>
        </w:rPr>
        <w:t xml:space="preserve"> </w:t>
      </w:r>
      <w:r>
        <w:rPr>
          <w:color w:val="1C1C1B"/>
          <w:spacing w:val="-6"/>
        </w:rPr>
        <w:t>(1994)</w:t>
      </w:r>
      <w:r>
        <w:rPr>
          <w:color w:val="1C1C1B"/>
          <w:spacing w:val="-10"/>
        </w:rPr>
        <w:t xml:space="preserve"> </w:t>
      </w:r>
      <w:r>
        <w:rPr>
          <w:color w:val="1C1C1B"/>
          <w:spacing w:val="-6"/>
        </w:rPr>
        <w:t>Changing</w:t>
      </w:r>
      <w:r>
        <w:rPr>
          <w:color w:val="1C1C1B"/>
          <w:spacing w:val="-10"/>
        </w:rPr>
        <w:t xml:space="preserve"> </w:t>
      </w:r>
      <w:r>
        <w:rPr>
          <w:color w:val="1C1C1B"/>
          <w:spacing w:val="-6"/>
        </w:rPr>
        <w:t>teachers,</w:t>
      </w:r>
      <w:r>
        <w:rPr>
          <w:color w:val="1C1C1B"/>
          <w:spacing w:val="-10"/>
        </w:rPr>
        <w:t xml:space="preserve"> </w:t>
      </w:r>
      <w:r>
        <w:rPr>
          <w:color w:val="1C1C1B"/>
          <w:spacing w:val="-6"/>
        </w:rPr>
        <w:t>changing</w:t>
      </w:r>
      <w:r>
        <w:rPr>
          <w:color w:val="1C1C1B"/>
          <w:spacing w:val="-10"/>
        </w:rPr>
        <w:t xml:space="preserve"> </w:t>
      </w:r>
      <w:r>
        <w:rPr>
          <w:color w:val="1C1C1B"/>
          <w:spacing w:val="-6"/>
        </w:rPr>
        <w:t>times.</w:t>
      </w:r>
      <w:r>
        <w:rPr>
          <w:color w:val="1C1C1B"/>
          <w:spacing w:val="-10"/>
        </w:rPr>
        <w:t xml:space="preserve"> </w:t>
      </w:r>
      <w:r>
        <w:rPr>
          <w:color w:val="1C1C1B"/>
          <w:spacing w:val="-6"/>
        </w:rPr>
        <w:t>Teachers’</w:t>
      </w:r>
      <w:r>
        <w:rPr>
          <w:color w:val="1C1C1B"/>
          <w:spacing w:val="-10"/>
        </w:rPr>
        <w:t xml:space="preserve"> </w:t>
      </w:r>
      <w:r>
        <w:rPr>
          <w:color w:val="1C1C1B"/>
          <w:spacing w:val="-6"/>
        </w:rPr>
        <w:t>work</w:t>
      </w:r>
      <w:r>
        <w:rPr>
          <w:color w:val="1C1C1B"/>
          <w:spacing w:val="-10"/>
        </w:rPr>
        <w:t xml:space="preserve"> </w:t>
      </w:r>
      <w:r>
        <w:rPr>
          <w:color w:val="1C1C1B"/>
          <w:spacing w:val="-6"/>
        </w:rPr>
        <w:t>and</w:t>
      </w:r>
      <w:r>
        <w:rPr>
          <w:color w:val="1C1C1B"/>
          <w:spacing w:val="-10"/>
        </w:rPr>
        <w:t xml:space="preserve"> </w:t>
      </w:r>
      <w:r>
        <w:rPr>
          <w:color w:val="1C1C1B"/>
          <w:spacing w:val="-6"/>
        </w:rPr>
        <w:t>culture</w:t>
      </w:r>
      <w:r>
        <w:rPr>
          <w:color w:val="1C1C1B"/>
          <w:spacing w:val="-10"/>
        </w:rPr>
        <w:t xml:space="preserve"> </w:t>
      </w:r>
      <w:r>
        <w:rPr>
          <w:color w:val="1C1C1B"/>
          <w:spacing w:val="-6"/>
        </w:rPr>
        <w:t>in</w:t>
      </w:r>
      <w:r>
        <w:rPr>
          <w:color w:val="1C1C1B"/>
          <w:spacing w:val="-10"/>
        </w:rPr>
        <w:t xml:space="preserve"> </w:t>
      </w:r>
      <w:r>
        <w:rPr>
          <w:color w:val="1C1C1B"/>
          <w:spacing w:val="-6"/>
        </w:rPr>
        <w:t>the</w:t>
      </w:r>
      <w:r>
        <w:rPr>
          <w:color w:val="1C1C1B"/>
          <w:spacing w:val="-10"/>
        </w:rPr>
        <w:t xml:space="preserve"> </w:t>
      </w:r>
      <w:r>
        <w:rPr>
          <w:color w:val="1C1C1B"/>
          <w:spacing w:val="-6"/>
        </w:rPr>
        <w:t>postmodern</w:t>
      </w:r>
      <w:r>
        <w:rPr>
          <w:color w:val="1C1C1B"/>
          <w:spacing w:val="-10"/>
        </w:rPr>
        <w:t xml:space="preserve"> </w:t>
      </w:r>
      <w:r>
        <w:rPr>
          <w:color w:val="1C1C1B"/>
          <w:spacing w:val="-6"/>
        </w:rPr>
        <w:t>age.</w:t>
      </w:r>
      <w:r>
        <w:rPr>
          <w:color w:val="1C1C1B"/>
          <w:spacing w:val="-10"/>
        </w:rPr>
        <w:t xml:space="preserve"> </w:t>
      </w:r>
      <w:r>
        <w:rPr>
          <w:color w:val="1C1C1B"/>
          <w:spacing w:val="-6"/>
        </w:rPr>
        <w:t xml:space="preserve">London: </w:t>
      </w:r>
      <w:r>
        <w:rPr>
          <w:color w:val="1C1C1B"/>
          <w:spacing w:val="-2"/>
        </w:rPr>
        <w:t>Continuum.</w:t>
      </w:r>
    </w:p>
    <w:p w14:paraId="346A6D4A" w14:textId="77777777" w:rsidR="00B8056F" w:rsidRDefault="00B8056F">
      <w:pPr>
        <w:pStyle w:val="BodyText"/>
        <w:spacing w:before="5"/>
      </w:pPr>
    </w:p>
    <w:p w14:paraId="71EF7809" w14:textId="77777777" w:rsidR="00B8056F" w:rsidRDefault="007028BE">
      <w:pPr>
        <w:pStyle w:val="BodyText"/>
        <w:spacing w:before="1" w:line="244" w:lineRule="auto"/>
        <w:ind w:left="87" w:right="78"/>
      </w:pPr>
      <w:r>
        <w:rPr>
          <w:color w:val="1C1C1B"/>
          <w:spacing w:val="-6"/>
        </w:rPr>
        <w:t>HARRIS,</w:t>
      </w:r>
      <w:r>
        <w:rPr>
          <w:color w:val="1C1C1B"/>
          <w:spacing w:val="-12"/>
        </w:rPr>
        <w:t xml:space="preserve"> </w:t>
      </w:r>
      <w:r>
        <w:rPr>
          <w:color w:val="1C1C1B"/>
          <w:spacing w:val="-6"/>
        </w:rPr>
        <w:t>R.,</w:t>
      </w:r>
      <w:r>
        <w:rPr>
          <w:color w:val="1C1C1B"/>
          <w:spacing w:val="-12"/>
        </w:rPr>
        <w:t xml:space="preserve"> </w:t>
      </w:r>
      <w:r>
        <w:rPr>
          <w:color w:val="1C1C1B"/>
          <w:spacing w:val="-6"/>
        </w:rPr>
        <w:t>2019.</w:t>
      </w:r>
      <w:r>
        <w:rPr>
          <w:color w:val="1C1C1B"/>
          <w:spacing w:val="-12"/>
        </w:rPr>
        <w:t xml:space="preserve"> </w:t>
      </w:r>
      <w:r>
        <w:rPr>
          <w:color w:val="1C1C1B"/>
          <w:spacing w:val="-6"/>
        </w:rPr>
        <w:t>Defining</w:t>
      </w:r>
      <w:r>
        <w:rPr>
          <w:color w:val="1C1C1B"/>
          <w:spacing w:val="-12"/>
        </w:rPr>
        <w:t xml:space="preserve"> </w:t>
      </w:r>
      <w:r>
        <w:rPr>
          <w:color w:val="1C1C1B"/>
          <w:spacing w:val="-6"/>
        </w:rPr>
        <w:t>and</w:t>
      </w:r>
      <w:r>
        <w:rPr>
          <w:color w:val="1C1C1B"/>
          <w:spacing w:val="-12"/>
        </w:rPr>
        <w:t xml:space="preserve"> </w:t>
      </w:r>
      <w:r>
        <w:rPr>
          <w:color w:val="1C1C1B"/>
          <w:spacing w:val="-6"/>
        </w:rPr>
        <w:t>measuring</w:t>
      </w:r>
      <w:r>
        <w:rPr>
          <w:color w:val="1C1C1B"/>
          <w:spacing w:val="-12"/>
        </w:rPr>
        <w:t xml:space="preserve"> </w:t>
      </w:r>
      <w:r>
        <w:rPr>
          <w:color w:val="1C1C1B"/>
          <w:spacing w:val="-6"/>
        </w:rPr>
        <w:t>the</w:t>
      </w:r>
      <w:r>
        <w:rPr>
          <w:color w:val="1C1C1B"/>
          <w:spacing w:val="-12"/>
        </w:rPr>
        <w:t xml:space="preserve"> </w:t>
      </w:r>
      <w:r>
        <w:rPr>
          <w:color w:val="1C1C1B"/>
          <w:spacing w:val="-6"/>
        </w:rPr>
        <w:t>productive</w:t>
      </w:r>
      <w:r>
        <w:rPr>
          <w:color w:val="1C1C1B"/>
          <w:spacing w:val="-12"/>
        </w:rPr>
        <w:t xml:space="preserve"> </w:t>
      </w:r>
      <w:r>
        <w:rPr>
          <w:color w:val="1C1C1B"/>
          <w:spacing w:val="-6"/>
        </w:rPr>
        <w:t>office.</w:t>
      </w:r>
      <w:r>
        <w:rPr>
          <w:color w:val="1C1C1B"/>
          <w:spacing w:val="-12"/>
        </w:rPr>
        <w:t xml:space="preserve"> </w:t>
      </w:r>
      <w:r>
        <w:rPr>
          <w:color w:val="1C1C1B"/>
          <w:spacing w:val="-6"/>
        </w:rPr>
        <w:t>Journal</w:t>
      </w:r>
      <w:r>
        <w:rPr>
          <w:color w:val="1C1C1B"/>
          <w:spacing w:val="-12"/>
        </w:rPr>
        <w:t xml:space="preserve"> </w:t>
      </w:r>
      <w:r>
        <w:rPr>
          <w:color w:val="1C1C1B"/>
          <w:spacing w:val="-6"/>
        </w:rPr>
        <w:t>of</w:t>
      </w:r>
      <w:r>
        <w:rPr>
          <w:color w:val="1C1C1B"/>
          <w:spacing w:val="-12"/>
        </w:rPr>
        <w:t xml:space="preserve"> </w:t>
      </w:r>
      <w:r>
        <w:rPr>
          <w:color w:val="1C1C1B"/>
          <w:spacing w:val="-6"/>
        </w:rPr>
        <w:t>Corporate</w:t>
      </w:r>
      <w:r>
        <w:rPr>
          <w:color w:val="1C1C1B"/>
          <w:spacing w:val="-12"/>
        </w:rPr>
        <w:t xml:space="preserve"> </w:t>
      </w:r>
      <w:r>
        <w:rPr>
          <w:color w:val="1C1C1B"/>
          <w:spacing w:val="-6"/>
        </w:rPr>
        <w:t>Real</w:t>
      </w:r>
      <w:r>
        <w:rPr>
          <w:color w:val="1C1C1B"/>
          <w:spacing w:val="-12"/>
        </w:rPr>
        <w:t xml:space="preserve"> </w:t>
      </w:r>
      <w:r>
        <w:rPr>
          <w:color w:val="1C1C1B"/>
          <w:spacing w:val="-6"/>
        </w:rPr>
        <w:t>Estate,</w:t>
      </w:r>
      <w:r>
        <w:rPr>
          <w:color w:val="1C1C1B"/>
          <w:spacing w:val="-12"/>
        </w:rPr>
        <w:t xml:space="preserve"> </w:t>
      </w:r>
      <w:r>
        <w:rPr>
          <w:color w:val="1C1C1B"/>
          <w:spacing w:val="-6"/>
        </w:rPr>
        <w:t>21(1),</w:t>
      </w:r>
      <w:r>
        <w:rPr>
          <w:color w:val="1C1C1B"/>
          <w:spacing w:val="-12"/>
        </w:rPr>
        <w:t xml:space="preserve"> </w:t>
      </w:r>
      <w:r>
        <w:rPr>
          <w:color w:val="1C1C1B"/>
          <w:spacing w:val="-6"/>
        </w:rPr>
        <w:t>pp.</w:t>
      </w:r>
      <w:r>
        <w:rPr>
          <w:color w:val="1C1C1B"/>
          <w:spacing w:val="-12"/>
        </w:rPr>
        <w:t xml:space="preserve"> </w:t>
      </w:r>
      <w:r>
        <w:rPr>
          <w:color w:val="1C1C1B"/>
          <w:spacing w:val="-6"/>
        </w:rPr>
        <w:t>55-71.</w:t>
      </w:r>
      <w:r>
        <w:rPr>
          <w:color w:val="1C1C1B"/>
          <w:spacing w:val="-12"/>
        </w:rPr>
        <w:t xml:space="preserve"> </w:t>
      </w:r>
      <w:r>
        <w:rPr>
          <w:color w:val="1C1C1B"/>
          <w:spacing w:val="-6"/>
        </w:rPr>
        <w:t xml:space="preserve">Available at: </w:t>
      </w:r>
      <w:hyperlink r:id="rId39">
        <w:r>
          <w:rPr>
            <w:color w:val="1C1C1B"/>
            <w:spacing w:val="-6"/>
          </w:rPr>
          <w:t>https://www.proquest.com/docview/2285087607?</w:t>
        </w:r>
      </w:hyperlink>
      <w:r>
        <w:rPr>
          <w:color w:val="1C1C1B"/>
          <w:spacing w:val="-6"/>
        </w:rPr>
        <w:t xml:space="preserve"> </w:t>
      </w:r>
      <w:hyperlink r:id="rId40">
        <w:r>
          <w:rPr>
            <w:color w:val="1C1C1B"/>
            <w:spacing w:val="-4"/>
          </w:rPr>
          <w:t>accountid=130472&amp;parentSessionId=42%2BcCLKNKP1bP3CiLEJytAUUOhymRvwdW47rdbsguhs%3D&amp;pq-origsite=primo</w:t>
        </w:r>
      </w:hyperlink>
      <w:r>
        <w:rPr>
          <w:color w:val="1C1C1B"/>
          <w:spacing w:val="-4"/>
        </w:rPr>
        <w:t xml:space="preserve"> </w:t>
      </w:r>
      <w:r>
        <w:rPr>
          <w:color w:val="1C1C1B"/>
        </w:rPr>
        <w:t>(Accessed</w:t>
      </w:r>
      <w:r>
        <w:rPr>
          <w:color w:val="1C1C1B"/>
          <w:spacing w:val="-19"/>
        </w:rPr>
        <w:t xml:space="preserve"> </w:t>
      </w:r>
      <w:r>
        <w:rPr>
          <w:color w:val="1C1C1B"/>
        </w:rPr>
        <w:t>21st</w:t>
      </w:r>
      <w:r>
        <w:rPr>
          <w:color w:val="1C1C1B"/>
          <w:spacing w:val="-18"/>
        </w:rPr>
        <w:t xml:space="preserve"> </w:t>
      </w:r>
      <w:r>
        <w:rPr>
          <w:color w:val="1C1C1B"/>
        </w:rPr>
        <w:t>February</w:t>
      </w:r>
      <w:r>
        <w:rPr>
          <w:color w:val="1C1C1B"/>
          <w:spacing w:val="-18"/>
        </w:rPr>
        <w:t xml:space="preserve"> </w:t>
      </w:r>
      <w:r>
        <w:rPr>
          <w:color w:val="1C1C1B"/>
        </w:rPr>
        <w:t>2023)</w:t>
      </w:r>
    </w:p>
    <w:p w14:paraId="0ADCEE67" w14:textId="77777777" w:rsidR="00B8056F" w:rsidRDefault="00B8056F">
      <w:pPr>
        <w:pStyle w:val="BodyText"/>
        <w:spacing w:before="5"/>
      </w:pPr>
    </w:p>
    <w:p w14:paraId="58B2A614" w14:textId="77777777" w:rsidR="00B8056F" w:rsidRDefault="007028BE">
      <w:pPr>
        <w:pStyle w:val="BodyText"/>
        <w:spacing w:before="1" w:line="244" w:lineRule="auto"/>
        <w:ind w:left="87" w:right="118"/>
      </w:pPr>
      <w:r>
        <w:rPr>
          <w:color w:val="1C1C1B"/>
          <w:spacing w:val="-4"/>
        </w:rPr>
        <w:t>Hart,</w:t>
      </w:r>
      <w:r>
        <w:rPr>
          <w:color w:val="1C1C1B"/>
          <w:spacing w:val="-10"/>
        </w:rPr>
        <w:t xml:space="preserve"> </w:t>
      </w:r>
      <w:r>
        <w:rPr>
          <w:color w:val="1C1C1B"/>
          <w:spacing w:val="-4"/>
        </w:rPr>
        <w:t>J.(2022),</w:t>
      </w:r>
      <w:r>
        <w:rPr>
          <w:color w:val="1C1C1B"/>
          <w:spacing w:val="-10"/>
        </w:rPr>
        <w:t xml:space="preserve"> </w:t>
      </w:r>
      <w:r>
        <w:rPr>
          <w:color w:val="1C1C1B"/>
          <w:spacing w:val="-4"/>
        </w:rPr>
        <w:t>3</w:t>
      </w:r>
      <w:r>
        <w:rPr>
          <w:color w:val="1C1C1B"/>
          <w:spacing w:val="-10"/>
        </w:rPr>
        <w:t xml:space="preserve"> </w:t>
      </w:r>
      <w:r>
        <w:rPr>
          <w:color w:val="1C1C1B"/>
          <w:spacing w:val="-4"/>
        </w:rPr>
        <w:t>Leadership</w:t>
      </w:r>
      <w:r>
        <w:rPr>
          <w:color w:val="1C1C1B"/>
          <w:spacing w:val="-10"/>
        </w:rPr>
        <w:t xml:space="preserve"> </w:t>
      </w:r>
      <w:r>
        <w:rPr>
          <w:color w:val="1C1C1B"/>
          <w:spacing w:val="-4"/>
        </w:rPr>
        <w:t>qualities</w:t>
      </w:r>
      <w:r>
        <w:rPr>
          <w:color w:val="1C1C1B"/>
          <w:spacing w:val="-10"/>
        </w:rPr>
        <w:t xml:space="preserve"> </w:t>
      </w:r>
      <w:r>
        <w:rPr>
          <w:color w:val="1C1C1B"/>
          <w:spacing w:val="-4"/>
        </w:rPr>
        <w:t>you</w:t>
      </w:r>
      <w:r>
        <w:rPr>
          <w:color w:val="1C1C1B"/>
          <w:spacing w:val="-10"/>
        </w:rPr>
        <w:t xml:space="preserve"> </w:t>
      </w:r>
      <w:r>
        <w:rPr>
          <w:color w:val="1C1C1B"/>
          <w:spacing w:val="-4"/>
        </w:rPr>
        <w:t>need</w:t>
      </w:r>
      <w:r>
        <w:rPr>
          <w:color w:val="1C1C1B"/>
          <w:spacing w:val="-10"/>
        </w:rPr>
        <w:t xml:space="preserve"> </w:t>
      </w:r>
      <w:r>
        <w:rPr>
          <w:color w:val="1C1C1B"/>
          <w:spacing w:val="-4"/>
        </w:rPr>
        <w:t>to</w:t>
      </w:r>
      <w:r>
        <w:rPr>
          <w:color w:val="1C1C1B"/>
          <w:spacing w:val="-10"/>
        </w:rPr>
        <w:t xml:space="preserve"> </w:t>
      </w:r>
      <w:r>
        <w:rPr>
          <w:color w:val="1C1C1B"/>
          <w:spacing w:val="-4"/>
        </w:rPr>
        <w:t>create</w:t>
      </w:r>
      <w:r>
        <w:rPr>
          <w:color w:val="1C1C1B"/>
          <w:spacing w:val="-10"/>
        </w:rPr>
        <w:t xml:space="preserve"> </w:t>
      </w:r>
      <w:r>
        <w:rPr>
          <w:color w:val="1C1C1B"/>
          <w:spacing w:val="-4"/>
        </w:rPr>
        <w:t>and</w:t>
      </w:r>
      <w:r>
        <w:rPr>
          <w:color w:val="1C1C1B"/>
          <w:spacing w:val="-10"/>
        </w:rPr>
        <w:t xml:space="preserve"> </w:t>
      </w:r>
      <w:r>
        <w:rPr>
          <w:color w:val="1C1C1B"/>
          <w:spacing w:val="-4"/>
        </w:rPr>
        <w:t>maintain</w:t>
      </w:r>
      <w:r>
        <w:rPr>
          <w:color w:val="1C1C1B"/>
          <w:spacing w:val="-10"/>
        </w:rPr>
        <w:t xml:space="preserve"> </w:t>
      </w:r>
      <w:r>
        <w:rPr>
          <w:color w:val="1C1C1B"/>
          <w:spacing w:val="-4"/>
        </w:rPr>
        <w:t>a</w:t>
      </w:r>
      <w:r>
        <w:rPr>
          <w:color w:val="1C1C1B"/>
          <w:spacing w:val="-10"/>
        </w:rPr>
        <w:t xml:space="preserve"> </w:t>
      </w:r>
      <w:r>
        <w:rPr>
          <w:color w:val="1C1C1B"/>
          <w:spacing w:val="-4"/>
        </w:rPr>
        <w:t>positive</w:t>
      </w:r>
      <w:r>
        <w:rPr>
          <w:color w:val="1C1C1B"/>
          <w:spacing w:val="-10"/>
        </w:rPr>
        <w:t xml:space="preserve"> </w:t>
      </w:r>
      <w:r>
        <w:rPr>
          <w:color w:val="1C1C1B"/>
          <w:spacing w:val="-4"/>
        </w:rPr>
        <w:t>workplace</w:t>
      </w:r>
      <w:r>
        <w:rPr>
          <w:color w:val="1C1C1B"/>
          <w:spacing w:val="-10"/>
        </w:rPr>
        <w:t xml:space="preserve"> </w:t>
      </w:r>
      <w:r>
        <w:rPr>
          <w:color w:val="1C1C1B"/>
          <w:spacing w:val="-4"/>
        </w:rPr>
        <w:t>culture,</w:t>
      </w:r>
      <w:r>
        <w:rPr>
          <w:color w:val="1C1C1B"/>
          <w:spacing w:val="-10"/>
        </w:rPr>
        <w:t xml:space="preserve"> </w:t>
      </w:r>
      <w:r>
        <w:rPr>
          <w:color w:val="1C1C1B"/>
          <w:spacing w:val="-4"/>
        </w:rPr>
        <w:t>Available</w:t>
      </w:r>
      <w:r>
        <w:rPr>
          <w:color w:val="1C1C1B"/>
          <w:spacing w:val="-10"/>
        </w:rPr>
        <w:t xml:space="preserve"> </w:t>
      </w:r>
      <w:r>
        <w:rPr>
          <w:color w:val="1C1C1B"/>
          <w:spacing w:val="-4"/>
        </w:rPr>
        <w:t xml:space="preserve">at: </w:t>
      </w:r>
      <w:hyperlink r:id="rId41">
        <w:r>
          <w:rPr>
            <w:color w:val="1C1C1B"/>
            <w:spacing w:val="-8"/>
          </w:rPr>
          <w:t xml:space="preserve">https://www.hr.com/en/magazines/leadership_excellence_essentials/november_2022_leadership_excellence/3-leadership- </w:t>
        </w:r>
        <w:r>
          <w:rPr>
            <w:color w:val="1C1C1B"/>
            <w:spacing w:val="-4"/>
          </w:rPr>
          <w:t>qualities-needed-to-create-maintain-a_l9zgc1sp.html,</w:t>
        </w:r>
        <w:r>
          <w:rPr>
            <w:color w:val="1C1C1B"/>
            <w:spacing w:val="-12"/>
          </w:rPr>
          <w:t xml:space="preserve"> </w:t>
        </w:r>
        <w:r>
          <w:rPr>
            <w:color w:val="1C1C1B"/>
            <w:spacing w:val="-4"/>
          </w:rPr>
          <w:t>(Accessed</w:t>
        </w:r>
        <w:r>
          <w:rPr>
            <w:color w:val="1C1C1B"/>
            <w:spacing w:val="-12"/>
          </w:rPr>
          <w:t xml:space="preserve"> </w:t>
        </w:r>
        <w:r>
          <w:rPr>
            <w:color w:val="1C1C1B"/>
            <w:spacing w:val="-4"/>
          </w:rPr>
          <w:t>15th</w:t>
        </w:r>
        <w:r>
          <w:rPr>
            <w:color w:val="1C1C1B"/>
            <w:spacing w:val="-12"/>
          </w:rPr>
          <w:t xml:space="preserve"> </w:t>
        </w:r>
        <w:r>
          <w:rPr>
            <w:color w:val="1C1C1B"/>
            <w:spacing w:val="-4"/>
          </w:rPr>
          <w:t>February</w:t>
        </w:r>
        <w:r>
          <w:rPr>
            <w:color w:val="1C1C1B"/>
            <w:spacing w:val="-12"/>
          </w:rPr>
          <w:t xml:space="preserve"> </w:t>
        </w:r>
        <w:r>
          <w:rPr>
            <w:color w:val="1C1C1B"/>
            <w:spacing w:val="-4"/>
          </w:rPr>
          <w:t>2023)</w:t>
        </w:r>
      </w:hyperlink>
    </w:p>
    <w:p w14:paraId="589A441A" w14:textId="77777777" w:rsidR="00B8056F" w:rsidRDefault="00B8056F">
      <w:pPr>
        <w:pStyle w:val="BodyText"/>
        <w:spacing w:before="5"/>
      </w:pPr>
    </w:p>
    <w:p w14:paraId="3133766F" w14:textId="77777777" w:rsidR="00B8056F" w:rsidRDefault="007028BE">
      <w:pPr>
        <w:pStyle w:val="BodyText"/>
        <w:spacing w:line="244" w:lineRule="auto"/>
        <w:ind w:left="87" w:right="230"/>
      </w:pPr>
      <w:r>
        <w:rPr>
          <w:color w:val="1C1C1B"/>
          <w:spacing w:val="-4"/>
        </w:rPr>
        <w:t>Huo,</w:t>
      </w:r>
      <w:r>
        <w:rPr>
          <w:color w:val="1C1C1B"/>
          <w:spacing w:val="-15"/>
        </w:rPr>
        <w:t xml:space="preserve"> </w:t>
      </w:r>
      <w:r>
        <w:rPr>
          <w:color w:val="1C1C1B"/>
          <w:spacing w:val="-4"/>
        </w:rPr>
        <w:t>M-L,</w:t>
      </w:r>
      <w:r>
        <w:rPr>
          <w:color w:val="1C1C1B"/>
          <w:spacing w:val="-14"/>
        </w:rPr>
        <w:t xml:space="preserve"> </w:t>
      </w:r>
      <w:r>
        <w:rPr>
          <w:color w:val="1C1C1B"/>
          <w:spacing w:val="-4"/>
        </w:rPr>
        <w:t>Boxall,</w:t>
      </w:r>
      <w:r>
        <w:rPr>
          <w:color w:val="1C1C1B"/>
          <w:spacing w:val="-14"/>
        </w:rPr>
        <w:t xml:space="preserve"> </w:t>
      </w:r>
      <w:r>
        <w:rPr>
          <w:color w:val="1C1C1B"/>
          <w:spacing w:val="-4"/>
        </w:rPr>
        <w:t>P.</w:t>
      </w:r>
      <w:r>
        <w:rPr>
          <w:color w:val="1C1C1B"/>
          <w:spacing w:val="-14"/>
        </w:rPr>
        <w:t xml:space="preserve"> </w:t>
      </w:r>
      <w:r>
        <w:rPr>
          <w:color w:val="1C1C1B"/>
          <w:spacing w:val="-4"/>
        </w:rPr>
        <w:t>&amp;</w:t>
      </w:r>
      <w:r>
        <w:rPr>
          <w:color w:val="1C1C1B"/>
          <w:spacing w:val="-14"/>
        </w:rPr>
        <w:t xml:space="preserve"> </w:t>
      </w:r>
      <w:r>
        <w:rPr>
          <w:color w:val="1C1C1B"/>
          <w:spacing w:val="-4"/>
        </w:rPr>
        <w:t>Cheung,</w:t>
      </w:r>
      <w:r>
        <w:rPr>
          <w:color w:val="1C1C1B"/>
          <w:spacing w:val="-15"/>
        </w:rPr>
        <w:t xml:space="preserve"> </w:t>
      </w:r>
      <w:r>
        <w:rPr>
          <w:color w:val="1C1C1B"/>
          <w:spacing w:val="-4"/>
        </w:rPr>
        <w:t>G</w:t>
      </w:r>
      <w:r>
        <w:rPr>
          <w:color w:val="1C1C1B"/>
          <w:spacing w:val="-14"/>
        </w:rPr>
        <w:t xml:space="preserve"> </w:t>
      </w:r>
      <w:r>
        <w:rPr>
          <w:color w:val="1C1C1B"/>
          <w:spacing w:val="-4"/>
        </w:rPr>
        <w:t>(2020)</w:t>
      </w:r>
      <w:r>
        <w:rPr>
          <w:color w:val="1C1C1B"/>
          <w:spacing w:val="-14"/>
        </w:rPr>
        <w:t xml:space="preserve"> </w:t>
      </w:r>
      <w:r>
        <w:rPr>
          <w:color w:val="1C1C1B"/>
          <w:spacing w:val="-4"/>
        </w:rPr>
        <w:t>How</w:t>
      </w:r>
      <w:r>
        <w:rPr>
          <w:color w:val="1C1C1B"/>
          <w:spacing w:val="-14"/>
        </w:rPr>
        <w:t xml:space="preserve"> </w:t>
      </w:r>
      <w:r>
        <w:rPr>
          <w:color w:val="1C1C1B"/>
          <w:spacing w:val="-4"/>
        </w:rPr>
        <w:t>does</w:t>
      </w:r>
      <w:r>
        <w:rPr>
          <w:color w:val="1C1C1B"/>
          <w:spacing w:val="-14"/>
        </w:rPr>
        <w:t xml:space="preserve"> </w:t>
      </w:r>
      <w:r>
        <w:rPr>
          <w:color w:val="1C1C1B"/>
          <w:spacing w:val="-4"/>
        </w:rPr>
        <w:t>line-manager</w:t>
      </w:r>
      <w:r>
        <w:rPr>
          <w:color w:val="1C1C1B"/>
          <w:spacing w:val="-15"/>
        </w:rPr>
        <w:t xml:space="preserve"> </w:t>
      </w:r>
      <w:r>
        <w:rPr>
          <w:color w:val="1C1C1B"/>
          <w:spacing w:val="-4"/>
        </w:rPr>
        <w:t>support</w:t>
      </w:r>
      <w:r>
        <w:rPr>
          <w:color w:val="1C1C1B"/>
          <w:spacing w:val="-14"/>
        </w:rPr>
        <w:t xml:space="preserve"> </w:t>
      </w:r>
      <w:r>
        <w:rPr>
          <w:color w:val="1C1C1B"/>
          <w:spacing w:val="-4"/>
        </w:rPr>
        <w:t>enhance</w:t>
      </w:r>
      <w:r>
        <w:rPr>
          <w:color w:val="1C1C1B"/>
          <w:spacing w:val="-14"/>
        </w:rPr>
        <w:t xml:space="preserve"> </w:t>
      </w:r>
      <w:r>
        <w:rPr>
          <w:color w:val="1C1C1B"/>
          <w:spacing w:val="-4"/>
        </w:rPr>
        <w:t>worker</w:t>
      </w:r>
      <w:r>
        <w:rPr>
          <w:color w:val="1C1C1B"/>
          <w:spacing w:val="-14"/>
        </w:rPr>
        <w:t xml:space="preserve"> </w:t>
      </w:r>
      <w:r>
        <w:rPr>
          <w:color w:val="1C1C1B"/>
          <w:spacing w:val="-4"/>
        </w:rPr>
        <w:t>wellbeing?</w:t>
      </w:r>
      <w:r>
        <w:rPr>
          <w:color w:val="1C1C1B"/>
          <w:spacing w:val="-14"/>
        </w:rPr>
        <w:t xml:space="preserve"> </w:t>
      </w:r>
      <w:r>
        <w:rPr>
          <w:color w:val="1C1C1B"/>
          <w:spacing w:val="-4"/>
        </w:rPr>
        <w:t>A</w:t>
      </w:r>
      <w:r>
        <w:rPr>
          <w:color w:val="1C1C1B"/>
          <w:spacing w:val="-15"/>
        </w:rPr>
        <w:t xml:space="preserve"> </w:t>
      </w:r>
      <w:r>
        <w:rPr>
          <w:color w:val="1C1C1B"/>
          <w:spacing w:val="-4"/>
        </w:rPr>
        <w:t>study</w:t>
      </w:r>
      <w:r>
        <w:rPr>
          <w:color w:val="1C1C1B"/>
          <w:spacing w:val="-14"/>
        </w:rPr>
        <w:t xml:space="preserve"> </w:t>
      </w:r>
      <w:r>
        <w:rPr>
          <w:color w:val="1C1C1B"/>
          <w:spacing w:val="-4"/>
        </w:rPr>
        <w:t>in</w:t>
      </w:r>
      <w:r>
        <w:rPr>
          <w:color w:val="1C1C1B"/>
          <w:spacing w:val="-14"/>
        </w:rPr>
        <w:t xml:space="preserve"> </w:t>
      </w:r>
      <w:r>
        <w:rPr>
          <w:color w:val="1C1C1B"/>
          <w:spacing w:val="-4"/>
        </w:rPr>
        <w:t>China,</w:t>
      </w:r>
      <w:r>
        <w:rPr>
          <w:color w:val="1C1C1B"/>
          <w:spacing w:val="-14"/>
        </w:rPr>
        <w:t xml:space="preserve"> </w:t>
      </w:r>
      <w:r>
        <w:rPr>
          <w:color w:val="1C1C1B"/>
          <w:spacing w:val="-4"/>
        </w:rPr>
        <w:t>The International</w:t>
      </w:r>
      <w:r>
        <w:rPr>
          <w:color w:val="1C1C1B"/>
          <w:spacing w:val="-12"/>
        </w:rPr>
        <w:t xml:space="preserve"> </w:t>
      </w:r>
      <w:r>
        <w:rPr>
          <w:color w:val="1C1C1B"/>
          <w:spacing w:val="-4"/>
        </w:rPr>
        <w:t>Journal</w:t>
      </w:r>
      <w:r>
        <w:rPr>
          <w:color w:val="1C1C1B"/>
          <w:spacing w:val="-12"/>
        </w:rPr>
        <w:t xml:space="preserve"> </w:t>
      </w:r>
      <w:r>
        <w:rPr>
          <w:color w:val="1C1C1B"/>
          <w:spacing w:val="-4"/>
        </w:rPr>
        <w:t>of</w:t>
      </w:r>
      <w:r>
        <w:rPr>
          <w:color w:val="1C1C1B"/>
          <w:spacing w:val="-12"/>
        </w:rPr>
        <w:t xml:space="preserve"> </w:t>
      </w:r>
      <w:r>
        <w:rPr>
          <w:color w:val="1C1C1B"/>
          <w:spacing w:val="-4"/>
        </w:rPr>
        <w:t>Human</w:t>
      </w:r>
      <w:r>
        <w:rPr>
          <w:color w:val="1C1C1B"/>
          <w:spacing w:val="-12"/>
        </w:rPr>
        <w:t xml:space="preserve"> </w:t>
      </w:r>
      <w:r>
        <w:rPr>
          <w:color w:val="1C1C1B"/>
          <w:spacing w:val="-4"/>
        </w:rPr>
        <w:t>Resource</w:t>
      </w:r>
      <w:r>
        <w:rPr>
          <w:color w:val="1C1C1B"/>
          <w:spacing w:val="-12"/>
        </w:rPr>
        <w:t xml:space="preserve"> </w:t>
      </w:r>
      <w:r>
        <w:rPr>
          <w:color w:val="1C1C1B"/>
          <w:spacing w:val="-4"/>
        </w:rPr>
        <w:t>Management,</w:t>
      </w:r>
      <w:r>
        <w:rPr>
          <w:color w:val="1C1C1B"/>
          <w:spacing w:val="-12"/>
        </w:rPr>
        <w:t xml:space="preserve"> </w:t>
      </w:r>
      <w:r>
        <w:rPr>
          <w:color w:val="1C1C1B"/>
          <w:spacing w:val="-4"/>
        </w:rPr>
        <w:t>31(14),</w:t>
      </w:r>
      <w:r>
        <w:rPr>
          <w:color w:val="1C1C1B"/>
          <w:spacing w:val="-12"/>
        </w:rPr>
        <w:t xml:space="preserve"> </w:t>
      </w:r>
      <w:r>
        <w:rPr>
          <w:color w:val="1C1C1B"/>
          <w:spacing w:val="-4"/>
        </w:rPr>
        <w:t>pp.1825-1843,</w:t>
      </w:r>
      <w:r>
        <w:rPr>
          <w:color w:val="1C1C1B"/>
          <w:spacing w:val="-12"/>
        </w:rPr>
        <w:t xml:space="preserve"> </w:t>
      </w:r>
      <w:r>
        <w:rPr>
          <w:color w:val="1C1C1B"/>
          <w:spacing w:val="-4"/>
        </w:rPr>
        <w:t>Available</w:t>
      </w:r>
      <w:r>
        <w:rPr>
          <w:color w:val="1C1C1B"/>
          <w:spacing w:val="-12"/>
        </w:rPr>
        <w:t xml:space="preserve"> </w:t>
      </w:r>
      <w:r>
        <w:rPr>
          <w:color w:val="1C1C1B"/>
          <w:spacing w:val="-4"/>
        </w:rPr>
        <w:t xml:space="preserve">at: </w:t>
      </w:r>
      <w:hyperlink r:id="rId42">
        <w:r>
          <w:rPr>
            <w:color w:val="1C1C1B"/>
            <w:spacing w:val="-2"/>
            <w:w w:val="90"/>
          </w:rPr>
          <w:t>https://www.tandfonline.com/doi/abs/10.1080/09585192.2017.1423103?</w:t>
        </w:r>
        <w:r>
          <w:rPr>
            <w:color w:val="1C1C1B"/>
            <w:spacing w:val="40"/>
          </w:rPr>
          <w:t xml:space="preserve"> </w:t>
        </w:r>
        <w:r>
          <w:rPr>
            <w:color w:val="1C1C1B"/>
            <w:spacing w:val="-2"/>
          </w:rPr>
          <w:t>j</w:t>
        </w:r>
        <w:r>
          <w:rPr>
            <w:color w:val="1C1C1B"/>
            <w:spacing w:val="-2"/>
          </w:rPr>
          <w:t>ournalCode=rijh20#:~:text=In%20view%20of%20the%20evidence,line%2Dmanager%20support%20and%20employee</w:t>
        </w:r>
      </w:hyperlink>
      <w:r>
        <w:rPr>
          <w:color w:val="1C1C1B"/>
          <w:spacing w:val="-2"/>
        </w:rPr>
        <w:t xml:space="preserve">, </w:t>
      </w:r>
      <w:r>
        <w:rPr>
          <w:color w:val="1C1C1B"/>
        </w:rPr>
        <w:t>(Accessed</w:t>
      </w:r>
      <w:r>
        <w:rPr>
          <w:color w:val="1C1C1B"/>
          <w:spacing w:val="-19"/>
        </w:rPr>
        <w:t xml:space="preserve"> </w:t>
      </w:r>
      <w:r>
        <w:rPr>
          <w:color w:val="1C1C1B"/>
        </w:rPr>
        <w:t>20th</w:t>
      </w:r>
      <w:r>
        <w:rPr>
          <w:color w:val="1C1C1B"/>
          <w:spacing w:val="-18"/>
        </w:rPr>
        <w:t xml:space="preserve"> </w:t>
      </w:r>
      <w:r>
        <w:rPr>
          <w:color w:val="1C1C1B"/>
        </w:rPr>
        <w:t>February</w:t>
      </w:r>
      <w:r>
        <w:rPr>
          <w:color w:val="1C1C1B"/>
          <w:spacing w:val="-18"/>
        </w:rPr>
        <w:t xml:space="preserve"> </w:t>
      </w:r>
      <w:r>
        <w:rPr>
          <w:color w:val="1C1C1B"/>
        </w:rPr>
        <w:t>2023)</w:t>
      </w:r>
    </w:p>
    <w:p w14:paraId="1E5343C3" w14:textId="77777777" w:rsidR="00B8056F" w:rsidRDefault="00B8056F">
      <w:pPr>
        <w:pStyle w:val="BodyText"/>
        <w:spacing w:before="6"/>
      </w:pPr>
    </w:p>
    <w:p w14:paraId="7B5B5598" w14:textId="77777777" w:rsidR="00B8056F" w:rsidRDefault="007028BE">
      <w:pPr>
        <w:pStyle w:val="BodyText"/>
        <w:spacing w:line="244" w:lineRule="auto"/>
        <w:ind w:left="87" w:right="296"/>
      </w:pPr>
      <w:r>
        <w:rPr>
          <w:color w:val="1C1C1B"/>
          <w:spacing w:val="-2"/>
        </w:rPr>
        <w:t>OVB</w:t>
      </w:r>
      <w:r>
        <w:rPr>
          <w:color w:val="1C1C1B"/>
          <w:spacing w:val="-17"/>
        </w:rPr>
        <w:t xml:space="preserve"> </w:t>
      </w:r>
      <w:r>
        <w:rPr>
          <w:color w:val="1C1C1B"/>
          <w:spacing w:val="-2"/>
        </w:rPr>
        <w:t>(2021),</w:t>
      </w:r>
      <w:r>
        <w:rPr>
          <w:color w:val="1C1C1B"/>
          <w:spacing w:val="-16"/>
        </w:rPr>
        <w:t xml:space="preserve"> </w:t>
      </w:r>
      <w:r>
        <w:rPr>
          <w:color w:val="1C1C1B"/>
          <w:spacing w:val="-2"/>
        </w:rPr>
        <w:t>The</w:t>
      </w:r>
      <w:r>
        <w:rPr>
          <w:color w:val="1C1C1B"/>
          <w:spacing w:val="-16"/>
        </w:rPr>
        <w:t xml:space="preserve"> </w:t>
      </w:r>
      <w:r>
        <w:rPr>
          <w:color w:val="1C1C1B"/>
          <w:spacing w:val="-2"/>
        </w:rPr>
        <w:t>Focus</w:t>
      </w:r>
      <w:r>
        <w:rPr>
          <w:color w:val="1C1C1B"/>
          <w:spacing w:val="-16"/>
        </w:rPr>
        <w:t xml:space="preserve"> </w:t>
      </w:r>
      <w:r>
        <w:rPr>
          <w:color w:val="1C1C1B"/>
          <w:spacing w:val="-2"/>
        </w:rPr>
        <w:t>is</w:t>
      </w:r>
      <w:r>
        <w:rPr>
          <w:color w:val="1C1C1B"/>
          <w:spacing w:val="-16"/>
        </w:rPr>
        <w:t xml:space="preserve"> </w:t>
      </w:r>
      <w:r>
        <w:rPr>
          <w:color w:val="1C1C1B"/>
          <w:spacing w:val="-2"/>
        </w:rPr>
        <w:t>on</w:t>
      </w:r>
      <w:r>
        <w:rPr>
          <w:color w:val="1C1C1B"/>
          <w:spacing w:val="-17"/>
        </w:rPr>
        <w:t xml:space="preserve"> </w:t>
      </w:r>
      <w:r>
        <w:rPr>
          <w:color w:val="1C1C1B"/>
          <w:spacing w:val="-2"/>
        </w:rPr>
        <w:t>People:</w:t>
      </w:r>
      <w:r>
        <w:rPr>
          <w:color w:val="1C1C1B"/>
          <w:spacing w:val="-16"/>
        </w:rPr>
        <w:t xml:space="preserve"> </w:t>
      </w:r>
      <w:r>
        <w:rPr>
          <w:color w:val="1C1C1B"/>
          <w:spacing w:val="-2"/>
        </w:rPr>
        <w:t>Employees</w:t>
      </w:r>
      <w:r>
        <w:rPr>
          <w:color w:val="1C1C1B"/>
          <w:spacing w:val="-16"/>
        </w:rPr>
        <w:t xml:space="preserve"> </w:t>
      </w:r>
      <w:r>
        <w:rPr>
          <w:color w:val="1C1C1B"/>
          <w:spacing w:val="-2"/>
        </w:rPr>
        <w:t>are</w:t>
      </w:r>
      <w:r>
        <w:rPr>
          <w:color w:val="1C1C1B"/>
          <w:spacing w:val="-16"/>
        </w:rPr>
        <w:t xml:space="preserve"> </w:t>
      </w:r>
      <w:r>
        <w:rPr>
          <w:color w:val="1C1C1B"/>
          <w:spacing w:val="-2"/>
        </w:rPr>
        <w:t>the</w:t>
      </w:r>
      <w:r>
        <w:rPr>
          <w:color w:val="1C1C1B"/>
          <w:spacing w:val="-16"/>
        </w:rPr>
        <w:t xml:space="preserve"> </w:t>
      </w:r>
      <w:r>
        <w:rPr>
          <w:color w:val="1C1C1B"/>
          <w:spacing w:val="-2"/>
        </w:rPr>
        <w:t>Most</w:t>
      </w:r>
      <w:r>
        <w:rPr>
          <w:color w:val="1C1C1B"/>
          <w:spacing w:val="-17"/>
        </w:rPr>
        <w:t xml:space="preserve"> </w:t>
      </w:r>
      <w:r>
        <w:rPr>
          <w:color w:val="1C1C1B"/>
          <w:spacing w:val="-2"/>
        </w:rPr>
        <w:t>Important</w:t>
      </w:r>
      <w:r>
        <w:rPr>
          <w:color w:val="1C1C1B"/>
          <w:spacing w:val="-16"/>
        </w:rPr>
        <w:t xml:space="preserve"> </w:t>
      </w:r>
      <w:r>
        <w:rPr>
          <w:color w:val="1C1C1B"/>
          <w:spacing w:val="-2"/>
        </w:rPr>
        <w:t>Thing,</w:t>
      </w:r>
      <w:r>
        <w:rPr>
          <w:color w:val="1C1C1B"/>
          <w:spacing w:val="-16"/>
        </w:rPr>
        <w:t xml:space="preserve"> </w:t>
      </w:r>
      <w:r>
        <w:rPr>
          <w:color w:val="1C1C1B"/>
          <w:spacing w:val="-2"/>
        </w:rPr>
        <w:t>Available</w:t>
      </w:r>
      <w:r>
        <w:rPr>
          <w:color w:val="1C1C1B"/>
          <w:spacing w:val="-16"/>
        </w:rPr>
        <w:t xml:space="preserve"> </w:t>
      </w:r>
      <w:r>
        <w:rPr>
          <w:color w:val="1C1C1B"/>
          <w:spacing w:val="-2"/>
        </w:rPr>
        <w:t xml:space="preserve">at: </w:t>
      </w:r>
      <w:hyperlink r:id="rId43">
        <w:r>
          <w:rPr>
            <w:color w:val="1C1C1B"/>
            <w:spacing w:val="-6"/>
          </w:rPr>
          <w:t>https://www.ovb.eu/english/blog/article/the-focus-is-on-people-employees-are-the-most-important-thing.html</w:t>
        </w:r>
      </w:hyperlink>
      <w:r>
        <w:rPr>
          <w:color w:val="1C1C1B"/>
          <w:spacing w:val="-6"/>
        </w:rPr>
        <w:t xml:space="preserve"> (Accessed </w:t>
      </w:r>
      <w:r>
        <w:rPr>
          <w:color w:val="1C1C1B"/>
        </w:rPr>
        <w:t>19th February 2023)</w:t>
      </w:r>
    </w:p>
    <w:p w14:paraId="79EFAC8A" w14:textId="77777777" w:rsidR="00B8056F" w:rsidRDefault="00B8056F">
      <w:pPr>
        <w:pStyle w:val="BodyText"/>
        <w:spacing w:before="6"/>
      </w:pPr>
    </w:p>
    <w:p w14:paraId="7ABB21F1" w14:textId="77777777" w:rsidR="00B8056F" w:rsidRDefault="007028BE">
      <w:pPr>
        <w:pStyle w:val="BodyText"/>
        <w:spacing w:line="244" w:lineRule="auto"/>
        <w:ind w:left="87" w:right="1484"/>
      </w:pPr>
      <w:r>
        <w:rPr>
          <w:color w:val="1C1C1B"/>
          <w:spacing w:val="-4"/>
        </w:rPr>
        <w:t>Seppala,</w:t>
      </w:r>
      <w:r>
        <w:rPr>
          <w:color w:val="1C1C1B"/>
          <w:spacing w:val="-7"/>
        </w:rPr>
        <w:t xml:space="preserve"> </w:t>
      </w:r>
      <w:r>
        <w:rPr>
          <w:color w:val="1C1C1B"/>
          <w:spacing w:val="-4"/>
        </w:rPr>
        <w:t>E.</w:t>
      </w:r>
      <w:r>
        <w:rPr>
          <w:color w:val="1C1C1B"/>
          <w:spacing w:val="-7"/>
        </w:rPr>
        <w:t xml:space="preserve"> </w:t>
      </w:r>
      <w:r>
        <w:rPr>
          <w:color w:val="1C1C1B"/>
          <w:spacing w:val="-4"/>
        </w:rPr>
        <w:t>and</w:t>
      </w:r>
      <w:r>
        <w:rPr>
          <w:color w:val="1C1C1B"/>
          <w:spacing w:val="-7"/>
        </w:rPr>
        <w:t xml:space="preserve"> </w:t>
      </w:r>
      <w:r>
        <w:rPr>
          <w:color w:val="1C1C1B"/>
          <w:spacing w:val="-4"/>
        </w:rPr>
        <w:t>Cameron,</w:t>
      </w:r>
      <w:r>
        <w:rPr>
          <w:color w:val="1C1C1B"/>
          <w:spacing w:val="-7"/>
        </w:rPr>
        <w:t xml:space="preserve"> </w:t>
      </w:r>
      <w:r>
        <w:rPr>
          <w:color w:val="1C1C1B"/>
          <w:spacing w:val="-4"/>
        </w:rPr>
        <w:t>K.</w:t>
      </w:r>
      <w:r>
        <w:rPr>
          <w:color w:val="1C1C1B"/>
          <w:spacing w:val="-7"/>
        </w:rPr>
        <w:t xml:space="preserve"> </w:t>
      </w:r>
      <w:r>
        <w:rPr>
          <w:color w:val="1C1C1B"/>
          <w:spacing w:val="-4"/>
        </w:rPr>
        <w:t>(2015),</w:t>
      </w:r>
      <w:r>
        <w:rPr>
          <w:color w:val="1C1C1B"/>
          <w:spacing w:val="-7"/>
        </w:rPr>
        <w:t xml:space="preserve"> </w:t>
      </w:r>
      <w:r>
        <w:rPr>
          <w:color w:val="1C1C1B"/>
          <w:spacing w:val="-4"/>
        </w:rPr>
        <w:t>Proof</w:t>
      </w:r>
      <w:r>
        <w:rPr>
          <w:color w:val="1C1C1B"/>
          <w:spacing w:val="-7"/>
        </w:rPr>
        <w:t xml:space="preserve"> </w:t>
      </w:r>
      <w:r>
        <w:rPr>
          <w:color w:val="1C1C1B"/>
          <w:spacing w:val="-4"/>
        </w:rPr>
        <w:t>That</w:t>
      </w:r>
      <w:r>
        <w:rPr>
          <w:color w:val="1C1C1B"/>
          <w:spacing w:val="-7"/>
        </w:rPr>
        <w:t xml:space="preserve"> </w:t>
      </w:r>
      <w:r>
        <w:rPr>
          <w:color w:val="1C1C1B"/>
          <w:spacing w:val="-4"/>
        </w:rPr>
        <w:t>Positive</w:t>
      </w:r>
      <w:r>
        <w:rPr>
          <w:color w:val="1C1C1B"/>
          <w:spacing w:val="-7"/>
        </w:rPr>
        <w:t xml:space="preserve"> </w:t>
      </w:r>
      <w:r>
        <w:rPr>
          <w:color w:val="1C1C1B"/>
          <w:spacing w:val="-4"/>
        </w:rPr>
        <w:t>Work</w:t>
      </w:r>
      <w:r>
        <w:rPr>
          <w:color w:val="1C1C1B"/>
          <w:spacing w:val="-7"/>
        </w:rPr>
        <w:t xml:space="preserve"> </w:t>
      </w:r>
      <w:r>
        <w:rPr>
          <w:color w:val="1C1C1B"/>
          <w:spacing w:val="-4"/>
        </w:rPr>
        <w:t>Cultures</w:t>
      </w:r>
      <w:r>
        <w:rPr>
          <w:color w:val="1C1C1B"/>
          <w:spacing w:val="-7"/>
        </w:rPr>
        <w:t xml:space="preserve"> </w:t>
      </w:r>
      <w:r>
        <w:rPr>
          <w:color w:val="1C1C1B"/>
          <w:spacing w:val="-4"/>
        </w:rPr>
        <w:t>Are</w:t>
      </w:r>
      <w:r>
        <w:rPr>
          <w:color w:val="1C1C1B"/>
          <w:spacing w:val="-7"/>
        </w:rPr>
        <w:t xml:space="preserve"> </w:t>
      </w:r>
      <w:r>
        <w:rPr>
          <w:color w:val="1C1C1B"/>
          <w:spacing w:val="-4"/>
        </w:rPr>
        <w:t>More</w:t>
      </w:r>
      <w:r>
        <w:rPr>
          <w:color w:val="1C1C1B"/>
          <w:spacing w:val="-7"/>
        </w:rPr>
        <w:t xml:space="preserve"> </w:t>
      </w:r>
      <w:r>
        <w:rPr>
          <w:color w:val="1C1C1B"/>
          <w:spacing w:val="-4"/>
        </w:rPr>
        <w:t>Productive,</w:t>
      </w:r>
      <w:r>
        <w:rPr>
          <w:color w:val="1C1C1B"/>
          <w:spacing w:val="-7"/>
        </w:rPr>
        <w:t xml:space="preserve"> </w:t>
      </w:r>
      <w:r>
        <w:rPr>
          <w:color w:val="1C1C1B"/>
          <w:spacing w:val="-4"/>
        </w:rPr>
        <w:t>Available</w:t>
      </w:r>
      <w:r>
        <w:rPr>
          <w:color w:val="1C1C1B"/>
          <w:spacing w:val="-7"/>
        </w:rPr>
        <w:t xml:space="preserve"> </w:t>
      </w:r>
      <w:r>
        <w:rPr>
          <w:color w:val="1C1C1B"/>
          <w:spacing w:val="-4"/>
        </w:rPr>
        <w:t xml:space="preserve">at: </w:t>
      </w:r>
      <w:hyperlink r:id="rId44">
        <w:r>
          <w:rPr>
            <w:color w:val="1C1C1B"/>
            <w:spacing w:val="-8"/>
          </w:rPr>
          <w:t>h</w:t>
        </w:r>
        <w:r>
          <w:rPr>
            <w:color w:val="1C1C1B"/>
            <w:spacing w:val="-8"/>
          </w:rPr>
          <w:t>ttps://hbr.org/2015/12/proof-that-positive-work-cultures-are-more-productive</w:t>
        </w:r>
      </w:hyperlink>
      <w:r>
        <w:rPr>
          <w:color w:val="1C1C1B"/>
          <w:spacing w:val="-8"/>
        </w:rPr>
        <w:t>, (Accessed 28th January 2023)</w:t>
      </w:r>
    </w:p>
    <w:p w14:paraId="78120578" w14:textId="77777777" w:rsidR="00B8056F" w:rsidRDefault="00B8056F">
      <w:pPr>
        <w:pStyle w:val="BodyText"/>
        <w:spacing w:before="6"/>
      </w:pPr>
    </w:p>
    <w:p w14:paraId="6668D496" w14:textId="77777777" w:rsidR="00B8056F" w:rsidRDefault="007028BE">
      <w:pPr>
        <w:pStyle w:val="BodyText"/>
        <w:spacing w:line="244" w:lineRule="auto"/>
        <w:ind w:left="87" w:right="915"/>
      </w:pPr>
      <w:hyperlink r:id="rId45">
        <w:r>
          <w:rPr>
            <w:color w:val="1C1C1B"/>
            <w:spacing w:val="-8"/>
          </w:rPr>
          <w:t xml:space="preserve">Sodexo (2023), The benefits of team building activities, Available at: https://www.sodexoengage.com/blog/rewards- </w:t>
        </w:r>
        <w:r>
          <w:rPr>
            <w:color w:val="1C1C1B"/>
            <w:spacing w:val="-4"/>
          </w:rPr>
          <w:t>recognition/the-benefits-of-team-building-activities</w:t>
        </w:r>
        <w:r>
          <w:rPr>
            <w:color w:val="1C1C1B"/>
            <w:spacing w:val="-11"/>
          </w:rPr>
          <w:t xml:space="preserve"> </w:t>
        </w:r>
        <w:r>
          <w:rPr>
            <w:color w:val="1C1C1B"/>
            <w:spacing w:val="-4"/>
          </w:rPr>
          <w:t>(Accessed</w:t>
        </w:r>
        <w:r>
          <w:rPr>
            <w:color w:val="1C1C1B"/>
            <w:spacing w:val="-11"/>
          </w:rPr>
          <w:t xml:space="preserve"> </w:t>
        </w:r>
        <w:r>
          <w:rPr>
            <w:color w:val="1C1C1B"/>
            <w:spacing w:val="-4"/>
          </w:rPr>
          <w:t>19th</w:t>
        </w:r>
        <w:r>
          <w:rPr>
            <w:color w:val="1C1C1B"/>
            <w:spacing w:val="-11"/>
          </w:rPr>
          <w:t xml:space="preserve"> </w:t>
        </w:r>
        <w:r>
          <w:rPr>
            <w:color w:val="1C1C1B"/>
            <w:spacing w:val="-4"/>
          </w:rPr>
          <w:t>February</w:t>
        </w:r>
        <w:r>
          <w:rPr>
            <w:color w:val="1C1C1B"/>
            <w:spacing w:val="-11"/>
          </w:rPr>
          <w:t xml:space="preserve"> </w:t>
        </w:r>
        <w:r>
          <w:rPr>
            <w:color w:val="1C1C1B"/>
            <w:spacing w:val="-4"/>
          </w:rPr>
          <w:t>2023)</w:t>
        </w:r>
      </w:hyperlink>
    </w:p>
    <w:p w14:paraId="5EB07268" w14:textId="77777777" w:rsidR="00B8056F" w:rsidRDefault="00B8056F">
      <w:pPr>
        <w:pStyle w:val="BodyText"/>
        <w:spacing w:before="5"/>
      </w:pPr>
    </w:p>
    <w:p w14:paraId="3221D98C" w14:textId="77777777" w:rsidR="00B8056F" w:rsidRDefault="007028BE">
      <w:pPr>
        <w:pStyle w:val="BodyText"/>
        <w:spacing w:before="1" w:line="244" w:lineRule="auto"/>
        <w:ind w:left="87"/>
      </w:pPr>
      <w:r>
        <w:rPr>
          <w:color w:val="1C1C1B"/>
          <w:spacing w:val="-6"/>
        </w:rPr>
        <w:t>Uhl-Bien,</w:t>
      </w:r>
      <w:r>
        <w:rPr>
          <w:color w:val="1C1C1B"/>
          <w:spacing w:val="-8"/>
        </w:rPr>
        <w:t xml:space="preserve"> </w:t>
      </w:r>
      <w:r>
        <w:rPr>
          <w:color w:val="1C1C1B"/>
          <w:spacing w:val="-6"/>
        </w:rPr>
        <w:t>M.</w:t>
      </w:r>
      <w:r>
        <w:rPr>
          <w:color w:val="1C1C1B"/>
          <w:spacing w:val="-8"/>
        </w:rPr>
        <w:t xml:space="preserve"> </w:t>
      </w:r>
      <w:r>
        <w:rPr>
          <w:color w:val="1C1C1B"/>
          <w:spacing w:val="-6"/>
        </w:rPr>
        <w:t>(2006)</w:t>
      </w:r>
      <w:r>
        <w:rPr>
          <w:color w:val="1C1C1B"/>
          <w:spacing w:val="-8"/>
        </w:rPr>
        <w:t xml:space="preserve"> </w:t>
      </w:r>
      <w:r>
        <w:rPr>
          <w:color w:val="1C1C1B"/>
          <w:spacing w:val="-6"/>
        </w:rPr>
        <w:t>‘Re</w:t>
      </w:r>
      <w:r>
        <w:rPr>
          <w:color w:val="1C1C1B"/>
          <w:spacing w:val="-6"/>
        </w:rPr>
        <w:t>lational</w:t>
      </w:r>
      <w:r>
        <w:rPr>
          <w:color w:val="1C1C1B"/>
          <w:spacing w:val="-8"/>
        </w:rPr>
        <w:t xml:space="preserve"> </w:t>
      </w:r>
      <w:r>
        <w:rPr>
          <w:color w:val="1C1C1B"/>
          <w:spacing w:val="-6"/>
        </w:rPr>
        <w:t>leadership</w:t>
      </w:r>
      <w:r>
        <w:rPr>
          <w:color w:val="1C1C1B"/>
          <w:spacing w:val="-8"/>
        </w:rPr>
        <w:t xml:space="preserve"> </w:t>
      </w:r>
      <w:r>
        <w:rPr>
          <w:color w:val="1C1C1B"/>
          <w:spacing w:val="-6"/>
        </w:rPr>
        <w:t>theory:</w:t>
      </w:r>
      <w:r>
        <w:rPr>
          <w:color w:val="1C1C1B"/>
          <w:spacing w:val="-8"/>
        </w:rPr>
        <w:t xml:space="preserve"> </w:t>
      </w:r>
      <w:r>
        <w:rPr>
          <w:color w:val="1C1C1B"/>
          <w:spacing w:val="-6"/>
        </w:rPr>
        <w:t>Exploring</w:t>
      </w:r>
      <w:r>
        <w:rPr>
          <w:color w:val="1C1C1B"/>
          <w:spacing w:val="-8"/>
        </w:rPr>
        <w:t xml:space="preserve"> </w:t>
      </w:r>
      <w:r>
        <w:rPr>
          <w:color w:val="1C1C1B"/>
          <w:spacing w:val="-6"/>
        </w:rPr>
        <w:t>the</w:t>
      </w:r>
      <w:r>
        <w:rPr>
          <w:color w:val="1C1C1B"/>
          <w:spacing w:val="-8"/>
        </w:rPr>
        <w:t xml:space="preserve"> </w:t>
      </w:r>
      <w:r>
        <w:rPr>
          <w:color w:val="1C1C1B"/>
          <w:spacing w:val="-6"/>
        </w:rPr>
        <w:t>social</w:t>
      </w:r>
      <w:r>
        <w:rPr>
          <w:color w:val="1C1C1B"/>
          <w:spacing w:val="-8"/>
        </w:rPr>
        <w:t xml:space="preserve"> </w:t>
      </w:r>
      <w:r>
        <w:rPr>
          <w:color w:val="1C1C1B"/>
          <w:spacing w:val="-6"/>
        </w:rPr>
        <w:t>processes</w:t>
      </w:r>
      <w:r>
        <w:rPr>
          <w:color w:val="1C1C1B"/>
          <w:spacing w:val="-8"/>
        </w:rPr>
        <w:t xml:space="preserve"> </w:t>
      </w:r>
      <w:r>
        <w:rPr>
          <w:color w:val="1C1C1B"/>
          <w:spacing w:val="-6"/>
        </w:rPr>
        <w:t>of</w:t>
      </w:r>
      <w:r>
        <w:rPr>
          <w:color w:val="1C1C1B"/>
          <w:spacing w:val="-8"/>
        </w:rPr>
        <w:t xml:space="preserve"> </w:t>
      </w:r>
      <w:r>
        <w:rPr>
          <w:color w:val="1C1C1B"/>
          <w:spacing w:val="-6"/>
        </w:rPr>
        <w:t>leadership</w:t>
      </w:r>
      <w:r>
        <w:rPr>
          <w:color w:val="1C1C1B"/>
          <w:spacing w:val="-8"/>
        </w:rPr>
        <w:t xml:space="preserve"> </w:t>
      </w:r>
      <w:r>
        <w:rPr>
          <w:color w:val="1C1C1B"/>
          <w:spacing w:val="-6"/>
        </w:rPr>
        <w:t>and</w:t>
      </w:r>
      <w:r>
        <w:rPr>
          <w:color w:val="1C1C1B"/>
          <w:spacing w:val="-8"/>
        </w:rPr>
        <w:t xml:space="preserve"> </w:t>
      </w:r>
      <w:r>
        <w:rPr>
          <w:color w:val="1C1C1B"/>
          <w:spacing w:val="-6"/>
        </w:rPr>
        <w:t>organizating’,</w:t>
      </w:r>
      <w:r>
        <w:rPr>
          <w:color w:val="1C1C1B"/>
          <w:spacing w:val="-8"/>
        </w:rPr>
        <w:t xml:space="preserve"> </w:t>
      </w:r>
      <w:r>
        <w:rPr>
          <w:color w:val="1C1C1B"/>
          <w:spacing w:val="-6"/>
        </w:rPr>
        <w:t xml:space="preserve">The </w:t>
      </w:r>
      <w:r>
        <w:rPr>
          <w:color w:val="1C1C1B"/>
          <w:spacing w:val="-4"/>
        </w:rPr>
        <w:t>Leadership</w:t>
      </w:r>
      <w:r>
        <w:rPr>
          <w:color w:val="1C1C1B"/>
          <w:spacing w:val="-11"/>
        </w:rPr>
        <w:t xml:space="preserve"> </w:t>
      </w:r>
      <w:r>
        <w:rPr>
          <w:color w:val="1C1C1B"/>
          <w:spacing w:val="-4"/>
        </w:rPr>
        <w:t>Quarterly,</w:t>
      </w:r>
      <w:r>
        <w:rPr>
          <w:color w:val="1C1C1B"/>
          <w:spacing w:val="-11"/>
        </w:rPr>
        <w:t xml:space="preserve"> </w:t>
      </w:r>
      <w:r>
        <w:rPr>
          <w:color w:val="1C1C1B"/>
          <w:spacing w:val="-4"/>
        </w:rPr>
        <w:t>17</w:t>
      </w:r>
      <w:r>
        <w:rPr>
          <w:color w:val="1C1C1B"/>
          <w:spacing w:val="-11"/>
        </w:rPr>
        <w:t xml:space="preserve"> </w:t>
      </w:r>
      <w:r>
        <w:rPr>
          <w:color w:val="1C1C1B"/>
          <w:spacing w:val="-4"/>
        </w:rPr>
        <w:t>(6),</w:t>
      </w:r>
      <w:r>
        <w:rPr>
          <w:color w:val="1C1C1B"/>
          <w:spacing w:val="-11"/>
        </w:rPr>
        <w:t xml:space="preserve"> </w:t>
      </w:r>
      <w:r>
        <w:rPr>
          <w:color w:val="1C1C1B"/>
          <w:spacing w:val="-4"/>
        </w:rPr>
        <w:t>pp.</w:t>
      </w:r>
      <w:r>
        <w:rPr>
          <w:color w:val="1C1C1B"/>
          <w:spacing w:val="-11"/>
        </w:rPr>
        <w:t xml:space="preserve"> </w:t>
      </w:r>
      <w:r>
        <w:rPr>
          <w:color w:val="1C1C1B"/>
          <w:spacing w:val="-4"/>
        </w:rPr>
        <w:t>654-676,</w:t>
      </w:r>
      <w:r>
        <w:rPr>
          <w:color w:val="1C1C1B"/>
          <w:spacing w:val="-11"/>
        </w:rPr>
        <w:t xml:space="preserve"> </w:t>
      </w:r>
      <w:r>
        <w:rPr>
          <w:color w:val="1C1C1B"/>
          <w:spacing w:val="-4"/>
        </w:rPr>
        <w:t>Available</w:t>
      </w:r>
      <w:r>
        <w:rPr>
          <w:color w:val="1C1C1B"/>
          <w:spacing w:val="-11"/>
        </w:rPr>
        <w:t xml:space="preserve"> </w:t>
      </w:r>
      <w:r>
        <w:rPr>
          <w:color w:val="1C1C1B"/>
          <w:spacing w:val="-4"/>
        </w:rPr>
        <w:t xml:space="preserve">at: </w:t>
      </w:r>
      <w:hyperlink r:id="rId46">
        <w:r>
          <w:rPr>
            <w:color w:val="1C1C1B"/>
            <w:spacing w:val="-8"/>
          </w:rPr>
          <w:t>https://www.scienc</w:t>
        </w:r>
        <w:r>
          <w:rPr>
            <w:color w:val="1C1C1B"/>
            <w:spacing w:val="-8"/>
          </w:rPr>
          <w:t>edirect.com/science/article/pii/S1048984306001135</w:t>
        </w:r>
      </w:hyperlink>
      <w:r>
        <w:rPr>
          <w:color w:val="1C1C1B"/>
          <w:spacing w:val="-8"/>
        </w:rPr>
        <w:t>, (Accessed 4th February 2023)</w:t>
      </w:r>
    </w:p>
    <w:p w14:paraId="57A39A90" w14:textId="77777777" w:rsidR="00B8056F" w:rsidRDefault="00B8056F">
      <w:pPr>
        <w:pStyle w:val="BodyText"/>
        <w:spacing w:before="5"/>
      </w:pPr>
    </w:p>
    <w:p w14:paraId="3A6D63D3" w14:textId="77777777" w:rsidR="00B8056F" w:rsidRDefault="007028BE">
      <w:pPr>
        <w:pStyle w:val="BodyText"/>
        <w:ind w:left="87"/>
        <w:jc w:val="both"/>
      </w:pPr>
      <w:r>
        <w:rPr>
          <w:color w:val="1C1C1B"/>
          <w:spacing w:val="-8"/>
        </w:rPr>
        <w:t>UWTSD</w:t>
      </w:r>
      <w:r>
        <w:rPr>
          <w:color w:val="1C1C1B"/>
          <w:spacing w:val="-5"/>
        </w:rPr>
        <w:t xml:space="preserve"> </w:t>
      </w:r>
      <w:r>
        <w:rPr>
          <w:color w:val="1C1C1B"/>
          <w:spacing w:val="-8"/>
        </w:rPr>
        <w:t>(2023a)</w:t>
      </w:r>
      <w:r>
        <w:rPr>
          <w:color w:val="1C1C1B"/>
          <w:spacing w:val="-4"/>
        </w:rPr>
        <w:t xml:space="preserve"> </w:t>
      </w:r>
      <w:r>
        <w:rPr>
          <w:color w:val="1C1C1B"/>
          <w:spacing w:val="-8"/>
        </w:rPr>
        <w:t>‘Wellbeing</w:t>
      </w:r>
      <w:r>
        <w:rPr>
          <w:color w:val="1C1C1B"/>
          <w:spacing w:val="-5"/>
        </w:rPr>
        <w:t xml:space="preserve"> </w:t>
      </w:r>
      <w:r>
        <w:rPr>
          <w:color w:val="1C1C1B"/>
          <w:spacing w:val="-8"/>
        </w:rPr>
        <w:t>Policy’.</w:t>
      </w:r>
      <w:r>
        <w:rPr>
          <w:color w:val="1C1C1B"/>
          <w:spacing w:val="-4"/>
        </w:rPr>
        <w:t xml:space="preserve"> </w:t>
      </w:r>
      <w:r>
        <w:rPr>
          <w:color w:val="1C1C1B"/>
          <w:spacing w:val="-8"/>
        </w:rPr>
        <w:t>UWTSD.</w:t>
      </w:r>
      <w:r>
        <w:rPr>
          <w:color w:val="1C1C1B"/>
          <w:spacing w:val="-4"/>
        </w:rPr>
        <w:t xml:space="preserve"> </w:t>
      </w:r>
      <w:r>
        <w:rPr>
          <w:color w:val="1C1C1B"/>
          <w:spacing w:val="-8"/>
        </w:rPr>
        <w:t>Unpublished.</w:t>
      </w:r>
    </w:p>
    <w:p w14:paraId="119B6382" w14:textId="77777777" w:rsidR="00B8056F" w:rsidRDefault="00B8056F">
      <w:pPr>
        <w:pStyle w:val="BodyText"/>
        <w:rPr>
          <w:sz w:val="24"/>
        </w:rPr>
      </w:pPr>
    </w:p>
    <w:p w14:paraId="11451B24" w14:textId="77777777" w:rsidR="00B8056F" w:rsidRDefault="007028BE">
      <w:pPr>
        <w:pStyle w:val="BodyText"/>
        <w:spacing w:line="244" w:lineRule="auto"/>
        <w:ind w:left="87"/>
      </w:pPr>
      <w:r>
        <w:rPr>
          <w:color w:val="1C1C1B"/>
          <w:w w:val="95"/>
        </w:rPr>
        <w:t>Yang,</w:t>
      </w:r>
      <w:r>
        <w:rPr>
          <w:color w:val="1C1C1B"/>
          <w:spacing w:val="-4"/>
          <w:w w:val="95"/>
        </w:rPr>
        <w:t xml:space="preserve"> </w:t>
      </w:r>
      <w:r>
        <w:rPr>
          <w:color w:val="1C1C1B"/>
          <w:w w:val="95"/>
        </w:rPr>
        <w:t>J</w:t>
      </w:r>
      <w:r>
        <w:rPr>
          <w:color w:val="1C1C1B"/>
          <w:spacing w:val="-4"/>
          <w:w w:val="95"/>
        </w:rPr>
        <w:t xml:space="preserve"> </w:t>
      </w:r>
      <w:r>
        <w:rPr>
          <w:color w:val="1C1C1B"/>
          <w:w w:val="95"/>
        </w:rPr>
        <w:t>&amp;</w:t>
      </w:r>
      <w:r>
        <w:rPr>
          <w:color w:val="1C1C1B"/>
          <w:spacing w:val="-4"/>
          <w:w w:val="95"/>
        </w:rPr>
        <w:t xml:space="preserve"> </w:t>
      </w:r>
      <w:r>
        <w:rPr>
          <w:color w:val="1C1C1B"/>
          <w:w w:val="95"/>
        </w:rPr>
        <w:t>Arthur,</w:t>
      </w:r>
      <w:r>
        <w:rPr>
          <w:color w:val="1C1C1B"/>
          <w:spacing w:val="-4"/>
          <w:w w:val="95"/>
        </w:rPr>
        <w:t xml:space="preserve"> </w:t>
      </w:r>
      <w:r>
        <w:rPr>
          <w:color w:val="1C1C1B"/>
          <w:w w:val="95"/>
        </w:rPr>
        <w:t>J.</w:t>
      </w:r>
      <w:r>
        <w:rPr>
          <w:color w:val="1C1C1B"/>
          <w:spacing w:val="-4"/>
          <w:w w:val="95"/>
        </w:rPr>
        <w:t xml:space="preserve"> </w:t>
      </w:r>
      <w:r>
        <w:rPr>
          <w:color w:val="1C1C1B"/>
          <w:w w:val="95"/>
        </w:rPr>
        <w:t>(2019)</w:t>
      </w:r>
      <w:r>
        <w:rPr>
          <w:color w:val="1C1C1B"/>
          <w:spacing w:val="-4"/>
          <w:w w:val="95"/>
        </w:rPr>
        <w:t xml:space="preserve"> </w:t>
      </w:r>
      <w:r>
        <w:rPr>
          <w:color w:val="1C1C1B"/>
          <w:w w:val="95"/>
        </w:rPr>
        <w:t>‘</w:t>
      </w:r>
      <w:r>
        <w:rPr>
          <w:color w:val="1C1C1B"/>
          <w:spacing w:val="-4"/>
          <w:w w:val="95"/>
        </w:rPr>
        <w:t xml:space="preserve"> </w:t>
      </w:r>
      <w:r>
        <w:rPr>
          <w:color w:val="1C1C1B"/>
          <w:w w:val="95"/>
        </w:rPr>
        <w:t>Implementing</w:t>
      </w:r>
      <w:r>
        <w:rPr>
          <w:color w:val="1C1C1B"/>
          <w:spacing w:val="-4"/>
          <w:w w:val="95"/>
        </w:rPr>
        <w:t xml:space="preserve"> </w:t>
      </w:r>
      <w:r>
        <w:rPr>
          <w:color w:val="1C1C1B"/>
          <w:w w:val="95"/>
        </w:rPr>
        <w:t>commitment</w:t>
      </w:r>
      <w:r>
        <w:rPr>
          <w:color w:val="1C1C1B"/>
          <w:spacing w:val="-4"/>
          <w:w w:val="95"/>
        </w:rPr>
        <w:t xml:space="preserve"> </w:t>
      </w:r>
      <w:r>
        <w:rPr>
          <w:color w:val="1C1C1B"/>
          <w:w w:val="95"/>
        </w:rPr>
        <w:t>HR</w:t>
      </w:r>
      <w:r>
        <w:rPr>
          <w:color w:val="1C1C1B"/>
          <w:spacing w:val="-4"/>
          <w:w w:val="95"/>
        </w:rPr>
        <w:t xml:space="preserve"> </w:t>
      </w:r>
      <w:r>
        <w:rPr>
          <w:color w:val="1C1C1B"/>
          <w:w w:val="95"/>
        </w:rPr>
        <w:t>practices:</w:t>
      </w:r>
      <w:r>
        <w:rPr>
          <w:color w:val="1C1C1B"/>
          <w:spacing w:val="-4"/>
          <w:w w:val="95"/>
        </w:rPr>
        <w:t xml:space="preserve"> </w:t>
      </w:r>
      <w:r>
        <w:rPr>
          <w:color w:val="1C1C1B"/>
          <w:w w:val="95"/>
        </w:rPr>
        <w:t>line</w:t>
      </w:r>
      <w:r>
        <w:rPr>
          <w:color w:val="1C1C1B"/>
          <w:spacing w:val="-4"/>
          <w:w w:val="95"/>
        </w:rPr>
        <w:t xml:space="preserve"> </w:t>
      </w:r>
      <w:r>
        <w:rPr>
          <w:color w:val="1C1C1B"/>
          <w:w w:val="95"/>
        </w:rPr>
        <w:t>manager</w:t>
      </w:r>
      <w:r>
        <w:rPr>
          <w:color w:val="1C1C1B"/>
          <w:spacing w:val="-4"/>
          <w:w w:val="95"/>
        </w:rPr>
        <w:t xml:space="preserve"> </w:t>
      </w:r>
      <w:r>
        <w:rPr>
          <w:color w:val="1C1C1B"/>
          <w:w w:val="95"/>
        </w:rPr>
        <w:t>attributions</w:t>
      </w:r>
      <w:r>
        <w:rPr>
          <w:color w:val="1C1C1B"/>
          <w:spacing w:val="-4"/>
          <w:w w:val="95"/>
        </w:rPr>
        <w:t xml:space="preserve"> </w:t>
      </w:r>
      <w:r>
        <w:rPr>
          <w:color w:val="1C1C1B"/>
          <w:w w:val="95"/>
        </w:rPr>
        <w:t>and</w:t>
      </w:r>
      <w:r>
        <w:rPr>
          <w:color w:val="1C1C1B"/>
          <w:spacing w:val="-4"/>
          <w:w w:val="95"/>
        </w:rPr>
        <w:t xml:space="preserve"> </w:t>
      </w:r>
      <w:r>
        <w:rPr>
          <w:color w:val="1C1C1B"/>
          <w:w w:val="95"/>
        </w:rPr>
        <w:t>employee</w:t>
      </w:r>
      <w:r>
        <w:rPr>
          <w:color w:val="1C1C1B"/>
          <w:spacing w:val="-4"/>
          <w:w w:val="95"/>
        </w:rPr>
        <w:t xml:space="preserve"> </w:t>
      </w:r>
      <w:r>
        <w:rPr>
          <w:color w:val="1C1C1B"/>
          <w:w w:val="95"/>
        </w:rPr>
        <w:t xml:space="preserve">reactions, </w:t>
      </w:r>
      <w:r>
        <w:rPr>
          <w:color w:val="1C1C1B"/>
          <w:w w:val="90"/>
        </w:rPr>
        <w:t>Available</w:t>
      </w:r>
      <w:r>
        <w:rPr>
          <w:color w:val="1C1C1B"/>
          <w:spacing w:val="40"/>
        </w:rPr>
        <w:t xml:space="preserve"> </w:t>
      </w:r>
      <w:r>
        <w:rPr>
          <w:color w:val="1C1C1B"/>
          <w:w w:val="90"/>
        </w:rPr>
        <w:t>at:</w:t>
      </w:r>
      <w:r>
        <w:rPr>
          <w:color w:val="1C1C1B"/>
          <w:spacing w:val="38"/>
        </w:rPr>
        <w:t xml:space="preserve"> </w:t>
      </w:r>
      <w:hyperlink r:id="rId47">
        <w:r>
          <w:rPr>
            <w:color w:val="1C1C1B"/>
            <w:w w:val="90"/>
          </w:rPr>
          <w:t>https://www.tandfonline.com/doi/full/10.1080/09585192.2019.1629986</w:t>
        </w:r>
      </w:hyperlink>
      <w:r>
        <w:rPr>
          <w:color w:val="1C1C1B"/>
          <w:spacing w:val="40"/>
        </w:rPr>
        <w:t xml:space="preserve"> </w:t>
      </w:r>
      <w:r>
        <w:rPr>
          <w:color w:val="1C1C1B"/>
          <w:w w:val="90"/>
        </w:rPr>
        <w:t>(Accessed</w:t>
      </w:r>
      <w:r>
        <w:rPr>
          <w:color w:val="1C1C1B"/>
          <w:spacing w:val="40"/>
        </w:rPr>
        <w:t xml:space="preserve"> </w:t>
      </w:r>
      <w:r>
        <w:rPr>
          <w:color w:val="1C1C1B"/>
          <w:w w:val="90"/>
        </w:rPr>
        <w:t>16th</w:t>
      </w:r>
      <w:r>
        <w:rPr>
          <w:color w:val="1C1C1B"/>
          <w:spacing w:val="40"/>
        </w:rPr>
        <w:t xml:space="preserve"> </w:t>
      </w:r>
      <w:r>
        <w:rPr>
          <w:color w:val="1C1C1B"/>
          <w:w w:val="90"/>
        </w:rPr>
        <w:t>February</w:t>
      </w:r>
      <w:r>
        <w:rPr>
          <w:color w:val="1C1C1B"/>
          <w:spacing w:val="40"/>
        </w:rPr>
        <w:t xml:space="preserve"> </w:t>
      </w:r>
      <w:r>
        <w:rPr>
          <w:color w:val="1C1C1B"/>
          <w:w w:val="90"/>
        </w:rPr>
        <w:t>2023)</w:t>
      </w:r>
    </w:p>
    <w:sectPr w:rsidR="00B8056F">
      <w:pgSz w:w="13300" w:h="31660"/>
      <w:pgMar w:top="0" w:right="0" w:bottom="280" w:left="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9C9303" w14:textId="77777777" w:rsidR="007028BE" w:rsidRDefault="007028BE" w:rsidP="007028BE">
      <w:r>
        <w:separator/>
      </w:r>
    </w:p>
  </w:endnote>
  <w:endnote w:type="continuationSeparator" w:id="0">
    <w:p w14:paraId="64F0FEAE" w14:textId="77777777" w:rsidR="007028BE" w:rsidRDefault="007028BE" w:rsidP="007028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ucida Sans">
    <w:panose1 w:val="020B0602030504020204"/>
    <w:charset w:val="00"/>
    <w:family w:val="swiss"/>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4F6B86" w14:textId="77777777" w:rsidR="007028BE" w:rsidRDefault="007028BE" w:rsidP="007028BE">
      <w:r>
        <w:separator/>
      </w:r>
    </w:p>
  </w:footnote>
  <w:footnote w:type="continuationSeparator" w:id="0">
    <w:p w14:paraId="161532D7" w14:textId="77777777" w:rsidR="007028BE" w:rsidRDefault="007028BE" w:rsidP="007028B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shapeLayoutLikeWW8/>
    <w:useFELayout/>
    <w:compatSetting w:name="compatibilityMode" w:uri="http://schemas.microsoft.com/office/word" w:val="14"/>
    <w:compatSetting w:name="useWord2013TrackBottomHyphenation" w:uri="http://schemas.microsoft.com/office/word" w:val="1"/>
  </w:compat>
  <w:rsids>
    <w:rsidRoot w:val="00B8056F"/>
    <w:rsid w:val="007028BE"/>
    <w:rsid w:val="00B8056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F6F59A"/>
  <w15:docId w15:val="{C737DEC5-BA6A-4F96-B15B-E000A15CE4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Lucida Sans" w:eastAsia="Lucida Sans" w:hAnsi="Lucida Sans" w:cs="Lucida Sans"/>
    </w:rPr>
  </w:style>
  <w:style w:type="paragraph" w:styleId="Heading1">
    <w:name w:val="heading 1"/>
    <w:basedOn w:val="Normal"/>
    <w:uiPriority w:val="9"/>
    <w:qFormat/>
    <w:pPr>
      <w:ind w:left="277"/>
      <w:outlineLvl w:val="0"/>
    </w:pPr>
    <w:rPr>
      <w:rFonts w:ascii="Arial Black" w:eastAsia="Arial Black" w:hAnsi="Arial Black" w:cs="Arial Black"/>
      <w:sz w:val="45"/>
      <w:szCs w:val="45"/>
    </w:rPr>
  </w:style>
  <w:style w:type="paragraph" w:styleId="Heading2">
    <w:name w:val="heading 2"/>
    <w:basedOn w:val="Normal"/>
    <w:uiPriority w:val="9"/>
    <w:unhideWhenUsed/>
    <w:qFormat/>
    <w:pPr>
      <w:spacing w:line="374" w:lineRule="exact"/>
      <w:ind w:left="13"/>
      <w:outlineLvl w:val="1"/>
    </w:pPr>
    <w:rPr>
      <w:rFonts w:ascii="Arial Black" w:eastAsia="Arial Black" w:hAnsi="Arial Black" w:cs="Arial Black"/>
      <w:sz w:val="44"/>
      <w:szCs w:val="44"/>
    </w:rPr>
  </w:style>
  <w:style w:type="paragraph" w:styleId="Heading3">
    <w:name w:val="heading 3"/>
    <w:basedOn w:val="Normal"/>
    <w:uiPriority w:val="9"/>
    <w:unhideWhenUsed/>
    <w:qFormat/>
    <w:pPr>
      <w:ind w:left="2164"/>
      <w:outlineLvl w:val="2"/>
    </w:pPr>
    <w:rPr>
      <w:rFonts w:ascii="Arial Black" w:eastAsia="Arial Black" w:hAnsi="Arial Black" w:cs="Arial Black"/>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3"/>
      <w:szCs w:val="23"/>
    </w:rPr>
  </w:style>
  <w:style w:type="paragraph" w:styleId="Title">
    <w:name w:val="Title"/>
    <w:basedOn w:val="Normal"/>
    <w:uiPriority w:val="10"/>
    <w:qFormat/>
    <w:pPr>
      <w:spacing w:line="719" w:lineRule="exact"/>
      <w:ind w:left="1449" w:right="1055"/>
      <w:jc w:val="center"/>
    </w:pPr>
    <w:rPr>
      <w:rFonts w:ascii="Arial Black" w:eastAsia="Arial Black" w:hAnsi="Arial Black" w:cs="Arial Black"/>
      <w:sz w:val="62"/>
      <w:szCs w:val="62"/>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7028BE"/>
    <w:pPr>
      <w:tabs>
        <w:tab w:val="center" w:pos="4513"/>
        <w:tab w:val="right" w:pos="9026"/>
      </w:tabs>
    </w:pPr>
  </w:style>
  <w:style w:type="character" w:customStyle="1" w:styleId="HeaderChar">
    <w:name w:val="Header Char"/>
    <w:basedOn w:val="DefaultParagraphFont"/>
    <w:link w:val="Header"/>
    <w:uiPriority w:val="99"/>
    <w:rsid w:val="007028BE"/>
    <w:rPr>
      <w:rFonts w:ascii="Lucida Sans" w:eastAsia="Lucida Sans" w:hAnsi="Lucida Sans" w:cs="Lucida Sans"/>
    </w:rPr>
  </w:style>
  <w:style w:type="paragraph" w:styleId="Footer">
    <w:name w:val="footer"/>
    <w:basedOn w:val="Normal"/>
    <w:link w:val="FooterChar"/>
    <w:uiPriority w:val="99"/>
    <w:unhideWhenUsed/>
    <w:rsid w:val="007028BE"/>
    <w:pPr>
      <w:tabs>
        <w:tab w:val="center" w:pos="4513"/>
        <w:tab w:val="right" w:pos="9026"/>
      </w:tabs>
    </w:pPr>
  </w:style>
  <w:style w:type="character" w:customStyle="1" w:styleId="FooterChar">
    <w:name w:val="Footer Char"/>
    <w:basedOn w:val="DefaultParagraphFont"/>
    <w:link w:val="Footer"/>
    <w:uiPriority w:val="99"/>
    <w:rsid w:val="007028BE"/>
    <w:rPr>
      <w:rFonts w:ascii="Lucida Sans" w:eastAsia="Lucida Sans" w:hAnsi="Lucida Sans" w:cs="Lucida San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hyperlink" Target="https://www.proquest.com/docview/2285087607?accountid=130472&amp;parentSessionId=42%2BcCLKNKP1bP3CiLEJytAUUOhymRvwdW47rdbsguhs%3D&amp;pq-origsite=primo" TargetMode="External"/><Relationship Id="rId21" Type="http://schemas.openxmlformats.org/officeDocument/2006/relationships/image" Target="media/image16.png"/><Relationship Id="rId34" Type="http://schemas.openxmlformats.org/officeDocument/2006/relationships/hyperlink" Target="https://neltoolkit.rnao.ca/sites/default/files/Resonant%20Leadership%20and%20Workplace%20Empowerment_The%20Value%20of%20Positive%20Organizational%20Cultures%20in%20Reducing%20Workplace%20Incivility%202014.pdf" TargetMode="External"/><Relationship Id="rId42" Type="http://schemas.openxmlformats.org/officeDocument/2006/relationships/hyperlink" Target="https://www.tandfonline.com/doi/abs/10.1080/09585192.2017.1423103?journalCode=rijh20&amp;%3A~%3Atext=In%20view%20of%20the%20evidence%2Cline%2Dmanager%20support%20and%20employee" TargetMode="External"/><Relationship Id="rId47" Type="http://schemas.openxmlformats.org/officeDocument/2006/relationships/hyperlink" Target="https://www.tandfonline.com/doi/full/10.1080/09585192.2019.1629986" TargetMode="Externa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image" Target="media/image11.png"/><Relationship Id="rId29" Type="http://schemas.openxmlformats.org/officeDocument/2006/relationships/hyperlink" Target="https://www.cipd.co.uk/Images/leading-culture-change-employee-engagement-and-public-service-transformation_2012_tcm18-14116.pdf" TargetMode="External"/><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hyperlink" Target="https://www.cipd.co.uk/Images/health-wellbeing-work-guide-1-2022_tcm18-108343.pdf" TargetMode="External"/><Relationship Id="rId37" Type="http://schemas.openxmlformats.org/officeDocument/2006/relationships/hyperlink" Target="https://hbr.org/2017/01/getting-your-stars-to-collaborate" TargetMode="External"/><Relationship Id="rId40" Type="http://schemas.openxmlformats.org/officeDocument/2006/relationships/hyperlink" Target="https://www.proquest.com/docview/2285087607?accountid=130472&amp;parentSessionId=42%2BcCLKNKP1bP3CiLEJytAUUOhymRvwdW47rdbsguhs%3D&amp;pq-origsite=primo" TargetMode="External"/><Relationship Id="rId45" Type="http://schemas.openxmlformats.org/officeDocument/2006/relationships/hyperlink" Target="https://www.sodexoengage.com/blog/rewards-recognition/the-benefits-of-team-building-activities" TargetMode="Externa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hyperlink" Target="https://d1wqtxts1xzle7.cloudfront.net/79612570/68962.pdf?1643265272&amp;response-content-disposition=inline%3B%2Bfilename%3DEmployee_Engagement_A_Review_Paper_on_Fa.pdf&amp;Expires=1676929878&amp;Signature=N8GvWqTyhe8n25s6sceAC5cZU1QM5PWlG6iwRdig8Ike0YZO0rLZe4GnuQHI7iz1x0XbTvg2mnRK9sEU6p7DoO3sdHiF0OOVjvkAZ2q75zwBqcLwStx~bUegNHX77~oqM-bu-J2Mb5qkAzmGsH8KwyTfli-5Iq62lvTClY9xJ6jCGFeynU6sX4Bxl435d2LWRXMoVccSucjxjOalBvjzD6W0VVhlhxY0GWG~WPrTZ~MBLtsSm6l-E-wFrnPf5LKsB0QRk2lqu5jVxoIwOjn1d7RtKkGKB2Eh-YXnOTi4jQs~hmFyBCc65mbyl9ku3Wn6dD37Si8Wy6eNCQb--yKObQ__&amp;Key-Pair-Id=APKAJLOHF5GGSLRBV4ZA" TargetMode="External"/><Relationship Id="rId36" Type="http://schemas.openxmlformats.org/officeDocument/2006/relationships/hyperlink" Target="https://eric.ed.gov/?id=EJ1230431" TargetMode="External"/><Relationship Id="rId49"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www.cipd.co.uk/news-views/viewpoint/organisational-culture" TargetMode="External"/><Relationship Id="rId44" Type="http://schemas.openxmlformats.org/officeDocument/2006/relationships/hyperlink" Target="https://hbr.org/2015/12/proof-that-positive-work-cultures-are-more-productive"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hyperlink" Target="https://d1wqtxts1xzle7.cloudfront.net/79612570/68962.pdf?1643265272&amp;response-content-disposition=inline%3B%2Bfilename%3DEmployee_Engagement_A_Review_Paper_on_Fa.pdf&amp;Expires=1676929878&amp;Signature=N8GvWqTyhe8n25s6sceAC5cZU1QM5PWlG6iwRdig8Ike0YZO0rLZe4GnuQHI7iz1x0XbTvg2mnRK9sEU6p7DoO3sdHiF0OOVjvkAZ2q75zwBqcLwStx~bUegNHX77~oqM-bu-J2Mb5qkAzmGsH8KwyTfli-5Iq62lvTClY9xJ6jCGFeynU6sX4Bxl435d2LWRXMoVccSucjxjOalBvjzD6W0VVhlhxY0GWG~WPrTZ~MBLtsSm6l-E-wFrnPf5LKsB0QRk2lqu5jVxoIwOjn1d7RtKkGKB2Eh-YXnOTi4jQs~hmFyBCc65mbyl9ku3Wn6dD37Si8Wy6eNCQb--yKObQ__&amp;Key-Pair-Id=APKAJLOHF5GGSLRBV4ZA" TargetMode="External"/><Relationship Id="rId30" Type="http://schemas.openxmlformats.org/officeDocument/2006/relationships/hyperlink" Target="https://www.cipd.co.uk/knowledge/fundamentals/people/hr/line-managers-factsheet" TargetMode="External"/><Relationship Id="rId35" Type="http://schemas.openxmlformats.org/officeDocument/2006/relationships/hyperlink" Target="http://www.cipd.co.uk/Images/developing-managers-to-manage-sustainable-employee-engagement-health-and-well-" TargetMode="External"/><Relationship Id="rId43" Type="http://schemas.openxmlformats.org/officeDocument/2006/relationships/hyperlink" Target="https://www.ovb.eu/english/blog/article/the-focus-is-on-people-employees-are-the-most-important-thing.html" TargetMode="External"/><Relationship Id="rId48" Type="http://schemas.openxmlformats.org/officeDocument/2006/relationships/fontTable" Target="fontTable.xml"/><Relationship Id="rId8" Type="http://schemas.openxmlformats.org/officeDocument/2006/relationships/image" Target="media/image3.png"/><Relationship Id="rId3" Type="http://schemas.openxmlformats.org/officeDocument/2006/relationships/webSettings" Target="webSetting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hyperlink" Target="https://www.tandfonline.com/doi/epdf/10.1080/09585192.2019.1711442?needAccess=true&amp;role=button" TargetMode="External"/><Relationship Id="rId38" Type="http://schemas.openxmlformats.org/officeDocument/2006/relationships/hyperlink" Target="https://egn.com/dk/wp-content/uploads/sites/3/2020/01/HBR-The-Leaders-guide-to-Corporate-Culture.pdf" TargetMode="External"/><Relationship Id="rId46" Type="http://schemas.openxmlformats.org/officeDocument/2006/relationships/hyperlink" Target="https://www.sciencedirect.com/science/article/pii/S1048984306001135" TargetMode="External"/><Relationship Id="rId20" Type="http://schemas.openxmlformats.org/officeDocument/2006/relationships/image" Target="media/image15.png"/><Relationship Id="rId41" Type="http://schemas.openxmlformats.org/officeDocument/2006/relationships/hyperlink" Target="https://www.hr.com/en/magazines/leadership_excellence_essentials/november_2022_leadership_excellence/3-leadership-qualities-needed-to-create-maintain-a_l9zgc1sp.html" TargetMode="External"/><Relationship Id="rId1"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2350</Words>
  <Characters>13397</Characters>
  <Application>Microsoft Office Word</Application>
  <DocSecurity>0</DocSecurity>
  <Lines>111</Lines>
  <Paragraphs>31</Paragraphs>
  <ScaleCrop>false</ScaleCrop>
  <Company/>
  <LinksUpToDate>false</LinksUpToDate>
  <CharactersWithSpaces>15716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Blue White Playful Illustration Lifestyle Poster</dc:title>
  <dc:creator>Bethan Wilson</dc:creator>
  <cp:keywords>DAFaj4pxbSY,BAFX0-pY9Go</cp:keywords>
  <cp:lastModifiedBy>Bethan Wilson</cp:lastModifiedBy>
  <cp:revision>2</cp:revision>
  <dcterms:created xsi:type="dcterms:W3CDTF">2023-02-23T13:03:00Z</dcterms:created>
  <dcterms:modified xsi:type="dcterms:W3CDTF">2023-02-23T13:04:00Z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2023-02-23T00:00:00Z</vt:filetime>
  </property>
  <property fmtid="{D5CDD505-2E9C-101B-9397-08002B2CF9AE}" pid="3" name="Creator">
    <vt:lpwstr>Canva</vt:lpwstr>
  </property>
  <property fmtid="{D5CDD505-2E9C-101B-9397-08002B2CF9AE}" pid="4" name="Producer">
    <vt:lpwstr>Canva</vt:lpwstr>
  </property>
  <property fmtid="{D5CDD505-2E9C-101B-9397-08002B2CF9AE}" pid="5" name="LastSaved">
    <vt:filetime>2023-02-23T00:00:00Z</vt:filetime>
  </property>
</Properties>
</file>