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005" w:rsidRDefault="00A56005"/>
    <w:p w:rsidR="00A56005" w:rsidRDefault="006B35A1" w:rsidP="006B35A1">
      <w:pPr>
        <w:tabs>
          <w:tab w:val="left" w:pos="1425"/>
          <w:tab w:val="center" w:pos="6979"/>
        </w:tabs>
        <w:jc w:val="both"/>
        <w:rPr>
          <w:sz w:val="24"/>
        </w:rPr>
      </w:pPr>
      <w:r>
        <w:rPr>
          <w:sz w:val="24"/>
        </w:rPr>
        <w:tab/>
      </w:r>
      <w:r>
        <w:rPr>
          <w:sz w:val="24"/>
        </w:rPr>
        <w:tab/>
      </w:r>
      <w:r w:rsidR="00A56005" w:rsidRPr="00BB29EC">
        <w:rPr>
          <w:sz w:val="24"/>
        </w:rPr>
        <w:t>A proposal for a school community project</w:t>
      </w:r>
    </w:p>
    <w:p w:rsidR="006D56B7" w:rsidRDefault="006D56B7" w:rsidP="006B35A1">
      <w:pPr>
        <w:jc w:val="both"/>
      </w:pPr>
      <w:r>
        <w:rPr>
          <w:sz w:val="24"/>
        </w:rPr>
        <w:t>The aim of this assignment is to provide a written response of a community project proposa</w:t>
      </w:r>
      <w:r w:rsidR="007E478E">
        <w:rPr>
          <w:sz w:val="24"/>
        </w:rPr>
        <w:t>l</w:t>
      </w:r>
      <w:r w:rsidR="004111CE">
        <w:rPr>
          <w:sz w:val="24"/>
        </w:rPr>
        <w:t xml:space="preserve"> which provides</w:t>
      </w:r>
      <w:r>
        <w:rPr>
          <w:sz w:val="24"/>
        </w:rPr>
        <w:t xml:space="preserve"> important opportunities for students to collaborate with their community</w:t>
      </w:r>
      <w:r w:rsidR="00B4482E">
        <w:rPr>
          <w:sz w:val="24"/>
        </w:rPr>
        <w:t xml:space="preserve">. The aim of the school </w:t>
      </w:r>
      <w:r w:rsidR="004111CE">
        <w:rPr>
          <w:sz w:val="24"/>
        </w:rPr>
        <w:t>community project will be to enhance</w:t>
      </w:r>
      <w:r w:rsidR="00B4482E">
        <w:rPr>
          <w:sz w:val="24"/>
        </w:rPr>
        <w:t xml:space="preserve"> the </w:t>
      </w:r>
      <w:r w:rsidR="004111CE">
        <w:rPr>
          <w:sz w:val="24"/>
        </w:rPr>
        <w:t>relationship between the school and the community</w:t>
      </w:r>
      <w:r w:rsidR="00B4482E">
        <w:rPr>
          <w:sz w:val="24"/>
        </w:rPr>
        <w:t xml:space="preserve"> to </w:t>
      </w:r>
      <w:r w:rsidR="00FB1316">
        <w:rPr>
          <w:sz w:val="24"/>
        </w:rPr>
        <w:t>positively</w:t>
      </w:r>
      <w:r w:rsidR="00B4482E">
        <w:rPr>
          <w:sz w:val="24"/>
        </w:rPr>
        <w:t xml:space="preserve"> improve the education </w:t>
      </w:r>
      <w:r w:rsidR="004111CE">
        <w:rPr>
          <w:sz w:val="24"/>
        </w:rPr>
        <w:t xml:space="preserve">and development </w:t>
      </w:r>
      <w:r w:rsidR="00B4482E">
        <w:rPr>
          <w:sz w:val="24"/>
        </w:rPr>
        <w:t xml:space="preserve">of </w:t>
      </w:r>
      <w:r w:rsidR="004111CE">
        <w:rPr>
          <w:sz w:val="24"/>
        </w:rPr>
        <w:t>members of</w:t>
      </w:r>
      <w:r w:rsidR="00B4482E">
        <w:rPr>
          <w:sz w:val="24"/>
        </w:rPr>
        <w:t xml:space="preserve"> the school. </w:t>
      </w:r>
      <w:r w:rsidR="004111CE">
        <w:rPr>
          <w:sz w:val="24"/>
        </w:rPr>
        <w:t>Such l</w:t>
      </w:r>
      <w:r w:rsidR="00B4482E">
        <w:rPr>
          <w:sz w:val="24"/>
        </w:rPr>
        <w:t>inks with the school and community are very important</w:t>
      </w:r>
      <w:r w:rsidR="004111CE">
        <w:rPr>
          <w:sz w:val="24"/>
        </w:rPr>
        <w:t xml:space="preserve"> and many schools across Wales have different approaches when collaborating with their community</w:t>
      </w:r>
      <w:r w:rsidR="00B4482E">
        <w:rPr>
          <w:sz w:val="24"/>
        </w:rPr>
        <w:t>.</w:t>
      </w:r>
      <w:r w:rsidR="006B35A1">
        <w:rPr>
          <w:sz w:val="24"/>
        </w:rPr>
        <w:t xml:space="preserve"> It is important for families and the wider community to play a fundamental role in education, and</w:t>
      </w:r>
      <w:r w:rsidR="00B4482E">
        <w:rPr>
          <w:sz w:val="24"/>
        </w:rPr>
        <w:t xml:space="preserve"> </w:t>
      </w:r>
      <w:r w:rsidR="006B35A1" w:rsidRPr="006B35A1">
        <w:rPr>
          <w:sz w:val="24"/>
        </w:rPr>
        <w:t>a</w:t>
      </w:r>
      <w:r w:rsidR="00B4482E" w:rsidRPr="006B35A1">
        <w:rPr>
          <w:sz w:val="24"/>
        </w:rPr>
        <w:t xml:space="preserve">s </w:t>
      </w:r>
      <w:r w:rsidR="00E8485A" w:rsidRPr="006B35A1">
        <w:rPr>
          <w:sz w:val="24"/>
        </w:rPr>
        <w:t>stated by J</w:t>
      </w:r>
      <w:r w:rsidR="004111CE" w:rsidRPr="006B35A1">
        <w:rPr>
          <w:sz w:val="24"/>
        </w:rPr>
        <w:t>.</w:t>
      </w:r>
      <w:r w:rsidR="00E8485A" w:rsidRPr="006B35A1">
        <w:rPr>
          <w:sz w:val="24"/>
        </w:rPr>
        <w:t>L Epstein (2001</w:t>
      </w:r>
      <w:r w:rsidR="00B4482E" w:rsidRPr="006B35A1">
        <w:rPr>
          <w:sz w:val="24"/>
        </w:rPr>
        <w:t xml:space="preserve">) </w:t>
      </w:r>
      <w:r w:rsidR="00FB1316" w:rsidRPr="006B35A1">
        <w:rPr>
          <w:sz w:val="24"/>
        </w:rPr>
        <w:t>“</w:t>
      </w:r>
      <w:r w:rsidR="00B4482E" w:rsidRPr="006B35A1">
        <w:rPr>
          <w:sz w:val="24"/>
        </w:rPr>
        <w:t>families care about their children</w:t>
      </w:r>
      <w:r w:rsidR="00FB1316" w:rsidRPr="006B35A1">
        <w:rPr>
          <w:sz w:val="24"/>
        </w:rPr>
        <w:t>’</w:t>
      </w:r>
      <w:r w:rsidR="00B4482E" w:rsidRPr="006B35A1">
        <w:rPr>
          <w:sz w:val="24"/>
        </w:rPr>
        <w:t xml:space="preserve">s success, but most parents need more and better information form schools and communities to become and remain productively involved in their children </w:t>
      </w:r>
      <w:r w:rsidR="006B35A1" w:rsidRPr="006B35A1">
        <w:rPr>
          <w:sz w:val="24"/>
        </w:rPr>
        <w:t>education</w:t>
      </w:r>
      <w:r w:rsidR="00FB1316" w:rsidRPr="006B35A1">
        <w:rPr>
          <w:sz w:val="24"/>
        </w:rPr>
        <w:t>”</w:t>
      </w:r>
      <w:r w:rsidR="006B35A1">
        <w:rPr>
          <w:sz w:val="24"/>
        </w:rPr>
        <w:t xml:space="preserve"> therefore proving the use of a school and community link.</w:t>
      </w:r>
    </w:p>
    <w:p w:rsidR="00A56005" w:rsidRDefault="00DE01C0" w:rsidP="006B35A1">
      <w:pPr>
        <w:jc w:val="both"/>
        <w:rPr>
          <w:sz w:val="24"/>
        </w:rPr>
      </w:pPr>
      <w:r>
        <w:rPr>
          <w:sz w:val="24"/>
        </w:rPr>
        <w:t xml:space="preserve">School X </w:t>
      </w:r>
      <w:r w:rsidR="00A56005" w:rsidRPr="00CF38BC">
        <w:rPr>
          <w:sz w:val="24"/>
        </w:rPr>
        <w:t xml:space="preserve"> is </w:t>
      </w:r>
      <w:r w:rsidR="00EE78E9">
        <w:rPr>
          <w:sz w:val="24"/>
        </w:rPr>
        <w:t xml:space="preserve">a </w:t>
      </w:r>
      <w:r w:rsidR="00A56005" w:rsidRPr="00CF38BC">
        <w:rPr>
          <w:sz w:val="24"/>
        </w:rPr>
        <w:t>very small school based in a rural, affluent area. The community is close and works well with the school. There are a variety of ways the community is linked</w:t>
      </w:r>
      <w:r w:rsidR="007F4E46">
        <w:rPr>
          <w:sz w:val="24"/>
        </w:rPr>
        <w:t xml:space="preserve"> with the school. Firstly, the K</w:t>
      </w:r>
      <w:r w:rsidR="00A56005" w:rsidRPr="00CF38BC">
        <w:rPr>
          <w:sz w:val="24"/>
        </w:rPr>
        <w:t xml:space="preserve">ey </w:t>
      </w:r>
      <w:r w:rsidR="007F4E46">
        <w:rPr>
          <w:sz w:val="24"/>
        </w:rPr>
        <w:t>Stage T</w:t>
      </w:r>
      <w:r w:rsidR="00A56005" w:rsidRPr="00CF38BC">
        <w:rPr>
          <w:sz w:val="24"/>
        </w:rPr>
        <w:t>wo yard is not a part of the school, but is a public sports pen and park used by the whole community. After carrying out research on this during Bridging, it was found that the community is very respectful of this and pupils love the freedom and res</w:t>
      </w:r>
      <w:r w:rsidR="007F4E46">
        <w:rPr>
          <w:sz w:val="24"/>
        </w:rPr>
        <w:t xml:space="preserve">ponsibility using a public area </w:t>
      </w:r>
      <w:r w:rsidR="00A56005" w:rsidRPr="00CF38BC">
        <w:rPr>
          <w:sz w:val="24"/>
        </w:rPr>
        <w:t>gives them</w:t>
      </w:r>
      <w:r w:rsidR="00A56005">
        <w:rPr>
          <w:sz w:val="24"/>
        </w:rPr>
        <w:t>. It is also something year two pupils</w:t>
      </w:r>
      <w:r w:rsidR="00A56005" w:rsidRPr="00CF38BC">
        <w:rPr>
          <w:sz w:val="24"/>
        </w:rPr>
        <w:t xml:space="preserve"> most lo</w:t>
      </w:r>
      <w:r w:rsidR="007F4E46">
        <w:rPr>
          <w:sz w:val="24"/>
        </w:rPr>
        <w:t>ok forward to when moving into Key Stage T</w:t>
      </w:r>
      <w:r w:rsidR="00A56005" w:rsidRPr="00CF38BC">
        <w:rPr>
          <w:sz w:val="24"/>
        </w:rPr>
        <w:t>wo</w:t>
      </w:r>
      <w:r w:rsidR="00A56005">
        <w:rPr>
          <w:sz w:val="24"/>
        </w:rPr>
        <w:t xml:space="preserve"> and is something exciting rather than daunting</w:t>
      </w:r>
      <w:r w:rsidR="00A56005" w:rsidRPr="00CF38BC">
        <w:rPr>
          <w:sz w:val="24"/>
        </w:rPr>
        <w:t>. The school also has very close links with the nursing home nearby where the school performs concerts</w:t>
      </w:r>
      <w:r w:rsidR="007F4E46">
        <w:rPr>
          <w:sz w:val="24"/>
        </w:rPr>
        <w:t xml:space="preserve"> for the residents</w:t>
      </w:r>
      <w:r w:rsidR="00A56005" w:rsidRPr="00CF38BC">
        <w:rPr>
          <w:sz w:val="24"/>
        </w:rPr>
        <w:t>, the residents have visited the school and</w:t>
      </w:r>
      <w:r w:rsidR="007F4E46">
        <w:rPr>
          <w:sz w:val="24"/>
        </w:rPr>
        <w:t xml:space="preserve"> they have</w:t>
      </w:r>
      <w:r w:rsidR="00A56005" w:rsidRPr="00CF38BC">
        <w:rPr>
          <w:sz w:val="24"/>
        </w:rPr>
        <w:t xml:space="preserve"> donated school appliances such as a large interactive monitor. One of the school governors is also the nursing home manager. Another link is that the school’s hall is used for parades </w:t>
      </w:r>
      <w:r w:rsidR="007F4E46">
        <w:rPr>
          <w:sz w:val="24"/>
        </w:rPr>
        <w:t xml:space="preserve">for events </w:t>
      </w:r>
      <w:r w:rsidR="00A56005" w:rsidRPr="00CF38BC">
        <w:rPr>
          <w:sz w:val="24"/>
        </w:rPr>
        <w:t>such as at Christmas and Easter, and therefore links with local businesses as well as holding charity raising sales for all members of the community to attend. The school also has links with the local rugby club situated directly next to the KS2 outdoor area. This is where they hold concerts and performances where the c</w:t>
      </w:r>
      <w:r w:rsidR="00A56005">
        <w:rPr>
          <w:sz w:val="24"/>
        </w:rPr>
        <w:t>ommunity can attend</w:t>
      </w:r>
      <w:r w:rsidR="00A56005" w:rsidRPr="00CF38BC">
        <w:rPr>
          <w:sz w:val="24"/>
        </w:rPr>
        <w:t>.</w:t>
      </w:r>
      <w:r w:rsidR="00D36C3F">
        <w:rPr>
          <w:sz w:val="24"/>
        </w:rPr>
        <w:t xml:space="preserve"> These type of links with the community are very useful to a school and pupils education. When </w:t>
      </w:r>
      <w:r w:rsidR="00A31511">
        <w:rPr>
          <w:sz w:val="24"/>
        </w:rPr>
        <w:t>looking at a case study of an learning facility in</w:t>
      </w:r>
      <w:r w:rsidR="00D36C3F">
        <w:rPr>
          <w:sz w:val="24"/>
        </w:rPr>
        <w:t xml:space="preserve"> wales with similar close links with a care home, and then looking into their Estyn inspection (2019), it is stated that</w:t>
      </w:r>
      <w:r w:rsidR="00A31511">
        <w:rPr>
          <w:sz w:val="24"/>
        </w:rPr>
        <w:t xml:space="preserve"> </w:t>
      </w:r>
      <w:r w:rsidR="00A31511" w:rsidRPr="00A31511">
        <w:rPr>
          <w:rFonts w:cstheme="minorHAnsi"/>
          <w:sz w:val="24"/>
          <w:szCs w:val="24"/>
          <w:shd w:val="clear" w:color="auto" w:fill="FFFFFF"/>
        </w:rPr>
        <w:t>this</w:t>
      </w:r>
      <w:r w:rsidR="00A31511" w:rsidRPr="00A31511">
        <w:rPr>
          <w:rFonts w:cstheme="minorHAnsi"/>
          <w:sz w:val="24"/>
          <w:szCs w:val="24"/>
          <w:shd w:val="clear" w:color="auto" w:fill="FFFFFF"/>
        </w:rPr>
        <w:t xml:space="preserve"> </w:t>
      </w:r>
      <w:r w:rsidR="00A31511" w:rsidRPr="00A31511">
        <w:rPr>
          <w:rFonts w:cstheme="minorHAnsi"/>
          <w:sz w:val="24"/>
          <w:szCs w:val="24"/>
          <w:shd w:val="clear" w:color="auto" w:fill="FFFFFF"/>
        </w:rPr>
        <w:t>“</w:t>
      </w:r>
      <w:r w:rsidR="00A31511" w:rsidRPr="00A31511">
        <w:rPr>
          <w:rFonts w:cstheme="minorHAnsi"/>
          <w:sz w:val="24"/>
          <w:szCs w:val="24"/>
          <w:shd w:val="clear" w:color="auto" w:fill="FFFFFF"/>
        </w:rPr>
        <w:t>has developed children’s social skills successfully, in addition to improving their oracy skill</w:t>
      </w:r>
      <w:r w:rsidR="00A31511" w:rsidRPr="00A31511">
        <w:rPr>
          <w:rFonts w:cstheme="minorHAnsi"/>
          <w:sz w:val="24"/>
          <w:szCs w:val="24"/>
          <w:shd w:val="clear" w:color="auto" w:fill="FFFFFF"/>
        </w:rPr>
        <w:t xml:space="preserve">s and their confidence… </w:t>
      </w:r>
      <w:r w:rsidR="00A31511" w:rsidRPr="00A31511">
        <w:rPr>
          <w:rFonts w:cstheme="minorHAnsi"/>
          <w:sz w:val="24"/>
          <w:szCs w:val="24"/>
          <w:shd w:val="clear" w:color="auto" w:fill="FFFFFF"/>
        </w:rPr>
        <w:t>experiences also develop children’s understanding of their local community and teach them about the importance of respecting the elderly. These sessions also teach children about their area’s history and about day-to-day life in the past.</w:t>
      </w:r>
      <w:r w:rsidR="00A31511" w:rsidRPr="00A31511">
        <w:rPr>
          <w:rFonts w:cstheme="minorHAnsi"/>
          <w:sz w:val="24"/>
          <w:szCs w:val="24"/>
          <w:shd w:val="clear" w:color="auto" w:fill="FFFFFF"/>
        </w:rPr>
        <w:t>”</w:t>
      </w:r>
      <w:r w:rsidR="00A31511">
        <w:rPr>
          <w:rFonts w:cstheme="minorHAnsi"/>
          <w:sz w:val="24"/>
          <w:szCs w:val="24"/>
          <w:shd w:val="clear" w:color="auto" w:fill="FFFFFF"/>
        </w:rPr>
        <w:t xml:space="preserve"> This clearly signifies a large range of benefits from such link with the community. Reading further into the statement, it is signified</w:t>
      </w:r>
      <w:r w:rsidR="00D36C3F">
        <w:rPr>
          <w:sz w:val="24"/>
        </w:rPr>
        <w:t xml:space="preserve"> “</w:t>
      </w:r>
      <w:r w:rsidR="00D36C3F">
        <w:rPr>
          <w:rFonts w:cstheme="minorHAnsi"/>
          <w:sz w:val="24"/>
          <w:szCs w:val="24"/>
          <w:shd w:val="clear" w:color="auto" w:fill="FFFFFF"/>
        </w:rPr>
        <w:t>v</w:t>
      </w:r>
      <w:r w:rsidR="00D36C3F" w:rsidRPr="00D36C3F">
        <w:rPr>
          <w:rFonts w:cstheme="minorHAnsi"/>
          <w:sz w:val="24"/>
          <w:szCs w:val="24"/>
          <w:shd w:val="clear" w:color="auto" w:fill="FFFFFF"/>
        </w:rPr>
        <w:t>isits to the care home develop children’s social, emotional and linguistic skills very successfully</w:t>
      </w:r>
      <w:r w:rsidR="00A31511">
        <w:rPr>
          <w:rFonts w:cstheme="minorHAnsi"/>
          <w:sz w:val="24"/>
          <w:szCs w:val="24"/>
          <w:shd w:val="clear" w:color="auto" w:fill="FFFFFF"/>
        </w:rPr>
        <w:t>” further enhancing the positive outcomes.</w:t>
      </w:r>
    </w:p>
    <w:p w:rsidR="00A56005" w:rsidRDefault="00A56005" w:rsidP="007F4E46">
      <w:pPr>
        <w:spacing w:after="0" w:line="240" w:lineRule="auto"/>
        <w:contextualSpacing/>
        <w:jc w:val="both"/>
        <w:rPr>
          <w:sz w:val="24"/>
        </w:rPr>
      </w:pPr>
      <w:r w:rsidRPr="00BB29EC">
        <w:rPr>
          <w:rFonts w:cstheme="minorHAnsi"/>
          <w:sz w:val="24"/>
          <w:szCs w:val="24"/>
        </w:rPr>
        <w:lastRenderedPageBreak/>
        <w:t>The focus I have chosen for the project proposal is outdoor learning, moreover the community involvement in outdoor learning opportunities. This applies with priority two of the SPD labelled ‘</w:t>
      </w:r>
      <w:r w:rsidRPr="00BB29EC">
        <w:rPr>
          <w:rFonts w:cstheme="minorHAnsi"/>
          <w:bCs/>
          <w:sz w:val="24"/>
          <w:szCs w:val="24"/>
        </w:rPr>
        <w:t>2.2: Improve effectiveness of the environment in promoting wellbeing and attitudes’.</w:t>
      </w:r>
      <w:r>
        <w:rPr>
          <w:rFonts w:cstheme="minorHAnsi"/>
          <w:bCs/>
          <w:sz w:val="24"/>
          <w:szCs w:val="24"/>
        </w:rPr>
        <w:t xml:space="preserve"> </w:t>
      </w:r>
      <w:r w:rsidRPr="00C82648">
        <w:rPr>
          <w:rFonts w:cstheme="minorHAnsi"/>
          <w:bCs/>
          <w:sz w:val="24"/>
          <w:szCs w:val="24"/>
        </w:rPr>
        <w:t>I have chosen this area as from my own personal experience within the school, I am very aware that this is somet</w:t>
      </w:r>
      <w:r>
        <w:rPr>
          <w:rFonts w:cstheme="minorHAnsi"/>
          <w:bCs/>
          <w:sz w:val="24"/>
          <w:szCs w:val="24"/>
        </w:rPr>
        <w:t>hing the school massively desired</w:t>
      </w:r>
      <w:r w:rsidRPr="00C82648">
        <w:rPr>
          <w:rFonts w:cstheme="minorHAnsi"/>
          <w:bCs/>
          <w:sz w:val="24"/>
          <w:szCs w:val="24"/>
        </w:rPr>
        <w:t xml:space="preserve"> to improve and gain the communities support and help with.</w:t>
      </w:r>
      <w:r>
        <w:rPr>
          <w:rFonts w:cstheme="minorHAnsi"/>
          <w:bCs/>
          <w:sz w:val="24"/>
          <w:szCs w:val="24"/>
        </w:rPr>
        <w:t xml:space="preserve"> Further into the SPD</w:t>
      </w:r>
      <w:r w:rsidRPr="00C82648">
        <w:rPr>
          <w:rFonts w:cstheme="minorHAnsi"/>
          <w:bCs/>
          <w:sz w:val="24"/>
          <w:szCs w:val="24"/>
        </w:rPr>
        <w:t xml:space="preserve"> is also detailed ‘</w:t>
      </w:r>
      <w:r>
        <w:rPr>
          <w:rFonts w:cstheme="minorHAnsi"/>
          <w:sz w:val="24"/>
          <w:szCs w:val="24"/>
        </w:rPr>
        <w:t>m</w:t>
      </w:r>
      <w:r w:rsidRPr="00C82648">
        <w:rPr>
          <w:rFonts w:cstheme="minorHAnsi"/>
          <w:sz w:val="24"/>
          <w:szCs w:val="24"/>
        </w:rPr>
        <w:t>onitoring has shown that outside area does not adequately support effective learning opportunities, especially for FP pupils</w:t>
      </w:r>
      <w:r>
        <w:rPr>
          <w:rFonts w:cstheme="minorHAnsi"/>
          <w:sz w:val="24"/>
          <w:szCs w:val="24"/>
        </w:rPr>
        <w:t xml:space="preserve">’. </w:t>
      </w:r>
      <w:r w:rsidRPr="006746B4">
        <w:rPr>
          <w:sz w:val="24"/>
          <w:szCs w:val="24"/>
        </w:rPr>
        <w:t xml:space="preserve">Estyn 2013 stated </w:t>
      </w:r>
      <w:r>
        <w:rPr>
          <w:sz w:val="24"/>
          <w:szCs w:val="24"/>
        </w:rPr>
        <w:t>“</w:t>
      </w:r>
      <w:r w:rsidRPr="006746B4">
        <w:rPr>
          <w:sz w:val="24"/>
          <w:szCs w:val="24"/>
        </w:rPr>
        <w:t>most pupils at the end of the Foundation Phase have a fascination with and respect for the natural world. However, their understanding of the natural environment is generally confined to their immediate environment, such as their school and hom</w:t>
      </w:r>
      <w:r>
        <w:rPr>
          <w:sz w:val="24"/>
          <w:szCs w:val="24"/>
        </w:rPr>
        <w:t xml:space="preserve">e” therefore signifying the importance of outdoor learning for pupils. </w:t>
      </w:r>
      <w:r>
        <w:rPr>
          <w:rFonts w:cstheme="minorHAnsi"/>
          <w:bCs/>
          <w:sz w:val="24"/>
          <w:szCs w:val="24"/>
        </w:rPr>
        <w:t>Furthermore, I strongly believe that outdoor learning is extremely significant in the development of children. By taking children out of the typically four confined walls of a classroom and into the environment, it gives them a hands on experience of the world and environment around them and allows them to have an improved learning experience. Harriman supports this with stating</w:t>
      </w:r>
      <w:r>
        <w:rPr>
          <w:sz w:val="24"/>
        </w:rPr>
        <w:t xml:space="preserve"> ‘l</w:t>
      </w:r>
      <w:r w:rsidRPr="00923229">
        <w:rPr>
          <w:sz w:val="24"/>
        </w:rPr>
        <w:t>earning within four walls is surely an adult concept that has more to do with control th</w:t>
      </w:r>
      <w:r>
        <w:rPr>
          <w:sz w:val="24"/>
        </w:rPr>
        <w:t>an with children’s well-being’ (Harriman, 2006).</w:t>
      </w:r>
      <w:r>
        <w:rPr>
          <w:rFonts w:cstheme="minorHAnsi"/>
          <w:bCs/>
          <w:sz w:val="24"/>
          <w:szCs w:val="24"/>
        </w:rPr>
        <w:t xml:space="preserve"> </w:t>
      </w:r>
      <w:r>
        <w:rPr>
          <w:sz w:val="24"/>
          <w:szCs w:val="24"/>
        </w:rPr>
        <w:t xml:space="preserve">DCELLS (2008) also states that “children learn through first-hand experiential activities” therefore supporting the idea that outdoor learning can improve the development of children as it provides them with a first-hand experience. I believe the outdoors can be used for both educational and enjoyment purposes. Many lessons can be held in an outdoor setting as well as children having free play to explore the environment. </w:t>
      </w:r>
      <w:r>
        <w:rPr>
          <w:sz w:val="24"/>
        </w:rPr>
        <w:t>Donaldson (2015) emphasises using outdoor environments for play and learning, especially focusing on this being important for Foundation Phase.</w:t>
      </w:r>
      <w:r w:rsidR="004111CE">
        <w:rPr>
          <w:sz w:val="24"/>
        </w:rPr>
        <w:t xml:space="preserve"> </w:t>
      </w:r>
    </w:p>
    <w:p w:rsidR="004111CE" w:rsidRPr="007F4E46" w:rsidRDefault="004111CE" w:rsidP="007F4E46">
      <w:pPr>
        <w:spacing w:after="0" w:line="240" w:lineRule="auto"/>
        <w:contextualSpacing/>
        <w:jc w:val="both"/>
        <w:rPr>
          <w:rFonts w:cstheme="minorHAnsi"/>
          <w:bCs/>
          <w:sz w:val="24"/>
          <w:szCs w:val="24"/>
        </w:rPr>
      </w:pPr>
    </w:p>
    <w:p w:rsidR="00A56005" w:rsidRDefault="00A56005" w:rsidP="00A56005">
      <w:pPr>
        <w:jc w:val="both"/>
        <w:rPr>
          <w:sz w:val="24"/>
        </w:rPr>
      </w:pPr>
      <w:r>
        <w:rPr>
          <w:sz w:val="24"/>
        </w:rPr>
        <w:t>When considering the curren</w:t>
      </w:r>
      <w:r w:rsidR="004111CE">
        <w:rPr>
          <w:sz w:val="24"/>
        </w:rPr>
        <w:t>t outdoor learning areas in</w:t>
      </w:r>
      <w:r w:rsidR="007F4E46">
        <w:rPr>
          <w:sz w:val="24"/>
        </w:rPr>
        <w:t xml:space="preserve"> School</w:t>
      </w:r>
      <w:r w:rsidR="004111CE">
        <w:rPr>
          <w:sz w:val="24"/>
        </w:rPr>
        <w:t xml:space="preserve"> X</w:t>
      </w:r>
      <w:r>
        <w:rPr>
          <w:sz w:val="24"/>
        </w:rPr>
        <w:t xml:space="preserve">, and possibilities for improved facilities, it became apparent that the school in fact does have an area out of the school </w:t>
      </w:r>
      <w:r w:rsidR="004111CE">
        <w:rPr>
          <w:sz w:val="24"/>
        </w:rPr>
        <w:t xml:space="preserve">grounds </w:t>
      </w:r>
      <w:r>
        <w:rPr>
          <w:sz w:val="24"/>
        </w:rPr>
        <w:t xml:space="preserve">where they can use a grass field and the forest </w:t>
      </w:r>
      <w:r w:rsidR="004111CE">
        <w:rPr>
          <w:sz w:val="24"/>
        </w:rPr>
        <w:t xml:space="preserve">area </w:t>
      </w:r>
      <w:r>
        <w:rPr>
          <w:sz w:val="24"/>
        </w:rPr>
        <w:t>for learning purposes. However, this is not used to its full potential. The forest area is labelled a forest school, howev</w:t>
      </w:r>
      <w:r w:rsidR="004111CE">
        <w:rPr>
          <w:sz w:val="24"/>
        </w:rPr>
        <w:t xml:space="preserve">er </w:t>
      </w:r>
      <w:r>
        <w:rPr>
          <w:sz w:val="24"/>
        </w:rPr>
        <w:t xml:space="preserve">can be used for a lot more learning opportunities during school time as opposed to after school clubs. Forest school, an outdoor area for learning, is argued to be an extremely effective way to boost self-esteem and independence (Pound, 2014). This idea was originally brought forward in 1995 upon the creation of the first known forest school. A forest school can hold a variety of learning opportunities to cover topics/areas including mini beasts, the way plants grow, the effect of weather on nature, recycling and deforestation. An area such as a forest school can also allow children to move around in open spaces and explore their surroundings. This is supported by many theorists, including Rivkin (1995) who states that </w:t>
      </w:r>
      <w:r w:rsidRPr="00F978F9">
        <w:rPr>
          <w:sz w:val="24"/>
        </w:rPr>
        <w:t>one of the main advantages of using the outdoor environment is that it provides children</w:t>
      </w:r>
      <w:r>
        <w:rPr>
          <w:sz w:val="24"/>
        </w:rPr>
        <w:t xml:space="preserve"> with the space to move freely.</w:t>
      </w:r>
    </w:p>
    <w:p w:rsidR="00A56005" w:rsidRPr="00E87BD0" w:rsidRDefault="00E87BD0" w:rsidP="00E87BD0">
      <w:pPr>
        <w:jc w:val="both"/>
        <w:rPr>
          <w:sz w:val="24"/>
        </w:rPr>
      </w:pPr>
      <w:r>
        <w:rPr>
          <w:sz w:val="24"/>
        </w:rPr>
        <w:t>W</w:t>
      </w:r>
      <w:r w:rsidR="004111CE">
        <w:rPr>
          <w:sz w:val="24"/>
        </w:rPr>
        <w:t>hen researching the use of</w:t>
      </w:r>
      <w:r>
        <w:rPr>
          <w:sz w:val="24"/>
        </w:rPr>
        <w:t xml:space="preserve"> </w:t>
      </w:r>
      <w:r w:rsidR="004111CE">
        <w:rPr>
          <w:sz w:val="24"/>
        </w:rPr>
        <w:t>outdoor areas in</w:t>
      </w:r>
      <w:r>
        <w:rPr>
          <w:sz w:val="24"/>
        </w:rPr>
        <w:t xml:space="preserve"> schools across W</w:t>
      </w:r>
      <w:r w:rsidR="004111CE">
        <w:rPr>
          <w:sz w:val="24"/>
        </w:rPr>
        <w:t xml:space="preserve">ales, a school labelled an ‘outdoor school’ proved to be very significant. This </w:t>
      </w:r>
      <w:r>
        <w:rPr>
          <w:sz w:val="24"/>
        </w:rPr>
        <w:t xml:space="preserve">school, situated in South Wales, </w:t>
      </w:r>
      <w:r w:rsidRPr="00E87BD0">
        <w:rPr>
          <w:sz w:val="24"/>
        </w:rPr>
        <w:t>teaches pupils to become fully engaged with, and confident in their local environment. It is stated that through regular visits to local outdoor areas, pupils develop a strong sense of well-being. They acquire a useful knowledge of ecology and sustainability, and develop communication skills by sharing this knowledge with others.</w:t>
      </w:r>
      <w:r>
        <w:rPr>
          <w:sz w:val="24"/>
        </w:rPr>
        <w:t xml:space="preserve"> It is clear that outdoor learning environments have a wide range of </w:t>
      </w:r>
      <w:r>
        <w:rPr>
          <w:sz w:val="24"/>
        </w:rPr>
        <w:lastRenderedPageBreak/>
        <w:t>benefits for developing children. Not only will an outdoor learning environment assist the education of pupils, but it creates a great sense of well-being and healthy minds. This therefore achieves all of the four purposes, particularly healthy, confident individuals and ethical informed citizens. Although a lot of schools in Wales promote the importance of outdoor learning, there is a great deal of</w:t>
      </w:r>
      <w:r w:rsidR="00A56005">
        <w:rPr>
          <w:sz w:val="24"/>
        </w:rPr>
        <w:t xml:space="preserve"> schools </w:t>
      </w:r>
      <w:r>
        <w:rPr>
          <w:sz w:val="24"/>
        </w:rPr>
        <w:t>where their outdoor area for</w:t>
      </w:r>
      <w:r w:rsidR="00A56005">
        <w:rPr>
          <w:sz w:val="24"/>
        </w:rPr>
        <w:t xml:space="preserve"> pupils </w:t>
      </w:r>
      <w:r>
        <w:rPr>
          <w:sz w:val="24"/>
        </w:rPr>
        <w:t xml:space="preserve">to use during </w:t>
      </w:r>
      <w:r w:rsidR="00A56005">
        <w:rPr>
          <w:sz w:val="24"/>
        </w:rPr>
        <w:t>break and</w:t>
      </w:r>
      <w:r>
        <w:rPr>
          <w:sz w:val="24"/>
        </w:rPr>
        <w:t xml:space="preserve"> lunch times, usually consists</w:t>
      </w:r>
      <w:r w:rsidR="00A56005">
        <w:rPr>
          <w:sz w:val="24"/>
        </w:rPr>
        <w:t xml:space="preserve"> of </w:t>
      </w:r>
      <w:r w:rsidR="007F4E46">
        <w:rPr>
          <w:sz w:val="24"/>
        </w:rPr>
        <w:t xml:space="preserve">a </w:t>
      </w:r>
      <w:r w:rsidR="00A56005">
        <w:rPr>
          <w:sz w:val="24"/>
        </w:rPr>
        <w:t xml:space="preserve">tarmacked area. A study on methodology was carried out in South Wales focusing on four different schools. Findings include all schools had a tarmacked area for a playground and limited grass areas or a wood/forest type area. Although one of these schools were beginning to create a sensory garden, this was the only school where such action was taking place. I believe that areas such as a sensory garden are extremely useful in children’s development </w:t>
      </w:r>
      <w:r w:rsidR="00A56005" w:rsidRPr="008A0559">
        <w:rPr>
          <w:sz w:val="24"/>
          <w:szCs w:val="24"/>
        </w:rPr>
        <w:t>as sensory play supports language development, fine and gross motor skills and social interaction, as well as being a great stimulus for calming anxiety.</w:t>
      </w:r>
      <w:r w:rsidR="00A56005">
        <w:rPr>
          <w:sz w:val="24"/>
          <w:szCs w:val="24"/>
        </w:rPr>
        <w:t xml:space="preserve"> Some theorists argue</w:t>
      </w:r>
      <w:r w:rsidR="00A56005" w:rsidRPr="008A0559">
        <w:rPr>
          <w:sz w:val="24"/>
          <w:szCs w:val="24"/>
        </w:rPr>
        <w:t xml:space="preserve"> that the use of taking children outdoors can improve a c</w:t>
      </w:r>
      <w:r w:rsidR="007E478E">
        <w:rPr>
          <w:sz w:val="24"/>
          <w:szCs w:val="24"/>
        </w:rPr>
        <w:t xml:space="preserve">hild’s health. Margret McMillan’s work can support this as she </w:t>
      </w:r>
      <w:r w:rsidR="00A56005" w:rsidRPr="008A0559">
        <w:rPr>
          <w:sz w:val="24"/>
          <w:szCs w:val="24"/>
        </w:rPr>
        <w:t>attempted to promote</w:t>
      </w:r>
      <w:r w:rsidR="00A56005">
        <w:rPr>
          <w:sz w:val="24"/>
        </w:rPr>
        <w:t xml:space="preserve"> children’s health by creating a night camp where children at risk of tuberculosis could sleep outdoors.</w:t>
      </w:r>
    </w:p>
    <w:p w:rsidR="00A56005" w:rsidRDefault="00A56005" w:rsidP="00A56005">
      <w:pPr>
        <w:jc w:val="both"/>
        <w:rPr>
          <w:sz w:val="24"/>
          <w:szCs w:val="24"/>
        </w:rPr>
      </w:pPr>
      <w:r>
        <w:rPr>
          <w:sz w:val="24"/>
          <w:szCs w:val="24"/>
        </w:rPr>
        <w:t>Considering all opportunities for an improvement in outdoor learning, I believe the</w:t>
      </w:r>
      <w:r w:rsidR="001A0C01">
        <w:rPr>
          <w:sz w:val="24"/>
          <w:szCs w:val="24"/>
        </w:rPr>
        <w:t xml:space="preserve"> improvement of the forest school area as well as the</w:t>
      </w:r>
      <w:r>
        <w:rPr>
          <w:sz w:val="24"/>
          <w:szCs w:val="24"/>
        </w:rPr>
        <w:t xml:space="preserve"> introducti</w:t>
      </w:r>
      <w:r w:rsidR="001A0C01">
        <w:rPr>
          <w:sz w:val="24"/>
          <w:szCs w:val="24"/>
        </w:rPr>
        <w:t>on of a sensory garden based in the foundation phase yard</w:t>
      </w:r>
      <w:r>
        <w:rPr>
          <w:sz w:val="24"/>
          <w:szCs w:val="24"/>
        </w:rPr>
        <w:t xml:space="preserve"> will be</w:t>
      </w:r>
      <w:r w:rsidR="001A0C01">
        <w:rPr>
          <w:sz w:val="24"/>
          <w:szCs w:val="24"/>
        </w:rPr>
        <w:t xml:space="preserve"> extremely</w:t>
      </w:r>
      <w:r>
        <w:rPr>
          <w:sz w:val="24"/>
          <w:szCs w:val="24"/>
        </w:rPr>
        <w:t xml:space="preserve"> beneficial to the schoo</w:t>
      </w:r>
      <w:r w:rsidR="001A0C01">
        <w:rPr>
          <w:sz w:val="24"/>
          <w:szCs w:val="24"/>
        </w:rPr>
        <w:t>l</w:t>
      </w:r>
      <w:r w:rsidR="006736EF">
        <w:rPr>
          <w:sz w:val="24"/>
          <w:szCs w:val="24"/>
        </w:rPr>
        <w:t>, however this project proposal will be mainly based on the forest school element</w:t>
      </w:r>
      <w:r w:rsidR="001A0C01">
        <w:rPr>
          <w:sz w:val="24"/>
          <w:szCs w:val="24"/>
        </w:rPr>
        <w:t xml:space="preserve">. </w:t>
      </w:r>
      <w:r w:rsidR="00B75B39">
        <w:rPr>
          <w:sz w:val="24"/>
          <w:szCs w:val="24"/>
        </w:rPr>
        <w:t>This area is situated outside of the school grounds, with a short distance work to get there. Although being a large area where many activities could take place, the school does not use it to its full potential and there is a lack of any equipment or areas where learning can take place as it is just a large wooded area as it stands. This school community project aims to change this and transform a</w:t>
      </w:r>
      <w:r w:rsidR="007F4E46">
        <w:rPr>
          <w:sz w:val="24"/>
          <w:szCs w:val="24"/>
        </w:rPr>
        <w:t>n</w:t>
      </w:r>
      <w:r w:rsidR="00B75B39">
        <w:rPr>
          <w:sz w:val="24"/>
          <w:szCs w:val="24"/>
        </w:rPr>
        <w:t xml:space="preserve"> </w:t>
      </w:r>
      <w:r w:rsidR="007F4E46">
        <w:rPr>
          <w:sz w:val="24"/>
          <w:szCs w:val="24"/>
        </w:rPr>
        <w:t>uninteresting</w:t>
      </w:r>
      <w:r w:rsidR="00B75B39">
        <w:rPr>
          <w:sz w:val="24"/>
          <w:szCs w:val="24"/>
        </w:rPr>
        <w:t xml:space="preserve">, wooded area to an incredible, hands-on learning environment for pupils of all ages. </w:t>
      </w:r>
      <w:r>
        <w:rPr>
          <w:sz w:val="24"/>
          <w:szCs w:val="24"/>
        </w:rPr>
        <w:t xml:space="preserve">There are a variety of ways in which the community can become involved in this. </w:t>
      </w:r>
      <w:r w:rsidR="001A0C01">
        <w:rPr>
          <w:sz w:val="24"/>
          <w:szCs w:val="24"/>
        </w:rPr>
        <w:t xml:space="preserve">I propose that in regards to the forest school area being improved, this can be done by </w:t>
      </w:r>
      <w:r w:rsidR="00115724">
        <w:rPr>
          <w:sz w:val="24"/>
          <w:szCs w:val="24"/>
        </w:rPr>
        <w:t xml:space="preserve">firstly clearing and tidying up the area to  make it as spacious as possible. Then, </w:t>
      </w:r>
      <w:r w:rsidR="00ED2292">
        <w:rPr>
          <w:sz w:val="24"/>
          <w:szCs w:val="24"/>
        </w:rPr>
        <w:t xml:space="preserve">additional features such as </w:t>
      </w:r>
      <w:r w:rsidR="007E478E">
        <w:rPr>
          <w:sz w:val="24"/>
          <w:szCs w:val="24"/>
        </w:rPr>
        <w:t xml:space="preserve">an area for </w:t>
      </w:r>
      <w:r w:rsidR="00115724">
        <w:rPr>
          <w:sz w:val="24"/>
          <w:szCs w:val="24"/>
        </w:rPr>
        <w:t xml:space="preserve">the </w:t>
      </w:r>
      <w:r w:rsidR="001A0C01">
        <w:rPr>
          <w:sz w:val="24"/>
          <w:szCs w:val="24"/>
        </w:rPr>
        <w:t>planting and growin</w:t>
      </w:r>
      <w:r w:rsidR="00115724">
        <w:rPr>
          <w:sz w:val="24"/>
          <w:szCs w:val="24"/>
        </w:rPr>
        <w:t>g of flowers and plants can be in</w:t>
      </w:r>
      <w:r w:rsidR="00ED2292">
        <w:rPr>
          <w:sz w:val="24"/>
          <w:szCs w:val="24"/>
        </w:rPr>
        <w:t>troduced to allow pupils an effective space</w:t>
      </w:r>
      <w:r w:rsidR="00115724">
        <w:rPr>
          <w:sz w:val="24"/>
          <w:szCs w:val="24"/>
        </w:rPr>
        <w:t xml:space="preserve"> to v</w:t>
      </w:r>
      <w:r w:rsidR="00ED2292">
        <w:rPr>
          <w:sz w:val="24"/>
          <w:szCs w:val="24"/>
        </w:rPr>
        <w:t>iew how the environment grows. Similarly, t</w:t>
      </w:r>
      <w:r w:rsidR="00115724">
        <w:rPr>
          <w:sz w:val="24"/>
          <w:szCs w:val="24"/>
        </w:rPr>
        <w:t>he addition of a trail to be used for things such as a mini-</w:t>
      </w:r>
      <w:r w:rsidR="00ED2292">
        <w:rPr>
          <w:sz w:val="24"/>
          <w:szCs w:val="24"/>
        </w:rPr>
        <w:t xml:space="preserve">beast hunt will then be useful to introduce and </w:t>
      </w:r>
      <w:r w:rsidR="00115724">
        <w:rPr>
          <w:sz w:val="24"/>
          <w:szCs w:val="24"/>
        </w:rPr>
        <w:t>tree stumps as stools can be made to allow pupils to sit in a circle for lessons such as show and tell. Sign posts can</w:t>
      </w:r>
      <w:r w:rsidR="00ED2292">
        <w:rPr>
          <w:sz w:val="24"/>
          <w:szCs w:val="24"/>
        </w:rPr>
        <w:t xml:space="preserve"> also</w:t>
      </w:r>
      <w:r w:rsidR="00115724">
        <w:rPr>
          <w:sz w:val="24"/>
          <w:szCs w:val="24"/>
        </w:rPr>
        <w:t xml:space="preserve"> be made to place around the area to clearly show certain areas of the forest school</w:t>
      </w:r>
      <w:r w:rsidR="00ED2292">
        <w:rPr>
          <w:sz w:val="24"/>
          <w:szCs w:val="24"/>
        </w:rPr>
        <w:t xml:space="preserve"> and can be beneficial to lessons such as carousel activities</w:t>
      </w:r>
      <w:r w:rsidR="00115724">
        <w:rPr>
          <w:sz w:val="24"/>
          <w:szCs w:val="24"/>
        </w:rPr>
        <w:t>. Equipment will also be needed for the improvement of forest school such as magnifying glasses, tuff trays, seeds and so on.</w:t>
      </w:r>
      <w:r w:rsidR="00564764">
        <w:rPr>
          <w:sz w:val="24"/>
          <w:szCs w:val="24"/>
        </w:rPr>
        <w:t xml:space="preserve"> Considerations for this will be volun</w:t>
      </w:r>
      <w:r w:rsidR="006736EF">
        <w:rPr>
          <w:sz w:val="24"/>
          <w:szCs w:val="24"/>
        </w:rPr>
        <w:t>t</w:t>
      </w:r>
      <w:r w:rsidR="00564764">
        <w:rPr>
          <w:sz w:val="24"/>
          <w:szCs w:val="24"/>
        </w:rPr>
        <w:t>eers and budget. To manage the issue of t</w:t>
      </w:r>
      <w:r w:rsidR="006736EF">
        <w:rPr>
          <w:sz w:val="24"/>
          <w:szCs w:val="24"/>
        </w:rPr>
        <w:t>he cost of thes</w:t>
      </w:r>
      <w:r w:rsidR="00564764">
        <w:rPr>
          <w:sz w:val="24"/>
          <w:szCs w:val="24"/>
        </w:rPr>
        <w:t>e improvements, student can take part in fundraisers to raise money which can take place in the hall</w:t>
      </w:r>
      <w:r w:rsidR="00E00D08">
        <w:rPr>
          <w:sz w:val="24"/>
          <w:szCs w:val="24"/>
        </w:rPr>
        <w:t xml:space="preserve"> or on the yard</w:t>
      </w:r>
      <w:r w:rsidR="00564764">
        <w:rPr>
          <w:sz w:val="24"/>
          <w:szCs w:val="24"/>
        </w:rPr>
        <w:t>. These could include bake sales or arts and crafts</w:t>
      </w:r>
      <w:r w:rsidR="00A64057">
        <w:rPr>
          <w:sz w:val="24"/>
          <w:szCs w:val="24"/>
        </w:rPr>
        <w:t xml:space="preserve"> sales</w:t>
      </w:r>
      <w:r w:rsidR="00564764">
        <w:rPr>
          <w:sz w:val="24"/>
          <w:szCs w:val="24"/>
        </w:rPr>
        <w:t>.</w:t>
      </w:r>
      <w:r w:rsidR="00A64057">
        <w:rPr>
          <w:sz w:val="24"/>
          <w:szCs w:val="24"/>
        </w:rPr>
        <w:t xml:space="preserve"> These money raising activities will not only largely support the project, but will also be a great learning opportunity for pupils in KS2 to</w:t>
      </w:r>
      <w:r w:rsidR="00E00D08">
        <w:rPr>
          <w:sz w:val="24"/>
          <w:szCs w:val="24"/>
        </w:rPr>
        <w:t xml:space="preserve"> experience buying and selling and </w:t>
      </w:r>
      <w:r w:rsidR="00A64057">
        <w:rPr>
          <w:sz w:val="24"/>
          <w:szCs w:val="24"/>
        </w:rPr>
        <w:t xml:space="preserve">budgeting and </w:t>
      </w:r>
      <w:r w:rsidR="00E00D08">
        <w:rPr>
          <w:sz w:val="24"/>
          <w:szCs w:val="24"/>
        </w:rPr>
        <w:t xml:space="preserve">also </w:t>
      </w:r>
      <w:r w:rsidR="00A64057">
        <w:rPr>
          <w:sz w:val="24"/>
          <w:szCs w:val="24"/>
        </w:rPr>
        <w:t>provide</w:t>
      </w:r>
      <w:r w:rsidR="00E00D08">
        <w:rPr>
          <w:sz w:val="24"/>
          <w:szCs w:val="24"/>
        </w:rPr>
        <w:t>s</w:t>
      </w:r>
      <w:r w:rsidR="00A64057">
        <w:rPr>
          <w:sz w:val="24"/>
          <w:szCs w:val="24"/>
        </w:rPr>
        <w:t xml:space="preserve"> fun creative lessons for pupils across the school.</w:t>
      </w:r>
      <w:r w:rsidR="009928C7">
        <w:rPr>
          <w:sz w:val="24"/>
          <w:szCs w:val="24"/>
        </w:rPr>
        <w:t xml:space="preserve"> This then applies with the four purposes, especially ‘enterprising, creative contributors’.</w:t>
      </w:r>
      <w:r w:rsidR="00564764">
        <w:rPr>
          <w:sz w:val="24"/>
          <w:szCs w:val="24"/>
        </w:rPr>
        <w:t xml:space="preserve"> All proceeds can then go towards the forest school area</w:t>
      </w:r>
      <w:r w:rsidR="00A64057">
        <w:rPr>
          <w:sz w:val="24"/>
          <w:szCs w:val="24"/>
        </w:rPr>
        <w:t xml:space="preserve"> as opposed to taking money directly from the school</w:t>
      </w:r>
      <w:r w:rsidR="00564764">
        <w:rPr>
          <w:sz w:val="24"/>
          <w:szCs w:val="24"/>
        </w:rPr>
        <w:t>.</w:t>
      </w:r>
      <w:r w:rsidR="009928C7">
        <w:rPr>
          <w:sz w:val="24"/>
          <w:szCs w:val="24"/>
        </w:rPr>
        <w:t xml:space="preserve"> In relation to those who will carry out the improvements to the forest school, the school will </w:t>
      </w:r>
      <w:r w:rsidR="009928C7">
        <w:rPr>
          <w:sz w:val="24"/>
          <w:szCs w:val="24"/>
        </w:rPr>
        <w:lastRenderedPageBreak/>
        <w:t xml:space="preserve">need to have volunteering members of the community to participate. Staff can also use extra-curricular activities </w:t>
      </w:r>
      <w:r w:rsidR="00CE5C98">
        <w:rPr>
          <w:sz w:val="24"/>
          <w:szCs w:val="24"/>
        </w:rPr>
        <w:t xml:space="preserve">such as an after school club to take pupils to the area to complete mini projects to help with the improvements. </w:t>
      </w:r>
      <w:r w:rsidR="00E00D08">
        <w:rPr>
          <w:sz w:val="24"/>
          <w:szCs w:val="24"/>
        </w:rPr>
        <w:t>To achieve this, letters can go out to all families, whole school assemblies can take place and p</w:t>
      </w:r>
      <w:r w:rsidR="00132CE6">
        <w:rPr>
          <w:sz w:val="24"/>
          <w:szCs w:val="24"/>
        </w:rPr>
        <w:t>arent and governor meet</w:t>
      </w:r>
      <w:r w:rsidR="00E00D08">
        <w:rPr>
          <w:sz w:val="24"/>
          <w:szCs w:val="24"/>
        </w:rPr>
        <w:t>ings can be held to discuss all these elements.</w:t>
      </w:r>
    </w:p>
    <w:p w:rsidR="00A56005" w:rsidRDefault="00A64057" w:rsidP="00A56005">
      <w:pPr>
        <w:jc w:val="both"/>
        <w:rPr>
          <w:sz w:val="24"/>
          <w:szCs w:val="24"/>
        </w:rPr>
      </w:pPr>
      <w:r>
        <w:rPr>
          <w:sz w:val="24"/>
          <w:szCs w:val="24"/>
        </w:rPr>
        <w:t>When planning this project, there are aims and outcomes desired to achieve.</w:t>
      </w:r>
      <w:r w:rsidR="00A75B9D">
        <w:rPr>
          <w:sz w:val="24"/>
          <w:szCs w:val="24"/>
        </w:rPr>
        <w:t xml:space="preserve"> The main aim of this school community project is the progression </w:t>
      </w:r>
      <w:r w:rsidR="00435C83">
        <w:rPr>
          <w:sz w:val="24"/>
          <w:szCs w:val="24"/>
        </w:rPr>
        <w:t>of outdoor learning opportunities across the school. Aside from this main aim, there are other</w:t>
      </w:r>
      <w:r>
        <w:rPr>
          <w:sz w:val="24"/>
          <w:szCs w:val="24"/>
        </w:rPr>
        <w:t xml:space="preserve"> a</w:t>
      </w:r>
      <w:r w:rsidR="00A56005">
        <w:rPr>
          <w:sz w:val="24"/>
          <w:szCs w:val="24"/>
        </w:rPr>
        <w:t xml:space="preserve">ims </w:t>
      </w:r>
      <w:r w:rsidR="00D8396A">
        <w:rPr>
          <w:sz w:val="24"/>
          <w:szCs w:val="24"/>
        </w:rPr>
        <w:t>of this project</w:t>
      </w:r>
      <w:r w:rsidR="00435C83">
        <w:rPr>
          <w:sz w:val="24"/>
          <w:szCs w:val="24"/>
        </w:rPr>
        <w:t xml:space="preserve"> that coincide with one another. One being</w:t>
      </w:r>
      <w:r w:rsidR="00D8396A">
        <w:rPr>
          <w:sz w:val="24"/>
          <w:szCs w:val="24"/>
        </w:rPr>
        <w:t xml:space="preserve"> that the forest school will become a frequently used area for not only lessons, but free time and during extra-curricular activities such as after school clubs. It </w:t>
      </w:r>
      <w:r w:rsidR="00435C83">
        <w:rPr>
          <w:sz w:val="24"/>
          <w:szCs w:val="24"/>
        </w:rPr>
        <w:t>also aims to</w:t>
      </w:r>
      <w:r w:rsidR="00D8396A">
        <w:rPr>
          <w:sz w:val="24"/>
          <w:szCs w:val="24"/>
        </w:rPr>
        <w:t xml:space="preserve"> allow staff to have a much wider range of lesson activities to complete and can be used to coincide with many different topics</w:t>
      </w:r>
      <w:r>
        <w:rPr>
          <w:sz w:val="24"/>
          <w:szCs w:val="24"/>
        </w:rPr>
        <w:t>, including cross-curricular lessons</w:t>
      </w:r>
      <w:r w:rsidR="00D8396A">
        <w:rPr>
          <w:sz w:val="24"/>
          <w:szCs w:val="24"/>
        </w:rPr>
        <w:t>.</w:t>
      </w:r>
      <w:r>
        <w:rPr>
          <w:sz w:val="24"/>
          <w:szCs w:val="24"/>
        </w:rPr>
        <w:t xml:space="preserve"> </w:t>
      </w:r>
      <w:r w:rsidR="00D8396A">
        <w:rPr>
          <w:sz w:val="24"/>
          <w:szCs w:val="24"/>
        </w:rPr>
        <w:t>There are also many outcomes</w:t>
      </w:r>
      <w:r>
        <w:rPr>
          <w:sz w:val="24"/>
          <w:szCs w:val="24"/>
        </w:rPr>
        <w:t xml:space="preserve"> anticipated</w:t>
      </w:r>
      <w:r w:rsidR="00D8396A">
        <w:rPr>
          <w:sz w:val="24"/>
          <w:szCs w:val="24"/>
        </w:rPr>
        <w:t xml:space="preserve"> to come from this project. Firstly, </w:t>
      </w:r>
      <w:r w:rsidR="00435C83">
        <w:rPr>
          <w:sz w:val="24"/>
          <w:szCs w:val="24"/>
        </w:rPr>
        <w:t>the main outcome will be that this improved forest school will become a frequently used space for lessons and activities, used by all pupils and staff in the school. It will give pupils</w:t>
      </w:r>
      <w:r w:rsidR="00D8396A">
        <w:rPr>
          <w:sz w:val="24"/>
          <w:szCs w:val="24"/>
        </w:rPr>
        <w:t xml:space="preserve"> the opportunity to see the environment with their own eyes. Learning about nature when confined in a classroom is difficult, so the use of a forest school area will allow pupils to visually understand what they are learning. </w:t>
      </w:r>
      <w:r w:rsidR="00CB528C">
        <w:rPr>
          <w:sz w:val="24"/>
          <w:szCs w:val="24"/>
        </w:rPr>
        <w:t xml:space="preserve">Learning in an environment not only outside of the classroom but also out of the school is very exciting for pupils and can lead to much better attainment with pupils remembering and retaining what they are learning much more. </w:t>
      </w:r>
      <w:r w:rsidR="00CB528C" w:rsidRPr="00CB528C">
        <w:rPr>
          <w:rFonts w:cstheme="minorHAnsi"/>
          <w:sz w:val="24"/>
          <w:szCs w:val="24"/>
        </w:rPr>
        <w:t xml:space="preserve">A study to support this is Dierking and Falk (1997), who found that 96% of a group </w:t>
      </w:r>
      <w:r w:rsidR="00CB528C">
        <w:rPr>
          <w:rFonts w:cstheme="minorHAnsi"/>
          <w:sz w:val="24"/>
          <w:szCs w:val="24"/>
        </w:rPr>
        <w:t xml:space="preserve">including both children and adults </w:t>
      </w:r>
      <w:r w:rsidR="00CB528C" w:rsidRPr="00CB528C">
        <w:rPr>
          <w:rFonts w:cstheme="minorHAnsi"/>
          <w:sz w:val="24"/>
          <w:szCs w:val="24"/>
        </w:rPr>
        <w:t>could recall field trips taken during their early years at school</w:t>
      </w:r>
      <w:r>
        <w:rPr>
          <w:rFonts w:cstheme="minorHAnsi"/>
          <w:sz w:val="24"/>
          <w:szCs w:val="24"/>
        </w:rPr>
        <w:t>, hence supporting the view that taking pupils outside of the school grounds is beneficial</w:t>
      </w:r>
      <w:r w:rsidR="00CB528C" w:rsidRPr="00CB528C">
        <w:rPr>
          <w:rFonts w:cstheme="minorHAnsi"/>
          <w:sz w:val="24"/>
          <w:szCs w:val="24"/>
        </w:rPr>
        <w:t xml:space="preserve">. </w:t>
      </w:r>
      <w:r w:rsidR="00D8396A">
        <w:rPr>
          <w:sz w:val="24"/>
          <w:szCs w:val="24"/>
        </w:rPr>
        <w:t xml:space="preserve">Having an area like a forest school also improves the use of the five senses which will </w:t>
      </w:r>
      <w:r w:rsidR="00A56005">
        <w:rPr>
          <w:sz w:val="24"/>
          <w:szCs w:val="24"/>
        </w:rPr>
        <w:t>be highly beneficial to all pupils, especially those in foundation phase.</w:t>
      </w:r>
      <w:r w:rsidR="00D8396A">
        <w:rPr>
          <w:sz w:val="24"/>
          <w:szCs w:val="24"/>
        </w:rPr>
        <w:t xml:space="preserve"> </w:t>
      </w:r>
      <w:r w:rsidR="00A56005">
        <w:rPr>
          <w:sz w:val="24"/>
          <w:szCs w:val="24"/>
        </w:rPr>
        <w:t xml:space="preserve">Improvement to the forest school will allow more outdoor learning opportunities and gives pupils that much needed first-hand experience with the environment. By the community working as a team to do so, </w:t>
      </w:r>
      <w:r w:rsidR="00C3341D">
        <w:rPr>
          <w:sz w:val="24"/>
          <w:szCs w:val="24"/>
        </w:rPr>
        <w:t>it allows great bonds to be mad</w:t>
      </w:r>
      <w:r w:rsidR="00A56005">
        <w:rPr>
          <w:sz w:val="24"/>
          <w:szCs w:val="24"/>
        </w:rPr>
        <w:t>e between parents, the s</w:t>
      </w:r>
      <w:r w:rsidR="00C3341D">
        <w:rPr>
          <w:sz w:val="24"/>
          <w:szCs w:val="24"/>
        </w:rPr>
        <w:t xml:space="preserve">chool and the entire community. By </w:t>
      </w:r>
      <w:r w:rsidR="00A56005">
        <w:rPr>
          <w:sz w:val="24"/>
          <w:szCs w:val="24"/>
        </w:rPr>
        <w:t>the community working together</w:t>
      </w:r>
      <w:r w:rsidR="00C3341D">
        <w:rPr>
          <w:sz w:val="24"/>
          <w:szCs w:val="24"/>
        </w:rPr>
        <w:t>, this</w:t>
      </w:r>
      <w:r w:rsidR="00A56005">
        <w:rPr>
          <w:sz w:val="24"/>
          <w:szCs w:val="24"/>
        </w:rPr>
        <w:t xml:space="preserve"> will </w:t>
      </w:r>
      <w:r w:rsidR="00140148">
        <w:rPr>
          <w:sz w:val="24"/>
          <w:szCs w:val="24"/>
        </w:rPr>
        <w:t xml:space="preserve">create a united community and </w:t>
      </w:r>
      <w:r w:rsidR="00C3341D">
        <w:rPr>
          <w:sz w:val="24"/>
          <w:szCs w:val="24"/>
        </w:rPr>
        <w:t>a</w:t>
      </w:r>
      <w:r w:rsidR="00A56005">
        <w:rPr>
          <w:sz w:val="24"/>
          <w:szCs w:val="24"/>
        </w:rPr>
        <w:t>llows bonds to be made</w:t>
      </w:r>
      <w:r w:rsidR="00C3341D">
        <w:rPr>
          <w:sz w:val="24"/>
          <w:szCs w:val="24"/>
        </w:rPr>
        <w:t xml:space="preserve"> between one another as well as with the school</w:t>
      </w:r>
      <w:r w:rsidR="00A56005">
        <w:rPr>
          <w:sz w:val="24"/>
          <w:szCs w:val="24"/>
        </w:rPr>
        <w:t>. This will strengthen to relationship between to school and the community</w:t>
      </w:r>
      <w:r w:rsidR="00C3341D">
        <w:rPr>
          <w:sz w:val="24"/>
          <w:szCs w:val="24"/>
        </w:rPr>
        <w:t xml:space="preserve"> and have positive impacts for the future</w:t>
      </w:r>
      <w:r w:rsidR="00A56005">
        <w:rPr>
          <w:sz w:val="24"/>
          <w:szCs w:val="24"/>
        </w:rPr>
        <w:t>. Parents will feel and become</w:t>
      </w:r>
      <w:r w:rsidR="00C3341D">
        <w:rPr>
          <w:sz w:val="24"/>
          <w:szCs w:val="24"/>
        </w:rPr>
        <w:t xml:space="preserve"> </w:t>
      </w:r>
      <w:r w:rsidR="00A56005">
        <w:rPr>
          <w:sz w:val="24"/>
          <w:szCs w:val="24"/>
        </w:rPr>
        <w:t xml:space="preserve">more </w:t>
      </w:r>
      <w:r w:rsidR="00C3341D">
        <w:rPr>
          <w:sz w:val="24"/>
          <w:szCs w:val="24"/>
        </w:rPr>
        <w:t>involved</w:t>
      </w:r>
      <w:r w:rsidR="00A56005">
        <w:rPr>
          <w:sz w:val="24"/>
          <w:szCs w:val="24"/>
        </w:rPr>
        <w:t xml:space="preserve"> in their </w:t>
      </w:r>
      <w:r w:rsidR="00C3341D">
        <w:rPr>
          <w:sz w:val="24"/>
          <w:szCs w:val="24"/>
        </w:rPr>
        <w:t xml:space="preserve">children’s learning and lets them </w:t>
      </w:r>
      <w:r w:rsidR="00A56005">
        <w:rPr>
          <w:sz w:val="24"/>
          <w:szCs w:val="24"/>
        </w:rPr>
        <w:t xml:space="preserve">see what their children are learning and experiencing when in school which gives </w:t>
      </w:r>
      <w:r w:rsidR="00C3341D">
        <w:rPr>
          <w:sz w:val="24"/>
          <w:szCs w:val="24"/>
        </w:rPr>
        <w:t>parents</w:t>
      </w:r>
      <w:r w:rsidR="00A56005">
        <w:rPr>
          <w:sz w:val="24"/>
          <w:szCs w:val="24"/>
        </w:rPr>
        <w:t xml:space="preserve"> that closer connection.</w:t>
      </w:r>
      <w:r w:rsidR="000D2D10">
        <w:rPr>
          <w:sz w:val="24"/>
          <w:szCs w:val="24"/>
        </w:rPr>
        <w:t xml:space="preserve"> </w:t>
      </w:r>
      <w:r w:rsidR="00C3341D">
        <w:rPr>
          <w:sz w:val="24"/>
          <w:szCs w:val="24"/>
        </w:rPr>
        <w:t>The intend</w:t>
      </w:r>
      <w:r w:rsidR="00A56005">
        <w:rPr>
          <w:sz w:val="24"/>
          <w:szCs w:val="24"/>
        </w:rPr>
        <w:t>ed impact of the forest school improvements will work towards pupils</w:t>
      </w:r>
      <w:r w:rsidR="00C3341D">
        <w:rPr>
          <w:sz w:val="24"/>
          <w:szCs w:val="24"/>
        </w:rPr>
        <w:t xml:space="preserve"> in both Foundation Phase and KS</w:t>
      </w:r>
      <w:r w:rsidR="00A56005">
        <w:rPr>
          <w:sz w:val="24"/>
          <w:szCs w:val="24"/>
        </w:rPr>
        <w:t xml:space="preserve">2 to be taken to learn in an outdoor </w:t>
      </w:r>
      <w:r w:rsidR="00C3341D">
        <w:rPr>
          <w:sz w:val="24"/>
          <w:szCs w:val="24"/>
        </w:rPr>
        <w:t>experience</w:t>
      </w:r>
      <w:r w:rsidR="00A56005">
        <w:rPr>
          <w:sz w:val="24"/>
          <w:szCs w:val="24"/>
        </w:rPr>
        <w:t xml:space="preserve"> more often. It opens up a variety of possibilities for</w:t>
      </w:r>
      <w:r w:rsidR="00C3341D">
        <w:rPr>
          <w:sz w:val="24"/>
          <w:szCs w:val="24"/>
        </w:rPr>
        <w:t xml:space="preserve"> </w:t>
      </w:r>
      <w:r w:rsidR="00A56005">
        <w:rPr>
          <w:sz w:val="24"/>
          <w:szCs w:val="24"/>
        </w:rPr>
        <w:t>outdoor learning</w:t>
      </w:r>
      <w:r w:rsidR="00C3341D">
        <w:rPr>
          <w:sz w:val="24"/>
          <w:szCs w:val="24"/>
        </w:rPr>
        <w:t xml:space="preserve"> and increases the range of ideas and activities for staff. It will also have an impact on the well-being of the pupils as i</w:t>
      </w:r>
      <w:r w:rsidR="00A56005">
        <w:rPr>
          <w:sz w:val="24"/>
          <w:szCs w:val="24"/>
        </w:rPr>
        <w:t xml:space="preserve">ts </w:t>
      </w:r>
      <w:r w:rsidR="00C3341D">
        <w:rPr>
          <w:sz w:val="24"/>
          <w:szCs w:val="24"/>
        </w:rPr>
        <w:t xml:space="preserve">takes them </w:t>
      </w:r>
      <w:r w:rsidR="00A56005">
        <w:rPr>
          <w:sz w:val="24"/>
          <w:szCs w:val="24"/>
        </w:rPr>
        <w:t>away from a classroom</w:t>
      </w:r>
      <w:r w:rsidR="00C3341D">
        <w:rPr>
          <w:sz w:val="24"/>
          <w:szCs w:val="24"/>
        </w:rPr>
        <w:t xml:space="preserve"> and out into fresh air and new surroundings</w:t>
      </w:r>
      <w:r w:rsidR="00A56005">
        <w:rPr>
          <w:sz w:val="24"/>
          <w:szCs w:val="24"/>
        </w:rPr>
        <w:t>.</w:t>
      </w:r>
      <w:r w:rsidR="00C3341D">
        <w:rPr>
          <w:sz w:val="24"/>
          <w:szCs w:val="24"/>
        </w:rPr>
        <w:t xml:space="preserve"> This can lead to</w:t>
      </w:r>
      <w:r w:rsidR="00A56005">
        <w:rPr>
          <w:sz w:val="24"/>
          <w:szCs w:val="24"/>
        </w:rPr>
        <w:t xml:space="preserve"> </w:t>
      </w:r>
      <w:r w:rsidR="00C3341D">
        <w:rPr>
          <w:sz w:val="24"/>
          <w:szCs w:val="24"/>
        </w:rPr>
        <w:t xml:space="preserve">promote a </w:t>
      </w:r>
      <w:r w:rsidR="00A56005">
        <w:rPr>
          <w:sz w:val="24"/>
          <w:szCs w:val="24"/>
        </w:rPr>
        <w:t>healthy, positive mind set.</w:t>
      </w:r>
      <w:r w:rsidR="00C3341D">
        <w:rPr>
          <w:sz w:val="24"/>
          <w:szCs w:val="24"/>
        </w:rPr>
        <w:t xml:space="preserve"> This project also</w:t>
      </w:r>
      <w:r w:rsidR="00A56005">
        <w:rPr>
          <w:sz w:val="24"/>
          <w:szCs w:val="24"/>
        </w:rPr>
        <w:t xml:space="preserve"> </w:t>
      </w:r>
      <w:r w:rsidR="00C3341D">
        <w:rPr>
          <w:sz w:val="24"/>
          <w:szCs w:val="24"/>
        </w:rPr>
        <w:t>a</w:t>
      </w:r>
      <w:r w:rsidR="00A56005">
        <w:rPr>
          <w:sz w:val="24"/>
          <w:szCs w:val="24"/>
        </w:rPr>
        <w:t>pplies with the four purposes</w:t>
      </w:r>
      <w:r w:rsidR="000D2D10">
        <w:rPr>
          <w:sz w:val="24"/>
          <w:szCs w:val="24"/>
        </w:rPr>
        <w:t xml:space="preserve"> as it encourages pupils to learn through experiences</w:t>
      </w:r>
      <w:r w:rsidR="00A56005">
        <w:rPr>
          <w:sz w:val="24"/>
          <w:szCs w:val="24"/>
        </w:rPr>
        <w:t xml:space="preserve">. </w:t>
      </w:r>
    </w:p>
    <w:p w:rsidR="00A56005" w:rsidRPr="00140148" w:rsidRDefault="00A56005" w:rsidP="00A56005">
      <w:pPr>
        <w:jc w:val="both"/>
        <w:rPr>
          <w:rFonts w:cstheme="minorHAnsi"/>
          <w:sz w:val="24"/>
          <w:shd w:val="clear" w:color="auto" w:fill="FFFFFF"/>
        </w:rPr>
      </w:pPr>
      <w:r w:rsidRPr="00C80818">
        <w:rPr>
          <w:rFonts w:cstheme="minorHAnsi"/>
          <w:sz w:val="24"/>
          <w:shd w:val="clear" w:color="auto" w:fill="FFFFFF"/>
        </w:rPr>
        <w:t>A significant shift in education over the last decade has been an increase in the need to understand the impact of interventions and teaching approaches made in schools on pupil outcomes.</w:t>
      </w:r>
      <w:r>
        <w:rPr>
          <w:rFonts w:cstheme="minorHAnsi"/>
          <w:sz w:val="24"/>
          <w:shd w:val="clear" w:color="auto" w:fill="FFFFFF"/>
        </w:rPr>
        <w:t xml:space="preserve"> This can be done by </w:t>
      </w:r>
      <w:r w:rsidRPr="008B7A13">
        <w:rPr>
          <w:rFonts w:cstheme="minorHAnsi"/>
          <w:sz w:val="24"/>
          <w:shd w:val="clear" w:color="auto" w:fill="FFFFFF"/>
        </w:rPr>
        <w:t>monitoring pupil progress and evaluating impact</w:t>
      </w:r>
      <w:r w:rsidR="00140148">
        <w:rPr>
          <w:rFonts w:cstheme="minorHAnsi"/>
          <w:sz w:val="24"/>
          <w:shd w:val="clear" w:color="auto" w:fill="FFFFFF"/>
        </w:rPr>
        <w:t xml:space="preserve">. </w:t>
      </w:r>
      <w:r w:rsidRPr="008B7A13">
        <w:rPr>
          <w:rFonts w:cstheme="minorHAnsi"/>
          <w:sz w:val="24"/>
          <w:szCs w:val="24"/>
          <w:shd w:val="clear" w:color="auto" w:fill="FFFFFF"/>
        </w:rPr>
        <w:t xml:space="preserve">Monitoring pupil progress </w:t>
      </w:r>
      <w:r w:rsidRPr="008B7A13">
        <w:rPr>
          <w:rFonts w:cstheme="minorHAnsi"/>
          <w:sz w:val="24"/>
          <w:szCs w:val="24"/>
          <w:shd w:val="clear" w:color="auto" w:fill="FFFFFF"/>
        </w:rPr>
        <w:lastRenderedPageBreak/>
        <w:t xml:space="preserve">gives teachers the knowledge of whether their pupils are improving throughout their </w:t>
      </w:r>
      <w:r>
        <w:rPr>
          <w:rFonts w:cstheme="minorHAnsi"/>
          <w:sz w:val="24"/>
          <w:szCs w:val="24"/>
          <w:shd w:val="clear" w:color="auto" w:fill="FFFFFF"/>
        </w:rPr>
        <w:t>s</w:t>
      </w:r>
      <w:r w:rsidRPr="008B7A13">
        <w:rPr>
          <w:rFonts w:cstheme="minorHAnsi"/>
          <w:sz w:val="24"/>
          <w:szCs w:val="24"/>
          <w:shd w:val="clear" w:color="auto" w:fill="FFFFFF"/>
        </w:rPr>
        <w:t>tudies, remain</w:t>
      </w:r>
      <w:r>
        <w:rPr>
          <w:rFonts w:cstheme="minorHAnsi"/>
          <w:sz w:val="24"/>
          <w:szCs w:val="24"/>
          <w:shd w:val="clear" w:color="auto" w:fill="FFFFFF"/>
        </w:rPr>
        <w:t>ing at the sa</w:t>
      </w:r>
      <w:r w:rsidRPr="008B7A13">
        <w:rPr>
          <w:rFonts w:cstheme="minorHAnsi"/>
          <w:sz w:val="24"/>
          <w:szCs w:val="24"/>
          <w:shd w:val="clear" w:color="auto" w:fill="FFFFFF"/>
        </w:rPr>
        <w:t>m</w:t>
      </w:r>
      <w:r>
        <w:rPr>
          <w:rFonts w:cstheme="minorHAnsi"/>
          <w:sz w:val="24"/>
          <w:szCs w:val="24"/>
          <w:shd w:val="clear" w:color="auto" w:fill="FFFFFF"/>
        </w:rPr>
        <w:t>e</w:t>
      </w:r>
      <w:r w:rsidRPr="008B7A13">
        <w:rPr>
          <w:rFonts w:cstheme="minorHAnsi"/>
          <w:sz w:val="24"/>
          <w:szCs w:val="24"/>
          <w:shd w:val="clear" w:color="auto" w:fill="FFFFFF"/>
        </w:rPr>
        <w:t xml:space="preserve"> level or possibly decreasing in levels or targets. </w:t>
      </w:r>
      <w:r>
        <w:rPr>
          <w:rFonts w:cstheme="minorHAnsi"/>
          <w:sz w:val="24"/>
          <w:szCs w:val="24"/>
          <w:shd w:val="clear" w:color="auto" w:fill="FFFFFF"/>
        </w:rPr>
        <w:t xml:space="preserve">Simply, its </w:t>
      </w:r>
      <w:r w:rsidRPr="008B7A13">
        <w:rPr>
          <w:rFonts w:cstheme="minorHAnsi"/>
          <w:sz w:val="24"/>
          <w:szCs w:val="24"/>
          <w:shd w:val="clear" w:color="auto" w:fill="FFFFFF"/>
        </w:rPr>
        <w:t>principle focus is to</w:t>
      </w:r>
      <w:r>
        <w:rPr>
          <w:rFonts w:cstheme="minorHAnsi"/>
          <w:sz w:val="24"/>
          <w:szCs w:val="24"/>
          <w:shd w:val="clear" w:color="auto" w:fill="FFFFFF"/>
        </w:rPr>
        <w:t xml:space="preserve"> give teachers the knowledge if </w:t>
      </w:r>
      <w:r w:rsidRPr="008B7A13">
        <w:rPr>
          <w:rFonts w:cstheme="minorHAnsi"/>
          <w:sz w:val="24"/>
          <w:szCs w:val="24"/>
          <w:shd w:val="clear" w:color="auto" w:fill="FFFFFF"/>
        </w:rPr>
        <w:t>pupils are meeting targets or milestone</w:t>
      </w:r>
      <w:r>
        <w:rPr>
          <w:rFonts w:cstheme="minorHAnsi"/>
          <w:sz w:val="24"/>
          <w:szCs w:val="24"/>
          <w:shd w:val="clear" w:color="auto" w:fill="FFFFFF"/>
        </w:rPr>
        <w:t>s. Contrasting from the process of evaluation, monitoring pupils</w:t>
      </w:r>
      <w:r w:rsidR="00140148">
        <w:rPr>
          <w:rFonts w:cstheme="minorHAnsi"/>
          <w:sz w:val="24"/>
          <w:szCs w:val="24"/>
          <w:shd w:val="clear" w:color="auto" w:fill="FFFFFF"/>
        </w:rPr>
        <w:t>’</w:t>
      </w:r>
      <w:r>
        <w:rPr>
          <w:rFonts w:cstheme="minorHAnsi"/>
          <w:sz w:val="24"/>
          <w:szCs w:val="24"/>
          <w:shd w:val="clear" w:color="auto" w:fill="FFFFFF"/>
        </w:rPr>
        <w:t xml:space="preserve"> progress does not rely on judgement but more fact. T</w:t>
      </w:r>
      <w:r w:rsidRPr="008B7A13">
        <w:rPr>
          <w:rFonts w:cstheme="minorHAnsi"/>
          <w:sz w:val="24"/>
          <w:szCs w:val="24"/>
          <w:shd w:val="clear" w:color="auto" w:fill="FFFFFF"/>
        </w:rPr>
        <w:t>he outcomes tend to</w:t>
      </w:r>
      <w:r>
        <w:rPr>
          <w:rFonts w:cstheme="minorHAnsi"/>
          <w:sz w:val="24"/>
          <w:szCs w:val="24"/>
          <w:shd w:val="clear" w:color="auto" w:fill="FFFFFF"/>
        </w:rPr>
        <w:t xml:space="preserve"> be binary, the pupils will either be on-target or not.</w:t>
      </w:r>
      <w:r w:rsidRPr="008B7A13">
        <w:rPr>
          <w:rFonts w:cstheme="minorHAnsi"/>
          <w:sz w:val="24"/>
          <w:szCs w:val="24"/>
          <w:shd w:val="clear" w:color="auto" w:fill="FFFFFF"/>
        </w:rPr>
        <w:t xml:space="preserve"> Monitoring progress thr</w:t>
      </w:r>
      <w:r>
        <w:rPr>
          <w:rFonts w:cstheme="minorHAnsi"/>
          <w:sz w:val="24"/>
          <w:szCs w:val="24"/>
          <w:shd w:val="clear" w:color="auto" w:fill="FFFFFF"/>
        </w:rPr>
        <w:t>ough regular assessment points is the main way in which this is done. Evaluation however, is a different technique. Evaluation leads to a judgment</w:t>
      </w:r>
      <w:r w:rsidR="00140148">
        <w:rPr>
          <w:rFonts w:cstheme="minorHAnsi"/>
          <w:sz w:val="24"/>
          <w:szCs w:val="24"/>
          <w:shd w:val="clear" w:color="auto" w:fill="FFFFFF"/>
        </w:rPr>
        <w:t xml:space="preserve"> being made</w:t>
      </w:r>
      <w:r>
        <w:rPr>
          <w:rFonts w:cstheme="minorHAnsi"/>
          <w:sz w:val="24"/>
          <w:szCs w:val="24"/>
          <w:shd w:val="clear" w:color="auto" w:fill="FFFFFF"/>
        </w:rPr>
        <w:t xml:space="preserve"> on </w:t>
      </w:r>
      <w:r w:rsidR="00140148">
        <w:rPr>
          <w:rFonts w:cstheme="minorHAnsi"/>
          <w:sz w:val="24"/>
          <w:szCs w:val="24"/>
          <w:shd w:val="clear" w:color="auto" w:fill="FFFFFF"/>
        </w:rPr>
        <w:t xml:space="preserve">how </w:t>
      </w:r>
      <w:r>
        <w:rPr>
          <w:rFonts w:cstheme="minorHAnsi"/>
          <w:sz w:val="24"/>
          <w:szCs w:val="24"/>
          <w:shd w:val="clear" w:color="auto" w:fill="FFFFFF"/>
        </w:rPr>
        <w:t xml:space="preserve">effective something was, as opposed to fact. </w:t>
      </w:r>
      <w:r w:rsidR="00556243">
        <w:rPr>
          <w:rFonts w:cstheme="minorHAnsi"/>
          <w:sz w:val="24"/>
          <w:szCs w:val="24"/>
          <w:shd w:val="clear" w:color="auto" w:fill="FFFFFF"/>
        </w:rPr>
        <w:t>Moreover</w:t>
      </w:r>
      <w:r>
        <w:rPr>
          <w:rFonts w:cstheme="minorHAnsi"/>
          <w:sz w:val="24"/>
          <w:szCs w:val="24"/>
          <w:shd w:val="clear" w:color="auto" w:fill="FFFFFF"/>
        </w:rPr>
        <w:t xml:space="preserve">, evaluation requires analysing data collected to determine how successful an action was. This can then lead to further judgements to be made such as whether the action in place is worth continuing. </w:t>
      </w:r>
    </w:p>
    <w:p w:rsidR="00A56005" w:rsidRPr="004E2AA7" w:rsidRDefault="00A56005" w:rsidP="00A56005">
      <w:pPr>
        <w:jc w:val="both"/>
        <w:rPr>
          <w:rFonts w:cstheme="minorHAnsi"/>
          <w:sz w:val="24"/>
          <w:szCs w:val="24"/>
        </w:rPr>
      </w:pPr>
      <w:r w:rsidRPr="008B7A13">
        <w:rPr>
          <w:rFonts w:cstheme="minorHAnsi"/>
          <w:sz w:val="24"/>
          <w:szCs w:val="24"/>
        </w:rPr>
        <w:t xml:space="preserve">To </w:t>
      </w:r>
      <w:r w:rsidR="00556243">
        <w:rPr>
          <w:rFonts w:cstheme="minorHAnsi"/>
          <w:sz w:val="24"/>
          <w:szCs w:val="24"/>
        </w:rPr>
        <w:t xml:space="preserve">measure the impact </w:t>
      </w:r>
      <w:r>
        <w:rPr>
          <w:rFonts w:cstheme="minorHAnsi"/>
          <w:sz w:val="24"/>
          <w:szCs w:val="24"/>
        </w:rPr>
        <w:t>an improved outdoor learning environment</w:t>
      </w:r>
      <w:r w:rsidRPr="008B7A13">
        <w:rPr>
          <w:rFonts w:cstheme="minorHAnsi"/>
          <w:sz w:val="24"/>
          <w:szCs w:val="24"/>
        </w:rPr>
        <w:t xml:space="preserve"> has</w:t>
      </w:r>
      <w:r>
        <w:rPr>
          <w:rFonts w:cstheme="minorHAnsi"/>
          <w:sz w:val="24"/>
          <w:szCs w:val="24"/>
        </w:rPr>
        <w:t xml:space="preserve"> on pupils and the community</w:t>
      </w:r>
      <w:r w:rsidRPr="008B7A13">
        <w:rPr>
          <w:rFonts w:cstheme="minorHAnsi"/>
          <w:sz w:val="24"/>
          <w:szCs w:val="24"/>
        </w:rPr>
        <w:t xml:space="preserve">, </w:t>
      </w:r>
      <w:r>
        <w:rPr>
          <w:rFonts w:cstheme="minorHAnsi"/>
          <w:sz w:val="24"/>
          <w:szCs w:val="24"/>
        </w:rPr>
        <w:t xml:space="preserve">both monitoring pupil progress and evaluation </w:t>
      </w:r>
      <w:r w:rsidR="00556243">
        <w:rPr>
          <w:rFonts w:cstheme="minorHAnsi"/>
          <w:sz w:val="24"/>
          <w:szCs w:val="24"/>
        </w:rPr>
        <w:t xml:space="preserve">of outcomes will take place. </w:t>
      </w:r>
      <w:r>
        <w:rPr>
          <w:rFonts w:cstheme="minorHAnsi"/>
          <w:sz w:val="24"/>
          <w:szCs w:val="24"/>
        </w:rPr>
        <w:t>Firstly focusing on the community and the outcomes of the project proposal, a q</w:t>
      </w:r>
      <w:r w:rsidR="00556243">
        <w:rPr>
          <w:rFonts w:cstheme="minorHAnsi"/>
          <w:sz w:val="24"/>
          <w:szCs w:val="24"/>
        </w:rPr>
        <w:t>uestionnaire may</w:t>
      </w:r>
      <w:r>
        <w:rPr>
          <w:rFonts w:cstheme="minorHAnsi"/>
          <w:sz w:val="24"/>
          <w:szCs w:val="24"/>
        </w:rPr>
        <w:t xml:space="preserve"> be given to all members willing to participate. A questionnaire will be given to members once before and once after the project has taken place. The questions wil</w:t>
      </w:r>
      <w:r w:rsidR="00556243">
        <w:rPr>
          <w:rFonts w:cstheme="minorHAnsi"/>
          <w:sz w:val="24"/>
          <w:szCs w:val="24"/>
        </w:rPr>
        <w:t xml:space="preserve">l be similar however have </w:t>
      </w:r>
      <w:r w:rsidR="006B35A1">
        <w:rPr>
          <w:rFonts w:cstheme="minorHAnsi"/>
          <w:sz w:val="24"/>
          <w:szCs w:val="24"/>
        </w:rPr>
        <w:t xml:space="preserve">a </w:t>
      </w:r>
      <w:r w:rsidR="00556243">
        <w:rPr>
          <w:rFonts w:cstheme="minorHAnsi"/>
          <w:sz w:val="24"/>
          <w:szCs w:val="24"/>
        </w:rPr>
        <w:t>s</w:t>
      </w:r>
      <w:r>
        <w:rPr>
          <w:rFonts w:cstheme="minorHAnsi"/>
          <w:sz w:val="24"/>
          <w:szCs w:val="24"/>
        </w:rPr>
        <w:t xml:space="preserve">light difference and will allow an evaluation of how the project impacts the opinions of the community. </w:t>
      </w:r>
      <w:r w:rsidR="00556243">
        <w:rPr>
          <w:rFonts w:cstheme="minorHAnsi"/>
          <w:sz w:val="24"/>
          <w:szCs w:val="24"/>
        </w:rPr>
        <w:t>An evaluation of these results can then be made by the answers being compared and analysed. This will show if the community feel a benefit from coming together to help the school with this project, as well as gaining their opinion on whether the forest school has an impact on their child/family memb</w:t>
      </w:r>
      <w:r w:rsidR="006B35A1">
        <w:rPr>
          <w:rFonts w:cstheme="minorHAnsi"/>
          <w:sz w:val="24"/>
          <w:szCs w:val="24"/>
        </w:rPr>
        <w:t>er attending the school. W</w:t>
      </w:r>
      <w:r w:rsidR="00556243">
        <w:rPr>
          <w:rFonts w:cstheme="minorHAnsi"/>
          <w:sz w:val="24"/>
          <w:szCs w:val="24"/>
        </w:rPr>
        <w:t>hen m</w:t>
      </w:r>
      <w:r>
        <w:rPr>
          <w:rFonts w:cstheme="minorHAnsi"/>
          <w:sz w:val="24"/>
          <w:szCs w:val="24"/>
        </w:rPr>
        <w:t xml:space="preserve">oving on to measuring the impact </w:t>
      </w:r>
      <w:r w:rsidR="00556243">
        <w:rPr>
          <w:rFonts w:cstheme="minorHAnsi"/>
          <w:sz w:val="24"/>
          <w:szCs w:val="24"/>
        </w:rPr>
        <w:t xml:space="preserve">the project has </w:t>
      </w:r>
      <w:r>
        <w:rPr>
          <w:rFonts w:cstheme="minorHAnsi"/>
          <w:sz w:val="24"/>
          <w:szCs w:val="24"/>
        </w:rPr>
        <w:t xml:space="preserve">on pupils, </w:t>
      </w:r>
      <w:r w:rsidR="00556243">
        <w:rPr>
          <w:rFonts w:cstheme="minorHAnsi"/>
          <w:sz w:val="24"/>
          <w:szCs w:val="24"/>
        </w:rPr>
        <w:t>this can be done by monitoring their progress. This can be done by evaluating aspects such as scores, attention levels and attainment both before and after using the outdoor learning area to factual</w:t>
      </w:r>
      <w:r w:rsidR="006B35A1">
        <w:rPr>
          <w:rFonts w:cstheme="minorHAnsi"/>
          <w:sz w:val="24"/>
          <w:szCs w:val="24"/>
        </w:rPr>
        <w:t>ly</w:t>
      </w:r>
      <w:r w:rsidR="00556243">
        <w:rPr>
          <w:rFonts w:cstheme="minorHAnsi"/>
          <w:sz w:val="24"/>
          <w:szCs w:val="24"/>
        </w:rPr>
        <w:t xml:space="preserve"> see if there is a difference, wheth</w:t>
      </w:r>
      <w:r w:rsidR="006B35A1">
        <w:rPr>
          <w:rFonts w:cstheme="minorHAnsi"/>
          <w:sz w:val="24"/>
          <w:szCs w:val="24"/>
        </w:rPr>
        <w:t>er that be an improvement or negative impact</w:t>
      </w:r>
      <w:r w:rsidR="00556243">
        <w:rPr>
          <w:rFonts w:cstheme="minorHAnsi"/>
          <w:sz w:val="24"/>
          <w:szCs w:val="24"/>
        </w:rPr>
        <w:t xml:space="preserve">. </w:t>
      </w:r>
      <w:r w:rsidR="006B35A1">
        <w:rPr>
          <w:rFonts w:cstheme="minorHAnsi"/>
          <w:sz w:val="24"/>
          <w:szCs w:val="24"/>
        </w:rPr>
        <w:t>Likewise</w:t>
      </w:r>
      <w:r w:rsidR="00E85BD8">
        <w:rPr>
          <w:rFonts w:cstheme="minorHAnsi"/>
          <w:sz w:val="24"/>
          <w:szCs w:val="24"/>
        </w:rPr>
        <w:t>, the effort and level of work produced by pupils can be compared before and after using the area in order for staff to make a judgment on if the area makes a</w:t>
      </w:r>
      <w:r w:rsidR="006B35A1">
        <w:rPr>
          <w:rFonts w:cstheme="minorHAnsi"/>
          <w:sz w:val="24"/>
          <w:szCs w:val="24"/>
        </w:rPr>
        <w:t xml:space="preserve"> clear</w:t>
      </w:r>
      <w:r w:rsidR="00E85BD8">
        <w:rPr>
          <w:rFonts w:cstheme="minorHAnsi"/>
          <w:sz w:val="24"/>
          <w:szCs w:val="24"/>
        </w:rPr>
        <w:t xml:space="preserve"> difference.</w:t>
      </w:r>
    </w:p>
    <w:p w:rsidR="00A56005" w:rsidRPr="006E4441" w:rsidRDefault="00317ABA" w:rsidP="006E4441">
      <w:pPr>
        <w:rPr>
          <w:rFonts w:ascii="Arial" w:hAnsi="Arial" w:cs="Arial"/>
          <w:b/>
          <w:color w:val="385623" w:themeColor="accent6" w:themeShade="80"/>
          <w:sz w:val="20"/>
          <w:szCs w:val="20"/>
        </w:rPr>
      </w:pPr>
      <w:r>
        <w:rPr>
          <w:sz w:val="24"/>
          <w:szCs w:val="24"/>
        </w:rPr>
        <w:t xml:space="preserve">When creating a proposal as such, it is important to consider all aspects both positive and negative. To do so accurately, a SWOT analysis is very helpful as it allows full considerations to be made. </w:t>
      </w:r>
      <w:r w:rsidR="00A56005">
        <w:rPr>
          <w:sz w:val="24"/>
          <w:szCs w:val="24"/>
        </w:rPr>
        <w:t xml:space="preserve">This </w:t>
      </w:r>
      <w:r>
        <w:rPr>
          <w:sz w:val="24"/>
          <w:szCs w:val="24"/>
        </w:rPr>
        <w:t xml:space="preserve">includes considering the </w:t>
      </w:r>
      <w:r w:rsidR="00A56005">
        <w:rPr>
          <w:sz w:val="24"/>
          <w:szCs w:val="24"/>
        </w:rPr>
        <w:t>strengths, weaknesses, opportunities and threats</w:t>
      </w:r>
      <w:r>
        <w:rPr>
          <w:sz w:val="24"/>
          <w:szCs w:val="24"/>
        </w:rPr>
        <w:t xml:space="preserve"> it may hold</w:t>
      </w:r>
      <w:r w:rsidR="00A56005">
        <w:rPr>
          <w:sz w:val="24"/>
          <w:szCs w:val="24"/>
        </w:rPr>
        <w:t>. To begin with</w:t>
      </w:r>
      <w:r>
        <w:rPr>
          <w:sz w:val="24"/>
          <w:szCs w:val="24"/>
        </w:rPr>
        <w:t>,</w:t>
      </w:r>
      <w:r w:rsidR="00A56005">
        <w:rPr>
          <w:sz w:val="24"/>
          <w:szCs w:val="24"/>
        </w:rPr>
        <w:t xml:space="preserve"> looking at the strengths within the school, first and foremost this project will improve pupils </w:t>
      </w:r>
      <w:r w:rsidR="00A56005" w:rsidRPr="00EE78E9">
        <w:rPr>
          <w:sz w:val="24"/>
          <w:szCs w:val="24"/>
        </w:rPr>
        <w:t>learning experiences which can also result in</w:t>
      </w:r>
      <w:r w:rsidR="008C2086">
        <w:rPr>
          <w:sz w:val="24"/>
          <w:szCs w:val="24"/>
        </w:rPr>
        <w:t xml:space="preserve"> an</w:t>
      </w:r>
      <w:r w:rsidR="00A56005" w:rsidRPr="00EE78E9">
        <w:rPr>
          <w:sz w:val="24"/>
          <w:szCs w:val="24"/>
        </w:rPr>
        <w:t xml:space="preserve"> improvement of pupil engagement and participation.</w:t>
      </w:r>
      <w:r w:rsidR="008C2086" w:rsidRPr="008C2086">
        <w:t xml:space="preserve"> </w:t>
      </w:r>
      <w:r w:rsidR="008C2086" w:rsidRPr="008C2086">
        <w:rPr>
          <w:sz w:val="24"/>
        </w:rPr>
        <w:t>Eaton (2000) found that outdoor learning experiences were more effective for developing cognitive skills than classroom based learning, signifying the level of effectiveness outdoor learning has on pupils and further supported this project proposal.</w:t>
      </w:r>
      <w:r w:rsidR="00A56005" w:rsidRPr="008C2086">
        <w:rPr>
          <w:sz w:val="28"/>
          <w:szCs w:val="24"/>
        </w:rPr>
        <w:t xml:space="preserve"> </w:t>
      </w:r>
      <w:r w:rsidR="00A56005" w:rsidRPr="00EE78E9">
        <w:rPr>
          <w:sz w:val="24"/>
          <w:szCs w:val="24"/>
        </w:rPr>
        <w:t xml:space="preserve">It also offers staff a whole new variety of learning opportunities and allows a different approach to many different topics. The project also allows the community, such as family members and friends, to become a part of the school and </w:t>
      </w:r>
      <w:r w:rsidR="000A5251">
        <w:rPr>
          <w:sz w:val="24"/>
          <w:szCs w:val="24"/>
        </w:rPr>
        <w:t xml:space="preserve">become aware of </w:t>
      </w:r>
      <w:r w:rsidR="00A56005" w:rsidRPr="00EE78E9">
        <w:rPr>
          <w:sz w:val="24"/>
          <w:szCs w:val="24"/>
        </w:rPr>
        <w:t xml:space="preserve">how it affects their children or loved ones. </w:t>
      </w:r>
      <w:r w:rsidR="000A5251">
        <w:rPr>
          <w:sz w:val="24"/>
          <w:szCs w:val="24"/>
        </w:rPr>
        <w:t xml:space="preserve">It also supports ESDGC as it is an outdoor bases proposal. </w:t>
      </w:r>
      <w:r w:rsidR="00A56005" w:rsidRPr="00EE78E9">
        <w:rPr>
          <w:sz w:val="24"/>
          <w:szCs w:val="24"/>
        </w:rPr>
        <w:t xml:space="preserve">Similarly, there are possible opportunities to come from this project. Firstly, it can strengthen the relationship between the school and the community as it allows for </w:t>
      </w:r>
      <w:r w:rsidR="00A56005" w:rsidRPr="00EE78E9">
        <w:rPr>
          <w:sz w:val="24"/>
          <w:szCs w:val="24"/>
        </w:rPr>
        <w:lastRenderedPageBreak/>
        <w:t>family to become a part of the school and its development. It can also promote and enhance the four purposes and further embed these into education. Results of this project can also be that the community will begin to come together often and be a lot more engaging with the school.</w:t>
      </w:r>
      <w:r w:rsidR="006E4441">
        <w:rPr>
          <w:sz w:val="24"/>
          <w:szCs w:val="24"/>
        </w:rPr>
        <w:t xml:space="preserve"> This community project will also support the schools SPD, which informs that the school ‘</w:t>
      </w:r>
      <w:r w:rsidR="006E4441" w:rsidRPr="006E4441">
        <w:rPr>
          <w:rFonts w:cstheme="minorHAnsi"/>
          <w:sz w:val="24"/>
          <w:szCs w:val="24"/>
        </w:rPr>
        <w:t>has researched impact of outdoors on development of selected pupils procedural skills’</w:t>
      </w:r>
      <w:r w:rsidR="006E4441" w:rsidRPr="006E4441">
        <w:rPr>
          <w:rFonts w:cstheme="minorHAnsi"/>
          <w:sz w:val="24"/>
          <w:szCs w:val="24"/>
        </w:rPr>
        <w:t xml:space="preserve"> and underlines a target to ‘</w:t>
      </w:r>
      <w:r w:rsidR="006E4441" w:rsidRPr="006E4441">
        <w:rPr>
          <w:rFonts w:eastAsia="Arial Unicode MS" w:cstheme="minorHAnsi"/>
          <w:sz w:val="24"/>
          <w:szCs w:val="24"/>
          <w:lang w:eastAsia="en-GB"/>
        </w:rPr>
        <w:t>f</w:t>
      </w:r>
      <w:r w:rsidR="006E4441" w:rsidRPr="006E4441">
        <w:rPr>
          <w:rFonts w:eastAsia="Arial Unicode MS" w:cstheme="minorHAnsi"/>
          <w:sz w:val="24"/>
          <w:szCs w:val="24"/>
          <w:lang w:eastAsia="en-GB"/>
        </w:rPr>
        <w:t>ur</w:t>
      </w:r>
      <w:r w:rsidR="006E4441" w:rsidRPr="006E4441">
        <w:rPr>
          <w:rFonts w:eastAsia="Arial Unicode MS" w:cstheme="minorHAnsi"/>
          <w:sz w:val="24"/>
          <w:szCs w:val="24"/>
          <w:lang w:eastAsia="en-GB"/>
        </w:rPr>
        <w:t>ther improve outdoor provision’.</w:t>
      </w:r>
      <w:r w:rsidR="006E4441">
        <w:rPr>
          <w:rFonts w:eastAsia="Arial Unicode MS" w:cstheme="minorHAnsi"/>
          <w:sz w:val="24"/>
          <w:szCs w:val="24"/>
          <w:lang w:eastAsia="en-GB"/>
        </w:rPr>
        <w:t xml:space="preserve"> This project therefore means the school will be achieving targets set to accomplish in 2020.</w:t>
      </w:r>
      <w:r w:rsidR="006E4441">
        <w:rPr>
          <w:rFonts w:ascii="Arial" w:hAnsi="Arial" w:cs="Arial"/>
          <w:b/>
          <w:color w:val="385623" w:themeColor="accent6" w:themeShade="80"/>
          <w:sz w:val="20"/>
          <w:szCs w:val="20"/>
        </w:rPr>
        <w:t xml:space="preserve"> </w:t>
      </w:r>
      <w:r w:rsidR="00A56005" w:rsidRPr="00EE78E9">
        <w:rPr>
          <w:sz w:val="24"/>
          <w:szCs w:val="24"/>
        </w:rPr>
        <w:t>On the other hand</w:t>
      </w:r>
      <w:r w:rsidR="006E4441">
        <w:rPr>
          <w:sz w:val="24"/>
          <w:szCs w:val="24"/>
        </w:rPr>
        <w:t xml:space="preserve"> however</w:t>
      </w:r>
      <w:r w:rsidR="00A56005" w:rsidRPr="00EE78E9">
        <w:rPr>
          <w:sz w:val="24"/>
          <w:szCs w:val="24"/>
        </w:rPr>
        <w:t>, there are weaknesses to this project</w:t>
      </w:r>
      <w:r w:rsidR="006E4441">
        <w:rPr>
          <w:sz w:val="24"/>
          <w:szCs w:val="24"/>
        </w:rPr>
        <w:t xml:space="preserve"> w</w:t>
      </w:r>
      <w:r w:rsidR="006B35A1">
        <w:rPr>
          <w:sz w:val="24"/>
          <w:szCs w:val="24"/>
        </w:rPr>
        <w:t>h</w:t>
      </w:r>
      <w:r w:rsidR="006E4441">
        <w:rPr>
          <w:sz w:val="24"/>
          <w:szCs w:val="24"/>
        </w:rPr>
        <w:t>ich must be considered</w:t>
      </w:r>
      <w:r w:rsidR="00A56005" w:rsidRPr="00EE78E9">
        <w:rPr>
          <w:sz w:val="24"/>
          <w:szCs w:val="24"/>
        </w:rPr>
        <w:t xml:space="preserve">. For one, the outdoor learning opportunities are not indefinite and can depend on things such as timing needed for lessons, all lessons will be reliant on certain weather and there will need to be a commitment from all members to make it completely beneficial. Also, the community may be reluctant to help with the project because of reasons such as lack of time due to full time employment. There are also threats to this proposal. Budget is a major issue as the school will need a large sum of money to help with the outdoor area and to get it as effective as possible. The school may also not use the area as often as possible therefore the area and effort put in may go to waste. Another possible threat is that in worst case scenarios, these outdoor areas could be destroyed by the weather, wild animals or harmful people. An additional threat to consider is that the community may not want to participate and therefore the work will be down to staff and will not then have a benefit to the </w:t>
      </w:r>
      <w:r w:rsidR="00EE78E9" w:rsidRPr="00EE78E9">
        <w:rPr>
          <w:sz w:val="24"/>
          <w:szCs w:val="24"/>
        </w:rPr>
        <w:t>community’s</w:t>
      </w:r>
      <w:r w:rsidR="00A56005" w:rsidRPr="00EE78E9">
        <w:rPr>
          <w:sz w:val="24"/>
          <w:szCs w:val="24"/>
        </w:rPr>
        <w:t xml:space="preserve"> relationship with the school.</w:t>
      </w:r>
    </w:p>
    <w:p w:rsidR="00A56005" w:rsidRDefault="003F5415" w:rsidP="00A56005">
      <w:pPr>
        <w:jc w:val="both"/>
        <w:rPr>
          <w:sz w:val="24"/>
          <w:szCs w:val="24"/>
        </w:rPr>
      </w:pPr>
      <w:r>
        <w:rPr>
          <w:sz w:val="24"/>
          <w:szCs w:val="24"/>
        </w:rPr>
        <w:t xml:space="preserve">To conclude, the project proposal of improving the forest school area has both advantages and disadvantages, however as a whole will work in effect to improve both the education in the school and the relationship between the school and the community. </w:t>
      </w:r>
      <w:r w:rsidR="00DF285C">
        <w:rPr>
          <w:sz w:val="24"/>
          <w:szCs w:val="24"/>
        </w:rPr>
        <w:t xml:space="preserve">While the strengths and weaknesses can be argued against one another to debate whether this project would be adequately worth the time, effort and money, when </w:t>
      </w:r>
      <w:r w:rsidR="000A5251">
        <w:rPr>
          <w:sz w:val="24"/>
          <w:szCs w:val="24"/>
        </w:rPr>
        <w:t>contemplating</w:t>
      </w:r>
      <w:r w:rsidR="00DF285C">
        <w:rPr>
          <w:sz w:val="24"/>
          <w:szCs w:val="24"/>
        </w:rPr>
        <w:t xml:space="preserve"> the possible impacts it may have on the pupils both in their learning and their mind set and well-being, </w:t>
      </w:r>
      <w:r w:rsidR="001D5CBB">
        <w:rPr>
          <w:sz w:val="24"/>
          <w:szCs w:val="24"/>
        </w:rPr>
        <w:t>it is clear that this project will be worth it.</w:t>
      </w:r>
      <w:r w:rsidR="000A5251">
        <w:rPr>
          <w:sz w:val="24"/>
          <w:szCs w:val="24"/>
        </w:rPr>
        <w:t xml:space="preserve"> </w:t>
      </w:r>
      <w:r w:rsidR="00E87BD0">
        <w:rPr>
          <w:sz w:val="24"/>
          <w:szCs w:val="24"/>
        </w:rPr>
        <w:t>Outdoor learning is an area I believe to be extremely</w:t>
      </w:r>
      <w:r w:rsidR="006C2FFD">
        <w:rPr>
          <w:sz w:val="24"/>
          <w:szCs w:val="24"/>
        </w:rPr>
        <w:t xml:space="preserve"> important and significant in education. Schools with effective, frequently used outdoor facilities play a massive role in the education and well-being of pupils.</w:t>
      </w:r>
      <w:r w:rsidR="0006425C">
        <w:rPr>
          <w:sz w:val="24"/>
          <w:szCs w:val="24"/>
        </w:rPr>
        <w:t xml:space="preserve"> Most,</w:t>
      </w:r>
      <w:r w:rsidR="006B35A1">
        <w:rPr>
          <w:sz w:val="24"/>
          <w:szCs w:val="24"/>
        </w:rPr>
        <w:t xml:space="preserve"> if not all schools in W</w:t>
      </w:r>
      <w:r w:rsidR="0006425C">
        <w:rPr>
          <w:sz w:val="24"/>
          <w:szCs w:val="24"/>
        </w:rPr>
        <w:t>ales will have outdoor areas used by their pupils, however not all use these areas to their full potential.</w:t>
      </w:r>
      <w:r w:rsidR="006B35A1">
        <w:rPr>
          <w:sz w:val="24"/>
          <w:szCs w:val="24"/>
        </w:rPr>
        <w:t xml:space="preserve"> Outdoor areas need to be fully equipped with the best possible learning opportunities, which is supported with the statement</w:t>
      </w:r>
      <w:r w:rsidR="006C2FFD">
        <w:rPr>
          <w:sz w:val="24"/>
          <w:szCs w:val="24"/>
        </w:rPr>
        <w:t xml:space="preserve"> </w:t>
      </w:r>
      <w:r w:rsidR="006B35A1">
        <w:rPr>
          <w:sz w:val="24"/>
          <w:szCs w:val="24"/>
        </w:rPr>
        <w:t>“t</w:t>
      </w:r>
      <w:r w:rsidR="0006425C" w:rsidRPr="002B6183">
        <w:rPr>
          <w:sz w:val="24"/>
          <w:szCs w:val="24"/>
        </w:rPr>
        <w:t>he environment must be rich in motives which lend interest to activity and invite the</w:t>
      </w:r>
      <w:r w:rsidR="0006425C" w:rsidRPr="00A85416">
        <w:rPr>
          <w:sz w:val="24"/>
        </w:rPr>
        <w:t xml:space="preserve"> child t</w:t>
      </w:r>
      <w:r w:rsidR="0006425C">
        <w:rPr>
          <w:sz w:val="24"/>
        </w:rPr>
        <w:t>o conduct his own experiences”</w:t>
      </w:r>
      <w:r w:rsidR="0006425C" w:rsidRPr="00A85416">
        <w:rPr>
          <w:sz w:val="24"/>
        </w:rPr>
        <w:t xml:space="preserve"> (Montessor</w:t>
      </w:r>
      <w:r w:rsidR="0006425C">
        <w:rPr>
          <w:sz w:val="24"/>
        </w:rPr>
        <w:t>i, 1995</w:t>
      </w:r>
      <w:r w:rsidR="0006425C" w:rsidRPr="00A85416">
        <w:rPr>
          <w:sz w:val="24"/>
        </w:rPr>
        <w:t>)</w:t>
      </w:r>
      <w:r w:rsidR="0006425C">
        <w:rPr>
          <w:sz w:val="24"/>
          <w:szCs w:val="24"/>
        </w:rPr>
        <w:t xml:space="preserve">. </w:t>
      </w:r>
      <w:r w:rsidR="009F6DAB">
        <w:rPr>
          <w:sz w:val="24"/>
          <w:szCs w:val="24"/>
        </w:rPr>
        <w:t xml:space="preserve">I </w:t>
      </w:r>
      <w:r w:rsidR="006C2FFD">
        <w:rPr>
          <w:sz w:val="24"/>
          <w:szCs w:val="24"/>
        </w:rPr>
        <w:t xml:space="preserve">also </w:t>
      </w:r>
      <w:r w:rsidR="009F6DAB">
        <w:rPr>
          <w:sz w:val="24"/>
          <w:szCs w:val="24"/>
        </w:rPr>
        <w:t>believe it is vital for a school to have a close community surrounding it, one where parents are very much aware and involved with the education of their children. Many studies have clearly shown the importance of community within a school and therefore prove why a school community project such as this will have many benefits to all it involves.</w:t>
      </w:r>
      <w:r w:rsidR="0006425C">
        <w:rPr>
          <w:sz w:val="24"/>
          <w:szCs w:val="24"/>
        </w:rPr>
        <w:t xml:space="preserve"> The project can improve the well-being and mind set of the member</w:t>
      </w:r>
      <w:r w:rsidR="006B35A1">
        <w:rPr>
          <w:sz w:val="24"/>
          <w:szCs w:val="24"/>
        </w:rPr>
        <w:t>s</w:t>
      </w:r>
      <w:r w:rsidR="0006425C">
        <w:rPr>
          <w:sz w:val="24"/>
          <w:szCs w:val="24"/>
        </w:rPr>
        <w:t xml:space="preserve"> of a school, as well as giving pupils a much wider range of skills and learning experiences, subsequently enhancing the four purposes and embedding these into education.</w:t>
      </w:r>
    </w:p>
    <w:p w:rsidR="00273189" w:rsidRDefault="00273189" w:rsidP="00A56005">
      <w:pPr>
        <w:jc w:val="both"/>
        <w:rPr>
          <w:sz w:val="24"/>
          <w:szCs w:val="24"/>
        </w:rPr>
      </w:pPr>
    </w:p>
    <w:p w:rsidR="00A56005" w:rsidRDefault="00A56005" w:rsidP="00A56005">
      <w:pPr>
        <w:jc w:val="both"/>
        <w:rPr>
          <w:sz w:val="24"/>
          <w:szCs w:val="24"/>
        </w:rPr>
      </w:pPr>
    </w:p>
    <w:p w:rsidR="00A56005" w:rsidRDefault="00A56005" w:rsidP="00A56005">
      <w:pPr>
        <w:jc w:val="both"/>
        <w:rPr>
          <w:b/>
          <w:sz w:val="24"/>
          <w:szCs w:val="24"/>
          <w:u w:val="single"/>
        </w:rPr>
      </w:pPr>
      <w:r w:rsidRPr="00317ABA">
        <w:rPr>
          <w:b/>
          <w:sz w:val="24"/>
          <w:szCs w:val="24"/>
          <w:u w:val="single"/>
        </w:rPr>
        <w:t>Reference list</w:t>
      </w:r>
    </w:p>
    <w:p w:rsidR="00FB1316" w:rsidRDefault="00FB1316" w:rsidP="00FB1316">
      <w:pPr>
        <w:shd w:val="clear" w:color="auto" w:fill="FFFFFF"/>
        <w:spacing w:after="0" w:line="240" w:lineRule="auto"/>
        <w:rPr>
          <w:rFonts w:eastAsia="Times New Roman" w:cstheme="minorHAnsi"/>
          <w:color w:val="333333"/>
          <w:sz w:val="24"/>
          <w:szCs w:val="24"/>
          <w:lang w:eastAsia="en-GB"/>
        </w:rPr>
      </w:pPr>
      <w:r w:rsidRPr="00FB1316">
        <w:rPr>
          <w:rFonts w:eastAsia="Times New Roman" w:cstheme="minorHAnsi"/>
          <w:color w:val="333333"/>
          <w:sz w:val="24"/>
          <w:szCs w:val="24"/>
          <w:lang w:eastAsia="en-GB"/>
        </w:rPr>
        <w:t>Joyce L. Epstein (2001) Building Bridges of Home, School, and Community: The Importance of Design, Journal of Education for Students Placed at Risk (JESPAR), 6:1-2, 161-168, DOI: </w:t>
      </w:r>
      <w:hyperlink r:id="rId7" w:history="1">
        <w:r w:rsidRPr="00FB1316">
          <w:rPr>
            <w:rFonts w:eastAsia="Times New Roman" w:cstheme="minorHAnsi"/>
            <w:color w:val="333333"/>
            <w:sz w:val="24"/>
            <w:szCs w:val="24"/>
            <w:u w:val="single"/>
            <w:lang w:eastAsia="en-GB"/>
          </w:rPr>
          <w:t>10.1207/S15327671ESPR0601-2_10</w:t>
        </w:r>
      </w:hyperlink>
    </w:p>
    <w:p w:rsidR="004111CE" w:rsidRDefault="004111CE" w:rsidP="00FB1316">
      <w:pPr>
        <w:shd w:val="clear" w:color="auto" w:fill="FFFFFF"/>
        <w:spacing w:after="0" w:line="240" w:lineRule="auto"/>
        <w:rPr>
          <w:rFonts w:eastAsia="Times New Roman" w:cstheme="minorHAnsi"/>
          <w:color w:val="333333"/>
          <w:sz w:val="24"/>
          <w:szCs w:val="24"/>
          <w:lang w:eastAsia="en-GB"/>
        </w:rPr>
      </w:pPr>
    </w:p>
    <w:p w:rsidR="004D6A44" w:rsidRPr="00FB1316" w:rsidRDefault="004D6A44" w:rsidP="00FB1316">
      <w:pPr>
        <w:shd w:val="clear" w:color="auto" w:fill="FFFFFF"/>
        <w:spacing w:after="0" w:line="240" w:lineRule="auto"/>
        <w:rPr>
          <w:rFonts w:eastAsia="Times New Roman" w:cstheme="minorHAnsi"/>
          <w:color w:val="333333"/>
          <w:sz w:val="32"/>
          <w:szCs w:val="24"/>
          <w:lang w:eastAsia="en-GB"/>
        </w:rPr>
      </w:pPr>
      <w:r w:rsidRPr="004D6A44">
        <w:rPr>
          <w:rFonts w:cstheme="minorHAnsi"/>
          <w:color w:val="000000"/>
          <w:sz w:val="24"/>
          <w:szCs w:val="20"/>
          <w:shd w:val="clear" w:color="auto" w:fill="FFFFFF"/>
        </w:rPr>
        <w:t>Estyn.gov.wales. 2020. </w:t>
      </w:r>
      <w:r w:rsidRPr="004D6A44">
        <w:rPr>
          <w:rFonts w:cstheme="minorHAnsi"/>
          <w:i/>
          <w:iCs/>
          <w:color w:val="000000"/>
          <w:sz w:val="24"/>
          <w:szCs w:val="20"/>
          <w:shd w:val="clear" w:color="auto" w:fill="FFFFFF"/>
        </w:rPr>
        <w:t>Creating Links With The Local Community | Estyn</w:t>
      </w:r>
      <w:r w:rsidRPr="004D6A44">
        <w:rPr>
          <w:rFonts w:cstheme="minorHAnsi"/>
          <w:color w:val="000000"/>
          <w:sz w:val="24"/>
          <w:szCs w:val="20"/>
          <w:shd w:val="clear" w:color="auto" w:fill="FFFFFF"/>
        </w:rPr>
        <w:t>. [online] Available at: &lt;https://www.estyn.gov.wales/effective-practice/c</w:t>
      </w:r>
      <w:r>
        <w:rPr>
          <w:rFonts w:cstheme="minorHAnsi"/>
          <w:color w:val="000000"/>
          <w:sz w:val="24"/>
          <w:szCs w:val="20"/>
          <w:shd w:val="clear" w:color="auto" w:fill="FFFFFF"/>
        </w:rPr>
        <w:t>reating-links-local-community</w:t>
      </w:r>
    </w:p>
    <w:p w:rsidR="00FB1316" w:rsidRPr="00317ABA" w:rsidRDefault="00FB1316" w:rsidP="00A56005">
      <w:pPr>
        <w:jc w:val="both"/>
        <w:rPr>
          <w:b/>
          <w:sz w:val="24"/>
          <w:szCs w:val="24"/>
          <w:u w:val="single"/>
        </w:rPr>
      </w:pPr>
    </w:p>
    <w:p w:rsidR="00A56005" w:rsidRDefault="00A56005" w:rsidP="00A56005">
      <w:pPr>
        <w:jc w:val="both"/>
        <w:rPr>
          <w:sz w:val="24"/>
          <w:szCs w:val="24"/>
        </w:rPr>
      </w:pPr>
      <w:r>
        <w:rPr>
          <w:sz w:val="24"/>
          <w:szCs w:val="24"/>
        </w:rPr>
        <w:t xml:space="preserve">DCELLS (2008) </w:t>
      </w:r>
      <w:r w:rsidRPr="00BD48ED">
        <w:rPr>
          <w:i/>
          <w:sz w:val="24"/>
          <w:szCs w:val="24"/>
        </w:rPr>
        <w:t>Education for Sustainable Development and Global Citizenship: A Common Understanding for Schools</w:t>
      </w:r>
      <w:r>
        <w:rPr>
          <w:sz w:val="24"/>
          <w:szCs w:val="24"/>
        </w:rPr>
        <w:t>. Cardiff: Welsh Assembly Government (WAG).</w:t>
      </w:r>
    </w:p>
    <w:p w:rsidR="00A56005" w:rsidRDefault="00A56005" w:rsidP="00A56005">
      <w:pPr>
        <w:jc w:val="both"/>
        <w:rPr>
          <w:sz w:val="24"/>
          <w:szCs w:val="24"/>
        </w:rPr>
      </w:pPr>
      <w:r>
        <w:rPr>
          <w:sz w:val="24"/>
          <w:szCs w:val="24"/>
        </w:rPr>
        <w:t xml:space="preserve">DCELLS (2008) </w:t>
      </w:r>
      <w:r w:rsidRPr="00BD2E54">
        <w:rPr>
          <w:i/>
          <w:sz w:val="24"/>
          <w:szCs w:val="24"/>
        </w:rPr>
        <w:t>Education for Sustainable Development and Global Citizenship: Information for teacher trainees and new teachers in Wales</w:t>
      </w:r>
      <w:r>
        <w:rPr>
          <w:sz w:val="24"/>
          <w:szCs w:val="24"/>
        </w:rPr>
        <w:t>. Cardiff: Welsh Assembly Government (WAG). (On Moodle)</w:t>
      </w:r>
    </w:p>
    <w:p w:rsidR="00A56005" w:rsidRDefault="00A56005" w:rsidP="00A56005">
      <w:pPr>
        <w:pStyle w:val="Heading1"/>
        <w:rPr>
          <w:rFonts w:asciiTheme="minorHAnsi" w:eastAsiaTheme="minorHAnsi" w:hAnsiTheme="minorHAnsi" w:cstheme="minorBidi"/>
          <w:color w:val="auto"/>
          <w:sz w:val="24"/>
          <w:szCs w:val="24"/>
          <w:lang w:val="en-GB"/>
        </w:rPr>
      </w:pPr>
      <w:r>
        <w:rPr>
          <w:rFonts w:asciiTheme="minorHAnsi" w:eastAsiaTheme="minorHAnsi" w:hAnsiTheme="minorHAnsi" w:cstheme="minorBidi"/>
          <w:color w:val="auto"/>
          <w:sz w:val="24"/>
          <w:szCs w:val="24"/>
          <w:lang w:val="en-GB"/>
        </w:rPr>
        <w:t xml:space="preserve">Estyn (2014) ESDGC: </w:t>
      </w:r>
      <w:r w:rsidRPr="00BD2E54">
        <w:rPr>
          <w:rFonts w:asciiTheme="minorHAnsi" w:eastAsiaTheme="minorHAnsi" w:hAnsiTheme="minorHAnsi" w:cstheme="minorBidi"/>
          <w:i/>
          <w:color w:val="auto"/>
          <w:sz w:val="24"/>
          <w:szCs w:val="24"/>
          <w:lang w:val="en-GB"/>
        </w:rPr>
        <w:t>Progress in education</w:t>
      </w:r>
      <w:r>
        <w:rPr>
          <w:rFonts w:asciiTheme="minorHAnsi" w:eastAsiaTheme="minorHAnsi" w:hAnsiTheme="minorHAnsi" w:cstheme="minorBidi"/>
          <w:i/>
          <w:color w:val="auto"/>
          <w:sz w:val="24"/>
          <w:szCs w:val="24"/>
          <w:lang w:val="en-GB"/>
        </w:rPr>
        <w:t xml:space="preserve"> for sustainable development and</w:t>
      </w:r>
      <w:r w:rsidRPr="00BD2E54">
        <w:rPr>
          <w:rFonts w:asciiTheme="minorHAnsi" w:eastAsiaTheme="minorHAnsi" w:hAnsiTheme="minorHAnsi" w:cstheme="minorBidi"/>
          <w:i/>
          <w:color w:val="auto"/>
          <w:sz w:val="24"/>
          <w:szCs w:val="24"/>
          <w:lang w:val="en-GB"/>
        </w:rPr>
        <w:t xml:space="preserve"> global citizenship</w:t>
      </w:r>
      <w:r>
        <w:rPr>
          <w:rFonts w:asciiTheme="minorHAnsi" w:eastAsiaTheme="minorHAnsi" w:hAnsiTheme="minorHAnsi" w:cstheme="minorBidi"/>
          <w:color w:val="auto"/>
          <w:sz w:val="24"/>
          <w:szCs w:val="24"/>
          <w:lang w:val="en-GB"/>
        </w:rPr>
        <w:t>. Cardiff: Estyn. (On Moodle)</w:t>
      </w:r>
    </w:p>
    <w:p w:rsidR="00472469" w:rsidRPr="003575C3" w:rsidRDefault="00472469" w:rsidP="00472469">
      <w:pPr>
        <w:rPr>
          <w:sz w:val="24"/>
        </w:rPr>
      </w:pPr>
      <w:r>
        <w:rPr>
          <w:sz w:val="24"/>
        </w:rPr>
        <w:t xml:space="preserve">Pound, L (2005) </w:t>
      </w:r>
      <w:r>
        <w:rPr>
          <w:i/>
          <w:sz w:val="24"/>
        </w:rPr>
        <w:t xml:space="preserve">How Children Learn: From Montessori to Vygotsky – Educational Theories and Approaches made Easy. </w:t>
      </w:r>
      <w:r>
        <w:rPr>
          <w:sz w:val="24"/>
        </w:rPr>
        <w:t>London: Step Forward Publishing</w:t>
      </w:r>
    </w:p>
    <w:p w:rsidR="00472469" w:rsidRDefault="00472469" w:rsidP="00472469">
      <w:pPr>
        <w:rPr>
          <w:sz w:val="24"/>
        </w:rPr>
      </w:pPr>
      <w:r w:rsidRPr="00F96FF1">
        <w:rPr>
          <w:sz w:val="24"/>
        </w:rPr>
        <w:t xml:space="preserve">Donaldson, G (2015) </w:t>
      </w:r>
      <w:r w:rsidRPr="00F96FF1">
        <w:rPr>
          <w:i/>
          <w:iCs/>
          <w:sz w:val="24"/>
        </w:rPr>
        <w:t xml:space="preserve">Successful Futures. </w:t>
      </w:r>
      <w:r w:rsidRPr="00F96FF1">
        <w:rPr>
          <w:sz w:val="24"/>
        </w:rPr>
        <w:t>Welsh Government: Cardiff.</w:t>
      </w:r>
    </w:p>
    <w:p w:rsidR="00472469" w:rsidRDefault="00472469" w:rsidP="00472469">
      <w:pPr>
        <w:rPr>
          <w:sz w:val="24"/>
        </w:rPr>
      </w:pPr>
      <w:r>
        <w:rPr>
          <w:sz w:val="24"/>
        </w:rPr>
        <w:t xml:space="preserve">Welsh Assembly Government (2009) </w:t>
      </w:r>
      <w:r w:rsidRPr="003575C3">
        <w:rPr>
          <w:i/>
          <w:sz w:val="24"/>
        </w:rPr>
        <w:t>Foundation Phase Outdoor Learning Handbook</w:t>
      </w:r>
      <w:r>
        <w:rPr>
          <w:sz w:val="24"/>
        </w:rPr>
        <w:t>. Cardiff: WAG.</w:t>
      </w:r>
    </w:p>
    <w:p w:rsidR="00F82ABC" w:rsidRDefault="00F82ABC" w:rsidP="00472469">
      <w:pPr>
        <w:rPr>
          <w:sz w:val="24"/>
        </w:rPr>
      </w:pPr>
      <w:r>
        <w:rPr>
          <w:sz w:val="24"/>
        </w:rPr>
        <w:t>SchoolX. (2019). School X school improvement plan 2019-2022 (Part 1). Carmarthen: ERW.</w:t>
      </w:r>
    </w:p>
    <w:p w:rsidR="00F82ABC" w:rsidRPr="00F82ABC" w:rsidRDefault="00F82ABC" w:rsidP="00472469">
      <w:pPr>
        <w:rPr>
          <w:sz w:val="24"/>
        </w:rPr>
      </w:pPr>
      <w:r w:rsidRPr="00F82ABC">
        <w:rPr>
          <w:sz w:val="24"/>
        </w:rPr>
        <w:t xml:space="preserve">Dierking, L. D. and Falk, J. H. (1997) School field trips: assessing their long-term impact. Curator, 40(3), 211–218. </w:t>
      </w:r>
    </w:p>
    <w:p w:rsidR="00F82ABC" w:rsidRPr="00F82ABC" w:rsidRDefault="00F82ABC" w:rsidP="00472469">
      <w:pPr>
        <w:rPr>
          <w:sz w:val="28"/>
        </w:rPr>
      </w:pPr>
      <w:r w:rsidRPr="00F82ABC">
        <w:rPr>
          <w:sz w:val="24"/>
        </w:rPr>
        <w:t>Eaton, D. (2000) Cognitive and affective learning in outdoor education. Dissertation Abstracts International – Section A: Humanities and Social Sciences, 60, 10-A, 3595</w:t>
      </w:r>
    </w:p>
    <w:p w:rsidR="00472469" w:rsidRPr="00472469" w:rsidRDefault="00472469" w:rsidP="00472469"/>
    <w:p w:rsidR="00A56005" w:rsidRPr="006B1566" w:rsidRDefault="00A56005" w:rsidP="00A56005"/>
    <w:p w:rsidR="00312E94" w:rsidRPr="00273189" w:rsidRDefault="00317ABA" w:rsidP="00273189">
      <w:pPr>
        <w:jc w:val="both"/>
        <w:rPr>
          <w:b/>
          <w:sz w:val="24"/>
          <w:szCs w:val="24"/>
          <w:u w:val="single"/>
        </w:rPr>
      </w:pPr>
      <w:r w:rsidRPr="00F82ABC">
        <w:rPr>
          <w:b/>
          <w:sz w:val="24"/>
          <w:szCs w:val="24"/>
          <w:u w:val="single"/>
        </w:rPr>
        <w:t>Appendices</w:t>
      </w:r>
    </w:p>
    <w:tbl>
      <w:tblPr>
        <w:tblStyle w:val="TableGrid"/>
        <w:tblpPr w:leftFromText="180" w:rightFromText="180" w:vertAnchor="text" w:horzAnchor="margin" w:tblpXSpec="center" w:tblpY="76"/>
        <w:tblW w:w="14879" w:type="dxa"/>
        <w:tblLook w:val="04A0" w:firstRow="1" w:lastRow="0" w:firstColumn="1" w:lastColumn="0" w:noHBand="0" w:noVBand="1"/>
      </w:tblPr>
      <w:tblGrid>
        <w:gridCol w:w="2122"/>
        <w:gridCol w:w="6378"/>
        <w:gridCol w:w="6379"/>
      </w:tblGrid>
      <w:tr w:rsidR="00604D7F" w:rsidTr="00604D7F">
        <w:tc>
          <w:tcPr>
            <w:tcW w:w="2122" w:type="dxa"/>
          </w:tcPr>
          <w:p w:rsidR="00604D7F" w:rsidRDefault="00604D7F" w:rsidP="00604D7F"/>
        </w:tc>
        <w:tc>
          <w:tcPr>
            <w:tcW w:w="6378" w:type="dxa"/>
          </w:tcPr>
          <w:p w:rsidR="00604D7F" w:rsidRDefault="00604D7F" w:rsidP="00604D7F">
            <w:pPr>
              <w:jc w:val="center"/>
            </w:pPr>
            <w:r>
              <w:t>HELPFUL</w:t>
            </w:r>
          </w:p>
        </w:tc>
        <w:tc>
          <w:tcPr>
            <w:tcW w:w="6379" w:type="dxa"/>
          </w:tcPr>
          <w:p w:rsidR="00604D7F" w:rsidRDefault="00604D7F" w:rsidP="00604D7F">
            <w:pPr>
              <w:jc w:val="center"/>
            </w:pPr>
            <w:r>
              <w:t>HARMFUL</w:t>
            </w:r>
          </w:p>
        </w:tc>
      </w:tr>
      <w:tr w:rsidR="00604D7F" w:rsidTr="00604D7F">
        <w:tc>
          <w:tcPr>
            <w:tcW w:w="2122" w:type="dxa"/>
          </w:tcPr>
          <w:p w:rsidR="00604D7F" w:rsidRDefault="00604D7F" w:rsidP="00604D7F">
            <w:r>
              <w:t>INTERNAL</w:t>
            </w:r>
          </w:p>
          <w:p w:rsidR="00604D7F" w:rsidRDefault="00604D7F" w:rsidP="00604D7F">
            <w:r>
              <w:t>(within the school)</w:t>
            </w:r>
          </w:p>
        </w:tc>
        <w:tc>
          <w:tcPr>
            <w:tcW w:w="6378" w:type="dxa"/>
          </w:tcPr>
          <w:p w:rsidR="00604D7F" w:rsidRDefault="00604D7F" w:rsidP="00604D7F">
            <w:r>
              <w:t>Strengths</w:t>
            </w:r>
          </w:p>
          <w:p w:rsidR="00645786" w:rsidRPr="00645786" w:rsidRDefault="00645786" w:rsidP="00645786">
            <w:pPr>
              <w:pStyle w:val="ListParagraph"/>
              <w:numPr>
                <w:ilvl w:val="0"/>
                <w:numId w:val="2"/>
              </w:numPr>
            </w:pPr>
            <w:r>
              <w:rPr>
                <w:sz w:val="24"/>
                <w:szCs w:val="24"/>
              </w:rPr>
              <w:t>I</w:t>
            </w:r>
            <w:r w:rsidRPr="00645786">
              <w:rPr>
                <w:sz w:val="24"/>
                <w:szCs w:val="24"/>
              </w:rPr>
              <w:t xml:space="preserve">mprove pupils learning experiences </w:t>
            </w:r>
          </w:p>
          <w:p w:rsidR="00645786" w:rsidRPr="00645786" w:rsidRDefault="00645786" w:rsidP="00645786">
            <w:pPr>
              <w:pStyle w:val="ListParagraph"/>
              <w:numPr>
                <w:ilvl w:val="0"/>
                <w:numId w:val="2"/>
              </w:numPr>
            </w:pPr>
            <w:r w:rsidRPr="00645786">
              <w:rPr>
                <w:sz w:val="24"/>
                <w:szCs w:val="24"/>
              </w:rPr>
              <w:t>Improvement of pupil engagement and participation.</w:t>
            </w:r>
          </w:p>
          <w:p w:rsidR="00645786" w:rsidRPr="00645786" w:rsidRDefault="00645786" w:rsidP="00645786">
            <w:pPr>
              <w:pStyle w:val="ListParagraph"/>
              <w:numPr>
                <w:ilvl w:val="0"/>
                <w:numId w:val="2"/>
              </w:numPr>
            </w:pPr>
            <w:r>
              <w:rPr>
                <w:sz w:val="24"/>
                <w:szCs w:val="24"/>
              </w:rPr>
              <w:t>O</w:t>
            </w:r>
            <w:r w:rsidRPr="00645786">
              <w:rPr>
                <w:sz w:val="24"/>
                <w:szCs w:val="24"/>
              </w:rPr>
              <w:t>ffers staff a whole new variet</w:t>
            </w:r>
            <w:r>
              <w:rPr>
                <w:sz w:val="24"/>
                <w:szCs w:val="24"/>
              </w:rPr>
              <w:t>y of learning opportunities</w:t>
            </w:r>
          </w:p>
          <w:p w:rsidR="00645786" w:rsidRPr="00645786" w:rsidRDefault="00645786" w:rsidP="00645786">
            <w:pPr>
              <w:pStyle w:val="ListParagraph"/>
              <w:numPr>
                <w:ilvl w:val="0"/>
                <w:numId w:val="2"/>
              </w:numPr>
            </w:pPr>
            <w:r>
              <w:rPr>
                <w:sz w:val="24"/>
                <w:szCs w:val="24"/>
              </w:rPr>
              <w:t>A</w:t>
            </w:r>
            <w:r w:rsidRPr="00645786">
              <w:rPr>
                <w:sz w:val="24"/>
                <w:szCs w:val="24"/>
              </w:rPr>
              <w:t xml:space="preserve">llows a different approach to many different </w:t>
            </w:r>
            <w:r>
              <w:rPr>
                <w:sz w:val="24"/>
                <w:szCs w:val="24"/>
              </w:rPr>
              <w:t>topics</w:t>
            </w:r>
          </w:p>
          <w:p w:rsidR="00645786" w:rsidRPr="00645786" w:rsidRDefault="00645786" w:rsidP="00645786">
            <w:pPr>
              <w:pStyle w:val="ListParagraph"/>
              <w:numPr>
                <w:ilvl w:val="0"/>
                <w:numId w:val="2"/>
              </w:numPr>
            </w:pPr>
            <w:r>
              <w:rPr>
                <w:sz w:val="24"/>
                <w:szCs w:val="24"/>
              </w:rPr>
              <w:t>A</w:t>
            </w:r>
            <w:r w:rsidRPr="00645786">
              <w:rPr>
                <w:sz w:val="24"/>
                <w:szCs w:val="24"/>
              </w:rPr>
              <w:t>llows the commun</w:t>
            </w:r>
            <w:r>
              <w:rPr>
                <w:sz w:val="24"/>
                <w:szCs w:val="24"/>
              </w:rPr>
              <w:t>ity to become a part of the school</w:t>
            </w:r>
          </w:p>
          <w:p w:rsidR="00604D7F" w:rsidRPr="00317ABA" w:rsidRDefault="00645786" w:rsidP="00604D7F">
            <w:pPr>
              <w:pStyle w:val="ListParagraph"/>
              <w:numPr>
                <w:ilvl w:val="0"/>
                <w:numId w:val="2"/>
              </w:numPr>
            </w:pPr>
            <w:r>
              <w:rPr>
                <w:sz w:val="24"/>
                <w:szCs w:val="24"/>
              </w:rPr>
              <w:t>Community can see how outdoor learning can</w:t>
            </w:r>
            <w:r w:rsidRPr="00645786">
              <w:rPr>
                <w:sz w:val="24"/>
                <w:szCs w:val="24"/>
              </w:rPr>
              <w:t xml:space="preserve"> affects their children or loved ones. </w:t>
            </w:r>
          </w:p>
          <w:p w:rsidR="00317ABA" w:rsidRDefault="00317ABA" w:rsidP="00604D7F">
            <w:pPr>
              <w:pStyle w:val="ListParagraph"/>
              <w:numPr>
                <w:ilvl w:val="0"/>
                <w:numId w:val="2"/>
              </w:numPr>
            </w:pPr>
            <w:r>
              <w:rPr>
                <w:sz w:val="24"/>
                <w:szCs w:val="24"/>
              </w:rPr>
              <w:t>Applies with the SDP</w:t>
            </w:r>
          </w:p>
          <w:p w:rsidR="00604D7F" w:rsidRDefault="00604D7F" w:rsidP="00604D7F"/>
          <w:p w:rsidR="00604D7F" w:rsidRDefault="00604D7F" w:rsidP="00604D7F"/>
          <w:p w:rsidR="00604D7F" w:rsidRDefault="00604D7F" w:rsidP="00604D7F"/>
          <w:p w:rsidR="00604D7F" w:rsidRDefault="00604D7F" w:rsidP="00604D7F"/>
          <w:p w:rsidR="00604D7F" w:rsidRDefault="00604D7F" w:rsidP="00604D7F"/>
        </w:tc>
        <w:tc>
          <w:tcPr>
            <w:tcW w:w="6379" w:type="dxa"/>
          </w:tcPr>
          <w:p w:rsidR="00604D7F" w:rsidRDefault="00604D7F" w:rsidP="00604D7F">
            <w:r>
              <w:t>Weaknesses</w:t>
            </w:r>
          </w:p>
          <w:p w:rsidR="00645786" w:rsidRPr="00645786" w:rsidRDefault="00645786" w:rsidP="00645786">
            <w:pPr>
              <w:pStyle w:val="ListParagraph"/>
              <w:numPr>
                <w:ilvl w:val="0"/>
                <w:numId w:val="2"/>
              </w:numPr>
            </w:pPr>
            <w:r>
              <w:rPr>
                <w:sz w:val="24"/>
                <w:szCs w:val="24"/>
              </w:rPr>
              <w:t>T</w:t>
            </w:r>
            <w:r w:rsidRPr="00645786">
              <w:rPr>
                <w:sz w:val="24"/>
                <w:szCs w:val="24"/>
              </w:rPr>
              <w:t xml:space="preserve">iming </w:t>
            </w:r>
            <w:r>
              <w:rPr>
                <w:sz w:val="24"/>
                <w:szCs w:val="24"/>
              </w:rPr>
              <w:t>restriction</w:t>
            </w:r>
            <w:r w:rsidR="00F151ED">
              <w:rPr>
                <w:sz w:val="24"/>
                <w:szCs w:val="24"/>
              </w:rPr>
              <w:t>s for lessons</w:t>
            </w:r>
          </w:p>
          <w:p w:rsidR="00645786" w:rsidRPr="00645786" w:rsidRDefault="00645786" w:rsidP="00645786">
            <w:pPr>
              <w:pStyle w:val="ListParagraph"/>
              <w:numPr>
                <w:ilvl w:val="0"/>
                <w:numId w:val="2"/>
              </w:numPr>
            </w:pPr>
            <w:r>
              <w:rPr>
                <w:sz w:val="24"/>
                <w:szCs w:val="24"/>
              </w:rPr>
              <w:t>Weather reliant</w:t>
            </w:r>
          </w:p>
          <w:p w:rsidR="00645786" w:rsidRPr="00645786" w:rsidRDefault="00645786" w:rsidP="00645786">
            <w:pPr>
              <w:pStyle w:val="ListParagraph"/>
              <w:numPr>
                <w:ilvl w:val="0"/>
                <w:numId w:val="2"/>
              </w:numPr>
            </w:pPr>
            <w:r>
              <w:rPr>
                <w:sz w:val="24"/>
                <w:szCs w:val="24"/>
              </w:rPr>
              <w:t>A lot of effort and commitment required</w:t>
            </w:r>
          </w:p>
          <w:p w:rsidR="00645786" w:rsidRPr="00F151ED" w:rsidRDefault="00F151ED" w:rsidP="00645786">
            <w:pPr>
              <w:pStyle w:val="ListParagraph"/>
              <w:numPr>
                <w:ilvl w:val="0"/>
                <w:numId w:val="2"/>
              </w:numPr>
            </w:pPr>
            <w:r>
              <w:rPr>
                <w:sz w:val="24"/>
                <w:szCs w:val="24"/>
              </w:rPr>
              <w:t>Community may be reluctant to help</w:t>
            </w:r>
          </w:p>
          <w:p w:rsidR="00F151ED" w:rsidRDefault="00F151ED" w:rsidP="00645786">
            <w:pPr>
              <w:pStyle w:val="ListParagraph"/>
              <w:numPr>
                <w:ilvl w:val="0"/>
                <w:numId w:val="2"/>
              </w:numPr>
            </w:pPr>
            <w:r>
              <w:rPr>
                <w:sz w:val="24"/>
                <w:szCs w:val="24"/>
              </w:rPr>
              <w:t>Not used enough, therefore not completely beneficial</w:t>
            </w:r>
          </w:p>
          <w:p w:rsidR="00604D7F" w:rsidRDefault="00604D7F" w:rsidP="00604D7F"/>
          <w:p w:rsidR="00604D7F" w:rsidRDefault="00604D7F" w:rsidP="00F151ED"/>
        </w:tc>
      </w:tr>
      <w:tr w:rsidR="00604D7F" w:rsidTr="00604D7F">
        <w:tc>
          <w:tcPr>
            <w:tcW w:w="2122" w:type="dxa"/>
          </w:tcPr>
          <w:p w:rsidR="00604D7F" w:rsidRDefault="00604D7F" w:rsidP="00604D7F">
            <w:r>
              <w:t xml:space="preserve">EXTERNAL </w:t>
            </w:r>
          </w:p>
          <w:p w:rsidR="00604D7F" w:rsidRDefault="00604D7F" w:rsidP="00604D7F">
            <w:r>
              <w:t>(outside the school)</w:t>
            </w:r>
          </w:p>
        </w:tc>
        <w:tc>
          <w:tcPr>
            <w:tcW w:w="6378" w:type="dxa"/>
          </w:tcPr>
          <w:p w:rsidR="00604D7F" w:rsidRDefault="00604D7F" w:rsidP="00604D7F">
            <w:r>
              <w:t>Opportunities</w:t>
            </w:r>
          </w:p>
          <w:p w:rsidR="00F151ED" w:rsidRPr="00F151ED" w:rsidRDefault="00F151ED" w:rsidP="00F151ED">
            <w:pPr>
              <w:pStyle w:val="ListParagraph"/>
              <w:numPr>
                <w:ilvl w:val="0"/>
                <w:numId w:val="2"/>
              </w:numPr>
            </w:pPr>
            <w:r>
              <w:rPr>
                <w:sz w:val="24"/>
                <w:szCs w:val="24"/>
              </w:rPr>
              <w:t xml:space="preserve">Can </w:t>
            </w:r>
            <w:r w:rsidRPr="00F151ED">
              <w:rPr>
                <w:sz w:val="24"/>
                <w:szCs w:val="24"/>
              </w:rPr>
              <w:t xml:space="preserve">strengthen the relationship between the school and the community </w:t>
            </w:r>
          </w:p>
          <w:p w:rsidR="00F151ED" w:rsidRPr="00F151ED" w:rsidRDefault="00F151ED" w:rsidP="00F151ED">
            <w:pPr>
              <w:pStyle w:val="ListParagraph"/>
              <w:numPr>
                <w:ilvl w:val="0"/>
                <w:numId w:val="2"/>
              </w:numPr>
            </w:pPr>
            <w:r>
              <w:rPr>
                <w:sz w:val="24"/>
                <w:szCs w:val="24"/>
              </w:rPr>
              <w:t xml:space="preserve">Allows </w:t>
            </w:r>
            <w:r w:rsidRPr="00F151ED">
              <w:rPr>
                <w:sz w:val="24"/>
                <w:szCs w:val="24"/>
              </w:rPr>
              <w:t xml:space="preserve">family to become a part of </w:t>
            </w:r>
            <w:r>
              <w:rPr>
                <w:sz w:val="24"/>
                <w:szCs w:val="24"/>
              </w:rPr>
              <w:t>the school and its development</w:t>
            </w:r>
          </w:p>
          <w:p w:rsidR="00F151ED" w:rsidRPr="00F151ED" w:rsidRDefault="00F151ED" w:rsidP="00F151ED">
            <w:pPr>
              <w:pStyle w:val="ListParagraph"/>
              <w:numPr>
                <w:ilvl w:val="0"/>
                <w:numId w:val="2"/>
              </w:numPr>
            </w:pPr>
            <w:r>
              <w:rPr>
                <w:sz w:val="24"/>
                <w:szCs w:val="24"/>
              </w:rPr>
              <w:t>P</w:t>
            </w:r>
            <w:r w:rsidRPr="00F151ED">
              <w:rPr>
                <w:sz w:val="24"/>
                <w:szCs w:val="24"/>
              </w:rPr>
              <w:t>romote</w:t>
            </w:r>
            <w:r>
              <w:rPr>
                <w:sz w:val="24"/>
                <w:szCs w:val="24"/>
              </w:rPr>
              <w:t>s</w:t>
            </w:r>
            <w:r w:rsidRPr="00F151ED">
              <w:rPr>
                <w:sz w:val="24"/>
                <w:szCs w:val="24"/>
              </w:rPr>
              <w:t xml:space="preserve"> and enhance</w:t>
            </w:r>
            <w:r>
              <w:rPr>
                <w:sz w:val="24"/>
                <w:szCs w:val="24"/>
              </w:rPr>
              <w:t>s</w:t>
            </w:r>
            <w:r w:rsidRPr="00F151ED">
              <w:rPr>
                <w:sz w:val="24"/>
                <w:szCs w:val="24"/>
              </w:rPr>
              <w:t xml:space="preserve"> the four purposes </w:t>
            </w:r>
          </w:p>
          <w:p w:rsidR="00604D7F" w:rsidRDefault="00F151ED" w:rsidP="00604D7F">
            <w:pPr>
              <w:pStyle w:val="ListParagraph"/>
              <w:numPr>
                <w:ilvl w:val="0"/>
                <w:numId w:val="2"/>
              </w:numPr>
            </w:pPr>
            <w:r>
              <w:rPr>
                <w:sz w:val="24"/>
                <w:szCs w:val="24"/>
              </w:rPr>
              <w:t>Community will unite</w:t>
            </w:r>
            <w:r w:rsidRPr="00F151ED">
              <w:rPr>
                <w:sz w:val="24"/>
                <w:szCs w:val="24"/>
              </w:rPr>
              <w:t xml:space="preserve"> and be a lot more engaging with the school.</w:t>
            </w:r>
          </w:p>
          <w:p w:rsidR="00604D7F" w:rsidRDefault="00604D7F" w:rsidP="00604D7F"/>
        </w:tc>
        <w:tc>
          <w:tcPr>
            <w:tcW w:w="6379" w:type="dxa"/>
          </w:tcPr>
          <w:p w:rsidR="00604D7F" w:rsidRDefault="00604D7F" w:rsidP="00604D7F">
            <w:r>
              <w:t>Threats</w:t>
            </w:r>
          </w:p>
          <w:p w:rsidR="00F151ED" w:rsidRPr="00F151ED" w:rsidRDefault="00F151ED" w:rsidP="00F151ED">
            <w:pPr>
              <w:pStyle w:val="ListParagraph"/>
              <w:numPr>
                <w:ilvl w:val="0"/>
                <w:numId w:val="2"/>
              </w:numPr>
            </w:pPr>
            <w:r w:rsidRPr="00F151ED">
              <w:rPr>
                <w:sz w:val="24"/>
                <w:szCs w:val="24"/>
              </w:rPr>
              <w:t xml:space="preserve">Budget </w:t>
            </w:r>
          </w:p>
          <w:p w:rsidR="00F151ED" w:rsidRPr="00F151ED" w:rsidRDefault="00F151ED" w:rsidP="00F151ED">
            <w:pPr>
              <w:pStyle w:val="ListParagraph"/>
              <w:numPr>
                <w:ilvl w:val="0"/>
                <w:numId w:val="2"/>
              </w:numPr>
            </w:pPr>
            <w:r>
              <w:rPr>
                <w:sz w:val="24"/>
                <w:szCs w:val="24"/>
              </w:rPr>
              <w:t>Effort may go to waste</w:t>
            </w:r>
            <w:r w:rsidR="00273189">
              <w:rPr>
                <w:sz w:val="24"/>
                <w:szCs w:val="24"/>
              </w:rPr>
              <w:t xml:space="preserve"> </w:t>
            </w:r>
            <w:r>
              <w:rPr>
                <w:sz w:val="24"/>
                <w:szCs w:val="24"/>
              </w:rPr>
              <w:t>if not used effectively</w:t>
            </w:r>
          </w:p>
          <w:p w:rsidR="00F151ED" w:rsidRPr="00F151ED" w:rsidRDefault="00F151ED" w:rsidP="00F151ED">
            <w:pPr>
              <w:pStyle w:val="ListParagraph"/>
              <w:numPr>
                <w:ilvl w:val="0"/>
                <w:numId w:val="2"/>
              </w:numPr>
            </w:pPr>
            <w:r>
              <w:rPr>
                <w:sz w:val="24"/>
                <w:szCs w:val="24"/>
              </w:rPr>
              <w:t>O</w:t>
            </w:r>
            <w:r w:rsidRPr="00F151ED">
              <w:rPr>
                <w:sz w:val="24"/>
                <w:szCs w:val="24"/>
              </w:rPr>
              <w:t xml:space="preserve">utdoor </w:t>
            </w:r>
            <w:r>
              <w:rPr>
                <w:sz w:val="24"/>
                <w:szCs w:val="24"/>
              </w:rPr>
              <w:t>areas cam</w:t>
            </w:r>
            <w:r w:rsidRPr="00F151ED">
              <w:rPr>
                <w:sz w:val="24"/>
                <w:szCs w:val="24"/>
              </w:rPr>
              <w:t xml:space="preserve"> be destroyed </w:t>
            </w:r>
            <w:r>
              <w:rPr>
                <w:sz w:val="24"/>
                <w:szCs w:val="24"/>
              </w:rPr>
              <w:t>or damaged</w:t>
            </w:r>
          </w:p>
          <w:p w:rsidR="00F151ED" w:rsidRDefault="00F151ED" w:rsidP="00F151ED">
            <w:pPr>
              <w:pStyle w:val="ListParagraph"/>
              <w:numPr>
                <w:ilvl w:val="0"/>
                <w:numId w:val="2"/>
              </w:numPr>
            </w:pPr>
            <w:r>
              <w:rPr>
                <w:sz w:val="24"/>
                <w:szCs w:val="24"/>
              </w:rPr>
              <w:t>C</w:t>
            </w:r>
            <w:r w:rsidRPr="00F151ED">
              <w:rPr>
                <w:sz w:val="24"/>
                <w:szCs w:val="24"/>
              </w:rPr>
              <w:t xml:space="preserve">ommunity may not want to participate </w:t>
            </w:r>
          </w:p>
        </w:tc>
      </w:tr>
    </w:tbl>
    <w:p w:rsidR="00312E94" w:rsidRPr="00312E94" w:rsidRDefault="00312E94" w:rsidP="00312E94"/>
    <w:p w:rsidR="009A67B3" w:rsidRPr="00312E94" w:rsidRDefault="009A67B3" w:rsidP="00312E94">
      <w:bookmarkStart w:id="0" w:name="_GoBack"/>
      <w:bookmarkEnd w:id="0"/>
    </w:p>
    <w:sectPr w:rsidR="009A67B3" w:rsidRPr="00312E94" w:rsidSect="003A513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40C" w:rsidRDefault="002A140C" w:rsidP="003A5139">
      <w:pPr>
        <w:spacing w:after="0" w:line="240" w:lineRule="auto"/>
      </w:pPr>
      <w:r>
        <w:separator/>
      </w:r>
    </w:p>
  </w:endnote>
  <w:endnote w:type="continuationSeparator" w:id="0">
    <w:p w:rsidR="002A140C" w:rsidRDefault="002A140C" w:rsidP="003A5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40C" w:rsidRDefault="002A140C" w:rsidP="003A5139">
      <w:pPr>
        <w:spacing w:after="0" w:line="240" w:lineRule="auto"/>
      </w:pPr>
      <w:r>
        <w:separator/>
      </w:r>
    </w:p>
  </w:footnote>
  <w:footnote w:type="continuationSeparator" w:id="0">
    <w:p w:rsidR="002A140C" w:rsidRDefault="002A140C" w:rsidP="003A51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A34C8B"/>
    <w:multiLevelType w:val="multilevel"/>
    <w:tmpl w:val="7900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D03A9"/>
    <w:multiLevelType w:val="hybridMultilevel"/>
    <w:tmpl w:val="C24C8286"/>
    <w:lvl w:ilvl="0" w:tplc="2C726950">
      <w:start w:val="5"/>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139"/>
    <w:rsid w:val="0005061F"/>
    <w:rsid w:val="0006425C"/>
    <w:rsid w:val="000A5251"/>
    <w:rsid w:val="000D2D10"/>
    <w:rsid w:val="00113ED6"/>
    <w:rsid w:val="00115724"/>
    <w:rsid w:val="00132CE6"/>
    <w:rsid w:val="00140148"/>
    <w:rsid w:val="0018570B"/>
    <w:rsid w:val="001A0C01"/>
    <w:rsid w:val="001B5CC0"/>
    <w:rsid w:val="001D5CBB"/>
    <w:rsid w:val="00273189"/>
    <w:rsid w:val="002A140C"/>
    <w:rsid w:val="00303AA5"/>
    <w:rsid w:val="003050C6"/>
    <w:rsid w:val="00312E94"/>
    <w:rsid w:val="00317ABA"/>
    <w:rsid w:val="0034171E"/>
    <w:rsid w:val="00396B16"/>
    <w:rsid w:val="003A5139"/>
    <w:rsid w:val="003D67F5"/>
    <w:rsid w:val="003F5415"/>
    <w:rsid w:val="004111CE"/>
    <w:rsid w:val="00422527"/>
    <w:rsid w:val="00435C83"/>
    <w:rsid w:val="00472469"/>
    <w:rsid w:val="004D6A44"/>
    <w:rsid w:val="004E2AA7"/>
    <w:rsid w:val="00556243"/>
    <w:rsid w:val="00564764"/>
    <w:rsid w:val="005E7C14"/>
    <w:rsid w:val="00604D7F"/>
    <w:rsid w:val="00645786"/>
    <w:rsid w:val="006736EF"/>
    <w:rsid w:val="006B35A1"/>
    <w:rsid w:val="006C2FFD"/>
    <w:rsid w:val="006D56B7"/>
    <w:rsid w:val="006E4441"/>
    <w:rsid w:val="0079291A"/>
    <w:rsid w:val="007A509D"/>
    <w:rsid w:val="007B60B0"/>
    <w:rsid w:val="007E478E"/>
    <w:rsid w:val="007F4E46"/>
    <w:rsid w:val="008B761E"/>
    <w:rsid w:val="008C2086"/>
    <w:rsid w:val="00915E31"/>
    <w:rsid w:val="009928C7"/>
    <w:rsid w:val="009A301C"/>
    <w:rsid w:val="009A67B3"/>
    <w:rsid w:val="009A7E9E"/>
    <w:rsid w:val="009E0377"/>
    <w:rsid w:val="009F6DAB"/>
    <w:rsid w:val="00A155CE"/>
    <w:rsid w:val="00A31511"/>
    <w:rsid w:val="00A47D7D"/>
    <w:rsid w:val="00A56005"/>
    <w:rsid w:val="00A64057"/>
    <w:rsid w:val="00A75B9D"/>
    <w:rsid w:val="00A86A90"/>
    <w:rsid w:val="00AC40D7"/>
    <w:rsid w:val="00AD3477"/>
    <w:rsid w:val="00B4482E"/>
    <w:rsid w:val="00B75B39"/>
    <w:rsid w:val="00BB79FD"/>
    <w:rsid w:val="00C3341D"/>
    <w:rsid w:val="00C47BA4"/>
    <w:rsid w:val="00CB528C"/>
    <w:rsid w:val="00CE5C98"/>
    <w:rsid w:val="00D32786"/>
    <w:rsid w:val="00D36C3F"/>
    <w:rsid w:val="00D8396A"/>
    <w:rsid w:val="00DE01C0"/>
    <w:rsid w:val="00DF285C"/>
    <w:rsid w:val="00E00D08"/>
    <w:rsid w:val="00E24832"/>
    <w:rsid w:val="00E8485A"/>
    <w:rsid w:val="00E85BD8"/>
    <w:rsid w:val="00E87BD0"/>
    <w:rsid w:val="00ED2292"/>
    <w:rsid w:val="00EE0146"/>
    <w:rsid w:val="00EE78E9"/>
    <w:rsid w:val="00F151ED"/>
    <w:rsid w:val="00F3786E"/>
    <w:rsid w:val="00F5364C"/>
    <w:rsid w:val="00F621A7"/>
    <w:rsid w:val="00F63FCA"/>
    <w:rsid w:val="00F82ABC"/>
    <w:rsid w:val="00FB1316"/>
    <w:rsid w:val="00FC2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F9DEA-70BD-46E5-AA8A-1C57FB711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600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139"/>
  </w:style>
  <w:style w:type="paragraph" w:styleId="Footer">
    <w:name w:val="footer"/>
    <w:basedOn w:val="Normal"/>
    <w:link w:val="FooterChar"/>
    <w:uiPriority w:val="99"/>
    <w:unhideWhenUsed/>
    <w:rsid w:val="003A5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139"/>
  </w:style>
  <w:style w:type="table" w:styleId="TableGrid">
    <w:name w:val="Table Grid"/>
    <w:basedOn w:val="TableNormal"/>
    <w:uiPriority w:val="39"/>
    <w:rsid w:val="003A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2E94"/>
    <w:pPr>
      <w:ind w:left="720"/>
      <w:contextualSpacing/>
    </w:pPr>
  </w:style>
  <w:style w:type="character" w:customStyle="1" w:styleId="Heading1Char">
    <w:name w:val="Heading 1 Char"/>
    <w:basedOn w:val="DefaultParagraphFont"/>
    <w:link w:val="Heading1"/>
    <w:uiPriority w:val="9"/>
    <w:rsid w:val="00A56005"/>
    <w:rPr>
      <w:rFonts w:asciiTheme="majorHAnsi" w:eastAsiaTheme="majorEastAsia" w:hAnsiTheme="majorHAnsi" w:cstheme="majorBidi"/>
      <w:color w:val="2E74B5" w:themeColor="accent1" w:themeShade="BF"/>
      <w:sz w:val="32"/>
      <w:szCs w:val="32"/>
      <w:lang w:val="en-US"/>
    </w:rPr>
  </w:style>
  <w:style w:type="character" w:customStyle="1" w:styleId="authors">
    <w:name w:val="authors"/>
    <w:basedOn w:val="DefaultParagraphFont"/>
    <w:rsid w:val="00FB1316"/>
  </w:style>
  <w:style w:type="character" w:customStyle="1" w:styleId="date">
    <w:name w:val="date"/>
    <w:basedOn w:val="DefaultParagraphFont"/>
    <w:rsid w:val="00FB1316"/>
  </w:style>
  <w:style w:type="character" w:customStyle="1" w:styleId="arttitle">
    <w:name w:val="art_title"/>
    <w:basedOn w:val="DefaultParagraphFont"/>
    <w:rsid w:val="00FB1316"/>
  </w:style>
  <w:style w:type="character" w:customStyle="1" w:styleId="serialtitle">
    <w:name w:val="serial_title"/>
    <w:basedOn w:val="DefaultParagraphFont"/>
    <w:rsid w:val="00FB1316"/>
  </w:style>
  <w:style w:type="character" w:customStyle="1" w:styleId="volumeissue">
    <w:name w:val="volume_issue"/>
    <w:basedOn w:val="DefaultParagraphFont"/>
    <w:rsid w:val="00FB1316"/>
  </w:style>
  <w:style w:type="character" w:customStyle="1" w:styleId="pagerange">
    <w:name w:val="page_range"/>
    <w:basedOn w:val="DefaultParagraphFont"/>
    <w:rsid w:val="00FB1316"/>
  </w:style>
  <w:style w:type="character" w:customStyle="1" w:styleId="doilink">
    <w:name w:val="doi_link"/>
    <w:basedOn w:val="DefaultParagraphFont"/>
    <w:rsid w:val="00FB1316"/>
  </w:style>
  <w:style w:type="character" w:styleId="Hyperlink">
    <w:name w:val="Hyperlink"/>
    <w:basedOn w:val="DefaultParagraphFont"/>
    <w:uiPriority w:val="99"/>
    <w:semiHidden/>
    <w:unhideWhenUsed/>
    <w:rsid w:val="00FB1316"/>
    <w:rPr>
      <w:color w:val="0000FF"/>
      <w:u w:val="single"/>
    </w:rPr>
  </w:style>
  <w:style w:type="paragraph" w:styleId="NormalWeb">
    <w:name w:val="Normal (Web)"/>
    <w:basedOn w:val="Normal"/>
    <w:uiPriority w:val="99"/>
    <w:semiHidden/>
    <w:unhideWhenUsed/>
    <w:rsid w:val="00E87BD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936197">
      <w:bodyDiv w:val="1"/>
      <w:marLeft w:val="0"/>
      <w:marRight w:val="0"/>
      <w:marTop w:val="0"/>
      <w:marBottom w:val="0"/>
      <w:divBdr>
        <w:top w:val="none" w:sz="0" w:space="0" w:color="auto"/>
        <w:left w:val="none" w:sz="0" w:space="0" w:color="auto"/>
        <w:bottom w:val="none" w:sz="0" w:space="0" w:color="auto"/>
        <w:right w:val="none" w:sz="0" w:space="0" w:color="auto"/>
      </w:divBdr>
    </w:div>
    <w:div w:id="475804422">
      <w:bodyDiv w:val="1"/>
      <w:marLeft w:val="0"/>
      <w:marRight w:val="0"/>
      <w:marTop w:val="0"/>
      <w:marBottom w:val="0"/>
      <w:divBdr>
        <w:top w:val="none" w:sz="0" w:space="0" w:color="auto"/>
        <w:left w:val="none" w:sz="0" w:space="0" w:color="auto"/>
        <w:bottom w:val="none" w:sz="0" w:space="0" w:color="auto"/>
        <w:right w:val="none" w:sz="0" w:space="0" w:color="auto"/>
      </w:divBdr>
    </w:div>
    <w:div w:id="100363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207/S15327671ESPR0601-2_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8</Pages>
  <Words>3682</Words>
  <Characters>20993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Katie</cp:lastModifiedBy>
  <cp:revision>37</cp:revision>
  <dcterms:created xsi:type="dcterms:W3CDTF">2020-05-14T16:32:00Z</dcterms:created>
  <dcterms:modified xsi:type="dcterms:W3CDTF">2020-05-15T11:39:00Z</dcterms:modified>
</cp:coreProperties>
</file>