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D31C5" w14:textId="4DCCFBF9" w:rsidR="005A15E8" w:rsidRDefault="00A639F1">
      <w:r>
        <w:t>Obesity reference list</w:t>
      </w:r>
    </w:p>
    <w:p w14:paraId="4BEB4F2E" w14:textId="11B3660E" w:rsidR="00872373" w:rsidRDefault="00872373">
      <w:r w:rsidRPr="00872373">
        <w:t>BUPA</w:t>
      </w:r>
      <w:r w:rsidRPr="00872373">
        <w:rPr>
          <w:i/>
          <w:iCs/>
        </w:rPr>
        <w:t>. Obesity in children</w:t>
      </w:r>
      <w:r>
        <w:t xml:space="preserve">. Available at: </w:t>
      </w:r>
      <w:hyperlink r:id="rId4" w:history="1">
        <w:r w:rsidRPr="00C042B7">
          <w:rPr>
            <w:rStyle w:val="Hyperlink"/>
          </w:rPr>
          <w:t>https://www.bupa.co.uk/health-information/childrens-health/o</w:t>
        </w:r>
        <w:r w:rsidRPr="00C042B7">
          <w:rPr>
            <w:rStyle w:val="Hyperlink"/>
          </w:rPr>
          <w:t>b</w:t>
        </w:r>
        <w:r w:rsidRPr="00C042B7">
          <w:rPr>
            <w:rStyle w:val="Hyperlink"/>
          </w:rPr>
          <w:t>esity-children</w:t>
        </w:r>
      </w:hyperlink>
      <w:r>
        <w:t xml:space="preserve"> </w:t>
      </w:r>
      <w:r w:rsidRPr="00872373">
        <w:t xml:space="preserve"> (Accessed: 11/07/2019)</w:t>
      </w:r>
    </w:p>
    <w:p w14:paraId="4E0D89D0" w14:textId="77777777" w:rsidR="00872373" w:rsidRDefault="00872373" w:rsidP="00872373">
      <w:r>
        <w:t>Change for life. Available at: https://campaignresources.phe.gov.uk/resources/campaigns/17-</w:t>
      </w:r>
      <w:bookmarkStart w:id="0" w:name="_GoBack"/>
      <w:bookmarkEnd w:id="0"/>
      <w:r>
        <w:t>change4life/overview (Accessed: 11/07/2019)</w:t>
      </w:r>
    </w:p>
    <w:p w14:paraId="271CEE4F" w14:textId="38090DBA" w:rsidR="00872373" w:rsidRDefault="00872373">
      <w:r>
        <w:t>Change for life. Resources. Available at: https://campaignresources.phe.gov.uk/resources/campaigns/17-change4life/resources (Accessed: 11/07/2019)</w:t>
      </w:r>
    </w:p>
    <w:p w14:paraId="635B2FED" w14:textId="5A289C0D" w:rsidR="00A639F1" w:rsidRDefault="00872373">
      <w:r>
        <w:t xml:space="preserve">HM GOVERNMENT. </w:t>
      </w:r>
      <w:r w:rsidRPr="00872373">
        <w:rPr>
          <w:i/>
          <w:iCs/>
        </w:rPr>
        <w:t>Childhood obesity: a plan for action</w:t>
      </w:r>
      <w:r>
        <w:t xml:space="preserve">. Available at: </w:t>
      </w:r>
      <w:hyperlink r:id="rId5" w:history="1">
        <w:r w:rsidRPr="00C042B7">
          <w:rPr>
            <w:rStyle w:val="Hyperlink"/>
          </w:rPr>
          <w:t>https://assets</w:t>
        </w:r>
        <w:r w:rsidRPr="00C042B7">
          <w:rPr>
            <w:rStyle w:val="Hyperlink"/>
          </w:rPr>
          <w:t>.</w:t>
        </w:r>
        <w:r w:rsidRPr="00C042B7">
          <w:rPr>
            <w:rStyle w:val="Hyperlink"/>
          </w:rPr>
          <w:t>publishing.service.gov.uk/government/uploads/system/uploads/attachment_data/file/718903/childhood-obesity-a-plan-for-actio</w:t>
        </w:r>
        <w:r w:rsidRPr="00C042B7">
          <w:rPr>
            <w:rStyle w:val="Hyperlink"/>
          </w:rPr>
          <w:t>n</w:t>
        </w:r>
        <w:r w:rsidRPr="00C042B7">
          <w:rPr>
            <w:rStyle w:val="Hyperlink"/>
          </w:rPr>
          <w:t>-chapter-2.pdf</w:t>
        </w:r>
      </w:hyperlink>
      <w:r>
        <w:t xml:space="preserve"> </w:t>
      </w:r>
      <w:r w:rsidRPr="00872373">
        <w:t>(Accessed: 11/07/2019)</w:t>
      </w:r>
    </w:p>
    <w:p w14:paraId="10B8A365" w14:textId="0334A238" w:rsidR="00A639F1" w:rsidRDefault="00872373" w:rsidP="00A639F1">
      <w:r>
        <w:t xml:space="preserve">National Health Service. </w:t>
      </w:r>
      <w:r>
        <w:rPr>
          <w:i/>
          <w:iCs/>
        </w:rPr>
        <w:t>Eatwell Guide</w:t>
      </w:r>
      <w:r w:rsidRPr="00872373">
        <w:t>. Available at:</w:t>
      </w:r>
      <w:r>
        <w:rPr>
          <w:i/>
          <w:iCs/>
        </w:rPr>
        <w:t xml:space="preserve"> </w:t>
      </w:r>
      <w:hyperlink r:id="rId6" w:history="1">
        <w:r w:rsidRPr="00C042B7">
          <w:rPr>
            <w:rStyle w:val="Hyperlink"/>
          </w:rPr>
          <w:t>https://www.nhs.uk/live-well/eat-well/the-eatwell-guide/</w:t>
        </w:r>
      </w:hyperlink>
      <w:r>
        <w:t xml:space="preserve"> </w:t>
      </w:r>
      <w:r w:rsidRPr="00872373">
        <w:t>(Accessed: 11/07/2019)</w:t>
      </w:r>
    </w:p>
    <w:p w14:paraId="4229A714" w14:textId="61CD7D73" w:rsidR="00872373" w:rsidRDefault="00872373">
      <w:r>
        <w:t xml:space="preserve">NHS. </w:t>
      </w:r>
      <w:r>
        <w:rPr>
          <w:i/>
          <w:iCs/>
        </w:rPr>
        <w:t xml:space="preserve">Healthy start. </w:t>
      </w:r>
      <w:r>
        <w:t xml:space="preserve">Available at: </w:t>
      </w:r>
      <w:hyperlink r:id="rId7" w:history="1">
        <w:r w:rsidRPr="00C042B7">
          <w:rPr>
            <w:rStyle w:val="Hyperlink"/>
          </w:rPr>
          <w:t>https://www.healthystart.nhs.uk/</w:t>
        </w:r>
      </w:hyperlink>
      <w:r>
        <w:t xml:space="preserve"> </w:t>
      </w:r>
      <w:r w:rsidRPr="00872373">
        <w:t>(Accessed: 11/07/2019)</w:t>
      </w:r>
    </w:p>
    <w:p w14:paraId="23528822" w14:textId="73D92583" w:rsidR="00872373" w:rsidRDefault="00872373">
      <w:r>
        <w:t>Royal College of Paediatric and Child Health</w:t>
      </w:r>
      <w:r w:rsidRPr="00872373">
        <w:rPr>
          <w:i/>
          <w:iCs/>
        </w:rPr>
        <w:t xml:space="preserve">. </w:t>
      </w:r>
      <w:r w:rsidRPr="00872373">
        <w:rPr>
          <w:i/>
          <w:iCs/>
        </w:rPr>
        <w:t>About childhood obesity</w:t>
      </w:r>
      <w:r>
        <w:t xml:space="preserve"> Available at: </w:t>
      </w:r>
      <w:hyperlink r:id="rId8" w:history="1">
        <w:r w:rsidRPr="00C042B7">
          <w:rPr>
            <w:rStyle w:val="Hyperlink"/>
          </w:rPr>
          <w:t>https://www.rcpch.ac.uk/key-topics/nutrition-obesity/about-childhoo</w:t>
        </w:r>
        <w:r w:rsidRPr="00C042B7">
          <w:rPr>
            <w:rStyle w:val="Hyperlink"/>
          </w:rPr>
          <w:t>d</w:t>
        </w:r>
        <w:r w:rsidRPr="00C042B7">
          <w:rPr>
            <w:rStyle w:val="Hyperlink"/>
          </w:rPr>
          <w:t>-obesity</w:t>
        </w:r>
      </w:hyperlink>
      <w:r>
        <w:t xml:space="preserve"> </w:t>
      </w:r>
      <w:r w:rsidRPr="00872373">
        <w:t xml:space="preserve"> (Accessed: 11/07/2019)</w:t>
      </w:r>
    </w:p>
    <w:p w14:paraId="00CFF5B8" w14:textId="39215A38" w:rsidR="00872373" w:rsidRDefault="00872373">
      <w:r w:rsidRPr="00872373">
        <w:t>Available at:</w:t>
      </w:r>
      <w:r>
        <w:t xml:space="preserve"> </w:t>
      </w:r>
      <w:hyperlink r:id="rId9" w:history="1">
        <w:r w:rsidRPr="00C042B7">
          <w:rPr>
            <w:rStyle w:val="Hyperlink"/>
          </w:rPr>
          <w:t>https://www.researchgate.net/figure/Bronfenbrenner-1979-Social-Ecological-Model-of-Human-Development_fig2_308761620</w:t>
        </w:r>
      </w:hyperlink>
      <w:r>
        <w:t xml:space="preserve"> </w:t>
      </w:r>
      <w:r w:rsidRPr="00872373">
        <w:t>(Accessed: 11/07/2019)</w:t>
      </w:r>
    </w:p>
    <w:p w14:paraId="4F8EDE80" w14:textId="013B1105" w:rsidR="00872373" w:rsidRDefault="00872373">
      <w:r w:rsidRPr="00872373">
        <w:t xml:space="preserve">The daily mile. Available at: </w:t>
      </w:r>
      <w:hyperlink r:id="rId10" w:history="1">
        <w:r w:rsidRPr="00C042B7">
          <w:rPr>
            <w:rStyle w:val="Hyperlink"/>
          </w:rPr>
          <w:t>https://thedailymile.co.uk/parents-and-care</w:t>
        </w:r>
        <w:r w:rsidRPr="00C042B7">
          <w:rPr>
            <w:rStyle w:val="Hyperlink"/>
          </w:rPr>
          <w:t>r</w:t>
        </w:r>
        <w:r w:rsidRPr="00C042B7">
          <w:rPr>
            <w:rStyle w:val="Hyperlink"/>
          </w:rPr>
          <w:t>s/</w:t>
        </w:r>
      </w:hyperlink>
      <w:r>
        <w:t xml:space="preserve"> </w:t>
      </w:r>
      <w:r w:rsidRPr="00872373">
        <w:t xml:space="preserve"> (Accessed: 11/07/2019)</w:t>
      </w:r>
    </w:p>
    <w:p w14:paraId="369F02CA" w14:textId="27295A2E" w:rsidR="00872373" w:rsidRDefault="00872373">
      <w:r w:rsidRPr="00872373">
        <w:t xml:space="preserve">UNICEF. A summary of the UN convention of the rights of the child. Available at: </w:t>
      </w:r>
      <w:hyperlink r:id="rId11" w:history="1">
        <w:r w:rsidRPr="00C042B7">
          <w:rPr>
            <w:rStyle w:val="Hyperlink"/>
          </w:rPr>
          <w:t>https://www.unicef.org.uk/wp-content/uploads/2010/05/UNCRC_summary-1.pdf</w:t>
        </w:r>
      </w:hyperlink>
      <w:r>
        <w:t xml:space="preserve"> </w:t>
      </w:r>
      <w:r w:rsidRPr="00872373">
        <w:t xml:space="preserve"> (Accessed: 11/07/2019)</w:t>
      </w:r>
      <w:r>
        <w:t xml:space="preserve"> </w:t>
      </w:r>
    </w:p>
    <w:p w14:paraId="42F90F11" w14:textId="480A6C2F" w:rsidR="00872373" w:rsidRDefault="00872373">
      <w:r w:rsidRPr="00872373">
        <w:t xml:space="preserve">Vale of Glamorgan Council. Available </w:t>
      </w:r>
      <w:proofErr w:type="gramStart"/>
      <w:r w:rsidRPr="00872373">
        <w:t>at:https://www.valeofglamorgan.gov.uk/en/living/schools/school_meals/Free-School-Meals.aspx</w:t>
      </w:r>
      <w:proofErr w:type="gramEnd"/>
      <w:r w:rsidRPr="00872373">
        <w:t xml:space="preserve"> (Accessed: 11/07/2019)</w:t>
      </w:r>
    </w:p>
    <w:sectPr w:rsidR="00872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9F1"/>
    <w:rsid w:val="005A15E8"/>
    <w:rsid w:val="00872373"/>
    <w:rsid w:val="00914A53"/>
    <w:rsid w:val="00A6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62DAC"/>
  <w15:chartTrackingRefBased/>
  <w15:docId w15:val="{CC9B8A35-B779-466B-8ED3-34ED23FC7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9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9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23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cpch.ac.uk/key-topics/nutrition-obesity/about-childhood-obesit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healthystart.nhs.uk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live-well/eat-well/the-eatwell-guide/" TargetMode="External"/><Relationship Id="rId11" Type="http://schemas.openxmlformats.org/officeDocument/2006/relationships/hyperlink" Target="https://www.unicef.org.uk/wp-content/uploads/2010/05/UNCRC_summary-1.pdf" TargetMode="External"/><Relationship Id="rId5" Type="http://schemas.openxmlformats.org/officeDocument/2006/relationships/hyperlink" Target="https://assets.publishing.service.gov.uk/government/uploads/system/uploads/attachment_data/file/718903/childhood-obesity-a-plan-for-action-chapter-2.pdf" TargetMode="External"/><Relationship Id="rId10" Type="http://schemas.openxmlformats.org/officeDocument/2006/relationships/hyperlink" Target="https://thedailymile.co.uk/parents-and-carers/" TargetMode="External"/><Relationship Id="rId4" Type="http://schemas.openxmlformats.org/officeDocument/2006/relationships/hyperlink" Target="https://www.bupa.co.uk/health-information/childrens-health/obesity-children" TargetMode="External"/><Relationship Id="rId9" Type="http://schemas.openxmlformats.org/officeDocument/2006/relationships/hyperlink" Target="https://www.researchgate.net/figure/Bronfenbrenner-1979-Social-Ecological-Model-of-Human-Development_fig2_3087616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mercedesdeclaire@outlook.com</dc:creator>
  <cp:keywords/>
  <dc:description/>
  <cp:lastModifiedBy>mercedesdeclaire@outlook.com</cp:lastModifiedBy>
  <cp:revision>1</cp:revision>
  <dcterms:created xsi:type="dcterms:W3CDTF">2019-07-12T16:30:00Z</dcterms:created>
  <dcterms:modified xsi:type="dcterms:W3CDTF">2019-07-12T23:13:00Z</dcterms:modified>
</cp:coreProperties>
</file>