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74B41DDC" w:rsidR="00703B60" w:rsidRPr="00DE028B" w:rsidRDefault="480850C9"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Within this essay the author will identify, describe and evaluate a range of practical interventions devised to promote positive behaviour within the learning environment, making reference to literature where appropriate.</w:t>
      </w:r>
    </w:p>
    <w:p w14:paraId="3CEA6ADF" w14:textId="167C6E30" w:rsidR="00390779" w:rsidRPr="00DE028B" w:rsidRDefault="00390779"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Different establishments will have in place their own behaviour management polic</w:t>
      </w:r>
      <w:r w:rsidR="00E93137" w:rsidRPr="00DE028B">
        <w:rPr>
          <w:rFonts w:ascii="Arial" w:eastAsia="Arial" w:hAnsi="Arial" w:cs="Arial"/>
          <w:color w:val="000000" w:themeColor="text1"/>
          <w:sz w:val="24"/>
          <w:szCs w:val="24"/>
        </w:rPr>
        <w:t xml:space="preserve">ies which will give details of how they deal with poor behaviour.  </w:t>
      </w:r>
      <w:r w:rsidR="00BF6C0C" w:rsidRPr="00DE028B">
        <w:rPr>
          <w:rFonts w:ascii="Arial" w:eastAsia="Arial" w:hAnsi="Arial" w:cs="Arial"/>
          <w:color w:val="000000" w:themeColor="text1"/>
          <w:sz w:val="24"/>
          <w:szCs w:val="24"/>
        </w:rPr>
        <w:t>P</w:t>
      </w:r>
      <w:r w:rsidR="00E93137" w:rsidRPr="00DE028B">
        <w:rPr>
          <w:rFonts w:ascii="Arial" w:eastAsia="Arial" w:hAnsi="Arial" w:cs="Arial"/>
          <w:color w:val="000000" w:themeColor="text1"/>
          <w:sz w:val="24"/>
          <w:szCs w:val="24"/>
        </w:rPr>
        <w:t>olic</w:t>
      </w:r>
      <w:r w:rsidR="00BF6C0C" w:rsidRPr="00DE028B">
        <w:rPr>
          <w:rFonts w:ascii="Arial" w:eastAsia="Arial" w:hAnsi="Arial" w:cs="Arial"/>
          <w:color w:val="000000" w:themeColor="text1"/>
          <w:sz w:val="24"/>
          <w:szCs w:val="24"/>
        </w:rPr>
        <w:t>ies</w:t>
      </w:r>
      <w:r w:rsidR="00E93137" w:rsidRPr="00DE028B">
        <w:rPr>
          <w:rFonts w:ascii="Arial" w:eastAsia="Arial" w:hAnsi="Arial" w:cs="Arial"/>
          <w:color w:val="000000" w:themeColor="text1"/>
          <w:sz w:val="24"/>
          <w:szCs w:val="24"/>
        </w:rPr>
        <w:t xml:space="preserve"> will be available to all parents and caregivers</w:t>
      </w:r>
      <w:r w:rsidR="0008076D" w:rsidRPr="00DE028B">
        <w:rPr>
          <w:rFonts w:ascii="Arial" w:eastAsia="Arial" w:hAnsi="Arial" w:cs="Arial"/>
          <w:color w:val="000000" w:themeColor="text1"/>
          <w:sz w:val="24"/>
          <w:szCs w:val="24"/>
        </w:rPr>
        <w:t xml:space="preserve">.  </w:t>
      </w:r>
      <w:r w:rsidR="00BF6C0C" w:rsidRPr="00DE028B">
        <w:rPr>
          <w:rFonts w:ascii="Arial" w:eastAsia="Arial" w:hAnsi="Arial" w:cs="Arial"/>
          <w:color w:val="000000" w:themeColor="text1"/>
          <w:sz w:val="24"/>
          <w:szCs w:val="24"/>
        </w:rPr>
        <w:t>They</w:t>
      </w:r>
      <w:r w:rsidR="0008076D" w:rsidRPr="00DE028B">
        <w:rPr>
          <w:rFonts w:ascii="Arial" w:eastAsia="Arial" w:hAnsi="Arial" w:cs="Arial"/>
          <w:color w:val="000000" w:themeColor="text1"/>
          <w:sz w:val="24"/>
          <w:szCs w:val="24"/>
        </w:rPr>
        <w:t xml:space="preserve"> will set out what the </w:t>
      </w:r>
      <w:r w:rsidR="00CE63AB" w:rsidRPr="00DE028B">
        <w:rPr>
          <w:rFonts w:ascii="Arial" w:eastAsia="Arial" w:hAnsi="Arial" w:cs="Arial"/>
          <w:color w:val="000000" w:themeColor="text1"/>
          <w:sz w:val="24"/>
          <w:szCs w:val="24"/>
        </w:rPr>
        <w:t>school’s</w:t>
      </w:r>
      <w:r w:rsidR="0073010F" w:rsidRPr="00DE028B">
        <w:rPr>
          <w:rFonts w:ascii="Arial" w:eastAsia="Arial" w:hAnsi="Arial" w:cs="Arial"/>
          <w:color w:val="000000" w:themeColor="text1"/>
          <w:sz w:val="24"/>
          <w:szCs w:val="24"/>
        </w:rPr>
        <w:t xml:space="preserve"> goal</w:t>
      </w:r>
      <w:r w:rsidR="00767170">
        <w:rPr>
          <w:rFonts w:ascii="Arial" w:eastAsia="Arial" w:hAnsi="Arial" w:cs="Arial"/>
          <w:color w:val="000000" w:themeColor="text1"/>
          <w:sz w:val="24"/>
          <w:szCs w:val="24"/>
        </w:rPr>
        <w:t>s</w:t>
      </w:r>
      <w:r w:rsidR="0073010F" w:rsidRPr="00DE028B">
        <w:rPr>
          <w:rFonts w:ascii="Arial" w:eastAsia="Arial" w:hAnsi="Arial" w:cs="Arial"/>
          <w:color w:val="000000" w:themeColor="text1"/>
          <w:sz w:val="24"/>
          <w:szCs w:val="24"/>
        </w:rPr>
        <w:t xml:space="preserve"> and responsibilities are and also what </w:t>
      </w:r>
      <w:r w:rsidR="00FC7114" w:rsidRPr="00DE028B">
        <w:rPr>
          <w:rFonts w:ascii="Arial" w:eastAsia="Arial" w:hAnsi="Arial" w:cs="Arial"/>
          <w:color w:val="000000" w:themeColor="text1"/>
          <w:sz w:val="24"/>
          <w:szCs w:val="24"/>
        </w:rPr>
        <w:t>rules</w:t>
      </w:r>
      <w:r w:rsidR="0073010F" w:rsidRPr="00DE028B">
        <w:rPr>
          <w:rFonts w:ascii="Arial" w:eastAsia="Arial" w:hAnsi="Arial" w:cs="Arial"/>
          <w:color w:val="000000" w:themeColor="text1"/>
          <w:sz w:val="24"/>
          <w:szCs w:val="24"/>
        </w:rPr>
        <w:t xml:space="preserve"> it </w:t>
      </w:r>
      <w:r w:rsidR="00FC7114" w:rsidRPr="00DE028B">
        <w:rPr>
          <w:rFonts w:ascii="Arial" w:eastAsia="Arial" w:hAnsi="Arial" w:cs="Arial"/>
          <w:color w:val="000000" w:themeColor="text1"/>
          <w:sz w:val="24"/>
          <w:szCs w:val="24"/>
        </w:rPr>
        <w:t xml:space="preserve">expects the pupils to </w:t>
      </w:r>
      <w:r w:rsidR="00AB55C4" w:rsidRPr="00DE028B">
        <w:rPr>
          <w:rFonts w:ascii="Arial" w:eastAsia="Arial" w:hAnsi="Arial" w:cs="Arial"/>
          <w:color w:val="000000" w:themeColor="text1"/>
          <w:sz w:val="24"/>
          <w:szCs w:val="24"/>
        </w:rPr>
        <w:t xml:space="preserve">follow daily in order to gain the most from their time at the school.  </w:t>
      </w:r>
    </w:p>
    <w:p w14:paraId="30B27722" w14:textId="563BF152" w:rsidR="00972B28" w:rsidRPr="00DE028B" w:rsidRDefault="00972B28"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 xml:space="preserve">Some examples of pupil responsibilities </w:t>
      </w:r>
      <w:r w:rsidR="00CE63AB" w:rsidRPr="00DE028B">
        <w:rPr>
          <w:rFonts w:ascii="Arial" w:eastAsia="Arial" w:hAnsi="Arial" w:cs="Arial"/>
          <w:color w:val="000000" w:themeColor="text1"/>
          <w:sz w:val="24"/>
          <w:szCs w:val="24"/>
        </w:rPr>
        <w:t xml:space="preserve">within the setting where the author works are: Pupils should be </w:t>
      </w:r>
      <w:r w:rsidR="003035CE" w:rsidRPr="00DE028B">
        <w:rPr>
          <w:rFonts w:ascii="Arial" w:eastAsia="Arial" w:hAnsi="Arial" w:cs="Arial"/>
          <w:color w:val="000000" w:themeColor="text1"/>
          <w:sz w:val="24"/>
          <w:szCs w:val="24"/>
        </w:rPr>
        <w:t>courteous, considerate and hard working</w:t>
      </w:r>
      <w:r w:rsidR="00CE63AB" w:rsidRPr="00DE028B">
        <w:rPr>
          <w:rFonts w:ascii="Arial" w:eastAsia="Arial" w:hAnsi="Arial" w:cs="Arial"/>
          <w:color w:val="000000" w:themeColor="text1"/>
          <w:sz w:val="24"/>
          <w:szCs w:val="24"/>
        </w:rPr>
        <w:t>. L</w:t>
      </w:r>
      <w:r w:rsidR="002766A0" w:rsidRPr="00DE028B">
        <w:rPr>
          <w:rFonts w:ascii="Arial" w:eastAsia="Arial" w:hAnsi="Arial" w:cs="Arial"/>
          <w:color w:val="000000" w:themeColor="text1"/>
          <w:sz w:val="24"/>
          <w:szCs w:val="24"/>
        </w:rPr>
        <w:t>isten and follow instructions</w:t>
      </w:r>
      <w:r w:rsidR="00CE63AB" w:rsidRPr="00DE028B">
        <w:rPr>
          <w:rFonts w:ascii="Arial" w:eastAsia="Arial" w:hAnsi="Arial" w:cs="Arial"/>
          <w:color w:val="000000" w:themeColor="text1"/>
          <w:sz w:val="24"/>
          <w:szCs w:val="24"/>
        </w:rPr>
        <w:t>.</w:t>
      </w:r>
      <w:r w:rsidR="002766A0" w:rsidRPr="00DE028B">
        <w:rPr>
          <w:rFonts w:ascii="Arial" w:eastAsia="Arial" w:hAnsi="Arial" w:cs="Arial"/>
          <w:color w:val="000000" w:themeColor="text1"/>
          <w:sz w:val="24"/>
          <w:szCs w:val="24"/>
        </w:rPr>
        <w:t xml:space="preserve"> </w:t>
      </w:r>
      <w:r w:rsidR="00CE63AB" w:rsidRPr="00DE028B">
        <w:rPr>
          <w:rFonts w:ascii="Arial" w:eastAsia="Arial" w:hAnsi="Arial" w:cs="Arial"/>
          <w:color w:val="000000" w:themeColor="text1"/>
          <w:sz w:val="24"/>
          <w:szCs w:val="24"/>
        </w:rPr>
        <w:t>A</w:t>
      </w:r>
      <w:r w:rsidR="002766A0" w:rsidRPr="00DE028B">
        <w:rPr>
          <w:rFonts w:ascii="Arial" w:eastAsia="Arial" w:hAnsi="Arial" w:cs="Arial"/>
          <w:color w:val="000000" w:themeColor="text1"/>
          <w:sz w:val="24"/>
          <w:szCs w:val="24"/>
        </w:rPr>
        <w:t xml:space="preserve">rrive to lessons on time.  Not use </w:t>
      </w:r>
      <w:r w:rsidR="00B565F8" w:rsidRPr="00DE028B">
        <w:rPr>
          <w:rFonts w:ascii="Arial" w:eastAsia="Arial" w:hAnsi="Arial" w:cs="Arial"/>
          <w:color w:val="000000" w:themeColor="text1"/>
          <w:sz w:val="24"/>
          <w:szCs w:val="24"/>
        </w:rPr>
        <w:t>foul language or any form of violence</w:t>
      </w:r>
      <w:r w:rsidR="00CE63AB" w:rsidRPr="00DE028B">
        <w:rPr>
          <w:rFonts w:ascii="Arial" w:eastAsia="Arial" w:hAnsi="Arial" w:cs="Arial"/>
          <w:color w:val="000000" w:themeColor="text1"/>
          <w:sz w:val="24"/>
          <w:szCs w:val="24"/>
        </w:rPr>
        <w:t xml:space="preserve"> (QEHS</w:t>
      </w:r>
      <w:r w:rsidR="00000F27" w:rsidRPr="00DE028B">
        <w:rPr>
          <w:rFonts w:ascii="Arial" w:eastAsia="Arial" w:hAnsi="Arial" w:cs="Arial"/>
          <w:color w:val="000000" w:themeColor="text1"/>
          <w:sz w:val="24"/>
          <w:szCs w:val="24"/>
        </w:rPr>
        <w:t>,</w:t>
      </w:r>
      <w:r w:rsidR="00CE63AB" w:rsidRPr="00DE028B">
        <w:rPr>
          <w:rFonts w:ascii="Arial" w:eastAsia="Arial" w:hAnsi="Arial" w:cs="Arial"/>
          <w:color w:val="000000" w:themeColor="text1"/>
          <w:sz w:val="24"/>
          <w:szCs w:val="24"/>
        </w:rPr>
        <w:t xml:space="preserve"> 2016)</w:t>
      </w:r>
      <w:r w:rsidR="00000F27" w:rsidRPr="00DE028B">
        <w:rPr>
          <w:rFonts w:ascii="Arial" w:eastAsia="Arial" w:hAnsi="Arial" w:cs="Arial"/>
          <w:color w:val="000000" w:themeColor="text1"/>
          <w:sz w:val="24"/>
          <w:szCs w:val="24"/>
        </w:rPr>
        <w:t>.</w:t>
      </w:r>
    </w:p>
    <w:p w14:paraId="063E3F80" w14:textId="38E2F00F" w:rsidR="00F16987" w:rsidRPr="00DE028B" w:rsidRDefault="00CE63AB"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 xml:space="preserve">If these rules set out by the school are continually broken or challenged by pupils then there will also be in place a set of consequences, these consequences will start in the classroom with the class teacher and be aimed at dealing with low level disruption such as shouting out, continual talking or disrupting others from their work.  These forms of </w:t>
      </w:r>
      <w:r w:rsidR="00F16987" w:rsidRPr="00DE028B">
        <w:rPr>
          <w:rFonts w:ascii="Arial" w:eastAsia="Arial" w:hAnsi="Arial" w:cs="Arial"/>
          <w:color w:val="000000" w:themeColor="text1"/>
          <w:sz w:val="24"/>
          <w:szCs w:val="24"/>
        </w:rPr>
        <w:t xml:space="preserve">low-level </w:t>
      </w:r>
      <w:r w:rsidRPr="00DE028B">
        <w:rPr>
          <w:rFonts w:ascii="Arial" w:eastAsia="Arial" w:hAnsi="Arial" w:cs="Arial"/>
          <w:color w:val="000000" w:themeColor="text1"/>
          <w:sz w:val="24"/>
          <w:szCs w:val="24"/>
        </w:rPr>
        <w:t>poor behaviour could be dealt with by a breaktime detention</w:t>
      </w:r>
      <w:r w:rsidR="00F16987" w:rsidRPr="00DE028B">
        <w:rPr>
          <w:rFonts w:ascii="Arial" w:eastAsia="Arial" w:hAnsi="Arial" w:cs="Arial"/>
          <w:color w:val="000000" w:themeColor="text1"/>
          <w:sz w:val="24"/>
          <w:szCs w:val="24"/>
        </w:rPr>
        <w:t>.</w:t>
      </w:r>
      <w:r w:rsidRPr="00DE028B">
        <w:rPr>
          <w:rFonts w:ascii="Arial" w:eastAsia="Arial" w:hAnsi="Arial" w:cs="Arial"/>
          <w:color w:val="000000" w:themeColor="text1"/>
          <w:sz w:val="24"/>
          <w:szCs w:val="24"/>
        </w:rPr>
        <w:t xml:space="preserve"> </w:t>
      </w:r>
    </w:p>
    <w:p w14:paraId="7FA56ED5" w14:textId="7A6E0E00" w:rsidR="00000F27" w:rsidRPr="00DE028B" w:rsidRDefault="00000F27"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t>The time with the pupil at break c</w:t>
      </w:r>
      <w:r w:rsidR="00FF1E8B" w:rsidRPr="00DE028B">
        <w:rPr>
          <w:rFonts w:ascii="Arial" w:eastAsia="Arial" w:hAnsi="Arial" w:cs="Arial"/>
          <w:color w:val="000000" w:themeColor="text1"/>
          <w:sz w:val="24"/>
          <w:szCs w:val="24"/>
        </w:rPr>
        <w:t>ould be</w:t>
      </w:r>
      <w:r w:rsidRPr="00DE028B">
        <w:rPr>
          <w:rFonts w:ascii="Arial" w:eastAsia="Arial" w:hAnsi="Arial" w:cs="Arial"/>
          <w:color w:val="000000" w:themeColor="text1"/>
          <w:sz w:val="24"/>
          <w:szCs w:val="24"/>
        </w:rPr>
        <w:t xml:space="preserve"> used in two ways by class teachers. Firstly, during this time the class teacher c</w:t>
      </w:r>
      <w:r w:rsidR="000D0A79" w:rsidRPr="00DE028B">
        <w:rPr>
          <w:rFonts w:ascii="Arial" w:eastAsia="Arial" w:hAnsi="Arial" w:cs="Arial"/>
          <w:color w:val="000000" w:themeColor="text1"/>
          <w:sz w:val="24"/>
          <w:szCs w:val="24"/>
        </w:rPr>
        <w:t>an</w:t>
      </w:r>
      <w:r w:rsidRPr="00DE028B">
        <w:rPr>
          <w:rFonts w:ascii="Arial" w:eastAsia="Arial" w:hAnsi="Arial" w:cs="Arial"/>
          <w:color w:val="000000" w:themeColor="text1"/>
          <w:sz w:val="24"/>
          <w:szCs w:val="24"/>
        </w:rPr>
        <w:t xml:space="preserve"> talk to the individual and explain that the behaviour they exhibited is not acceptable and that being kept in at break is a consequence of the behaviour displayed during lesson.  Not only does this provide a negative reinforcement as described by Skinner in his 1958 book, Reinforcement Today,</w:t>
      </w:r>
      <w:r w:rsidR="00AF7DE9">
        <w:rPr>
          <w:rFonts w:ascii="Arial" w:eastAsia="Arial" w:hAnsi="Arial" w:cs="Arial"/>
          <w:color w:val="000000" w:themeColor="text1"/>
          <w:sz w:val="24"/>
          <w:szCs w:val="24"/>
        </w:rPr>
        <w:t xml:space="preserve"> </w:t>
      </w:r>
      <w:r w:rsidR="00031C7D">
        <w:rPr>
          <w:rFonts w:ascii="Arial" w:eastAsia="Arial" w:hAnsi="Arial" w:cs="Arial"/>
          <w:color w:val="000000" w:themeColor="text1"/>
          <w:sz w:val="24"/>
          <w:szCs w:val="24"/>
        </w:rPr>
        <w:t xml:space="preserve">(Bates, 2019, pg. </w:t>
      </w:r>
      <w:r w:rsidR="00AF7DE9">
        <w:rPr>
          <w:rFonts w:ascii="Arial" w:eastAsia="Arial" w:hAnsi="Arial" w:cs="Arial"/>
          <w:color w:val="000000" w:themeColor="text1"/>
          <w:sz w:val="24"/>
          <w:szCs w:val="24"/>
        </w:rPr>
        <w:t>34-35)</w:t>
      </w:r>
      <w:r w:rsidRPr="00DE028B">
        <w:rPr>
          <w:rFonts w:ascii="Arial" w:eastAsia="Arial" w:hAnsi="Arial" w:cs="Arial"/>
          <w:color w:val="000000" w:themeColor="text1"/>
          <w:sz w:val="24"/>
          <w:szCs w:val="24"/>
        </w:rPr>
        <w:t xml:space="preserve"> but hopefully also discourages further poor behaviour in class. Secondly, in talking to the pupil they may discover that the behaviour was as a result of not understanding or being confused by what was expected of them in relation to the work set.  The child may have felt embarrassed to </w:t>
      </w:r>
      <w:r w:rsidR="000D0A79" w:rsidRPr="00DE028B">
        <w:rPr>
          <w:rFonts w:ascii="Arial" w:eastAsia="Arial" w:hAnsi="Arial" w:cs="Arial"/>
          <w:color w:val="000000" w:themeColor="text1"/>
          <w:sz w:val="24"/>
          <w:szCs w:val="24"/>
        </w:rPr>
        <w:t>speak up in class and having the time to talk to the teacher on a one to one basis may give new insight into the child and how best support them in class in the future.  This</w:t>
      </w:r>
      <w:r w:rsidR="006275BC" w:rsidRPr="00DE028B">
        <w:rPr>
          <w:rFonts w:ascii="Arial" w:eastAsia="Arial" w:hAnsi="Arial" w:cs="Arial"/>
          <w:color w:val="000000" w:themeColor="text1"/>
          <w:sz w:val="24"/>
          <w:szCs w:val="24"/>
        </w:rPr>
        <w:t xml:space="preserve"> would then prove a positive experience for the child and may in turn promote positive behaviour if they feel they have been heard and </w:t>
      </w:r>
      <w:r w:rsidR="00106C16" w:rsidRPr="00DE028B">
        <w:rPr>
          <w:rFonts w:ascii="Arial" w:eastAsia="Arial" w:hAnsi="Arial" w:cs="Arial"/>
          <w:color w:val="000000" w:themeColor="text1"/>
          <w:sz w:val="24"/>
          <w:szCs w:val="24"/>
        </w:rPr>
        <w:t xml:space="preserve">helped in future. </w:t>
      </w:r>
    </w:p>
    <w:p w14:paraId="05B52924" w14:textId="77777777" w:rsidR="00990E4C" w:rsidRPr="00DE028B" w:rsidRDefault="00990E4C" w:rsidP="00DE028B">
      <w:pPr>
        <w:shd w:val="clear" w:color="auto" w:fill="FFFFFF" w:themeFill="background1"/>
        <w:spacing w:line="360" w:lineRule="auto"/>
        <w:jc w:val="both"/>
        <w:rPr>
          <w:rFonts w:ascii="Arial" w:eastAsia="Arial" w:hAnsi="Arial" w:cs="Arial"/>
          <w:color w:val="000000" w:themeColor="text1"/>
          <w:sz w:val="24"/>
          <w:szCs w:val="24"/>
        </w:rPr>
      </w:pPr>
    </w:p>
    <w:p w14:paraId="05374674" w14:textId="138595BC" w:rsidR="006D25F2" w:rsidRPr="00DE028B" w:rsidRDefault="00040F60"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lastRenderedPageBreak/>
        <w:t xml:space="preserve">Other </w:t>
      </w:r>
      <w:r w:rsidR="00F41F3F" w:rsidRPr="00DE028B">
        <w:rPr>
          <w:rFonts w:ascii="Arial" w:eastAsia="Arial" w:hAnsi="Arial" w:cs="Arial"/>
          <w:color w:val="000000" w:themeColor="text1"/>
          <w:sz w:val="24"/>
          <w:szCs w:val="24"/>
        </w:rPr>
        <w:t>interventions</w:t>
      </w:r>
      <w:r w:rsidR="008154B8" w:rsidRPr="00DE028B">
        <w:rPr>
          <w:rFonts w:ascii="Arial" w:eastAsia="Arial" w:hAnsi="Arial" w:cs="Arial"/>
          <w:color w:val="000000" w:themeColor="text1"/>
          <w:sz w:val="24"/>
          <w:szCs w:val="24"/>
        </w:rPr>
        <w:t xml:space="preserve"> </w:t>
      </w:r>
      <w:r w:rsidR="00F41F3F" w:rsidRPr="00DE028B">
        <w:rPr>
          <w:rFonts w:ascii="Arial" w:eastAsia="Arial" w:hAnsi="Arial" w:cs="Arial"/>
          <w:color w:val="000000" w:themeColor="text1"/>
          <w:sz w:val="24"/>
          <w:szCs w:val="24"/>
        </w:rPr>
        <w:t xml:space="preserve">used within the </w:t>
      </w:r>
      <w:r w:rsidR="00B05D0B">
        <w:rPr>
          <w:rFonts w:ascii="Arial" w:eastAsia="Arial" w:hAnsi="Arial" w:cs="Arial"/>
          <w:color w:val="000000" w:themeColor="text1"/>
          <w:sz w:val="24"/>
          <w:szCs w:val="24"/>
        </w:rPr>
        <w:t xml:space="preserve">authors </w:t>
      </w:r>
      <w:r w:rsidR="00F41F3F" w:rsidRPr="00DE028B">
        <w:rPr>
          <w:rFonts w:ascii="Arial" w:eastAsia="Arial" w:hAnsi="Arial" w:cs="Arial"/>
          <w:color w:val="000000" w:themeColor="text1"/>
          <w:sz w:val="24"/>
          <w:szCs w:val="24"/>
        </w:rPr>
        <w:t xml:space="preserve">setting are aimed at dealing with </w:t>
      </w:r>
      <w:r w:rsidR="00292D4A" w:rsidRPr="00DE028B">
        <w:rPr>
          <w:rFonts w:ascii="Arial" w:eastAsia="Arial" w:hAnsi="Arial" w:cs="Arial"/>
          <w:color w:val="000000" w:themeColor="text1"/>
          <w:sz w:val="24"/>
          <w:szCs w:val="24"/>
        </w:rPr>
        <w:t xml:space="preserve">the root cause of the problem </w:t>
      </w:r>
      <w:r w:rsidR="006351F7">
        <w:rPr>
          <w:rFonts w:ascii="Arial" w:eastAsia="Arial" w:hAnsi="Arial" w:cs="Arial"/>
          <w:color w:val="000000" w:themeColor="text1"/>
          <w:sz w:val="24"/>
          <w:szCs w:val="24"/>
        </w:rPr>
        <w:t xml:space="preserve">right </w:t>
      </w:r>
      <w:r w:rsidR="00292D4A" w:rsidRPr="00DE028B">
        <w:rPr>
          <w:rFonts w:ascii="Arial" w:eastAsia="Arial" w:hAnsi="Arial" w:cs="Arial"/>
          <w:color w:val="000000" w:themeColor="text1"/>
          <w:sz w:val="24"/>
          <w:szCs w:val="24"/>
        </w:rPr>
        <w:t xml:space="preserve">through to </w:t>
      </w:r>
      <w:r w:rsidR="00A105BE" w:rsidRPr="00DE028B">
        <w:rPr>
          <w:rFonts w:ascii="Arial" w:eastAsia="Arial" w:hAnsi="Arial" w:cs="Arial"/>
          <w:color w:val="000000" w:themeColor="text1"/>
          <w:sz w:val="24"/>
          <w:szCs w:val="24"/>
        </w:rPr>
        <w:t>anger management</w:t>
      </w:r>
      <w:r w:rsidR="003A487F">
        <w:rPr>
          <w:rFonts w:ascii="Arial" w:eastAsia="Arial" w:hAnsi="Arial" w:cs="Arial"/>
          <w:color w:val="000000" w:themeColor="text1"/>
          <w:sz w:val="24"/>
          <w:szCs w:val="24"/>
        </w:rPr>
        <w:t xml:space="preserve"> sessions with a council or anger management mentor</w:t>
      </w:r>
      <w:r w:rsidR="00A105BE" w:rsidRPr="00DE028B">
        <w:rPr>
          <w:rFonts w:ascii="Arial" w:eastAsia="Arial" w:hAnsi="Arial" w:cs="Arial"/>
          <w:color w:val="000000" w:themeColor="text1"/>
          <w:sz w:val="24"/>
          <w:szCs w:val="24"/>
        </w:rPr>
        <w:t xml:space="preserve">.  </w:t>
      </w:r>
      <w:r w:rsidR="00556669" w:rsidRPr="00DE028B">
        <w:rPr>
          <w:rFonts w:ascii="Arial" w:eastAsia="Arial" w:hAnsi="Arial" w:cs="Arial"/>
          <w:color w:val="000000" w:themeColor="text1"/>
          <w:sz w:val="24"/>
          <w:szCs w:val="24"/>
        </w:rPr>
        <w:t xml:space="preserve">The setting has several key members of staff available to help pupils with </w:t>
      </w:r>
      <w:r w:rsidR="009464AF" w:rsidRPr="00DE028B">
        <w:rPr>
          <w:rFonts w:ascii="Arial" w:eastAsia="Arial" w:hAnsi="Arial" w:cs="Arial"/>
          <w:color w:val="000000" w:themeColor="text1"/>
          <w:sz w:val="24"/>
          <w:szCs w:val="24"/>
        </w:rPr>
        <w:t>behavioural</w:t>
      </w:r>
      <w:r w:rsidR="00556669" w:rsidRPr="00DE028B">
        <w:rPr>
          <w:rFonts w:ascii="Arial" w:eastAsia="Arial" w:hAnsi="Arial" w:cs="Arial"/>
          <w:color w:val="000000" w:themeColor="text1"/>
          <w:sz w:val="24"/>
          <w:szCs w:val="24"/>
        </w:rPr>
        <w:t xml:space="preserve"> issues ranging from </w:t>
      </w:r>
      <w:r w:rsidR="00FE391C" w:rsidRPr="00DE028B">
        <w:rPr>
          <w:rFonts w:ascii="Arial" w:eastAsia="Arial" w:hAnsi="Arial" w:cs="Arial"/>
          <w:color w:val="000000" w:themeColor="text1"/>
          <w:sz w:val="24"/>
          <w:szCs w:val="24"/>
        </w:rPr>
        <w:t xml:space="preserve">stress, anxiety and mental health problems which may be caused by any number of </w:t>
      </w:r>
      <w:r w:rsidR="009B371B">
        <w:rPr>
          <w:rFonts w:ascii="Arial" w:eastAsia="Arial" w:hAnsi="Arial" w:cs="Arial"/>
          <w:color w:val="000000" w:themeColor="text1"/>
          <w:sz w:val="24"/>
          <w:szCs w:val="24"/>
        </w:rPr>
        <w:t>external problems</w:t>
      </w:r>
      <w:r w:rsidR="00FE391C" w:rsidRPr="00DE028B">
        <w:rPr>
          <w:rFonts w:ascii="Arial" w:eastAsia="Arial" w:hAnsi="Arial" w:cs="Arial"/>
          <w:color w:val="000000" w:themeColor="text1"/>
          <w:sz w:val="24"/>
          <w:szCs w:val="24"/>
        </w:rPr>
        <w:t xml:space="preserve"> in the </w:t>
      </w:r>
      <w:r w:rsidR="009464AF" w:rsidRPr="00DE028B">
        <w:rPr>
          <w:rFonts w:ascii="Arial" w:eastAsia="Arial" w:hAnsi="Arial" w:cs="Arial"/>
          <w:color w:val="000000" w:themeColor="text1"/>
          <w:sz w:val="24"/>
          <w:szCs w:val="24"/>
        </w:rPr>
        <w:t>child’s</w:t>
      </w:r>
      <w:r w:rsidR="00FE391C" w:rsidRPr="00DE028B">
        <w:rPr>
          <w:rFonts w:ascii="Arial" w:eastAsia="Arial" w:hAnsi="Arial" w:cs="Arial"/>
          <w:color w:val="000000" w:themeColor="text1"/>
          <w:sz w:val="24"/>
          <w:szCs w:val="24"/>
        </w:rPr>
        <w:t xml:space="preserve"> life</w:t>
      </w:r>
      <w:r w:rsidR="006D25F2" w:rsidRPr="00DE028B">
        <w:rPr>
          <w:rFonts w:ascii="Arial" w:eastAsia="Arial" w:hAnsi="Arial" w:cs="Arial"/>
          <w:color w:val="000000" w:themeColor="text1"/>
          <w:sz w:val="24"/>
          <w:szCs w:val="24"/>
        </w:rPr>
        <w:t>.</w:t>
      </w:r>
    </w:p>
    <w:p w14:paraId="2696DDF6" w14:textId="371634ED" w:rsidR="007360D6" w:rsidRDefault="00DC4788" w:rsidP="00DE028B">
      <w:pPr>
        <w:shd w:val="clear" w:color="auto" w:fill="FFFFFF" w:themeFill="background1"/>
        <w:spacing w:line="360" w:lineRule="auto"/>
        <w:jc w:val="both"/>
        <w:rPr>
          <w:rFonts w:ascii="Arial" w:eastAsia="Times New Roman" w:hAnsi="Arial" w:cs="Arial"/>
          <w:color w:val="000000" w:themeColor="text1"/>
          <w:sz w:val="24"/>
          <w:szCs w:val="24"/>
          <w:shd w:val="clear" w:color="auto" w:fill="FFFFFF"/>
          <w:lang w:eastAsia="en-GB"/>
        </w:rPr>
      </w:pPr>
      <w:r w:rsidRPr="00DE028B">
        <w:rPr>
          <w:rFonts w:ascii="Arial" w:eastAsia="Arial" w:hAnsi="Arial" w:cs="Arial"/>
          <w:color w:val="000000" w:themeColor="text1"/>
          <w:sz w:val="24"/>
          <w:szCs w:val="24"/>
        </w:rPr>
        <w:t xml:space="preserve">Emotional </w:t>
      </w:r>
      <w:r w:rsidR="00406A34" w:rsidRPr="00DE028B">
        <w:rPr>
          <w:rFonts w:ascii="Arial" w:eastAsia="Arial" w:hAnsi="Arial" w:cs="Arial"/>
          <w:color w:val="000000" w:themeColor="text1"/>
          <w:sz w:val="24"/>
          <w:szCs w:val="24"/>
        </w:rPr>
        <w:t>Literacy Support Assistant (</w:t>
      </w:r>
      <w:r w:rsidR="006D25F2" w:rsidRPr="00DE028B">
        <w:rPr>
          <w:rFonts w:ascii="Arial" w:eastAsia="Arial" w:hAnsi="Arial" w:cs="Arial"/>
          <w:color w:val="000000" w:themeColor="text1"/>
          <w:sz w:val="24"/>
          <w:szCs w:val="24"/>
        </w:rPr>
        <w:t>ELSA</w:t>
      </w:r>
      <w:r w:rsidR="00406A34" w:rsidRPr="00DE028B">
        <w:rPr>
          <w:rFonts w:ascii="Arial" w:eastAsia="Arial" w:hAnsi="Arial" w:cs="Arial"/>
          <w:color w:val="000000" w:themeColor="text1"/>
          <w:sz w:val="24"/>
          <w:szCs w:val="24"/>
        </w:rPr>
        <w:t>)</w:t>
      </w:r>
      <w:r w:rsidR="006D25F2" w:rsidRPr="00DE028B">
        <w:rPr>
          <w:rFonts w:ascii="Arial" w:eastAsia="Arial" w:hAnsi="Arial" w:cs="Arial"/>
          <w:color w:val="000000" w:themeColor="text1"/>
          <w:sz w:val="24"/>
          <w:szCs w:val="24"/>
        </w:rPr>
        <w:t xml:space="preserve"> </w:t>
      </w:r>
      <w:r w:rsidR="00AF51C2" w:rsidRPr="00DE028B">
        <w:rPr>
          <w:rFonts w:ascii="Arial" w:eastAsia="Arial" w:hAnsi="Arial" w:cs="Arial"/>
          <w:color w:val="000000" w:themeColor="text1"/>
          <w:sz w:val="24"/>
          <w:szCs w:val="24"/>
        </w:rPr>
        <w:t xml:space="preserve">intervention </w:t>
      </w:r>
      <w:r w:rsidR="0079741D" w:rsidRPr="00DE028B">
        <w:rPr>
          <w:rFonts w:ascii="Arial" w:eastAsia="Arial" w:hAnsi="Arial" w:cs="Arial"/>
          <w:color w:val="000000" w:themeColor="text1"/>
          <w:sz w:val="24"/>
          <w:szCs w:val="24"/>
        </w:rPr>
        <w:t xml:space="preserve">was developed by </w:t>
      </w:r>
      <w:r w:rsidR="000725AA" w:rsidRPr="00DE028B">
        <w:rPr>
          <w:rFonts w:ascii="Arial" w:eastAsia="Arial" w:hAnsi="Arial" w:cs="Arial"/>
          <w:color w:val="000000" w:themeColor="text1"/>
          <w:sz w:val="24"/>
          <w:szCs w:val="24"/>
        </w:rPr>
        <w:t>Sheila</w:t>
      </w:r>
      <w:r w:rsidR="0079741D" w:rsidRPr="00DE028B">
        <w:rPr>
          <w:rFonts w:ascii="Arial" w:eastAsia="Arial" w:hAnsi="Arial" w:cs="Arial"/>
          <w:color w:val="000000" w:themeColor="text1"/>
          <w:sz w:val="24"/>
          <w:szCs w:val="24"/>
        </w:rPr>
        <w:t xml:space="preserve"> Burton an educational </w:t>
      </w:r>
      <w:r w:rsidR="000725AA" w:rsidRPr="00DE028B">
        <w:rPr>
          <w:rFonts w:ascii="Arial" w:eastAsia="Arial" w:hAnsi="Arial" w:cs="Arial"/>
          <w:color w:val="000000" w:themeColor="text1"/>
          <w:sz w:val="24"/>
          <w:szCs w:val="24"/>
        </w:rPr>
        <w:t>psychologist from Southampton</w:t>
      </w:r>
      <w:r w:rsidR="00817B7D" w:rsidRPr="00DE028B">
        <w:rPr>
          <w:rFonts w:ascii="Arial" w:eastAsia="Arial" w:hAnsi="Arial" w:cs="Arial"/>
          <w:color w:val="000000" w:themeColor="text1"/>
          <w:sz w:val="24"/>
          <w:szCs w:val="24"/>
        </w:rPr>
        <w:t xml:space="preserve">, it is designed to allow </w:t>
      </w:r>
      <w:r w:rsidR="00A845E4" w:rsidRPr="00DE028B">
        <w:rPr>
          <w:rFonts w:ascii="Arial" w:eastAsia="Arial" w:hAnsi="Arial" w:cs="Arial"/>
          <w:color w:val="000000" w:themeColor="text1"/>
          <w:sz w:val="24"/>
          <w:szCs w:val="24"/>
        </w:rPr>
        <w:t>specially trained teaching assistants to deliver a tailor</w:t>
      </w:r>
      <w:r w:rsidR="00174778" w:rsidRPr="00DE028B">
        <w:rPr>
          <w:rFonts w:ascii="Arial" w:eastAsia="Arial" w:hAnsi="Arial" w:cs="Arial"/>
          <w:color w:val="000000" w:themeColor="text1"/>
          <w:sz w:val="24"/>
          <w:szCs w:val="24"/>
        </w:rPr>
        <w:t>ed</w:t>
      </w:r>
      <w:r w:rsidR="00A845E4" w:rsidRPr="00DE028B">
        <w:rPr>
          <w:rFonts w:ascii="Arial" w:eastAsia="Arial" w:hAnsi="Arial" w:cs="Arial"/>
          <w:color w:val="000000" w:themeColor="text1"/>
          <w:sz w:val="24"/>
          <w:szCs w:val="24"/>
        </w:rPr>
        <w:t xml:space="preserve"> support programme to </w:t>
      </w:r>
      <w:r w:rsidR="009669D4" w:rsidRPr="00DE028B">
        <w:rPr>
          <w:rFonts w:ascii="Arial" w:eastAsia="Arial" w:hAnsi="Arial" w:cs="Arial"/>
          <w:color w:val="000000" w:themeColor="text1"/>
          <w:sz w:val="24"/>
          <w:szCs w:val="24"/>
        </w:rPr>
        <w:t xml:space="preserve">meet </w:t>
      </w:r>
      <w:r w:rsidR="00174778" w:rsidRPr="00DE028B">
        <w:rPr>
          <w:rFonts w:ascii="Arial" w:eastAsia="Arial" w:hAnsi="Arial" w:cs="Arial"/>
          <w:color w:val="000000" w:themeColor="text1"/>
          <w:sz w:val="24"/>
          <w:szCs w:val="24"/>
        </w:rPr>
        <w:t xml:space="preserve">the social and </w:t>
      </w:r>
      <w:r w:rsidR="009669D4" w:rsidRPr="00DE028B">
        <w:rPr>
          <w:rFonts w:ascii="Arial" w:eastAsia="Arial" w:hAnsi="Arial" w:cs="Arial"/>
          <w:color w:val="000000" w:themeColor="text1"/>
          <w:sz w:val="24"/>
          <w:szCs w:val="24"/>
        </w:rPr>
        <w:t>emotional</w:t>
      </w:r>
      <w:r w:rsidR="00174778" w:rsidRPr="00DE028B">
        <w:rPr>
          <w:rFonts w:ascii="Arial" w:eastAsia="Arial" w:hAnsi="Arial" w:cs="Arial"/>
          <w:color w:val="000000" w:themeColor="text1"/>
          <w:sz w:val="24"/>
          <w:szCs w:val="24"/>
        </w:rPr>
        <w:t xml:space="preserve"> needs of pupils within the school.</w:t>
      </w:r>
      <w:r w:rsidR="00984B30" w:rsidRPr="00DE028B">
        <w:rPr>
          <w:rFonts w:ascii="Arial" w:eastAsia="Arial" w:hAnsi="Arial" w:cs="Arial"/>
          <w:color w:val="000000" w:themeColor="text1"/>
          <w:sz w:val="24"/>
          <w:szCs w:val="24"/>
        </w:rPr>
        <w:t xml:space="preserve">  </w:t>
      </w:r>
      <w:r w:rsidR="00CB4C1F">
        <w:rPr>
          <w:rFonts w:ascii="Arial" w:eastAsia="Arial" w:hAnsi="Arial" w:cs="Arial"/>
          <w:color w:val="000000" w:themeColor="text1"/>
          <w:sz w:val="24"/>
          <w:szCs w:val="24"/>
        </w:rPr>
        <w:t>They c</w:t>
      </w:r>
      <w:r w:rsidR="00D810E4">
        <w:rPr>
          <w:rFonts w:ascii="Arial" w:eastAsia="Arial" w:hAnsi="Arial" w:cs="Arial"/>
          <w:color w:val="000000" w:themeColor="text1"/>
          <w:sz w:val="24"/>
          <w:szCs w:val="24"/>
        </w:rPr>
        <w:t xml:space="preserve">an offer help </w:t>
      </w:r>
      <w:r w:rsidR="007360D6">
        <w:rPr>
          <w:rFonts w:ascii="Arial" w:eastAsia="Arial" w:hAnsi="Arial" w:cs="Arial"/>
          <w:color w:val="000000" w:themeColor="text1"/>
          <w:sz w:val="24"/>
          <w:szCs w:val="24"/>
        </w:rPr>
        <w:t>with all</w:t>
      </w:r>
      <w:r w:rsidR="009C6235" w:rsidRPr="00DE028B">
        <w:rPr>
          <w:rFonts w:ascii="Arial" w:eastAsia="Times New Roman" w:hAnsi="Arial" w:cs="Arial"/>
          <w:color w:val="000000" w:themeColor="text1"/>
          <w:sz w:val="24"/>
          <w:szCs w:val="24"/>
          <w:shd w:val="clear" w:color="auto" w:fill="FFFFFF"/>
          <w:lang w:eastAsia="en-GB"/>
        </w:rPr>
        <w:t xml:space="preserve"> aspects of emotional literacy including emotional awareness, self-esteem, anger management, social and friendship skills, social communication difficulties, loss, bereavement and family break-up.</w:t>
      </w:r>
      <w:r w:rsidR="003C3997">
        <w:rPr>
          <w:rFonts w:ascii="Arial" w:eastAsia="Times New Roman" w:hAnsi="Arial" w:cs="Arial"/>
          <w:color w:val="000000" w:themeColor="text1"/>
          <w:sz w:val="24"/>
          <w:szCs w:val="24"/>
          <w:shd w:val="clear" w:color="auto" w:fill="FFFFFF"/>
          <w:lang w:eastAsia="en-GB"/>
        </w:rPr>
        <w:t xml:space="preserve">  All staff members within schools should be aware of what and how ELSA can help children and teenagers so that if they feel a particular child would </w:t>
      </w:r>
      <w:r w:rsidR="00470820">
        <w:rPr>
          <w:rFonts w:ascii="Arial" w:eastAsia="Times New Roman" w:hAnsi="Arial" w:cs="Arial"/>
          <w:color w:val="000000" w:themeColor="text1"/>
          <w:sz w:val="24"/>
          <w:szCs w:val="24"/>
          <w:shd w:val="clear" w:color="auto" w:fill="FFFFFF"/>
          <w:lang w:eastAsia="en-GB"/>
        </w:rPr>
        <w:t>benefit,</w:t>
      </w:r>
      <w:r w:rsidR="003C3997">
        <w:rPr>
          <w:rFonts w:ascii="Arial" w:eastAsia="Times New Roman" w:hAnsi="Arial" w:cs="Arial"/>
          <w:color w:val="000000" w:themeColor="text1"/>
          <w:sz w:val="24"/>
          <w:szCs w:val="24"/>
          <w:shd w:val="clear" w:color="auto" w:fill="FFFFFF"/>
          <w:lang w:eastAsia="en-GB"/>
        </w:rPr>
        <w:t xml:space="preserve"> they can put forward a recommendation</w:t>
      </w:r>
      <w:r w:rsidR="00943CEE">
        <w:rPr>
          <w:rFonts w:ascii="Arial" w:eastAsia="Times New Roman" w:hAnsi="Arial" w:cs="Arial"/>
          <w:color w:val="000000" w:themeColor="text1"/>
          <w:sz w:val="24"/>
          <w:szCs w:val="24"/>
          <w:shd w:val="clear" w:color="auto" w:fill="FFFFFF"/>
          <w:lang w:eastAsia="en-GB"/>
        </w:rPr>
        <w:t xml:space="preserve"> </w:t>
      </w:r>
      <w:r w:rsidR="00943CEE">
        <w:rPr>
          <w:rFonts w:ascii="Arial" w:eastAsia="Arial" w:hAnsi="Arial" w:cs="Arial"/>
          <w:color w:val="000000" w:themeColor="text1"/>
          <w:sz w:val="24"/>
          <w:szCs w:val="24"/>
        </w:rPr>
        <w:t>(ESLA, 2020)</w:t>
      </w:r>
      <w:r w:rsidR="003C3997">
        <w:rPr>
          <w:rFonts w:ascii="Arial" w:eastAsia="Times New Roman" w:hAnsi="Arial" w:cs="Arial"/>
          <w:color w:val="000000" w:themeColor="text1"/>
          <w:sz w:val="24"/>
          <w:szCs w:val="24"/>
          <w:shd w:val="clear" w:color="auto" w:fill="FFFFFF"/>
          <w:lang w:eastAsia="en-GB"/>
        </w:rPr>
        <w:t xml:space="preserve">. </w:t>
      </w:r>
    </w:p>
    <w:p w14:paraId="5C08EC7C" w14:textId="4A4CCA47" w:rsidR="003426F4" w:rsidRPr="007360D6" w:rsidRDefault="003426F4" w:rsidP="00DE028B">
      <w:pPr>
        <w:shd w:val="clear" w:color="auto" w:fill="FFFFFF" w:themeFill="background1"/>
        <w:spacing w:line="360" w:lineRule="auto"/>
        <w:jc w:val="both"/>
        <w:rPr>
          <w:rFonts w:ascii="Arial" w:eastAsia="Times New Roman" w:hAnsi="Arial" w:cs="Arial"/>
          <w:color w:val="000000" w:themeColor="text1"/>
          <w:sz w:val="24"/>
          <w:szCs w:val="24"/>
          <w:shd w:val="clear" w:color="auto" w:fill="FFFFFF"/>
          <w:lang w:eastAsia="en-GB"/>
        </w:rPr>
      </w:pPr>
      <w:r>
        <w:rPr>
          <w:rFonts w:ascii="Arial" w:eastAsia="Times New Roman" w:hAnsi="Arial" w:cs="Arial"/>
          <w:color w:val="000000" w:themeColor="text1"/>
          <w:sz w:val="24"/>
          <w:szCs w:val="24"/>
          <w:shd w:val="clear" w:color="auto" w:fill="FFFFFF"/>
          <w:lang w:eastAsia="en-GB"/>
        </w:rPr>
        <w:t>Within the establishment of the author the ELSA tailors her courses around the needs of the individual</w:t>
      </w:r>
      <w:r w:rsidR="008516B7">
        <w:rPr>
          <w:rFonts w:ascii="Arial" w:eastAsia="Times New Roman" w:hAnsi="Arial" w:cs="Arial"/>
          <w:color w:val="000000" w:themeColor="text1"/>
          <w:sz w:val="24"/>
          <w:szCs w:val="24"/>
          <w:shd w:val="clear" w:color="auto" w:fill="FFFFFF"/>
          <w:lang w:eastAsia="en-GB"/>
        </w:rPr>
        <w:t xml:space="preserve"> having completed an initial </w:t>
      </w:r>
      <w:r w:rsidR="00470820">
        <w:rPr>
          <w:rFonts w:ascii="Arial" w:eastAsia="Times New Roman" w:hAnsi="Arial" w:cs="Arial"/>
          <w:color w:val="000000" w:themeColor="text1"/>
          <w:sz w:val="24"/>
          <w:szCs w:val="24"/>
          <w:shd w:val="clear" w:color="auto" w:fill="FFFFFF"/>
          <w:lang w:eastAsia="en-GB"/>
        </w:rPr>
        <w:t>assessment of the child and their specific needs</w:t>
      </w:r>
      <w:r w:rsidR="0019375E">
        <w:rPr>
          <w:rFonts w:ascii="Arial" w:eastAsia="Times New Roman" w:hAnsi="Arial" w:cs="Arial"/>
          <w:color w:val="000000" w:themeColor="text1"/>
          <w:sz w:val="24"/>
          <w:szCs w:val="24"/>
          <w:shd w:val="clear" w:color="auto" w:fill="FFFFFF"/>
          <w:lang w:eastAsia="en-GB"/>
        </w:rPr>
        <w:t xml:space="preserve">. </w:t>
      </w:r>
      <w:r w:rsidR="00821D38">
        <w:rPr>
          <w:rFonts w:ascii="Arial" w:eastAsia="Times New Roman" w:hAnsi="Arial" w:cs="Arial"/>
          <w:color w:val="000000" w:themeColor="text1"/>
          <w:sz w:val="24"/>
          <w:szCs w:val="24"/>
          <w:shd w:val="clear" w:color="auto" w:fill="FFFFFF"/>
          <w:lang w:eastAsia="en-GB"/>
        </w:rPr>
        <w:t xml:space="preserve">They will then spend four weeks of </w:t>
      </w:r>
      <w:r w:rsidR="00A978DC">
        <w:rPr>
          <w:rFonts w:ascii="Arial" w:eastAsia="Times New Roman" w:hAnsi="Arial" w:cs="Arial"/>
          <w:color w:val="000000" w:themeColor="text1"/>
          <w:sz w:val="24"/>
          <w:szCs w:val="24"/>
          <w:shd w:val="clear" w:color="auto" w:fill="FFFFFF"/>
          <w:lang w:eastAsia="en-GB"/>
        </w:rPr>
        <w:t>two</w:t>
      </w:r>
      <w:r w:rsidR="00821D38">
        <w:rPr>
          <w:rFonts w:ascii="Arial" w:eastAsia="Times New Roman" w:hAnsi="Arial" w:cs="Arial"/>
          <w:color w:val="000000" w:themeColor="text1"/>
          <w:sz w:val="24"/>
          <w:szCs w:val="24"/>
          <w:shd w:val="clear" w:color="auto" w:fill="FFFFFF"/>
          <w:lang w:eastAsia="en-GB"/>
        </w:rPr>
        <w:t xml:space="preserve"> </w:t>
      </w:r>
      <w:r w:rsidR="004B70D3">
        <w:rPr>
          <w:rFonts w:ascii="Arial" w:eastAsia="Times New Roman" w:hAnsi="Arial" w:cs="Arial"/>
          <w:color w:val="000000" w:themeColor="text1"/>
          <w:sz w:val="24"/>
          <w:szCs w:val="24"/>
          <w:shd w:val="clear" w:color="auto" w:fill="FFFFFF"/>
          <w:lang w:eastAsia="en-GB"/>
        </w:rPr>
        <w:t>20-minute</w:t>
      </w:r>
      <w:r w:rsidR="00821D38">
        <w:rPr>
          <w:rFonts w:ascii="Arial" w:eastAsia="Times New Roman" w:hAnsi="Arial" w:cs="Arial"/>
          <w:color w:val="000000" w:themeColor="text1"/>
          <w:sz w:val="24"/>
          <w:szCs w:val="24"/>
          <w:shd w:val="clear" w:color="auto" w:fill="FFFFFF"/>
          <w:lang w:eastAsia="en-GB"/>
        </w:rPr>
        <w:t xml:space="preserve"> sessions a week getting to know the pupil and gaining trust and confidence in each other</w:t>
      </w:r>
      <w:r w:rsidR="004B70D3">
        <w:rPr>
          <w:rFonts w:ascii="Arial" w:eastAsia="Times New Roman" w:hAnsi="Arial" w:cs="Arial"/>
          <w:color w:val="000000" w:themeColor="text1"/>
          <w:sz w:val="24"/>
          <w:szCs w:val="24"/>
          <w:shd w:val="clear" w:color="auto" w:fill="FFFFFF"/>
          <w:lang w:eastAsia="en-GB"/>
        </w:rPr>
        <w:t>.  F</w:t>
      </w:r>
      <w:r w:rsidR="0040175F">
        <w:rPr>
          <w:rFonts w:ascii="Arial" w:eastAsia="Times New Roman" w:hAnsi="Arial" w:cs="Arial"/>
          <w:color w:val="000000" w:themeColor="text1"/>
          <w:sz w:val="24"/>
          <w:szCs w:val="24"/>
          <w:shd w:val="clear" w:color="auto" w:fill="FFFFFF"/>
          <w:lang w:eastAsia="en-GB"/>
        </w:rPr>
        <w:t xml:space="preserve">ollowing this there is then a </w:t>
      </w:r>
      <w:r w:rsidR="005347E3">
        <w:rPr>
          <w:rFonts w:ascii="Arial" w:eastAsia="Times New Roman" w:hAnsi="Arial" w:cs="Arial"/>
          <w:color w:val="000000" w:themeColor="text1"/>
          <w:sz w:val="24"/>
          <w:szCs w:val="24"/>
          <w:shd w:val="clear" w:color="auto" w:fill="FFFFFF"/>
          <w:lang w:eastAsia="en-GB"/>
        </w:rPr>
        <w:t>two-week</w:t>
      </w:r>
      <w:r w:rsidR="0040175F">
        <w:rPr>
          <w:rFonts w:ascii="Arial" w:eastAsia="Times New Roman" w:hAnsi="Arial" w:cs="Arial"/>
          <w:color w:val="000000" w:themeColor="text1"/>
          <w:sz w:val="24"/>
          <w:szCs w:val="24"/>
          <w:shd w:val="clear" w:color="auto" w:fill="FFFFFF"/>
          <w:lang w:eastAsia="en-GB"/>
        </w:rPr>
        <w:t xml:space="preserve"> break</w:t>
      </w:r>
      <w:r w:rsidR="00165230">
        <w:rPr>
          <w:rFonts w:ascii="Arial" w:eastAsia="Times New Roman" w:hAnsi="Arial" w:cs="Arial"/>
          <w:color w:val="000000" w:themeColor="text1"/>
          <w:sz w:val="24"/>
          <w:szCs w:val="24"/>
          <w:shd w:val="clear" w:color="auto" w:fill="FFFFFF"/>
          <w:lang w:eastAsia="en-GB"/>
        </w:rPr>
        <w:t>.</w:t>
      </w:r>
      <w:r w:rsidR="0040175F">
        <w:rPr>
          <w:rFonts w:ascii="Arial" w:eastAsia="Times New Roman" w:hAnsi="Arial" w:cs="Arial"/>
          <w:color w:val="000000" w:themeColor="text1"/>
          <w:sz w:val="24"/>
          <w:szCs w:val="24"/>
          <w:shd w:val="clear" w:color="auto" w:fill="FFFFFF"/>
          <w:lang w:eastAsia="en-GB"/>
        </w:rPr>
        <w:t xml:space="preserve"> </w:t>
      </w:r>
      <w:r w:rsidR="00165230">
        <w:rPr>
          <w:rFonts w:ascii="Arial" w:eastAsia="Times New Roman" w:hAnsi="Arial" w:cs="Arial"/>
          <w:color w:val="000000" w:themeColor="text1"/>
          <w:sz w:val="24"/>
          <w:szCs w:val="24"/>
          <w:shd w:val="clear" w:color="auto" w:fill="FFFFFF"/>
          <w:lang w:eastAsia="en-GB"/>
        </w:rPr>
        <w:t xml:space="preserve">During this </w:t>
      </w:r>
      <w:r w:rsidR="0040175F">
        <w:rPr>
          <w:rFonts w:ascii="Arial" w:eastAsia="Times New Roman" w:hAnsi="Arial" w:cs="Arial"/>
          <w:color w:val="000000" w:themeColor="text1"/>
          <w:sz w:val="24"/>
          <w:szCs w:val="24"/>
          <w:shd w:val="clear" w:color="auto" w:fill="FFFFFF"/>
          <w:lang w:eastAsia="en-GB"/>
        </w:rPr>
        <w:t>time the ELSA will go over her</w:t>
      </w:r>
      <w:r w:rsidR="00DB12C5">
        <w:rPr>
          <w:rFonts w:ascii="Arial" w:eastAsia="Times New Roman" w:hAnsi="Arial" w:cs="Arial"/>
          <w:color w:val="000000" w:themeColor="text1"/>
          <w:sz w:val="24"/>
          <w:szCs w:val="24"/>
          <w:shd w:val="clear" w:color="auto" w:fill="FFFFFF"/>
          <w:lang w:eastAsia="en-GB"/>
        </w:rPr>
        <w:t xml:space="preserve"> assessments and knowledge of the child so far in order to plan the individualised sessions which </w:t>
      </w:r>
      <w:r w:rsidR="005347E3">
        <w:rPr>
          <w:rFonts w:ascii="Arial" w:eastAsia="Times New Roman" w:hAnsi="Arial" w:cs="Arial"/>
          <w:color w:val="000000" w:themeColor="text1"/>
          <w:sz w:val="24"/>
          <w:szCs w:val="24"/>
          <w:shd w:val="clear" w:color="auto" w:fill="FFFFFF"/>
          <w:lang w:eastAsia="en-GB"/>
        </w:rPr>
        <w:t xml:space="preserve">consist of six </w:t>
      </w:r>
      <w:r w:rsidR="00DB12C5">
        <w:rPr>
          <w:rFonts w:ascii="Arial" w:eastAsia="Times New Roman" w:hAnsi="Arial" w:cs="Arial"/>
          <w:color w:val="000000" w:themeColor="text1"/>
          <w:sz w:val="24"/>
          <w:szCs w:val="24"/>
          <w:shd w:val="clear" w:color="auto" w:fill="FFFFFF"/>
          <w:lang w:eastAsia="en-GB"/>
        </w:rPr>
        <w:t>20</w:t>
      </w:r>
      <w:r w:rsidR="005347E3">
        <w:rPr>
          <w:rFonts w:ascii="Arial" w:eastAsia="Times New Roman" w:hAnsi="Arial" w:cs="Arial"/>
          <w:color w:val="000000" w:themeColor="text1"/>
          <w:sz w:val="24"/>
          <w:szCs w:val="24"/>
          <w:shd w:val="clear" w:color="auto" w:fill="FFFFFF"/>
          <w:lang w:eastAsia="en-GB"/>
        </w:rPr>
        <w:t>-</w:t>
      </w:r>
      <w:r w:rsidR="00DB12C5">
        <w:rPr>
          <w:rFonts w:ascii="Arial" w:eastAsia="Times New Roman" w:hAnsi="Arial" w:cs="Arial"/>
          <w:color w:val="000000" w:themeColor="text1"/>
          <w:sz w:val="24"/>
          <w:szCs w:val="24"/>
          <w:shd w:val="clear" w:color="auto" w:fill="FFFFFF"/>
          <w:lang w:eastAsia="en-GB"/>
        </w:rPr>
        <w:t>minute sess</w:t>
      </w:r>
      <w:r w:rsidR="004C21FA">
        <w:rPr>
          <w:rFonts w:ascii="Arial" w:eastAsia="Times New Roman" w:hAnsi="Arial" w:cs="Arial"/>
          <w:color w:val="000000" w:themeColor="text1"/>
          <w:sz w:val="24"/>
          <w:szCs w:val="24"/>
          <w:shd w:val="clear" w:color="auto" w:fill="FFFFFF"/>
          <w:lang w:eastAsia="en-GB"/>
        </w:rPr>
        <w:t xml:space="preserve">ions which are targeted at </w:t>
      </w:r>
      <w:r w:rsidR="00443EA5">
        <w:rPr>
          <w:rFonts w:ascii="Arial" w:eastAsia="Times New Roman" w:hAnsi="Arial" w:cs="Arial"/>
          <w:color w:val="000000" w:themeColor="text1"/>
          <w:sz w:val="24"/>
          <w:szCs w:val="24"/>
          <w:shd w:val="clear" w:color="auto" w:fill="FFFFFF"/>
          <w:lang w:eastAsia="en-GB"/>
        </w:rPr>
        <w:t>identifying</w:t>
      </w:r>
      <w:r w:rsidR="004C21FA">
        <w:rPr>
          <w:rFonts w:ascii="Arial" w:eastAsia="Times New Roman" w:hAnsi="Arial" w:cs="Arial"/>
          <w:color w:val="000000" w:themeColor="text1"/>
          <w:sz w:val="24"/>
          <w:szCs w:val="24"/>
          <w:shd w:val="clear" w:color="auto" w:fill="FFFFFF"/>
          <w:lang w:eastAsia="en-GB"/>
        </w:rPr>
        <w:t xml:space="preserve"> the </w:t>
      </w:r>
      <w:r w:rsidR="003C305D">
        <w:rPr>
          <w:rFonts w:ascii="Arial" w:eastAsia="Times New Roman" w:hAnsi="Arial" w:cs="Arial"/>
          <w:color w:val="000000" w:themeColor="text1"/>
          <w:sz w:val="24"/>
          <w:szCs w:val="24"/>
          <w:shd w:val="clear" w:color="auto" w:fill="FFFFFF"/>
          <w:lang w:eastAsia="en-GB"/>
        </w:rPr>
        <w:t>child’s</w:t>
      </w:r>
      <w:r w:rsidR="004C21FA">
        <w:rPr>
          <w:rFonts w:ascii="Arial" w:eastAsia="Times New Roman" w:hAnsi="Arial" w:cs="Arial"/>
          <w:color w:val="000000" w:themeColor="text1"/>
          <w:sz w:val="24"/>
          <w:szCs w:val="24"/>
          <w:shd w:val="clear" w:color="auto" w:fill="FFFFFF"/>
          <w:lang w:eastAsia="en-GB"/>
        </w:rPr>
        <w:t xml:space="preserve"> </w:t>
      </w:r>
      <w:r w:rsidR="00443EA5">
        <w:rPr>
          <w:rFonts w:ascii="Arial" w:eastAsia="Times New Roman" w:hAnsi="Arial" w:cs="Arial"/>
          <w:color w:val="000000" w:themeColor="text1"/>
          <w:sz w:val="24"/>
          <w:szCs w:val="24"/>
          <w:shd w:val="clear" w:color="auto" w:fill="FFFFFF"/>
          <w:lang w:eastAsia="en-GB"/>
        </w:rPr>
        <w:t>person</w:t>
      </w:r>
      <w:r w:rsidR="003C305D">
        <w:rPr>
          <w:rFonts w:ascii="Arial" w:eastAsia="Times New Roman" w:hAnsi="Arial" w:cs="Arial"/>
          <w:color w:val="000000" w:themeColor="text1"/>
          <w:sz w:val="24"/>
          <w:szCs w:val="24"/>
          <w:shd w:val="clear" w:color="auto" w:fill="FFFFFF"/>
          <w:lang w:eastAsia="en-GB"/>
        </w:rPr>
        <w:t>al</w:t>
      </w:r>
      <w:r w:rsidR="00443EA5">
        <w:rPr>
          <w:rFonts w:ascii="Arial" w:eastAsia="Times New Roman" w:hAnsi="Arial" w:cs="Arial"/>
          <w:color w:val="000000" w:themeColor="text1"/>
          <w:sz w:val="24"/>
          <w:szCs w:val="24"/>
          <w:shd w:val="clear" w:color="auto" w:fill="FFFFFF"/>
          <w:lang w:eastAsia="en-GB"/>
        </w:rPr>
        <w:t xml:space="preserve"> difficult</w:t>
      </w:r>
      <w:r w:rsidR="003C305D">
        <w:rPr>
          <w:rFonts w:ascii="Arial" w:eastAsia="Times New Roman" w:hAnsi="Arial" w:cs="Arial"/>
          <w:color w:val="000000" w:themeColor="text1"/>
          <w:sz w:val="24"/>
          <w:szCs w:val="24"/>
          <w:shd w:val="clear" w:color="auto" w:fill="FFFFFF"/>
          <w:lang w:eastAsia="en-GB"/>
        </w:rPr>
        <w:t>ies.</w:t>
      </w:r>
      <w:r w:rsidR="00657F52">
        <w:rPr>
          <w:rFonts w:ascii="Arial" w:eastAsia="Times New Roman" w:hAnsi="Arial" w:cs="Arial"/>
          <w:color w:val="000000" w:themeColor="text1"/>
          <w:sz w:val="24"/>
          <w:szCs w:val="24"/>
          <w:shd w:val="clear" w:color="auto" w:fill="FFFFFF"/>
          <w:lang w:eastAsia="en-GB"/>
        </w:rPr>
        <w:t xml:space="preserve"> </w:t>
      </w:r>
      <w:r w:rsidR="003C305D">
        <w:rPr>
          <w:rFonts w:ascii="Arial" w:eastAsia="Times New Roman" w:hAnsi="Arial" w:cs="Arial"/>
          <w:color w:val="000000" w:themeColor="text1"/>
          <w:sz w:val="24"/>
          <w:szCs w:val="24"/>
          <w:shd w:val="clear" w:color="auto" w:fill="FFFFFF"/>
          <w:lang w:eastAsia="en-GB"/>
        </w:rPr>
        <w:t>A</w:t>
      </w:r>
      <w:r w:rsidR="00657F52">
        <w:rPr>
          <w:rFonts w:ascii="Arial" w:eastAsia="Times New Roman" w:hAnsi="Arial" w:cs="Arial"/>
          <w:color w:val="000000" w:themeColor="text1"/>
          <w:sz w:val="24"/>
          <w:szCs w:val="24"/>
          <w:shd w:val="clear" w:color="auto" w:fill="FFFFFF"/>
          <w:lang w:eastAsia="en-GB"/>
        </w:rPr>
        <w:t xml:space="preserve">nother </w:t>
      </w:r>
      <w:proofErr w:type="gramStart"/>
      <w:r w:rsidR="003C305D">
        <w:rPr>
          <w:rFonts w:ascii="Arial" w:eastAsia="Times New Roman" w:hAnsi="Arial" w:cs="Arial"/>
          <w:color w:val="000000" w:themeColor="text1"/>
          <w:sz w:val="24"/>
          <w:szCs w:val="24"/>
          <w:shd w:val="clear" w:color="auto" w:fill="FFFFFF"/>
          <w:lang w:eastAsia="en-GB"/>
        </w:rPr>
        <w:t>two week</w:t>
      </w:r>
      <w:proofErr w:type="gramEnd"/>
      <w:r w:rsidR="003C305D">
        <w:rPr>
          <w:rFonts w:ascii="Arial" w:eastAsia="Times New Roman" w:hAnsi="Arial" w:cs="Arial"/>
          <w:color w:val="000000" w:themeColor="text1"/>
          <w:sz w:val="24"/>
          <w:szCs w:val="24"/>
          <w:shd w:val="clear" w:color="auto" w:fill="FFFFFF"/>
          <w:lang w:eastAsia="en-GB"/>
        </w:rPr>
        <w:t xml:space="preserve"> </w:t>
      </w:r>
      <w:r w:rsidR="00657F52">
        <w:rPr>
          <w:rFonts w:ascii="Arial" w:eastAsia="Times New Roman" w:hAnsi="Arial" w:cs="Arial"/>
          <w:color w:val="000000" w:themeColor="text1"/>
          <w:sz w:val="24"/>
          <w:szCs w:val="24"/>
          <w:shd w:val="clear" w:color="auto" w:fill="FFFFFF"/>
          <w:lang w:eastAsia="en-GB"/>
        </w:rPr>
        <w:t xml:space="preserve">break is then </w:t>
      </w:r>
      <w:r w:rsidR="003C305D">
        <w:rPr>
          <w:rFonts w:ascii="Arial" w:eastAsia="Times New Roman" w:hAnsi="Arial" w:cs="Arial"/>
          <w:color w:val="000000" w:themeColor="text1"/>
          <w:sz w:val="24"/>
          <w:szCs w:val="24"/>
          <w:shd w:val="clear" w:color="auto" w:fill="FFFFFF"/>
          <w:lang w:eastAsia="en-GB"/>
        </w:rPr>
        <w:t>taken,</w:t>
      </w:r>
      <w:r w:rsidR="00657F52">
        <w:rPr>
          <w:rFonts w:ascii="Arial" w:eastAsia="Times New Roman" w:hAnsi="Arial" w:cs="Arial"/>
          <w:color w:val="000000" w:themeColor="text1"/>
          <w:sz w:val="24"/>
          <w:szCs w:val="24"/>
          <w:shd w:val="clear" w:color="auto" w:fill="FFFFFF"/>
          <w:lang w:eastAsia="en-GB"/>
        </w:rPr>
        <w:t xml:space="preserve"> and the process is repeated this time targeted at helping the child dealing with the root issues</w:t>
      </w:r>
      <w:r w:rsidR="003C305D">
        <w:rPr>
          <w:rFonts w:ascii="Arial" w:eastAsia="Times New Roman" w:hAnsi="Arial" w:cs="Arial"/>
          <w:color w:val="000000" w:themeColor="text1"/>
          <w:sz w:val="24"/>
          <w:szCs w:val="24"/>
          <w:shd w:val="clear" w:color="auto" w:fill="FFFFFF"/>
          <w:lang w:eastAsia="en-GB"/>
        </w:rPr>
        <w:t xml:space="preserve"> identified</w:t>
      </w:r>
      <w:r w:rsidR="00AB41BD">
        <w:rPr>
          <w:rFonts w:ascii="Arial" w:eastAsia="Times New Roman" w:hAnsi="Arial" w:cs="Arial"/>
          <w:color w:val="000000" w:themeColor="text1"/>
          <w:sz w:val="24"/>
          <w:szCs w:val="24"/>
          <w:shd w:val="clear" w:color="auto" w:fill="FFFFFF"/>
          <w:lang w:eastAsia="en-GB"/>
        </w:rPr>
        <w:t>.</w:t>
      </w:r>
      <w:r w:rsidR="00657F52">
        <w:rPr>
          <w:rFonts w:ascii="Arial" w:eastAsia="Times New Roman" w:hAnsi="Arial" w:cs="Arial"/>
          <w:color w:val="000000" w:themeColor="text1"/>
          <w:sz w:val="24"/>
          <w:szCs w:val="24"/>
          <w:shd w:val="clear" w:color="auto" w:fill="FFFFFF"/>
          <w:lang w:eastAsia="en-GB"/>
        </w:rPr>
        <w:t xml:space="preserve"> </w:t>
      </w:r>
    </w:p>
    <w:p w14:paraId="4A713635" w14:textId="3122DD5E" w:rsidR="00000F27" w:rsidRDefault="00790B39"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relates to the theory </w:t>
      </w:r>
      <w:r w:rsidR="00AF7DE9">
        <w:rPr>
          <w:rFonts w:ascii="Arial" w:eastAsia="Arial" w:hAnsi="Arial" w:cs="Arial"/>
          <w:color w:val="000000" w:themeColor="text1"/>
          <w:sz w:val="24"/>
          <w:szCs w:val="24"/>
        </w:rPr>
        <w:t xml:space="preserve">of </w:t>
      </w:r>
      <w:r w:rsidR="0074415C">
        <w:rPr>
          <w:rFonts w:ascii="Arial" w:eastAsia="Arial" w:hAnsi="Arial" w:cs="Arial"/>
          <w:color w:val="000000" w:themeColor="text1"/>
          <w:sz w:val="24"/>
          <w:szCs w:val="24"/>
        </w:rPr>
        <w:t>connectionism (Trial and Error) developed by Thorndike in the early 20</w:t>
      </w:r>
      <w:r w:rsidR="0074415C" w:rsidRPr="0074415C">
        <w:rPr>
          <w:rFonts w:ascii="Arial" w:eastAsia="Arial" w:hAnsi="Arial" w:cs="Arial"/>
          <w:color w:val="000000" w:themeColor="text1"/>
          <w:sz w:val="24"/>
          <w:szCs w:val="24"/>
          <w:vertAlign w:val="superscript"/>
        </w:rPr>
        <w:t>th</w:t>
      </w:r>
      <w:r w:rsidR="0074415C">
        <w:rPr>
          <w:rFonts w:ascii="Arial" w:eastAsia="Arial" w:hAnsi="Arial" w:cs="Arial"/>
          <w:color w:val="000000" w:themeColor="text1"/>
          <w:sz w:val="24"/>
          <w:szCs w:val="24"/>
        </w:rPr>
        <w:t xml:space="preserve"> century</w:t>
      </w:r>
      <w:r w:rsidR="00931AC3">
        <w:rPr>
          <w:rFonts w:ascii="Arial" w:eastAsia="Arial" w:hAnsi="Arial" w:cs="Arial"/>
          <w:color w:val="000000" w:themeColor="text1"/>
          <w:sz w:val="24"/>
          <w:szCs w:val="24"/>
        </w:rPr>
        <w:t xml:space="preserve"> (Bates, 2019, pg. 29)</w:t>
      </w:r>
      <w:r w:rsidR="009C34DA">
        <w:rPr>
          <w:rFonts w:ascii="Arial" w:eastAsia="Arial" w:hAnsi="Arial" w:cs="Arial"/>
          <w:color w:val="000000" w:themeColor="text1"/>
          <w:sz w:val="24"/>
          <w:szCs w:val="24"/>
        </w:rPr>
        <w:t>.</w:t>
      </w:r>
      <w:r w:rsidR="00931AC3">
        <w:rPr>
          <w:rFonts w:ascii="Arial" w:eastAsia="Arial" w:hAnsi="Arial" w:cs="Arial"/>
          <w:color w:val="000000" w:themeColor="text1"/>
          <w:sz w:val="24"/>
          <w:szCs w:val="24"/>
        </w:rPr>
        <w:t xml:space="preserve"> </w:t>
      </w:r>
      <w:r w:rsidR="002D412C">
        <w:rPr>
          <w:rFonts w:ascii="Arial" w:eastAsia="Arial" w:hAnsi="Arial" w:cs="Arial"/>
          <w:color w:val="000000" w:themeColor="text1"/>
          <w:sz w:val="24"/>
          <w:szCs w:val="24"/>
        </w:rPr>
        <w:t xml:space="preserve">His theory </w:t>
      </w:r>
      <w:r w:rsidR="002C3FAC">
        <w:rPr>
          <w:rFonts w:ascii="Arial" w:eastAsia="Arial" w:hAnsi="Arial" w:cs="Arial"/>
          <w:color w:val="000000" w:themeColor="text1"/>
          <w:sz w:val="24"/>
          <w:szCs w:val="24"/>
        </w:rPr>
        <w:t>claimed</w:t>
      </w:r>
      <w:r w:rsidR="002D412C">
        <w:rPr>
          <w:rFonts w:ascii="Arial" w:eastAsia="Arial" w:hAnsi="Arial" w:cs="Arial"/>
          <w:color w:val="000000" w:themeColor="text1"/>
          <w:sz w:val="24"/>
          <w:szCs w:val="24"/>
        </w:rPr>
        <w:t xml:space="preserve"> </w:t>
      </w:r>
      <w:r w:rsidR="00954210">
        <w:rPr>
          <w:rFonts w:ascii="Arial" w:eastAsia="Arial" w:hAnsi="Arial" w:cs="Arial"/>
          <w:color w:val="000000" w:themeColor="text1"/>
          <w:sz w:val="24"/>
          <w:szCs w:val="24"/>
        </w:rPr>
        <w:t>that by</w:t>
      </w:r>
      <w:r w:rsidR="009C34DA">
        <w:rPr>
          <w:rFonts w:ascii="Arial" w:eastAsia="Arial" w:hAnsi="Arial" w:cs="Arial"/>
          <w:color w:val="000000" w:themeColor="text1"/>
          <w:sz w:val="24"/>
          <w:szCs w:val="24"/>
        </w:rPr>
        <w:t xml:space="preserve"> </w:t>
      </w:r>
      <w:r w:rsidR="0044213D">
        <w:rPr>
          <w:rFonts w:ascii="Arial" w:eastAsia="Arial" w:hAnsi="Arial" w:cs="Arial"/>
          <w:color w:val="000000" w:themeColor="text1"/>
          <w:sz w:val="24"/>
          <w:szCs w:val="24"/>
        </w:rPr>
        <w:t>investigating the root cause of the problem with them, we</w:t>
      </w:r>
      <w:r w:rsidR="00A2074E">
        <w:rPr>
          <w:rFonts w:ascii="Arial" w:eastAsia="Arial" w:hAnsi="Arial" w:cs="Arial"/>
          <w:color w:val="000000" w:themeColor="text1"/>
          <w:sz w:val="24"/>
          <w:szCs w:val="24"/>
        </w:rPr>
        <w:t xml:space="preserve"> can then </w:t>
      </w:r>
      <w:r w:rsidR="00B16552">
        <w:rPr>
          <w:rFonts w:ascii="Arial" w:eastAsia="Arial" w:hAnsi="Arial" w:cs="Arial"/>
          <w:color w:val="000000" w:themeColor="text1"/>
          <w:sz w:val="24"/>
          <w:szCs w:val="24"/>
        </w:rPr>
        <w:t xml:space="preserve">allow the learner to </w:t>
      </w:r>
      <w:r w:rsidR="004E776A">
        <w:rPr>
          <w:rFonts w:ascii="Arial" w:eastAsia="Arial" w:hAnsi="Arial" w:cs="Arial"/>
          <w:color w:val="000000" w:themeColor="text1"/>
          <w:sz w:val="24"/>
          <w:szCs w:val="24"/>
        </w:rPr>
        <w:t xml:space="preserve">analyse the cause and </w:t>
      </w:r>
      <w:r w:rsidR="00954210">
        <w:rPr>
          <w:rFonts w:ascii="Arial" w:eastAsia="Arial" w:hAnsi="Arial" w:cs="Arial"/>
          <w:color w:val="000000" w:themeColor="text1"/>
          <w:sz w:val="24"/>
          <w:szCs w:val="24"/>
        </w:rPr>
        <w:t>generate</w:t>
      </w:r>
      <w:r w:rsidR="004E776A">
        <w:rPr>
          <w:rFonts w:ascii="Arial" w:eastAsia="Arial" w:hAnsi="Arial" w:cs="Arial"/>
          <w:color w:val="000000" w:themeColor="text1"/>
          <w:sz w:val="24"/>
          <w:szCs w:val="24"/>
        </w:rPr>
        <w:t xml:space="preserve"> a list of possible solutions and </w:t>
      </w:r>
      <w:r w:rsidR="00355050">
        <w:rPr>
          <w:rFonts w:ascii="Arial" w:eastAsia="Arial" w:hAnsi="Arial" w:cs="Arial"/>
          <w:color w:val="000000" w:themeColor="text1"/>
          <w:sz w:val="24"/>
          <w:szCs w:val="24"/>
        </w:rPr>
        <w:t xml:space="preserve">that </w:t>
      </w:r>
      <w:r w:rsidR="004E776A">
        <w:rPr>
          <w:rFonts w:ascii="Arial" w:eastAsia="Arial" w:hAnsi="Arial" w:cs="Arial"/>
          <w:color w:val="000000" w:themeColor="text1"/>
          <w:sz w:val="24"/>
          <w:szCs w:val="24"/>
        </w:rPr>
        <w:t xml:space="preserve">using </w:t>
      </w:r>
      <w:r w:rsidR="00954210">
        <w:rPr>
          <w:rFonts w:ascii="Arial" w:eastAsia="Arial" w:hAnsi="Arial" w:cs="Arial"/>
          <w:color w:val="000000" w:themeColor="text1"/>
          <w:sz w:val="24"/>
          <w:szCs w:val="24"/>
        </w:rPr>
        <w:t>trial</w:t>
      </w:r>
      <w:r w:rsidR="004E776A">
        <w:rPr>
          <w:rFonts w:ascii="Arial" w:eastAsia="Arial" w:hAnsi="Arial" w:cs="Arial"/>
          <w:color w:val="000000" w:themeColor="text1"/>
          <w:sz w:val="24"/>
          <w:szCs w:val="24"/>
        </w:rPr>
        <w:t xml:space="preserve"> and error to establish which works most successfully.  The </w:t>
      </w:r>
      <w:r w:rsidR="00BD0739">
        <w:rPr>
          <w:rFonts w:ascii="Arial" w:eastAsia="Arial" w:hAnsi="Arial" w:cs="Arial"/>
          <w:color w:val="000000" w:themeColor="text1"/>
          <w:sz w:val="24"/>
          <w:szCs w:val="24"/>
        </w:rPr>
        <w:t xml:space="preserve">problem that may occur with this is the </w:t>
      </w:r>
      <w:r w:rsidR="00954210">
        <w:rPr>
          <w:rFonts w:ascii="Arial" w:eastAsia="Arial" w:hAnsi="Arial" w:cs="Arial"/>
          <w:color w:val="000000" w:themeColor="text1"/>
          <w:sz w:val="24"/>
          <w:szCs w:val="24"/>
        </w:rPr>
        <w:t>child’s</w:t>
      </w:r>
      <w:r w:rsidR="00BD0739">
        <w:rPr>
          <w:rFonts w:ascii="Arial" w:eastAsia="Arial" w:hAnsi="Arial" w:cs="Arial"/>
          <w:color w:val="000000" w:themeColor="text1"/>
          <w:sz w:val="24"/>
          <w:szCs w:val="24"/>
        </w:rPr>
        <w:t xml:space="preserve"> </w:t>
      </w:r>
      <w:r w:rsidR="00954210">
        <w:rPr>
          <w:rFonts w:ascii="Arial" w:eastAsia="Arial" w:hAnsi="Arial" w:cs="Arial"/>
          <w:color w:val="000000" w:themeColor="text1"/>
          <w:sz w:val="24"/>
          <w:szCs w:val="24"/>
        </w:rPr>
        <w:t>inability</w:t>
      </w:r>
      <w:r w:rsidR="00BD0739">
        <w:rPr>
          <w:rFonts w:ascii="Arial" w:eastAsia="Arial" w:hAnsi="Arial" w:cs="Arial"/>
          <w:color w:val="000000" w:themeColor="text1"/>
          <w:sz w:val="24"/>
          <w:szCs w:val="24"/>
        </w:rPr>
        <w:t xml:space="preserve"> to see the problem and unwillingness to try </w:t>
      </w:r>
      <w:r w:rsidR="00954210">
        <w:rPr>
          <w:rFonts w:ascii="Arial" w:eastAsia="Arial" w:hAnsi="Arial" w:cs="Arial"/>
          <w:color w:val="000000" w:themeColor="text1"/>
          <w:sz w:val="24"/>
          <w:szCs w:val="24"/>
        </w:rPr>
        <w:t>possible solutions.</w:t>
      </w:r>
    </w:p>
    <w:p w14:paraId="76472C04" w14:textId="4452B797" w:rsidR="00F145C9" w:rsidRDefault="00800916"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Other inventions used are Talk about and Teen talk. Talk about is aimed at key stage 3 and </w:t>
      </w:r>
      <w:r w:rsidR="00CF394D">
        <w:rPr>
          <w:rFonts w:ascii="Arial" w:eastAsia="Arial" w:hAnsi="Arial" w:cs="Arial"/>
          <w:color w:val="000000" w:themeColor="text1"/>
          <w:sz w:val="24"/>
          <w:szCs w:val="24"/>
        </w:rPr>
        <w:t>T</w:t>
      </w:r>
      <w:r>
        <w:rPr>
          <w:rFonts w:ascii="Arial" w:eastAsia="Arial" w:hAnsi="Arial" w:cs="Arial"/>
          <w:color w:val="000000" w:themeColor="text1"/>
          <w:sz w:val="24"/>
          <w:szCs w:val="24"/>
        </w:rPr>
        <w:t xml:space="preserve">een talk key stage 4. Both are programmes aimed at small </w:t>
      </w:r>
      <w:r w:rsidR="00CF394D">
        <w:rPr>
          <w:rFonts w:ascii="Arial" w:eastAsia="Arial" w:hAnsi="Arial" w:cs="Arial"/>
          <w:color w:val="000000" w:themeColor="text1"/>
          <w:sz w:val="24"/>
          <w:szCs w:val="24"/>
        </w:rPr>
        <w:t xml:space="preserve">groups of children </w:t>
      </w:r>
      <w:r w:rsidR="00CF394D">
        <w:rPr>
          <w:rFonts w:ascii="Arial" w:eastAsia="Arial" w:hAnsi="Arial" w:cs="Arial"/>
          <w:color w:val="000000" w:themeColor="text1"/>
          <w:sz w:val="24"/>
          <w:szCs w:val="24"/>
        </w:rPr>
        <w:lastRenderedPageBreak/>
        <w:t xml:space="preserve">who </w:t>
      </w:r>
      <w:r w:rsidR="004E6B1A">
        <w:rPr>
          <w:rFonts w:ascii="Arial" w:eastAsia="Arial" w:hAnsi="Arial" w:cs="Arial"/>
          <w:color w:val="000000" w:themeColor="text1"/>
          <w:sz w:val="24"/>
          <w:szCs w:val="24"/>
        </w:rPr>
        <w:t>may need additional help with social, emotional and communication</w:t>
      </w:r>
      <w:r w:rsidR="000C79C4">
        <w:rPr>
          <w:rFonts w:ascii="Arial" w:eastAsia="Arial" w:hAnsi="Arial" w:cs="Arial"/>
          <w:color w:val="000000" w:themeColor="text1"/>
          <w:sz w:val="24"/>
          <w:szCs w:val="24"/>
        </w:rPr>
        <w:t xml:space="preserve"> (Routledge</w:t>
      </w:r>
      <w:r w:rsidR="004216FB">
        <w:rPr>
          <w:rFonts w:ascii="Arial" w:eastAsia="Arial" w:hAnsi="Arial" w:cs="Arial"/>
          <w:color w:val="000000" w:themeColor="text1"/>
          <w:sz w:val="24"/>
          <w:szCs w:val="24"/>
        </w:rPr>
        <w:t>, 2020)</w:t>
      </w:r>
      <w:r w:rsidR="004E6B1A">
        <w:rPr>
          <w:rFonts w:ascii="Arial" w:eastAsia="Arial" w:hAnsi="Arial" w:cs="Arial"/>
          <w:color w:val="000000" w:themeColor="text1"/>
          <w:sz w:val="24"/>
          <w:szCs w:val="24"/>
        </w:rPr>
        <w:t xml:space="preserve">.  </w:t>
      </w:r>
    </w:p>
    <w:p w14:paraId="4451BA85" w14:textId="722D1E95" w:rsidR="00954210" w:rsidRDefault="004E6B1A"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programme is based around a series of workbooks written by </w:t>
      </w:r>
      <w:r w:rsidR="00F145C9">
        <w:rPr>
          <w:rFonts w:ascii="Arial" w:eastAsia="Arial" w:hAnsi="Arial" w:cs="Arial"/>
          <w:color w:val="000000" w:themeColor="text1"/>
          <w:sz w:val="24"/>
          <w:szCs w:val="24"/>
        </w:rPr>
        <w:t>speech and language therapists</w:t>
      </w:r>
      <w:r w:rsidR="00CE3165">
        <w:rPr>
          <w:rFonts w:ascii="Arial" w:eastAsia="Arial" w:hAnsi="Arial" w:cs="Arial"/>
          <w:color w:val="000000" w:themeColor="text1"/>
          <w:sz w:val="24"/>
          <w:szCs w:val="24"/>
        </w:rPr>
        <w:t xml:space="preserve">, with resources </w:t>
      </w:r>
      <w:r w:rsidR="00CC1014">
        <w:rPr>
          <w:rFonts w:ascii="Arial" w:eastAsia="Arial" w:hAnsi="Arial" w:cs="Arial"/>
          <w:color w:val="000000" w:themeColor="text1"/>
          <w:sz w:val="24"/>
          <w:szCs w:val="24"/>
        </w:rPr>
        <w:t xml:space="preserve">and activities aimed at improving </w:t>
      </w:r>
      <w:r w:rsidR="000C79C4">
        <w:rPr>
          <w:rFonts w:ascii="Arial" w:eastAsia="Arial" w:hAnsi="Arial" w:cs="Arial"/>
          <w:color w:val="000000" w:themeColor="text1"/>
          <w:sz w:val="24"/>
          <w:szCs w:val="24"/>
        </w:rPr>
        <w:t>social skills.  This intervention again can be linked to Thorndike and his connectivism theory</w:t>
      </w:r>
      <w:r w:rsidR="00C23103">
        <w:rPr>
          <w:rFonts w:ascii="Arial" w:eastAsia="Arial" w:hAnsi="Arial" w:cs="Arial"/>
          <w:color w:val="000000" w:themeColor="text1"/>
          <w:sz w:val="24"/>
          <w:szCs w:val="24"/>
        </w:rPr>
        <w:t xml:space="preserve"> (Bates, 2019, pg. 29).</w:t>
      </w:r>
    </w:p>
    <w:p w14:paraId="55FC7B1D" w14:textId="77777777" w:rsidR="009C4587" w:rsidRDefault="00164C21"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 author has been working as a teaching assistant in her current setting for almost 2 school years with the same class</w:t>
      </w:r>
      <w:r w:rsidR="00EB1C92">
        <w:rPr>
          <w:rFonts w:ascii="Arial" w:eastAsia="Arial" w:hAnsi="Arial" w:cs="Arial"/>
          <w:color w:val="000000" w:themeColor="text1"/>
          <w:sz w:val="24"/>
          <w:szCs w:val="24"/>
        </w:rPr>
        <w:t xml:space="preserve">.  They are one of two nurture classes in the year group and considered to be of low ability with a range of both social, emotional and some behavioural </w:t>
      </w:r>
      <w:r w:rsidR="009D1BF4">
        <w:rPr>
          <w:rFonts w:ascii="Arial" w:eastAsia="Arial" w:hAnsi="Arial" w:cs="Arial"/>
          <w:color w:val="000000" w:themeColor="text1"/>
          <w:sz w:val="24"/>
          <w:szCs w:val="24"/>
        </w:rPr>
        <w:t xml:space="preserve">difficulties.  </w:t>
      </w:r>
    </w:p>
    <w:p w14:paraId="75EF407B" w14:textId="6C1940DB" w:rsidR="00956B7D" w:rsidRDefault="009D1BF4"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Having spent many months building relations </w:t>
      </w:r>
      <w:r w:rsidR="00367AC7">
        <w:rPr>
          <w:rFonts w:ascii="Arial" w:eastAsia="Arial" w:hAnsi="Arial" w:cs="Arial"/>
          <w:color w:val="000000" w:themeColor="text1"/>
          <w:sz w:val="24"/>
          <w:szCs w:val="24"/>
        </w:rPr>
        <w:t xml:space="preserve">and </w:t>
      </w:r>
      <w:r w:rsidR="009C4587">
        <w:rPr>
          <w:rFonts w:ascii="Arial" w:eastAsia="Arial" w:hAnsi="Arial" w:cs="Arial"/>
          <w:color w:val="000000" w:themeColor="text1"/>
          <w:sz w:val="24"/>
          <w:szCs w:val="24"/>
        </w:rPr>
        <w:t>observing</w:t>
      </w:r>
      <w:r>
        <w:rPr>
          <w:rFonts w:ascii="Arial" w:eastAsia="Arial" w:hAnsi="Arial" w:cs="Arial"/>
          <w:color w:val="000000" w:themeColor="text1"/>
          <w:sz w:val="24"/>
          <w:szCs w:val="24"/>
        </w:rPr>
        <w:t xml:space="preserve"> individuals </w:t>
      </w:r>
      <w:r w:rsidR="00174B7E">
        <w:rPr>
          <w:rFonts w:ascii="Arial" w:eastAsia="Arial" w:hAnsi="Arial" w:cs="Arial"/>
          <w:color w:val="000000" w:themeColor="text1"/>
          <w:sz w:val="24"/>
          <w:szCs w:val="24"/>
        </w:rPr>
        <w:t>mannerisms</w:t>
      </w:r>
      <w:r w:rsidR="00367AC7">
        <w:rPr>
          <w:rFonts w:ascii="Arial" w:eastAsia="Arial" w:hAnsi="Arial" w:cs="Arial"/>
          <w:color w:val="000000" w:themeColor="text1"/>
          <w:sz w:val="24"/>
          <w:szCs w:val="24"/>
        </w:rPr>
        <w:t xml:space="preserve"> and behaviour within the class </w:t>
      </w:r>
      <w:r>
        <w:rPr>
          <w:rFonts w:ascii="Arial" w:eastAsia="Arial" w:hAnsi="Arial" w:cs="Arial"/>
          <w:color w:val="000000" w:themeColor="text1"/>
          <w:sz w:val="24"/>
          <w:szCs w:val="24"/>
        </w:rPr>
        <w:t xml:space="preserve">the author came to the conclusion that with the majority of </w:t>
      </w:r>
      <w:r w:rsidR="002646DD">
        <w:rPr>
          <w:rFonts w:ascii="Arial" w:eastAsia="Arial" w:hAnsi="Arial" w:cs="Arial"/>
          <w:color w:val="000000" w:themeColor="text1"/>
          <w:sz w:val="24"/>
          <w:szCs w:val="24"/>
        </w:rPr>
        <w:t>pupils</w:t>
      </w:r>
      <w:r w:rsidR="00281000">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r w:rsidR="00290A4F">
        <w:rPr>
          <w:rFonts w:ascii="Arial" w:eastAsia="Arial" w:hAnsi="Arial" w:cs="Arial"/>
          <w:color w:val="000000" w:themeColor="text1"/>
          <w:sz w:val="24"/>
          <w:szCs w:val="24"/>
        </w:rPr>
        <w:t xml:space="preserve">negative reinforcement </w:t>
      </w:r>
      <w:r>
        <w:rPr>
          <w:rFonts w:ascii="Arial" w:eastAsia="Arial" w:hAnsi="Arial" w:cs="Arial"/>
          <w:color w:val="000000" w:themeColor="text1"/>
          <w:sz w:val="24"/>
          <w:szCs w:val="24"/>
        </w:rPr>
        <w:t>method</w:t>
      </w:r>
      <w:r w:rsidR="00290A4F">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of behaviour modification w</w:t>
      </w:r>
      <w:r w:rsidR="00290A4F">
        <w:rPr>
          <w:rFonts w:ascii="Arial" w:eastAsia="Arial" w:hAnsi="Arial" w:cs="Arial"/>
          <w:color w:val="000000" w:themeColor="text1"/>
          <w:sz w:val="24"/>
          <w:szCs w:val="24"/>
        </w:rPr>
        <w:t>ere</w:t>
      </w:r>
      <w:r>
        <w:rPr>
          <w:rFonts w:ascii="Arial" w:eastAsia="Arial" w:hAnsi="Arial" w:cs="Arial"/>
          <w:color w:val="000000" w:themeColor="text1"/>
          <w:sz w:val="24"/>
          <w:szCs w:val="24"/>
        </w:rPr>
        <w:t xml:space="preserve"> not working</w:t>
      </w:r>
      <w:r w:rsidR="00290A4F">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 xml:space="preserve"> as the pupils really did not care if they were kept in at break time for 5 minutes. </w:t>
      </w:r>
    </w:p>
    <w:p w14:paraId="47F3BB17" w14:textId="722A4AF1" w:rsidR="004F6154" w:rsidRDefault="00956B7D"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w:t>
      </w:r>
      <w:r w:rsidR="0020716B">
        <w:rPr>
          <w:rFonts w:ascii="Arial" w:eastAsia="Arial" w:hAnsi="Arial" w:cs="Arial"/>
          <w:color w:val="000000" w:themeColor="text1"/>
          <w:sz w:val="24"/>
          <w:szCs w:val="24"/>
        </w:rPr>
        <w:t>TA</w:t>
      </w:r>
      <w:r>
        <w:rPr>
          <w:rFonts w:ascii="Arial" w:eastAsia="Arial" w:hAnsi="Arial" w:cs="Arial"/>
          <w:color w:val="000000" w:themeColor="text1"/>
          <w:sz w:val="24"/>
          <w:szCs w:val="24"/>
        </w:rPr>
        <w:t xml:space="preserve"> </w:t>
      </w:r>
      <w:r w:rsidR="004F6154">
        <w:rPr>
          <w:rFonts w:ascii="Arial" w:eastAsia="Arial" w:hAnsi="Arial" w:cs="Arial"/>
          <w:color w:val="000000" w:themeColor="text1"/>
          <w:sz w:val="24"/>
          <w:szCs w:val="24"/>
        </w:rPr>
        <w:t>decided</w:t>
      </w:r>
      <w:r w:rsidR="0093656A">
        <w:rPr>
          <w:rFonts w:ascii="Arial" w:eastAsia="Arial" w:hAnsi="Arial" w:cs="Arial"/>
          <w:color w:val="000000" w:themeColor="text1"/>
          <w:sz w:val="24"/>
          <w:szCs w:val="24"/>
        </w:rPr>
        <w:t xml:space="preserve"> to seek approval to try the opposite and only work on positive reinforcement</w:t>
      </w:r>
      <w:r w:rsidR="004F6154">
        <w:rPr>
          <w:rFonts w:ascii="Arial" w:eastAsia="Arial" w:hAnsi="Arial" w:cs="Arial"/>
          <w:color w:val="000000" w:themeColor="text1"/>
          <w:sz w:val="24"/>
          <w:szCs w:val="24"/>
        </w:rPr>
        <w:t xml:space="preserve">.  </w:t>
      </w:r>
    </w:p>
    <w:p w14:paraId="0E882D76" w14:textId="54C74A6E" w:rsidR="00EA3FE6" w:rsidRDefault="004F6154"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Having spoken </w:t>
      </w:r>
      <w:r w:rsidR="009D1BF4">
        <w:rPr>
          <w:rFonts w:ascii="Arial" w:eastAsia="Arial" w:hAnsi="Arial" w:cs="Arial"/>
          <w:color w:val="000000" w:themeColor="text1"/>
          <w:sz w:val="24"/>
          <w:szCs w:val="24"/>
        </w:rPr>
        <w:t xml:space="preserve">to several of the forms </w:t>
      </w:r>
      <w:r w:rsidR="00AA22A4">
        <w:rPr>
          <w:rFonts w:ascii="Arial" w:eastAsia="Arial" w:hAnsi="Arial" w:cs="Arial"/>
          <w:color w:val="000000" w:themeColor="text1"/>
          <w:sz w:val="24"/>
          <w:szCs w:val="24"/>
        </w:rPr>
        <w:t>subject</w:t>
      </w:r>
      <w:r w:rsidR="009D1BF4">
        <w:rPr>
          <w:rFonts w:ascii="Arial" w:eastAsia="Arial" w:hAnsi="Arial" w:cs="Arial"/>
          <w:color w:val="000000" w:themeColor="text1"/>
          <w:sz w:val="24"/>
          <w:szCs w:val="24"/>
        </w:rPr>
        <w:t xml:space="preserve"> teachers to see if the new </w:t>
      </w:r>
      <w:r w:rsidR="00F03E05">
        <w:rPr>
          <w:rFonts w:ascii="Arial" w:eastAsia="Arial" w:hAnsi="Arial" w:cs="Arial"/>
          <w:color w:val="000000" w:themeColor="text1"/>
          <w:sz w:val="24"/>
          <w:szCs w:val="24"/>
        </w:rPr>
        <w:t xml:space="preserve">scheme was </w:t>
      </w:r>
      <w:r w:rsidR="009C4587">
        <w:rPr>
          <w:rFonts w:ascii="Arial" w:eastAsia="Arial" w:hAnsi="Arial" w:cs="Arial"/>
          <w:color w:val="000000" w:themeColor="text1"/>
          <w:sz w:val="24"/>
          <w:szCs w:val="24"/>
        </w:rPr>
        <w:t>something</w:t>
      </w:r>
      <w:r w:rsidR="00F03E05">
        <w:rPr>
          <w:rFonts w:ascii="Arial" w:eastAsia="Arial" w:hAnsi="Arial" w:cs="Arial"/>
          <w:color w:val="000000" w:themeColor="text1"/>
          <w:sz w:val="24"/>
          <w:szCs w:val="24"/>
        </w:rPr>
        <w:t xml:space="preserve"> they would </w:t>
      </w:r>
      <w:r w:rsidR="00A63028">
        <w:rPr>
          <w:rFonts w:ascii="Arial" w:eastAsia="Arial" w:hAnsi="Arial" w:cs="Arial"/>
          <w:color w:val="000000" w:themeColor="text1"/>
          <w:sz w:val="24"/>
          <w:szCs w:val="24"/>
        </w:rPr>
        <w:t>consider</w:t>
      </w:r>
      <w:r w:rsidR="0020716B">
        <w:rPr>
          <w:rFonts w:ascii="Arial" w:eastAsia="Arial" w:hAnsi="Arial" w:cs="Arial"/>
          <w:color w:val="000000" w:themeColor="text1"/>
          <w:sz w:val="24"/>
          <w:szCs w:val="24"/>
        </w:rPr>
        <w:t>,</w:t>
      </w:r>
      <w:r w:rsidR="00F03E05">
        <w:rPr>
          <w:rFonts w:ascii="Arial" w:eastAsia="Arial" w:hAnsi="Arial" w:cs="Arial"/>
          <w:color w:val="000000" w:themeColor="text1"/>
          <w:sz w:val="24"/>
          <w:szCs w:val="24"/>
        </w:rPr>
        <w:t xml:space="preserve"> the author approached the form tutor for his </w:t>
      </w:r>
      <w:r w:rsidR="009C2F29">
        <w:rPr>
          <w:rFonts w:ascii="Arial" w:eastAsia="Arial" w:hAnsi="Arial" w:cs="Arial"/>
          <w:color w:val="000000" w:themeColor="text1"/>
          <w:sz w:val="24"/>
          <w:szCs w:val="24"/>
        </w:rPr>
        <w:t>opinion</w:t>
      </w:r>
      <w:r w:rsidR="002B30D1">
        <w:rPr>
          <w:rFonts w:ascii="Arial" w:eastAsia="Arial" w:hAnsi="Arial" w:cs="Arial"/>
          <w:color w:val="000000" w:themeColor="text1"/>
          <w:sz w:val="24"/>
          <w:szCs w:val="24"/>
        </w:rPr>
        <w:t xml:space="preserve"> and then the head of year</w:t>
      </w:r>
      <w:r w:rsidR="00AA22A4">
        <w:rPr>
          <w:rFonts w:ascii="Arial" w:eastAsia="Arial" w:hAnsi="Arial" w:cs="Arial"/>
          <w:color w:val="000000" w:themeColor="text1"/>
          <w:sz w:val="24"/>
          <w:szCs w:val="24"/>
        </w:rPr>
        <w:t xml:space="preserve"> for a</w:t>
      </w:r>
      <w:r w:rsidR="00A63028">
        <w:rPr>
          <w:rFonts w:ascii="Arial" w:eastAsia="Arial" w:hAnsi="Arial" w:cs="Arial"/>
          <w:color w:val="000000" w:themeColor="text1"/>
          <w:sz w:val="24"/>
          <w:szCs w:val="24"/>
        </w:rPr>
        <w:t>pproval.</w:t>
      </w:r>
      <w:r w:rsidR="002B30D1">
        <w:rPr>
          <w:rFonts w:ascii="Arial" w:eastAsia="Arial" w:hAnsi="Arial" w:cs="Arial"/>
          <w:color w:val="000000" w:themeColor="text1"/>
          <w:sz w:val="24"/>
          <w:szCs w:val="24"/>
        </w:rPr>
        <w:t xml:space="preserve"> </w:t>
      </w:r>
    </w:p>
    <w:p w14:paraId="1FD3A9FF" w14:textId="285D8D47" w:rsidR="004216FB" w:rsidRDefault="002B30D1"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The new plan was that the TA would draw up a class agreement with full impute for all class members who were willing to participate and </w:t>
      </w:r>
      <w:r w:rsidR="00EA3FE6">
        <w:rPr>
          <w:rFonts w:ascii="Arial" w:eastAsia="Arial" w:hAnsi="Arial" w:cs="Arial"/>
          <w:color w:val="000000" w:themeColor="text1"/>
          <w:sz w:val="24"/>
          <w:szCs w:val="24"/>
        </w:rPr>
        <w:t xml:space="preserve">so long as they followed the rules over the course of the week they would be given </w:t>
      </w:r>
      <w:r w:rsidR="000F5946">
        <w:rPr>
          <w:rFonts w:ascii="Arial" w:eastAsia="Arial" w:hAnsi="Arial" w:cs="Arial"/>
          <w:color w:val="000000" w:themeColor="text1"/>
          <w:sz w:val="24"/>
          <w:szCs w:val="24"/>
        </w:rPr>
        <w:t>a reward in the form of a lucky dip from the treats bag.</w:t>
      </w:r>
    </w:p>
    <w:p w14:paraId="28019644" w14:textId="0E7A7728" w:rsidR="000F5946" w:rsidRDefault="000F5946"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The</w:t>
      </w:r>
      <w:r w:rsidR="00996851">
        <w:rPr>
          <w:rFonts w:ascii="Arial" w:eastAsia="Arial" w:hAnsi="Arial" w:cs="Arial"/>
          <w:color w:val="000000" w:themeColor="text1"/>
          <w:sz w:val="24"/>
          <w:szCs w:val="24"/>
        </w:rPr>
        <w:t xml:space="preserve"> TA presented her idea to the form and asked for their thoughts on this.  The</w:t>
      </w:r>
      <w:r w:rsidR="0027255B">
        <w:rPr>
          <w:rFonts w:ascii="Arial" w:eastAsia="Arial" w:hAnsi="Arial" w:cs="Arial"/>
          <w:color w:val="000000" w:themeColor="text1"/>
          <w:sz w:val="24"/>
          <w:szCs w:val="24"/>
        </w:rPr>
        <w:t xml:space="preserve">y boys agreed that the negative approach was not something that bothered them unduly because having to stay in for 5 minutes during break for messing around </w:t>
      </w:r>
      <w:r w:rsidR="00251300">
        <w:rPr>
          <w:rFonts w:ascii="Arial" w:eastAsia="Arial" w:hAnsi="Arial" w:cs="Arial"/>
          <w:color w:val="000000" w:themeColor="text1"/>
          <w:sz w:val="24"/>
          <w:szCs w:val="24"/>
        </w:rPr>
        <w:t xml:space="preserve">in class </w:t>
      </w:r>
      <w:r w:rsidR="0027255B">
        <w:rPr>
          <w:rFonts w:ascii="Arial" w:eastAsia="Arial" w:hAnsi="Arial" w:cs="Arial"/>
          <w:color w:val="000000" w:themeColor="text1"/>
          <w:sz w:val="24"/>
          <w:szCs w:val="24"/>
        </w:rPr>
        <w:t>was in their words “no big deal”</w:t>
      </w:r>
      <w:r w:rsidR="00251300">
        <w:rPr>
          <w:rFonts w:ascii="Arial" w:eastAsia="Arial" w:hAnsi="Arial" w:cs="Arial"/>
          <w:color w:val="000000" w:themeColor="text1"/>
          <w:sz w:val="24"/>
          <w:szCs w:val="24"/>
        </w:rPr>
        <w:t xml:space="preserve"> and they also pointed out that most of the time the teacher never went th</w:t>
      </w:r>
      <w:r w:rsidR="00CB1377">
        <w:rPr>
          <w:rFonts w:ascii="Arial" w:eastAsia="Arial" w:hAnsi="Arial" w:cs="Arial"/>
          <w:color w:val="000000" w:themeColor="text1"/>
          <w:sz w:val="24"/>
          <w:szCs w:val="24"/>
        </w:rPr>
        <w:t>rough with it.</w:t>
      </w:r>
    </w:p>
    <w:p w14:paraId="3ED6883E" w14:textId="77777777" w:rsidR="00182D8C" w:rsidRDefault="00182D8C" w:rsidP="00DE028B">
      <w:pPr>
        <w:shd w:val="clear" w:color="auto" w:fill="FFFFFF" w:themeFill="background1"/>
        <w:spacing w:line="360" w:lineRule="auto"/>
        <w:jc w:val="both"/>
        <w:rPr>
          <w:rFonts w:ascii="Arial" w:eastAsia="Arial" w:hAnsi="Arial" w:cs="Arial"/>
          <w:color w:val="000000" w:themeColor="text1"/>
          <w:sz w:val="24"/>
          <w:szCs w:val="24"/>
        </w:rPr>
      </w:pPr>
    </w:p>
    <w:p w14:paraId="58B4FE0D" w14:textId="3F7BD9C3" w:rsidR="00182D8C" w:rsidRDefault="00CB1377"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The terms of the contract between </w:t>
      </w:r>
      <w:r w:rsidR="00182D8C">
        <w:rPr>
          <w:rFonts w:ascii="Arial" w:eastAsia="Arial" w:hAnsi="Arial" w:cs="Arial"/>
          <w:color w:val="000000" w:themeColor="text1"/>
          <w:sz w:val="24"/>
          <w:szCs w:val="24"/>
        </w:rPr>
        <w:t xml:space="preserve">the </w:t>
      </w:r>
      <w:r>
        <w:rPr>
          <w:rFonts w:ascii="Arial" w:eastAsia="Arial" w:hAnsi="Arial" w:cs="Arial"/>
          <w:color w:val="000000" w:themeColor="text1"/>
          <w:sz w:val="24"/>
          <w:szCs w:val="24"/>
        </w:rPr>
        <w:t xml:space="preserve">TA </w:t>
      </w:r>
      <w:r w:rsidR="00182D8C">
        <w:rPr>
          <w:rFonts w:ascii="Arial" w:eastAsia="Arial" w:hAnsi="Arial" w:cs="Arial"/>
          <w:color w:val="000000" w:themeColor="text1"/>
          <w:sz w:val="24"/>
          <w:szCs w:val="24"/>
        </w:rPr>
        <w:t xml:space="preserve">who will be </w:t>
      </w:r>
      <w:r>
        <w:rPr>
          <w:rFonts w:ascii="Arial" w:eastAsia="Arial" w:hAnsi="Arial" w:cs="Arial"/>
          <w:color w:val="000000" w:themeColor="text1"/>
          <w:sz w:val="24"/>
          <w:szCs w:val="24"/>
        </w:rPr>
        <w:t>providing the treats and class member</w:t>
      </w:r>
      <w:r w:rsidR="000120B0">
        <w:rPr>
          <w:rFonts w:ascii="Arial" w:eastAsia="Arial" w:hAnsi="Arial" w:cs="Arial"/>
          <w:color w:val="000000" w:themeColor="text1"/>
          <w:sz w:val="24"/>
          <w:szCs w:val="24"/>
        </w:rPr>
        <w:t>s</w:t>
      </w:r>
      <w:r>
        <w:rPr>
          <w:rFonts w:ascii="Arial" w:eastAsia="Arial" w:hAnsi="Arial" w:cs="Arial"/>
          <w:color w:val="000000" w:themeColor="text1"/>
          <w:sz w:val="24"/>
          <w:szCs w:val="24"/>
        </w:rPr>
        <w:t xml:space="preserve"> earning them was as follows</w:t>
      </w:r>
      <w:r w:rsidR="00071EF0">
        <w:rPr>
          <w:rFonts w:ascii="Arial" w:eastAsia="Arial" w:hAnsi="Arial" w:cs="Arial"/>
          <w:color w:val="000000" w:themeColor="text1"/>
          <w:sz w:val="24"/>
          <w:szCs w:val="24"/>
        </w:rPr>
        <w:t xml:space="preserve"> and based solely on individuals not the group.  </w:t>
      </w:r>
    </w:p>
    <w:p w14:paraId="752EB27A" w14:textId="77777777" w:rsidR="00182D8C" w:rsidRDefault="00071EF0"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1 strike would be given for</w:t>
      </w:r>
      <w:r w:rsidR="00895FA7">
        <w:rPr>
          <w:rFonts w:ascii="Arial" w:eastAsia="Arial" w:hAnsi="Arial" w:cs="Arial"/>
          <w:color w:val="000000" w:themeColor="text1"/>
          <w:sz w:val="24"/>
          <w:szCs w:val="24"/>
        </w:rPr>
        <w:t xml:space="preserve"> </w:t>
      </w:r>
      <w:r w:rsidR="003D1615">
        <w:rPr>
          <w:rFonts w:ascii="Arial" w:eastAsia="Arial" w:hAnsi="Arial" w:cs="Arial"/>
          <w:color w:val="000000" w:themeColor="text1"/>
          <w:sz w:val="24"/>
          <w:szCs w:val="24"/>
        </w:rPr>
        <w:t xml:space="preserve">a warning about </w:t>
      </w:r>
      <w:r w:rsidR="00895FA7">
        <w:rPr>
          <w:rFonts w:ascii="Arial" w:eastAsia="Arial" w:hAnsi="Arial" w:cs="Arial"/>
          <w:color w:val="000000" w:themeColor="text1"/>
          <w:sz w:val="24"/>
          <w:szCs w:val="24"/>
        </w:rPr>
        <w:t xml:space="preserve">childish behaviour, </w:t>
      </w:r>
      <w:r w:rsidR="00D05A87">
        <w:rPr>
          <w:rFonts w:ascii="Arial" w:eastAsia="Arial" w:hAnsi="Arial" w:cs="Arial"/>
          <w:color w:val="000000" w:themeColor="text1"/>
          <w:sz w:val="24"/>
          <w:szCs w:val="24"/>
        </w:rPr>
        <w:t xml:space="preserve">shouting out, </w:t>
      </w:r>
      <w:r w:rsidR="006B35F1">
        <w:rPr>
          <w:rFonts w:ascii="Arial" w:eastAsia="Arial" w:hAnsi="Arial" w:cs="Arial"/>
          <w:color w:val="000000" w:themeColor="text1"/>
          <w:sz w:val="24"/>
          <w:szCs w:val="24"/>
        </w:rPr>
        <w:t xml:space="preserve">not following instructions and having </w:t>
      </w:r>
      <w:r w:rsidR="00FF6B46">
        <w:rPr>
          <w:rFonts w:ascii="Arial" w:eastAsia="Arial" w:hAnsi="Arial" w:cs="Arial"/>
          <w:color w:val="000000" w:themeColor="text1"/>
          <w:sz w:val="24"/>
          <w:szCs w:val="24"/>
        </w:rPr>
        <w:t>EarPods</w:t>
      </w:r>
      <w:r w:rsidR="006B35F1">
        <w:rPr>
          <w:rFonts w:ascii="Arial" w:eastAsia="Arial" w:hAnsi="Arial" w:cs="Arial"/>
          <w:color w:val="000000" w:themeColor="text1"/>
          <w:sz w:val="24"/>
          <w:szCs w:val="24"/>
        </w:rPr>
        <w:t xml:space="preserve"> in during class (unless </w:t>
      </w:r>
      <w:r w:rsidR="00FF6B46">
        <w:rPr>
          <w:rFonts w:ascii="Arial" w:eastAsia="Arial" w:hAnsi="Arial" w:cs="Arial"/>
          <w:color w:val="000000" w:themeColor="text1"/>
          <w:sz w:val="24"/>
          <w:szCs w:val="24"/>
        </w:rPr>
        <w:t xml:space="preserve">permission given). </w:t>
      </w:r>
    </w:p>
    <w:p w14:paraId="6CA20AFF" w14:textId="1F8CBCAB" w:rsidR="00182D8C" w:rsidRDefault="00FF6B46"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3 strikes given during the lesson </w:t>
      </w:r>
      <w:r w:rsidR="003B376E">
        <w:rPr>
          <w:rFonts w:ascii="Arial" w:eastAsia="Arial" w:hAnsi="Arial" w:cs="Arial"/>
          <w:color w:val="000000" w:themeColor="text1"/>
          <w:sz w:val="24"/>
          <w:szCs w:val="24"/>
        </w:rPr>
        <w:t xml:space="preserve">equals </w:t>
      </w:r>
      <w:r w:rsidR="004B24A3">
        <w:rPr>
          <w:rFonts w:ascii="Arial" w:eastAsia="Arial" w:hAnsi="Arial" w:cs="Arial"/>
          <w:color w:val="000000" w:themeColor="text1"/>
          <w:sz w:val="24"/>
          <w:szCs w:val="24"/>
        </w:rPr>
        <w:t>1</w:t>
      </w:r>
      <w:r w:rsidR="003B376E">
        <w:rPr>
          <w:rFonts w:ascii="Arial" w:eastAsia="Arial" w:hAnsi="Arial" w:cs="Arial"/>
          <w:color w:val="000000" w:themeColor="text1"/>
          <w:sz w:val="24"/>
          <w:szCs w:val="24"/>
        </w:rPr>
        <w:t xml:space="preserve"> black mark.  </w:t>
      </w:r>
    </w:p>
    <w:p w14:paraId="0B38DAD8" w14:textId="62273661" w:rsidR="0005081B" w:rsidRDefault="004B24A3"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1 </w:t>
      </w:r>
      <w:r w:rsidR="006046D0">
        <w:rPr>
          <w:rFonts w:ascii="Arial" w:eastAsia="Arial" w:hAnsi="Arial" w:cs="Arial"/>
          <w:color w:val="000000" w:themeColor="text1"/>
          <w:sz w:val="24"/>
          <w:szCs w:val="24"/>
        </w:rPr>
        <w:t>b</w:t>
      </w:r>
      <w:r w:rsidR="003B376E">
        <w:rPr>
          <w:rFonts w:ascii="Arial" w:eastAsia="Arial" w:hAnsi="Arial" w:cs="Arial"/>
          <w:color w:val="000000" w:themeColor="text1"/>
          <w:sz w:val="24"/>
          <w:szCs w:val="24"/>
        </w:rPr>
        <w:t xml:space="preserve">lack mark also given for </w:t>
      </w:r>
      <w:r w:rsidR="002D3DF3">
        <w:rPr>
          <w:rFonts w:ascii="Arial" w:eastAsia="Arial" w:hAnsi="Arial" w:cs="Arial"/>
          <w:color w:val="000000" w:themeColor="text1"/>
          <w:sz w:val="24"/>
          <w:szCs w:val="24"/>
        </w:rPr>
        <w:t>being intenti</w:t>
      </w:r>
      <w:r>
        <w:rPr>
          <w:rFonts w:ascii="Arial" w:eastAsia="Arial" w:hAnsi="Arial" w:cs="Arial"/>
          <w:color w:val="000000" w:themeColor="text1"/>
          <w:sz w:val="24"/>
          <w:szCs w:val="24"/>
        </w:rPr>
        <w:t>on</w:t>
      </w:r>
      <w:r w:rsidR="002D3DF3">
        <w:rPr>
          <w:rFonts w:ascii="Arial" w:eastAsia="Arial" w:hAnsi="Arial" w:cs="Arial"/>
          <w:color w:val="000000" w:themeColor="text1"/>
          <w:sz w:val="24"/>
          <w:szCs w:val="24"/>
        </w:rPr>
        <w:t xml:space="preserve">ally </w:t>
      </w:r>
      <w:r w:rsidR="003B376E">
        <w:rPr>
          <w:rFonts w:ascii="Arial" w:eastAsia="Arial" w:hAnsi="Arial" w:cs="Arial"/>
          <w:color w:val="000000" w:themeColor="text1"/>
          <w:sz w:val="24"/>
          <w:szCs w:val="24"/>
        </w:rPr>
        <w:t xml:space="preserve">rude or disrespectful </w:t>
      </w:r>
      <w:r w:rsidR="002D3DF3">
        <w:rPr>
          <w:rFonts w:ascii="Arial" w:eastAsia="Arial" w:hAnsi="Arial" w:cs="Arial"/>
          <w:color w:val="000000" w:themeColor="text1"/>
          <w:sz w:val="24"/>
          <w:szCs w:val="24"/>
        </w:rPr>
        <w:t xml:space="preserve">towards </w:t>
      </w:r>
      <w:r>
        <w:rPr>
          <w:rFonts w:ascii="Arial" w:eastAsia="Arial" w:hAnsi="Arial" w:cs="Arial"/>
          <w:color w:val="000000" w:themeColor="text1"/>
          <w:sz w:val="24"/>
          <w:szCs w:val="24"/>
        </w:rPr>
        <w:t xml:space="preserve">a </w:t>
      </w:r>
      <w:r w:rsidR="002D3DF3">
        <w:rPr>
          <w:rFonts w:ascii="Arial" w:eastAsia="Arial" w:hAnsi="Arial" w:cs="Arial"/>
          <w:color w:val="000000" w:themeColor="text1"/>
          <w:sz w:val="24"/>
          <w:szCs w:val="24"/>
        </w:rPr>
        <w:t>member of staff or another pupil</w:t>
      </w:r>
      <w:r>
        <w:rPr>
          <w:rFonts w:ascii="Arial" w:eastAsia="Arial" w:hAnsi="Arial" w:cs="Arial"/>
          <w:color w:val="000000" w:themeColor="text1"/>
          <w:sz w:val="24"/>
          <w:szCs w:val="24"/>
        </w:rPr>
        <w:t xml:space="preserve"> during the lesson.  </w:t>
      </w:r>
    </w:p>
    <w:p w14:paraId="1BC8F4D1" w14:textId="27BDC37A" w:rsidR="00406A34" w:rsidRPr="00DE028B" w:rsidRDefault="0005081B"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1 black given a pupil is moved </w:t>
      </w:r>
      <w:r w:rsidR="004B24A3">
        <w:rPr>
          <w:rFonts w:ascii="Arial" w:eastAsia="Arial" w:hAnsi="Arial" w:cs="Arial"/>
          <w:color w:val="000000" w:themeColor="text1"/>
          <w:sz w:val="24"/>
          <w:szCs w:val="24"/>
        </w:rPr>
        <w:t xml:space="preserve">by the class teacher </w:t>
      </w:r>
      <w:r>
        <w:rPr>
          <w:rFonts w:ascii="Arial" w:eastAsia="Arial" w:hAnsi="Arial" w:cs="Arial"/>
          <w:color w:val="000000" w:themeColor="text1"/>
          <w:sz w:val="24"/>
          <w:szCs w:val="24"/>
        </w:rPr>
        <w:t>or TA during the lesson.</w:t>
      </w:r>
    </w:p>
    <w:p w14:paraId="3FE296A1" w14:textId="670ABA54" w:rsidR="00406A34" w:rsidRDefault="006046D0"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3 black marks during the course of the week removes that pupil</w:t>
      </w:r>
      <w:r w:rsidR="00BA5214">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from receiving the reward on a Friday morning</w:t>
      </w:r>
      <w:r w:rsidR="00BA5214">
        <w:rPr>
          <w:rFonts w:ascii="Arial" w:eastAsia="Arial" w:hAnsi="Arial" w:cs="Arial"/>
          <w:color w:val="000000" w:themeColor="text1"/>
          <w:sz w:val="24"/>
          <w:szCs w:val="24"/>
        </w:rPr>
        <w:t>.</w:t>
      </w:r>
      <w:r>
        <w:rPr>
          <w:rFonts w:ascii="Arial" w:eastAsia="Arial" w:hAnsi="Arial" w:cs="Arial"/>
          <w:color w:val="000000" w:themeColor="text1"/>
          <w:sz w:val="24"/>
          <w:szCs w:val="24"/>
        </w:rPr>
        <w:t xml:space="preserve"> </w:t>
      </w:r>
      <w:r w:rsidR="00BA5214">
        <w:rPr>
          <w:rFonts w:ascii="Arial" w:eastAsia="Arial" w:hAnsi="Arial" w:cs="Arial"/>
          <w:color w:val="000000" w:themeColor="text1"/>
          <w:sz w:val="24"/>
          <w:szCs w:val="24"/>
        </w:rPr>
        <w:t xml:space="preserve"> </w:t>
      </w:r>
    </w:p>
    <w:p w14:paraId="379337E5" w14:textId="5159B9A0" w:rsidR="00406A34" w:rsidRDefault="00C842EE"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All but 2 pupils agreed to the terms of the agreement</w:t>
      </w:r>
      <w:r w:rsidR="00623486">
        <w:rPr>
          <w:rFonts w:ascii="Arial" w:eastAsia="Arial" w:hAnsi="Arial" w:cs="Arial"/>
          <w:color w:val="000000" w:themeColor="text1"/>
          <w:sz w:val="24"/>
          <w:szCs w:val="24"/>
        </w:rPr>
        <w:t xml:space="preserve">. </w:t>
      </w:r>
      <w:r w:rsidR="00B43126">
        <w:rPr>
          <w:rFonts w:ascii="Arial" w:eastAsia="Arial" w:hAnsi="Arial" w:cs="Arial"/>
          <w:color w:val="000000" w:themeColor="text1"/>
          <w:sz w:val="24"/>
          <w:szCs w:val="24"/>
        </w:rPr>
        <w:t>One</w:t>
      </w:r>
      <w:r w:rsidR="00623486">
        <w:rPr>
          <w:rFonts w:ascii="Arial" w:eastAsia="Arial" w:hAnsi="Arial" w:cs="Arial"/>
          <w:color w:val="000000" w:themeColor="text1"/>
          <w:sz w:val="24"/>
          <w:szCs w:val="24"/>
        </w:rPr>
        <w:t xml:space="preserve"> </w:t>
      </w:r>
      <w:r w:rsidR="00B43126">
        <w:rPr>
          <w:rFonts w:ascii="Arial" w:eastAsia="Arial" w:hAnsi="Arial" w:cs="Arial"/>
          <w:color w:val="000000" w:themeColor="text1"/>
          <w:sz w:val="24"/>
          <w:szCs w:val="24"/>
        </w:rPr>
        <w:t>pupil</w:t>
      </w:r>
      <w:r w:rsidR="00623486">
        <w:rPr>
          <w:rFonts w:ascii="Arial" w:eastAsia="Arial" w:hAnsi="Arial" w:cs="Arial"/>
          <w:color w:val="000000" w:themeColor="text1"/>
          <w:sz w:val="24"/>
          <w:szCs w:val="24"/>
        </w:rPr>
        <w:t xml:space="preserve"> said she would rather not be involved because she does not feel she behaviours badly</w:t>
      </w:r>
      <w:r w:rsidR="00B43126">
        <w:rPr>
          <w:rFonts w:ascii="Arial" w:eastAsia="Arial" w:hAnsi="Arial" w:cs="Arial"/>
          <w:color w:val="000000" w:themeColor="text1"/>
          <w:sz w:val="24"/>
          <w:szCs w:val="24"/>
        </w:rPr>
        <w:t>,</w:t>
      </w:r>
      <w:r w:rsidR="00D86A73">
        <w:rPr>
          <w:rFonts w:ascii="Arial" w:eastAsia="Arial" w:hAnsi="Arial" w:cs="Arial"/>
          <w:color w:val="000000" w:themeColor="text1"/>
          <w:sz w:val="24"/>
          <w:szCs w:val="24"/>
        </w:rPr>
        <w:t xml:space="preserve"> therefore does not need rewards for doing her </w:t>
      </w:r>
      <w:r w:rsidR="00180064">
        <w:rPr>
          <w:rFonts w:ascii="Arial" w:eastAsia="Arial" w:hAnsi="Arial" w:cs="Arial"/>
          <w:color w:val="000000" w:themeColor="text1"/>
          <w:sz w:val="24"/>
          <w:szCs w:val="24"/>
        </w:rPr>
        <w:t>schoolwork</w:t>
      </w:r>
      <w:r w:rsidR="00D86A73">
        <w:rPr>
          <w:rFonts w:ascii="Arial" w:eastAsia="Arial" w:hAnsi="Arial" w:cs="Arial"/>
          <w:color w:val="000000" w:themeColor="text1"/>
          <w:sz w:val="24"/>
          <w:szCs w:val="24"/>
        </w:rPr>
        <w:t xml:space="preserve"> and another because he </w:t>
      </w:r>
      <w:r w:rsidR="008A2D34">
        <w:rPr>
          <w:rFonts w:ascii="Arial" w:eastAsia="Arial" w:hAnsi="Arial" w:cs="Arial"/>
          <w:color w:val="000000" w:themeColor="text1"/>
          <w:sz w:val="24"/>
          <w:szCs w:val="24"/>
        </w:rPr>
        <w:t>said,</w:t>
      </w:r>
      <w:r w:rsidR="000D570D">
        <w:rPr>
          <w:rFonts w:ascii="Arial" w:eastAsia="Arial" w:hAnsi="Arial" w:cs="Arial"/>
          <w:color w:val="000000" w:themeColor="text1"/>
          <w:sz w:val="24"/>
          <w:szCs w:val="24"/>
        </w:rPr>
        <w:t xml:space="preserve"> “I won’t stick to it and would rather mess around thanks”</w:t>
      </w:r>
      <w:r w:rsidR="00623486">
        <w:rPr>
          <w:rFonts w:ascii="Arial" w:eastAsia="Arial" w:hAnsi="Arial" w:cs="Arial"/>
          <w:color w:val="000000" w:themeColor="text1"/>
          <w:sz w:val="24"/>
          <w:szCs w:val="24"/>
        </w:rPr>
        <w:t xml:space="preserve">.  </w:t>
      </w:r>
      <w:r w:rsidR="007F7322">
        <w:rPr>
          <w:rFonts w:ascii="Arial" w:eastAsia="Arial" w:hAnsi="Arial" w:cs="Arial"/>
          <w:color w:val="000000" w:themeColor="text1"/>
          <w:sz w:val="24"/>
          <w:szCs w:val="24"/>
        </w:rPr>
        <w:t xml:space="preserve">The TA </w:t>
      </w:r>
      <w:r w:rsidR="00370F2C">
        <w:rPr>
          <w:rFonts w:ascii="Arial" w:eastAsia="Arial" w:hAnsi="Arial" w:cs="Arial"/>
          <w:color w:val="000000" w:themeColor="text1"/>
          <w:sz w:val="24"/>
          <w:szCs w:val="24"/>
        </w:rPr>
        <w:t>reiterated</w:t>
      </w:r>
      <w:r w:rsidR="007F7322">
        <w:rPr>
          <w:rFonts w:ascii="Arial" w:eastAsia="Arial" w:hAnsi="Arial" w:cs="Arial"/>
          <w:color w:val="000000" w:themeColor="text1"/>
          <w:sz w:val="24"/>
          <w:szCs w:val="24"/>
        </w:rPr>
        <w:t xml:space="preserve"> this was not a scheme to recognise bad behaviour but more a positive reinforcement</w:t>
      </w:r>
      <w:r w:rsidR="008A2D34">
        <w:rPr>
          <w:rFonts w:ascii="Arial" w:eastAsia="Arial" w:hAnsi="Arial" w:cs="Arial"/>
          <w:color w:val="000000" w:themeColor="text1"/>
          <w:sz w:val="24"/>
          <w:szCs w:val="24"/>
        </w:rPr>
        <w:t xml:space="preserve"> or reward</w:t>
      </w:r>
      <w:r w:rsidR="007F7322">
        <w:rPr>
          <w:rFonts w:ascii="Arial" w:eastAsia="Arial" w:hAnsi="Arial" w:cs="Arial"/>
          <w:color w:val="000000" w:themeColor="text1"/>
          <w:sz w:val="24"/>
          <w:szCs w:val="24"/>
        </w:rPr>
        <w:t xml:space="preserve"> of good behaviour</w:t>
      </w:r>
      <w:r w:rsidR="001427B1">
        <w:rPr>
          <w:rFonts w:ascii="Arial" w:eastAsia="Arial" w:hAnsi="Arial" w:cs="Arial"/>
          <w:color w:val="000000" w:themeColor="text1"/>
          <w:sz w:val="24"/>
          <w:szCs w:val="24"/>
        </w:rPr>
        <w:t xml:space="preserve"> (Skinner, 1958)</w:t>
      </w:r>
      <w:r w:rsidR="000A0F1C">
        <w:rPr>
          <w:rFonts w:ascii="Arial" w:eastAsia="Arial" w:hAnsi="Arial" w:cs="Arial"/>
          <w:color w:val="000000" w:themeColor="text1"/>
          <w:sz w:val="24"/>
          <w:szCs w:val="24"/>
        </w:rPr>
        <w:t>.</w:t>
      </w:r>
      <w:r w:rsidR="003B3724">
        <w:rPr>
          <w:rFonts w:ascii="Arial" w:eastAsia="Arial" w:hAnsi="Arial" w:cs="Arial"/>
          <w:color w:val="000000" w:themeColor="text1"/>
          <w:sz w:val="24"/>
          <w:szCs w:val="24"/>
        </w:rPr>
        <w:t xml:space="preserve"> She </w:t>
      </w:r>
      <w:r w:rsidR="001E4532">
        <w:rPr>
          <w:rFonts w:ascii="Arial" w:eastAsia="Arial" w:hAnsi="Arial" w:cs="Arial"/>
          <w:color w:val="000000" w:themeColor="text1"/>
          <w:sz w:val="24"/>
          <w:szCs w:val="24"/>
        </w:rPr>
        <w:t xml:space="preserve">then </w:t>
      </w:r>
      <w:r w:rsidR="003B3724">
        <w:rPr>
          <w:rFonts w:ascii="Arial" w:eastAsia="Arial" w:hAnsi="Arial" w:cs="Arial"/>
          <w:color w:val="000000" w:themeColor="text1"/>
          <w:sz w:val="24"/>
          <w:szCs w:val="24"/>
        </w:rPr>
        <w:t>addressed the child who would rather mess around by ask</w:t>
      </w:r>
      <w:r w:rsidR="00180064">
        <w:rPr>
          <w:rFonts w:ascii="Arial" w:eastAsia="Arial" w:hAnsi="Arial" w:cs="Arial"/>
          <w:color w:val="000000" w:themeColor="text1"/>
          <w:sz w:val="24"/>
          <w:szCs w:val="24"/>
        </w:rPr>
        <w:t>ing</w:t>
      </w:r>
      <w:r w:rsidR="003B3724">
        <w:rPr>
          <w:rFonts w:ascii="Arial" w:eastAsia="Arial" w:hAnsi="Arial" w:cs="Arial"/>
          <w:color w:val="000000" w:themeColor="text1"/>
          <w:sz w:val="24"/>
          <w:szCs w:val="24"/>
        </w:rPr>
        <w:t xml:space="preserve"> why</w:t>
      </w:r>
      <w:r w:rsidR="00180064">
        <w:rPr>
          <w:rFonts w:ascii="Arial" w:eastAsia="Arial" w:hAnsi="Arial" w:cs="Arial"/>
          <w:color w:val="000000" w:themeColor="text1"/>
          <w:sz w:val="24"/>
          <w:szCs w:val="24"/>
        </w:rPr>
        <w:t>? To which he replied “because school is boring, and I hate it”</w:t>
      </w:r>
      <w:r w:rsidR="00D16618">
        <w:rPr>
          <w:rFonts w:ascii="Arial" w:eastAsia="Arial" w:hAnsi="Arial" w:cs="Arial"/>
          <w:color w:val="000000" w:themeColor="text1"/>
          <w:sz w:val="24"/>
          <w:szCs w:val="24"/>
        </w:rPr>
        <w:t xml:space="preserve"> at this point the class teacher stepped in and removed the child from the class and took him to the head of year.</w:t>
      </w:r>
      <w:r w:rsidR="007E5A3C">
        <w:rPr>
          <w:rFonts w:ascii="Arial" w:eastAsia="Arial" w:hAnsi="Arial" w:cs="Arial"/>
          <w:color w:val="000000" w:themeColor="text1"/>
          <w:sz w:val="24"/>
          <w:szCs w:val="24"/>
        </w:rPr>
        <w:t xml:space="preserve"> Upon his return the TA again spoke to him asking why and what was it about school that he hated so much, the child replied “that teachers automatically think I am bad so </w:t>
      </w:r>
      <w:r w:rsidR="00672C33">
        <w:rPr>
          <w:rFonts w:ascii="Arial" w:eastAsia="Arial" w:hAnsi="Arial" w:cs="Arial"/>
          <w:color w:val="000000" w:themeColor="text1"/>
          <w:sz w:val="24"/>
          <w:szCs w:val="24"/>
        </w:rPr>
        <w:t>what’s</w:t>
      </w:r>
      <w:r w:rsidR="007E5A3C">
        <w:rPr>
          <w:rFonts w:ascii="Arial" w:eastAsia="Arial" w:hAnsi="Arial" w:cs="Arial"/>
          <w:color w:val="000000" w:themeColor="text1"/>
          <w:sz w:val="24"/>
          <w:szCs w:val="24"/>
        </w:rPr>
        <w:t xml:space="preserve"> the point of being good”  The TA explained again that this reward scheme she was initiating was a chance for him to prove the teachers wrong as by not </w:t>
      </w:r>
      <w:r w:rsidR="00672C33">
        <w:rPr>
          <w:rFonts w:ascii="Arial" w:eastAsia="Arial" w:hAnsi="Arial" w:cs="Arial"/>
          <w:color w:val="000000" w:themeColor="text1"/>
          <w:sz w:val="24"/>
          <w:szCs w:val="24"/>
        </w:rPr>
        <w:t xml:space="preserve">getting 3 black marks and receiving the reward at the end of each week was proof that he could behaviour in a way that was acceptable.  </w:t>
      </w:r>
      <w:r w:rsidR="007869E2">
        <w:rPr>
          <w:rFonts w:ascii="Arial" w:eastAsia="Arial" w:hAnsi="Arial" w:cs="Arial"/>
          <w:color w:val="000000" w:themeColor="text1"/>
          <w:sz w:val="24"/>
          <w:szCs w:val="24"/>
        </w:rPr>
        <w:t>He agreed to give it ago.</w:t>
      </w:r>
    </w:p>
    <w:p w14:paraId="7C01E5B0" w14:textId="6EF2814F" w:rsidR="007869E2" w:rsidRDefault="00370F2C"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Three months have now passed w</w:t>
      </w:r>
      <w:r w:rsidR="002F6665">
        <w:rPr>
          <w:rFonts w:ascii="Arial" w:eastAsia="Arial" w:hAnsi="Arial" w:cs="Arial"/>
          <w:color w:val="000000" w:themeColor="text1"/>
          <w:sz w:val="24"/>
          <w:szCs w:val="24"/>
        </w:rPr>
        <w:t>ith the new scheme running</w:t>
      </w:r>
      <w:r w:rsidR="007869E2">
        <w:rPr>
          <w:rFonts w:ascii="Arial" w:eastAsia="Arial" w:hAnsi="Arial" w:cs="Arial"/>
          <w:color w:val="000000" w:themeColor="text1"/>
          <w:sz w:val="24"/>
          <w:szCs w:val="24"/>
        </w:rPr>
        <w:t xml:space="preserve"> and since then there has only been 3 occasions whereby individual pupils in the class have not received a “dip in Miss Dutton’s treat bag”.</w:t>
      </w:r>
    </w:p>
    <w:p w14:paraId="2F2DAD8E" w14:textId="7F611B7A" w:rsidR="007869E2" w:rsidRDefault="007869E2"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lastRenderedPageBreak/>
        <w:t xml:space="preserve">The TA and </w:t>
      </w:r>
      <w:r w:rsidR="00F543E5">
        <w:rPr>
          <w:rFonts w:ascii="Arial" w:eastAsia="Arial" w:hAnsi="Arial" w:cs="Arial"/>
          <w:color w:val="000000" w:themeColor="text1"/>
          <w:sz w:val="24"/>
          <w:szCs w:val="24"/>
        </w:rPr>
        <w:t>form</w:t>
      </w:r>
      <w:r>
        <w:rPr>
          <w:rFonts w:ascii="Arial" w:eastAsia="Arial" w:hAnsi="Arial" w:cs="Arial"/>
          <w:color w:val="000000" w:themeColor="text1"/>
          <w:sz w:val="24"/>
          <w:szCs w:val="24"/>
        </w:rPr>
        <w:t xml:space="preserve"> teach</w:t>
      </w:r>
      <w:r w:rsidR="002F6665">
        <w:rPr>
          <w:rFonts w:ascii="Arial" w:eastAsia="Arial" w:hAnsi="Arial" w:cs="Arial"/>
          <w:color w:val="000000" w:themeColor="text1"/>
          <w:sz w:val="24"/>
          <w:szCs w:val="24"/>
        </w:rPr>
        <w:t>er</w:t>
      </w:r>
      <w:r w:rsidR="00F543E5">
        <w:rPr>
          <w:rFonts w:ascii="Arial" w:eastAsia="Arial" w:hAnsi="Arial" w:cs="Arial"/>
          <w:color w:val="000000" w:themeColor="text1"/>
          <w:sz w:val="24"/>
          <w:szCs w:val="24"/>
        </w:rPr>
        <w:t xml:space="preserve"> </w:t>
      </w:r>
      <w:r>
        <w:rPr>
          <w:rFonts w:ascii="Arial" w:eastAsia="Arial" w:hAnsi="Arial" w:cs="Arial"/>
          <w:color w:val="000000" w:themeColor="text1"/>
          <w:sz w:val="24"/>
          <w:szCs w:val="24"/>
        </w:rPr>
        <w:t>ha</w:t>
      </w:r>
      <w:r w:rsidR="00F543E5">
        <w:rPr>
          <w:rFonts w:ascii="Arial" w:eastAsia="Arial" w:hAnsi="Arial" w:cs="Arial"/>
          <w:color w:val="000000" w:themeColor="text1"/>
          <w:sz w:val="24"/>
          <w:szCs w:val="24"/>
        </w:rPr>
        <w:t>ve</w:t>
      </w:r>
      <w:r>
        <w:rPr>
          <w:rFonts w:ascii="Arial" w:eastAsia="Arial" w:hAnsi="Arial" w:cs="Arial"/>
          <w:color w:val="000000" w:themeColor="text1"/>
          <w:sz w:val="24"/>
          <w:szCs w:val="24"/>
        </w:rPr>
        <w:t xml:space="preserve"> </w:t>
      </w:r>
      <w:r w:rsidR="00F543E5">
        <w:rPr>
          <w:rFonts w:ascii="Arial" w:eastAsia="Arial" w:hAnsi="Arial" w:cs="Arial"/>
          <w:color w:val="000000" w:themeColor="text1"/>
          <w:sz w:val="24"/>
          <w:szCs w:val="24"/>
        </w:rPr>
        <w:t>both</w:t>
      </w:r>
      <w:r>
        <w:rPr>
          <w:rFonts w:ascii="Arial" w:eastAsia="Arial" w:hAnsi="Arial" w:cs="Arial"/>
          <w:color w:val="000000" w:themeColor="text1"/>
          <w:sz w:val="24"/>
          <w:szCs w:val="24"/>
        </w:rPr>
        <w:t xml:space="preserve"> noticed that the re</w:t>
      </w:r>
      <w:r w:rsidR="0058399A">
        <w:rPr>
          <w:rFonts w:ascii="Arial" w:eastAsia="Arial" w:hAnsi="Arial" w:cs="Arial"/>
          <w:color w:val="000000" w:themeColor="text1"/>
          <w:sz w:val="24"/>
          <w:szCs w:val="24"/>
        </w:rPr>
        <w:t>wa</w:t>
      </w:r>
      <w:r>
        <w:rPr>
          <w:rFonts w:ascii="Arial" w:eastAsia="Arial" w:hAnsi="Arial" w:cs="Arial"/>
          <w:color w:val="000000" w:themeColor="text1"/>
          <w:sz w:val="24"/>
          <w:szCs w:val="24"/>
        </w:rPr>
        <w:t xml:space="preserve">rds on offer are now becoming less appealing and so shall be offering an early lunch pass once a </w:t>
      </w:r>
      <w:r w:rsidR="0058399A">
        <w:rPr>
          <w:rFonts w:ascii="Arial" w:eastAsia="Arial" w:hAnsi="Arial" w:cs="Arial"/>
          <w:color w:val="000000" w:themeColor="text1"/>
          <w:sz w:val="24"/>
          <w:szCs w:val="24"/>
        </w:rPr>
        <w:t>fortnight if pupils can maintain the 100% no black marks record.</w:t>
      </w:r>
    </w:p>
    <w:p w14:paraId="43E92ACA" w14:textId="013860A1" w:rsidR="0058399A" w:rsidRPr="00DE028B" w:rsidRDefault="0058399A" w:rsidP="00DE028B">
      <w:pPr>
        <w:shd w:val="clear" w:color="auto" w:fill="FFFFFF" w:themeFill="background1"/>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It has also been </w:t>
      </w:r>
      <w:r w:rsidR="0039406F">
        <w:rPr>
          <w:rFonts w:ascii="Arial" w:eastAsia="Arial" w:hAnsi="Arial" w:cs="Arial"/>
          <w:color w:val="000000" w:themeColor="text1"/>
          <w:sz w:val="24"/>
          <w:szCs w:val="24"/>
        </w:rPr>
        <w:t xml:space="preserve">noted </w:t>
      </w:r>
      <w:r w:rsidR="00F543E5">
        <w:rPr>
          <w:rFonts w:ascii="Arial" w:eastAsia="Arial" w:hAnsi="Arial" w:cs="Arial"/>
          <w:color w:val="000000" w:themeColor="text1"/>
          <w:sz w:val="24"/>
          <w:szCs w:val="24"/>
        </w:rPr>
        <w:t xml:space="preserve">by several subject teachers </w:t>
      </w:r>
      <w:r w:rsidR="0039406F">
        <w:rPr>
          <w:rFonts w:ascii="Arial" w:eastAsia="Arial" w:hAnsi="Arial" w:cs="Arial"/>
          <w:color w:val="000000" w:themeColor="text1"/>
          <w:sz w:val="24"/>
          <w:szCs w:val="24"/>
        </w:rPr>
        <w:t xml:space="preserve">that the scheme is showing positive effects on the pupils works and </w:t>
      </w:r>
      <w:r w:rsidR="00B975C6">
        <w:rPr>
          <w:rFonts w:ascii="Arial" w:eastAsia="Arial" w:hAnsi="Arial" w:cs="Arial"/>
          <w:color w:val="000000" w:themeColor="text1"/>
          <w:sz w:val="24"/>
          <w:szCs w:val="24"/>
        </w:rPr>
        <w:t xml:space="preserve">levels of attainment. Which is very </w:t>
      </w:r>
      <w:r w:rsidR="00F831F4">
        <w:rPr>
          <w:rFonts w:ascii="Arial" w:eastAsia="Arial" w:hAnsi="Arial" w:cs="Arial"/>
          <w:color w:val="000000" w:themeColor="text1"/>
          <w:sz w:val="24"/>
          <w:szCs w:val="24"/>
        </w:rPr>
        <w:t xml:space="preserve">rewarding and satisfying to the TA who has maintained all along that her class is a good class </w:t>
      </w:r>
      <w:proofErr w:type="spellStart"/>
      <w:r w:rsidR="00F831F4">
        <w:rPr>
          <w:rFonts w:ascii="Arial" w:eastAsia="Arial" w:hAnsi="Arial" w:cs="Arial"/>
          <w:color w:val="000000" w:themeColor="text1"/>
          <w:sz w:val="24"/>
          <w:szCs w:val="24"/>
        </w:rPr>
        <w:t>w</w:t>
      </w:r>
      <w:r w:rsidR="00F543E5">
        <w:rPr>
          <w:rFonts w:ascii="Arial" w:eastAsia="Arial" w:hAnsi="Arial" w:cs="Arial"/>
          <w:color w:val="000000" w:themeColor="text1"/>
          <w:sz w:val="24"/>
          <w:szCs w:val="24"/>
        </w:rPr>
        <w:t>ityh</w:t>
      </w:r>
      <w:proofErr w:type="spellEnd"/>
      <w:r w:rsidR="00F831F4">
        <w:rPr>
          <w:rFonts w:ascii="Arial" w:eastAsia="Arial" w:hAnsi="Arial" w:cs="Arial"/>
          <w:color w:val="000000" w:themeColor="text1"/>
          <w:sz w:val="24"/>
          <w:szCs w:val="24"/>
        </w:rPr>
        <w:t xml:space="preserve"> bright pupils who just needs the</w:t>
      </w:r>
      <w:r w:rsidR="007F0A3A">
        <w:rPr>
          <w:rFonts w:ascii="Arial" w:eastAsia="Arial" w:hAnsi="Arial" w:cs="Arial"/>
          <w:color w:val="000000" w:themeColor="text1"/>
          <w:sz w:val="24"/>
          <w:szCs w:val="24"/>
        </w:rPr>
        <w:t xml:space="preserve"> understanding and</w:t>
      </w:r>
      <w:r w:rsidR="00F831F4">
        <w:rPr>
          <w:rFonts w:ascii="Arial" w:eastAsia="Arial" w:hAnsi="Arial" w:cs="Arial"/>
          <w:color w:val="000000" w:themeColor="text1"/>
          <w:sz w:val="24"/>
          <w:szCs w:val="24"/>
        </w:rPr>
        <w:t xml:space="preserve"> motivation</w:t>
      </w:r>
      <w:r w:rsidR="007F0A3A">
        <w:rPr>
          <w:rFonts w:ascii="Arial" w:eastAsia="Arial" w:hAnsi="Arial" w:cs="Arial"/>
          <w:color w:val="000000" w:themeColor="text1"/>
          <w:sz w:val="24"/>
          <w:szCs w:val="24"/>
        </w:rPr>
        <w:t xml:space="preserve"> to be able to achieve their full potential.</w:t>
      </w:r>
    </w:p>
    <w:p w14:paraId="4045E365" w14:textId="77777777" w:rsidR="00406A34" w:rsidRPr="00DE028B" w:rsidRDefault="00406A34" w:rsidP="00DE028B">
      <w:pPr>
        <w:shd w:val="clear" w:color="auto" w:fill="FFFFFF" w:themeFill="background1"/>
        <w:spacing w:line="360" w:lineRule="auto"/>
        <w:jc w:val="both"/>
        <w:rPr>
          <w:rFonts w:ascii="Arial" w:eastAsia="Arial" w:hAnsi="Arial" w:cs="Arial"/>
          <w:color w:val="000000" w:themeColor="text1"/>
          <w:sz w:val="24"/>
          <w:szCs w:val="24"/>
        </w:rPr>
      </w:pPr>
    </w:p>
    <w:p w14:paraId="7ABBC34D" w14:textId="77777777" w:rsidR="00406A34" w:rsidRPr="00DE028B" w:rsidRDefault="00406A34" w:rsidP="00DE028B">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br w:type="page"/>
      </w:r>
    </w:p>
    <w:p w14:paraId="32490F82" w14:textId="5AB96DC4" w:rsidR="480850C9" w:rsidRPr="00DE028B" w:rsidRDefault="00000F27" w:rsidP="00A76287">
      <w:pPr>
        <w:shd w:val="clear" w:color="auto" w:fill="FFFFFF" w:themeFill="background1"/>
        <w:spacing w:line="360" w:lineRule="auto"/>
        <w:jc w:val="both"/>
        <w:rPr>
          <w:rFonts w:ascii="Arial" w:eastAsia="Arial" w:hAnsi="Arial" w:cs="Arial"/>
          <w:color w:val="000000" w:themeColor="text1"/>
          <w:sz w:val="24"/>
          <w:szCs w:val="24"/>
        </w:rPr>
      </w:pPr>
      <w:r w:rsidRPr="00DE028B">
        <w:rPr>
          <w:rFonts w:ascii="Arial" w:eastAsia="Arial" w:hAnsi="Arial" w:cs="Arial"/>
          <w:color w:val="000000" w:themeColor="text1"/>
          <w:sz w:val="24"/>
          <w:szCs w:val="24"/>
        </w:rPr>
        <w:lastRenderedPageBreak/>
        <w:t>Reference Lis</w:t>
      </w:r>
      <w:bookmarkStart w:id="0" w:name="_GoBack"/>
      <w:bookmarkEnd w:id="0"/>
      <w:r w:rsidRPr="00DE028B">
        <w:rPr>
          <w:rFonts w:ascii="Arial" w:eastAsia="Arial" w:hAnsi="Arial" w:cs="Arial"/>
          <w:color w:val="000000" w:themeColor="text1"/>
          <w:sz w:val="24"/>
          <w:szCs w:val="24"/>
        </w:rPr>
        <w:t>t</w:t>
      </w:r>
    </w:p>
    <w:p w14:paraId="4957A450" w14:textId="481CB997" w:rsidR="00F33158" w:rsidRPr="00291899" w:rsidRDefault="00F33158" w:rsidP="00A76287">
      <w:pPr>
        <w:shd w:val="clear" w:color="auto" w:fill="FFFFFF" w:themeFill="background1"/>
        <w:spacing w:line="360" w:lineRule="auto"/>
        <w:jc w:val="both"/>
        <w:rPr>
          <w:rFonts w:ascii="Arial" w:eastAsia="Arial" w:hAnsi="Arial" w:cs="Arial"/>
          <w:color w:val="000000" w:themeColor="text1"/>
          <w:sz w:val="24"/>
          <w:szCs w:val="24"/>
        </w:rPr>
      </w:pPr>
      <w:r w:rsidRPr="00291899">
        <w:rPr>
          <w:rFonts w:ascii="Arial" w:eastAsia="Arial" w:hAnsi="Arial" w:cs="Arial"/>
          <w:color w:val="000000" w:themeColor="text1"/>
          <w:sz w:val="24"/>
          <w:szCs w:val="24"/>
        </w:rPr>
        <w:t xml:space="preserve">Bates, B (2019), </w:t>
      </w:r>
      <w:r w:rsidR="00163CC7" w:rsidRPr="00291899">
        <w:rPr>
          <w:rFonts w:ascii="Arial" w:eastAsia="Arial" w:hAnsi="Arial" w:cs="Arial"/>
          <w:i/>
          <w:iCs/>
          <w:color w:val="000000" w:themeColor="text1"/>
          <w:sz w:val="24"/>
          <w:szCs w:val="24"/>
        </w:rPr>
        <w:t>Learning Theories Simplified</w:t>
      </w:r>
      <w:r w:rsidR="00163CC7" w:rsidRPr="00291899">
        <w:rPr>
          <w:rFonts w:ascii="Arial" w:eastAsia="Arial" w:hAnsi="Arial" w:cs="Arial"/>
          <w:color w:val="000000" w:themeColor="text1"/>
          <w:sz w:val="24"/>
          <w:szCs w:val="24"/>
        </w:rPr>
        <w:t>, 2</w:t>
      </w:r>
      <w:r w:rsidR="00163CC7" w:rsidRPr="00291899">
        <w:rPr>
          <w:rFonts w:ascii="Arial" w:eastAsia="Arial" w:hAnsi="Arial" w:cs="Arial"/>
          <w:color w:val="000000" w:themeColor="text1"/>
          <w:sz w:val="24"/>
          <w:szCs w:val="24"/>
          <w:vertAlign w:val="superscript"/>
        </w:rPr>
        <w:t>nd</w:t>
      </w:r>
      <w:r w:rsidR="00163CC7" w:rsidRPr="00291899">
        <w:rPr>
          <w:rFonts w:ascii="Arial" w:eastAsia="Arial" w:hAnsi="Arial" w:cs="Arial"/>
          <w:color w:val="000000" w:themeColor="text1"/>
          <w:sz w:val="24"/>
          <w:szCs w:val="24"/>
        </w:rPr>
        <w:t xml:space="preserve">, </w:t>
      </w:r>
      <w:r w:rsidR="00705907" w:rsidRPr="00291899">
        <w:rPr>
          <w:rFonts w:ascii="Arial" w:eastAsia="Arial" w:hAnsi="Arial" w:cs="Arial"/>
          <w:color w:val="000000" w:themeColor="text1"/>
          <w:sz w:val="24"/>
          <w:szCs w:val="24"/>
        </w:rPr>
        <w:t xml:space="preserve">London, </w:t>
      </w:r>
      <w:r w:rsidR="00163CC7" w:rsidRPr="00291899">
        <w:rPr>
          <w:rFonts w:ascii="Arial" w:eastAsia="Arial" w:hAnsi="Arial" w:cs="Arial"/>
          <w:color w:val="000000" w:themeColor="text1"/>
          <w:sz w:val="24"/>
          <w:szCs w:val="24"/>
        </w:rPr>
        <w:t>Sage</w:t>
      </w:r>
    </w:p>
    <w:p w14:paraId="1A14FD4E" w14:textId="35AD1F0B" w:rsidR="004F6CB7" w:rsidRPr="00291899" w:rsidRDefault="00291899" w:rsidP="00A76287">
      <w:pPr>
        <w:spacing w:line="360" w:lineRule="auto"/>
        <w:jc w:val="both"/>
        <w:rPr>
          <w:rFonts w:ascii="Arial" w:eastAsia="Arial" w:hAnsi="Arial" w:cs="Arial"/>
          <w:sz w:val="24"/>
          <w:szCs w:val="24"/>
        </w:rPr>
      </w:pPr>
      <w:r w:rsidRPr="00291899">
        <w:rPr>
          <w:rFonts w:ascii="Arial" w:hAnsi="Arial" w:cs="Arial"/>
          <w:sz w:val="24"/>
          <w:szCs w:val="24"/>
        </w:rPr>
        <w:t>ELSA</w:t>
      </w:r>
      <w:r w:rsidR="00E8336D">
        <w:rPr>
          <w:rFonts w:ascii="Arial" w:hAnsi="Arial" w:cs="Arial"/>
          <w:sz w:val="24"/>
          <w:szCs w:val="24"/>
        </w:rPr>
        <w:t xml:space="preserve"> Network</w:t>
      </w:r>
      <w:r w:rsidR="00C43FE5">
        <w:rPr>
          <w:rFonts w:ascii="Arial" w:hAnsi="Arial" w:cs="Arial"/>
          <w:sz w:val="24"/>
          <w:szCs w:val="24"/>
        </w:rPr>
        <w:t xml:space="preserve">, (2017), About, </w:t>
      </w:r>
      <w:r w:rsidR="00F52BB4">
        <w:rPr>
          <w:rFonts w:ascii="Arial" w:hAnsi="Arial" w:cs="Arial"/>
          <w:sz w:val="24"/>
          <w:szCs w:val="24"/>
        </w:rPr>
        <w:t>Available at:</w:t>
      </w:r>
      <w:r w:rsidR="00CB1D7E">
        <w:rPr>
          <w:rFonts w:ascii="Arial" w:hAnsi="Arial" w:cs="Arial"/>
          <w:sz w:val="24"/>
          <w:szCs w:val="24"/>
        </w:rPr>
        <w:t xml:space="preserve"> </w:t>
      </w:r>
      <w:hyperlink r:id="rId6" w:history="1">
        <w:r w:rsidR="00CB1D7E" w:rsidRPr="00D62DFC">
          <w:rPr>
            <w:rStyle w:val="Hyperlink"/>
            <w:rFonts w:ascii="Arial" w:eastAsia="Arial" w:hAnsi="Arial" w:cs="Arial"/>
            <w:sz w:val="24"/>
            <w:szCs w:val="24"/>
          </w:rPr>
          <w:t>https://www.elsanetwork.org/about/</w:t>
        </w:r>
      </w:hyperlink>
      <w:r w:rsidR="00855396">
        <w:rPr>
          <w:rFonts w:ascii="Arial" w:eastAsia="Arial" w:hAnsi="Arial" w:cs="Arial"/>
          <w:sz w:val="24"/>
          <w:szCs w:val="24"/>
        </w:rPr>
        <w:t xml:space="preserve"> </w:t>
      </w:r>
      <w:r w:rsidR="00F52BB4">
        <w:rPr>
          <w:rFonts w:ascii="Arial" w:eastAsia="Arial" w:hAnsi="Arial" w:cs="Arial"/>
          <w:sz w:val="24"/>
          <w:szCs w:val="24"/>
        </w:rPr>
        <w:t>(</w:t>
      </w:r>
      <w:r w:rsidR="004F6CB7" w:rsidRPr="00291899">
        <w:rPr>
          <w:rFonts w:ascii="Arial" w:eastAsia="Arial" w:hAnsi="Arial" w:cs="Arial"/>
          <w:sz w:val="24"/>
          <w:szCs w:val="24"/>
        </w:rPr>
        <w:t>Accessed 29/02/2020</w:t>
      </w:r>
      <w:r w:rsidR="00F52BB4">
        <w:rPr>
          <w:rFonts w:ascii="Arial" w:eastAsia="Arial" w:hAnsi="Arial" w:cs="Arial"/>
          <w:sz w:val="24"/>
          <w:szCs w:val="24"/>
        </w:rPr>
        <w:t>)</w:t>
      </w:r>
    </w:p>
    <w:p w14:paraId="398B8B32" w14:textId="2D9A0CB3" w:rsidR="00A4099B" w:rsidRDefault="00A4099B" w:rsidP="00A76287">
      <w:pPr>
        <w:spacing w:line="360" w:lineRule="auto"/>
        <w:jc w:val="both"/>
        <w:rPr>
          <w:rFonts w:ascii="Arial" w:eastAsia="Arial" w:hAnsi="Arial" w:cs="Arial"/>
          <w:sz w:val="24"/>
          <w:szCs w:val="24"/>
        </w:rPr>
      </w:pPr>
      <w:r w:rsidRPr="00291899">
        <w:rPr>
          <w:rFonts w:ascii="Arial" w:eastAsia="Arial" w:hAnsi="Arial" w:cs="Arial"/>
          <w:sz w:val="24"/>
          <w:szCs w:val="24"/>
        </w:rPr>
        <w:t xml:space="preserve">QEHS, (2016), </w:t>
      </w:r>
      <w:r w:rsidRPr="00291899">
        <w:rPr>
          <w:rFonts w:ascii="Arial" w:eastAsia="Arial" w:hAnsi="Arial" w:cs="Arial"/>
          <w:i/>
          <w:iCs/>
          <w:sz w:val="24"/>
          <w:szCs w:val="24"/>
        </w:rPr>
        <w:t>Behaviour Policy</w:t>
      </w:r>
      <w:r w:rsidRPr="00291899">
        <w:rPr>
          <w:rFonts w:ascii="Arial" w:eastAsia="Arial" w:hAnsi="Arial" w:cs="Arial"/>
          <w:sz w:val="24"/>
          <w:szCs w:val="24"/>
        </w:rPr>
        <w:t xml:space="preserve">, </w:t>
      </w:r>
      <w:r w:rsidR="00F651D3" w:rsidRPr="00291899">
        <w:rPr>
          <w:rFonts w:ascii="Arial" w:eastAsia="Arial" w:hAnsi="Arial" w:cs="Arial"/>
          <w:sz w:val="24"/>
          <w:szCs w:val="24"/>
        </w:rPr>
        <w:t xml:space="preserve">Carmarthen, </w:t>
      </w:r>
      <w:r w:rsidR="005932A6" w:rsidRPr="00291899">
        <w:rPr>
          <w:rFonts w:ascii="Arial" w:eastAsia="Arial" w:hAnsi="Arial" w:cs="Arial"/>
          <w:sz w:val="24"/>
          <w:szCs w:val="24"/>
        </w:rPr>
        <w:t>QEHS</w:t>
      </w:r>
    </w:p>
    <w:p w14:paraId="0E0A7269" w14:textId="417E3ED8" w:rsidR="004E6B1A" w:rsidRPr="00291899" w:rsidRDefault="00C23C8F" w:rsidP="00A76287">
      <w:pPr>
        <w:spacing w:line="360" w:lineRule="auto"/>
        <w:jc w:val="both"/>
        <w:rPr>
          <w:rFonts w:ascii="Arial" w:eastAsia="Arial" w:hAnsi="Arial" w:cs="Arial"/>
          <w:sz w:val="24"/>
          <w:szCs w:val="24"/>
        </w:rPr>
      </w:pPr>
      <w:r>
        <w:rPr>
          <w:rFonts w:ascii="Arial" w:eastAsia="Arial" w:hAnsi="Arial" w:cs="Arial"/>
          <w:sz w:val="24"/>
          <w:szCs w:val="24"/>
        </w:rPr>
        <w:t xml:space="preserve">Kelly, A, (2020), </w:t>
      </w:r>
      <w:r w:rsidR="00086AC3" w:rsidRPr="00C23C8F">
        <w:rPr>
          <w:rFonts w:ascii="Arial" w:eastAsia="Arial" w:hAnsi="Arial" w:cs="Arial"/>
          <w:i/>
          <w:iCs/>
          <w:sz w:val="24"/>
          <w:szCs w:val="24"/>
        </w:rPr>
        <w:t>Talk About</w:t>
      </w:r>
      <w:r w:rsidR="00DD4F76">
        <w:rPr>
          <w:rFonts w:ascii="Arial" w:eastAsia="Arial" w:hAnsi="Arial" w:cs="Arial"/>
          <w:sz w:val="24"/>
          <w:szCs w:val="24"/>
        </w:rPr>
        <w:t xml:space="preserve">, </w:t>
      </w:r>
      <w:r>
        <w:rPr>
          <w:rFonts w:ascii="Arial" w:eastAsia="Arial" w:hAnsi="Arial" w:cs="Arial"/>
          <w:sz w:val="24"/>
          <w:szCs w:val="24"/>
        </w:rPr>
        <w:t>Available</w:t>
      </w:r>
      <w:r w:rsidR="00086AC3">
        <w:rPr>
          <w:rFonts w:ascii="Arial" w:eastAsia="Arial" w:hAnsi="Arial" w:cs="Arial"/>
          <w:sz w:val="24"/>
          <w:szCs w:val="24"/>
        </w:rPr>
        <w:t xml:space="preserve"> at: </w:t>
      </w:r>
      <w:hyperlink r:id="rId7" w:history="1">
        <w:r w:rsidR="00086AC3" w:rsidRPr="00D62DFC">
          <w:rPr>
            <w:rStyle w:val="Hyperlink"/>
            <w:rFonts w:ascii="Arial" w:eastAsia="Arial" w:hAnsi="Arial" w:cs="Arial"/>
            <w:sz w:val="24"/>
            <w:szCs w:val="24"/>
          </w:rPr>
          <w:t>https://www.routledge.com/Talkabout/book-series/SMT</w:t>
        </w:r>
      </w:hyperlink>
      <w:r w:rsidR="00086AC3">
        <w:rPr>
          <w:rFonts w:ascii="Arial" w:eastAsia="Arial" w:hAnsi="Arial" w:cs="Arial"/>
          <w:sz w:val="24"/>
          <w:szCs w:val="24"/>
        </w:rPr>
        <w:t xml:space="preserve"> (Accessed on </w:t>
      </w:r>
      <w:r w:rsidR="00A76287">
        <w:rPr>
          <w:rFonts w:ascii="Arial" w:eastAsia="Arial" w:hAnsi="Arial" w:cs="Arial"/>
          <w:sz w:val="24"/>
          <w:szCs w:val="24"/>
        </w:rPr>
        <w:t>29/02/2020)</w:t>
      </w:r>
    </w:p>
    <w:p w14:paraId="27761E2C" w14:textId="1108B22C" w:rsidR="000A0F1C" w:rsidRDefault="000A0F1C" w:rsidP="00A76287">
      <w:pPr>
        <w:spacing w:line="360" w:lineRule="auto"/>
        <w:jc w:val="both"/>
        <w:rPr>
          <w:rFonts w:ascii="Arial" w:eastAsia="Arial" w:hAnsi="Arial" w:cs="Arial"/>
          <w:sz w:val="24"/>
          <w:szCs w:val="24"/>
        </w:rPr>
      </w:pPr>
    </w:p>
    <w:sectPr w:rsidR="000A0F1C">
      <w:footerReference w:type="even"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649FE3" w14:textId="77777777" w:rsidR="007E5CBD" w:rsidRDefault="007E5CBD" w:rsidP="002D20C0">
      <w:pPr>
        <w:spacing w:after="0" w:line="240" w:lineRule="auto"/>
      </w:pPr>
      <w:r>
        <w:separator/>
      </w:r>
    </w:p>
  </w:endnote>
  <w:endnote w:type="continuationSeparator" w:id="0">
    <w:p w14:paraId="5A436CD8" w14:textId="77777777" w:rsidR="007E5CBD" w:rsidRDefault="007E5CBD" w:rsidP="002D2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46475533"/>
      <w:docPartObj>
        <w:docPartGallery w:val="Page Numbers (Bottom of Page)"/>
        <w:docPartUnique/>
      </w:docPartObj>
    </w:sdtPr>
    <w:sdtEndPr>
      <w:rPr>
        <w:rStyle w:val="PageNumber"/>
      </w:rPr>
    </w:sdtEndPr>
    <w:sdtContent>
      <w:p w14:paraId="3F55D2FF" w14:textId="55F3666E" w:rsidR="002D20C0" w:rsidRDefault="002D20C0" w:rsidP="00F051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FD092E" w14:textId="77777777" w:rsidR="002D20C0" w:rsidRDefault="002D20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8869253"/>
      <w:docPartObj>
        <w:docPartGallery w:val="Page Numbers (Bottom of Page)"/>
        <w:docPartUnique/>
      </w:docPartObj>
    </w:sdtPr>
    <w:sdtEndPr>
      <w:rPr>
        <w:rStyle w:val="PageNumber"/>
      </w:rPr>
    </w:sdtEndPr>
    <w:sdtContent>
      <w:p w14:paraId="612FAEB1" w14:textId="0FCC7CD3" w:rsidR="002D20C0" w:rsidRDefault="002D20C0" w:rsidP="00F051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D96CCC" w14:textId="77777777" w:rsidR="002D20C0" w:rsidRDefault="002D20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2496C5" w14:textId="77777777" w:rsidR="007E5CBD" w:rsidRDefault="007E5CBD" w:rsidP="002D20C0">
      <w:pPr>
        <w:spacing w:after="0" w:line="240" w:lineRule="auto"/>
      </w:pPr>
      <w:r>
        <w:separator/>
      </w:r>
    </w:p>
  </w:footnote>
  <w:footnote w:type="continuationSeparator" w:id="0">
    <w:p w14:paraId="57984696" w14:textId="77777777" w:rsidR="007E5CBD" w:rsidRDefault="007E5CBD" w:rsidP="002D20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119042"/>
    <w:rsid w:val="00000F27"/>
    <w:rsid w:val="00007B59"/>
    <w:rsid w:val="000120B0"/>
    <w:rsid w:val="00031C7D"/>
    <w:rsid w:val="00040F60"/>
    <w:rsid w:val="0005081B"/>
    <w:rsid w:val="00071EF0"/>
    <w:rsid w:val="000725AA"/>
    <w:rsid w:val="0008076D"/>
    <w:rsid w:val="00086AC3"/>
    <w:rsid w:val="000A0F1C"/>
    <w:rsid w:val="000C79C4"/>
    <w:rsid w:val="000D0A79"/>
    <w:rsid w:val="000D570D"/>
    <w:rsid w:val="000E715B"/>
    <w:rsid w:val="000F5946"/>
    <w:rsid w:val="00106C16"/>
    <w:rsid w:val="00106D61"/>
    <w:rsid w:val="001427B1"/>
    <w:rsid w:val="00163CC7"/>
    <w:rsid w:val="00164C21"/>
    <w:rsid w:val="00165230"/>
    <w:rsid w:val="00174778"/>
    <w:rsid w:val="00174B7E"/>
    <w:rsid w:val="00180064"/>
    <w:rsid w:val="00182D8C"/>
    <w:rsid w:val="0019375E"/>
    <w:rsid w:val="001E4532"/>
    <w:rsid w:val="0020716B"/>
    <w:rsid w:val="00251300"/>
    <w:rsid w:val="002646DD"/>
    <w:rsid w:val="0027255B"/>
    <w:rsid w:val="002727FD"/>
    <w:rsid w:val="002766A0"/>
    <w:rsid w:val="00281000"/>
    <w:rsid w:val="00290A4F"/>
    <w:rsid w:val="00291899"/>
    <w:rsid w:val="00292D4A"/>
    <w:rsid w:val="002B30D1"/>
    <w:rsid w:val="002C3546"/>
    <w:rsid w:val="002C3FAC"/>
    <w:rsid w:val="002D20C0"/>
    <w:rsid w:val="002D3DF3"/>
    <w:rsid w:val="002D412C"/>
    <w:rsid w:val="002F6665"/>
    <w:rsid w:val="003035CE"/>
    <w:rsid w:val="0032178A"/>
    <w:rsid w:val="003426F4"/>
    <w:rsid w:val="00355050"/>
    <w:rsid w:val="00367AC7"/>
    <w:rsid w:val="00370F2C"/>
    <w:rsid w:val="00390779"/>
    <w:rsid w:val="00390C63"/>
    <w:rsid w:val="0039406F"/>
    <w:rsid w:val="003A487F"/>
    <w:rsid w:val="003B3724"/>
    <w:rsid w:val="003B376E"/>
    <w:rsid w:val="003C305D"/>
    <w:rsid w:val="003C3997"/>
    <w:rsid w:val="003D1615"/>
    <w:rsid w:val="0040175F"/>
    <w:rsid w:val="00406A34"/>
    <w:rsid w:val="004216FB"/>
    <w:rsid w:val="0044213D"/>
    <w:rsid w:val="00443EA5"/>
    <w:rsid w:val="00470820"/>
    <w:rsid w:val="004B24A3"/>
    <w:rsid w:val="004B70D3"/>
    <w:rsid w:val="004C21FA"/>
    <w:rsid w:val="004E6B1A"/>
    <w:rsid w:val="004E776A"/>
    <w:rsid w:val="004F6154"/>
    <w:rsid w:val="004F6CB7"/>
    <w:rsid w:val="005347E3"/>
    <w:rsid w:val="00550D0B"/>
    <w:rsid w:val="00556669"/>
    <w:rsid w:val="0058399A"/>
    <w:rsid w:val="005932A6"/>
    <w:rsid w:val="006046D0"/>
    <w:rsid w:val="00623486"/>
    <w:rsid w:val="00626AE6"/>
    <w:rsid w:val="006275BC"/>
    <w:rsid w:val="006351F7"/>
    <w:rsid w:val="00657F52"/>
    <w:rsid w:val="00672C33"/>
    <w:rsid w:val="006B35F1"/>
    <w:rsid w:val="006D25F2"/>
    <w:rsid w:val="00703B60"/>
    <w:rsid w:val="00705907"/>
    <w:rsid w:val="00726BBC"/>
    <w:rsid w:val="0073010F"/>
    <w:rsid w:val="007360D6"/>
    <w:rsid w:val="0074415C"/>
    <w:rsid w:val="00767170"/>
    <w:rsid w:val="00783D3E"/>
    <w:rsid w:val="007869E2"/>
    <w:rsid w:val="00790B39"/>
    <w:rsid w:val="0079741D"/>
    <w:rsid w:val="007E41DD"/>
    <w:rsid w:val="007E5A3C"/>
    <w:rsid w:val="007E5CBD"/>
    <w:rsid w:val="007F0A3A"/>
    <w:rsid w:val="007F7322"/>
    <w:rsid w:val="00800916"/>
    <w:rsid w:val="008154B8"/>
    <w:rsid w:val="00817B7D"/>
    <w:rsid w:val="00821D38"/>
    <w:rsid w:val="008516B7"/>
    <w:rsid w:val="00855396"/>
    <w:rsid w:val="0088443E"/>
    <w:rsid w:val="0089213A"/>
    <w:rsid w:val="00895FA7"/>
    <w:rsid w:val="008A2D34"/>
    <w:rsid w:val="008B7B0E"/>
    <w:rsid w:val="00931AC3"/>
    <w:rsid w:val="0093656A"/>
    <w:rsid w:val="00943CEE"/>
    <w:rsid w:val="009464AF"/>
    <w:rsid w:val="00953673"/>
    <w:rsid w:val="00954210"/>
    <w:rsid w:val="00956B7D"/>
    <w:rsid w:val="009665FD"/>
    <w:rsid w:val="009669D4"/>
    <w:rsid w:val="00972B28"/>
    <w:rsid w:val="00984B30"/>
    <w:rsid w:val="00990501"/>
    <w:rsid w:val="00990E4C"/>
    <w:rsid w:val="00996851"/>
    <w:rsid w:val="009B371B"/>
    <w:rsid w:val="009C2F29"/>
    <w:rsid w:val="009C34DA"/>
    <w:rsid w:val="009C4587"/>
    <w:rsid w:val="009C6235"/>
    <w:rsid w:val="009D1BF4"/>
    <w:rsid w:val="00A105BE"/>
    <w:rsid w:val="00A2074E"/>
    <w:rsid w:val="00A4099B"/>
    <w:rsid w:val="00A5124A"/>
    <w:rsid w:val="00A54DC2"/>
    <w:rsid w:val="00A63028"/>
    <w:rsid w:val="00A76287"/>
    <w:rsid w:val="00A845E4"/>
    <w:rsid w:val="00A85AD1"/>
    <w:rsid w:val="00A978DC"/>
    <w:rsid w:val="00AA22A4"/>
    <w:rsid w:val="00AB41BD"/>
    <w:rsid w:val="00AB55C4"/>
    <w:rsid w:val="00AF51C2"/>
    <w:rsid w:val="00AF7DE9"/>
    <w:rsid w:val="00B05D0B"/>
    <w:rsid w:val="00B16552"/>
    <w:rsid w:val="00B43126"/>
    <w:rsid w:val="00B565F8"/>
    <w:rsid w:val="00B80E2D"/>
    <w:rsid w:val="00B975C6"/>
    <w:rsid w:val="00BA5214"/>
    <w:rsid w:val="00BD0739"/>
    <w:rsid w:val="00BF6C0C"/>
    <w:rsid w:val="00C152CD"/>
    <w:rsid w:val="00C23103"/>
    <w:rsid w:val="00C23C8F"/>
    <w:rsid w:val="00C43FE5"/>
    <w:rsid w:val="00C842EE"/>
    <w:rsid w:val="00CB1377"/>
    <w:rsid w:val="00CB1D7E"/>
    <w:rsid w:val="00CB4C1F"/>
    <w:rsid w:val="00CC1014"/>
    <w:rsid w:val="00CE3165"/>
    <w:rsid w:val="00CE63AB"/>
    <w:rsid w:val="00CF394D"/>
    <w:rsid w:val="00D05A87"/>
    <w:rsid w:val="00D16618"/>
    <w:rsid w:val="00D32A7B"/>
    <w:rsid w:val="00D810E4"/>
    <w:rsid w:val="00D86A73"/>
    <w:rsid w:val="00DB12C5"/>
    <w:rsid w:val="00DC4788"/>
    <w:rsid w:val="00DD4F76"/>
    <w:rsid w:val="00DE028B"/>
    <w:rsid w:val="00E17BD3"/>
    <w:rsid w:val="00E8336D"/>
    <w:rsid w:val="00E92846"/>
    <w:rsid w:val="00E93137"/>
    <w:rsid w:val="00EA3FE6"/>
    <w:rsid w:val="00EB1C92"/>
    <w:rsid w:val="00F03E05"/>
    <w:rsid w:val="00F145C9"/>
    <w:rsid w:val="00F16987"/>
    <w:rsid w:val="00F258AD"/>
    <w:rsid w:val="00F31FA8"/>
    <w:rsid w:val="00F33158"/>
    <w:rsid w:val="00F41F3F"/>
    <w:rsid w:val="00F52BB4"/>
    <w:rsid w:val="00F543E5"/>
    <w:rsid w:val="00F651D3"/>
    <w:rsid w:val="00F831F4"/>
    <w:rsid w:val="00FC7114"/>
    <w:rsid w:val="00FE391C"/>
    <w:rsid w:val="00FF1E8B"/>
    <w:rsid w:val="00FF6B46"/>
    <w:rsid w:val="33119042"/>
    <w:rsid w:val="480850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9042"/>
  <w15:chartTrackingRefBased/>
  <w15:docId w15:val="{C12EED4F-45C8-4993-822C-E53940B1F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000F27"/>
    <w:pPr>
      <w:spacing w:after="0" w:line="240" w:lineRule="auto"/>
    </w:pPr>
  </w:style>
  <w:style w:type="paragraph" w:styleId="BalloonText">
    <w:name w:val="Balloon Text"/>
    <w:basedOn w:val="Normal"/>
    <w:link w:val="BalloonTextChar"/>
    <w:uiPriority w:val="99"/>
    <w:semiHidden/>
    <w:unhideWhenUsed/>
    <w:rsid w:val="00000F27"/>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000F27"/>
    <w:rPr>
      <w:rFonts w:ascii="Times New Roman" w:hAnsi="Times New Roman" w:cs="Times New Roman"/>
      <w:sz w:val="18"/>
      <w:szCs w:val="18"/>
    </w:rPr>
  </w:style>
  <w:style w:type="character" w:styleId="Hyperlink">
    <w:name w:val="Hyperlink"/>
    <w:basedOn w:val="DefaultParagraphFont"/>
    <w:uiPriority w:val="99"/>
    <w:unhideWhenUsed/>
    <w:rsid w:val="004F6CB7"/>
    <w:rPr>
      <w:color w:val="0563C1" w:themeColor="hyperlink"/>
      <w:u w:val="single"/>
    </w:rPr>
  </w:style>
  <w:style w:type="character" w:styleId="UnresolvedMention">
    <w:name w:val="Unresolved Mention"/>
    <w:basedOn w:val="DefaultParagraphFont"/>
    <w:uiPriority w:val="99"/>
    <w:semiHidden/>
    <w:unhideWhenUsed/>
    <w:rsid w:val="004F6CB7"/>
    <w:rPr>
      <w:color w:val="605E5C"/>
      <w:shd w:val="clear" w:color="auto" w:fill="E1DFDD"/>
    </w:rPr>
  </w:style>
  <w:style w:type="paragraph" w:styleId="Footer">
    <w:name w:val="footer"/>
    <w:basedOn w:val="Normal"/>
    <w:link w:val="FooterChar"/>
    <w:uiPriority w:val="99"/>
    <w:unhideWhenUsed/>
    <w:rsid w:val="002D20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0C0"/>
  </w:style>
  <w:style w:type="character" w:styleId="PageNumber">
    <w:name w:val="page number"/>
    <w:basedOn w:val="DefaultParagraphFont"/>
    <w:uiPriority w:val="99"/>
    <w:semiHidden/>
    <w:unhideWhenUsed/>
    <w:rsid w:val="002D20C0"/>
  </w:style>
  <w:style w:type="character" w:styleId="FollowedHyperlink">
    <w:name w:val="FollowedHyperlink"/>
    <w:basedOn w:val="DefaultParagraphFont"/>
    <w:uiPriority w:val="99"/>
    <w:semiHidden/>
    <w:unhideWhenUsed/>
    <w:rsid w:val="008553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1518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routledge.com/Talkabout/book-series/SM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lsanetwork.org/about/"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184</TotalTime>
  <Pages>6</Pages>
  <Words>1499</Words>
  <Characters>8545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Dutton (1903751)</dc:creator>
  <cp:keywords/>
  <dc:description/>
  <cp:lastModifiedBy>Sarah Dutton (1903751)</cp:lastModifiedBy>
  <cp:revision>197</cp:revision>
  <cp:lastPrinted>2020-03-01T11:36:00Z</cp:lastPrinted>
  <dcterms:created xsi:type="dcterms:W3CDTF">2020-02-27T19:33:00Z</dcterms:created>
  <dcterms:modified xsi:type="dcterms:W3CDTF">2020-03-01T12:00:00Z</dcterms:modified>
</cp:coreProperties>
</file>