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FDB83" w14:textId="77777777" w:rsidR="005039CB" w:rsidRDefault="005039CB" w:rsidP="005039CB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585F008" w14:textId="4E3221E1" w:rsidR="009B2E0D" w:rsidRDefault="005039CB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sz w:val="28"/>
          <w:szCs w:val="28"/>
          <w:u w:val="single"/>
        </w:rPr>
        <w:t>Contents</w:t>
      </w:r>
    </w:p>
    <w:p w14:paraId="6D941B2F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63DF01F" w14:textId="77777777" w:rsidR="00AE572C" w:rsidRDefault="00AE572C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C881D98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E586C20" w14:textId="4AE7A75B" w:rsidR="000A2E13" w:rsidRDefault="006100C9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Personal Development Plan – Pages 2 – 3</w:t>
      </w:r>
    </w:p>
    <w:p w14:paraId="39BEE6FD" w14:textId="77777777" w:rsidR="00AE572C" w:rsidRDefault="00AE572C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</w:p>
    <w:p w14:paraId="0F27CD37" w14:textId="7B92F57E" w:rsidR="006100C9" w:rsidRDefault="006100C9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Reflective Practice – Page 4</w:t>
      </w:r>
    </w:p>
    <w:p w14:paraId="62E47958" w14:textId="77777777" w:rsidR="00AE572C" w:rsidRDefault="00AE572C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</w:p>
    <w:p w14:paraId="003150DA" w14:textId="73184575" w:rsidR="006100C9" w:rsidRDefault="006100C9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Part 3 – Page 5 – 7</w:t>
      </w:r>
    </w:p>
    <w:p w14:paraId="1CD0FF07" w14:textId="77777777" w:rsidR="00AE572C" w:rsidRDefault="00AE572C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</w:p>
    <w:p w14:paraId="51E908EB" w14:textId="0DBE084D" w:rsidR="006100C9" w:rsidRDefault="006100C9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References – Page 8 </w:t>
      </w:r>
      <w:r w:rsidR="00AE572C">
        <w:rPr>
          <w:rFonts w:asciiTheme="majorHAnsi" w:hAnsiTheme="majorHAnsi" w:cstheme="majorHAnsi"/>
          <w:bCs/>
          <w:sz w:val="28"/>
          <w:szCs w:val="28"/>
        </w:rPr>
        <w:t>–</w:t>
      </w:r>
      <w:r>
        <w:rPr>
          <w:rFonts w:asciiTheme="majorHAnsi" w:hAnsiTheme="majorHAnsi" w:cstheme="majorHAnsi"/>
          <w:bCs/>
          <w:sz w:val="28"/>
          <w:szCs w:val="28"/>
        </w:rPr>
        <w:t xml:space="preserve"> 10</w:t>
      </w:r>
    </w:p>
    <w:p w14:paraId="6FB6E2EE" w14:textId="77777777" w:rsidR="00AE572C" w:rsidRPr="006100C9" w:rsidRDefault="00AE572C" w:rsidP="000A2E13">
      <w:pPr>
        <w:jc w:val="center"/>
        <w:rPr>
          <w:rFonts w:asciiTheme="majorHAnsi" w:hAnsiTheme="majorHAnsi" w:cstheme="majorHAnsi"/>
          <w:bCs/>
          <w:sz w:val="28"/>
          <w:szCs w:val="28"/>
        </w:rPr>
      </w:pPr>
    </w:p>
    <w:p w14:paraId="3882C536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73F96486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8C01892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64F1AC8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5CE464E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E77F5D8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3ECCB27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73252A5C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CA38257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774B6CDE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43059F9A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32F68369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D9E2344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4F35BE33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FB8594B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AB0E793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D502FEB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65FB5CA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33BB4C6B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3634B92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AD3FD60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4ED669F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F829D8F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93242FD" w14:textId="77777777" w:rsid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77D5F3BF" w14:textId="77777777" w:rsidR="000A2E13" w:rsidRPr="000A2E13" w:rsidRDefault="000A2E13" w:rsidP="000A2E13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18E51AC" w14:textId="3B91CCEB" w:rsidR="00525EBA" w:rsidRPr="007F129F" w:rsidRDefault="00072CD9" w:rsidP="00692353">
      <w:pPr>
        <w:tabs>
          <w:tab w:val="left" w:pos="4972"/>
        </w:tabs>
        <w:spacing w:line="360" w:lineRule="auto"/>
        <w:jc w:val="center"/>
        <w:rPr>
          <w:rFonts w:asciiTheme="majorHAnsi" w:hAnsiTheme="majorHAnsi" w:cstheme="majorHAnsi"/>
          <w:b/>
          <w:color w:val="000099"/>
          <w:sz w:val="28"/>
          <w:szCs w:val="28"/>
        </w:rPr>
      </w:pPr>
      <w:r w:rsidRPr="007F129F">
        <w:rPr>
          <w:rFonts w:asciiTheme="majorHAnsi" w:hAnsiTheme="majorHAnsi" w:cstheme="majorHAnsi"/>
          <w:b/>
          <w:color w:val="000099"/>
          <w:sz w:val="28"/>
          <w:szCs w:val="28"/>
        </w:rPr>
        <w:t>Personal Development Plan</w:t>
      </w:r>
    </w:p>
    <w:p w14:paraId="6498A079" w14:textId="5F50D952" w:rsidR="00072CD9" w:rsidRPr="00B43706" w:rsidRDefault="00072CD9" w:rsidP="00AB2A3F">
      <w:pPr>
        <w:spacing w:after="170" w:line="360" w:lineRule="auto"/>
        <w:jc w:val="center"/>
        <w:rPr>
          <w:rFonts w:asciiTheme="majorHAnsi" w:hAnsiTheme="majorHAnsi" w:cstheme="majorHAnsi"/>
          <w:b/>
          <w:sz w:val="22"/>
          <w:szCs w:val="22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2947"/>
        <w:gridCol w:w="2902"/>
        <w:gridCol w:w="3419"/>
        <w:gridCol w:w="1247"/>
        <w:gridCol w:w="1555"/>
        <w:gridCol w:w="2411"/>
      </w:tblGrid>
      <w:tr w:rsidR="00D65E9C" w14:paraId="175C967F" w14:textId="77777777" w:rsidTr="000639D8">
        <w:trPr>
          <w:tblHeader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51377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No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C8E31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Improvement and Development Goals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BB9DB3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Success Criteria</w:t>
            </w:r>
          </w:p>
          <w:p w14:paraId="759DC16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(How I will know when I have made this change)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11836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The actions I will take to achieve the goal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EAF1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Timelines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39782A" w14:textId="0EA1AD91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 xml:space="preserve">What </w:t>
            </w:r>
            <w:r w:rsidR="00770AAB"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will help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 xml:space="preserve"> me to achieve</w:t>
            </w:r>
            <w:r w:rsidR="004A33CA"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 xml:space="preserve"> this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?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C3A9E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Achievements</w:t>
            </w:r>
          </w:p>
          <w:p w14:paraId="1A5A5AD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(3 monthly review)</w:t>
            </w:r>
          </w:p>
        </w:tc>
      </w:tr>
      <w:tr w:rsidR="00D65E9C" w14:paraId="2B945A5B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412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60A5" w14:textId="5C6CB573" w:rsidR="00D65E9C" w:rsidRDefault="00AF0B77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>To complete my Early Years Degree</w:t>
            </w:r>
            <w:r w:rsidR="00692FE5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and eventually complete a </w:t>
            </w:r>
            <w:r w:rsidR="00715604">
              <w:rPr>
                <w:rFonts w:asciiTheme="majorHAnsi" w:hAnsiTheme="majorHAnsi" w:cstheme="majorHAnsi"/>
                <w:b/>
                <w:sz w:val="22"/>
                <w:lang w:bidi="yi-Hebr"/>
              </w:rPr>
              <w:t>master’s degree in social care</w:t>
            </w:r>
            <w:r w:rsidR="00A22178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and </w:t>
            </w:r>
            <w:r w:rsidR="006B118F">
              <w:rPr>
                <w:rFonts w:asciiTheme="majorHAnsi" w:hAnsiTheme="majorHAnsi" w:cstheme="majorHAnsi"/>
                <w:b/>
                <w:sz w:val="22"/>
                <w:lang w:bidi="yi-Hebr"/>
              </w:rPr>
              <w:t>use</w:t>
            </w:r>
            <w:r w:rsidR="00A22178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my strength in safeguarding</w:t>
            </w:r>
            <w:r w:rsidR="00715604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to b</w:t>
            </w:r>
            <w:r w:rsidR="00813162">
              <w:rPr>
                <w:rFonts w:asciiTheme="majorHAnsi" w:hAnsiTheme="majorHAnsi" w:cstheme="majorHAnsi"/>
                <w:b/>
                <w:sz w:val="22"/>
                <w:lang w:bidi="yi-Hebr"/>
              </w:rPr>
              <w:t>ecome a Social Worker</w:t>
            </w:r>
            <w:r w:rsidR="0043774C">
              <w:rPr>
                <w:rFonts w:asciiTheme="majorHAnsi" w:hAnsiTheme="majorHAnsi" w:cstheme="majorHAnsi"/>
                <w:b/>
                <w:sz w:val="22"/>
                <w:lang w:bidi="yi-Hebr"/>
              </w:rPr>
              <w:t>.</w:t>
            </w:r>
          </w:p>
          <w:p w14:paraId="082B791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6D1A82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7B25" w14:textId="1346EB65" w:rsidR="00D65E9C" w:rsidRDefault="006B118F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will know when I have made this </w:t>
            </w:r>
            <w:r w:rsidR="006B4B5D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change,</w:t>
            </w:r>
            <w:r w:rsidR="00C854AA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when I have successfully completed all degrees needed and obtained employment in a local </w:t>
            </w:r>
            <w:r w:rsidR="006B4B5D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authority’s</w:t>
            </w:r>
            <w:r w:rsidR="00C854AA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children’s services.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9941" w14:textId="77777777" w:rsidR="00D65E9C" w:rsidRDefault="009E5802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will need to complete </w:t>
            </w:r>
            <w:r w:rsidR="006B4B5D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the following to achieve this goal:</w:t>
            </w:r>
          </w:p>
          <w:p w14:paraId="7AD3940D" w14:textId="77777777" w:rsidR="006B4B5D" w:rsidRDefault="006B4B5D" w:rsidP="006B4B5D">
            <w:pPr>
              <w:pStyle w:val="ListParagraph"/>
              <w:numPr>
                <w:ilvl w:val="0"/>
                <w:numId w:val="40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Early Years Degree</w:t>
            </w:r>
          </w:p>
          <w:p w14:paraId="48594E21" w14:textId="77777777" w:rsidR="006B4B5D" w:rsidRDefault="006B4B5D" w:rsidP="006B4B5D">
            <w:pPr>
              <w:pStyle w:val="ListParagraph"/>
              <w:numPr>
                <w:ilvl w:val="0"/>
                <w:numId w:val="40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Obtain employment as a childcare support worker within a </w:t>
            </w:r>
            <w:r w:rsidR="00F55660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children’s services department.</w:t>
            </w:r>
          </w:p>
          <w:p w14:paraId="297CFCE8" w14:textId="6AD335A1" w:rsidR="00F55660" w:rsidRPr="006B4B5D" w:rsidRDefault="00770AAB" w:rsidP="006B4B5D">
            <w:pPr>
              <w:pStyle w:val="ListParagraph"/>
              <w:numPr>
                <w:ilvl w:val="0"/>
                <w:numId w:val="40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Master’s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in social care</w:t>
            </w:r>
            <w:r w:rsidR="0069711F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82E" w14:textId="787C2D4B" w:rsidR="00D65E9C" w:rsidRDefault="00775C2A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4 years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9384" w14:textId="65EEC4B7" w:rsidR="00D65E9C" w:rsidRDefault="00775C2A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Managing my time </w:t>
            </w:r>
            <w:r w:rsidR="008426CB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to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successfully </w:t>
            </w:r>
            <w:r w:rsidR="008426CB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complete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Early Years Degree</w:t>
            </w:r>
            <w:r w:rsidR="00770AAB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and continuing to expand on my knowledge in Safeguarding will help to achieve this.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21B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272B5EB1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10E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lastRenderedPageBreak/>
              <w:t>2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32F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9A0B957" w14:textId="1FB4BA3C" w:rsidR="00D65E9C" w:rsidRDefault="00D62FDF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>To walk the dogs on a regular basis</w:t>
            </w:r>
            <w:r w:rsidR="006147F4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to ensure that they are getting the exercise that they need and to support my own mental wellbeing</w:t>
            </w:r>
          </w:p>
          <w:p w14:paraId="25F344B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0A072CF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D82" w14:textId="1D8EB562" w:rsidR="00D65E9C" w:rsidRDefault="009C0D3A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 will be able to identify this to have been succeeded when the dogs are getting out more regularly</w:t>
            </w:r>
            <w:r w:rsidR="00715B43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and are less reactive in the house and when I am able to identify an improvement in my own mental wellbeing.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F3F" w14:textId="252A7B47" w:rsidR="00D65E9C" w:rsidRDefault="004A71A5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The following actions will need to be complete</w:t>
            </w:r>
            <w:r w:rsidR="0068232D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d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to achieve this goal:</w:t>
            </w:r>
          </w:p>
          <w:p w14:paraId="3E1A8365" w14:textId="522FD2C3" w:rsidR="0068232D" w:rsidRDefault="0068232D" w:rsidP="0068232D">
            <w:pPr>
              <w:pStyle w:val="ListParagraph"/>
              <w:numPr>
                <w:ilvl w:val="0"/>
                <w:numId w:val="41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Speak to Aneurin about whether he wants to join me </w:t>
            </w:r>
            <w:r w:rsidR="00AF088F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o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n the walks.</w:t>
            </w:r>
          </w:p>
          <w:p w14:paraId="41FD99C4" w14:textId="3DD9380D" w:rsidR="0068232D" w:rsidRDefault="0068232D" w:rsidP="0068232D">
            <w:pPr>
              <w:pStyle w:val="ListParagraph"/>
              <w:numPr>
                <w:ilvl w:val="0"/>
                <w:numId w:val="41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Ensure that I </w:t>
            </w:r>
            <w:r w:rsidR="00AF088F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can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carry treats and water.</w:t>
            </w:r>
          </w:p>
          <w:p w14:paraId="59C621EE" w14:textId="0CF52590" w:rsidR="00AF088F" w:rsidRPr="0068232D" w:rsidRDefault="0068760E" w:rsidP="0068232D">
            <w:pPr>
              <w:pStyle w:val="ListParagraph"/>
              <w:numPr>
                <w:ilvl w:val="0"/>
                <w:numId w:val="41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Look at when the walks </w:t>
            </w:r>
            <w:r w:rsidR="00720A7C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can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be fitted into weekly schedule.</w:t>
            </w:r>
          </w:p>
          <w:p w14:paraId="76B5C171" w14:textId="4921A677" w:rsidR="004A71A5" w:rsidRDefault="004A71A5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0C1" w14:textId="0F41C18F" w:rsidR="00D65E9C" w:rsidRDefault="0068760E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1 week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F2D" w14:textId="3390D3A5" w:rsidR="00D65E9C" w:rsidRDefault="0068760E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Encouragement </w:t>
            </w:r>
            <w:r w:rsidR="00610604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from family members, </w:t>
            </w:r>
            <w:r w:rsidR="00E87903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maintaining a weekly routine to ensure that </w:t>
            </w:r>
            <w:r w:rsidR="00746E66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everything is covered and self-motivation.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1AA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5B684A47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7BB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56B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67A2F456" w14:textId="0B189772" w:rsidR="00D65E9C" w:rsidRDefault="005E267A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>Redecorating</w:t>
            </w:r>
            <w:r w:rsidR="001C5D71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the house</w:t>
            </w:r>
            <w:r w:rsidR="00187ADB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to reflect the achievements of this year and making the home my own.</w:t>
            </w:r>
          </w:p>
          <w:p w14:paraId="71846E1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0815DC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DF840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0C4B" w14:textId="01C236E7" w:rsidR="00D65E9C" w:rsidRDefault="00D43230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This change will be apparent when the rooms planned </w:t>
            </w:r>
            <w:r w:rsidR="002F02F3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to be redecorated are all painted, wallpapered and feel fresh.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A8C5" w14:textId="77777777" w:rsidR="00D65E9C" w:rsidRDefault="002E78D7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This goal will be achieved by:</w:t>
            </w:r>
          </w:p>
          <w:p w14:paraId="3C390DA9" w14:textId="77777777" w:rsidR="002E78D7" w:rsidRDefault="002E78D7" w:rsidP="002E78D7">
            <w:pPr>
              <w:pStyle w:val="ListParagraph"/>
              <w:numPr>
                <w:ilvl w:val="0"/>
                <w:numId w:val="42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Buying decorating materials </w:t>
            </w:r>
            <w:r w:rsidR="00D40D52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e.g.</w:t>
            </w: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paint</w:t>
            </w:r>
            <w:r w:rsidR="00D40D52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, wallpaper, gloss</w:t>
            </w:r>
            <w:r w:rsidR="009F4860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, paint brushes and rollers.</w:t>
            </w:r>
          </w:p>
          <w:p w14:paraId="7EB03153" w14:textId="7F6674CB" w:rsidR="009F4860" w:rsidRDefault="009F3557" w:rsidP="002E78D7">
            <w:pPr>
              <w:pStyle w:val="ListParagraph"/>
              <w:numPr>
                <w:ilvl w:val="0"/>
                <w:numId w:val="42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Prepare the rooms that are going to be decorated by stripping wallpaper, </w:t>
            </w:r>
            <w:proofErr w:type="gramStart"/>
            <w:r w:rsidR="00FF6216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sanding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down walls </w:t>
            </w:r>
            <w:r w:rsidR="00FF6216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and filling in any holes.</w:t>
            </w:r>
          </w:p>
          <w:p w14:paraId="36E97196" w14:textId="29FCDB63" w:rsidR="00FF6216" w:rsidRPr="002E78D7" w:rsidRDefault="00FF6216" w:rsidP="002E78D7">
            <w:pPr>
              <w:pStyle w:val="ListParagraph"/>
              <w:numPr>
                <w:ilvl w:val="0"/>
                <w:numId w:val="42"/>
              </w:num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Ask for family support in </w:t>
            </w:r>
            <w:r w:rsidR="00AC6544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moving furniture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6740" w14:textId="55C24118" w:rsidR="00D65E9C" w:rsidRDefault="008426C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8 weeks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1224" w14:textId="77777777" w:rsidR="00D65E9C" w:rsidRDefault="00AC6544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Having the support of my partner to help me to get the rooms prepared and completed</w:t>
            </w:r>
            <w:r w:rsidR="006C0E82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.</w:t>
            </w:r>
          </w:p>
          <w:p w14:paraId="7B00E155" w14:textId="559C06EF" w:rsidR="006C0E82" w:rsidRDefault="006C0E82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Also, completing the rooms one by one on a weekly basis will hopefully limit the dis</w:t>
            </w:r>
            <w:r w:rsidR="00C6404D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ruption.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66F9" w14:textId="60D5BB61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C6404D" w14:paraId="0C92B469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347B" w14:textId="25543FF7" w:rsidR="00C6404D" w:rsidRDefault="00C6404D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lastRenderedPageBreak/>
              <w:t>4.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2507" w14:textId="0F67F9A6" w:rsidR="00C6404D" w:rsidRDefault="002D1DA1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To Complete Circle of Security Training </w:t>
            </w:r>
            <w:r w:rsidR="00733FD9">
              <w:rPr>
                <w:rFonts w:asciiTheme="majorHAnsi" w:hAnsiTheme="majorHAnsi" w:cstheme="majorHAnsi"/>
                <w:b/>
                <w:sz w:val="22"/>
                <w:lang w:bidi="yi-Hebr"/>
              </w:rPr>
              <w:t>to</w:t>
            </w: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provide </w:t>
            </w:r>
            <w:r w:rsidR="00733FD9">
              <w:rPr>
                <w:rFonts w:asciiTheme="majorHAnsi" w:hAnsiTheme="majorHAnsi" w:cstheme="majorHAnsi"/>
                <w:b/>
                <w:sz w:val="22"/>
                <w:lang w:bidi="yi-Hebr"/>
              </w:rPr>
              <w:t>families</w:t>
            </w:r>
            <w:r w:rsidR="00174469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</w:t>
            </w:r>
            <w:r w:rsidR="00733FD9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which I work </w:t>
            </w:r>
            <w:r w:rsidR="00174469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with the opportunity to complete this work on a </w:t>
            </w:r>
            <w:r w:rsidR="00733FD9">
              <w:rPr>
                <w:rFonts w:asciiTheme="majorHAnsi" w:hAnsiTheme="majorHAnsi" w:cstheme="majorHAnsi"/>
                <w:b/>
                <w:sz w:val="22"/>
                <w:lang w:bidi="yi-Hebr"/>
              </w:rPr>
              <w:t>one-to-one</w:t>
            </w:r>
            <w:r w:rsidR="00174469"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 basis rather than a group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6F49" w14:textId="043CAC11" w:rsidR="00C6404D" w:rsidRDefault="00733FD9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will </w:t>
            </w:r>
            <w:r w:rsidR="00E73AF1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have completed the </w:t>
            </w:r>
            <w:r w:rsidR="00782EE4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week’s</w:t>
            </w:r>
            <w:r w:rsidR="00E73AF1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training course that is required to be certified in delivering this course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132A" w14:textId="7DDBFD8D" w:rsidR="00C6404D" w:rsidRDefault="00782EE4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will need to identify to my team lead that this training </w:t>
            </w:r>
            <w:r w:rsidR="00717288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is required and await to be invited into the training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35AF" w14:textId="60C07153" w:rsidR="00C6404D" w:rsidRDefault="00717288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6 months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4521" w14:textId="1A07F2D0" w:rsidR="00C6404D" w:rsidRDefault="00717288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Support from team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lead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 in being allocated a place on the training.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D291" w14:textId="77777777" w:rsidR="00C6404D" w:rsidRDefault="00C6404D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</w:tbl>
    <w:p w14:paraId="418456D6" w14:textId="40CF380F" w:rsidR="001018C3" w:rsidRDefault="001018C3" w:rsidP="00876FEC">
      <w:pPr>
        <w:spacing w:after="170" w:line="360" w:lineRule="auto"/>
        <w:rPr>
          <w:rFonts w:ascii="Calibri" w:hAnsi="Calibri" w:cs="Arial Narrow"/>
          <w:b/>
          <w:sz w:val="28"/>
          <w:szCs w:val="28"/>
        </w:rPr>
      </w:pPr>
    </w:p>
    <w:p w14:paraId="1C7CD203" w14:textId="00F4C9BF" w:rsidR="007E0866" w:rsidRDefault="00A7037F" w:rsidP="00C321DC">
      <w:pPr>
        <w:rPr>
          <w:rFonts w:ascii="Calibri" w:hAnsi="Calibri" w:cs="Arial Narrow"/>
          <w:b/>
          <w:sz w:val="28"/>
          <w:szCs w:val="28"/>
        </w:rPr>
      </w:pPr>
      <w:r>
        <w:rPr>
          <w:rFonts w:ascii="Calibri" w:hAnsi="Calibri" w:cs="Arial Narrow"/>
          <w:b/>
          <w:sz w:val="28"/>
          <w:szCs w:val="28"/>
        </w:rPr>
        <w:br w:type="page"/>
      </w:r>
      <w:r w:rsidR="00C321DC">
        <w:rPr>
          <w:rFonts w:ascii="Calibri" w:hAnsi="Calibri" w:cs="Arial Narrow"/>
          <w:b/>
          <w:sz w:val="28"/>
          <w:szCs w:val="28"/>
        </w:rPr>
        <w:lastRenderedPageBreak/>
        <w:t xml:space="preserve">                                                                          </w:t>
      </w:r>
      <w:r w:rsidR="007E0866">
        <w:rPr>
          <w:rFonts w:ascii="Calibri" w:hAnsi="Calibri" w:cs="Arial Narrow"/>
          <w:b/>
          <w:noProof/>
          <w:sz w:val="28"/>
          <w:szCs w:val="28"/>
        </w:rPr>
        <w:drawing>
          <wp:inline distT="0" distB="0" distL="0" distR="0" wp14:anchorId="60CE0C4B" wp14:editId="3DC00A06">
            <wp:extent cx="3429000" cy="6096635"/>
            <wp:effectExtent l="0" t="0" r="0" b="0"/>
            <wp:docPr id="6764213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609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E0DF40" w14:textId="77777777" w:rsidR="007E0866" w:rsidRDefault="007E0866">
      <w:pPr>
        <w:rPr>
          <w:rFonts w:ascii="Calibri" w:hAnsi="Calibri" w:cs="Arial Narrow"/>
          <w:b/>
          <w:sz w:val="28"/>
          <w:szCs w:val="28"/>
        </w:rPr>
      </w:pPr>
    </w:p>
    <w:p w14:paraId="59BD15BB" w14:textId="77777777" w:rsidR="0064644E" w:rsidRPr="00411854" w:rsidRDefault="0064644E" w:rsidP="0064644E">
      <w:pPr>
        <w:jc w:val="center"/>
        <w:rPr>
          <w:rFonts w:ascii="Arial" w:hAnsi="Arial" w:cs="Arial"/>
          <w:b/>
          <w:u w:val="single"/>
        </w:rPr>
      </w:pPr>
      <w:r w:rsidRPr="00411854">
        <w:rPr>
          <w:rFonts w:ascii="Arial" w:hAnsi="Arial" w:cs="Arial"/>
          <w:b/>
          <w:u w:val="single"/>
        </w:rPr>
        <w:t>Part 3</w:t>
      </w:r>
    </w:p>
    <w:p w14:paraId="16E808E9" w14:textId="2B608850" w:rsidR="00411854" w:rsidRDefault="0064644E" w:rsidP="0064644E">
      <w:pPr>
        <w:jc w:val="center"/>
        <w:rPr>
          <w:rFonts w:ascii="Calibri" w:hAnsi="Calibri" w:cs="Arial Narrow"/>
          <w:b/>
          <w:sz w:val="28"/>
          <w:szCs w:val="28"/>
          <w:u w:val="single"/>
        </w:rPr>
      </w:pPr>
      <w:proofErr w:type="spellStart"/>
      <w:r w:rsidRPr="00411854">
        <w:rPr>
          <w:rFonts w:ascii="Arial" w:hAnsi="Arial" w:cs="Arial"/>
          <w:b/>
          <w:u w:val="single"/>
        </w:rPr>
        <w:t>Recognise</w:t>
      </w:r>
      <w:proofErr w:type="spellEnd"/>
      <w:r w:rsidRPr="00411854">
        <w:rPr>
          <w:rFonts w:ascii="Arial" w:hAnsi="Arial" w:cs="Arial"/>
          <w:b/>
          <w:u w:val="single"/>
        </w:rPr>
        <w:t xml:space="preserve"> and </w:t>
      </w:r>
      <w:proofErr w:type="spellStart"/>
      <w:r w:rsidRPr="00411854">
        <w:rPr>
          <w:rFonts w:ascii="Arial" w:hAnsi="Arial" w:cs="Arial"/>
          <w:b/>
          <w:u w:val="single"/>
        </w:rPr>
        <w:t>analyse</w:t>
      </w:r>
      <w:proofErr w:type="spellEnd"/>
      <w:r w:rsidRPr="00411854">
        <w:rPr>
          <w:rFonts w:ascii="Arial" w:hAnsi="Arial" w:cs="Arial"/>
          <w:b/>
          <w:u w:val="single"/>
        </w:rPr>
        <w:t xml:space="preserve"> the significance of different aspects of professional practice and why these are important in meeting the individual</w:t>
      </w:r>
      <w:r w:rsidR="00411854" w:rsidRPr="00411854">
        <w:rPr>
          <w:rFonts w:ascii="Arial" w:hAnsi="Arial" w:cs="Arial"/>
          <w:b/>
          <w:u w:val="single"/>
        </w:rPr>
        <w:t xml:space="preserve"> and inclusive needs of children</w:t>
      </w:r>
      <w:r w:rsidR="00411854">
        <w:rPr>
          <w:rFonts w:ascii="Calibri" w:hAnsi="Calibri" w:cs="Arial Narrow"/>
          <w:b/>
          <w:sz w:val="28"/>
          <w:szCs w:val="28"/>
          <w:u w:val="single"/>
        </w:rPr>
        <w:t>.</w:t>
      </w:r>
    </w:p>
    <w:p w14:paraId="6D8DDCB3" w14:textId="77777777" w:rsidR="00411854" w:rsidRDefault="00411854" w:rsidP="0064644E">
      <w:pPr>
        <w:jc w:val="center"/>
        <w:rPr>
          <w:rFonts w:ascii="Calibri" w:hAnsi="Calibri" w:cs="Arial Narrow"/>
          <w:b/>
          <w:sz w:val="28"/>
          <w:szCs w:val="28"/>
          <w:u w:val="single"/>
        </w:rPr>
      </w:pPr>
    </w:p>
    <w:p w14:paraId="3AC16555" w14:textId="30870B14" w:rsidR="00411854" w:rsidRDefault="00347C3C" w:rsidP="00411854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What is professional practice?</w:t>
      </w:r>
    </w:p>
    <w:p w14:paraId="47FC45D9" w14:textId="77777777" w:rsidR="00347C3C" w:rsidRDefault="00347C3C" w:rsidP="00411854">
      <w:pPr>
        <w:rPr>
          <w:rFonts w:ascii="Arial" w:hAnsi="Arial" w:cs="Arial"/>
          <w:bCs/>
          <w:u w:val="single"/>
        </w:rPr>
      </w:pPr>
    </w:p>
    <w:p w14:paraId="768A604A" w14:textId="13BCAC7A" w:rsidR="00347C3C" w:rsidRDefault="00347C3C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Professional practice is the knowledge and skills that a person has that entails them to do their role successfully. It is the qualifications they have in their specialized roles, the ability to be honest</w:t>
      </w:r>
      <w:r w:rsidR="00256CD4">
        <w:rPr>
          <w:rFonts w:ascii="Arial" w:hAnsi="Arial" w:cs="Arial"/>
          <w:bCs/>
        </w:rPr>
        <w:t xml:space="preserve">, empathetic and accountable </w:t>
      </w:r>
      <w:r w:rsidR="00B7629A">
        <w:rPr>
          <w:rFonts w:ascii="Arial" w:hAnsi="Arial" w:cs="Arial"/>
          <w:bCs/>
        </w:rPr>
        <w:t>in</w:t>
      </w:r>
      <w:r w:rsidR="00256CD4">
        <w:rPr>
          <w:rFonts w:ascii="Arial" w:hAnsi="Arial" w:cs="Arial"/>
          <w:bCs/>
        </w:rPr>
        <w:t xml:space="preserve"> their practice and actions. The practitioner needs to </w:t>
      </w:r>
      <w:r w:rsidR="00B8105D">
        <w:rPr>
          <w:rFonts w:ascii="Arial" w:hAnsi="Arial" w:cs="Arial"/>
          <w:bCs/>
        </w:rPr>
        <w:t>have</w:t>
      </w:r>
      <w:r w:rsidR="00256CD4">
        <w:rPr>
          <w:rFonts w:ascii="Arial" w:hAnsi="Arial" w:cs="Arial"/>
          <w:bCs/>
        </w:rPr>
        <w:t xml:space="preserve"> the ability to meet the specific </w:t>
      </w:r>
      <w:r w:rsidR="00B7629A">
        <w:rPr>
          <w:rFonts w:ascii="Arial" w:hAnsi="Arial" w:cs="Arial"/>
          <w:bCs/>
        </w:rPr>
        <w:t>industry’s expectations and have a commitment towards professional development</w:t>
      </w:r>
      <w:r w:rsidR="00B8105D">
        <w:rPr>
          <w:rFonts w:ascii="Arial" w:hAnsi="Arial" w:cs="Arial"/>
          <w:bCs/>
        </w:rPr>
        <w:t>.</w:t>
      </w:r>
    </w:p>
    <w:p w14:paraId="2CCD9EC8" w14:textId="16B72536" w:rsidR="00B8105D" w:rsidRDefault="00B8105D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In Early Years, professional practice consists of having a knowledge of Child Development</w:t>
      </w:r>
      <w:r w:rsidR="00BC2ACC">
        <w:rPr>
          <w:rFonts w:ascii="Arial" w:hAnsi="Arial" w:cs="Arial"/>
          <w:bCs/>
        </w:rPr>
        <w:t>, the use of reflective practice, multi-agency working, safeguarding and continued professional development ethos.</w:t>
      </w:r>
    </w:p>
    <w:p w14:paraId="30C5E068" w14:textId="77777777" w:rsidR="00BC2ACC" w:rsidRDefault="00BC2ACC" w:rsidP="00411854">
      <w:pPr>
        <w:rPr>
          <w:rFonts w:ascii="Arial" w:hAnsi="Arial" w:cs="Arial"/>
          <w:bCs/>
        </w:rPr>
      </w:pPr>
    </w:p>
    <w:p w14:paraId="2D1D6A8A" w14:textId="5F8D1373" w:rsidR="00BC2ACC" w:rsidRDefault="00BC2ACC" w:rsidP="00411854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What is a professional?</w:t>
      </w:r>
    </w:p>
    <w:p w14:paraId="45B8EE0B" w14:textId="77777777" w:rsidR="00BC2ACC" w:rsidRDefault="00BC2ACC" w:rsidP="00411854">
      <w:pPr>
        <w:rPr>
          <w:rFonts w:ascii="Arial" w:hAnsi="Arial" w:cs="Arial"/>
          <w:bCs/>
          <w:u w:val="single"/>
        </w:rPr>
      </w:pPr>
    </w:p>
    <w:p w14:paraId="70D76605" w14:textId="0AEB87AA" w:rsidR="00BC2ACC" w:rsidRDefault="00BC2ACC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professional is a person who is qualified to be employed in a specific job role. For example, Social Worker, Early Years Family Support Worker, Mental Health Practitioner</w:t>
      </w:r>
      <w:r w:rsidR="002D6912">
        <w:rPr>
          <w:rFonts w:ascii="Arial" w:hAnsi="Arial" w:cs="Arial"/>
          <w:bCs/>
        </w:rPr>
        <w:t>, these all require a professional to have diplomas or degrees.</w:t>
      </w:r>
      <w:r w:rsidR="00A01E8F">
        <w:rPr>
          <w:rFonts w:ascii="Arial" w:hAnsi="Arial" w:cs="Arial"/>
          <w:bCs/>
        </w:rPr>
        <w:t xml:space="preserve"> A professional person </w:t>
      </w:r>
      <w:proofErr w:type="gramStart"/>
      <w:r w:rsidR="00A01E8F">
        <w:rPr>
          <w:rFonts w:ascii="Arial" w:hAnsi="Arial" w:cs="Arial"/>
          <w:bCs/>
        </w:rPr>
        <w:t>has the ability to</w:t>
      </w:r>
      <w:proofErr w:type="gramEnd"/>
      <w:r w:rsidR="00A01E8F">
        <w:rPr>
          <w:rFonts w:ascii="Arial" w:hAnsi="Arial" w:cs="Arial"/>
          <w:bCs/>
        </w:rPr>
        <w:t xml:space="preserve"> meet the needs of their job role and employer</w:t>
      </w:r>
      <w:r w:rsidR="009A2937">
        <w:rPr>
          <w:rFonts w:ascii="Arial" w:hAnsi="Arial" w:cs="Arial"/>
          <w:bCs/>
        </w:rPr>
        <w:t>, and is</w:t>
      </w:r>
      <w:r w:rsidR="00A01E8F">
        <w:rPr>
          <w:rFonts w:ascii="Arial" w:hAnsi="Arial" w:cs="Arial"/>
          <w:bCs/>
        </w:rPr>
        <w:t xml:space="preserve"> required to be reliable, respectful, accountable and honest.</w:t>
      </w:r>
    </w:p>
    <w:p w14:paraId="323681C6" w14:textId="77777777" w:rsidR="00A01E8F" w:rsidRDefault="00A01E8F" w:rsidP="00411854">
      <w:pPr>
        <w:rPr>
          <w:rFonts w:ascii="Arial" w:hAnsi="Arial" w:cs="Arial"/>
          <w:bCs/>
        </w:rPr>
      </w:pPr>
    </w:p>
    <w:p w14:paraId="4DD3E3F3" w14:textId="32544A9A" w:rsidR="009A2937" w:rsidRDefault="009A2937" w:rsidP="00411854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 xml:space="preserve">Why </w:t>
      </w:r>
      <w:proofErr w:type="gramStart"/>
      <w:r>
        <w:rPr>
          <w:rFonts w:ascii="Arial" w:hAnsi="Arial" w:cs="Arial"/>
          <w:bCs/>
          <w:u w:val="single"/>
        </w:rPr>
        <w:t>is</w:t>
      </w:r>
      <w:proofErr w:type="gramEnd"/>
      <w:r>
        <w:rPr>
          <w:rFonts w:ascii="Arial" w:hAnsi="Arial" w:cs="Arial"/>
          <w:bCs/>
          <w:u w:val="single"/>
        </w:rPr>
        <w:t xml:space="preserve"> communication and relationships important to professional practice and meeting the needs of children?</w:t>
      </w:r>
    </w:p>
    <w:p w14:paraId="080E5846" w14:textId="476F0E2E" w:rsidR="00AA1B3A" w:rsidRDefault="00AA1B3A" w:rsidP="00411854">
      <w:pPr>
        <w:rPr>
          <w:rFonts w:ascii="Arial" w:hAnsi="Arial" w:cs="Arial"/>
          <w:bCs/>
          <w:u w:val="single"/>
        </w:rPr>
      </w:pPr>
    </w:p>
    <w:p w14:paraId="1D83FAED" w14:textId="657FA73C" w:rsidR="00473FC9" w:rsidRDefault="00473FC9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Communication is important to professional practice to ensure that multi-agency </w:t>
      </w:r>
      <w:r w:rsidR="00A228B2">
        <w:rPr>
          <w:rFonts w:ascii="Arial" w:hAnsi="Arial" w:cs="Arial"/>
          <w:bCs/>
        </w:rPr>
        <w:t>work</w:t>
      </w:r>
      <w:r>
        <w:rPr>
          <w:rFonts w:ascii="Arial" w:hAnsi="Arial" w:cs="Arial"/>
          <w:bCs/>
        </w:rPr>
        <w:t xml:space="preserve"> i</w:t>
      </w:r>
      <w:r w:rsidR="00A228B2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effective</w:t>
      </w:r>
      <w:r w:rsidR="00AF005F">
        <w:rPr>
          <w:rFonts w:ascii="Arial" w:hAnsi="Arial" w:cs="Arial"/>
          <w:bCs/>
        </w:rPr>
        <w:t xml:space="preserve"> and that the information being communicated is understood</w:t>
      </w:r>
      <w:r w:rsidR="00C35C45">
        <w:rPr>
          <w:rFonts w:ascii="Arial" w:hAnsi="Arial" w:cs="Arial"/>
          <w:bCs/>
        </w:rPr>
        <w:t>. Communicating amongst other prof</w:t>
      </w:r>
      <w:r w:rsidR="00A228B2">
        <w:rPr>
          <w:rFonts w:ascii="Arial" w:hAnsi="Arial" w:cs="Arial"/>
          <w:bCs/>
        </w:rPr>
        <w:t xml:space="preserve">essionals, for example Social </w:t>
      </w:r>
      <w:r w:rsidR="00D804DB">
        <w:rPr>
          <w:rFonts w:ascii="Arial" w:hAnsi="Arial" w:cs="Arial"/>
          <w:bCs/>
        </w:rPr>
        <w:t>Workers,</w:t>
      </w:r>
      <w:r w:rsidR="00A228B2">
        <w:rPr>
          <w:rFonts w:ascii="Arial" w:hAnsi="Arial" w:cs="Arial"/>
          <w:bCs/>
        </w:rPr>
        <w:t xml:space="preserve"> can ensure that</w:t>
      </w:r>
      <w:r w:rsidR="00154AC0">
        <w:rPr>
          <w:rFonts w:ascii="Arial" w:hAnsi="Arial" w:cs="Arial"/>
          <w:bCs/>
        </w:rPr>
        <w:t xml:space="preserve"> the correct and relevant information is recorded, acted on appropriately and it also builds multi-agency working.</w:t>
      </w:r>
    </w:p>
    <w:p w14:paraId="23D1C71B" w14:textId="3EA9DE41" w:rsidR="00154AC0" w:rsidRDefault="00154AC0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From an Early Years point of view</w:t>
      </w:r>
      <w:r w:rsidR="00D804DB">
        <w:rPr>
          <w:rFonts w:ascii="Arial" w:hAnsi="Arial" w:cs="Arial"/>
          <w:bCs/>
        </w:rPr>
        <w:t>, communication is important to develop children’s learning, their emotional wellbeing and it can build positive relationships with parents and carers</w:t>
      </w:r>
      <w:r w:rsidR="00157368">
        <w:rPr>
          <w:rFonts w:ascii="Arial" w:hAnsi="Arial" w:cs="Arial"/>
          <w:bCs/>
        </w:rPr>
        <w:t>.</w:t>
      </w:r>
    </w:p>
    <w:p w14:paraId="0B195BC8" w14:textId="42CC7B6A" w:rsidR="00157368" w:rsidRDefault="00157368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Communication is the </w:t>
      </w:r>
      <w:r w:rsidR="00054E01">
        <w:rPr>
          <w:rFonts w:ascii="Arial" w:hAnsi="Arial" w:cs="Arial"/>
          <w:bCs/>
        </w:rPr>
        <w:t>forefront</w:t>
      </w:r>
      <w:r>
        <w:rPr>
          <w:rFonts w:ascii="Arial" w:hAnsi="Arial" w:cs="Arial"/>
          <w:bCs/>
        </w:rPr>
        <w:t xml:space="preserve"> of building relationships within an Early Years team and a wider professional collaboration. Multiagency working and effective communication </w:t>
      </w:r>
      <w:r w:rsidR="00054E01">
        <w:rPr>
          <w:rFonts w:ascii="Arial" w:hAnsi="Arial" w:cs="Arial"/>
          <w:bCs/>
        </w:rPr>
        <w:t>ensure</w:t>
      </w:r>
      <w:r>
        <w:rPr>
          <w:rFonts w:ascii="Arial" w:hAnsi="Arial" w:cs="Arial"/>
          <w:bCs/>
        </w:rPr>
        <w:t xml:space="preserve"> that children are safeguarded, the environments that they are accessing are inclusive and </w:t>
      </w:r>
      <w:proofErr w:type="gramStart"/>
      <w:r>
        <w:rPr>
          <w:rFonts w:ascii="Arial" w:hAnsi="Arial" w:cs="Arial"/>
          <w:bCs/>
        </w:rPr>
        <w:t>have the ability to</w:t>
      </w:r>
      <w:proofErr w:type="gramEnd"/>
      <w:r>
        <w:rPr>
          <w:rFonts w:ascii="Arial" w:hAnsi="Arial" w:cs="Arial"/>
          <w:bCs/>
        </w:rPr>
        <w:t xml:space="preserve"> meet a </w:t>
      </w:r>
      <w:r w:rsidR="00054E01">
        <w:rPr>
          <w:rFonts w:ascii="Arial" w:hAnsi="Arial" w:cs="Arial"/>
          <w:bCs/>
        </w:rPr>
        <w:t>child’s</w:t>
      </w:r>
      <w:r>
        <w:rPr>
          <w:rFonts w:ascii="Arial" w:hAnsi="Arial" w:cs="Arial"/>
          <w:bCs/>
        </w:rPr>
        <w:t xml:space="preserve"> indivi</w:t>
      </w:r>
      <w:r w:rsidR="00054E01">
        <w:rPr>
          <w:rFonts w:ascii="Arial" w:hAnsi="Arial" w:cs="Arial"/>
          <w:bCs/>
        </w:rPr>
        <w:t>dual needs.</w:t>
      </w:r>
    </w:p>
    <w:p w14:paraId="65191AA9" w14:textId="524D021A" w:rsidR="00054E01" w:rsidRDefault="00054E01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Building </w:t>
      </w:r>
      <w:r w:rsidR="00747FA8">
        <w:rPr>
          <w:rFonts w:ascii="Arial" w:hAnsi="Arial" w:cs="Arial"/>
          <w:bCs/>
        </w:rPr>
        <w:t xml:space="preserve">relationships in </w:t>
      </w:r>
      <w:proofErr w:type="gramStart"/>
      <w:r w:rsidR="00747FA8">
        <w:rPr>
          <w:rFonts w:ascii="Arial" w:hAnsi="Arial" w:cs="Arial"/>
          <w:bCs/>
        </w:rPr>
        <w:t>a</w:t>
      </w:r>
      <w:proofErr w:type="gramEnd"/>
      <w:r w:rsidR="00747FA8">
        <w:rPr>
          <w:rFonts w:ascii="Arial" w:hAnsi="Arial" w:cs="Arial"/>
          <w:bCs/>
        </w:rPr>
        <w:t xml:space="preserve"> Early Years role with other practitioners, as well as parents and children ensure that all children’s individual developmental needs are met. Having the ability to build a trusting relationship with others allows for consistent interventions from families and professionals supporting the best outcome for the child.</w:t>
      </w:r>
    </w:p>
    <w:p w14:paraId="6315FB96" w14:textId="0AD63032" w:rsidR="00747FA8" w:rsidRDefault="00747FA8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ab/>
        <w:t xml:space="preserve">Relationships built with the child </w:t>
      </w:r>
      <w:r w:rsidR="00256DFD">
        <w:rPr>
          <w:rFonts w:ascii="Arial" w:hAnsi="Arial" w:cs="Arial"/>
          <w:bCs/>
        </w:rPr>
        <w:t>support</w:t>
      </w:r>
      <w:r>
        <w:rPr>
          <w:rFonts w:ascii="Arial" w:hAnsi="Arial" w:cs="Arial"/>
          <w:bCs/>
        </w:rPr>
        <w:t xml:space="preserve"> their emotional regulation and </w:t>
      </w:r>
      <w:r w:rsidR="00FC5373">
        <w:rPr>
          <w:rFonts w:ascii="Arial" w:hAnsi="Arial" w:cs="Arial"/>
          <w:bCs/>
        </w:rPr>
        <w:t>attachment</w:t>
      </w:r>
      <w:r>
        <w:rPr>
          <w:rFonts w:ascii="Arial" w:hAnsi="Arial" w:cs="Arial"/>
          <w:bCs/>
        </w:rPr>
        <w:t xml:space="preserve"> (Bowlby, 1997)</w:t>
      </w:r>
      <w:r w:rsidR="00FC5373">
        <w:rPr>
          <w:rFonts w:ascii="Arial" w:hAnsi="Arial" w:cs="Arial"/>
          <w:bCs/>
        </w:rPr>
        <w:t xml:space="preserve"> supports their brain development, social skills and </w:t>
      </w:r>
      <w:r w:rsidR="00256DFD">
        <w:rPr>
          <w:rFonts w:ascii="Arial" w:hAnsi="Arial" w:cs="Arial"/>
          <w:bCs/>
        </w:rPr>
        <w:t>self</w:t>
      </w:r>
      <w:r w:rsidR="00FC5373">
        <w:rPr>
          <w:rFonts w:ascii="Arial" w:hAnsi="Arial" w:cs="Arial"/>
          <w:bCs/>
        </w:rPr>
        <w:t>-esteem.</w:t>
      </w:r>
    </w:p>
    <w:p w14:paraId="34822E55" w14:textId="77777777" w:rsidR="00453F46" w:rsidRDefault="00453F46" w:rsidP="00411854">
      <w:pPr>
        <w:rPr>
          <w:rFonts w:ascii="Arial" w:hAnsi="Arial" w:cs="Arial"/>
          <w:bCs/>
        </w:rPr>
      </w:pPr>
    </w:p>
    <w:p w14:paraId="68DE1543" w14:textId="77777777" w:rsidR="00453F46" w:rsidRPr="00473FC9" w:rsidRDefault="00453F46" w:rsidP="00411854">
      <w:pPr>
        <w:rPr>
          <w:rFonts w:ascii="Arial" w:hAnsi="Arial" w:cs="Arial"/>
          <w:bCs/>
        </w:rPr>
      </w:pPr>
    </w:p>
    <w:p w14:paraId="506B30C8" w14:textId="010E589B" w:rsidR="009A2937" w:rsidRDefault="00256DFD" w:rsidP="00411854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 xml:space="preserve">Why is having </w:t>
      </w:r>
      <w:r w:rsidR="006F1712">
        <w:rPr>
          <w:rFonts w:ascii="Arial" w:hAnsi="Arial" w:cs="Arial"/>
          <w:bCs/>
          <w:u w:val="single"/>
        </w:rPr>
        <w:t>in</w:t>
      </w:r>
      <w:r>
        <w:rPr>
          <w:rFonts w:ascii="Arial" w:hAnsi="Arial" w:cs="Arial"/>
          <w:bCs/>
          <w:u w:val="single"/>
        </w:rPr>
        <w:t>-depth knowledge and understanding important to professional practice, including aspects of safeguarding?</w:t>
      </w:r>
    </w:p>
    <w:p w14:paraId="30B5AAEC" w14:textId="77777777" w:rsidR="00256DFD" w:rsidRDefault="00256DFD" w:rsidP="00411854">
      <w:pPr>
        <w:rPr>
          <w:rFonts w:ascii="Arial" w:hAnsi="Arial" w:cs="Arial"/>
          <w:bCs/>
          <w:u w:val="single"/>
        </w:rPr>
      </w:pPr>
    </w:p>
    <w:p w14:paraId="56A7B191" w14:textId="77777777" w:rsidR="00256DFD" w:rsidRPr="00256DFD" w:rsidRDefault="00256DFD" w:rsidP="00411854">
      <w:pPr>
        <w:rPr>
          <w:rFonts w:ascii="Arial" w:hAnsi="Arial" w:cs="Arial"/>
          <w:bCs/>
          <w:u w:val="single"/>
        </w:rPr>
      </w:pPr>
    </w:p>
    <w:p w14:paraId="69DAA62C" w14:textId="7C96EBCB" w:rsidR="009A2937" w:rsidRDefault="006F1712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Having in-depth </w:t>
      </w:r>
      <w:r w:rsidR="0034359F">
        <w:rPr>
          <w:rFonts w:ascii="Arial" w:hAnsi="Arial" w:cs="Arial"/>
          <w:bCs/>
        </w:rPr>
        <w:t>knowledge</w:t>
      </w:r>
      <w:r>
        <w:rPr>
          <w:rFonts w:ascii="Arial" w:hAnsi="Arial" w:cs="Arial"/>
          <w:bCs/>
        </w:rPr>
        <w:t xml:space="preserve"> and understanding is important to professional practice</w:t>
      </w:r>
      <w:r w:rsidR="0034359F">
        <w:rPr>
          <w:rFonts w:ascii="Arial" w:hAnsi="Arial" w:cs="Arial"/>
          <w:bCs/>
        </w:rPr>
        <w:t xml:space="preserve"> as it makes sure that the practice is safe and accurate. In-depth knowledge ensures that the pro</w:t>
      </w:r>
      <w:r w:rsidR="00A61BCC">
        <w:rPr>
          <w:rFonts w:ascii="Arial" w:hAnsi="Arial" w:cs="Arial"/>
          <w:bCs/>
        </w:rPr>
        <w:t xml:space="preserve">fessional has an ability to make correct decisions in their practice and gives them the understanding of theories that enables them to make </w:t>
      </w:r>
      <w:proofErr w:type="spellStart"/>
      <w:r w:rsidR="00A61BCC">
        <w:rPr>
          <w:rFonts w:ascii="Arial" w:hAnsi="Arial" w:cs="Arial"/>
          <w:bCs/>
        </w:rPr>
        <w:t>thir</w:t>
      </w:r>
      <w:proofErr w:type="spellEnd"/>
      <w:r w:rsidR="00A61BCC">
        <w:rPr>
          <w:rFonts w:ascii="Arial" w:hAnsi="Arial" w:cs="Arial"/>
          <w:bCs/>
        </w:rPr>
        <w:t xml:space="preserve"> decision, for example Maslow’s </w:t>
      </w:r>
      <w:r w:rsidR="000A5D25">
        <w:rPr>
          <w:rFonts w:ascii="Arial" w:hAnsi="Arial" w:cs="Arial"/>
          <w:bCs/>
        </w:rPr>
        <w:t>Hierarchy of Needs (Maslow,1943) which is embedded within the Curriculum of Wales</w:t>
      </w:r>
      <w:r w:rsidR="00654FB3">
        <w:rPr>
          <w:rFonts w:ascii="Arial" w:hAnsi="Arial" w:cs="Arial"/>
          <w:bCs/>
        </w:rPr>
        <w:t xml:space="preserve"> supporting children’s physiological needs by providing free school meals, safety and security by using restorative practice, love and belonging</w:t>
      </w:r>
      <w:r w:rsidR="00763753">
        <w:rPr>
          <w:rFonts w:ascii="Arial" w:hAnsi="Arial" w:cs="Arial"/>
          <w:bCs/>
        </w:rPr>
        <w:t xml:space="preserve"> by being inclusive, self esteem by empowering children and self-</w:t>
      </w:r>
      <w:proofErr w:type="spellStart"/>
      <w:r w:rsidR="00B65E15">
        <w:rPr>
          <w:rFonts w:ascii="Arial" w:hAnsi="Arial" w:cs="Arial"/>
          <w:bCs/>
        </w:rPr>
        <w:t>actuali</w:t>
      </w:r>
      <w:r w:rsidR="00FC63D7">
        <w:rPr>
          <w:rFonts w:ascii="Arial" w:hAnsi="Arial" w:cs="Arial"/>
          <w:bCs/>
        </w:rPr>
        <w:t>s</w:t>
      </w:r>
      <w:r w:rsidR="00B65E15">
        <w:rPr>
          <w:rFonts w:ascii="Arial" w:hAnsi="Arial" w:cs="Arial"/>
          <w:bCs/>
        </w:rPr>
        <w:t>ation</w:t>
      </w:r>
      <w:proofErr w:type="spellEnd"/>
      <w:r w:rsidR="00763753">
        <w:rPr>
          <w:rFonts w:ascii="Arial" w:hAnsi="Arial" w:cs="Arial"/>
          <w:bCs/>
        </w:rPr>
        <w:t xml:space="preserve"> by encouraging curiosity and independence.</w:t>
      </w:r>
    </w:p>
    <w:p w14:paraId="1C2BE003" w14:textId="5A3D8584" w:rsidR="00763753" w:rsidRPr="006F1712" w:rsidRDefault="00763753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65C744D6" w14:textId="417F45A6" w:rsidR="00B8105D" w:rsidRDefault="00B8105D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B65E15">
        <w:rPr>
          <w:rFonts w:ascii="Arial" w:hAnsi="Arial" w:cs="Arial"/>
          <w:bCs/>
        </w:rPr>
        <w:t>In Early Years, having an in-depth knowledge and understanding in safeguarding children</w:t>
      </w:r>
      <w:r w:rsidR="00F91DD4">
        <w:rPr>
          <w:rFonts w:ascii="Arial" w:hAnsi="Arial" w:cs="Arial"/>
          <w:bCs/>
        </w:rPr>
        <w:t xml:space="preserve"> and adults is a vital and essential part of their professional practice. By having this </w:t>
      </w:r>
      <w:proofErr w:type="gramStart"/>
      <w:r w:rsidR="00F91DD4">
        <w:rPr>
          <w:rFonts w:ascii="Arial" w:hAnsi="Arial" w:cs="Arial"/>
          <w:bCs/>
        </w:rPr>
        <w:t>knowledge</w:t>
      </w:r>
      <w:proofErr w:type="gramEnd"/>
      <w:r w:rsidR="00F91DD4">
        <w:rPr>
          <w:rFonts w:ascii="Arial" w:hAnsi="Arial" w:cs="Arial"/>
          <w:bCs/>
        </w:rPr>
        <w:t xml:space="preserve"> it enables</w:t>
      </w:r>
      <w:r w:rsidR="004C4366">
        <w:rPr>
          <w:rFonts w:ascii="Arial" w:hAnsi="Arial" w:cs="Arial"/>
          <w:bCs/>
        </w:rPr>
        <w:t xml:space="preserve"> practitioners to recognize the signs of abuse early like changes in a child’s </w:t>
      </w:r>
      <w:proofErr w:type="spellStart"/>
      <w:r w:rsidR="004C4366">
        <w:rPr>
          <w:rFonts w:ascii="Arial" w:hAnsi="Arial" w:cs="Arial"/>
          <w:bCs/>
        </w:rPr>
        <w:t>behaviour</w:t>
      </w:r>
      <w:proofErr w:type="spellEnd"/>
      <w:r w:rsidR="004C4366">
        <w:rPr>
          <w:rFonts w:ascii="Arial" w:hAnsi="Arial" w:cs="Arial"/>
          <w:bCs/>
        </w:rPr>
        <w:t xml:space="preserve"> or injuries</w:t>
      </w:r>
      <w:r w:rsidR="006004DB">
        <w:rPr>
          <w:rFonts w:ascii="Arial" w:hAnsi="Arial" w:cs="Arial"/>
          <w:bCs/>
        </w:rPr>
        <w:t xml:space="preserve"> that cannot be </w:t>
      </w:r>
      <w:r w:rsidR="00DC17E8">
        <w:rPr>
          <w:rFonts w:ascii="Arial" w:hAnsi="Arial" w:cs="Arial"/>
          <w:bCs/>
        </w:rPr>
        <w:t xml:space="preserve">explained by the caregiver. Knowing their setting or </w:t>
      </w:r>
      <w:proofErr w:type="spellStart"/>
      <w:r w:rsidR="00DC17E8">
        <w:rPr>
          <w:rFonts w:ascii="Arial" w:hAnsi="Arial" w:cs="Arial"/>
          <w:bCs/>
        </w:rPr>
        <w:t>organisations</w:t>
      </w:r>
      <w:proofErr w:type="spellEnd"/>
      <w:r w:rsidR="00DC17E8">
        <w:rPr>
          <w:rFonts w:ascii="Arial" w:hAnsi="Arial" w:cs="Arial"/>
          <w:bCs/>
        </w:rPr>
        <w:t xml:space="preserve"> safeguarding</w:t>
      </w:r>
      <w:r w:rsidR="001F61C5">
        <w:rPr>
          <w:rFonts w:ascii="Arial" w:hAnsi="Arial" w:cs="Arial"/>
          <w:bCs/>
        </w:rPr>
        <w:t xml:space="preserve"> policy and procedures</w:t>
      </w:r>
      <w:r w:rsidR="00801A4F">
        <w:rPr>
          <w:rFonts w:ascii="Arial" w:hAnsi="Arial" w:cs="Arial"/>
          <w:bCs/>
        </w:rPr>
        <w:t xml:space="preserve"> allows the practitioner to report concerns to their local </w:t>
      </w:r>
      <w:proofErr w:type="gramStart"/>
      <w:r w:rsidR="00801A4F">
        <w:rPr>
          <w:rFonts w:ascii="Arial" w:hAnsi="Arial" w:cs="Arial"/>
          <w:bCs/>
        </w:rPr>
        <w:t>authorities</w:t>
      </w:r>
      <w:proofErr w:type="gramEnd"/>
      <w:r w:rsidR="00801A4F">
        <w:rPr>
          <w:rFonts w:ascii="Arial" w:hAnsi="Arial" w:cs="Arial"/>
          <w:bCs/>
        </w:rPr>
        <w:t xml:space="preserve"> children’s services</w:t>
      </w:r>
    </w:p>
    <w:p w14:paraId="57286A40" w14:textId="77777777" w:rsidR="00AF109A" w:rsidRDefault="00AF109A" w:rsidP="00411854">
      <w:pPr>
        <w:rPr>
          <w:rFonts w:ascii="Arial" w:hAnsi="Arial" w:cs="Arial"/>
          <w:bCs/>
        </w:rPr>
      </w:pPr>
    </w:p>
    <w:p w14:paraId="21AA0EA7" w14:textId="623C03E6" w:rsidR="00AF109A" w:rsidRDefault="007D3D48" w:rsidP="00411854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 xml:space="preserve">Why </w:t>
      </w:r>
      <w:proofErr w:type="gramStart"/>
      <w:r>
        <w:rPr>
          <w:rFonts w:ascii="Arial" w:hAnsi="Arial" w:cs="Arial"/>
          <w:bCs/>
          <w:u w:val="single"/>
        </w:rPr>
        <w:t>is</w:t>
      </w:r>
      <w:proofErr w:type="gramEnd"/>
      <w:r>
        <w:rPr>
          <w:rFonts w:ascii="Arial" w:hAnsi="Arial" w:cs="Arial"/>
          <w:bCs/>
          <w:u w:val="single"/>
        </w:rPr>
        <w:t xml:space="preserve"> partnership and multi-agency </w:t>
      </w:r>
      <w:proofErr w:type="gramStart"/>
      <w:r>
        <w:rPr>
          <w:rFonts w:ascii="Arial" w:hAnsi="Arial" w:cs="Arial"/>
          <w:bCs/>
          <w:u w:val="single"/>
        </w:rPr>
        <w:t>working</w:t>
      </w:r>
      <w:proofErr w:type="gramEnd"/>
      <w:r>
        <w:rPr>
          <w:rFonts w:ascii="Arial" w:hAnsi="Arial" w:cs="Arial"/>
          <w:bCs/>
          <w:u w:val="single"/>
        </w:rPr>
        <w:t xml:space="preserve"> important to professional practice</w:t>
      </w:r>
    </w:p>
    <w:p w14:paraId="2FE6A280" w14:textId="77777777" w:rsidR="007D3D48" w:rsidRDefault="007D3D48" w:rsidP="00411854">
      <w:pPr>
        <w:rPr>
          <w:rFonts w:ascii="Arial" w:hAnsi="Arial" w:cs="Arial"/>
          <w:bCs/>
          <w:u w:val="single"/>
        </w:rPr>
      </w:pPr>
    </w:p>
    <w:p w14:paraId="73C1D620" w14:textId="7A8C67E9" w:rsidR="007D3D48" w:rsidRDefault="007D3D48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Multi-agency </w:t>
      </w:r>
      <w:proofErr w:type="gramStart"/>
      <w:r>
        <w:rPr>
          <w:rFonts w:ascii="Arial" w:hAnsi="Arial" w:cs="Arial"/>
          <w:bCs/>
        </w:rPr>
        <w:t>working</w:t>
      </w:r>
      <w:proofErr w:type="gramEnd"/>
      <w:r>
        <w:rPr>
          <w:rFonts w:ascii="Arial" w:hAnsi="Arial" w:cs="Arial"/>
          <w:bCs/>
        </w:rPr>
        <w:t xml:space="preserve"> is important in professional practice as it enables all professionals who are working with a particular family </w:t>
      </w:r>
      <w:proofErr w:type="gramStart"/>
      <w:r>
        <w:rPr>
          <w:rFonts w:ascii="Arial" w:hAnsi="Arial" w:cs="Arial"/>
          <w:bCs/>
        </w:rPr>
        <w:t>fully understand</w:t>
      </w:r>
      <w:proofErr w:type="gramEnd"/>
      <w:r>
        <w:rPr>
          <w:rFonts w:ascii="Arial" w:hAnsi="Arial" w:cs="Arial"/>
          <w:bCs/>
        </w:rPr>
        <w:t xml:space="preserve"> the reasons and needs of that family and what support is being provided or can be provided to improve </w:t>
      </w:r>
      <w:r w:rsidR="00944819">
        <w:rPr>
          <w:rFonts w:ascii="Arial" w:hAnsi="Arial" w:cs="Arial"/>
          <w:bCs/>
        </w:rPr>
        <w:t xml:space="preserve">their outcomes. All professionals involved </w:t>
      </w:r>
      <w:r w:rsidR="00567B2D">
        <w:rPr>
          <w:rFonts w:ascii="Arial" w:hAnsi="Arial" w:cs="Arial"/>
          <w:bCs/>
        </w:rPr>
        <w:t xml:space="preserve">provide a particular skill </w:t>
      </w:r>
      <w:proofErr w:type="gramStart"/>
      <w:r w:rsidR="00567B2D">
        <w:rPr>
          <w:rFonts w:ascii="Arial" w:hAnsi="Arial" w:cs="Arial"/>
          <w:bCs/>
        </w:rPr>
        <w:t>in</w:t>
      </w:r>
      <w:proofErr w:type="gramEnd"/>
      <w:r w:rsidR="00567B2D">
        <w:rPr>
          <w:rFonts w:ascii="Arial" w:hAnsi="Arial" w:cs="Arial"/>
          <w:bCs/>
        </w:rPr>
        <w:t xml:space="preserve"> which they </w:t>
      </w:r>
      <w:proofErr w:type="gramStart"/>
      <w:r w:rsidR="00567B2D">
        <w:rPr>
          <w:rFonts w:ascii="Arial" w:hAnsi="Arial" w:cs="Arial"/>
          <w:bCs/>
        </w:rPr>
        <w:t>are able to</w:t>
      </w:r>
      <w:proofErr w:type="gramEnd"/>
      <w:r w:rsidR="00567B2D">
        <w:rPr>
          <w:rFonts w:ascii="Arial" w:hAnsi="Arial" w:cs="Arial"/>
          <w:bCs/>
        </w:rPr>
        <w:t xml:space="preserve"> support. For example, </w:t>
      </w:r>
      <w:proofErr w:type="gramStart"/>
      <w:r w:rsidR="00567B2D">
        <w:rPr>
          <w:rFonts w:ascii="Arial" w:hAnsi="Arial" w:cs="Arial"/>
          <w:bCs/>
        </w:rPr>
        <w:t>Social</w:t>
      </w:r>
      <w:proofErr w:type="gramEnd"/>
      <w:r w:rsidR="00567B2D">
        <w:rPr>
          <w:rFonts w:ascii="Arial" w:hAnsi="Arial" w:cs="Arial"/>
          <w:bCs/>
        </w:rPr>
        <w:t xml:space="preserve"> worker to protect against harm, </w:t>
      </w:r>
      <w:proofErr w:type="spellStart"/>
      <w:r w:rsidR="00567B2D">
        <w:rPr>
          <w:rFonts w:ascii="Arial" w:hAnsi="Arial" w:cs="Arial"/>
          <w:bCs/>
        </w:rPr>
        <w:t>Ealry</w:t>
      </w:r>
      <w:proofErr w:type="spellEnd"/>
      <w:r w:rsidR="00567B2D">
        <w:rPr>
          <w:rFonts w:ascii="Arial" w:hAnsi="Arial" w:cs="Arial"/>
          <w:bCs/>
        </w:rPr>
        <w:t xml:space="preserve"> Years to provide family support, Health Visitor for the </w:t>
      </w:r>
      <w:proofErr w:type="spellStart"/>
      <w:r w:rsidR="00567B2D">
        <w:rPr>
          <w:rFonts w:ascii="Arial" w:hAnsi="Arial" w:cs="Arial"/>
          <w:bCs/>
        </w:rPr>
        <w:t>childrens</w:t>
      </w:r>
      <w:proofErr w:type="spellEnd"/>
      <w:r w:rsidR="00567B2D">
        <w:rPr>
          <w:rFonts w:ascii="Arial" w:hAnsi="Arial" w:cs="Arial"/>
          <w:bCs/>
        </w:rPr>
        <w:t xml:space="preserve"> health needs.</w:t>
      </w:r>
    </w:p>
    <w:p w14:paraId="51B8D63B" w14:textId="26722CBA" w:rsidR="00567B2D" w:rsidRDefault="00567B2D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By having a good understanding and providing multi-agency </w:t>
      </w:r>
      <w:proofErr w:type="gramStart"/>
      <w:r>
        <w:rPr>
          <w:rFonts w:ascii="Arial" w:hAnsi="Arial" w:cs="Arial"/>
          <w:bCs/>
        </w:rPr>
        <w:t>working</w:t>
      </w:r>
      <w:proofErr w:type="gramEnd"/>
      <w:r w:rsidR="00A35D27">
        <w:rPr>
          <w:rFonts w:ascii="Arial" w:hAnsi="Arial" w:cs="Arial"/>
          <w:bCs/>
        </w:rPr>
        <w:t xml:space="preserve"> with effective sharing of information provides the right level of support for families in need. Early </w:t>
      </w:r>
      <w:r w:rsidR="00392568">
        <w:rPr>
          <w:rFonts w:ascii="Arial" w:hAnsi="Arial" w:cs="Arial"/>
          <w:bCs/>
        </w:rPr>
        <w:t xml:space="preserve">intervention, such as Flying Start can help support children and their families to improve their situations and enable the child “to get a </w:t>
      </w:r>
      <w:r w:rsidR="005B1BBE">
        <w:rPr>
          <w:rFonts w:ascii="Arial" w:hAnsi="Arial" w:cs="Arial"/>
          <w:bCs/>
        </w:rPr>
        <w:t>better start in life”.</w:t>
      </w:r>
    </w:p>
    <w:p w14:paraId="4FA14FCB" w14:textId="194E2039" w:rsidR="005B1BBE" w:rsidRPr="007D3D48" w:rsidRDefault="005B1BBE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Multi-agency working provides further support that a singular practitioner may not be able to provide and is stated in the Social Services and Well-being (Wales) Act 2014, Wales Safeguarding</w:t>
      </w:r>
      <w:r w:rsidR="00582BBF">
        <w:rPr>
          <w:rFonts w:ascii="Arial" w:hAnsi="Arial" w:cs="Arial"/>
          <w:bCs/>
        </w:rPr>
        <w:t xml:space="preserve"> procedures (2019/2021) and Working Together to Safeguard People </w:t>
      </w:r>
      <w:proofErr w:type="gramStart"/>
      <w:r w:rsidR="00582BBF">
        <w:rPr>
          <w:rFonts w:ascii="Arial" w:hAnsi="Arial" w:cs="Arial"/>
          <w:bCs/>
        </w:rPr>
        <w:t>legislations</w:t>
      </w:r>
      <w:proofErr w:type="gramEnd"/>
      <w:r w:rsidR="00582BBF">
        <w:rPr>
          <w:rFonts w:ascii="Arial" w:hAnsi="Arial" w:cs="Arial"/>
          <w:bCs/>
        </w:rPr>
        <w:t xml:space="preserve"> and guidance.</w:t>
      </w:r>
    </w:p>
    <w:p w14:paraId="7F049BF4" w14:textId="77777777" w:rsidR="00FC63D7" w:rsidRDefault="00FC63D7" w:rsidP="00411854">
      <w:pPr>
        <w:rPr>
          <w:rFonts w:ascii="Arial" w:hAnsi="Arial" w:cs="Arial"/>
          <w:bCs/>
        </w:rPr>
      </w:pPr>
    </w:p>
    <w:p w14:paraId="048387EC" w14:textId="77777777" w:rsidR="00582BBF" w:rsidRDefault="00582BBF" w:rsidP="00411854">
      <w:pPr>
        <w:rPr>
          <w:rFonts w:ascii="Arial" w:hAnsi="Arial" w:cs="Arial"/>
          <w:bCs/>
        </w:rPr>
      </w:pPr>
    </w:p>
    <w:p w14:paraId="7EA4C267" w14:textId="77777777" w:rsidR="00582BBF" w:rsidRDefault="00582BBF" w:rsidP="00411854">
      <w:pPr>
        <w:rPr>
          <w:rFonts w:ascii="Arial" w:hAnsi="Arial" w:cs="Arial"/>
          <w:bCs/>
        </w:rPr>
      </w:pPr>
    </w:p>
    <w:p w14:paraId="7F49B655" w14:textId="77777777" w:rsidR="00582BBF" w:rsidRDefault="00582BBF" w:rsidP="00411854">
      <w:pPr>
        <w:rPr>
          <w:rFonts w:ascii="Arial" w:hAnsi="Arial" w:cs="Arial"/>
          <w:bCs/>
        </w:rPr>
      </w:pPr>
    </w:p>
    <w:p w14:paraId="68544D60" w14:textId="517B61E5" w:rsidR="00582BBF" w:rsidRDefault="006E38B9" w:rsidP="00411854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How does the observation and planning cycle inform professional practice and ensure practitioners are meeting the needs of children</w:t>
      </w:r>
      <w:r w:rsidR="00BC48F3">
        <w:rPr>
          <w:rFonts w:ascii="Arial" w:hAnsi="Arial" w:cs="Arial"/>
          <w:bCs/>
          <w:u w:val="single"/>
        </w:rPr>
        <w:t>.</w:t>
      </w:r>
    </w:p>
    <w:p w14:paraId="6984FE4B" w14:textId="77777777" w:rsidR="00BC48F3" w:rsidRDefault="00BC48F3" w:rsidP="00411854">
      <w:pPr>
        <w:rPr>
          <w:rFonts w:ascii="Arial" w:hAnsi="Arial" w:cs="Arial"/>
          <w:bCs/>
          <w:u w:val="single"/>
        </w:rPr>
      </w:pPr>
    </w:p>
    <w:p w14:paraId="153997FB" w14:textId="3FBE35BF" w:rsidR="00BC48F3" w:rsidRDefault="00BC48F3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Observation, Assessment and Planning Cycle (OAP) </w:t>
      </w:r>
      <w:proofErr w:type="gramStart"/>
      <w:r>
        <w:rPr>
          <w:rFonts w:ascii="Arial" w:hAnsi="Arial" w:cs="Arial"/>
          <w:bCs/>
        </w:rPr>
        <w:t>if</w:t>
      </w:r>
      <w:proofErr w:type="gramEnd"/>
      <w:r>
        <w:rPr>
          <w:rFonts w:ascii="Arial" w:hAnsi="Arial" w:cs="Arial"/>
          <w:bCs/>
        </w:rPr>
        <w:t xml:space="preserve"> framework within the </w:t>
      </w:r>
      <w:r w:rsidR="00E716F9">
        <w:rPr>
          <w:rFonts w:ascii="Arial" w:hAnsi="Arial" w:cs="Arial"/>
          <w:bCs/>
        </w:rPr>
        <w:t>Curriculum of Wales that focuses on providing a Child-</w:t>
      </w:r>
      <w:proofErr w:type="spellStart"/>
      <w:r w:rsidR="00E716F9">
        <w:rPr>
          <w:rFonts w:ascii="Arial" w:hAnsi="Arial" w:cs="Arial"/>
          <w:bCs/>
        </w:rPr>
        <w:t>centred</w:t>
      </w:r>
      <w:proofErr w:type="spellEnd"/>
      <w:r w:rsidR="00E716F9">
        <w:rPr>
          <w:rFonts w:ascii="Arial" w:hAnsi="Arial" w:cs="Arial"/>
          <w:bCs/>
        </w:rPr>
        <w:t xml:space="preserve"> </w:t>
      </w:r>
      <w:r w:rsidR="008E0F5D">
        <w:rPr>
          <w:rFonts w:ascii="Arial" w:hAnsi="Arial" w:cs="Arial"/>
          <w:bCs/>
        </w:rPr>
        <w:t>Approach. Practitioners use Observation to watch the children they support and learn about the children’s development and interests</w:t>
      </w:r>
      <w:r w:rsidR="00EE1BC8">
        <w:rPr>
          <w:rFonts w:ascii="Arial" w:hAnsi="Arial" w:cs="Arial"/>
          <w:bCs/>
        </w:rPr>
        <w:t>. Assessments are provided to put to</w:t>
      </w:r>
      <w:r w:rsidR="00307F2B">
        <w:rPr>
          <w:rFonts w:ascii="Arial" w:hAnsi="Arial" w:cs="Arial"/>
          <w:bCs/>
        </w:rPr>
        <w:t>gether what has been observed by the practitioners to understand</w:t>
      </w:r>
      <w:r w:rsidR="00864040">
        <w:rPr>
          <w:rFonts w:ascii="Arial" w:hAnsi="Arial" w:cs="Arial"/>
          <w:bCs/>
        </w:rPr>
        <w:t xml:space="preserve"> the </w:t>
      </w:r>
      <w:proofErr w:type="spellStart"/>
      <w:r w:rsidR="00864040">
        <w:rPr>
          <w:rFonts w:ascii="Arial" w:hAnsi="Arial" w:cs="Arial"/>
          <w:bCs/>
        </w:rPr>
        <w:t>childrens</w:t>
      </w:r>
      <w:proofErr w:type="spellEnd"/>
      <w:r w:rsidR="00864040">
        <w:rPr>
          <w:rFonts w:ascii="Arial" w:hAnsi="Arial" w:cs="Arial"/>
          <w:bCs/>
        </w:rPr>
        <w:t xml:space="preserve"> learning and development which will then lead on to their </w:t>
      </w:r>
      <w:r w:rsidR="00713140">
        <w:rPr>
          <w:rFonts w:ascii="Arial" w:hAnsi="Arial" w:cs="Arial"/>
          <w:bCs/>
        </w:rPr>
        <w:t>Planning which will identify a Child-</w:t>
      </w:r>
      <w:proofErr w:type="spellStart"/>
      <w:r w:rsidR="00713140">
        <w:rPr>
          <w:rFonts w:ascii="Arial" w:hAnsi="Arial" w:cs="Arial"/>
          <w:bCs/>
        </w:rPr>
        <w:t>centred</w:t>
      </w:r>
      <w:proofErr w:type="spellEnd"/>
      <w:r w:rsidR="00713140">
        <w:rPr>
          <w:rFonts w:ascii="Arial" w:hAnsi="Arial" w:cs="Arial"/>
          <w:bCs/>
        </w:rPr>
        <w:t xml:space="preserve"> Approach and areas of learning that need approvement.</w:t>
      </w:r>
    </w:p>
    <w:p w14:paraId="2264B979" w14:textId="03D33055" w:rsidR="00713140" w:rsidRPr="00BC48F3" w:rsidRDefault="00713140" w:rsidP="004118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This framework supports profess</w:t>
      </w:r>
      <w:r w:rsidR="00C67866">
        <w:rPr>
          <w:rFonts w:ascii="Arial" w:hAnsi="Arial" w:cs="Arial"/>
          <w:bCs/>
        </w:rPr>
        <w:t xml:space="preserve">ional practice by ensuring that environments are inclusive, it encourages </w:t>
      </w:r>
      <w:proofErr w:type="gramStart"/>
      <w:r w:rsidR="00C67866">
        <w:rPr>
          <w:rFonts w:ascii="Arial" w:hAnsi="Arial" w:cs="Arial"/>
          <w:bCs/>
        </w:rPr>
        <w:t>team work</w:t>
      </w:r>
      <w:proofErr w:type="gramEnd"/>
      <w:r w:rsidR="00C67866">
        <w:rPr>
          <w:rFonts w:ascii="Arial" w:hAnsi="Arial" w:cs="Arial"/>
          <w:bCs/>
        </w:rPr>
        <w:t>, multi-agency working and reflective practice</w:t>
      </w:r>
      <w:r w:rsidR="008A3BD5">
        <w:rPr>
          <w:rFonts w:ascii="Arial" w:hAnsi="Arial" w:cs="Arial"/>
          <w:bCs/>
        </w:rPr>
        <w:t>. The OAP framework ensures that practitioners are meeting the needs of the children by observing a child’s individual progress and inputting</w:t>
      </w:r>
      <w:r w:rsidR="00831025">
        <w:rPr>
          <w:rFonts w:ascii="Arial" w:hAnsi="Arial" w:cs="Arial"/>
          <w:bCs/>
        </w:rPr>
        <w:t xml:space="preserve"> targeted support if needed for example, early language support, </w:t>
      </w:r>
      <w:proofErr w:type="spellStart"/>
      <w:r w:rsidR="00831025">
        <w:rPr>
          <w:rFonts w:ascii="Arial" w:hAnsi="Arial" w:cs="Arial"/>
          <w:bCs/>
        </w:rPr>
        <w:t>COMit</w:t>
      </w:r>
      <w:proofErr w:type="spellEnd"/>
      <w:r w:rsidR="00831025">
        <w:rPr>
          <w:rFonts w:ascii="Arial" w:hAnsi="Arial" w:cs="Arial"/>
          <w:bCs/>
        </w:rPr>
        <w:t xml:space="preserve">. Like </w:t>
      </w:r>
      <w:proofErr w:type="gramStart"/>
      <w:r w:rsidR="00831025">
        <w:rPr>
          <w:rFonts w:ascii="Arial" w:hAnsi="Arial" w:cs="Arial"/>
          <w:bCs/>
        </w:rPr>
        <w:t>Schon’s(</w:t>
      </w:r>
      <w:proofErr w:type="gramEnd"/>
      <w:r w:rsidR="00831025">
        <w:rPr>
          <w:rFonts w:ascii="Arial" w:hAnsi="Arial" w:cs="Arial"/>
          <w:bCs/>
        </w:rPr>
        <w:t>1991)</w:t>
      </w:r>
      <w:r w:rsidR="00531B10">
        <w:rPr>
          <w:rFonts w:ascii="Arial" w:hAnsi="Arial" w:cs="Arial"/>
          <w:bCs/>
        </w:rPr>
        <w:t xml:space="preserve"> Reflective model and using reflection-in-action a practitioner </w:t>
      </w:r>
      <w:proofErr w:type="gramStart"/>
      <w:r w:rsidR="00531B10">
        <w:rPr>
          <w:rFonts w:ascii="Arial" w:hAnsi="Arial" w:cs="Arial"/>
          <w:bCs/>
        </w:rPr>
        <w:t>is able to</w:t>
      </w:r>
      <w:proofErr w:type="gramEnd"/>
      <w:r w:rsidR="00531B10">
        <w:rPr>
          <w:rFonts w:ascii="Arial" w:hAnsi="Arial" w:cs="Arial"/>
          <w:bCs/>
        </w:rPr>
        <w:t xml:space="preserve"> respond to a child’s learning in the moment.</w:t>
      </w:r>
    </w:p>
    <w:p w14:paraId="4514B31C" w14:textId="77777777" w:rsidR="00411854" w:rsidRDefault="00411854" w:rsidP="0064644E">
      <w:pPr>
        <w:jc w:val="center"/>
        <w:rPr>
          <w:rFonts w:ascii="Calibri" w:hAnsi="Calibri" w:cs="Arial Narrow"/>
          <w:bCs/>
          <w:sz w:val="28"/>
          <w:szCs w:val="28"/>
        </w:rPr>
      </w:pPr>
    </w:p>
    <w:p w14:paraId="4D4F0627" w14:textId="76FDEDAC" w:rsidR="009E6301" w:rsidRDefault="009E6301" w:rsidP="009E6301">
      <w:pPr>
        <w:rPr>
          <w:rFonts w:ascii="Calibri" w:hAnsi="Calibri" w:cs="Arial Narrow"/>
          <w:bCs/>
          <w:sz w:val="28"/>
          <w:szCs w:val="28"/>
          <w:u w:val="single"/>
        </w:rPr>
      </w:pPr>
      <w:r>
        <w:rPr>
          <w:rFonts w:ascii="Calibri" w:hAnsi="Calibri" w:cs="Arial Narrow"/>
          <w:bCs/>
          <w:sz w:val="28"/>
          <w:szCs w:val="28"/>
          <w:u w:val="single"/>
        </w:rPr>
        <w:t>How do the principles of the UNCRC inform professional pract</w:t>
      </w:r>
      <w:r w:rsidR="00BC1F85">
        <w:rPr>
          <w:rFonts w:ascii="Calibri" w:hAnsi="Calibri" w:cs="Arial Narrow"/>
          <w:bCs/>
          <w:sz w:val="28"/>
          <w:szCs w:val="28"/>
          <w:u w:val="single"/>
        </w:rPr>
        <w:t>ice</w:t>
      </w:r>
      <w:r w:rsidR="00EF07D4">
        <w:rPr>
          <w:rFonts w:ascii="Calibri" w:hAnsi="Calibri" w:cs="Arial Narrow"/>
          <w:bCs/>
          <w:sz w:val="28"/>
          <w:szCs w:val="28"/>
          <w:u w:val="single"/>
        </w:rPr>
        <w:t xml:space="preserve"> and </w:t>
      </w:r>
      <w:proofErr w:type="gramStart"/>
      <w:r w:rsidR="00EF07D4">
        <w:rPr>
          <w:rFonts w:ascii="Calibri" w:hAnsi="Calibri" w:cs="Arial Narrow"/>
          <w:bCs/>
          <w:sz w:val="28"/>
          <w:szCs w:val="28"/>
          <w:u w:val="single"/>
        </w:rPr>
        <w:t>Why</w:t>
      </w:r>
      <w:proofErr w:type="gramEnd"/>
      <w:r w:rsidR="00EF07D4">
        <w:rPr>
          <w:rFonts w:ascii="Calibri" w:hAnsi="Calibri" w:cs="Arial Narrow"/>
          <w:bCs/>
          <w:sz w:val="28"/>
          <w:szCs w:val="28"/>
          <w:u w:val="single"/>
        </w:rPr>
        <w:t xml:space="preserve"> is this important.</w:t>
      </w:r>
    </w:p>
    <w:p w14:paraId="6FB76EC0" w14:textId="77777777" w:rsidR="00EF07D4" w:rsidRDefault="00EF07D4" w:rsidP="009E6301">
      <w:pPr>
        <w:rPr>
          <w:rFonts w:ascii="Calibri" w:hAnsi="Calibri" w:cs="Arial Narrow"/>
          <w:bCs/>
          <w:sz w:val="28"/>
          <w:szCs w:val="28"/>
          <w:u w:val="single"/>
        </w:rPr>
      </w:pPr>
    </w:p>
    <w:p w14:paraId="2ECB2F00" w14:textId="4E177870" w:rsidR="009B253E" w:rsidRDefault="00EF07D4" w:rsidP="009E6301">
      <w:pPr>
        <w:rPr>
          <w:rFonts w:ascii="Calibri" w:hAnsi="Calibri" w:cs="Arial Narrow"/>
          <w:bCs/>
          <w:sz w:val="28"/>
          <w:szCs w:val="28"/>
        </w:rPr>
      </w:pPr>
      <w:r>
        <w:rPr>
          <w:rFonts w:ascii="Calibri" w:hAnsi="Calibri" w:cs="Arial Narrow"/>
          <w:bCs/>
          <w:sz w:val="28"/>
          <w:szCs w:val="28"/>
        </w:rPr>
        <w:t>In Wales, the principles of the UNCRC inform professional practice by being implemented in the law “Rights of Children and Young Persons (Wales)</w:t>
      </w:r>
      <w:r w:rsidR="009B253E">
        <w:rPr>
          <w:rFonts w:ascii="Calibri" w:hAnsi="Calibri" w:cs="Arial Narrow"/>
          <w:bCs/>
          <w:sz w:val="28"/>
          <w:szCs w:val="28"/>
        </w:rPr>
        <w:t xml:space="preserve"> Measure 2011.</w:t>
      </w:r>
    </w:p>
    <w:p w14:paraId="06DC3FE2" w14:textId="45FA6199" w:rsidR="009B253E" w:rsidRDefault="009B253E" w:rsidP="009E6301">
      <w:pPr>
        <w:rPr>
          <w:rFonts w:ascii="Calibri" w:hAnsi="Calibri" w:cs="Arial Narrow"/>
          <w:bCs/>
          <w:sz w:val="28"/>
          <w:szCs w:val="28"/>
        </w:rPr>
      </w:pPr>
      <w:r>
        <w:rPr>
          <w:rFonts w:ascii="Calibri" w:hAnsi="Calibri" w:cs="Arial Narrow"/>
          <w:bCs/>
          <w:sz w:val="28"/>
          <w:szCs w:val="28"/>
        </w:rPr>
        <w:tab/>
        <w:t>The United Nations Conventio</w:t>
      </w:r>
      <w:r w:rsidR="00243B55">
        <w:rPr>
          <w:rFonts w:ascii="Calibri" w:hAnsi="Calibri" w:cs="Arial Narrow"/>
          <w:bCs/>
          <w:sz w:val="28"/>
          <w:szCs w:val="28"/>
        </w:rPr>
        <w:t>n on the Rights of the Child (UNCRC) has four main core principles which are non-</w:t>
      </w:r>
      <w:proofErr w:type="gramStart"/>
      <w:r w:rsidR="00243B55">
        <w:rPr>
          <w:rFonts w:ascii="Calibri" w:hAnsi="Calibri" w:cs="Arial Narrow"/>
          <w:bCs/>
          <w:sz w:val="28"/>
          <w:szCs w:val="28"/>
        </w:rPr>
        <w:t>discrimination</w:t>
      </w:r>
      <w:proofErr w:type="gramEnd"/>
      <w:r w:rsidR="00243B55">
        <w:rPr>
          <w:rFonts w:ascii="Calibri" w:hAnsi="Calibri" w:cs="Arial Narrow"/>
          <w:bCs/>
          <w:sz w:val="28"/>
          <w:szCs w:val="28"/>
        </w:rPr>
        <w:t xml:space="preserve"> meaning that all aspects of the UNCRC applies to any child regardless of race, religion etc. Best Interests of the Child</w:t>
      </w:r>
      <w:r w:rsidR="00D63B58">
        <w:rPr>
          <w:rFonts w:ascii="Calibri" w:hAnsi="Calibri" w:cs="Arial Narrow"/>
          <w:bCs/>
          <w:sz w:val="28"/>
          <w:szCs w:val="28"/>
        </w:rPr>
        <w:t xml:space="preserve">, </w:t>
      </w:r>
      <w:proofErr w:type="gramStart"/>
      <w:r w:rsidR="00D63B58">
        <w:rPr>
          <w:rFonts w:ascii="Calibri" w:hAnsi="Calibri" w:cs="Arial Narrow"/>
          <w:bCs/>
          <w:sz w:val="28"/>
          <w:szCs w:val="28"/>
        </w:rPr>
        <w:t>Right</w:t>
      </w:r>
      <w:proofErr w:type="gramEnd"/>
      <w:r w:rsidR="00D63B58">
        <w:rPr>
          <w:rFonts w:ascii="Calibri" w:hAnsi="Calibri" w:cs="Arial Narrow"/>
          <w:bCs/>
          <w:sz w:val="28"/>
          <w:szCs w:val="28"/>
        </w:rPr>
        <w:t xml:space="preserve"> to life, survival and development and </w:t>
      </w:r>
      <w:proofErr w:type="gramStart"/>
      <w:r w:rsidR="00D63B58">
        <w:rPr>
          <w:rFonts w:ascii="Calibri" w:hAnsi="Calibri" w:cs="Arial Narrow"/>
          <w:bCs/>
          <w:sz w:val="28"/>
          <w:szCs w:val="28"/>
        </w:rPr>
        <w:t>Right</w:t>
      </w:r>
      <w:proofErr w:type="gramEnd"/>
      <w:r w:rsidR="00D63B58">
        <w:rPr>
          <w:rFonts w:ascii="Calibri" w:hAnsi="Calibri" w:cs="Arial Narrow"/>
          <w:bCs/>
          <w:sz w:val="28"/>
          <w:szCs w:val="28"/>
        </w:rPr>
        <w:t xml:space="preserve"> to be heard.</w:t>
      </w:r>
    </w:p>
    <w:p w14:paraId="6FA02300" w14:textId="3A5A638A" w:rsidR="00D63B58" w:rsidRDefault="00D63B58" w:rsidP="009E6301">
      <w:pPr>
        <w:rPr>
          <w:rFonts w:ascii="Calibri" w:hAnsi="Calibri" w:cs="Arial Narrow"/>
          <w:bCs/>
          <w:sz w:val="28"/>
          <w:szCs w:val="28"/>
        </w:rPr>
      </w:pPr>
      <w:r>
        <w:rPr>
          <w:rFonts w:ascii="Calibri" w:hAnsi="Calibri" w:cs="Arial Narrow"/>
          <w:bCs/>
          <w:sz w:val="28"/>
          <w:szCs w:val="28"/>
        </w:rPr>
        <w:tab/>
        <w:t>In Wales, the UNCRC is covered and put into practice through Children’s Right Approach</w:t>
      </w:r>
      <w:r w:rsidR="0064092A">
        <w:rPr>
          <w:rFonts w:ascii="Calibri" w:hAnsi="Calibri" w:cs="Arial Narrow"/>
          <w:bCs/>
          <w:sz w:val="28"/>
          <w:szCs w:val="28"/>
        </w:rPr>
        <w:t xml:space="preserve"> and is known as “The Right Way”. It ensures that the UNCRC</w:t>
      </w:r>
      <w:r w:rsidR="00245C8B">
        <w:rPr>
          <w:rFonts w:ascii="Calibri" w:hAnsi="Calibri" w:cs="Arial Narrow"/>
          <w:bCs/>
          <w:sz w:val="28"/>
          <w:szCs w:val="28"/>
        </w:rPr>
        <w:t xml:space="preserve"> is applied in </w:t>
      </w:r>
      <w:proofErr w:type="spellStart"/>
      <w:proofErr w:type="gramStart"/>
      <w:r w:rsidR="00245C8B">
        <w:rPr>
          <w:rFonts w:ascii="Calibri" w:hAnsi="Calibri" w:cs="Arial Narrow"/>
          <w:bCs/>
          <w:sz w:val="28"/>
          <w:szCs w:val="28"/>
        </w:rPr>
        <w:t>organisations</w:t>
      </w:r>
      <w:proofErr w:type="spellEnd"/>
      <w:proofErr w:type="gramEnd"/>
      <w:r w:rsidR="00245C8B">
        <w:rPr>
          <w:rFonts w:ascii="Calibri" w:hAnsi="Calibri" w:cs="Arial Narrow"/>
          <w:bCs/>
          <w:sz w:val="28"/>
          <w:szCs w:val="28"/>
        </w:rPr>
        <w:t xml:space="preserve"> policies and training. It ensures that the best interests of the child are accounted for and that their voice is heard, that they are given the opportunity</w:t>
      </w:r>
      <w:r w:rsidR="00D90675">
        <w:rPr>
          <w:rFonts w:ascii="Calibri" w:hAnsi="Calibri" w:cs="Arial Narrow"/>
          <w:bCs/>
          <w:sz w:val="28"/>
          <w:szCs w:val="28"/>
        </w:rPr>
        <w:t xml:space="preserve"> to develop healthy sustainable lives and </w:t>
      </w:r>
      <w:r w:rsidR="00495768">
        <w:rPr>
          <w:rFonts w:ascii="Calibri" w:hAnsi="Calibri" w:cs="Arial Narrow"/>
          <w:bCs/>
          <w:sz w:val="28"/>
          <w:szCs w:val="28"/>
        </w:rPr>
        <w:t>ensure</w:t>
      </w:r>
      <w:r w:rsidR="00D90675">
        <w:rPr>
          <w:rFonts w:ascii="Calibri" w:hAnsi="Calibri" w:cs="Arial Narrow"/>
          <w:bCs/>
          <w:sz w:val="28"/>
          <w:szCs w:val="28"/>
        </w:rPr>
        <w:t xml:space="preserve"> equality for all.</w:t>
      </w:r>
    </w:p>
    <w:p w14:paraId="218CB529" w14:textId="167824EF" w:rsidR="00D90675" w:rsidRDefault="00D90675" w:rsidP="009E6301">
      <w:pPr>
        <w:rPr>
          <w:rFonts w:ascii="Calibri" w:hAnsi="Calibri" w:cs="Arial Narrow"/>
          <w:bCs/>
          <w:sz w:val="28"/>
          <w:szCs w:val="28"/>
        </w:rPr>
      </w:pPr>
      <w:r>
        <w:rPr>
          <w:rFonts w:ascii="Calibri" w:hAnsi="Calibri" w:cs="Arial Narrow"/>
          <w:bCs/>
          <w:sz w:val="28"/>
          <w:szCs w:val="28"/>
        </w:rPr>
        <w:tab/>
        <w:t xml:space="preserve">The UNCRC is important from </w:t>
      </w:r>
      <w:proofErr w:type="gramStart"/>
      <w:r>
        <w:rPr>
          <w:rFonts w:ascii="Calibri" w:hAnsi="Calibri" w:cs="Arial Narrow"/>
          <w:bCs/>
          <w:sz w:val="28"/>
          <w:szCs w:val="28"/>
        </w:rPr>
        <w:t>a</w:t>
      </w:r>
      <w:proofErr w:type="gramEnd"/>
      <w:r>
        <w:rPr>
          <w:rFonts w:ascii="Calibri" w:hAnsi="Calibri" w:cs="Arial Narrow"/>
          <w:bCs/>
          <w:sz w:val="28"/>
          <w:szCs w:val="28"/>
        </w:rPr>
        <w:t xml:space="preserve"> Early Years perspective as it supports Early inter</w:t>
      </w:r>
      <w:r w:rsidR="00925FBF">
        <w:rPr>
          <w:rFonts w:ascii="Calibri" w:hAnsi="Calibri" w:cs="Arial Narrow"/>
          <w:bCs/>
          <w:sz w:val="28"/>
          <w:szCs w:val="28"/>
        </w:rPr>
        <w:t xml:space="preserve">vention and helps children to get the best </w:t>
      </w:r>
      <w:r w:rsidR="00495768">
        <w:rPr>
          <w:rFonts w:ascii="Calibri" w:hAnsi="Calibri" w:cs="Arial Narrow"/>
          <w:bCs/>
          <w:sz w:val="28"/>
          <w:szCs w:val="28"/>
        </w:rPr>
        <w:t>start</w:t>
      </w:r>
      <w:r w:rsidR="00925FBF">
        <w:rPr>
          <w:rFonts w:ascii="Calibri" w:hAnsi="Calibri" w:cs="Arial Narrow"/>
          <w:bCs/>
          <w:sz w:val="28"/>
          <w:szCs w:val="28"/>
        </w:rPr>
        <w:t xml:space="preserve"> in life, which is the ethos of Flying Start. It ensures</w:t>
      </w:r>
      <w:r w:rsidR="00495768">
        <w:rPr>
          <w:rFonts w:ascii="Calibri" w:hAnsi="Calibri" w:cs="Arial Narrow"/>
          <w:bCs/>
          <w:sz w:val="28"/>
          <w:szCs w:val="28"/>
        </w:rPr>
        <w:t xml:space="preserve"> that practices put the children’s well-being as a priority and that it is in their best interests (Article 3). It gives children the </w:t>
      </w:r>
      <w:r w:rsidR="007A7C56">
        <w:rPr>
          <w:rFonts w:ascii="Calibri" w:hAnsi="Calibri" w:cs="Arial Narrow"/>
          <w:bCs/>
          <w:sz w:val="28"/>
          <w:szCs w:val="28"/>
        </w:rPr>
        <w:t>opportunities for play supporting their development which implements their Right to Play (Article 31)</w:t>
      </w:r>
      <w:r w:rsidR="0014102C">
        <w:rPr>
          <w:rFonts w:ascii="Calibri" w:hAnsi="Calibri" w:cs="Arial Narrow"/>
          <w:bCs/>
          <w:sz w:val="28"/>
          <w:szCs w:val="28"/>
        </w:rPr>
        <w:t>. Sufficient training teaches practitioners</w:t>
      </w:r>
      <w:r w:rsidR="003A05CC">
        <w:rPr>
          <w:rFonts w:ascii="Calibri" w:hAnsi="Calibri" w:cs="Arial Narrow"/>
          <w:bCs/>
          <w:sz w:val="28"/>
          <w:szCs w:val="28"/>
        </w:rPr>
        <w:t xml:space="preserve"> to learn the varied ways that children can communicate their feelings and </w:t>
      </w:r>
      <w:r w:rsidR="008A42E2">
        <w:rPr>
          <w:rFonts w:ascii="Calibri" w:hAnsi="Calibri" w:cs="Arial Narrow"/>
          <w:bCs/>
          <w:sz w:val="28"/>
          <w:szCs w:val="28"/>
        </w:rPr>
        <w:t>needs,</w:t>
      </w:r>
      <w:r w:rsidR="00FB3EBC">
        <w:rPr>
          <w:rFonts w:ascii="Calibri" w:hAnsi="Calibri" w:cs="Arial Narrow"/>
          <w:bCs/>
          <w:sz w:val="28"/>
          <w:szCs w:val="28"/>
        </w:rPr>
        <w:t xml:space="preserve"> for example, body language and supports their Right to be Heard (Article 12)</w:t>
      </w:r>
      <w:r w:rsidR="008A42E2">
        <w:rPr>
          <w:rFonts w:ascii="Calibri" w:hAnsi="Calibri" w:cs="Arial Narrow"/>
          <w:bCs/>
          <w:sz w:val="28"/>
          <w:szCs w:val="28"/>
        </w:rPr>
        <w:t xml:space="preserve">. Finally, as practitioners have a duty of care to all children, their practice </w:t>
      </w:r>
      <w:proofErr w:type="gramStart"/>
      <w:r w:rsidR="008A42E2">
        <w:rPr>
          <w:rFonts w:ascii="Calibri" w:hAnsi="Calibri" w:cs="Arial Narrow"/>
          <w:bCs/>
          <w:sz w:val="28"/>
          <w:szCs w:val="28"/>
        </w:rPr>
        <w:t>need</w:t>
      </w:r>
      <w:proofErr w:type="gramEnd"/>
      <w:r w:rsidR="008A42E2">
        <w:rPr>
          <w:rFonts w:ascii="Calibri" w:hAnsi="Calibri" w:cs="Arial Narrow"/>
          <w:bCs/>
          <w:sz w:val="28"/>
          <w:szCs w:val="28"/>
        </w:rPr>
        <w:t xml:space="preserve"> to ensure that the children</w:t>
      </w:r>
      <w:r w:rsidR="00BE2017">
        <w:rPr>
          <w:rFonts w:ascii="Calibri" w:hAnsi="Calibri" w:cs="Arial Narrow"/>
          <w:bCs/>
          <w:sz w:val="28"/>
          <w:szCs w:val="28"/>
        </w:rPr>
        <w:t xml:space="preserve"> </w:t>
      </w:r>
      <w:proofErr w:type="gramStart"/>
      <w:r w:rsidR="00BE2017">
        <w:rPr>
          <w:rFonts w:ascii="Calibri" w:hAnsi="Calibri" w:cs="Arial Narrow"/>
          <w:bCs/>
          <w:sz w:val="28"/>
          <w:szCs w:val="28"/>
        </w:rPr>
        <w:t>have the opportunities to</w:t>
      </w:r>
      <w:proofErr w:type="gramEnd"/>
      <w:r w:rsidR="00BE2017">
        <w:rPr>
          <w:rFonts w:ascii="Calibri" w:hAnsi="Calibri" w:cs="Arial Narrow"/>
          <w:bCs/>
          <w:sz w:val="28"/>
          <w:szCs w:val="28"/>
        </w:rPr>
        <w:t xml:space="preserve"> grow, learn and be </w:t>
      </w:r>
      <w:proofErr w:type="gramStart"/>
      <w:r w:rsidR="00BE2017">
        <w:rPr>
          <w:rFonts w:ascii="Calibri" w:hAnsi="Calibri" w:cs="Arial Narrow"/>
          <w:bCs/>
          <w:sz w:val="28"/>
          <w:szCs w:val="28"/>
        </w:rPr>
        <w:t>healthy</w:t>
      </w:r>
      <w:proofErr w:type="gramEnd"/>
      <w:r w:rsidR="00BE2017">
        <w:rPr>
          <w:rFonts w:ascii="Calibri" w:hAnsi="Calibri" w:cs="Arial Narrow"/>
          <w:bCs/>
          <w:sz w:val="28"/>
          <w:szCs w:val="28"/>
        </w:rPr>
        <w:t xml:space="preserve"> which supports Survival and Development (Article 6).</w:t>
      </w:r>
    </w:p>
    <w:p w14:paraId="0A0440FA" w14:textId="77777777" w:rsidR="006A62C0" w:rsidRDefault="006A62C0" w:rsidP="009E6301">
      <w:pPr>
        <w:rPr>
          <w:rFonts w:ascii="Calibri" w:hAnsi="Calibri" w:cs="Arial Narrow"/>
          <w:bCs/>
          <w:sz w:val="28"/>
          <w:szCs w:val="28"/>
        </w:rPr>
      </w:pPr>
    </w:p>
    <w:p w14:paraId="31E9B757" w14:textId="77777777" w:rsidR="006A62C0" w:rsidRPr="00E12122" w:rsidRDefault="006A62C0" w:rsidP="009E6301">
      <w:pPr>
        <w:rPr>
          <w:rFonts w:ascii="Arial" w:hAnsi="Arial" w:cs="Arial"/>
          <w:bCs/>
        </w:rPr>
      </w:pPr>
    </w:p>
    <w:p w14:paraId="0DB1112C" w14:textId="40E9676B" w:rsidR="006A62C0" w:rsidRPr="00E12122" w:rsidRDefault="006A62C0" w:rsidP="006A62C0">
      <w:pPr>
        <w:jc w:val="center"/>
        <w:rPr>
          <w:rFonts w:ascii="Arial" w:hAnsi="Arial" w:cs="Arial"/>
          <w:b/>
          <w:u w:val="single"/>
        </w:rPr>
      </w:pPr>
      <w:r w:rsidRPr="00E12122">
        <w:rPr>
          <w:rFonts w:ascii="Arial" w:hAnsi="Arial" w:cs="Arial"/>
          <w:b/>
          <w:u w:val="single"/>
        </w:rPr>
        <w:t>References</w:t>
      </w:r>
    </w:p>
    <w:p w14:paraId="5EB5D9D7" w14:textId="77777777" w:rsidR="006A62C0" w:rsidRPr="00E12122" w:rsidRDefault="006A62C0" w:rsidP="006A62C0">
      <w:pPr>
        <w:jc w:val="center"/>
        <w:rPr>
          <w:rFonts w:ascii="Arial" w:hAnsi="Arial" w:cs="Arial"/>
          <w:b/>
          <w:u w:val="single"/>
        </w:rPr>
      </w:pPr>
    </w:p>
    <w:p w14:paraId="04633EC9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Children’s Commissioner for Wales. (n.d.). </w:t>
      </w:r>
      <w:r w:rsidRPr="00E12122">
        <w:rPr>
          <w:rFonts w:ascii="Arial" w:eastAsia="Times New Roman" w:hAnsi="Arial" w:cs="Arial"/>
          <w:i/>
          <w:iCs/>
          <w:lang w:eastAsia="en-GB"/>
        </w:rPr>
        <w:t>A Children’s Rights Approach in Wales</w:t>
      </w:r>
      <w:r w:rsidRPr="00E12122">
        <w:rPr>
          <w:rFonts w:ascii="Arial" w:eastAsia="Times New Roman" w:hAnsi="Arial" w:cs="Arial"/>
          <w:lang w:eastAsia="en-GB"/>
        </w:rPr>
        <w:t>. [online] Available at: https://www.childcomwales.org.uk/resources/the-right-way-a-childrens-rights-approach/a-childrens-rights-approach-in-wales/ [Accessed 21 Oct. 2026].</w:t>
      </w:r>
    </w:p>
    <w:p w14:paraId="6E6C4FF3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</w:p>
    <w:p w14:paraId="4C44208D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childrensrightswales.org.uk. (n.d.). </w:t>
      </w:r>
      <w:r w:rsidRPr="00E12122">
        <w:rPr>
          <w:rFonts w:ascii="Arial" w:eastAsia="Times New Roman" w:hAnsi="Arial" w:cs="Arial"/>
          <w:i/>
          <w:iCs/>
          <w:lang w:eastAsia="en-GB"/>
        </w:rPr>
        <w:t>About children’s rights | UNCRC guiding principles</w:t>
      </w:r>
      <w:r w:rsidRPr="00E12122">
        <w:rPr>
          <w:rFonts w:ascii="Arial" w:eastAsia="Times New Roman" w:hAnsi="Arial" w:cs="Arial"/>
          <w:lang w:eastAsia="en-GB"/>
        </w:rPr>
        <w:t>. [online] Available at: https://childrensrightswales.org.uk/uncrc-principles.aspx [Accessed 21 Oct. 2026].</w:t>
      </w:r>
    </w:p>
    <w:p w14:paraId="6CA1A40D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</w:p>
    <w:p w14:paraId="101F76F8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National Society for the Prevention of Cruelty to Children (2021). </w:t>
      </w:r>
      <w:r w:rsidRPr="00E12122">
        <w:rPr>
          <w:rFonts w:ascii="Arial" w:eastAsia="Times New Roman" w:hAnsi="Arial" w:cs="Arial"/>
          <w:i/>
          <w:iCs/>
          <w:lang w:eastAsia="en-GB"/>
        </w:rPr>
        <w:t>Attachment and child development</w:t>
      </w:r>
      <w:r w:rsidRPr="00E12122">
        <w:rPr>
          <w:rFonts w:ascii="Arial" w:eastAsia="Times New Roman" w:hAnsi="Arial" w:cs="Arial"/>
          <w:lang w:eastAsia="en-GB"/>
        </w:rPr>
        <w:t>. [online] NSPCC Learning. Available at: https://learning.nspcc.org.uk/child-health-development/attachment-early-years [Accessed 20 Oct. 2026].</w:t>
      </w:r>
    </w:p>
    <w:p w14:paraId="2223BF78" w14:textId="77777777" w:rsidR="00045909" w:rsidRPr="00E12122" w:rsidRDefault="00045909" w:rsidP="00045909">
      <w:pPr>
        <w:rPr>
          <w:rFonts w:ascii="Arial" w:hAnsi="Arial" w:cs="Arial"/>
        </w:rPr>
      </w:pPr>
    </w:p>
    <w:p w14:paraId="50751AFC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NSPCC (2025). </w:t>
      </w:r>
      <w:r w:rsidRPr="00E12122">
        <w:rPr>
          <w:rFonts w:ascii="Arial" w:eastAsia="Times New Roman" w:hAnsi="Arial" w:cs="Arial"/>
          <w:i/>
          <w:iCs/>
          <w:lang w:eastAsia="en-GB"/>
        </w:rPr>
        <w:t>Multi-agency working and information sharing: Expert insights | NSPCC learning</w:t>
      </w:r>
      <w:r w:rsidRPr="00E12122">
        <w:rPr>
          <w:rFonts w:ascii="Arial" w:eastAsia="Times New Roman" w:hAnsi="Arial" w:cs="Arial"/>
          <w:lang w:eastAsia="en-GB"/>
        </w:rPr>
        <w:t>. [online] NSPCC Learning. Available at: https://learning.nspcc.org.uk/research-resources/expert-insights/multi-agency-working-information-sharing [Accessed 20 Oct. 2026].</w:t>
      </w:r>
    </w:p>
    <w:p w14:paraId="37991ED2" w14:textId="77777777" w:rsidR="00045909" w:rsidRPr="00E12122" w:rsidRDefault="00045909" w:rsidP="00045909">
      <w:pPr>
        <w:rPr>
          <w:rFonts w:ascii="Arial" w:hAnsi="Arial" w:cs="Arial"/>
        </w:rPr>
      </w:pPr>
    </w:p>
    <w:p w14:paraId="08404000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Toole, L. (2023). </w:t>
      </w:r>
      <w:r w:rsidRPr="00E12122">
        <w:rPr>
          <w:rFonts w:ascii="Arial" w:eastAsia="Times New Roman" w:hAnsi="Arial" w:cs="Arial"/>
          <w:i/>
          <w:iCs/>
          <w:lang w:eastAsia="en-GB"/>
        </w:rPr>
        <w:t>The Importance of Reflective Practice in Early Years</w:t>
      </w:r>
      <w:r w:rsidRPr="00E12122">
        <w:rPr>
          <w:rFonts w:ascii="Arial" w:eastAsia="Times New Roman" w:hAnsi="Arial" w:cs="Arial"/>
          <w:lang w:eastAsia="en-GB"/>
        </w:rPr>
        <w:t>. [online] Showcase Training Ltd. Available at: https://showcasetraining.co.uk/2023/12/06/the-importance-of-reflective-practice-in-early-years/ [Accessed 8 Oct. 2026].</w:t>
      </w:r>
    </w:p>
    <w:p w14:paraId="23E3EE15" w14:textId="77777777" w:rsidR="00045909" w:rsidRPr="00E12122" w:rsidRDefault="00045909" w:rsidP="00045909">
      <w:pPr>
        <w:rPr>
          <w:rFonts w:ascii="Arial" w:hAnsi="Arial" w:cs="Arial"/>
        </w:rPr>
      </w:pPr>
    </w:p>
    <w:p w14:paraId="7A316A4D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>Twinkl.co.uk. (2024). [online] Available at: https://www.twinkl.co.uk/blog/reflective-practice-for-early-years-apprentices-and-students-pviblogapprentice [Accessed 8 Oct. 2026].</w:t>
      </w:r>
    </w:p>
    <w:p w14:paraId="54C80189" w14:textId="77777777" w:rsidR="00045909" w:rsidRPr="00E12122" w:rsidRDefault="00045909" w:rsidP="00045909">
      <w:pPr>
        <w:rPr>
          <w:rFonts w:ascii="Arial" w:hAnsi="Arial" w:cs="Arial"/>
        </w:rPr>
      </w:pPr>
    </w:p>
    <w:p w14:paraId="17EFBE76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University of Hull (2024). </w:t>
      </w:r>
      <w:r w:rsidRPr="00E12122">
        <w:rPr>
          <w:rFonts w:ascii="Arial" w:eastAsia="Times New Roman" w:hAnsi="Arial" w:cs="Arial"/>
          <w:i/>
          <w:iCs/>
          <w:lang w:eastAsia="en-GB"/>
        </w:rPr>
        <w:t>Reflective writing: Kolb</w:t>
      </w:r>
      <w:r w:rsidRPr="00E12122">
        <w:rPr>
          <w:rFonts w:ascii="Arial" w:eastAsia="Times New Roman" w:hAnsi="Arial" w:cs="Arial"/>
          <w:lang w:eastAsia="en-GB"/>
        </w:rPr>
        <w:t>. [online] libguides.hull.ac.uk. Available at: https://libguides.hull.ac.uk/reflectivewriting/kolb [Accessed 8 Oct. 2026].</w:t>
      </w:r>
    </w:p>
    <w:p w14:paraId="636A789A" w14:textId="77777777" w:rsidR="00045909" w:rsidRPr="00E12122" w:rsidRDefault="00045909" w:rsidP="00045909">
      <w:pPr>
        <w:rPr>
          <w:rFonts w:ascii="Arial" w:hAnsi="Arial" w:cs="Arial"/>
        </w:rPr>
      </w:pPr>
    </w:p>
    <w:p w14:paraId="06A18D95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Wales Safeguarding Procedures (2023). </w:t>
      </w:r>
      <w:r w:rsidRPr="00E12122">
        <w:rPr>
          <w:rFonts w:ascii="Arial" w:eastAsia="Times New Roman" w:hAnsi="Arial" w:cs="Arial"/>
          <w:i/>
          <w:iCs/>
          <w:lang w:eastAsia="en-GB"/>
        </w:rPr>
        <w:t>Safeguarding Wales</w:t>
      </w:r>
      <w:r w:rsidRPr="00E12122">
        <w:rPr>
          <w:rFonts w:ascii="Arial" w:eastAsia="Times New Roman" w:hAnsi="Arial" w:cs="Arial"/>
          <w:lang w:eastAsia="en-GB"/>
        </w:rPr>
        <w:t>. [online] www.safeguarding.wales. Available at: https://www.safeguarding.wales/en/ [Accessed 20 Oct. 2026].</w:t>
      </w:r>
    </w:p>
    <w:p w14:paraId="7EC1343D" w14:textId="77777777" w:rsidR="00045909" w:rsidRPr="00E12122" w:rsidRDefault="00045909" w:rsidP="00045909">
      <w:pPr>
        <w:rPr>
          <w:rFonts w:ascii="Arial" w:hAnsi="Arial" w:cs="Arial"/>
        </w:rPr>
      </w:pPr>
    </w:p>
    <w:p w14:paraId="54FE0151" w14:textId="77777777" w:rsidR="00045909" w:rsidRPr="00E12122" w:rsidRDefault="00045909" w:rsidP="00045909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lastRenderedPageBreak/>
        <w:t xml:space="preserve">Welsh Government (2022). </w:t>
      </w:r>
      <w:r w:rsidRPr="00E12122">
        <w:rPr>
          <w:rFonts w:ascii="Arial" w:eastAsia="Times New Roman" w:hAnsi="Arial" w:cs="Arial"/>
          <w:i/>
          <w:iCs/>
          <w:lang w:eastAsia="en-GB"/>
        </w:rPr>
        <w:t>Curriculum for Wales</w:t>
      </w:r>
      <w:r w:rsidRPr="00E12122">
        <w:rPr>
          <w:rFonts w:ascii="Arial" w:eastAsia="Times New Roman" w:hAnsi="Arial" w:cs="Arial"/>
          <w:lang w:eastAsia="en-GB"/>
        </w:rPr>
        <w:t xml:space="preserve">. [online] </w:t>
      </w:r>
      <w:proofErr w:type="spellStart"/>
      <w:proofErr w:type="gramStart"/>
      <w:r w:rsidRPr="00E12122">
        <w:rPr>
          <w:rFonts w:ascii="Arial" w:eastAsia="Times New Roman" w:hAnsi="Arial" w:cs="Arial"/>
          <w:lang w:eastAsia="en-GB"/>
        </w:rPr>
        <w:t>hwb.gov.wales</w:t>
      </w:r>
      <w:proofErr w:type="spellEnd"/>
      <w:proofErr w:type="gramEnd"/>
      <w:r w:rsidRPr="00E12122">
        <w:rPr>
          <w:rFonts w:ascii="Arial" w:eastAsia="Times New Roman" w:hAnsi="Arial" w:cs="Arial"/>
          <w:lang w:eastAsia="en-GB"/>
        </w:rPr>
        <w:t>. Available at: https://hwb.gov.wales/curriculum-for-wales [Accessed 12 Oct. 2026].</w:t>
      </w:r>
    </w:p>
    <w:p w14:paraId="2F8575B1" w14:textId="77777777" w:rsidR="00045909" w:rsidRPr="00E12122" w:rsidRDefault="00045909" w:rsidP="00045909">
      <w:pPr>
        <w:rPr>
          <w:rFonts w:ascii="Arial" w:hAnsi="Arial" w:cs="Arial"/>
        </w:rPr>
      </w:pPr>
    </w:p>
    <w:p w14:paraId="52CFB324" w14:textId="77777777" w:rsidR="00E12122" w:rsidRPr="00E12122" w:rsidRDefault="00E12122" w:rsidP="00E12122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Welsh Government (2025). </w:t>
      </w:r>
      <w:r w:rsidRPr="00E12122">
        <w:rPr>
          <w:rFonts w:ascii="Arial" w:eastAsia="Times New Roman" w:hAnsi="Arial" w:cs="Arial"/>
          <w:i/>
          <w:iCs/>
          <w:lang w:eastAsia="en-GB"/>
        </w:rPr>
        <w:t xml:space="preserve">National multi-agency practice framework for children’s services [HTML] | </w:t>
      </w:r>
      <w:proofErr w:type="spellStart"/>
      <w:proofErr w:type="gramStart"/>
      <w:r w:rsidRPr="00E12122">
        <w:rPr>
          <w:rFonts w:ascii="Arial" w:eastAsia="Times New Roman" w:hAnsi="Arial" w:cs="Arial"/>
          <w:i/>
          <w:iCs/>
          <w:lang w:eastAsia="en-GB"/>
        </w:rPr>
        <w:t>gov.wales</w:t>
      </w:r>
      <w:proofErr w:type="spellEnd"/>
      <w:proofErr w:type="gramEnd"/>
      <w:r w:rsidRPr="00E12122">
        <w:rPr>
          <w:rFonts w:ascii="Arial" w:eastAsia="Times New Roman" w:hAnsi="Arial" w:cs="Arial"/>
          <w:lang w:eastAsia="en-GB"/>
        </w:rPr>
        <w:t>. [online] GOV.WALES. Available at: https://www.gov.wales/national-multi-agency-practice-framework-childrens-services-html [Accessed 20 Oct. 2026].</w:t>
      </w:r>
    </w:p>
    <w:p w14:paraId="051856A1" w14:textId="77777777" w:rsidR="00E12122" w:rsidRPr="00E12122" w:rsidRDefault="00E12122" w:rsidP="00E12122">
      <w:pPr>
        <w:rPr>
          <w:rFonts w:ascii="Arial" w:hAnsi="Arial" w:cs="Arial"/>
        </w:rPr>
      </w:pPr>
    </w:p>
    <w:p w14:paraId="11C01D35" w14:textId="77777777" w:rsidR="00E12122" w:rsidRPr="00E12122" w:rsidRDefault="00E12122" w:rsidP="00E12122">
      <w:pPr>
        <w:spacing w:line="360" w:lineRule="atLeast"/>
        <w:rPr>
          <w:rFonts w:ascii="Arial" w:eastAsia="Times New Roman" w:hAnsi="Arial" w:cs="Arial"/>
          <w:lang w:eastAsia="en-GB"/>
        </w:rPr>
      </w:pPr>
      <w:r w:rsidRPr="00E12122">
        <w:rPr>
          <w:rFonts w:ascii="Arial" w:eastAsia="Times New Roman" w:hAnsi="Arial" w:cs="Arial"/>
          <w:lang w:eastAsia="en-GB"/>
        </w:rPr>
        <w:t xml:space="preserve">www.healthandcarelearning.wales. (n.d.). </w:t>
      </w:r>
      <w:r w:rsidRPr="00E12122">
        <w:rPr>
          <w:rFonts w:ascii="Arial" w:eastAsia="Times New Roman" w:hAnsi="Arial" w:cs="Arial"/>
          <w:i/>
          <w:iCs/>
          <w:lang w:eastAsia="en-GB"/>
        </w:rPr>
        <w:t xml:space="preserve">Unit 003 - professional practice as an </w:t>
      </w:r>
      <w:proofErr w:type="gramStart"/>
      <w:r w:rsidRPr="00E12122">
        <w:rPr>
          <w:rFonts w:ascii="Arial" w:eastAsia="Times New Roman" w:hAnsi="Arial" w:cs="Arial"/>
          <w:i/>
          <w:iCs/>
          <w:lang w:eastAsia="en-GB"/>
        </w:rPr>
        <w:t>early years</w:t>
      </w:r>
      <w:proofErr w:type="gramEnd"/>
      <w:r w:rsidRPr="00E12122">
        <w:rPr>
          <w:rFonts w:ascii="Arial" w:eastAsia="Times New Roman" w:hAnsi="Arial" w:cs="Arial"/>
          <w:i/>
          <w:iCs/>
          <w:lang w:eastAsia="en-GB"/>
        </w:rPr>
        <w:t xml:space="preserve"> and childcare worker</w:t>
      </w:r>
      <w:r w:rsidRPr="00E12122">
        <w:rPr>
          <w:rFonts w:ascii="Arial" w:eastAsia="Times New Roman" w:hAnsi="Arial" w:cs="Arial"/>
          <w:lang w:eastAsia="en-GB"/>
        </w:rPr>
        <w:t>. [online] Available at: https://www.healthandcarelearning.wales/resources/unit-003-professional-practice-as-an-early-years-and-childcare-worker/ [Accessed 13 Oct. 2026].</w:t>
      </w:r>
    </w:p>
    <w:p w14:paraId="122D2F02" w14:textId="77777777" w:rsidR="00E12122" w:rsidRPr="00E12122" w:rsidRDefault="00E12122" w:rsidP="00E12122">
      <w:pPr>
        <w:spacing w:line="360" w:lineRule="atLeast"/>
        <w:rPr>
          <w:rFonts w:ascii="Arial" w:eastAsia="Times New Roman" w:hAnsi="Arial" w:cs="Arial"/>
          <w:lang w:eastAsia="en-GB"/>
        </w:rPr>
      </w:pPr>
    </w:p>
    <w:p w14:paraId="6A710E68" w14:textId="77777777" w:rsidR="00E12122" w:rsidRPr="00E12122" w:rsidRDefault="00E12122" w:rsidP="00E12122">
      <w:pPr>
        <w:spacing w:line="360" w:lineRule="atLeast"/>
        <w:rPr>
          <w:rFonts w:ascii="Arial" w:eastAsia="Times New Roman" w:hAnsi="Arial" w:cs="Arial"/>
          <w:lang w:eastAsia="en-GB"/>
        </w:rPr>
      </w:pPr>
      <w:proofErr w:type="spellStart"/>
      <w:r w:rsidRPr="00E12122">
        <w:rPr>
          <w:rFonts w:ascii="Arial" w:eastAsia="Times New Roman" w:hAnsi="Arial" w:cs="Arial"/>
          <w:lang w:eastAsia="en-GB"/>
        </w:rPr>
        <w:t>Zalipour</w:t>
      </w:r>
      <w:proofErr w:type="spellEnd"/>
      <w:r w:rsidRPr="00E12122">
        <w:rPr>
          <w:rFonts w:ascii="Arial" w:eastAsia="Times New Roman" w:hAnsi="Arial" w:cs="Arial"/>
          <w:lang w:eastAsia="en-GB"/>
        </w:rPr>
        <w:t xml:space="preserve">, A. (2019). Reflective Practice. </w:t>
      </w:r>
      <w:r w:rsidRPr="00E12122">
        <w:rPr>
          <w:rFonts w:ascii="Arial" w:eastAsia="Times New Roman" w:hAnsi="Arial" w:cs="Arial"/>
          <w:i/>
          <w:iCs/>
          <w:lang w:eastAsia="en-GB"/>
        </w:rPr>
        <w:t>Reflective Practice</w:t>
      </w:r>
      <w:r w:rsidRPr="00E12122">
        <w:rPr>
          <w:rFonts w:ascii="Arial" w:eastAsia="Times New Roman" w:hAnsi="Arial" w:cs="Arial"/>
          <w:lang w:eastAsia="en-GB"/>
        </w:rPr>
        <w:t xml:space="preserve">, 14(6), </w:t>
      </w:r>
      <w:proofErr w:type="spellStart"/>
      <w:r w:rsidRPr="00E12122">
        <w:rPr>
          <w:rFonts w:ascii="Arial" w:eastAsia="Times New Roman" w:hAnsi="Arial" w:cs="Arial"/>
          <w:lang w:eastAsia="en-GB"/>
        </w:rPr>
        <w:t>pp.ebi-ebi</w:t>
      </w:r>
      <w:proofErr w:type="spellEnd"/>
      <w:r w:rsidRPr="00E12122">
        <w:rPr>
          <w:rFonts w:ascii="Arial" w:eastAsia="Times New Roman" w:hAnsi="Arial" w:cs="Arial"/>
          <w:lang w:eastAsia="en-GB"/>
        </w:rPr>
        <w:t>.</w:t>
      </w:r>
    </w:p>
    <w:p w14:paraId="32FE01F6" w14:textId="77777777" w:rsidR="006A62C0" w:rsidRPr="00045909" w:rsidRDefault="006A62C0" w:rsidP="00045909">
      <w:pPr>
        <w:rPr>
          <w:rFonts w:ascii="Calibri" w:hAnsi="Calibri" w:cs="Arial Narrow"/>
          <w:bCs/>
          <w:sz w:val="28"/>
          <w:szCs w:val="28"/>
        </w:rPr>
      </w:pPr>
    </w:p>
    <w:p w14:paraId="3FEEFAC7" w14:textId="77777777" w:rsidR="009B253E" w:rsidRPr="00EF07D4" w:rsidRDefault="009B253E" w:rsidP="009E6301">
      <w:pPr>
        <w:rPr>
          <w:rFonts w:ascii="Calibri" w:hAnsi="Calibri" w:cs="Arial Narrow"/>
          <w:bCs/>
          <w:sz w:val="28"/>
          <w:szCs w:val="28"/>
        </w:rPr>
      </w:pPr>
    </w:p>
    <w:p w14:paraId="77B7A996" w14:textId="77777777" w:rsidR="008109EC" w:rsidRPr="00411854" w:rsidRDefault="008109EC" w:rsidP="0064644E">
      <w:pPr>
        <w:jc w:val="center"/>
        <w:rPr>
          <w:rFonts w:ascii="Calibri" w:hAnsi="Calibri" w:cs="Arial Narrow"/>
          <w:bCs/>
          <w:sz w:val="28"/>
          <w:szCs w:val="28"/>
        </w:rPr>
      </w:pPr>
    </w:p>
    <w:p w14:paraId="5BE64135" w14:textId="77777777" w:rsidR="00411854" w:rsidRDefault="00411854" w:rsidP="0064644E">
      <w:pPr>
        <w:jc w:val="center"/>
        <w:rPr>
          <w:rFonts w:ascii="Calibri" w:hAnsi="Calibri" w:cs="Arial Narrow"/>
          <w:b/>
          <w:sz w:val="28"/>
          <w:szCs w:val="28"/>
          <w:u w:val="single"/>
        </w:rPr>
      </w:pPr>
    </w:p>
    <w:p w14:paraId="68A67735" w14:textId="1B385A20" w:rsidR="001018C3" w:rsidRPr="0064644E" w:rsidRDefault="001018C3" w:rsidP="0064644E">
      <w:pPr>
        <w:jc w:val="center"/>
        <w:rPr>
          <w:rFonts w:ascii="Calibri" w:hAnsi="Calibri" w:cs="Arial Narrow"/>
          <w:b/>
          <w:sz w:val="28"/>
          <w:szCs w:val="28"/>
          <w:u w:val="single"/>
        </w:rPr>
      </w:pPr>
      <w:r>
        <w:rPr>
          <w:rFonts w:ascii="Calibri" w:hAnsi="Calibri" w:cs="Arial Narrow"/>
          <w:b/>
          <w:sz w:val="28"/>
          <w:szCs w:val="28"/>
        </w:rPr>
        <w:br w:type="page"/>
      </w:r>
    </w:p>
    <w:p w14:paraId="385F7318" w14:textId="77777777" w:rsidR="00876FEC" w:rsidRDefault="00876FEC" w:rsidP="00226DBF">
      <w:pPr>
        <w:spacing w:after="170" w:line="360" w:lineRule="auto"/>
        <w:jc w:val="center"/>
        <w:rPr>
          <w:rFonts w:ascii="Calibri" w:hAnsi="Calibri" w:cs="Arial Narrow"/>
          <w:b/>
          <w:sz w:val="28"/>
          <w:szCs w:val="28"/>
        </w:rPr>
      </w:pPr>
    </w:p>
    <w:p w14:paraId="79B99170" w14:textId="27BC7DDC" w:rsidR="00A7037F" w:rsidRPr="00D350F3" w:rsidRDefault="00A7037F" w:rsidP="00A7037F">
      <w:pPr>
        <w:spacing w:after="170" w:line="360" w:lineRule="auto"/>
        <w:jc w:val="center"/>
        <w:rPr>
          <w:rFonts w:ascii="Calibri" w:hAnsi="Calibri" w:cs="Arial Narrow"/>
          <w:b/>
          <w:sz w:val="28"/>
          <w:szCs w:val="28"/>
        </w:rPr>
      </w:pPr>
    </w:p>
    <w:sectPr w:rsidR="00A7037F" w:rsidRPr="00D350F3" w:rsidSect="007B2752">
      <w:headerReference w:type="default" r:id="rId9"/>
      <w:footerReference w:type="default" r:id="rId10"/>
      <w:pgSz w:w="16840" w:h="11907" w:orient="landscape" w:code="9"/>
      <w:pgMar w:top="1134" w:right="851" w:bottom="1134" w:left="851" w:header="851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C1C2B" w14:textId="77777777" w:rsidR="00D44B64" w:rsidRDefault="00D44B64" w:rsidP="006F3190">
      <w:r>
        <w:separator/>
      </w:r>
    </w:p>
  </w:endnote>
  <w:endnote w:type="continuationSeparator" w:id="0">
    <w:p w14:paraId="746769A2" w14:textId="77777777" w:rsidR="00D44B64" w:rsidRDefault="00D44B64" w:rsidP="006F3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utiger 45 Light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96918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DBF7EF" w14:textId="007ED410" w:rsidR="00D64DDC" w:rsidRDefault="00D64DD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BD4FDD" w14:textId="01B24F74" w:rsidR="00072AB6" w:rsidRPr="00280ED3" w:rsidRDefault="00072AB6" w:rsidP="00280ED3">
    <w:pPr>
      <w:pStyle w:val="Footer"/>
      <w:rPr>
        <w:rFonts w:ascii="Cambria" w:hAnsi="Cambria"/>
        <w:color w:val="7F7F7F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FCA06" w14:textId="77777777" w:rsidR="00D44B64" w:rsidRDefault="00D44B64" w:rsidP="006F3190">
      <w:r>
        <w:separator/>
      </w:r>
    </w:p>
  </w:footnote>
  <w:footnote w:type="continuationSeparator" w:id="0">
    <w:p w14:paraId="1B0D49B2" w14:textId="77777777" w:rsidR="00D44B64" w:rsidRDefault="00D44B64" w:rsidP="006F3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98859" w14:textId="26347986" w:rsidR="007B2752" w:rsidRPr="00D64DDC" w:rsidRDefault="00692353">
    <w:pPr>
      <w:pStyle w:val="Header"/>
      <w:rPr>
        <w:rFonts w:ascii="Arial" w:hAnsi="Arial" w:cs="Arial"/>
      </w:rPr>
    </w:pPr>
    <w:r w:rsidRPr="00D64DDC">
      <w:rPr>
        <w:rFonts w:ascii="Arial" w:hAnsi="Arial" w:cs="Arial"/>
      </w:rPr>
      <w:t>ECEY4014</w:t>
    </w:r>
    <w:r w:rsidRPr="00D64DDC">
      <w:rPr>
        <w:rFonts w:ascii="Arial" w:hAnsi="Arial" w:cs="Arial"/>
      </w:rPr>
      <w:ptab w:relativeTo="margin" w:alignment="center" w:leader="none"/>
    </w:r>
    <w:r w:rsidR="00AB356A" w:rsidRPr="00D64DDC">
      <w:rPr>
        <w:rFonts w:ascii="Arial" w:hAnsi="Arial" w:cs="Arial"/>
      </w:rPr>
      <w:t>2600270</w:t>
    </w:r>
    <w:r w:rsidRPr="00D64DDC">
      <w:rPr>
        <w:rFonts w:ascii="Arial" w:hAnsi="Arial" w:cs="Arial"/>
      </w:rPr>
      <w:ptab w:relativeTo="margin" w:alignment="right" w:leader="none"/>
    </w:r>
    <w:r w:rsidR="00AB356A" w:rsidRPr="00D64DDC">
      <w:rPr>
        <w:rFonts w:ascii="Arial" w:hAnsi="Arial" w:cs="Arial"/>
      </w:rPr>
      <w:t xml:space="preserve">Word Count </w:t>
    </w:r>
    <w:r w:rsidR="00AE572C">
      <w:rPr>
        <w:rFonts w:ascii="Arial" w:hAnsi="Arial" w:cs="Arial"/>
      </w:rPr>
      <w:t>2931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32FC20"/>
    <w:lvl w:ilvl="0">
      <w:start w:val="1"/>
      <w:numFmt w:val="bullet"/>
      <w:pStyle w:val="ListBullet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020B8"/>
    <w:multiLevelType w:val="hybridMultilevel"/>
    <w:tmpl w:val="E00CE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51EFF"/>
    <w:multiLevelType w:val="hybridMultilevel"/>
    <w:tmpl w:val="99248DC2"/>
    <w:lvl w:ilvl="0" w:tplc="040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24"/>
        </w:tabs>
        <w:ind w:left="14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4"/>
        </w:tabs>
        <w:ind w:left="21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4"/>
        </w:tabs>
        <w:ind w:left="28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4"/>
        </w:tabs>
        <w:ind w:left="35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4"/>
        </w:tabs>
        <w:ind w:left="43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4"/>
        </w:tabs>
        <w:ind w:left="50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4"/>
        </w:tabs>
        <w:ind w:left="57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4"/>
        </w:tabs>
        <w:ind w:left="6464" w:hanging="180"/>
      </w:pPr>
    </w:lvl>
  </w:abstractNum>
  <w:abstractNum w:abstractNumId="3" w15:restartNumberingAfterBreak="0">
    <w:nsid w:val="058F7CD9"/>
    <w:multiLevelType w:val="hybridMultilevel"/>
    <w:tmpl w:val="54D26E66"/>
    <w:lvl w:ilvl="0" w:tplc="990AC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B5ACF"/>
    <w:multiLevelType w:val="hybridMultilevel"/>
    <w:tmpl w:val="E6E0C0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84383"/>
    <w:multiLevelType w:val="hybridMultilevel"/>
    <w:tmpl w:val="A2982DB6"/>
    <w:lvl w:ilvl="0" w:tplc="1862D1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trike w:val="0"/>
        <w:dstrike w:val="0"/>
        <w:outline w:val="0"/>
        <w:shadow w:val="0"/>
        <w:emboss w:val="0"/>
        <w:imprint w:val="0"/>
        <w:color w:val="FF0000"/>
        <w:sz w:val="22"/>
        <w:szCs w:val="22"/>
        <w:u w:val="none"/>
        <w:effect w:val="none"/>
        <w:vertAlign w:val="baseline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8146B9"/>
    <w:multiLevelType w:val="hybridMultilevel"/>
    <w:tmpl w:val="02EA49E2"/>
    <w:lvl w:ilvl="0" w:tplc="DEF4D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52964"/>
    <w:multiLevelType w:val="hybridMultilevel"/>
    <w:tmpl w:val="79A647D6"/>
    <w:lvl w:ilvl="0" w:tplc="3252F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E0A44"/>
    <w:multiLevelType w:val="hybridMultilevel"/>
    <w:tmpl w:val="B0DA383A"/>
    <w:lvl w:ilvl="0" w:tplc="5F2693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color w:val="FF0000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C4005E4"/>
    <w:multiLevelType w:val="hybridMultilevel"/>
    <w:tmpl w:val="01D46130"/>
    <w:lvl w:ilvl="0" w:tplc="DEE82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A4ED1"/>
    <w:multiLevelType w:val="hybridMultilevel"/>
    <w:tmpl w:val="F3801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3B2EC6"/>
    <w:multiLevelType w:val="hybridMultilevel"/>
    <w:tmpl w:val="6BD0AC94"/>
    <w:lvl w:ilvl="0" w:tplc="1FA44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5A5919"/>
    <w:multiLevelType w:val="hybridMultilevel"/>
    <w:tmpl w:val="622EF9D6"/>
    <w:lvl w:ilvl="0" w:tplc="38520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012775"/>
    <w:multiLevelType w:val="hybridMultilevel"/>
    <w:tmpl w:val="F7AE69E6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72336"/>
    <w:multiLevelType w:val="hybridMultilevel"/>
    <w:tmpl w:val="2AB0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D695C"/>
    <w:multiLevelType w:val="hybridMultilevel"/>
    <w:tmpl w:val="76480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16F28"/>
    <w:multiLevelType w:val="hybridMultilevel"/>
    <w:tmpl w:val="60D43E70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C3824"/>
    <w:multiLevelType w:val="hybridMultilevel"/>
    <w:tmpl w:val="A33497CC"/>
    <w:lvl w:ilvl="0" w:tplc="E09C7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80204"/>
    <w:multiLevelType w:val="hybridMultilevel"/>
    <w:tmpl w:val="94EE1164"/>
    <w:lvl w:ilvl="0" w:tplc="A94C7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B0C00"/>
    <w:multiLevelType w:val="hybridMultilevel"/>
    <w:tmpl w:val="5372CF56"/>
    <w:lvl w:ilvl="0" w:tplc="BD12C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2304AE"/>
    <w:multiLevelType w:val="hybridMultilevel"/>
    <w:tmpl w:val="04B62D68"/>
    <w:lvl w:ilvl="0" w:tplc="4A54F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82B13"/>
    <w:multiLevelType w:val="hybridMultilevel"/>
    <w:tmpl w:val="C6C897D0"/>
    <w:lvl w:ilvl="0" w:tplc="B4580E9A">
      <w:start w:val="1"/>
      <w:numFmt w:val="lowerLetter"/>
      <w:lvlText w:val="%1."/>
      <w:lvlJc w:val="left"/>
      <w:pPr>
        <w:ind w:left="720" w:hanging="360"/>
      </w:pPr>
      <w:rPr>
        <w:b/>
        <w:bCs/>
        <w:color w:val="000099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924DA"/>
    <w:multiLevelType w:val="multilevel"/>
    <w:tmpl w:val="C6AC5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917B99"/>
    <w:multiLevelType w:val="hybridMultilevel"/>
    <w:tmpl w:val="96886A6E"/>
    <w:lvl w:ilvl="0" w:tplc="925EC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755E2"/>
    <w:multiLevelType w:val="hybridMultilevel"/>
    <w:tmpl w:val="ADDECFFA"/>
    <w:lvl w:ilvl="0" w:tplc="6786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FB2EA3"/>
    <w:multiLevelType w:val="hybridMultilevel"/>
    <w:tmpl w:val="D7A42678"/>
    <w:lvl w:ilvl="0" w:tplc="5164DC58">
      <w:start w:val="1"/>
      <w:numFmt w:val="lowerLetter"/>
      <w:lvlText w:val="%1."/>
      <w:lvlJc w:val="left"/>
      <w:pPr>
        <w:ind w:left="36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88858A0"/>
    <w:multiLevelType w:val="hybridMultilevel"/>
    <w:tmpl w:val="65C8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C00C7"/>
    <w:multiLevelType w:val="hybridMultilevel"/>
    <w:tmpl w:val="659478A0"/>
    <w:lvl w:ilvl="0" w:tplc="245C3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0158D6"/>
    <w:multiLevelType w:val="hybridMultilevel"/>
    <w:tmpl w:val="E334D2E2"/>
    <w:lvl w:ilvl="0" w:tplc="DF764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752FF"/>
    <w:multiLevelType w:val="hybridMultilevel"/>
    <w:tmpl w:val="78584484"/>
    <w:lvl w:ilvl="0" w:tplc="AA9222E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256E27"/>
    <w:multiLevelType w:val="hybridMultilevel"/>
    <w:tmpl w:val="2C703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4B087A"/>
    <w:multiLevelType w:val="hybridMultilevel"/>
    <w:tmpl w:val="D382C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37FE9"/>
    <w:multiLevelType w:val="hybridMultilevel"/>
    <w:tmpl w:val="6A4EA982"/>
    <w:lvl w:ilvl="0" w:tplc="4C2E0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136A40"/>
    <w:multiLevelType w:val="hybridMultilevel"/>
    <w:tmpl w:val="E8361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133672">
    <w:abstractNumId w:val="0"/>
  </w:num>
  <w:num w:numId="2" w16cid:durableId="704870496">
    <w:abstractNumId w:val="25"/>
  </w:num>
  <w:num w:numId="3" w16cid:durableId="1107195181">
    <w:abstractNumId w:val="9"/>
  </w:num>
  <w:num w:numId="4" w16cid:durableId="1942764141">
    <w:abstractNumId w:val="27"/>
  </w:num>
  <w:num w:numId="5" w16cid:durableId="1347101460">
    <w:abstractNumId w:val="28"/>
  </w:num>
  <w:num w:numId="6" w16cid:durableId="501892427">
    <w:abstractNumId w:val="12"/>
  </w:num>
  <w:num w:numId="7" w16cid:durableId="201675402">
    <w:abstractNumId w:val="19"/>
  </w:num>
  <w:num w:numId="8" w16cid:durableId="1737313549">
    <w:abstractNumId w:val="7"/>
  </w:num>
  <w:num w:numId="9" w16cid:durableId="146551632">
    <w:abstractNumId w:val="11"/>
  </w:num>
  <w:num w:numId="10" w16cid:durableId="1827283976">
    <w:abstractNumId w:val="20"/>
  </w:num>
  <w:num w:numId="11" w16cid:durableId="1888376906">
    <w:abstractNumId w:val="3"/>
  </w:num>
  <w:num w:numId="12" w16cid:durableId="20964373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4671879">
    <w:abstractNumId w:val="18"/>
  </w:num>
  <w:num w:numId="14" w16cid:durableId="201940494">
    <w:abstractNumId w:val="24"/>
  </w:num>
  <w:num w:numId="15" w16cid:durableId="1034110305">
    <w:abstractNumId w:val="32"/>
  </w:num>
  <w:num w:numId="16" w16cid:durableId="1583250663">
    <w:abstractNumId w:val="6"/>
  </w:num>
  <w:num w:numId="17" w16cid:durableId="1689865323">
    <w:abstractNumId w:val="17"/>
  </w:num>
  <w:num w:numId="18" w16cid:durableId="1599827109">
    <w:abstractNumId w:val="16"/>
  </w:num>
  <w:num w:numId="19" w16cid:durableId="1225141428">
    <w:abstractNumId w:val="9"/>
  </w:num>
  <w:num w:numId="20" w16cid:durableId="8020365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49732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7243486">
    <w:abstractNumId w:val="27"/>
  </w:num>
  <w:num w:numId="23" w16cid:durableId="746266429">
    <w:abstractNumId w:val="28"/>
  </w:num>
  <w:num w:numId="24" w16cid:durableId="1706052478">
    <w:abstractNumId w:val="12"/>
  </w:num>
  <w:num w:numId="25" w16cid:durableId="1173060069">
    <w:abstractNumId w:val="7"/>
  </w:num>
  <w:num w:numId="26" w16cid:durableId="429736739">
    <w:abstractNumId w:val="19"/>
  </w:num>
  <w:num w:numId="27" w16cid:durableId="415056216">
    <w:abstractNumId w:val="13"/>
  </w:num>
  <w:num w:numId="28" w16cid:durableId="6082440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3698109">
    <w:abstractNumId w:val="5"/>
  </w:num>
  <w:num w:numId="30" w16cid:durableId="148307986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336753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9294">
    <w:abstractNumId w:val="30"/>
  </w:num>
  <w:num w:numId="33" w16cid:durableId="17606329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338779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68385062">
    <w:abstractNumId w:val="4"/>
  </w:num>
  <w:num w:numId="36" w16cid:durableId="1196235631">
    <w:abstractNumId w:val="31"/>
  </w:num>
  <w:num w:numId="37" w16cid:durableId="232980697">
    <w:abstractNumId w:val="10"/>
  </w:num>
  <w:num w:numId="38" w16cid:durableId="23754116">
    <w:abstractNumId w:val="14"/>
  </w:num>
  <w:num w:numId="39" w16cid:durableId="1393767426">
    <w:abstractNumId w:val="23"/>
  </w:num>
  <w:num w:numId="40" w16cid:durableId="1355962566">
    <w:abstractNumId w:val="33"/>
  </w:num>
  <w:num w:numId="41" w16cid:durableId="711610119">
    <w:abstractNumId w:val="1"/>
  </w:num>
  <w:num w:numId="42" w16cid:durableId="1189874890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190"/>
    <w:rsid w:val="00000BD9"/>
    <w:rsid w:val="00001DD7"/>
    <w:rsid w:val="00002F02"/>
    <w:rsid w:val="0000530F"/>
    <w:rsid w:val="0000597A"/>
    <w:rsid w:val="00005E9B"/>
    <w:rsid w:val="00005EE4"/>
    <w:rsid w:val="00006B8A"/>
    <w:rsid w:val="0000749E"/>
    <w:rsid w:val="0000752F"/>
    <w:rsid w:val="0001024A"/>
    <w:rsid w:val="0001409D"/>
    <w:rsid w:val="00015345"/>
    <w:rsid w:val="000160C5"/>
    <w:rsid w:val="00016148"/>
    <w:rsid w:val="00016DA4"/>
    <w:rsid w:val="000171A4"/>
    <w:rsid w:val="0002078B"/>
    <w:rsid w:val="00022604"/>
    <w:rsid w:val="00022F9B"/>
    <w:rsid w:val="00023C9A"/>
    <w:rsid w:val="00024F0A"/>
    <w:rsid w:val="00026BD4"/>
    <w:rsid w:val="00027D3F"/>
    <w:rsid w:val="00031425"/>
    <w:rsid w:val="0003151D"/>
    <w:rsid w:val="00032D5F"/>
    <w:rsid w:val="00033623"/>
    <w:rsid w:val="00033F7A"/>
    <w:rsid w:val="0003457F"/>
    <w:rsid w:val="000362B4"/>
    <w:rsid w:val="00036F19"/>
    <w:rsid w:val="00037642"/>
    <w:rsid w:val="00043FB6"/>
    <w:rsid w:val="00044829"/>
    <w:rsid w:val="000448FE"/>
    <w:rsid w:val="00045909"/>
    <w:rsid w:val="00046C97"/>
    <w:rsid w:val="00047107"/>
    <w:rsid w:val="000478E3"/>
    <w:rsid w:val="00047F62"/>
    <w:rsid w:val="00050CC6"/>
    <w:rsid w:val="00051907"/>
    <w:rsid w:val="00052D80"/>
    <w:rsid w:val="000545D5"/>
    <w:rsid w:val="00054B19"/>
    <w:rsid w:val="00054E01"/>
    <w:rsid w:val="00055D4A"/>
    <w:rsid w:val="0005605B"/>
    <w:rsid w:val="00057083"/>
    <w:rsid w:val="000576C9"/>
    <w:rsid w:val="00057AB9"/>
    <w:rsid w:val="0006087D"/>
    <w:rsid w:val="000613F0"/>
    <w:rsid w:val="000639D8"/>
    <w:rsid w:val="00065CAB"/>
    <w:rsid w:val="000709A3"/>
    <w:rsid w:val="0007168D"/>
    <w:rsid w:val="000719AF"/>
    <w:rsid w:val="00071DE9"/>
    <w:rsid w:val="00072AB6"/>
    <w:rsid w:val="00072CD9"/>
    <w:rsid w:val="000748EE"/>
    <w:rsid w:val="0007494C"/>
    <w:rsid w:val="00074D32"/>
    <w:rsid w:val="000756D4"/>
    <w:rsid w:val="00075ACB"/>
    <w:rsid w:val="00081EE2"/>
    <w:rsid w:val="00082144"/>
    <w:rsid w:val="0008271D"/>
    <w:rsid w:val="00083910"/>
    <w:rsid w:val="00083AF0"/>
    <w:rsid w:val="00083C94"/>
    <w:rsid w:val="00083EB9"/>
    <w:rsid w:val="000841B6"/>
    <w:rsid w:val="00094848"/>
    <w:rsid w:val="00094E31"/>
    <w:rsid w:val="000963B7"/>
    <w:rsid w:val="000978DE"/>
    <w:rsid w:val="000A108C"/>
    <w:rsid w:val="000A2E13"/>
    <w:rsid w:val="000A4A5A"/>
    <w:rsid w:val="000A5D25"/>
    <w:rsid w:val="000B0DEA"/>
    <w:rsid w:val="000B3049"/>
    <w:rsid w:val="000B40BC"/>
    <w:rsid w:val="000B4629"/>
    <w:rsid w:val="000B4670"/>
    <w:rsid w:val="000B47C5"/>
    <w:rsid w:val="000B5C71"/>
    <w:rsid w:val="000B7AD6"/>
    <w:rsid w:val="000B7D7B"/>
    <w:rsid w:val="000C079B"/>
    <w:rsid w:val="000C0CF2"/>
    <w:rsid w:val="000C1C73"/>
    <w:rsid w:val="000C25B3"/>
    <w:rsid w:val="000C28BF"/>
    <w:rsid w:val="000C587A"/>
    <w:rsid w:val="000C6DCB"/>
    <w:rsid w:val="000D0284"/>
    <w:rsid w:val="000D129D"/>
    <w:rsid w:val="000D1DF5"/>
    <w:rsid w:val="000D3496"/>
    <w:rsid w:val="000D4332"/>
    <w:rsid w:val="000D44ED"/>
    <w:rsid w:val="000D5B4C"/>
    <w:rsid w:val="000D66B0"/>
    <w:rsid w:val="000E0B36"/>
    <w:rsid w:val="000F0C8C"/>
    <w:rsid w:val="000F2E83"/>
    <w:rsid w:val="000F5635"/>
    <w:rsid w:val="000F5DC4"/>
    <w:rsid w:val="000F6B5C"/>
    <w:rsid w:val="000F7469"/>
    <w:rsid w:val="00100AD9"/>
    <w:rsid w:val="001018C3"/>
    <w:rsid w:val="00101FE1"/>
    <w:rsid w:val="00102BAF"/>
    <w:rsid w:val="00102F9F"/>
    <w:rsid w:val="001107BC"/>
    <w:rsid w:val="00111D37"/>
    <w:rsid w:val="001127C5"/>
    <w:rsid w:val="00114075"/>
    <w:rsid w:val="00114816"/>
    <w:rsid w:val="0012088A"/>
    <w:rsid w:val="00122CB8"/>
    <w:rsid w:val="00123308"/>
    <w:rsid w:val="00124CF2"/>
    <w:rsid w:val="00125D82"/>
    <w:rsid w:val="00125E4F"/>
    <w:rsid w:val="0012637E"/>
    <w:rsid w:val="0012680F"/>
    <w:rsid w:val="00130542"/>
    <w:rsid w:val="00130E57"/>
    <w:rsid w:val="00130F9C"/>
    <w:rsid w:val="00131500"/>
    <w:rsid w:val="0013283D"/>
    <w:rsid w:val="00132F70"/>
    <w:rsid w:val="001333A5"/>
    <w:rsid w:val="0013442B"/>
    <w:rsid w:val="00134BC8"/>
    <w:rsid w:val="00136963"/>
    <w:rsid w:val="001369CD"/>
    <w:rsid w:val="00136C73"/>
    <w:rsid w:val="0014009F"/>
    <w:rsid w:val="001402E7"/>
    <w:rsid w:val="00140C97"/>
    <w:rsid w:val="0014102C"/>
    <w:rsid w:val="00141696"/>
    <w:rsid w:val="00141A9B"/>
    <w:rsid w:val="00141DA3"/>
    <w:rsid w:val="001420C5"/>
    <w:rsid w:val="00142EBA"/>
    <w:rsid w:val="0014349D"/>
    <w:rsid w:val="00144159"/>
    <w:rsid w:val="001458FA"/>
    <w:rsid w:val="00145F72"/>
    <w:rsid w:val="001476B3"/>
    <w:rsid w:val="00151021"/>
    <w:rsid w:val="00152E97"/>
    <w:rsid w:val="00154AC0"/>
    <w:rsid w:val="00155317"/>
    <w:rsid w:val="00155365"/>
    <w:rsid w:val="00155385"/>
    <w:rsid w:val="0015706C"/>
    <w:rsid w:val="00157368"/>
    <w:rsid w:val="00157EC9"/>
    <w:rsid w:val="00160EFE"/>
    <w:rsid w:val="00161C27"/>
    <w:rsid w:val="00161CA8"/>
    <w:rsid w:val="00162280"/>
    <w:rsid w:val="00162A0E"/>
    <w:rsid w:val="00165032"/>
    <w:rsid w:val="0016594C"/>
    <w:rsid w:val="001728B6"/>
    <w:rsid w:val="001743E8"/>
    <w:rsid w:val="00174469"/>
    <w:rsid w:val="001749C1"/>
    <w:rsid w:val="00175BEE"/>
    <w:rsid w:val="0017625A"/>
    <w:rsid w:val="001768CE"/>
    <w:rsid w:val="001770F4"/>
    <w:rsid w:val="001777CE"/>
    <w:rsid w:val="00177D6A"/>
    <w:rsid w:val="0018224B"/>
    <w:rsid w:val="00183D76"/>
    <w:rsid w:val="0018439A"/>
    <w:rsid w:val="00187254"/>
    <w:rsid w:val="00187ADB"/>
    <w:rsid w:val="00187D5E"/>
    <w:rsid w:val="001904E3"/>
    <w:rsid w:val="00190888"/>
    <w:rsid w:val="001921F4"/>
    <w:rsid w:val="00193093"/>
    <w:rsid w:val="001932FE"/>
    <w:rsid w:val="00193597"/>
    <w:rsid w:val="00195E9B"/>
    <w:rsid w:val="00196551"/>
    <w:rsid w:val="0019689F"/>
    <w:rsid w:val="00197349"/>
    <w:rsid w:val="00197A40"/>
    <w:rsid w:val="001A2743"/>
    <w:rsid w:val="001A6B3F"/>
    <w:rsid w:val="001B0BF0"/>
    <w:rsid w:val="001B474E"/>
    <w:rsid w:val="001B5B2E"/>
    <w:rsid w:val="001B6670"/>
    <w:rsid w:val="001B6E04"/>
    <w:rsid w:val="001B71A6"/>
    <w:rsid w:val="001C08E9"/>
    <w:rsid w:val="001C1025"/>
    <w:rsid w:val="001C1276"/>
    <w:rsid w:val="001C1FD2"/>
    <w:rsid w:val="001C36DE"/>
    <w:rsid w:val="001C3E72"/>
    <w:rsid w:val="001C5D71"/>
    <w:rsid w:val="001D2B9C"/>
    <w:rsid w:val="001D2C2E"/>
    <w:rsid w:val="001D34A6"/>
    <w:rsid w:val="001D42A3"/>
    <w:rsid w:val="001D443E"/>
    <w:rsid w:val="001D56E8"/>
    <w:rsid w:val="001D6967"/>
    <w:rsid w:val="001D6D63"/>
    <w:rsid w:val="001E2118"/>
    <w:rsid w:val="001E23E1"/>
    <w:rsid w:val="001E3004"/>
    <w:rsid w:val="001E400C"/>
    <w:rsid w:val="001E5169"/>
    <w:rsid w:val="001E6509"/>
    <w:rsid w:val="001E6E52"/>
    <w:rsid w:val="001F03F2"/>
    <w:rsid w:val="001F1CA3"/>
    <w:rsid w:val="001F288F"/>
    <w:rsid w:val="001F2C03"/>
    <w:rsid w:val="001F2D7A"/>
    <w:rsid w:val="001F3E4A"/>
    <w:rsid w:val="001F424E"/>
    <w:rsid w:val="001F43AF"/>
    <w:rsid w:val="001F4ACD"/>
    <w:rsid w:val="001F4E52"/>
    <w:rsid w:val="001F5902"/>
    <w:rsid w:val="001F61C5"/>
    <w:rsid w:val="001F6F8B"/>
    <w:rsid w:val="001F70DD"/>
    <w:rsid w:val="001F79D2"/>
    <w:rsid w:val="001F7ED5"/>
    <w:rsid w:val="002008C2"/>
    <w:rsid w:val="00202028"/>
    <w:rsid w:val="00202743"/>
    <w:rsid w:val="00203CD4"/>
    <w:rsid w:val="00203FC0"/>
    <w:rsid w:val="0020539C"/>
    <w:rsid w:val="00206243"/>
    <w:rsid w:val="0020649C"/>
    <w:rsid w:val="00207BA7"/>
    <w:rsid w:val="00210387"/>
    <w:rsid w:val="00211C35"/>
    <w:rsid w:val="002128CE"/>
    <w:rsid w:val="0021385E"/>
    <w:rsid w:val="002140B8"/>
    <w:rsid w:val="00215223"/>
    <w:rsid w:val="00215DF9"/>
    <w:rsid w:val="00216997"/>
    <w:rsid w:val="002223AE"/>
    <w:rsid w:val="002224DB"/>
    <w:rsid w:val="002225E7"/>
    <w:rsid w:val="00223378"/>
    <w:rsid w:val="00223BC0"/>
    <w:rsid w:val="00224773"/>
    <w:rsid w:val="002248C8"/>
    <w:rsid w:val="00224C5F"/>
    <w:rsid w:val="0022574D"/>
    <w:rsid w:val="00225E4D"/>
    <w:rsid w:val="00226DBF"/>
    <w:rsid w:val="00230035"/>
    <w:rsid w:val="00230A31"/>
    <w:rsid w:val="00232568"/>
    <w:rsid w:val="002327F7"/>
    <w:rsid w:val="00232EC3"/>
    <w:rsid w:val="00235386"/>
    <w:rsid w:val="00235539"/>
    <w:rsid w:val="00235F6D"/>
    <w:rsid w:val="002368EA"/>
    <w:rsid w:val="0023722F"/>
    <w:rsid w:val="00237579"/>
    <w:rsid w:val="00243B55"/>
    <w:rsid w:val="00245C8B"/>
    <w:rsid w:val="00246A00"/>
    <w:rsid w:val="00246B7E"/>
    <w:rsid w:val="00246FE7"/>
    <w:rsid w:val="00247BE5"/>
    <w:rsid w:val="0025050B"/>
    <w:rsid w:val="00251E22"/>
    <w:rsid w:val="0025213D"/>
    <w:rsid w:val="00255068"/>
    <w:rsid w:val="0025549A"/>
    <w:rsid w:val="00256445"/>
    <w:rsid w:val="00256CD4"/>
    <w:rsid w:val="00256DFD"/>
    <w:rsid w:val="00257281"/>
    <w:rsid w:val="002575F2"/>
    <w:rsid w:val="00257952"/>
    <w:rsid w:val="00257BBF"/>
    <w:rsid w:val="00257E0C"/>
    <w:rsid w:val="0026093A"/>
    <w:rsid w:val="00260A28"/>
    <w:rsid w:val="002611E1"/>
    <w:rsid w:val="00265C23"/>
    <w:rsid w:val="00271259"/>
    <w:rsid w:val="00271703"/>
    <w:rsid w:val="002730B6"/>
    <w:rsid w:val="0027323A"/>
    <w:rsid w:val="00274ACB"/>
    <w:rsid w:val="002769C6"/>
    <w:rsid w:val="00276C73"/>
    <w:rsid w:val="00280ED3"/>
    <w:rsid w:val="00281017"/>
    <w:rsid w:val="00281861"/>
    <w:rsid w:val="002831AA"/>
    <w:rsid w:val="00284337"/>
    <w:rsid w:val="00284A22"/>
    <w:rsid w:val="002876A1"/>
    <w:rsid w:val="00287CB5"/>
    <w:rsid w:val="00290FAC"/>
    <w:rsid w:val="002915AA"/>
    <w:rsid w:val="00294E47"/>
    <w:rsid w:val="0029728B"/>
    <w:rsid w:val="002A098D"/>
    <w:rsid w:val="002A4B54"/>
    <w:rsid w:val="002A610E"/>
    <w:rsid w:val="002A6D3F"/>
    <w:rsid w:val="002B01AE"/>
    <w:rsid w:val="002B12DE"/>
    <w:rsid w:val="002B1957"/>
    <w:rsid w:val="002B1CC8"/>
    <w:rsid w:val="002B25D1"/>
    <w:rsid w:val="002B2A17"/>
    <w:rsid w:val="002B2B26"/>
    <w:rsid w:val="002B2CCE"/>
    <w:rsid w:val="002B3B4F"/>
    <w:rsid w:val="002B4418"/>
    <w:rsid w:val="002B47BF"/>
    <w:rsid w:val="002B58A9"/>
    <w:rsid w:val="002B69A7"/>
    <w:rsid w:val="002B7075"/>
    <w:rsid w:val="002B74B1"/>
    <w:rsid w:val="002C1F5C"/>
    <w:rsid w:val="002C3151"/>
    <w:rsid w:val="002C3338"/>
    <w:rsid w:val="002C3437"/>
    <w:rsid w:val="002C568C"/>
    <w:rsid w:val="002C6A44"/>
    <w:rsid w:val="002C6A7E"/>
    <w:rsid w:val="002C722D"/>
    <w:rsid w:val="002C7960"/>
    <w:rsid w:val="002D0577"/>
    <w:rsid w:val="002D1DA1"/>
    <w:rsid w:val="002D3255"/>
    <w:rsid w:val="002D3B24"/>
    <w:rsid w:val="002D6912"/>
    <w:rsid w:val="002D78EC"/>
    <w:rsid w:val="002E0552"/>
    <w:rsid w:val="002E33FB"/>
    <w:rsid w:val="002E4433"/>
    <w:rsid w:val="002E5308"/>
    <w:rsid w:val="002E55D0"/>
    <w:rsid w:val="002E5972"/>
    <w:rsid w:val="002E6AC5"/>
    <w:rsid w:val="002E78D7"/>
    <w:rsid w:val="002F02F3"/>
    <w:rsid w:val="002F1543"/>
    <w:rsid w:val="002F3A4F"/>
    <w:rsid w:val="002F3E90"/>
    <w:rsid w:val="002F3F8C"/>
    <w:rsid w:val="002F4C5A"/>
    <w:rsid w:val="002F728E"/>
    <w:rsid w:val="003039DE"/>
    <w:rsid w:val="00303DC7"/>
    <w:rsid w:val="003044D8"/>
    <w:rsid w:val="003047E3"/>
    <w:rsid w:val="00304A3C"/>
    <w:rsid w:val="00304BFF"/>
    <w:rsid w:val="0030680E"/>
    <w:rsid w:val="00307F2B"/>
    <w:rsid w:val="00311686"/>
    <w:rsid w:val="003125EB"/>
    <w:rsid w:val="00312DED"/>
    <w:rsid w:val="003142FC"/>
    <w:rsid w:val="00320268"/>
    <w:rsid w:val="00320482"/>
    <w:rsid w:val="00320F44"/>
    <w:rsid w:val="0032140B"/>
    <w:rsid w:val="00322F24"/>
    <w:rsid w:val="00324F87"/>
    <w:rsid w:val="003272A4"/>
    <w:rsid w:val="00327DF2"/>
    <w:rsid w:val="00330C3F"/>
    <w:rsid w:val="00330D72"/>
    <w:rsid w:val="003312E7"/>
    <w:rsid w:val="003320AB"/>
    <w:rsid w:val="00332F0C"/>
    <w:rsid w:val="0033388D"/>
    <w:rsid w:val="00334C4C"/>
    <w:rsid w:val="0033756D"/>
    <w:rsid w:val="00340DA9"/>
    <w:rsid w:val="003419D1"/>
    <w:rsid w:val="0034359F"/>
    <w:rsid w:val="00347C3C"/>
    <w:rsid w:val="00347D40"/>
    <w:rsid w:val="0035103F"/>
    <w:rsid w:val="0035132C"/>
    <w:rsid w:val="003514A6"/>
    <w:rsid w:val="003516F3"/>
    <w:rsid w:val="003531CF"/>
    <w:rsid w:val="00356244"/>
    <w:rsid w:val="00357FBD"/>
    <w:rsid w:val="0036157D"/>
    <w:rsid w:val="00361C97"/>
    <w:rsid w:val="00363484"/>
    <w:rsid w:val="0036358A"/>
    <w:rsid w:val="00364151"/>
    <w:rsid w:val="00364B0F"/>
    <w:rsid w:val="00365020"/>
    <w:rsid w:val="00366746"/>
    <w:rsid w:val="00366BE5"/>
    <w:rsid w:val="00370645"/>
    <w:rsid w:val="00370BAF"/>
    <w:rsid w:val="00370F9F"/>
    <w:rsid w:val="00375E3A"/>
    <w:rsid w:val="00376B81"/>
    <w:rsid w:val="00381529"/>
    <w:rsid w:val="0038228D"/>
    <w:rsid w:val="00383453"/>
    <w:rsid w:val="00387B3F"/>
    <w:rsid w:val="00387B73"/>
    <w:rsid w:val="003913D6"/>
    <w:rsid w:val="00392097"/>
    <w:rsid w:val="00392568"/>
    <w:rsid w:val="003926CD"/>
    <w:rsid w:val="00395722"/>
    <w:rsid w:val="003959C6"/>
    <w:rsid w:val="00396887"/>
    <w:rsid w:val="00397139"/>
    <w:rsid w:val="003A05CC"/>
    <w:rsid w:val="003A29FB"/>
    <w:rsid w:val="003A32C1"/>
    <w:rsid w:val="003A723F"/>
    <w:rsid w:val="003B0B58"/>
    <w:rsid w:val="003B2331"/>
    <w:rsid w:val="003B385A"/>
    <w:rsid w:val="003B39EF"/>
    <w:rsid w:val="003B3AB6"/>
    <w:rsid w:val="003B576A"/>
    <w:rsid w:val="003B671C"/>
    <w:rsid w:val="003B7BE5"/>
    <w:rsid w:val="003B7D99"/>
    <w:rsid w:val="003C1890"/>
    <w:rsid w:val="003C1AE3"/>
    <w:rsid w:val="003C1B3E"/>
    <w:rsid w:val="003C2407"/>
    <w:rsid w:val="003C2B5F"/>
    <w:rsid w:val="003C391B"/>
    <w:rsid w:val="003C4B8D"/>
    <w:rsid w:val="003C52FC"/>
    <w:rsid w:val="003C5949"/>
    <w:rsid w:val="003D03C1"/>
    <w:rsid w:val="003D1228"/>
    <w:rsid w:val="003D2DA0"/>
    <w:rsid w:val="003D2F74"/>
    <w:rsid w:val="003D3119"/>
    <w:rsid w:val="003D3820"/>
    <w:rsid w:val="003D45DB"/>
    <w:rsid w:val="003D563F"/>
    <w:rsid w:val="003D5BD7"/>
    <w:rsid w:val="003D7697"/>
    <w:rsid w:val="003E1461"/>
    <w:rsid w:val="003E25E0"/>
    <w:rsid w:val="003E263B"/>
    <w:rsid w:val="003E2DCC"/>
    <w:rsid w:val="003F0225"/>
    <w:rsid w:val="003F0B56"/>
    <w:rsid w:val="003F2553"/>
    <w:rsid w:val="003F3864"/>
    <w:rsid w:val="003F42DA"/>
    <w:rsid w:val="003F4AE3"/>
    <w:rsid w:val="003F6CAD"/>
    <w:rsid w:val="003F7BA6"/>
    <w:rsid w:val="003F7BB1"/>
    <w:rsid w:val="00400A2E"/>
    <w:rsid w:val="00401A17"/>
    <w:rsid w:val="00402C29"/>
    <w:rsid w:val="0040372C"/>
    <w:rsid w:val="004045A1"/>
    <w:rsid w:val="0040617A"/>
    <w:rsid w:val="004065D8"/>
    <w:rsid w:val="004079A9"/>
    <w:rsid w:val="00411854"/>
    <w:rsid w:val="004129AA"/>
    <w:rsid w:val="00412A90"/>
    <w:rsid w:val="00412C78"/>
    <w:rsid w:val="00413095"/>
    <w:rsid w:val="00413D34"/>
    <w:rsid w:val="004155CF"/>
    <w:rsid w:val="0041657B"/>
    <w:rsid w:val="0042133E"/>
    <w:rsid w:val="0042393A"/>
    <w:rsid w:val="00423C65"/>
    <w:rsid w:val="00423EEF"/>
    <w:rsid w:val="00425F80"/>
    <w:rsid w:val="00430815"/>
    <w:rsid w:val="00430C32"/>
    <w:rsid w:val="004310F8"/>
    <w:rsid w:val="004313A7"/>
    <w:rsid w:val="00431686"/>
    <w:rsid w:val="00431C03"/>
    <w:rsid w:val="00433B7B"/>
    <w:rsid w:val="00435B56"/>
    <w:rsid w:val="00436141"/>
    <w:rsid w:val="0043774C"/>
    <w:rsid w:val="00437D99"/>
    <w:rsid w:val="00437FC1"/>
    <w:rsid w:val="00442576"/>
    <w:rsid w:val="00444B45"/>
    <w:rsid w:val="00445EEA"/>
    <w:rsid w:val="004462E5"/>
    <w:rsid w:val="00447A9F"/>
    <w:rsid w:val="00447C9A"/>
    <w:rsid w:val="004501CA"/>
    <w:rsid w:val="00450D6F"/>
    <w:rsid w:val="004518AC"/>
    <w:rsid w:val="00451A1E"/>
    <w:rsid w:val="00452FDF"/>
    <w:rsid w:val="00453444"/>
    <w:rsid w:val="00453D2E"/>
    <w:rsid w:val="00453F46"/>
    <w:rsid w:val="00454DE6"/>
    <w:rsid w:val="00455028"/>
    <w:rsid w:val="0045556E"/>
    <w:rsid w:val="00457ECA"/>
    <w:rsid w:val="00460094"/>
    <w:rsid w:val="004621DA"/>
    <w:rsid w:val="004643BE"/>
    <w:rsid w:val="004652EA"/>
    <w:rsid w:val="004667EB"/>
    <w:rsid w:val="00467183"/>
    <w:rsid w:val="00467A21"/>
    <w:rsid w:val="0047262D"/>
    <w:rsid w:val="00472676"/>
    <w:rsid w:val="00472958"/>
    <w:rsid w:val="00472C01"/>
    <w:rsid w:val="00473FC9"/>
    <w:rsid w:val="00475500"/>
    <w:rsid w:val="004765A5"/>
    <w:rsid w:val="004767F0"/>
    <w:rsid w:val="00476DB9"/>
    <w:rsid w:val="004804C9"/>
    <w:rsid w:val="0048073E"/>
    <w:rsid w:val="00481C71"/>
    <w:rsid w:val="00483744"/>
    <w:rsid w:val="00484330"/>
    <w:rsid w:val="00484BE6"/>
    <w:rsid w:val="004856FD"/>
    <w:rsid w:val="004860C7"/>
    <w:rsid w:val="004875BA"/>
    <w:rsid w:val="00487E79"/>
    <w:rsid w:val="004922A9"/>
    <w:rsid w:val="00495768"/>
    <w:rsid w:val="004959C7"/>
    <w:rsid w:val="00496C4F"/>
    <w:rsid w:val="004973A7"/>
    <w:rsid w:val="004A0BF8"/>
    <w:rsid w:val="004A14AD"/>
    <w:rsid w:val="004A15D5"/>
    <w:rsid w:val="004A1DDD"/>
    <w:rsid w:val="004A225D"/>
    <w:rsid w:val="004A33CA"/>
    <w:rsid w:val="004A3CC8"/>
    <w:rsid w:val="004A5940"/>
    <w:rsid w:val="004A5A70"/>
    <w:rsid w:val="004A71A5"/>
    <w:rsid w:val="004A7A2B"/>
    <w:rsid w:val="004B00E5"/>
    <w:rsid w:val="004B05C6"/>
    <w:rsid w:val="004B1327"/>
    <w:rsid w:val="004B1D27"/>
    <w:rsid w:val="004B342E"/>
    <w:rsid w:val="004B3D0A"/>
    <w:rsid w:val="004B49D4"/>
    <w:rsid w:val="004B56C7"/>
    <w:rsid w:val="004B5CA1"/>
    <w:rsid w:val="004B5F61"/>
    <w:rsid w:val="004B6924"/>
    <w:rsid w:val="004B6938"/>
    <w:rsid w:val="004B7567"/>
    <w:rsid w:val="004C06CA"/>
    <w:rsid w:val="004C08B4"/>
    <w:rsid w:val="004C0A5F"/>
    <w:rsid w:val="004C0C66"/>
    <w:rsid w:val="004C0CBA"/>
    <w:rsid w:val="004C16ED"/>
    <w:rsid w:val="004C1F79"/>
    <w:rsid w:val="004C3341"/>
    <w:rsid w:val="004C3BCC"/>
    <w:rsid w:val="004C3BE9"/>
    <w:rsid w:val="004C4366"/>
    <w:rsid w:val="004C4E34"/>
    <w:rsid w:val="004C4EB7"/>
    <w:rsid w:val="004C6EB2"/>
    <w:rsid w:val="004D1647"/>
    <w:rsid w:val="004D2C4D"/>
    <w:rsid w:val="004D37A2"/>
    <w:rsid w:val="004D3DF2"/>
    <w:rsid w:val="004D610C"/>
    <w:rsid w:val="004D7649"/>
    <w:rsid w:val="004D7994"/>
    <w:rsid w:val="004E07DE"/>
    <w:rsid w:val="004E1A1E"/>
    <w:rsid w:val="004E3885"/>
    <w:rsid w:val="004E4078"/>
    <w:rsid w:val="004E673A"/>
    <w:rsid w:val="004E67F1"/>
    <w:rsid w:val="004F0397"/>
    <w:rsid w:val="004F13C0"/>
    <w:rsid w:val="004F2ADC"/>
    <w:rsid w:val="004F3484"/>
    <w:rsid w:val="004F3C76"/>
    <w:rsid w:val="004F73BC"/>
    <w:rsid w:val="004F77C7"/>
    <w:rsid w:val="005012CF"/>
    <w:rsid w:val="005030CE"/>
    <w:rsid w:val="005034EC"/>
    <w:rsid w:val="005039CB"/>
    <w:rsid w:val="00505EED"/>
    <w:rsid w:val="0050679E"/>
    <w:rsid w:val="00506A35"/>
    <w:rsid w:val="00510110"/>
    <w:rsid w:val="00510709"/>
    <w:rsid w:val="0051079E"/>
    <w:rsid w:val="005119C7"/>
    <w:rsid w:val="00512F7D"/>
    <w:rsid w:val="0051301C"/>
    <w:rsid w:val="00513D6B"/>
    <w:rsid w:val="0051579A"/>
    <w:rsid w:val="005164D7"/>
    <w:rsid w:val="00517963"/>
    <w:rsid w:val="00517A8F"/>
    <w:rsid w:val="00517C13"/>
    <w:rsid w:val="00525EBA"/>
    <w:rsid w:val="00526035"/>
    <w:rsid w:val="005278FF"/>
    <w:rsid w:val="005302A9"/>
    <w:rsid w:val="00530D0D"/>
    <w:rsid w:val="00531B10"/>
    <w:rsid w:val="0053508B"/>
    <w:rsid w:val="00535399"/>
    <w:rsid w:val="0053669F"/>
    <w:rsid w:val="005368CE"/>
    <w:rsid w:val="00536A66"/>
    <w:rsid w:val="00536B3E"/>
    <w:rsid w:val="005401E7"/>
    <w:rsid w:val="00541973"/>
    <w:rsid w:val="005440A2"/>
    <w:rsid w:val="00544C1E"/>
    <w:rsid w:val="00544DD9"/>
    <w:rsid w:val="005450DA"/>
    <w:rsid w:val="00550807"/>
    <w:rsid w:val="00551F26"/>
    <w:rsid w:val="00551F2F"/>
    <w:rsid w:val="005544FF"/>
    <w:rsid w:val="005559B6"/>
    <w:rsid w:val="00556393"/>
    <w:rsid w:val="0056000C"/>
    <w:rsid w:val="00560056"/>
    <w:rsid w:val="0056103E"/>
    <w:rsid w:val="0056169F"/>
    <w:rsid w:val="00562DE4"/>
    <w:rsid w:val="005639E9"/>
    <w:rsid w:val="00564306"/>
    <w:rsid w:val="00565B9B"/>
    <w:rsid w:val="00566331"/>
    <w:rsid w:val="005666CF"/>
    <w:rsid w:val="0056701F"/>
    <w:rsid w:val="0056764D"/>
    <w:rsid w:val="00567B2D"/>
    <w:rsid w:val="005708BF"/>
    <w:rsid w:val="00570A9E"/>
    <w:rsid w:val="005717A9"/>
    <w:rsid w:val="00571845"/>
    <w:rsid w:val="00571AB2"/>
    <w:rsid w:val="00580D02"/>
    <w:rsid w:val="00582BBF"/>
    <w:rsid w:val="00587A9F"/>
    <w:rsid w:val="005A09CF"/>
    <w:rsid w:val="005A103F"/>
    <w:rsid w:val="005A3B69"/>
    <w:rsid w:val="005A3E12"/>
    <w:rsid w:val="005A48A4"/>
    <w:rsid w:val="005A61A9"/>
    <w:rsid w:val="005A6D25"/>
    <w:rsid w:val="005B1BBE"/>
    <w:rsid w:val="005B53A0"/>
    <w:rsid w:val="005B6346"/>
    <w:rsid w:val="005B6E3C"/>
    <w:rsid w:val="005B7BF0"/>
    <w:rsid w:val="005C06B0"/>
    <w:rsid w:val="005C0FE4"/>
    <w:rsid w:val="005C4134"/>
    <w:rsid w:val="005C4925"/>
    <w:rsid w:val="005C4D48"/>
    <w:rsid w:val="005C5AB3"/>
    <w:rsid w:val="005C5AE9"/>
    <w:rsid w:val="005C5D83"/>
    <w:rsid w:val="005C60D4"/>
    <w:rsid w:val="005C67BF"/>
    <w:rsid w:val="005C6A5E"/>
    <w:rsid w:val="005C78C9"/>
    <w:rsid w:val="005C7F72"/>
    <w:rsid w:val="005D0631"/>
    <w:rsid w:val="005D214B"/>
    <w:rsid w:val="005D2849"/>
    <w:rsid w:val="005D29F0"/>
    <w:rsid w:val="005D462E"/>
    <w:rsid w:val="005D4D1E"/>
    <w:rsid w:val="005D629B"/>
    <w:rsid w:val="005D7A5D"/>
    <w:rsid w:val="005E1258"/>
    <w:rsid w:val="005E2077"/>
    <w:rsid w:val="005E267A"/>
    <w:rsid w:val="005E377D"/>
    <w:rsid w:val="005E431C"/>
    <w:rsid w:val="005E7B6E"/>
    <w:rsid w:val="005E7BDD"/>
    <w:rsid w:val="005F1F11"/>
    <w:rsid w:val="005F2624"/>
    <w:rsid w:val="005F3255"/>
    <w:rsid w:val="005F3FDB"/>
    <w:rsid w:val="005F45B6"/>
    <w:rsid w:val="005F48ED"/>
    <w:rsid w:val="005F66D3"/>
    <w:rsid w:val="006004DB"/>
    <w:rsid w:val="00600663"/>
    <w:rsid w:val="006018A8"/>
    <w:rsid w:val="00601BE3"/>
    <w:rsid w:val="006029D2"/>
    <w:rsid w:val="00603FC7"/>
    <w:rsid w:val="00604AC3"/>
    <w:rsid w:val="006050E1"/>
    <w:rsid w:val="00605945"/>
    <w:rsid w:val="00606FA0"/>
    <w:rsid w:val="00607ED8"/>
    <w:rsid w:val="006100C9"/>
    <w:rsid w:val="00610604"/>
    <w:rsid w:val="00613725"/>
    <w:rsid w:val="006147F4"/>
    <w:rsid w:val="00615825"/>
    <w:rsid w:val="00617B28"/>
    <w:rsid w:val="006249BD"/>
    <w:rsid w:val="00624FC2"/>
    <w:rsid w:val="00627FA0"/>
    <w:rsid w:val="006307ED"/>
    <w:rsid w:val="006309D3"/>
    <w:rsid w:val="00631A21"/>
    <w:rsid w:val="00635268"/>
    <w:rsid w:val="006358D1"/>
    <w:rsid w:val="00635B79"/>
    <w:rsid w:val="00636613"/>
    <w:rsid w:val="006366D5"/>
    <w:rsid w:val="006377F4"/>
    <w:rsid w:val="0064092A"/>
    <w:rsid w:val="0064445E"/>
    <w:rsid w:val="0064531C"/>
    <w:rsid w:val="0064597E"/>
    <w:rsid w:val="00645F35"/>
    <w:rsid w:val="0064644E"/>
    <w:rsid w:val="00651FD3"/>
    <w:rsid w:val="00653E06"/>
    <w:rsid w:val="00654FA4"/>
    <w:rsid w:val="00654FB3"/>
    <w:rsid w:val="00655372"/>
    <w:rsid w:val="00656074"/>
    <w:rsid w:val="00656F92"/>
    <w:rsid w:val="00656FB2"/>
    <w:rsid w:val="00656FF7"/>
    <w:rsid w:val="006609AB"/>
    <w:rsid w:val="00666313"/>
    <w:rsid w:val="0066792C"/>
    <w:rsid w:val="0067014D"/>
    <w:rsid w:val="0067080B"/>
    <w:rsid w:val="0067230A"/>
    <w:rsid w:val="0067246A"/>
    <w:rsid w:val="006726CC"/>
    <w:rsid w:val="006727DD"/>
    <w:rsid w:val="00673B41"/>
    <w:rsid w:val="00675EF9"/>
    <w:rsid w:val="006763AB"/>
    <w:rsid w:val="0067699D"/>
    <w:rsid w:val="00676C61"/>
    <w:rsid w:val="00676D12"/>
    <w:rsid w:val="006771DE"/>
    <w:rsid w:val="00680245"/>
    <w:rsid w:val="00680596"/>
    <w:rsid w:val="00681368"/>
    <w:rsid w:val="00681E1C"/>
    <w:rsid w:val="0068232D"/>
    <w:rsid w:val="00684D77"/>
    <w:rsid w:val="006871FC"/>
    <w:rsid w:val="0068760E"/>
    <w:rsid w:val="006877D0"/>
    <w:rsid w:val="00692353"/>
    <w:rsid w:val="006928CB"/>
    <w:rsid w:val="00692FE5"/>
    <w:rsid w:val="006930BB"/>
    <w:rsid w:val="0069374D"/>
    <w:rsid w:val="00694790"/>
    <w:rsid w:val="0069711F"/>
    <w:rsid w:val="006977FA"/>
    <w:rsid w:val="006A1ED5"/>
    <w:rsid w:val="006A1FF0"/>
    <w:rsid w:val="006A2B28"/>
    <w:rsid w:val="006A5CF4"/>
    <w:rsid w:val="006A62C0"/>
    <w:rsid w:val="006A6C89"/>
    <w:rsid w:val="006A7D88"/>
    <w:rsid w:val="006B118F"/>
    <w:rsid w:val="006B2E1E"/>
    <w:rsid w:val="006B2F45"/>
    <w:rsid w:val="006B38D7"/>
    <w:rsid w:val="006B4B5D"/>
    <w:rsid w:val="006B6DF3"/>
    <w:rsid w:val="006B7792"/>
    <w:rsid w:val="006C08DB"/>
    <w:rsid w:val="006C0E82"/>
    <w:rsid w:val="006C0FA4"/>
    <w:rsid w:val="006C0FD8"/>
    <w:rsid w:val="006C1FB8"/>
    <w:rsid w:val="006C23DD"/>
    <w:rsid w:val="006C286C"/>
    <w:rsid w:val="006C34F8"/>
    <w:rsid w:val="006C38B9"/>
    <w:rsid w:val="006C3A06"/>
    <w:rsid w:val="006C3A95"/>
    <w:rsid w:val="006C4435"/>
    <w:rsid w:val="006C518B"/>
    <w:rsid w:val="006C5C79"/>
    <w:rsid w:val="006C5DB8"/>
    <w:rsid w:val="006C5FFC"/>
    <w:rsid w:val="006C6E5B"/>
    <w:rsid w:val="006C6F5B"/>
    <w:rsid w:val="006C7162"/>
    <w:rsid w:val="006D1E47"/>
    <w:rsid w:val="006D32D2"/>
    <w:rsid w:val="006D3A7C"/>
    <w:rsid w:val="006D5846"/>
    <w:rsid w:val="006D692B"/>
    <w:rsid w:val="006E02BD"/>
    <w:rsid w:val="006E14A3"/>
    <w:rsid w:val="006E1A13"/>
    <w:rsid w:val="006E2919"/>
    <w:rsid w:val="006E38B9"/>
    <w:rsid w:val="006E4392"/>
    <w:rsid w:val="006E43BC"/>
    <w:rsid w:val="006E4557"/>
    <w:rsid w:val="006E52FE"/>
    <w:rsid w:val="006E601F"/>
    <w:rsid w:val="006F044A"/>
    <w:rsid w:val="006F1712"/>
    <w:rsid w:val="006F172B"/>
    <w:rsid w:val="006F3190"/>
    <w:rsid w:val="006F544D"/>
    <w:rsid w:val="006F60BE"/>
    <w:rsid w:val="006F69E9"/>
    <w:rsid w:val="006F6A04"/>
    <w:rsid w:val="007011C9"/>
    <w:rsid w:val="00701C4D"/>
    <w:rsid w:val="00702667"/>
    <w:rsid w:val="00704117"/>
    <w:rsid w:val="007049AA"/>
    <w:rsid w:val="0070649C"/>
    <w:rsid w:val="007078FE"/>
    <w:rsid w:val="00713140"/>
    <w:rsid w:val="0071357C"/>
    <w:rsid w:val="00713F5B"/>
    <w:rsid w:val="00715604"/>
    <w:rsid w:val="00715B43"/>
    <w:rsid w:val="00717288"/>
    <w:rsid w:val="00720A7C"/>
    <w:rsid w:val="007214DF"/>
    <w:rsid w:val="00721F46"/>
    <w:rsid w:val="007232F5"/>
    <w:rsid w:val="007250EC"/>
    <w:rsid w:val="00726CFC"/>
    <w:rsid w:val="00726F99"/>
    <w:rsid w:val="00731A92"/>
    <w:rsid w:val="00731CE5"/>
    <w:rsid w:val="00732774"/>
    <w:rsid w:val="00733735"/>
    <w:rsid w:val="00733E1A"/>
    <w:rsid w:val="00733FD9"/>
    <w:rsid w:val="00734113"/>
    <w:rsid w:val="00734B6B"/>
    <w:rsid w:val="0073648A"/>
    <w:rsid w:val="00737000"/>
    <w:rsid w:val="00737421"/>
    <w:rsid w:val="007413FD"/>
    <w:rsid w:val="0074262E"/>
    <w:rsid w:val="007443C3"/>
    <w:rsid w:val="0074522A"/>
    <w:rsid w:val="00746E66"/>
    <w:rsid w:val="00747306"/>
    <w:rsid w:val="00747FA8"/>
    <w:rsid w:val="00750052"/>
    <w:rsid w:val="007507AE"/>
    <w:rsid w:val="007530A2"/>
    <w:rsid w:val="00753D68"/>
    <w:rsid w:val="00754187"/>
    <w:rsid w:val="00756E46"/>
    <w:rsid w:val="00757D89"/>
    <w:rsid w:val="00760AAF"/>
    <w:rsid w:val="00761507"/>
    <w:rsid w:val="00763753"/>
    <w:rsid w:val="007639FB"/>
    <w:rsid w:val="00764229"/>
    <w:rsid w:val="00764950"/>
    <w:rsid w:val="00770AAB"/>
    <w:rsid w:val="00771654"/>
    <w:rsid w:val="00775373"/>
    <w:rsid w:val="007759A9"/>
    <w:rsid w:val="00775AC5"/>
    <w:rsid w:val="00775C2A"/>
    <w:rsid w:val="0077684F"/>
    <w:rsid w:val="007772CE"/>
    <w:rsid w:val="0077782F"/>
    <w:rsid w:val="007807B5"/>
    <w:rsid w:val="007813D4"/>
    <w:rsid w:val="00782843"/>
    <w:rsid w:val="00782EE4"/>
    <w:rsid w:val="00783B99"/>
    <w:rsid w:val="007840BE"/>
    <w:rsid w:val="00785068"/>
    <w:rsid w:val="00786982"/>
    <w:rsid w:val="00787C52"/>
    <w:rsid w:val="00790303"/>
    <w:rsid w:val="007905D9"/>
    <w:rsid w:val="00790744"/>
    <w:rsid w:val="00790B99"/>
    <w:rsid w:val="00791EBF"/>
    <w:rsid w:val="0079217F"/>
    <w:rsid w:val="00793722"/>
    <w:rsid w:val="00796761"/>
    <w:rsid w:val="00796768"/>
    <w:rsid w:val="00796994"/>
    <w:rsid w:val="00796BBF"/>
    <w:rsid w:val="00796CD0"/>
    <w:rsid w:val="00797C29"/>
    <w:rsid w:val="007A01B8"/>
    <w:rsid w:val="007A0D15"/>
    <w:rsid w:val="007A10A9"/>
    <w:rsid w:val="007A2AAB"/>
    <w:rsid w:val="007A2E25"/>
    <w:rsid w:val="007A3FE0"/>
    <w:rsid w:val="007A497E"/>
    <w:rsid w:val="007A5897"/>
    <w:rsid w:val="007A6A38"/>
    <w:rsid w:val="007A7576"/>
    <w:rsid w:val="007A783A"/>
    <w:rsid w:val="007A7C56"/>
    <w:rsid w:val="007B2752"/>
    <w:rsid w:val="007C00F5"/>
    <w:rsid w:val="007C0100"/>
    <w:rsid w:val="007C0609"/>
    <w:rsid w:val="007C4AC6"/>
    <w:rsid w:val="007C56BA"/>
    <w:rsid w:val="007C58A4"/>
    <w:rsid w:val="007C63ED"/>
    <w:rsid w:val="007C68F5"/>
    <w:rsid w:val="007C7FB6"/>
    <w:rsid w:val="007D03B8"/>
    <w:rsid w:val="007D2729"/>
    <w:rsid w:val="007D27A0"/>
    <w:rsid w:val="007D3D48"/>
    <w:rsid w:val="007D4732"/>
    <w:rsid w:val="007D5D57"/>
    <w:rsid w:val="007D63FB"/>
    <w:rsid w:val="007E0375"/>
    <w:rsid w:val="007E0866"/>
    <w:rsid w:val="007E191E"/>
    <w:rsid w:val="007E1B80"/>
    <w:rsid w:val="007E35BC"/>
    <w:rsid w:val="007E3CC9"/>
    <w:rsid w:val="007E45FB"/>
    <w:rsid w:val="007E46C8"/>
    <w:rsid w:val="007E46E7"/>
    <w:rsid w:val="007E515C"/>
    <w:rsid w:val="007E6634"/>
    <w:rsid w:val="007E6F49"/>
    <w:rsid w:val="007F0C20"/>
    <w:rsid w:val="007F1024"/>
    <w:rsid w:val="007F129F"/>
    <w:rsid w:val="007F1A45"/>
    <w:rsid w:val="007F1F2E"/>
    <w:rsid w:val="007F3F0C"/>
    <w:rsid w:val="007F4384"/>
    <w:rsid w:val="007F4B0B"/>
    <w:rsid w:val="007F5689"/>
    <w:rsid w:val="007F6827"/>
    <w:rsid w:val="007F689C"/>
    <w:rsid w:val="007F753B"/>
    <w:rsid w:val="008018AC"/>
    <w:rsid w:val="00801A4F"/>
    <w:rsid w:val="00804C43"/>
    <w:rsid w:val="00806B5F"/>
    <w:rsid w:val="00807102"/>
    <w:rsid w:val="008071A2"/>
    <w:rsid w:val="00807E13"/>
    <w:rsid w:val="008109EC"/>
    <w:rsid w:val="00810D10"/>
    <w:rsid w:val="00810ECC"/>
    <w:rsid w:val="008130D3"/>
    <w:rsid w:val="00813162"/>
    <w:rsid w:val="00813C39"/>
    <w:rsid w:val="00814EF4"/>
    <w:rsid w:val="00817996"/>
    <w:rsid w:val="00821832"/>
    <w:rsid w:val="00821D02"/>
    <w:rsid w:val="00822A9A"/>
    <w:rsid w:val="008233B6"/>
    <w:rsid w:val="00825C63"/>
    <w:rsid w:val="008271F4"/>
    <w:rsid w:val="0082723C"/>
    <w:rsid w:val="00827D88"/>
    <w:rsid w:val="0083004E"/>
    <w:rsid w:val="00830350"/>
    <w:rsid w:val="008309F1"/>
    <w:rsid w:val="00831025"/>
    <w:rsid w:val="0083167A"/>
    <w:rsid w:val="00831770"/>
    <w:rsid w:val="00831DA8"/>
    <w:rsid w:val="00836B24"/>
    <w:rsid w:val="00840FD2"/>
    <w:rsid w:val="008426CB"/>
    <w:rsid w:val="00843D8D"/>
    <w:rsid w:val="00845036"/>
    <w:rsid w:val="00850BD9"/>
    <w:rsid w:val="00851F5F"/>
    <w:rsid w:val="00852ED2"/>
    <w:rsid w:val="00853CB3"/>
    <w:rsid w:val="00855100"/>
    <w:rsid w:val="00855507"/>
    <w:rsid w:val="00855B44"/>
    <w:rsid w:val="008617C2"/>
    <w:rsid w:val="008632AB"/>
    <w:rsid w:val="00864040"/>
    <w:rsid w:val="00864593"/>
    <w:rsid w:val="00865778"/>
    <w:rsid w:val="00871DF8"/>
    <w:rsid w:val="00872326"/>
    <w:rsid w:val="0087299B"/>
    <w:rsid w:val="008736AB"/>
    <w:rsid w:val="008744DB"/>
    <w:rsid w:val="00876FEC"/>
    <w:rsid w:val="0087773B"/>
    <w:rsid w:val="00877EC7"/>
    <w:rsid w:val="00880823"/>
    <w:rsid w:val="0088086D"/>
    <w:rsid w:val="00883F82"/>
    <w:rsid w:val="00885A3B"/>
    <w:rsid w:val="00886F9C"/>
    <w:rsid w:val="00887090"/>
    <w:rsid w:val="008874F8"/>
    <w:rsid w:val="00892572"/>
    <w:rsid w:val="00892DA5"/>
    <w:rsid w:val="00896342"/>
    <w:rsid w:val="00896FA1"/>
    <w:rsid w:val="00897807"/>
    <w:rsid w:val="00897BDE"/>
    <w:rsid w:val="008A2E23"/>
    <w:rsid w:val="008A3BD5"/>
    <w:rsid w:val="008A42E2"/>
    <w:rsid w:val="008A489A"/>
    <w:rsid w:val="008A48F4"/>
    <w:rsid w:val="008A4D61"/>
    <w:rsid w:val="008A6680"/>
    <w:rsid w:val="008A7284"/>
    <w:rsid w:val="008B0670"/>
    <w:rsid w:val="008B189E"/>
    <w:rsid w:val="008B360D"/>
    <w:rsid w:val="008B3B85"/>
    <w:rsid w:val="008B443B"/>
    <w:rsid w:val="008B530D"/>
    <w:rsid w:val="008B6AC8"/>
    <w:rsid w:val="008C1F78"/>
    <w:rsid w:val="008C6FF6"/>
    <w:rsid w:val="008C7304"/>
    <w:rsid w:val="008D19D1"/>
    <w:rsid w:val="008D2557"/>
    <w:rsid w:val="008D4488"/>
    <w:rsid w:val="008D6675"/>
    <w:rsid w:val="008D6A8F"/>
    <w:rsid w:val="008E0F5D"/>
    <w:rsid w:val="008E14A2"/>
    <w:rsid w:val="008E3449"/>
    <w:rsid w:val="008E7C77"/>
    <w:rsid w:val="008E7E75"/>
    <w:rsid w:val="008F5155"/>
    <w:rsid w:val="008F525C"/>
    <w:rsid w:val="008F59C7"/>
    <w:rsid w:val="008F5EDB"/>
    <w:rsid w:val="008F705E"/>
    <w:rsid w:val="009003F2"/>
    <w:rsid w:val="0090081A"/>
    <w:rsid w:val="00902FC8"/>
    <w:rsid w:val="0090343E"/>
    <w:rsid w:val="00904420"/>
    <w:rsid w:val="00905042"/>
    <w:rsid w:val="00905315"/>
    <w:rsid w:val="0090590C"/>
    <w:rsid w:val="00906468"/>
    <w:rsid w:val="0091012E"/>
    <w:rsid w:val="00911689"/>
    <w:rsid w:val="00911AFD"/>
    <w:rsid w:val="00913298"/>
    <w:rsid w:val="009132BC"/>
    <w:rsid w:val="00913C7F"/>
    <w:rsid w:val="0091486B"/>
    <w:rsid w:val="00915187"/>
    <w:rsid w:val="00915427"/>
    <w:rsid w:val="00915643"/>
    <w:rsid w:val="00915A3C"/>
    <w:rsid w:val="00915B72"/>
    <w:rsid w:val="00922F5D"/>
    <w:rsid w:val="00923603"/>
    <w:rsid w:val="00925FBF"/>
    <w:rsid w:val="0092614C"/>
    <w:rsid w:val="0092666F"/>
    <w:rsid w:val="0092747A"/>
    <w:rsid w:val="0093010F"/>
    <w:rsid w:val="00931643"/>
    <w:rsid w:val="00931869"/>
    <w:rsid w:val="009319B1"/>
    <w:rsid w:val="00932FF2"/>
    <w:rsid w:val="00940F51"/>
    <w:rsid w:val="0094255C"/>
    <w:rsid w:val="009425D5"/>
    <w:rsid w:val="009438F4"/>
    <w:rsid w:val="00944819"/>
    <w:rsid w:val="00946DC5"/>
    <w:rsid w:val="00950119"/>
    <w:rsid w:val="0095310A"/>
    <w:rsid w:val="009531F0"/>
    <w:rsid w:val="009553A1"/>
    <w:rsid w:val="00956579"/>
    <w:rsid w:val="009567B4"/>
    <w:rsid w:val="009578C6"/>
    <w:rsid w:val="00957B1A"/>
    <w:rsid w:val="00957B3B"/>
    <w:rsid w:val="009603E4"/>
    <w:rsid w:val="00962AA5"/>
    <w:rsid w:val="009638A9"/>
    <w:rsid w:val="0097012E"/>
    <w:rsid w:val="00970651"/>
    <w:rsid w:val="00972345"/>
    <w:rsid w:val="009728AD"/>
    <w:rsid w:val="0097507B"/>
    <w:rsid w:val="00975F47"/>
    <w:rsid w:val="00976366"/>
    <w:rsid w:val="00976A30"/>
    <w:rsid w:val="00976BBE"/>
    <w:rsid w:val="00976E88"/>
    <w:rsid w:val="009825CE"/>
    <w:rsid w:val="00982780"/>
    <w:rsid w:val="00983B47"/>
    <w:rsid w:val="00983F6A"/>
    <w:rsid w:val="00985144"/>
    <w:rsid w:val="009927B7"/>
    <w:rsid w:val="00993AA5"/>
    <w:rsid w:val="009952F1"/>
    <w:rsid w:val="00996EE5"/>
    <w:rsid w:val="00997233"/>
    <w:rsid w:val="0099761E"/>
    <w:rsid w:val="009A0428"/>
    <w:rsid w:val="009A2865"/>
    <w:rsid w:val="009A2937"/>
    <w:rsid w:val="009A4268"/>
    <w:rsid w:val="009A6746"/>
    <w:rsid w:val="009A6DB0"/>
    <w:rsid w:val="009A77C1"/>
    <w:rsid w:val="009B0614"/>
    <w:rsid w:val="009B253E"/>
    <w:rsid w:val="009B2E0D"/>
    <w:rsid w:val="009B3840"/>
    <w:rsid w:val="009B4302"/>
    <w:rsid w:val="009B5B62"/>
    <w:rsid w:val="009B6516"/>
    <w:rsid w:val="009C0D3A"/>
    <w:rsid w:val="009C3923"/>
    <w:rsid w:val="009C4525"/>
    <w:rsid w:val="009C49BE"/>
    <w:rsid w:val="009C624C"/>
    <w:rsid w:val="009C7918"/>
    <w:rsid w:val="009D0DCF"/>
    <w:rsid w:val="009D16C4"/>
    <w:rsid w:val="009D20C0"/>
    <w:rsid w:val="009D36F2"/>
    <w:rsid w:val="009D48FA"/>
    <w:rsid w:val="009D6955"/>
    <w:rsid w:val="009D6CB8"/>
    <w:rsid w:val="009D71E9"/>
    <w:rsid w:val="009E113B"/>
    <w:rsid w:val="009E133F"/>
    <w:rsid w:val="009E1F7F"/>
    <w:rsid w:val="009E5802"/>
    <w:rsid w:val="009E5F3D"/>
    <w:rsid w:val="009E6283"/>
    <w:rsid w:val="009E6301"/>
    <w:rsid w:val="009F2614"/>
    <w:rsid w:val="009F2BCC"/>
    <w:rsid w:val="009F3557"/>
    <w:rsid w:val="009F374B"/>
    <w:rsid w:val="009F4860"/>
    <w:rsid w:val="009F5AD5"/>
    <w:rsid w:val="009F63FA"/>
    <w:rsid w:val="009F6485"/>
    <w:rsid w:val="009F758A"/>
    <w:rsid w:val="009F7E26"/>
    <w:rsid w:val="00A00175"/>
    <w:rsid w:val="00A005EE"/>
    <w:rsid w:val="00A01E8F"/>
    <w:rsid w:val="00A021CC"/>
    <w:rsid w:val="00A02DF4"/>
    <w:rsid w:val="00A043CB"/>
    <w:rsid w:val="00A0461B"/>
    <w:rsid w:val="00A05836"/>
    <w:rsid w:val="00A06D97"/>
    <w:rsid w:val="00A07783"/>
    <w:rsid w:val="00A07DAC"/>
    <w:rsid w:val="00A10AE4"/>
    <w:rsid w:val="00A1172E"/>
    <w:rsid w:val="00A1216A"/>
    <w:rsid w:val="00A13E28"/>
    <w:rsid w:val="00A1460F"/>
    <w:rsid w:val="00A14CF9"/>
    <w:rsid w:val="00A14F9F"/>
    <w:rsid w:val="00A17851"/>
    <w:rsid w:val="00A20997"/>
    <w:rsid w:val="00A20E59"/>
    <w:rsid w:val="00A22178"/>
    <w:rsid w:val="00A228B2"/>
    <w:rsid w:val="00A23B4E"/>
    <w:rsid w:val="00A25FBC"/>
    <w:rsid w:val="00A264D9"/>
    <w:rsid w:val="00A33441"/>
    <w:rsid w:val="00A33F46"/>
    <w:rsid w:val="00A34BF7"/>
    <w:rsid w:val="00A34ED3"/>
    <w:rsid w:val="00A35AD7"/>
    <w:rsid w:val="00A35D27"/>
    <w:rsid w:val="00A37368"/>
    <w:rsid w:val="00A375A2"/>
    <w:rsid w:val="00A4072A"/>
    <w:rsid w:val="00A4357A"/>
    <w:rsid w:val="00A43C47"/>
    <w:rsid w:val="00A440E6"/>
    <w:rsid w:val="00A44A33"/>
    <w:rsid w:val="00A45902"/>
    <w:rsid w:val="00A467C1"/>
    <w:rsid w:val="00A468E9"/>
    <w:rsid w:val="00A470DF"/>
    <w:rsid w:val="00A505F9"/>
    <w:rsid w:val="00A50FD8"/>
    <w:rsid w:val="00A52362"/>
    <w:rsid w:val="00A52E96"/>
    <w:rsid w:val="00A53836"/>
    <w:rsid w:val="00A544BF"/>
    <w:rsid w:val="00A544F7"/>
    <w:rsid w:val="00A55148"/>
    <w:rsid w:val="00A55894"/>
    <w:rsid w:val="00A56278"/>
    <w:rsid w:val="00A568A2"/>
    <w:rsid w:val="00A56F1D"/>
    <w:rsid w:val="00A57B2C"/>
    <w:rsid w:val="00A612D4"/>
    <w:rsid w:val="00A61BCC"/>
    <w:rsid w:val="00A62286"/>
    <w:rsid w:val="00A628B3"/>
    <w:rsid w:val="00A6296E"/>
    <w:rsid w:val="00A64952"/>
    <w:rsid w:val="00A7037F"/>
    <w:rsid w:val="00A74A47"/>
    <w:rsid w:val="00A75F08"/>
    <w:rsid w:val="00A773AA"/>
    <w:rsid w:val="00A77839"/>
    <w:rsid w:val="00A77FCC"/>
    <w:rsid w:val="00A8064E"/>
    <w:rsid w:val="00A82359"/>
    <w:rsid w:val="00A82A44"/>
    <w:rsid w:val="00A83752"/>
    <w:rsid w:val="00A8438F"/>
    <w:rsid w:val="00A87545"/>
    <w:rsid w:val="00A87CB9"/>
    <w:rsid w:val="00A87D76"/>
    <w:rsid w:val="00A90FD6"/>
    <w:rsid w:val="00A9518E"/>
    <w:rsid w:val="00A953D6"/>
    <w:rsid w:val="00AA0373"/>
    <w:rsid w:val="00AA03A9"/>
    <w:rsid w:val="00AA16F7"/>
    <w:rsid w:val="00AA1B3A"/>
    <w:rsid w:val="00AA3C38"/>
    <w:rsid w:val="00AA401F"/>
    <w:rsid w:val="00AA4279"/>
    <w:rsid w:val="00AA43A3"/>
    <w:rsid w:val="00AA5C2E"/>
    <w:rsid w:val="00AA5E76"/>
    <w:rsid w:val="00AA70AE"/>
    <w:rsid w:val="00AB07F5"/>
    <w:rsid w:val="00AB1386"/>
    <w:rsid w:val="00AB2A3F"/>
    <w:rsid w:val="00AB33AE"/>
    <w:rsid w:val="00AB33E3"/>
    <w:rsid w:val="00AB356A"/>
    <w:rsid w:val="00AB53E2"/>
    <w:rsid w:val="00AB5DA6"/>
    <w:rsid w:val="00AB7154"/>
    <w:rsid w:val="00AC10CB"/>
    <w:rsid w:val="00AC41CF"/>
    <w:rsid w:val="00AC4B53"/>
    <w:rsid w:val="00AC529C"/>
    <w:rsid w:val="00AC6544"/>
    <w:rsid w:val="00AC6B13"/>
    <w:rsid w:val="00AC6E9B"/>
    <w:rsid w:val="00AD0DD8"/>
    <w:rsid w:val="00AD1394"/>
    <w:rsid w:val="00AD20CE"/>
    <w:rsid w:val="00AD2A91"/>
    <w:rsid w:val="00AD3BBF"/>
    <w:rsid w:val="00AD476B"/>
    <w:rsid w:val="00AD5BE9"/>
    <w:rsid w:val="00AD6D7E"/>
    <w:rsid w:val="00AE0960"/>
    <w:rsid w:val="00AE1592"/>
    <w:rsid w:val="00AE335D"/>
    <w:rsid w:val="00AE3FFE"/>
    <w:rsid w:val="00AE4025"/>
    <w:rsid w:val="00AE572C"/>
    <w:rsid w:val="00AE6EA0"/>
    <w:rsid w:val="00AF005F"/>
    <w:rsid w:val="00AF0216"/>
    <w:rsid w:val="00AF088F"/>
    <w:rsid w:val="00AF0B77"/>
    <w:rsid w:val="00AF0F15"/>
    <w:rsid w:val="00AF109A"/>
    <w:rsid w:val="00AF11E3"/>
    <w:rsid w:val="00AF1435"/>
    <w:rsid w:val="00AF2808"/>
    <w:rsid w:val="00AF32CC"/>
    <w:rsid w:val="00AF47B2"/>
    <w:rsid w:val="00AF49D5"/>
    <w:rsid w:val="00AF5526"/>
    <w:rsid w:val="00B006DC"/>
    <w:rsid w:val="00B01B03"/>
    <w:rsid w:val="00B03955"/>
    <w:rsid w:val="00B05942"/>
    <w:rsid w:val="00B07BDD"/>
    <w:rsid w:val="00B103E8"/>
    <w:rsid w:val="00B10419"/>
    <w:rsid w:val="00B107F3"/>
    <w:rsid w:val="00B122B4"/>
    <w:rsid w:val="00B1348C"/>
    <w:rsid w:val="00B135DD"/>
    <w:rsid w:val="00B14B4E"/>
    <w:rsid w:val="00B17636"/>
    <w:rsid w:val="00B2154C"/>
    <w:rsid w:val="00B216C1"/>
    <w:rsid w:val="00B2256C"/>
    <w:rsid w:val="00B22DDB"/>
    <w:rsid w:val="00B2520F"/>
    <w:rsid w:val="00B26FAC"/>
    <w:rsid w:val="00B27057"/>
    <w:rsid w:val="00B27D6C"/>
    <w:rsid w:val="00B306C3"/>
    <w:rsid w:val="00B334CE"/>
    <w:rsid w:val="00B33550"/>
    <w:rsid w:val="00B34295"/>
    <w:rsid w:val="00B34393"/>
    <w:rsid w:val="00B36A3A"/>
    <w:rsid w:val="00B37E84"/>
    <w:rsid w:val="00B40485"/>
    <w:rsid w:val="00B408D1"/>
    <w:rsid w:val="00B415A3"/>
    <w:rsid w:val="00B42063"/>
    <w:rsid w:val="00B4299C"/>
    <w:rsid w:val="00B4322A"/>
    <w:rsid w:val="00B43706"/>
    <w:rsid w:val="00B43766"/>
    <w:rsid w:val="00B439E9"/>
    <w:rsid w:val="00B44306"/>
    <w:rsid w:val="00B452BA"/>
    <w:rsid w:val="00B51FFE"/>
    <w:rsid w:val="00B5280D"/>
    <w:rsid w:val="00B547FF"/>
    <w:rsid w:val="00B554A3"/>
    <w:rsid w:val="00B55717"/>
    <w:rsid w:val="00B56019"/>
    <w:rsid w:val="00B5676C"/>
    <w:rsid w:val="00B57401"/>
    <w:rsid w:val="00B57AFA"/>
    <w:rsid w:val="00B61F33"/>
    <w:rsid w:val="00B643EC"/>
    <w:rsid w:val="00B65E15"/>
    <w:rsid w:val="00B6600C"/>
    <w:rsid w:val="00B66EE3"/>
    <w:rsid w:val="00B67F28"/>
    <w:rsid w:val="00B7043B"/>
    <w:rsid w:val="00B74913"/>
    <w:rsid w:val="00B7629A"/>
    <w:rsid w:val="00B76F6E"/>
    <w:rsid w:val="00B8105D"/>
    <w:rsid w:val="00B81131"/>
    <w:rsid w:val="00B814E8"/>
    <w:rsid w:val="00B81AAD"/>
    <w:rsid w:val="00B84CE8"/>
    <w:rsid w:val="00B84FFF"/>
    <w:rsid w:val="00B8614E"/>
    <w:rsid w:val="00B87CDF"/>
    <w:rsid w:val="00B91ACE"/>
    <w:rsid w:val="00B9238C"/>
    <w:rsid w:val="00B92AA0"/>
    <w:rsid w:val="00B93276"/>
    <w:rsid w:val="00B94323"/>
    <w:rsid w:val="00B9524C"/>
    <w:rsid w:val="00B95BC3"/>
    <w:rsid w:val="00B977A9"/>
    <w:rsid w:val="00B97EFD"/>
    <w:rsid w:val="00BA0A1D"/>
    <w:rsid w:val="00BA15CF"/>
    <w:rsid w:val="00BA3131"/>
    <w:rsid w:val="00BA3ECF"/>
    <w:rsid w:val="00BA51E2"/>
    <w:rsid w:val="00BA5310"/>
    <w:rsid w:val="00BA6663"/>
    <w:rsid w:val="00BA7490"/>
    <w:rsid w:val="00BB1CC0"/>
    <w:rsid w:val="00BB2887"/>
    <w:rsid w:val="00BB36E1"/>
    <w:rsid w:val="00BB5B42"/>
    <w:rsid w:val="00BB787E"/>
    <w:rsid w:val="00BC08D3"/>
    <w:rsid w:val="00BC1F85"/>
    <w:rsid w:val="00BC2ACC"/>
    <w:rsid w:val="00BC48F3"/>
    <w:rsid w:val="00BC4BB0"/>
    <w:rsid w:val="00BC6021"/>
    <w:rsid w:val="00BC6337"/>
    <w:rsid w:val="00BD16A5"/>
    <w:rsid w:val="00BD19C7"/>
    <w:rsid w:val="00BD344C"/>
    <w:rsid w:val="00BD3F46"/>
    <w:rsid w:val="00BD5AF1"/>
    <w:rsid w:val="00BD6878"/>
    <w:rsid w:val="00BD6A0C"/>
    <w:rsid w:val="00BD7050"/>
    <w:rsid w:val="00BE0C78"/>
    <w:rsid w:val="00BE2017"/>
    <w:rsid w:val="00BE39AE"/>
    <w:rsid w:val="00BE4493"/>
    <w:rsid w:val="00BE52F5"/>
    <w:rsid w:val="00BE5793"/>
    <w:rsid w:val="00BE5B3C"/>
    <w:rsid w:val="00BE67FC"/>
    <w:rsid w:val="00BF0BF8"/>
    <w:rsid w:val="00BF12A4"/>
    <w:rsid w:val="00BF21CF"/>
    <w:rsid w:val="00BF3089"/>
    <w:rsid w:val="00BF30D9"/>
    <w:rsid w:val="00BF39E8"/>
    <w:rsid w:val="00BF4F7E"/>
    <w:rsid w:val="00BF61D1"/>
    <w:rsid w:val="00BF78B3"/>
    <w:rsid w:val="00BF78C8"/>
    <w:rsid w:val="00BF7CC6"/>
    <w:rsid w:val="00C001BE"/>
    <w:rsid w:val="00C0205B"/>
    <w:rsid w:val="00C030E8"/>
    <w:rsid w:val="00C042EC"/>
    <w:rsid w:val="00C04F15"/>
    <w:rsid w:val="00C06C67"/>
    <w:rsid w:val="00C10604"/>
    <w:rsid w:val="00C10FAE"/>
    <w:rsid w:val="00C11C7B"/>
    <w:rsid w:val="00C123A6"/>
    <w:rsid w:val="00C123B7"/>
    <w:rsid w:val="00C137F5"/>
    <w:rsid w:val="00C139A8"/>
    <w:rsid w:val="00C13AB6"/>
    <w:rsid w:val="00C1482C"/>
    <w:rsid w:val="00C1592E"/>
    <w:rsid w:val="00C17D01"/>
    <w:rsid w:val="00C23A28"/>
    <w:rsid w:val="00C2506F"/>
    <w:rsid w:val="00C2528F"/>
    <w:rsid w:val="00C30889"/>
    <w:rsid w:val="00C30BDC"/>
    <w:rsid w:val="00C3208B"/>
    <w:rsid w:val="00C32128"/>
    <w:rsid w:val="00C321DC"/>
    <w:rsid w:val="00C32A07"/>
    <w:rsid w:val="00C35C45"/>
    <w:rsid w:val="00C36709"/>
    <w:rsid w:val="00C37B72"/>
    <w:rsid w:val="00C4226D"/>
    <w:rsid w:val="00C42E23"/>
    <w:rsid w:val="00C436C7"/>
    <w:rsid w:val="00C441F1"/>
    <w:rsid w:val="00C4525E"/>
    <w:rsid w:val="00C46644"/>
    <w:rsid w:val="00C47203"/>
    <w:rsid w:val="00C51721"/>
    <w:rsid w:val="00C51EB7"/>
    <w:rsid w:val="00C6144D"/>
    <w:rsid w:val="00C62585"/>
    <w:rsid w:val="00C6404D"/>
    <w:rsid w:val="00C64AE7"/>
    <w:rsid w:val="00C65C1B"/>
    <w:rsid w:val="00C66171"/>
    <w:rsid w:val="00C66320"/>
    <w:rsid w:val="00C67866"/>
    <w:rsid w:val="00C67ABA"/>
    <w:rsid w:val="00C701D1"/>
    <w:rsid w:val="00C73918"/>
    <w:rsid w:val="00C82483"/>
    <w:rsid w:val="00C83F24"/>
    <w:rsid w:val="00C843F1"/>
    <w:rsid w:val="00C84744"/>
    <w:rsid w:val="00C854AA"/>
    <w:rsid w:val="00C87AAB"/>
    <w:rsid w:val="00C9128F"/>
    <w:rsid w:val="00C91ED1"/>
    <w:rsid w:val="00C92B19"/>
    <w:rsid w:val="00C940B5"/>
    <w:rsid w:val="00C94455"/>
    <w:rsid w:val="00C949BA"/>
    <w:rsid w:val="00C9534D"/>
    <w:rsid w:val="00C97F8F"/>
    <w:rsid w:val="00CA1F38"/>
    <w:rsid w:val="00CA262F"/>
    <w:rsid w:val="00CA2854"/>
    <w:rsid w:val="00CA3713"/>
    <w:rsid w:val="00CA3AFC"/>
    <w:rsid w:val="00CA4330"/>
    <w:rsid w:val="00CA51A6"/>
    <w:rsid w:val="00CA5DDB"/>
    <w:rsid w:val="00CA7659"/>
    <w:rsid w:val="00CA7C7E"/>
    <w:rsid w:val="00CB01FC"/>
    <w:rsid w:val="00CB1150"/>
    <w:rsid w:val="00CB2C8E"/>
    <w:rsid w:val="00CB42E9"/>
    <w:rsid w:val="00CB4849"/>
    <w:rsid w:val="00CB4869"/>
    <w:rsid w:val="00CB5E11"/>
    <w:rsid w:val="00CB63DD"/>
    <w:rsid w:val="00CB65B5"/>
    <w:rsid w:val="00CB71AC"/>
    <w:rsid w:val="00CC10F8"/>
    <w:rsid w:val="00CC279D"/>
    <w:rsid w:val="00CC2A13"/>
    <w:rsid w:val="00CC2A4F"/>
    <w:rsid w:val="00CC4227"/>
    <w:rsid w:val="00CC738A"/>
    <w:rsid w:val="00CD15B6"/>
    <w:rsid w:val="00CD2BD4"/>
    <w:rsid w:val="00CD46B5"/>
    <w:rsid w:val="00CD5131"/>
    <w:rsid w:val="00CD5348"/>
    <w:rsid w:val="00CD6B38"/>
    <w:rsid w:val="00CD6C2F"/>
    <w:rsid w:val="00CD78C7"/>
    <w:rsid w:val="00CD7D0F"/>
    <w:rsid w:val="00CE12A0"/>
    <w:rsid w:val="00CE1A58"/>
    <w:rsid w:val="00CE1DA7"/>
    <w:rsid w:val="00CE583E"/>
    <w:rsid w:val="00CE6DCD"/>
    <w:rsid w:val="00CE7137"/>
    <w:rsid w:val="00CE76BE"/>
    <w:rsid w:val="00CF4065"/>
    <w:rsid w:val="00CF7143"/>
    <w:rsid w:val="00CF7BBC"/>
    <w:rsid w:val="00D00E1E"/>
    <w:rsid w:val="00D03DD0"/>
    <w:rsid w:val="00D04380"/>
    <w:rsid w:val="00D04F8B"/>
    <w:rsid w:val="00D050B0"/>
    <w:rsid w:val="00D06505"/>
    <w:rsid w:val="00D07B86"/>
    <w:rsid w:val="00D11511"/>
    <w:rsid w:val="00D13F04"/>
    <w:rsid w:val="00D1422D"/>
    <w:rsid w:val="00D16445"/>
    <w:rsid w:val="00D16B87"/>
    <w:rsid w:val="00D17E34"/>
    <w:rsid w:val="00D20051"/>
    <w:rsid w:val="00D239DE"/>
    <w:rsid w:val="00D26908"/>
    <w:rsid w:val="00D26B53"/>
    <w:rsid w:val="00D26F3D"/>
    <w:rsid w:val="00D270B5"/>
    <w:rsid w:val="00D30423"/>
    <w:rsid w:val="00D31FD8"/>
    <w:rsid w:val="00D334E7"/>
    <w:rsid w:val="00D350F3"/>
    <w:rsid w:val="00D351FE"/>
    <w:rsid w:val="00D3596E"/>
    <w:rsid w:val="00D35FB0"/>
    <w:rsid w:val="00D378D9"/>
    <w:rsid w:val="00D40D52"/>
    <w:rsid w:val="00D43230"/>
    <w:rsid w:val="00D44B64"/>
    <w:rsid w:val="00D455B9"/>
    <w:rsid w:val="00D458AC"/>
    <w:rsid w:val="00D50B4C"/>
    <w:rsid w:val="00D51AC6"/>
    <w:rsid w:val="00D51EB4"/>
    <w:rsid w:val="00D5240D"/>
    <w:rsid w:val="00D5336D"/>
    <w:rsid w:val="00D5379F"/>
    <w:rsid w:val="00D5563B"/>
    <w:rsid w:val="00D60285"/>
    <w:rsid w:val="00D60623"/>
    <w:rsid w:val="00D6200C"/>
    <w:rsid w:val="00D62FDF"/>
    <w:rsid w:val="00D635CD"/>
    <w:rsid w:val="00D63B58"/>
    <w:rsid w:val="00D6474F"/>
    <w:rsid w:val="00D64DDC"/>
    <w:rsid w:val="00D65E9C"/>
    <w:rsid w:val="00D67089"/>
    <w:rsid w:val="00D670A8"/>
    <w:rsid w:val="00D67225"/>
    <w:rsid w:val="00D70B18"/>
    <w:rsid w:val="00D710E7"/>
    <w:rsid w:val="00D72A9F"/>
    <w:rsid w:val="00D73059"/>
    <w:rsid w:val="00D73F9E"/>
    <w:rsid w:val="00D74907"/>
    <w:rsid w:val="00D749BD"/>
    <w:rsid w:val="00D74F23"/>
    <w:rsid w:val="00D750B3"/>
    <w:rsid w:val="00D77078"/>
    <w:rsid w:val="00D772BB"/>
    <w:rsid w:val="00D804DB"/>
    <w:rsid w:val="00D80C4F"/>
    <w:rsid w:val="00D813A1"/>
    <w:rsid w:val="00D814E2"/>
    <w:rsid w:val="00D81E8B"/>
    <w:rsid w:val="00D857C5"/>
    <w:rsid w:val="00D86746"/>
    <w:rsid w:val="00D8712C"/>
    <w:rsid w:val="00D873E4"/>
    <w:rsid w:val="00D90142"/>
    <w:rsid w:val="00D904A4"/>
    <w:rsid w:val="00D90675"/>
    <w:rsid w:val="00D9101F"/>
    <w:rsid w:val="00D91B36"/>
    <w:rsid w:val="00D942B5"/>
    <w:rsid w:val="00D9546D"/>
    <w:rsid w:val="00DA1BE1"/>
    <w:rsid w:val="00DA417B"/>
    <w:rsid w:val="00DA4F3C"/>
    <w:rsid w:val="00DA5226"/>
    <w:rsid w:val="00DA63EE"/>
    <w:rsid w:val="00DA65E5"/>
    <w:rsid w:val="00DA666F"/>
    <w:rsid w:val="00DA70C2"/>
    <w:rsid w:val="00DB03F0"/>
    <w:rsid w:val="00DB15A7"/>
    <w:rsid w:val="00DB3CC6"/>
    <w:rsid w:val="00DB3DDF"/>
    <w:rsid w:val="00DC0865"/>
    <w:rsid w:val="00DC0A5A"/>
    <w:rsid w:val="00DC17E8"/>
    <w:rsid w:val="00DC3543"/>
    <w:rsid w:val="00DC4C35"/>
    <w:rsid w:val="00DC6CBD"/>
    <w:rsid w:val="00DD0DF4"/>
    <w:rsid w:val="00DD1480"/>
    <w:rsid w:val="00DD1835"/>
    <w:rsid w:val="00DD21B6"/>
    <w:rsid w:val="00DD6795"/>
    <w:rsid w:val="00DD7678"/>
    <w:rsid w:val="00DE07B7"/>
    <w:rsid w:val="00DE23FB"/>
    <w:rsid w:val="00DE3A6B"/>
    <w:rsid w:val="00DE3F85"/>
    <w:rsid w:val="00DE444C"/>
    <w:rsid w:val="00DE7E0B"/>
    <w:rsid w:val="00DF77AC"/>
    <w:rsid w:val="00E012D2"/>
    <w:rsid w:val="00E02F3E"/>
    <w:rsid w:val="00E10EA0"/>
    <w:rsid w:val="00E118C6"/>
    <w:rsid w:val="00E11A29"/>
    <w:rsid w:val="00E12122"/>
    <w:rsid w:val="00E13E55"/>
    <w:rsid w:val="00E147B0"/>
    <w:rsid w:val="00E1572E"/>
    <w:rsid w:val="00E15D12"/>
    <w:rsid w:val="00E166BB"/>
    <w:rsid w:val="00E16CE0"/>
    <w:rsid w:val="00E2324D"/>
    <w:rsid w:val="00E242E3"/>
    <w:rsid w:val="00E253B7"/>
    <w:rsid w:val="00E2603A"/>
    <w:rsid w:val="00E2650B"/>
    <w:rsid w:val="00E26BD0"/>
    <w:rsid w:val="00E275E0"/>
    <w:rsid w:val="00E27825"/>
    <w:rsid w:val="00E27B56"/>
    <w:rsid w:val="00E300E7"/>
    <w:rsid w:val="00E3325E"/>
    <w:rsid w:val="00E365FA"/>
    <w:rsid w:val="00E37485"/>
    <w:rsid w:val="00E3798D"/>
    <w:rsid w:val="00E40439"/>
    <w:rsid w:val="00E40878"/>
    <w:rsid w:val="00E427FE"/>
    <w:rsid w:val="00E513AF"/>
    <w:rsid w:val="00E516A3"/>
    <w:rsid w:val="00E51F0A"/>
    <w:rsid w:val="00E52837"/>
    <w:rsid w:val="00E55FD4"/>
    <w:rsid w:val="00E56E3B"/>
    <w:rsid w:val="00E6210A"/>
    <w:rsid w:val="00E6217B"/>
    <w:rsid w:val="00E62336"/>
    <w:rsid w:val="00E64FB1"/>
    <w:rsid w:val="00E65652"/>
    <w:rsid w:val="00E7060A"/>
    <w:rsid w:val="00E71197"/>
    <w:rsid w:val="00E7168F"/>
    <w:rsid w:val="00E716F9"/>
    <w:rsid w:val="00E73AF1"/>
    <w:rsid w:val="00E74614"/>
    <w:rsid w:val="00E74D1A"/>
    <w:rsid w:val="00E773F8"/>
    <w:rsid w:val="00E77B24"/>
    <w:rsid w:val="00E77CE4"/>
    <w:rsid w:val="00E80F1D"/>
    <w:rsid w:val="00E81FC9"/>
    <w:rsid w:val="00E83D31"/>
    <w:rsid w:val="00E84CE6"/>
    <w:rsid w:val="00E85095"/>
    <w:rsid w:val="00E87903"/>
    <w:rsid w:val="00E907A2"/>
    <w:rsid w:val="00E91B4E"/>
    <w:rsid w:val="00E91C76"/>
    <w:rsid w:val="00E91DCB"/>
    <w:rsid w:val="00E925E4"/>
    <w:rsid w:val="00E940C8"/>
    <w:rsid w:val="00E9426F"/>
    <w:rsid w:val="00E9449F"/>
    <w:rsid w:val="00E94B34"/>
    <w:rsid w:val="00E97311"/>
    <w:rsid w:val="00EA1D2A"/>
    <w:rsid w:val="00EA5076"/>
    <w:rsid w:val="00EA6121"/>
    <w:rsid w:val="00EB13AF"/>
    <w:rsid w:val="00EB1EFE"/>
    <w:rsid w:val="00EB26ED"/>
    <w:rsid w:val="00EB272F"/>
    <w:rsid w:val="00EB2F27"/>
    <w:rsid w:val="00EB4B57"/>
    <w:rsid w:val="00EB593E"/>
    <w:rsid w:val="00EB5A4F"/>
    <w:rsid w:val="00EB5C61"/>
    <w:rsid w:val="00EB6423"/>
    <w:rsid w:val="00EB7A2C"/>
    <w:rsid w:val="00EB7BB3"/>
    <w:rsid w:val="00EC02BC"/>
    <w:rsid w:val="00EC2404"/>
    <w:rsid w:val="00EC337A"/>
    <w:rsid w:val="00EC5715"/>
    <w:rsid w:val="00ED1731"/>
    <w:rsid w:val="00ED32C4"/>
    <w:rsid w:val="00ED33E2"/>
    <w:rsid w:val="00ED43B5"/>
    <w:rsid w:val="00ED4661"/>
    <w:rsid w:val="00ED65CC"/>
    <w:rsid w:val="00EE1BC8"/>
    <w:rsid w:val="00EE4712"/>
    <w:rsid w:val="00EE540E"/>
    <w:rsid w:val="00EE780B"/>
    <w:rsid w:val="00EF009C"/>
    <w:rsid w:val="00EF06DE"/>
    <w:rsid w:val="00EF07D4"/>
    <w:rsid w:val="00EF20F2"/>
    <w:rsid w:val="00EF4ADB"/>
    <w:rsid w:val="00EF6067"/>
    <w:rsid w:val="00EF63AE"/>
    <w:rsid w:val="00EF6E80"/>
    <w:rsid w:val="00EF7B7D"/>
    <w:rsid w:val="00F0095E"/>
    <w:rsid w:val="00F01EC6"/>
    <w:rsid w:val="00F0399A"/>
    <w:rsid w:val="00F04117"/>
    <w:rsid w:val="00F05C6D"/>
    <w:rsid w:val="00F06189"/>
    <w:rsid w:val="00F076FA"/>
    <w:rsid w:val="00F10CA6"/>
    <w:rsid w:val="00F121A5"/>
    <w:rsid w:val="00F133F4"/>
    <w:rsid w:val="00F136E2"/>
    <w:rsid w:val="00F143D0"/>
    <w:rsid w:val="00F2072C"/>
    <w:rsid w:val="00F21875"/>
    <w:rsid w:val="00F21F44"/>
    <w:rsid w:val="00F22185"/>
    <w:rsid w:val="00F2348F"/>
    <w:rsid w:val="00F2499D"/>
    <w:rsid w:val="00F26C7D"/>
    <w:rsid w:val="00F27501"/>
    <w:rsid w:val="00F2753B"/>
    <w:rsid w:val="00F335CA"/>
    <w:rsid w:val="00F34966"/>
    <w:rsid w:val="00F34C35"/>
    <w:rsid w:val="00F353EF"/>
    <w:rsid w:val="00F35FE7"/>
    <w:rsid w:val="00F3755D"/>
    <w:rsid w:val="00F37A50"/>
    <w:rsid w:val="00F37E3A"/>
    <w:rsid w:val="00F40E44"/>
    <w:rsid w:val="00F41C15"/>
    <w:rsid w:val="00F41DD7"/>
    <w:rsid w:val="00F437E3"/>
    <w:rsid w:val="00F43DF5"/>
    <w:rsid w:val="00F448C0"/>
    <w:rsid w:val="00F44AFB"/>
    <w:rsid w:val="00F45F97"/>
    <w:rsid w:val="00F46536"/>
    <w:rsid w:val="00F46BE7"/>
    <w:rsid w:val="00F46F0A"/>
    <w:rsid w:val="00F47DFB"/>
    <w:rsid w:val="00F47FCB"/>
    <w:rsid w:val="00F52250"/>
    <w:rsid w:val="00F52434"/>
    <w:rsid w:val="00F536DD"/>
    <w:rsid w:val="00F53E64"/>
    <w:rsid w:val="00F55660"/>
    <w:rsid w:val="00F55804"/>
    <w:rsid w:val="00F55E5A"/>
    <w:rsid w:val="00F55F33"/>
    <w:rsid w:val="00F56C80"/>
    <w:rsid w:val="00F56D4F"/>
    <w:rsid w:val="00F60075"/>
    <w:rsid w:val="00F620DE"/>
    <w:rsid w:val="00F623CB"/>
    <w:rsid w:val="00F6337B"/>
    <w:rsid w:val="00F66F89"/>
    <w:rsid w:val="00F67F39"/>
    <w:rsid w:val="00F70112"/>
    <w:rsid w:val="00F7155A"/>
    <w:rsid w:val="00F742F6"/>
    <w:rsid w:val="00F76CFF"/>
    <w:rsid w:val="00F812F6"/>
    <w:rsid w:val="00F81AFD"/>
    <w:rsid w:val="00F83146"/>
    <w:rsid w:val="00F83B6F"/>
    <w:rsid w:val="00F844AF"/>
    <w:rsid w:val="00F85194"/>
    <w:rsid w:val="00F85A5A"/>
    <w:rsid w:val="00F87EF3"/>
    <w:rsid w:val="00F90154"/>
    <w:rsid w:val="00F9075F"/>
    <w:rsid w:val="00F90CAF"/>
    <w:rsid w:val="00F91DD4"/>
    <w:rsid w:val="00F92B6B"/>
    <w:rsid w:val="00F94B46"/>
    <w:rsid w:val="00F95433"/>
    <w:rsid w:val="00F965A5"/>
    <w:rsid w:val="00FA0D35"/>
    <w:rsid w:val="00FA1522"/>
    <w:rsid w:val="00FA29D7"/>
    <w:rsid w:val="00FA35AB"/>
    <w:rsid w:val="00FA5C6C"/>
    <w:rsid w:val="00FA6BEB"/>
    <w:rsid w:val="00FA6CB9"/>
    <w:rsid w:val="00FA7CEB"/>
    <w:rsid w:val="00FB2ADB"/>
    <w:rsid w:val="00FB37FD"/>
    <w:rsid w:val="00FB3EBC"/>
    <w:rsid w:val="00FB402D"/>
    <w:rsid w:val="00FB4B55"/>
    <w:rsid w:val="00FB6025"/>
    <w:rsid w:val="00FB6F5E"/>
    <w:rsid w:val="00FC10F9"/>
    <w:rsid w:val="00FC12ED"/>
    <w:rsid w:val="00FC215F"/>
    <w:rsid w:val="00FC2BAE"/>
    <w:rsid w:val="00FC3047"/>
    <w:rsid w:val="00FC5373"/>
    <w:rsid w:val="00FC5B8B"/>
    <w:rsid w:val="00FC63D7"/>
    <w:rsid w:val="00FC720C"/>
    <w:rsid w:val="00FC72F5"/>
    <w:rsid w:val="00FC7D47"/>
    <w:rsid w:val="00FC7EB3"/>
    <w:rsid w:val="00FD06FF"/>
    <w:rsid w:val="00FD30CC"/>
    <w:rsid w:val="00FD43D2"/>
    <w:rsid w:val="00FD7DBF"/>
    <w:rsid w:val="00FD7F8D"/>
    <w:rsid w:val="00FE193B"/>
    <w:rsid w:val="00FE31C3"/>
    <w:rsid w:val="00FE337C"/>
    <w:rsid w:val="00FE46F7"/>
    <w:rsid w:val="00FE4CFA"/>
    <w:rsid w:val="00FE5187"/>
    <w:rsid w:val="00FE6316"/>
    <w:rsid w:val="00FF33ED"/>
    <w:rsid w:val="00FF4383"/>
    <w:rsid w:val="00FF5D7D"/>
    <w:rsid w:val="00FF6216"/>
    <w:rsid w:val="00FF6B19"/>
    <w:rsid w:val="00FF6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EBC4B8"/>
  <w15:docId w15:val="{CE535A33-7E7C-4E7E-A001-79A9061A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72A"/>
  </w:style>
  <w:style w:type="paragraph" w:styleId="Heading1">
    <w:name w:val="heading 1"/>
    <w:basedOn w:val="Normal"/>
    <w:next w:val="Normal"/>
    <w:link w:val="Heading1Char"/>
    <w:uiPriority w:val="9"/>
    <w:qFormat/>
    <w:rsid w:val="007E1B80"/>
    <w:pPr>
      <w:outlineLvl w:val="0"/>
    </w:pPr>
    <w:rPr>
      <w:rFonts w:ascii="Calibri" w:hAnsi="Calibri"/>
      <w:b/>
      <w:color w:val="CC006A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7649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B63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413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12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B80"/>
    <w:rPr>
      <w:rFonts w:ascii="Calibri" w:hAnsi="Calibri"/>
      <w:b/>
      <w:color w:val="CC006A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7649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5B63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7413F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12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nhideWhenUsed/>
    <w:rsid w:val="006F31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3190"/>
  </w:style>
  <w:style w:type="paragraph" w:styleId="Footer">
    <w:name w:val="footer"/>
    <w:basedOn w:val="Normal"/>
    <w:link w:val="FooterChar"/>
    <w:uiPriority w:val="99"/>
    <w:unhideWhenUsed/>
    <w:rsid w:val="006F31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190"/>
  </w:style>
  <w:style w:type="paragraph" w:styleId="BalloonText">
    <w:name w:val="Balloon Text"/>
    <w:basedOn w:val="Normal"/>
    <w:link w:val="BalloonTextChar"/>
    <w:uiPriority w:val="99"/>
    <w:semiHidden/>
    <w:unhideWhenUsed/>
    <w:rsid w:val="00F92B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B6B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B2154C"/>
    <w:pPr>
      <w:spacing w:after="100"/>
    </w:pPr>
  </w:style>
  <w:style w:type="character" w:styleId="Hyperlink">
    <w:name w:val="Hyperlink"/>
    <w:basedOn w:val="DefaultParagraphFont"/>
    <w:unhideWhenUsed/>
    <w:rsid w:val="00B215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07BC"/>
    <w:pPr>
      <w:ind w:left="720"/>
      <w:contextualSpacing/>
    </w:pPr>
  </w:style>
  <w:style w:type="table" w:styleId="LightShading-Accent5">
    <w:name w:val="Light Shading Accent 5"/>
    <w:basedOn w:val="TableNormal"/>
    <w:uiPriority w:val="60"/>
    <w:rsid w:val="00996EE5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Bullet">
    <w:name w:val="List Bullet"/>
    <w:basedOn w:val="Normal"/>
    <w:uiPriority w:val="1"/>
    <w:qFormat/>
    <w:rsid w:val="0000530F"/>
    <w:pPr>
      <w:numPr>
        <w:numId w:val="1"/>
      </w:numPr>
      <w:spacing w:after="60" w:line="280" w:lineRule="atLeast"/>
      <w:contextualSpacing/>
    </w:pPr>
    <w:rPr>
      <w:rFonts w:ascii="Garamond" w:eastAsiaTheme="minorHAnsi" w:hAnsi="Garamond"/>
      <w:color w:val="000000" w:themeColor="text1"/>
      <w:szCs w:val="22"/>
      <w:lang w:val="en-GB"/>
    </w:rPr>
  </w:style>
  <w:style w:type="paragraph" w:styleId="FootnoteText">
    <w:name w:val="footnote text"/>
    <w:basedOn w:val="Normal"/>
    <w:link w:val="FootnoteTextChar"/>
    <w:unhideWhenUsed/>
    <w:rsid w:val="0000530F"/>
    <w:rPr>
      <w:rFonts w:ascii="Arial" w:eastAsiaTheme="minorHAnsi" w:hAnsi="Arial"/>
      <w:sz w:val="16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00530F"/>
    <w:rPr>
      <w:rFonts w:ascii="Arial" w:eastAsiaTheme="minorHAnsi" w:hAnsi="Arial"/>
      <w:sz w:val="16"/>
      <w:szCs w:val="20"/>
      <w:lang w:val="en-GB"/>
    </w:rPr>
  </w:style>
  <w:style w:type="character" w:styleId="FootnoteReference">
    <w:name w:val="footnote reference"/>
    <w:basedOn w:val="DefaultParagraphFont"/>
    <w:unhideWhenUsed/>
    <w:rsid w:val="0000530F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00530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E5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5D0"/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5D0"/>
    <w:rPr>
      <w:rFonts w:eastAsiaTheme="minorHAnsi"/>
      <w:sz w:val="20"/>
      <w:szCs w:val="20"/>
      <w:lang w:val="en-GB"/>
    </w:rPr>
  </w:style>
  <w:style w:type="character" w:customStyle="1" w:styleId="apple-style-span">
    <w:name w:val="apple-style-span"/>
    <w:basedOn w:val="DefaultParagraphFont"/>
    <w:rsid w:val="002E55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74D"/>
    <w:rPr>
      <w:rFonts w:eastAsiaTheme="minorEastAsia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74D"/>
    <w:rPr>
      <w:rFonts w:eastAsiaTheme="minorHAnsi"/>
      <w:b/>
      <w:bCs/>
      <w:sz w:val="20"/>
      <w:szCs w:val="20"/>
      <w:lang w:val="en-GB"/>
    </w:rPr>
  </w:style>
  <w:style w:type="table" w:customStyle="1" w:styleId="LightList-Accent11">
    <w:name w:val="Light List - Accent 11"/>
    <w:basedOn w:val="TableNormal"/>
    <w:uiPriority w:val="61"/>
    <w:rsid w:val="007011C9"/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A3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14169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1D42A3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1D42A3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styleId="Strong">
    <w:name w:val="Strong"/>
    <w:basedOn w:val="DefaultParagraphFont"/>
    <w:uiPriority w:val="22"/>
    <w:qFormat/>
    <w:rsid w:val="00A82359"/>
    <w:rPr>
      <w:b/>
      <w:bCs/>
    </w:rPr>
  </w:style>
  <w:style w:type="paragraph" w:customStyle="1" w:styleId="Default">
    <w:name w:val="Default"/>
    <w:uiPriority w:val="99"/>
    <w:rsid w:val="000160C5"/>
    <w:pPr>
      <w:autoSpaceDE w:val="0"/>
      <w:autoSpaceDN w:val="0"/>
      <w:adjustRightInd w:val="0"/>
    </w:pPr>
    <w:rPr>
      <w:rFonts w:ascii="Calibri" w:hAnsi="Calibri" w:cs="Calibri"/>
      <w:color w:val="000000"/>
      <w:lang w:val="en-GB" w:bidi="yi-Hebr"/>
    </w:rPr>
  </w:style>
  <w:style w:type="paragraph" w:styleId="Subtitle">
    <w:name w:val="Subtitle"/>
    <w:basedOn w:val="Title"/>
    <w:next w:val="BodyText"/>
    <w:link w:val="SubtitleChar"/>
    <w:uiPriority w:val="99"/>
    <w:qFormat/>
    <w:rsid w:val="001F3E4A"/>
    <w:pPr>
      <w:spacing w:before="0" w:after="160" w:line="400" w:lineRule="atLeast"/>
    </w:pPr>
    <w:rPr>
      <w:i/>
      <w:spacing w:val="-14"/>
      <w:sz w:val="34"/>
    </w:rPr>
  </w:style>
  <w:style w:type="paragraph" w:styleId="Title">
    <w:name w:val="Title"/>
    <w:basedOn w:val="Normal"/>
    <w:next w:val="Subtitle"/>
    <w:link w:val="TitleChar"/>
    <w:qFormat/>
    <w:rsid w:val="001F3E4A"/>
    <w:pPr>
      <w:keepNext/>
      <w:keepLines/>
      <w:spacing w:before="600" w:after="400" w:line="540" w:lineRule="atLeast"/>
      <w:ind w:left="1080" w:right="2160"/>
    </w:pPr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character" w:customStyle="1" w:styleId="TitleChar">
    <w:name w:val="Title Char"/>
    <w:basedOn w:val="DefaultParagraphFont"/>
    <w:link w:val="Title"/>
    <w:rsid w:val="001F3E4A"/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paragraph" w:styleId="BodyText">
    <w:name w:val="Body Text"/>
    <w:aliases w:val="Document"/>
    <w:basedOn w:val="Normal"/>
    <w:link w:val="BodyTextChar"/>
    <w:semiHidden/>
    <w:unhideWhenUsed/>
    <w:rsid w:val="001F3E4A"/>
    <w:pPr>
      <w:spacing w:after="220" w:line="220" w:lineRule="atLeast"/>
      <w:ind w:left="1080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aliases w:val="Document Char"/>
    <w:basedOn w:val="DefaultParagraphFont"/>
    <w:link w:val="BodyText"/>
    <w:semiHidden/>
    <w:rsid w:val="001F3E4A"/>
    <w:rPr>
      <w:rFonts w:ascii="Arial" w:eastAsia="Times New Roman" w:hAnsi="Arial" w:cs="Times New Roman"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1F3E4A"/>
    <w:rPr>
      <w:rFonts w:ascii="Times New Roman" w:eastAsia="Times New Roman" w:hAnsi="Times New Roman" w:cs="Times New Roman"/>
      <w:i/>
      <w:spacing w:val="-14"/>
      <w:kern w:val="28"/>
      <w:sz w:val="3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7413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413F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413FD"/>
    <w:pPr>
      <w:spacing w:after="120" w:line="480" w:lineRule="auto"/>
      <w:ind w:left="283"/>
    </w:pPr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413FD"/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413FD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7413FD"/>
    <w:rPr>
      <w:sz w:val="22"/>
      <w:szCs w:val="22"/>
    </w:rPr>
  </w:style>
  <w:style w:type="paragraph" w:customStyle="1" w:styleId="style4">
    <w:name w:val="style4"/>
    <w:basedOn w:val="Normal"/>
    <w:uiPriority w:val="99"/>
    <w:rsid w:val="007413F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CM64">
    <w:name w:val="CM64"/>
    <w:basedOn w:val="Default"/>
    <w:next w:val="Default"/>
    <w:uiPriority w:val="99"/>
    <w:rsid w:val="007413FD"/>
    <w:rPr>
      <w:rFonts w:ascii="Times New Roman" w:eastAsia="Times New Roman" w:hAnsi="Times New Roman" w:cs="Times New Roman"/>
      <w:color w:val="auto"/>
      <w:lang w:eastAsia="en-GB" w:bidi="ar-SA"/>
    </w:rPr>
  </w:style>
  <w:style w:type="paragraph" w:customStyle="1" w:styleId="normalcolumn2">
    <w:name w:val="normal column2"/>
    <w:basedOn w:val="Normal"/>
    <w:uiPriority w:val="99"/>
    <w:qFormat/>
    <w:rsid w:val="003D1228"/>
    <w:pPr>
      <w:spacing w:after="240"/>
    </w:pPr>
    <w:rPr>
      <w:rFonts w:ascii="Arial" w:eastAsiaTheme="minorHAnsi" w:hAnsi="Arial" w:cs="Arial"/>
      <w:sz w:val="22"/>
      <w:lang w:val="en-GB"/>
    </w:rPr>
  </w:style>
  <w:style w:type="character" w:customStyle="1" w:styleId="apple-converted-space">
    <w:name w:val="apple-converted-space"/>
    <w:basedOn w:val="DefaultParagraphFont"/>
    <w:rsid w:val="00D9101F"/>
  </w:style>
  <w:style w:type="paragraph" w:customStyle="1" w:styleId="msonormal0">
    <w:name w:val="msonormal"/>
    <w:basedOn w:val="Normal"/>
    <w:uiPriority w:val="99"/>
    <w:rsid w:val="00280ED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280ED3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80ED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80E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34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45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6215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947036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73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07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3446747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2372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DC7E0D-01E1-4F22-BE74-1193BD13C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Pages>11</Pages>
  <Words>2055</Words>
  <Characters>11719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 Template</vt:lpstr>
    </vt:vector>
  </TitlesOfParts>
  <Manager>Lucy Davis</Manager>
  <Company>Successful Service Transformation</Company>
  <LinksUpToDate>false</LinksUpToDate>
  <CharactersWithSpaces>13747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 Template</dc:title>
  <dc:subject>Personal Development Plan Template</dc:subject>
  <dc:creator>The National Archives</dc:creator>
  <cp:keywords>Strategic Framework, Service Review, Service Develpment, Strategic planning</cp:keywords>
  <dc:description/>
  <cp:lastModifiedBy>Thomas, Kirsty</cp:lastModifiedBy>
  <cp:revision>159</cp:revision>
  <cp:lastPrinted>2015-05-03T22:04:00Z</cp:lastPrinted>
  <dcterms:created xsi:type="dcterms:W3CDTF">2026-09-28T16:16:00Z</dcterms:created>
  <dcterms:modified xsi:type="dcterms:W3CDTF">2026-10-21T12:23:00Z</dcterms:modified>
  <cp:category>Archives Sector</cp:category>
</cp:coreProperties>
</file>