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7D80A" w14:textId="77777777" w:rsidR="0060258F" w:rsidRPr="0000086B" w:rsidRDefault="0060258F" w:rsidP="00367FE3">
      <w:pPr>
        <w:jc w:val="center"/>
        <w:rPr>
          <w:rFonts w:cs="Times New Roman"/>
          <w:bCs/>
          <w:color w:val="222222"/>
          <w:sz w:val="28"/>
          <w:szCs w:val="24"/>
        </w:rPr>
      </w:pPr>
      <w:bookmarkStart w:id="0" w:name="_Hlk95600651"/>
      <w:bookmarkEnd w:id="0"/>
    </w:p>
    <w:p w14:paraId="3167AAA9" w14:textId="77777777" w:rsidR="0060258F" w:rsidRPr="0000086B" w:rsidRDefault="0060258F" w:rsidP="00367FE3">
      <w:pPr>
        <w:jc w:val="center"/>
        <w:rPr>
          <w:rFonts w:cs="Times New Roman"/>
          <w:bCs/>
          <w:color w:val="222222"/>
          <w:sz w:val="28"/>
          <w:szCs w:val="24"/>
        </w:rPr>
      </w:pPr>
    </w:p>
    <w:p w14:paraId="3389B3EF" w14:textId="77777777" w:rsidR="0060258F" w:rsidRPr="0000086B" w:rsidRDefault="0060258F" w:rsidP="00367FE3">
      <w:pPr>
        <w:jc w:val="center"/>
        <w:rPr>
          <w:rFonts w:cs="Times New Roman"/>
          <w:bCs/>
          <w:color w:val="222222"/>
          <w:sz w:val="28"/>
          <w:szCs w:val="24"/>
        </w:rPr>
      </w:pPr>
    </w:p>
    <w:p w14:paraId="40DE2858" w14:textId="2D686001" w:rsidR="0060258F" w:rsidRPr="00637165" w:rsidRDefault="0060258F" w:rsidP="00367FE3">
      <w:pPr>
        <w:jc w:val="center"/>
        <w:rPr>
          <w:rFonts w:cs="Times New Roman"/>
          <w:bCs/>
          <w:color w:val="222222"/>
          <w:sz w:val="32"/>
          <w:szCs w:val="24"/>
        </w:rPr>
      </w:pPr>
      <w:r w:rsidRPr="00637165">
        <w:rPr>
          <w:rFonts w:cs="Times New Roman"/>
          <w:bCs/>
          <w:color w:val="222222"/>
          <w:sz w:val="32"/>
          <w:szCs w:val="24"/>
        </w:rPr>
        <w:t>LCBB4000</w:t>
      </w:r>
    </w:p>
    <w:p w14:paraId="74B82C27" w14:textId="195E4C36" w:rsidR="0060258F" w:rsidRDefault="0060258F" w:rsidP="00367FE3">
      <w:pPr>
        <w:jc w:val="center"/>
        <w:rPr>
          <w:rFonts w:cs="Times New Roman"/>
          <w:bCs/>
          <w:color w:val="222222"/>
          <w:sz w:val="32"/>
          <w:szCs w:val="24"/>
        </w:rPr>
      </w:pPr>
      <w:r w:rsidRPr="00637165">
        <w:rPr>
          <w:rFonts w:cs="Times New Roman"/>
          <w:bCs/>
          <w:color w:val="222222"/>
          <w:sz w:val="32"/>
          <w:szCs w:val="24"/>
        </w:rPr>
        <w:t>Academic Skills</w:t>
      </w:r>
    </w:p>
    <w:p w14:paraId="519E672B" w14:textId="77777777" w:rsidR="002908D1" w:rsidRDefault="002908D1" w:rsidP="00367FE3">
      <w:pPr>
        <w:jc w:val="center"/>
        <w:rPr>
          <w:rFonts w:cs="Times New Roman"/>
          <w:bCs/>
          <w:color w:val="222222"/>
          <w:sz w:val="32"/>
          <w:szCs w:val="24"/>
        </w:rPr>
      </w:pPr>
    </w:p>
    <w:p w14:paraId="15B5998E" w14:textId="4E5120A5" w:rsidR="002908D1" w:rsidRPr="00637165" w:rsidRDefault="002908D1" w:rsidP="00367FE3">
      <w:pPr>
        <w:jc w:val="center"/>
        <w:rPr>
          <w:rFonts w:cs="Times New Roman"/>
          <w:bCs/>
          <w:color w:val="222222"/>
          <w:sz w:val="32"/>
          <w:szCs w:val="24"/>
        </w:rPr>
      </w:pPr>
      <w:r w:rsidRPr="002908D1">
        <w:rPr>
          <w:rFonts w:cs="Times New Roman"/>
          <w:bCs/>
          <w:color w:val="222222"/>
          <w:sz w:val="32"/>
          <w:szCs w:val="24"/>
        </w:rPr>
        <w:t>Academic Report</w:t>
      </w:r>
    </w:p>
    <w:p w14:paraId="4394AE88" w14:textId="77777777" w:rsidR="0060258F" w:rsidRPr="0000086B" w:rsidRDefault="0060258F" w:rsidP="00367FE3">
      <w:pPr>
        <w:jc w:val="left"/>
        <w:rPr>
          <w:rFonts w:cs="Times New Roman"/>
          <w:bCs/>
          <w:color w:val="222222"/>
          <w:sz w:val="28"/>
          <w:szCs w:val="24"/>
        </w:rPr>
      </w:pPr>
    </w:p>
    <w:p w14:paraId="5882BFC4" w14:textId="77777777" w:rsidR="0060258F" w:rsidRPr="0000086B" w:rsidRDefault="0060258F" w:rsidP="00367FE3">
      <w:pPr>
        <w:jc w:val="center"/>
        <w:rPr>
          <w:rFonts w:cs="Times New Roman"/>
          <w:bCs/>
          <w:color w:val="222222"/>
          <w:sz w:val="28"/>
          <w:szCs w:val="24"/>
        </w:rPr>
      </w:pPr>
    </w:p>
    <w:p w14:paraId="708C9FCF" w14:textId="1CCEB74D" w:rsidR="003E4794" w:rsidRPr="0000086B" w:rsidRDefault="002908D1" w:rsidP="00367FE3">
      <w:pPr>
        <w:jc w:val="center"/>
        <w:rPr>
          <w:rFonts w:cs="Times New Roman"/>
          <w:bCs/>
          <w:color w:val="222222"/>
          <w:sz w:val="28"/>
          <w:szCs w:val="24"/>
        </w:rPr>
      </w:pPr>
      <w:r>
        <w:rPr>
          <w:rFonts w:cs="Times New Roman"/>
          <w:bCs/>
          <w:color w:val="222222"/>
          <w:sz w:val="28"/>
          <w:szCs w:val="24"/>
        </w:rPr>
        <w:t xml:space="preserve">Topic: </w:t>
      </w:r>
      <w:r w:rsidR="00F13E1A" w:rsidRPr="0000086B">
        <w:rPr>
          <w:rFonts w:cs="Times New Roman"/>
          <w:bCs/>
          <w:color w:val="222222"/>
          <w:sz w:val="28"/>
          <w:szCs w:val="24"/>
        </w:rPr>
        <w:t>Managing conflicts in workplace teams</w:t>
      </w:r>
    </w:p>
    <w:p w14:paraId="710AE39E" w14:textId="77777777" w:rsidR="0060258F" w:rsidRPr="0000086B" w:rsidRDefault="0060258F" w:rsidP="00367FE3">
      <w:pPr>
        <w:jc w:val="center"/>
        <w:rPr>
          <w:rFonts w:cs="Times New Roman"/>
          <w:bCs/>
          <w:color w:val="222222"/>
          <w:sz w:val="28"/>
          <w:szCs w:val="24"/>
        </w:rPr>
      </w:pPr>
    </w:p>
    <w:p w14:paraId="49CB1684" w14:textId="77777777" w:rsidR="0060258F" w:rsidRPr="0000086B" w:rsidRDefault="0060258F" w:rsidP="00367FE3">
      <w:pPr>
        <w:jc w:val="center"/>
        <w:rPr>
          <w:rFonts w:cs="Times New Roman"/>
          <w:bCs/>
          <w:color w:val="222222"/>
          <w:sz w:val="28"/>
          <w:szCs w:val="24"/>
        </w:rPr>
      </w:pPr>
    </w:p>
    <w:p w14:paraId="0F2B9202" w14:textId="77777777" w:rsidR="0060258F" w:rsidRPr="0000086B" w:rsidRDefault="0060258F" w:rsidP="00367FE3">
      <w:pPr>
        <w:jc w:val="center"/>
        <w:rPr>
          <w:rFonts w:cs="Times New Roman"/>
          <w:bCs/>
          <w:color w:val="222222"/>
          <w:sz w:val="28"/>
          <w:szCs w:val="24"/>
        </w:rPr>
      </w:pPr>
    </w:p>
    <w:p w14:paraId="4ED58CF8" w14:textId="77777777" w:rsidR="0060258F" w:rsidRPr="0000086B" w:rsidRDefault="0060258F" w:rsidP="00367FE3">
      <w:pPr>
        <w:jc w:val="center"/>
        <w:rPr>
          <w:rFonts w:cs="Times New Roman"/>
          <w:bCs/>
          <w:color w:val="222222"/>
          <w:sz w:val="28"/>
          <w:szCs w:val="24"/>
        </w:rPr>
      </w:pPr>
    </w:p>
    <w:p w14:paraId="718DDA4F" w14:textId="77777777" w:rsidR="0060258F" w:rsidRPr="0000086B" w:rsidRDefault="0060258F" w:rsidP="00367FE3">
      <w:pPr>
        <w:jc w:val="center"/>
        <w:rPr>
          <w:rFonts w:cs="Times New Roman"/>
          <w:bCs/>
          <w:color w:val="222222"/>
          <w:sz w:val="28"/>
          <w:szCs w:val="24"/>
        </w:rPr>
      </w:pPr>
    </w:p>
    <w:p w14:paraId="158D1838" w14:textId="77777777" w:rsidR="0060258F" w:rsidRPr="0000086B" w:rsidRDefault="0060258F" w:rsidP="00367FE3">
      <w:pPr>
        <w:jc w:val="center"/>
        <w:rPr>
          <w:rFonts w:cs="Times New Roman"/>
          <w:bCs/>
          <w:color w:val="222222"/>
          <w:sz w:val="28"/>
          <w:szCs w:val="24"/>
        </w:rPr>
      </w:pPr>
    </w:p>
    <w:p w14:paraId="60E6C660" w14:textId="538A5018" w:rsidR="0060258F" w:rsidRPr="0000086B" w:rsidRDefault="0060258F" w:rsidP="00367FE3">
      <w:pPr>
        <w:rPr>
          <w:rFonts w:cs="Times New Roman"/>
          <w:bCs/>
          <w:color w:val="222222"/>
          <w:sz w:val="28"/>
          <w:szCs w:val="24"/>
        </w:rPr>
      </w:pPr>
      <w:r w:rsidRPr="0000086B">
        <w:rPr>
          <w:sz w:val="28"/>
        </w:rPr>
        <w:t>Student Name-</w:t>
      </w:r>
      <w:r w:rsidR="006973C6">
        <w:rPr>
          <w:sz w:val="28"/>
        </w:rPr>
        <w:t xml:space="preserve"> </w:t>
      </w:r>
      <w:r w:rsidR="006973C6" w:rsidRPr="006973C6">
        <w:rPr>
          <w:sz w:val="28"/>
        </w:rPr>
        <w:t>Silvia</w:t>
      </w:r>
    </w:p>
    <w:p w14:paraId="2ACDEBCF" w14:textId="38DC2084" w:rsidR="00F13E1A" w:rsidRPr="0000086B" w:rsidRDefault="00F13E1A" w:rsidP="00367FE3">
      <w:pPr>
        <w:rPr>
          <w:rFonts w:cs="Times New Roman"/>
          <w:szCs w:val="24"/>
        </w:rPr>
      </w:pPr>
    </w:p>
    <w:p w14:paraId="6FD84A42" w14:textId="57A5ABCE" w:rsidR="00F13E1A" w:rsidRPr="0000086B" w:rsidRDefault="00F13E1A" w:rsidP="00367FE3">
      <w:pPr>
        <w:rPr>
          <w:rFonts w:cs="Times New Roman"/>
          <w:szCs w:val="24"/>
        </w:rPr>
      </w:pPr>
    </w:p>
    <w:p w14:paraId="09BCD1FC" w14:textId="2BD0635A" w:rsidR="00F13E1A" w:rsidRPr="0000086B" w:rsidRDefault="00F13E1A" w:rsidP="00367FE3">
      <w:pPr>
        <w:rPr>
          <w:rFonts w:cs="Times New Roman"/>
          <w:szCs w:val="24"/>
        </w:rPr>
      </w:pPr>
    </w:p>
    <w:p w14:paraId="74802D03" w14:textId="744BCA91" w:rsidR="00F13E1A" w:rsidRPr="0000086B" w:rsidRDefault="00F13E1A" w:rsidP="00367FE3">
      <w:pPr>
        <w:rPr>
          <w:rFonts w:cs="Times New Roman"/>
          <w:szCs w:val="24"/>
        </w:rPr>
      </w:pPr>
    </w:p>
    <w:p w14:paraId="1AA70DE5" w14:textId="15CCCF5A" w:rsidR="00F13E1A" w:rsidRPr="0000086B" w:rsidRDefault="00F13E1A" w:rsidP="00367FE3">
      <w:pPr>
        <w:rPr>
          <w:rFonts w:cs="Times New Roman"/>
          <w:szCs w:val="24"/>
        </w:rPr>
      </w:pPr>
    </w:p>
    <w:sdt>
      <w:sdtPr>
        <w:rPr>
          <w:rFonts w:eastAsiaTheme="minorHAnsi" w:cs="Times New Roman"/>
          <w:color w:val="auto"/>
          <w:sz w:val="24"/>
          <w:szCs w:val="24"/>
        </w:rPr>
        <w:id w:val="270217291"/>
        <w:docPartObj>
          <w:docPartGallery w:val="Table of Contents"/>
          <w:docPartUnique/>
        </w:docPartObj>
      </w:sdtPr>
      <w:sdtEndPr>
        <w:rPr>
          <w:b/>
          <w:bCs/>
        </w:rPr>
      </w:sdtEndPr>
      <w:sdtContent>
        <w:p w14:paraId="2BD4DC02" w14:textId="159ADBBA" w:rsidR="00B84211" w:rsidRPr="0000086B" w:rsidRDefault="00B84211" w:rsidP="00367FE3">
          <w:pPr>
            <w:pStyle w:val="TOCHeading"/>
            <w:rPr>
              <w:rFonts w:cs="Times New Roman"/>
              <w:sz w:val="24"/>
              <w:szCs w:val="24"/>
            </w:rPr>
          </w:pPr>
          <w:r w:rsidRPr="0000086B">
            <w:rPr>
              <w:rFonts w:cs="Times New Roman"/>
              <w:sz w:val="24"/>
              <w:szCs w:val="24"/>
            </w:rPr>
            <w:t>Table of Contents</w:t>
          </w:r>
        </w:p>
        <w:p w14:paraId="5154554F" w14:textId="77777777" w:rsidR="00637165" w:rsidRDefault="00B84211">
          <w:pPr>
            <w:pStyle w:val="TOC1"/>
            <w:tabs>
              <w:tab w:val="right" w:leader="dot" w:pos="9350"/>
            </w:tabs>
            <w:rPr>
              <w:rFonts w:asciiTheme="minorHAnsi" w:eastAsiaTheme="minorEastAsia" w:hAnsiTheme="minorHAnsi"/>
              <w:noProof/>
              <w:sz w:val="22"/>
              <w:lang w:val="en-US"/>
            </w:rPr>
          </w:pPr>
          <w:r w:rsidRPr="0000086B">
            <w:rPr>
              <w:rFonts w:cs="Times New Roman"/>
              <w:szCs w:val="24"/>
            </w:rPr>
            <w:fldChar w:fldCharType="begin"/>
          </w:r>
          <w:r w:rsidRPr="0000086B">
            <w:rPr>
              <w:rFonts w:cs="Times New Roman"/>
              <w:szCs w:val="24"/>
            </w:rPr>
            <w:instrText xml:space="preserve"> TOC \o "1-3" \h \z \u </w:instrText>
          </w:r>
          <w:r w:rsidRPr="0000086B">
            <w:rPr>
              <w:rFonts w:cs="Times New Roman"/>
              <w:szCs w:val="24"/>
            </w:rPr>
            <w:fldChar w:fldCharType="separate"/>
          </w:r>
          <w:hyperlink w:anchor="_Toc95609134" w:history="1">
            <w:r w:rsidR="00637165" w:rsidRPr="00FC0B45">
              <w:rPr>
                <w:rStyle w:val="Hyperlink"/>
                <w:noProof/>
              </w:rPr>
              <w:t>Introduction</w:t>
            </w:r>
            <w:r w:rsidR="00637165">
              <w:rPr>
                <w:noProof/>
                <w:webHidden/>
              </w:rPr>
              <w:tab/>
            </w:r>
            <w:r w:rsidR="00637165">
              <w:rPr>
                <w:noProof/>
                <w:webHidden/>
              </w:rPr>
              <w:fldChar w:fldCharType="begin"/>
            </w:r>
            <w:r w:rsidR="00637165">
              <w:rPr>
                <w:noProof/>
                <w:webHidden/>
              </w:rPr>
              <w:instrText xml:space="preserve"> PAGEREF _Toc95609134 \h </w:instrText>
            </w:r>
            <w:r w:rsidR="00637165">
              <w:rPr>
                <w:noProof/>
                <w:webHidden/>
              </w:rPr>
            </w:r>
            <w:r w:rsidR="00637165">
              <w:rPr>
                <w:noProof/>
                <w:webHidden/>
              </w:rPr>
              <w:fldChar w:fldCharType="separate"/>
            </w:r>
            <w:r w:rsidR="00637165">
              <w:rPr>
                <w:noProof/>
                <w:webHidden/>
              </w:rPr>
              <w:t>1</w:t>
            </w:r>
            <w:r w:rsidR="00637165">
              <w:rPr>
                <w:noProof/>
                <w:webHidden/>
              </w:rPr>
              <w:fldChar w:fldCharType="end"/>
            </w:r>
          </w:hyperlink>
        </w:p>
        <w:p w14:paraId="2B599908" w14:textId="77777777" w:rsidR="00637165" w:rsidRDefault="00A57295">
          <w:pPr>
            <w:pStyle w:val="TOC1"/>
            <w:tabs>
              <w:tab w:val="right" w:leader="dot" w:pos="9350"/>
            </w:tabs>
            <w:rPr>
              <w:rFonts w:asciiTheme="minorHAnsi" w:eastAsiaTheme="minorEastAsia" w:hAnsiTheme="minorHAnsi"/>
              <w:noProof/>
              <w:sz w:val="22"/>
              <w:lang w:val="en-US"/>
            </w:rPr>
          </w:pPr>
          <w:hyperlink w:anchor="_Toc95609135" w:history="1">
            <w:r w:rsidR="00637165" w:rsidRPr="00FC0B45">
              <w:rPr>
                <w:rStyle w:val="Hyperlink"/>
                <w:noProof/>
              </w:rPr>
              <w:t>Managing conflicts in workplace teams</w:t>
            </w:r>
            <w:r w:rsidR="00637165">
              <w:rPr>
                <w:noProof/>
                <w:webHidden/>
              </w:rPr>
              <w:tab/>
            </w:r>
            <w:r w:rsidR="00637165">
              <w:rPr>
                <w:noProof/>
                <w:webHidden/>
              </w:rPr>
              <w:fldChar w:fldCharType="begin"/>
            </w:r>
            <w:r w:rsidR="00637165">
              <w:rPr>
                <w:noProof/>
                <w:webHidden/>
              </w:rPr>
              <w:instrText xml:space="preserve"> PAGEREF _Toc95609135 \h </w:instrText>
            </w:r>
            <w:r w:rsidR="00637165">
              <w:rPr>
                <w:noProof/>
                <w:webHidden/>
              </w:rPr>
            </w:r>
            <w:r w:rsidR="00637165">
              <w:rPr>
                <w:noProof/>
                <w:webHidden/>
              </w:rPr>
              <w:fldChar w:fldCharType="separate"/>
            </w:r>
            <w:r w:rsidR="00637165">
              <w:rPr>
                <w:noProof/>
                <w:webHidden/>
              </w:rPr>
              <w:t>2</w:t>
            </w:r>
            <w:r w:rsidR="00637165">
              <w:rPr>
                <w:noProof/>
                <w:webHidden/>
              </w:rPr>
              <w:fldChar w:fldCharType="end"/>
            </w:r>
          </w:hyperlink>
        </w:p>
        <w:p w14:paraId="27509FE0" w14:textId="77777777" w:rsidR="00637165" w:rsidRDefault="00A57295">
          <w:pPr>
            <w:pStyle w:val="TOC2"/>
            <w:tabs>
              <w:tab w:val="right" w:leader="dot" w:pos="9350"/>
            </w:tabs>
            <w:rPr>
              <w:rFonts w:asciiTheme="minorHAnsi" w:eastAsiaTheme="minorEastAsia" w:hAnsiTheme="minorHAnsi"/>
              <w:noProof/>
              <w:sz w:val="22"/>
              <w:lang w:val="en-US"/>
            </w:rPr>
          </w:pPr>
          <w:hyperlink w:anchor="_Toc95609136" w:history="1">
            <w:r w:rsidR="00637165" w:rsidRPr="00FC0B45">
              <w:rPr>
                <w:rStyle w:val="Hyperlink"/>
                <w:noProof/>
              </w:rPr>
              <w:t>Understanding conflicts in workplace teams</w:t>
            </w:r>
            <w:r w:rsidR="00637165">
              <w:rPr>
                <w:noProof/>
                <w:webHidden/>
              </w:rPr>
              <w:tab/>
            </w:r>
            <w:r w:rsidR="00637165">
              <w:rPr>
                <w:noProof/>
                <w:webHidden/>
              </w:rPr>
              <w:fldChar w:fldCharType="begin"/>
            </w:r>
            <w:r w:rsidR="00637165">
              <w:rPr>
                <w:noProof/>
                <w:webHidden/>
              </w:rPr>
              <w:instrText xml:space="preserve"> PAGEREF _Toc95609136 \h </w:instrText>
            </w:r>
            <w:r w:rsidR="00637165">
              <w:rPr>
                <w:noProof/>
                <w:webHidden/>
              </w:rPr>
            </w:r>
            <w:r w:rsidR="00637165">
              <w:rPr>
                <w:noProof/>
                <w:webHidden/>
              </w:rPr>
              <w:fldChar w:fldCharType="separate"/>
            </w:r>
            <w:r w:rsidR="00637165">
              <w:rPr>
                <w:noProof/>
                <w:webHidden/>
              </w:rPr>
              <w:t>2</w:t>
            </w:r>
            <w:r w:rsidR="00637165">
              <w:rPr>
                <w:noProof/>
                <w:webHidden/>
              </w:rPr>
              <w:fldChar w:fldCharType="end"/>
            </w:r>
          </w:hyperlink>
        </w:p>
        <w:p w14:paraId="5B12114A" w14:textId="77777777" w:rsidR="00637165" w:rsidRDefault="00A57295">
          <w:pPr>
            <w:pStyle w:val="TOC2"/>
            <w:tabs>
              <w:tab w:val="right" w:leader="dot" w:pos="9350"/>
            </w:tabs>
            <w:rPr>
              <w:rFonts w:asciiTheme="minorHAnsi" w:eastAsiaTheme="minorEastAsia" w:hAnsiTheme="minorHAnsi"/>
              <w:noProof/>
              <w:sz w:val="22"/>
              <w:lang w:val="en-US"/>
            </w:rPr>
          </w:pPr>
          <w:hyperlink w:anchor="_Toc95609137" w:history="1">
            <w:r w:rsidR="00637165" w:rsidRPr="00FC0B45">
              <w:rPr>
                <w:rStyle w:val="Hyperlink"/>
                <w:noProof/>
              </w:rPr>
              <w:t>Different types of Conflicts in the workplace:</w:t>
            </w:r>
            <w:r w:rsidR="00637165">
              <w:rPr>
                <w:noProof/>
                <w:webHidden/>
              </w:rPr>
              <w:tab/>
            </w:r>
            <w:r w:rsidR="00637165">
              <w:rPr>
                <w:noProof/>
                <w:webHidden/>
              </w:rPr>
              <w:fldChar w:fldCharType="begin"/>
            </w:r>
            <w:r w:rsidR="00637165">
              <w:rPr>
                <w:noProof/>
                <w:webHidden/>
              </w:rPr>
              <w:instrText xml:space="preserve"> PAGEREF _Toc95609137 \h </w:instrText>
            </w:r>
            <w:r w:rsidR="00637165">
              <w:rPr>
                <w:noProof/>
                <w:webHidden/>
              </w:rPr>
            </w:r>
            <w:r w:rsidR="00637165">
              <w:rPr>
                <w:noProof/>
                <w:webHidden/>
              </w:rPr>
              <w:fldChar w:fldCharType="separate"/>
            </w:r>
            <w:r w:rsidR="00637165">
              <w:rPr>
                <w:noProof/>
                <w:webHidden/>
              </w:rPr>
              <w:t>2</w:t>
            </w:r>
            <w:r w:rsidR="00637165">
              <w:rPr>
                <w:noProof/>
                <w:webHidden/>
              </w:rPr>
              <w:fldChar w:fldCharType="end"/>
            </w:r>
          </w:hyperlink>
        </w:p>
        <w:p w14:paraId="5F2E3792" w14:textId="77777777" w:rsidR="00637165" w:rsidRDefault="00A57295">
          <w:pPr>
            <w:pStyle w:val="TOC2"/>
            <w:tabs>
              <w:tab w:val="right" w:leader="dot" w:pos="9350"/>
            </w:tabs>
            <w:rPr>
              <w:rFonts w:asciiTheme="minorHAnsi" w:eastAsiaTheme="minorEastAsia" w:hAnsiTheme="minorHAnsi"/>
              <w:noProof/>
              <w:sz w:val="22"/>
              <w:lang w:val="en-US"/>
            </w:rPr>
          </w:pPr>
          <w:hyperlink w:anchor="_Toc95609138" w:history="1">
            <w:r w:rsidR="00637165" w:rsidRPr="00FC0B45">
              <w:rPr>
                <w:rStyle w:val="Hyperlink"/>
                <w:noProof/>
              </w:rPr>
              <w:t>Managing the conflicts:</w:t>
            </w:r>
            <w:r w:rsidR="00637165">
              <w:rPr>
                <w:noProof/>
                <w:webHidden/>
              </w:rPr>
              <w:tab/>
            </w:r>
            <w:r w:rsidR="00637165">
              <w:rPr>
                <w:noProof/>
                <w:webHidden/>
              </w:rPr>
              <w:fldChar w:fldCharType="begin"/>
            </w:r>
            <w:r w:rsidR="00637165">
              <w:rPr>
                <w:noProof/>
                <w:webHidden/>
              </w:rPr>
              <w:instrText xml:space="preserve"> PAGEREF _Toc95609138 \h </w:instrText>
            </w:r>
            <w:r w:rsidR="00637165">
              <w:rPr>
                <w:noProof/>
                <w:webHidden/>
              </w:rPr>
            </w:r>
            <w:r w:rsidR="00637165">
              <w:rPr>
                <w:noProof/>
                <w:webHidden/>
              </w:rPr>
              <w:fldChar w:fldCharType="separate"/>
            </w:r>
            <w:r w:rsidR="00637165">
              <w:rPr>
                <w:noProof/>
                <w:webHidden/>
              </w:rPr>
              <w:t>4</w:t>
            </w:r>
            <w:r w:rsidR="00637165">
              <w:rPr>
                <w:noProof/>
                <w:webHidden/>
              </w:rPr>
              <w:fldChar w:fldCharType="end"/>
            </w:r>
          </w:hyperlink>
        </w:p>
        <w:p w14:paraId="0B16C744" w14:textId="77777777" w:rsidR="00637165" w:rsidRDefault="00A57295">
          <w:pPr>
            <w:pStyle w:val="TOC1"/>
            <w:tabs>
              <w:tab w:val="right" w:leader="dot" w:pos="9350"/>
            </w:tabs>
            <w:rPr>
              <w:rFonts w:asciiTheme="minorHAnsi" w:eastAsiaTheme="minorEastAsia" w:hAnsiTheme="minorHAnsi"/>
              <w:noProof/>
              <w:sz w:val="22"/>
              <w:lang w:val="en-US"/>
            </w:rPr>
          </w:pPr>
          <w:hyperlink w:anchor="_Toc95609139" w:history="1">
            <w:r w:rsidR="00637165" w:rsidRPr="00FC0B45">
              <w:rPr>
                <w:rStyle w:val="Hyperlink"/>
                <w:noProof/>
              </w:rPr>
              <w:t>Conclusion</w:t>
            </w:r>
            <w:r w:rsidR="00637165">
              <w:rPr>
                <w:noProof/>
                <w:webHidden/>
              </w:rPr>
              <w:tab/>
            </w:r>
            <w:r w:rsidR="00637165">
              <w:rPr>
                <w:noProof/>
                <w:webHidden/>
              </w:rPr>
              <w:fldChar w:fldCharType="begin"/>
            </w:r>
            <w:r w:rsidR="00637165">
              <w:rPr>
                <w:noProof/>
                <w:webHidden/>
              </w:rPr>
              <w:instrText xml:space="preserve"> PAGEREF _Toc95609139 \h </w:instrText>
            </w:r>
            <w:r w:rsidR="00637165">
              <w:rPr>
                <w:noProof/>
                <w:webHidden/>
              </w:rPr>
            </w:r>
            <w:r w:rsidR="00637165">
              <w:rPr>
                <w:noProof/>
                <w:webHidden/>
              </w:rPr>
              <w:fldChar w:fldCharType="separate"/>
            </w:r>
            <w:r w:rsidR="00637165">
              <w:rPr>
                <w:noProof/>
                <w:webHidden/>
              </w:rPr>
              <w:t>6</w:t>
            </w:r>
            <w:r w:rsidR="00637165">
              <w:rPr>
                <w:noProof/>
                <w:webHidden/>
              </w:rPr>
              <w:fldChar w:fldCharType="end"/>
            </w:r>
          </w:hyperlink>
        </w:p>
        <w:p w14:paraId="03E72C69" w14:textId="415AC052" w:rsidR="00637165" w:rsidRDefault="00A57295">
          <w:pPr>
            <w:pStyle w:val="TOC1"/>
            <w:tabs>
              <w:tab w:val="right" w:leader="dot" w:pos="9350"/>
            </w:tabs>
            <w:rPr>
              <w:rFonts w:asciiTheme="minorHAnsi" w:eastAsiaTheme="minorEastAsia" w:hAnsiTheme="minorHAnsi"/>
              <w:noProof/>
              <w:sz w:val="22"/>
              <w:lang w:val="en-US"/>
            </w:rPr>
          </w:pPr>
          <w:hyperlink w:anchor="_Toc95609140" w:history="1">
            <w:r w:rsidR="00637165" w:rsidRPr="00FC0B45">
              <w:rPr>
                <w:rStyle w:val="Hyperlink"/>
                <w:noProof/>
              </w:rPr>
              <w:t>Reference</w:t>
            </w:r>
            <w:r w:rsidR="002908D1">
              <w:rPr>
                <w:rStyle w:val="Hyperlink"/>
                <w:noProof/>
              </w:rPr>
              <w:t>s</w:t>
            </w:r>
            <w:r w:rsidR="00637165">
              <w:rPr>
                <w:noProof/>
                <w:webHidden/>
              </w:rPr>
              <w:tab/>
            </w:r>
            <w:r w:rsidR="00637165">
              <w:rPr>
                <w:noProof/>
                <w:webHidden/>
              </w:rPr>
              <w:fldChar w:fldCharType="begin"/>
            </w:r>
            <w:r w:rsidR="00637165">
              <w:rPr>
                <w:noProof/>
                <w:webHidden/>
              </w:rPr>
              <w:instrText xml:space="preserve"> PAGEREF _Toc95609140 \h </w:instrText>
            </w:r>
            <w:r w:rsidR="00637165">
              <w:rPr>
                <w:noProof/>
                <w:webHidden/>
              </w:rPr>
            </w:r>
            <w:r w:rsidR="00637165">
              <w:rPr>
                <w:noProof/>
                <w:webHidden/>
              </w:rPr>
              <w:fldChar w:fldCharType="separate"/>
            </w:r>
            <w:r w:rsidR="00637165">
              <w:rPr>
                <w:noProof/>
                <w:webHidden/>
              </w:rPr>
              <w:t>7</w:t>
            </w:r>
            <w:r w:rsidR="00637165">
              <w:rPr>
                <w:noProof/>
                <w:webHidden/>
              </w:rPr>
              <w:fldChar w:fldCharType="end"/>
            </w:r>
          </w:hyperlink>
        </w:p>
        <w:p w14:paraId="20090F92" w14:textId="7E2C3F4C" w:rsidR="00B84211" w:rsidRPr="0000086B" w:rsidRDefault="00B84211" w:rsidP="00367FE3">
          <w:r w:rsidRPr="0000086B">
            <w:rPr>
              <w:rFonts w:cs="Times New Roman"/>
              <w:b/>
              <w:bCs/>
              <w:szCs w:val="24"/>
            </w:rPr>
            <w:fldChar w:fldCharType="end"/>
          </w:r>
        </w:p>
      </w:sdtContent>
    </w:sdt>
    <w:p w14:paraId="64EC874D" w14:textId="77777777" w:rsidR="00B84211" w:rsidRPr="0000086B" w:rsidRDefault="00B84211" w:rsidP="0027180F">
      <w:pPr>
        <w:pStyle w:val="Heading1"/>
        <w:sectPr w:rsidR="00B84211" w:rsidRPr="0000086B" w:rsidSect="00B84211">
          <w:footerReference w:type="default" r:id="rId8"/>
          <w:pgSz w:w="12240" w:h="15840"/>
          <w:pgMar w:top="1440" w:right="1440" w:bottom="1440" w:left="1440" w:header="720" w:footer="720" w:gutter="0"/>
          <w:pgNumType w:start="0"/>
          <w:cols w:space="720"/>
          <w:docGrid w:linePitch="360"/>
        </w:sectPr>
      </w:pPr>
    </w:p>
    <w:p w14:paraId="21379905" w14:textId="68A18201" w:rsidR="0027180F" w:rsidRPr="0000086B" w:rsidRDefault="00F13E1A" w:rsidP="0027180F">
      <w:pPr>
        <w:pStyle w:val="Heading1"/>
        <w:rPr>
          <w:rFonts w:cs="Times New Roman"/>
          <w:szCs w:val="24"/>
        </w:rPr>
      </w:pPr>
      <w:bookmarkStart w:id="1" w:name="_Toc95609134"/>
      <w:r w:rsidRPr="0000086B">
        <w:lastRenderedPageBreak/>
        <w:t>Introduction</w:t>
      </w:r>
      <w:bookmarkEnd w:id="1"/>
      <w:r w:rsidRPr="0000086B">
        <w:rPr>
          <w:rFonts w:cs="Times New Roman"/>
          <w:sz w:val="24"/>
          <w:szCs w:val="24"/>
        </w:rPr>
        <w:tab/>
      </w:r>
    </w:p>
    <w:p w14:paraId="300FB90E" w14:textId="46B7255B" w:rsidR="00DE6541" w:rsidRDefault="00F13E1A" w:rsidP="00367FE3">
      <w:pPr>
        <w:rPr>
          <w:rFonts w:cs="Times New Roman"/>
          <w:szCs w:val="24"/>
        </w:rPr>
      </w:pPr>
      <w:r w:rsidRPr="0000086B">
        <w:rPr>
          <w:rFonts w:cs="Times New Roman"/>
          <w:szCs w:val="24"/>
        </w:rPr>
        <w:t xml:space="preserve">A team is formed for achieving a central goal for any </w:t>
      </w:r>
      <w:r w:rsidR="00740CEE" w:rsidRPr="0000086B">
        <w:rPr>
          <w:rFonts w:cs="Times New Roman"/>
          <w:szCs w:val="24"/>
        </w:rPr>
        <w:t>organisation</w:t>
      </w:r>
      <w:r w:rsidRPr="0000086B">
        <w:rPr>
          <w:rFonts w:cs="Times New Roman"/>
          <w:szCs w:val="24"/>
        </w:rPr>
        <w:t>. The goal could be short</w:t>
      </w:r>
      <w:r w:rsidR="0023209D" w:rsidRPr="0000086B">
        <w:rPr>
          <w:rFonts w:cs="Times New Roman"/>
          <w:szCs w:val="24"/>
        </w:rPr>
        <w:t>-</w:t>
      </w:r>
      <w:r w:rsidRPr="0000086B">
        <w:rPr>
          <w:rFonts w:cs="Times New Roman"/>
          <w:szCs w:val="24"/>
        </w:rPr>
        <w:t>term or long</w:t>
      </w:r>
      <w:r w:rsidR="0023209D" w:rsidRPr="0000086B">
        <w:rPr>
          <w:rFonts w:cs="Times New Roman"/>
          <w:szCs w:val="24"/>
        </w:rPr>
        <w:t>-</w:t>
      </w:r>
      <w:r w:rsidRPr="0000086B">
        <w:rPr>
          <w:rFonts w:cs="Times New Roman"/>
          <w:szCs w:val="24"/>
        </w:rPr>
        <w:t xml:space="preserve">term. But working in a team, sometimes the teammates face problems. The problems could be substantive or emotional or any other. The conflict in </w:t>
      </w:r>
      <w:r w:rsidR="0023209D" w:rsidRPr="0000086B">
        <w:rPr>
          <w:rFonts w:cs="Times New Roman"/>
          <w:szCs w:val="24"/>
        </w:rPr>
        <w:t xml:space="preserve">a </w:t>
      </w:r>
      <w:r w:rsidRPr="0000086B">
        <w:rPr>
          <w:rFonts w:cs="Times New Roman"/>
          <w:szCs w:val="24"/>
        </w:rPr>
        <w:t>team cou</w:t>
      </w:r>
      <w:r w:rsidR="00771B9F" w:rsidRPr="0000086B">
        <w:rPr>
          <w:rFonts w:cs="Times New Roman"/>
          <w:szCs w:val="24"/>
        </w:rPr>
        <w:t xml:space="preserve">ld be very lethal for maintaining the current workflow. </w:t>
      </w:r>
      <w:r w:rsidR="007061B6" w:rsidRPr="007061B6">
        <w:rPr>
          <w:rFonts w:cs="Times New Roman"/>
          <w:szCs w:val="24"/>
        </w:rPr>
        <w:t xml:space="preserve">It's practically hard to prevent conflict amongst members of a group who come from diverse backgrounds or have distinct personalities. As a result, it is critical to respond quickly to the management in order to resolve the issue. </w:t>
      </w:r>
      <w:r w:rsidR="00DE6541">
        <w:rPr>
          <w:rFonts w:cs="Times New Roman"/>
          <w:szCs w:val="24"/>
        </w:rPr>
        <w:t xml:space="preserve"> </w:t>
      </w:r>
      <w:r w:rsidR="00771B9F" w:rsidRPr="0000086B">
        <w:rPr>
          <w:rFonts w:cs="Times New Roman"/>
          <w:szCs w:val="24"/>
        </w:rPr>
        <w:t>A manager should work for it as soon as the conflict arise</w:t>
      </w:r>
      <w:r w:rsidR="0023209D" w:rsidRPr="0000086B">
        <w:rPr>
          <w:rFonts w:cs="Times New Roman"/>
          <w:szCs w:val="24"/>
        </w:rPr>
        <w:t>s</w:t>
      </w:r>
      <w:r w:rsidRPr="0000086B">
        <w:rPr>
          <w:rFonts w:cs="Times New Roman"/>
          <w:szCs w:val="24"/>
        </w:rPr>
        <w:t>. In this essay, the types of conflict and the techniques will be discussed</w:t>
      </w:r>
      <w:r w:rsidR="00341699" w:rsidRPr="0000086B">
        <w:rPr>
          <w:rFonts w:cs="Times New Roman"/>
          <w:szCs w:val="24"/>
        </w:rPr>
        <w:t xml:space="preserve"> (</w:t>
      </w:r>
      <w:r w:rsidR="00341699" w:rsidRPr="0000086B">
        <w:rPr>
          <w:rFonts w:cs="Times New Roman"/>
          <w:color w:val="222222"/>
          <w:szCs w:val="24"/>
          <w:shd w:val="clear" w:color="auto" w:fill="FFFFFF"/>
        </w:rPr>
        <w:t>Fooks et al, 2022)</w:t>
      </w:r>
    </w:p>
    <w:p w14:paraId="7B20FEC1" w14:textId="77777777" w:rsidR="0027109D" w:rsidRPr="0000086B" w:rsidRDefault="0027109D" w:rsidP="00367FE3">
      <w:pPr>
        <w:rPr>
          <w:rFonts w:cs="Times New Roman"/>
          <w:szCs w:val="24"/>
        </w:rPr>
        <w:sectPr w:rsidR="0027109D" w:rsidRPr="0000086B" w:rsidSect="00B84211">
          <w:footerReference w:type="default" r:id="rId9"/>
          <w:pgSz w:w="12240" w:h="15840"/>
          <w:pgMar w:top="1440" w:right="1440" w:bottom="1440" w:left="1440" w:header="720" w:footer="720" w:gutter="0"/>
          <w:pgNumType w:start="1"/>
          <w:cols w:space="720"/>
          <w:docGrid w:linePitch="360"/>
        </w:sectPr>
      </w:pPr>
    </w:p>
    <w:p w14:paraId="48DE898A" w14:textId="5D8F3C54" w:rsidR="00A37FB8" w:rsidRPr="0000086B" w:rsidRDefault="00A37FB8" w:rsidP="00A37FB8">
      <w:pPr>
        <w:pStyle w:val="Heading1"/>
      </w:pPr>
      <w:bookmarkStart w:id="2" w:name="_Toc95609135"/>
      <w:r w:rsidRPr="0000086B">
        <w:lastRenderedPageBreak/>
        <w:t>Managing conflicts in workplace teams</w:t>
      </w:r>
      <w:bookmarkEnd w:id="2"/>
    </w:p>
    <w:p w14:paraId="3B966D24" w14:textId="47141E60" w:rsidR="00CD6CF7" w:rsidRDefault="00CD6CF7" w:rsidP="00F362FE">
      <w:pPr>
        <w:pStyle w:val="Heading2"/>
      </w:pPr>
      <w:bookmarkStart w:id="3" w:name="_Toc95609136"/>
      <w:r w:rsidRPr="0000086B">
        <w:t>Understanding conflicts in workplace teams</w:t>
      </w:r>
      <w:bookmarkEnd w:id="3"/>
    </w:p>
    <w:p w14:paraId="5E89CC52" w14:textId="4F0362CB" w:rsidR="009766E8" w:rsidRDefault="007F363C" w:rsidP="009766E8">
      <w:r w:rsidRPr="0000086B">
        <w:t>Conflicts</w:t>
      </w:r>
      <w:r>
        <w:t xml:space="preserve"> are</w:t>
      </w:r>
      <w:r w:rsidR="009766E8">
        <w:t xml:space="preserve"> all about collision with individual or group of people based on disagreement within an issue.</w:t>
      </w:r>
      <w:r w:rsidR="0093696D">
        <w:t xml:space="preserve"> </w:t>
      </w:r>
      <w:r w:rsidR="0093696D" w:rsidRPr="0093696D">
        <w:t>A manager should constantly be prepared to deal with any issues that might jeopardise the overall aim. The management should take action to fix the issue based on the kind of problem.</w:t>
      </w:r>
      <w:r w:rsidR="00E005B6">
        <w:t xml:space="preserve"> </w:t>
      </w:r>
      <w:r w:rsidR="00E005B6" w:rsidRPr="00E005B6">
        <w:t>The manager may either assist the staff in developing good relationships or enrol in a dispute resolution course himself. It is critical to care after the teams or workers and avoid any potential disputes in order to reach the organization's end objective or sustain the existing flow of success (</w:t>
      </w:r>
      <w:proofErr w:type="spellStart"/>
      <w:r w:rsidR="00E005B6" w:rsidRPr="00E005B6">
        <w:t>Adu</w:t>
      </w:r>
      <w:proofErr w:type="spellEnd"/>
      <w:r w:rsidR="00E005B6" w:rsidRPr="00E005B6">
        <w:t xml:space="preserve"> et al, 2018).</w:t>
      </w:r>
    </w:p>
    <w:p w14:paraId="5B8A5A56" w14:textId="77777777" w:rsidR="00BC7949" w:rsidRPr="0000086B" w:rsidRDefault="00BC7949" w:rsidP="00BC7949">
      <w:pPr>
        <w:jc w:val="center"/>
        <w:rPr>
          <w:rFonts w:cs="Times New Roman"/>
          <w:szCs w:val="24"/>
        </w:rPr>
      </w:pPr>
      <w:r>
        <w:rPr>
          <w:rFonts w:cs="Times New Roman"/>
          <w:noProof/>
          <w:szCs w:val="24"/>
          <w:lang w:val="en-US"/>
        </w:rPr>
        <w:drawing>
          <wp:inline distT="0" distB="0" distL="0" distR="0" wp14:anchorId="7178B40E" wp14:editId="62EF953E">
            <wp:extent cx="3962399" cy="2476500"/>
            <wp:effectExtent l="0" t="0" r="635" b="0"/>
            <wp:docPr id="9" name="Picture 9" descr="C:\Users\FB PC\Desktop\Process+of+Managing+Organizational+Confli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Process+of+Managing+Organizational+Conflic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70885" cy="2481803"/>
                    </a:xfrm>
                    <a:prstGeom prst="rect">
                      <a:avLst/>
                    </a:prstGeom>
                    <a:noFill/>
                    <a:ln>
                      <a:noFill/>
                    </a:ln>
                  </pic:spPr>
                </pic:pic>
              </a:graphicData>
            </a:graphic>
          </wp:inline>
        </w:drawing>
      </w:r>
    </w:p>
    <w:p w14:paraId="45B212DC" w14:textId="1C3D5C11" w:rsidR="00BC7949" w:rsidRPr="00BC7949" w:rsidRDefault="00BC7949" w:rsidP="00BC7949">
      <w:pPr>
        <w:jc w:val="center"/>
        <w:rPr>
          <w:rFonts w:cs="Times New Roman"/>
          <w:color w:val="222222"/>
          <w:szCs w:val="24"/>
          <w:shd w:val="clear" w:color="auto" w:fill="FFFFFF"/>
        </w:rPr>
      </w:pPr>
      <w:r w:rsidRPr="0000086B">
        <w:rPr>
          <w:rFonts w:cs="Times New Roman"/>
          <w:szCs w:val="24"/>
        </w:rPr>
        <w:t>Figure: leadership conflict (</w:t>
      </w:r>
      <w:r w:rsidRPr="0000086B">
        <w:rPr>
          <w:rFonts w:cs="Times New Roman"/>
          <w:color w:val="222222"/>
          <w:szCs w:val="24"/>
          <w:shd w:val="clear" w:color="auto" w:fill="FFFFFF"/>
        </w:rPr>
        <w:t>Rezvani et al, 2019</w:t>
      </w:r>
    </w:p>
    <w:p w14:paraId="4C853715" w14:textId="40BA08C5" w:rsidR="00A37FB8" w:rsidRPr="009766E8" w:rsidRDefault="00130AC1" w:rsidP="009766E8">
      <w:pPr>
        <w:pStyle w:val="Heading2"/>
      </w:pPr>
      <w:bookmarkStart w:id="4" w:name="_Toc95609137"/>
      <w:r w:rsidRPr="009766E8">
        <w:rPr>
          <w:rStyle w:val="Heading1Char"/>
          <w:color w:val="4472C4" w:themeColor="accent1"/>
          <w:sz w:val="28"/>
          <w:szCs w:val="26"/>
        </w:rPr>
        <w:t xml:space="preserve">Different types of </w:t>
      </w:r>
      <w:r w:rsidR="002C4780" w:rsidRPr="009766E8">
        <w:rPr>
          <w:rStyle w:val="Heading1Char"/>
          <w:color w:val="4472C4" w:themeColor="accent1"/>
          <w:sz w:val="28"/>
          <w:szCs w:val="26"/>
        </w:rPr>
        <w:t xml:space="preserve">Conflicts in </w:t>
      </w:r>
      <w:r w:rsidR="0023209D" w:rsidRPr="009766E8">
        <w:rPr>
          <w:rStyle w:val="Heading1Char"/>
          <w:color w:val="4472C4" w:themeColor="accent1"/>
          <w:sz w:val="28"/>
          <w:szCs w:val="26"/>
        </w:rPr>
        <w:t xml:space="preserve">the </w:t>
      </w:r>
      <w:r w:rsidR="002C4780" w:rsidRPr="009766E8">
        <w:rPr>
          <w:rStyle w:val="Heading1Char"/>
          <w:color w:val="4472C4" w:themeColor="accent1"/>
          <w:sz w:val="28"/>
          <w:szCs w:val="26"/>
        </w:rPr>
        <w:t>workplace:</w:t>
      </w:r>
      <w:bookmarkEnd w:id="4"/>
      <w:r w:rsidR="002C4780" w:rsidRPr="009766E8">
        <w:t xml:space="preserve"> </w:t>
      </w:r>
      <w:r w:rsidR="002C4780" w:rsidRPr="009766E8">
        <w:tab/>
      </w:r>
    </w:p>
    <w:p w14:paraId="289D08C5" w14:textId="2D9F070F" w:rsidR="00F61057" w:rsidRPr="0000086B" w:rsidRDefault="002C4780" w:rsidP="00367FE3">
      <w:pPr>
        <w:rPr>
          <w:rFonts w:cs="Times New Roman"/>
          <w:szCs w:val="24"/>
        </w:rPr>
      </w:pPr>
      <w:r w:rsidRPr="0000086B">
        <w:rPr>
          <w:rFonts w:cs="Times New Roman"/>
          <w:szCs w:val="24"/>
        </w:rPr>
        <w:t xml:space="preserve">We all are different from </w:t>
      </w:r>
      <w:r w:rsidR="0023209D" w:rsidRPr="0000086B">
        <w:rPr>
          <w:rFonts w:cs="Times New Roman"/>
          <w:szCs w:val="24"/>
        </w:rPr>
        <w:t xml:space="preserve">one </w:t>
      </w:r>
      <w:r w:rsidRPr="0000086B">
        <w:rPr>
          <w:rFonts w:cs="Times New Roman"/>
          <w:szCs w:val="24"/>
        </w:rPr>
        <w:t xml:space="preserve">another. It is pretty much natural to arise </w:t>
      </w:r>
      <w:r w:rsidR="0023209D" w:rsidRPr="0000086B">
        <w:rPr>
          <w:rFonts w:cs="Times New Roman"/>
          <w:szCs w:val="24"/>
        </w:rPr>
        <w:t xml:space="preserve">a </w:t>
      </w:r>
      <w:r w:rsidRPr="0000086B">
        <w:rPr>
          <w:rFonts w:cs="Times New Roman"/>
          <w:szCs w:val="24"/>
        </w:rPr>
        <w:t xml:space="preserve">clash between people having different motivations, processes, and goals. </w:t>
      </w:r>
      <w:r w:rsidR="00CE0B26" w:rsidRPr="0000086B">
        <w:rPr>
          <w:rFonts w:cs="Times New Roman"/>
          <w:szCs w:val="24"/>
        </w:rPr>
        <w:t>Some examples of conflicts are given below:</w:t>
      </w:r>
    </w:p>
    <w:p w14:paraId="2ED4DABD" w14:textId="5AF462AE" w:rsidR="00CE0B26" w:rsidRPr="0000086B" w:rsidRDefault="00CE0B26" w:rsidP="00A37FB8">
      <w:pPr>
        <w:rPr>
          <w:rFonts w:cs="Times New Roman"/>
          <w:szCs w:val="24"/>
        </w:rPr>
      </w:pPr>
      <w:r w:rsidRPr="0000086B">
        <w:rPr>
          <w:rFonts w:cs="Times New Roman"/>
          <w:b/>
          <w:szCs w:val="24"/>
        </w:rPr>
        <w:t>Task</w:t>
      </w:r>
      <w:r w:rsidR="0023209D" w:rsidRPr="0000086B">
        <w:rPr>
          <w:rFonts w:cs="Times New Roman"/>
          <w:b/>
          <w:szCs w:val="24"/>
        </w:rPr>
        <w:t>-</w:t>
      </w:r>
      <w:r w:rsidRPr="0000086B">
        <w:rPr>
          <w:rFonts w:cs="Times New Roman"/>
          <w:b/>
          <w:szCs w:val="24"/>
        </w:rPr>
        <w:t>based conflicts:</w:t>
      </w:r>
      <w:r w:rsidR="007D3341" w:rsidRPr="0000086B">
        <w:rPr>
          <w:rFonts w:cs="Times New Roman"/>
          <w:szCs w:val="24"/>
        </w:rPr>
        <w:t xml:space="preserve"> T</w:t>
      </w:r>
      <w:r w:rsidRPr="0000086B">
        <w:rPr>
          <w:rFonts w:cs="Times New Roman"/>
          <w:szCs w:val="24"/>
        </w:rPr>
        <w:t xml:space="preserve">his type of problem arrives when a team member doesn’t complete his part of the work. For example, if a team member </w:t>
      </w:r>
      <w:r w:rsidR="00F84889" w:rsidRPr="0000086B">
        <w:rPr>
          <w:rFonts w:cs="Times New Roman"/>
          <w:szCs w:val="24"/>
        </w:rPr>
        <w:t>doesn’t</w:t>
      </w:r>
      <w:r w:rsidRPr="0000086B">
        <w:rPr>
          <w:rFonts w:cs="Times New Roman"/>
          <w:szCs w:val="24"/>
        </w:rPr>
        <w:t xml:space="preserve"> give his report to accountants th</w:t>
      </w:r>
      <w:r w:rsidR="0023209D" w:rsidRPr="0000086B">
        <w:rPr>
          <w:rFonts w:cs="Times New Roman"/>
          <w:szCs w:val="24"/>
        </w:rPr>
        <w:t>e</w:t>
      </w:r>
      <w:r w:rsidRPr="0000086B">
        <w:rPr>
          <w:rFonts w:cs="Times New Roman"/>
          <w:szCs w:val="24"/>
        </w:rPr>
        <w:t xml:space="preserve">n the accountant could not finish the final report. </w:t>
      </w:r>
      <w:r w:rsidR="00D04371" w:rsidRPr="0000086B">
        <w:rPr>
          <w:rFonts w:cs="Times New Roman"/>
          <w:szCs w:val="24"/>
        </w:rPr>
        <w:t xml:space="preserve">Ninja Corporation </w:t>
      </w:r>
      <w:r w:rsidR="008C6F08" w:rsidRPr="0000086B">
        <w:rPr>
          <w:rFonts w:cs="Times New Roman"/>
          <w:szCs w:val="24"/>
        </w:rPr>
        <w:t>faced this type of problem. And, that was production department was questioning how certain work projects should be completed</w:t>
      </w:r>
      <w:r w:rsidR="00341699" w:rsidRPr="0000086B">
        <w:rPr>
          <w:rFonts w:cs="Times New Roman"/>
          <w:szCs w:val="24"/>
        </w:rPr>
        <w:t xml:space="preserve"> (</w:t>
      </w:r>
      <w:r w:rsidR="00341699" w:rsidRPr="0000086B">
        <w:rPr>
          <w:rFonts w:cs="Times New Roman"/>
          <w:color w:val="222222"/>
          <w:szCs w:val="24"/>
          <w:shd w:val="clear" w:color="auto" w:fill="FFFFFF"/>
        </w:rPr>
        <w:t>Liu et al, 2019)</w:t>
      </w:r>
      <w:r w:rsidR="008C6F08" w:rsidRPr="0000086B">
        <w:rPr>
          <w:rFonts w:cs="Times New Roman"/>
          <w:szCs w:val="24"/>
        </w:rPr>
        <w:t xml:space="preserve">. </w:t>
      </w:r>
    </w:p>
    <w:p w14:paraId="3BE9BC01" w14:textId="760D56AD" w:rsidR="008C6F08" w:rsidRPr="0000086B" w:rsidRDefault="008C6F08" w:rsidP="00A37FB8">
      <w:pPr>
        <w:rPr>
          <w:rFonts w:cs="Times New Roman"/>
          <w:szCs w:val="24"/>
        </w:rPr>
      </w:pPr>
      <w:r w:rsidRPr="0000086B">
        <w:rPr>
          <w:rFonts w:cs="Times New Roman"/>
          <w:b/>
          <w:szCs w:val="24"/>
        </w:rPr>
        <w:lastRenderedPageBreak/>
        <w:t>Experiencing creative difference:</w:t>
      </w:r>
      <w:r w:rsidRPr="0000086B">
        <w:rPr>
          <w:rFonts w:cs="Times New Roman"/>
          <w:szCs w:val="24"/>
        </w:rPr>
        <w:t xml:space="preserve"> </w:t>
      </w:r>
      <w:r w:rsidRPr="0000086B">
        <w:rPr>
          <w:rFonts w:cs="Times New Roman"/>
          <w:szCs w:val="24"/>
        </w:rPr>
        <w:tab/>
        <w:t>to improve professional skill</w:t>
      </w:r>
      <w:r w:rsidR="0023209D" w:rsidRPr="0000086B">
        <w:rPr>
          <w:rFonts w:cs="Times New Roman"/>
          <w:szCs w:val="24"/>
        </w:rPr>
        <w:t>s</w:t>
      </w:r>
      <w:r w:rsidRPr="0000086B">
        <w:rPr>
          <w:rFonts w:cs="Times New Roman"/>
          <w:szCs w:val="24"/>
        </w:rPr>
        <w:t xml:space="preserve"> while working in a team, creativeness is </w:t>
      </w:r>
      <w:r w:rsidR="0023209D" w:rsidRPr="0000086B">
        <w:rPr>
          <w:rFonts w:cs="Times New Roman"/>
          <w:szCs w:val="24"/>
        </w:rPr>
        <w:t xml:space="preserve">an </w:t>
      </w:r>
      <w:r w:rsidRPr="0000086B">
        <w:rPr>
          <w:rFonts w:cs="Times New Roman"/>
          <w:szCs w:val="24"/>
        </w:rPr>
        <w:t xml:space="preserve">excellent opportunity. But strong creativeness could be a cause of envisioning for others. </w:t>
      </w:r>
      <w:r w:rsidR="007E41DA" w:rsidRPr="0000086B">
        <w:rPr>
          <w:rFonts w:cs="Times New Roman"/>
          <w:szCs w:val="24"/>
        </w:rPr>
        <w:t>A famous TV series had been in this type of problem. The production team faced creative difference</w:t>
      </w:r>
      <w:r w:rsidR="0023209D" w:rsidRPr="0000086B">
        <w:rPr>
          <w:rFonts w:cs="Times New Roman"/>
          <w:szCs w:val="24"/>
        </w:rPr>
        <w:t>s</w:t>
      </w:r>
      <w:r w:rsidR="007E41DA" w:rsidRPr="0000086B">
        <w:rPr>
          <w:rFonts w:cs="Times New Roman"/>
          <w:szCs w:val="24"/>
        </w:rPr>
        <w:t xml:space="preserve"> with Joe Smith and then he left the cast of “Murder on Cliché Street”</w:t>
      </w:r>
      <w:r w:rsidR="00341699" w:rsidRPr="0000086B">
        <w:rPr>
          <w:rFonts w:cs="Times New Roman"/>
          <w:szCs w:val="24"/>
        </w:rPr>
        <w:t xml:space="preserve"> (</w:t>
      </w:r>
      <w:r w:rsidR="00341699" w:rsidRPr="0000086B">
        <w:rPr>
          <w:rFonts w:cs="Times New Roman"/>
          <w:color w:val="222222"/>
          <w:szCs w:val="24"/>
          <w:shd w:val="clear" w:color="auto" w:fill="FFFFFF"/>
        </w:rPr>
        <w:t>Titov et al, 2018).</w:t>
      </w:r>
    </w:p>
    <w:p w14:paraId="0C3EA46F" w14:textId="296CC9EC" w:rsidR="00F61057" w:rsidRDefault="007E41DA" w:rsidP="00A37FB8">
      <w:pPr>
        <w:rPr>
          <w:rFonts w:cs="Times New Roman"/>
          <w:szCs w:val="24"/>
        </w:rPr>
      </w:pPr>
      <w:r w:rsidRPr="0000086B">
        <w:rPr>
          <w:rFonts w:cs="Times New Roman"/>
          <w:b/>
          <w:szCs w:val="24"/>
        </w:rPr>
        <w:t>Leadership conflict:</w:t>
      </w:r>
      <w:r w:rsidRPr="0000086B">
        <w:rPr>
          <w:rFonts w:cs="Times New Roman"/>
          <w:szCs w:val="24"/>
        </w:rPr>
        <w:t xml:space="preserve"> </w:t>
      </w:r>
      <w:r w:rsidRPr="0000086B">
        <w:rPr>
          <w:rFonts w:cs="Times New Roman"/>
          <w:szCs w:val="24"/>
        </w:rPr>
        <w:tab/>
        <w:t>every leader has his leadership and reacts different</w:t>
      </w:r>
      <w:r w:rsidR="0023209D" w:rsidRPr="0000086B">
        <w:rPr>
          <w:rFonts w:cs="Times New Roman"/>
          <w:szCs w:val="24"/>
        </w:rPr>
        <w:t>ly</w:t>
      </w:r>
      <w:r w:rsidRPr="0000086B">
        <w:rPr>
          <w:rFonts w:cs="Times New Roman"/>
          <w:szCs w:val="24"/>
        </w:rPr>
        <w:t xml:space="preserve"> from other</w:t>
      </w:r>
      <w:r w:rsidR="0023209D" w:rsidRPr="0000086B">
        <w:rPr>
          <w:rFonts w:cs="Times New Roman"/>
          <w:szCs w:val="24"/>
        </w:rPr>
        <w:t>s’</w:t>
      </w:r>
      <w:r w:rsidRPr="0000086B">
        <w:rPr>
          <w:rFonts w:cs="Times New Roman"/>
          <w:szCs w:val="24"/>
        </w:rPr>
        <w:t xml:space="preserve"> leadership style</w:t>
      </w:r>
      <w:r w:rsidR="0023209D" w:rsidRPr="0000086B">
        <w:rPr>
          <w:rFonts w:cs="Times New Roman"/>
          <w:szCs w:val="24"/>
        </w:rPr>
        <w:t>s</w:t>
      </w:r>
      <w:r w:rsidRPr="0000086B">
        <w:rPr>
          <w:rFonts w:cs="Times New Roman"/>
          <w:szCs w:val="24"/>
        </w:rPr>
        <w:t xml:space="preserve">. </w:t>
      </w:r>
      <w:r w:rsidR="00940D30" w:rsidRPr="0000086B">
        <w:rPr>
          <w:rFonts w:cs="Times New Roman"/>
          <w:szCs w:val="24"/>
        </w:rPr>
        <w:t xml:space="preserve">In an </w:t>
      </w:r>
      <w:r w:rsidR="00740CEE" w:rsidRPr="0000086B">
        <w:rPr>
          <w:rFonts w:cs="Times New Roman"/>
          <w:szCs w:val="24"/>
        </w:rPr>
        <w:t>organisation</w:t>
      </w:r>
      <w:r w:rsidR="00940D30" w:rsidRPr="0000086B">
        <w:rPr>
          <w:rFonts w:cs="Times New Roman"/>
          <w:szCs w:val="24"/>
        </w:rPr>
        <w:t xml:space="preserve">, different </w:t>
      </w:r>
      <w:r w:rsidR="009766E8" w:rsidRPr="0000086B">
        <w:rPr>
          <w:rFonts w:cs="Times New Roman"/>
          <w:szCs w:val="24"/>
        </w:rPr>
        <w:t>manager’s</w:t>
      </w:r>
      <w:r w:rsidR="00940D30" w:rsidRPr="0000086B">
        <w:rPr>
          <w:rFonts w:cs="Times New Roman"/>
          <w:szCs w:val="24"/>
        </w:rPr>
        <w:t xml:space="preserve"> manger their departm</w:t>
      </w:r>
      <w:r w:rsidR="00A37FB8" w:rsidRPr="0000086B">
        <w:rPr>
          <w:rFonts w:cs="Times New Roman"/>
          <w:szCs w:val="24"/>
        </w:rPr>
        <w:t>ent with their leadership style,</w:t>
      </w:r>
      <w:r w:rsidR="00940D30" w:rsidRPr="0000086B">
        <w:rPr>
          <w:rFonts w:cs="Times New Roman"/>
          <w:szCs w:val="24"/>
        </w:rPr>
        <w:t xml:space="preserve"> </w:t>
      </w:r>
      <w:r w:rsidR="007D3341" w:rsidRPr="0000086B">
        <w:rPr>
          <w:rFonts w:cs="Times New Roman"/>
          <w:szCs w:val="24"/>
        </w:rPr>
        <w:t>so</w:t>
      </w:r>
      <w:r w:rsidR="00940D30" w:rsidRPr="0000086B">
        <w:rPr>
          <w:rFonts w:cs="Times New Roman"/>
          <w:szCs w:val="24"/>
        </w:rPr>
        <w:t xml:space="preserve">, </w:t>
      </w:r>
      <w:r w:rsidR="0023209D" w:rsidRPr="0000086B">
        <w:rPr>
          <w:rFonts w:cs="Times New Roman"/>
          <w:szCs w:val="24"/>
        </w:rPr>
        <w:t xml:space="preserve">the </w:t>
      </w:r>
      <w:r w:rsidR="00940D30" w:rsidRPr="0000086B">
        <w:rPr>
          <w:rFonts w:cs="Times New Roman"/>
          <w:szCs w:val="24"/>
        </w:rPr>
        <w:t>sales department and production department could be in leadership conflict over inventory policy</w:t>
      </w:r>
      <w:r w:rsidR="00341699" w:rsidRPr="0000086B">
        <w:rPr>
          <w:rFonts w:cs="Times New Roman"/>
          <w:szCs w:val="24"/>
        </w:rPr>
        <w:t xml:space="preserve"> (</w:t>
      </w:r>
      <w:r w:rsidR="00341699" w:rsidRPr="0000086B">
        <w:rPr>
          <w:rFonts w:cs="Times New Roman"/>
          <w:color w:val="222222"/>
          <w:szCs w:val="24"/>
          <w:shd w:val="clear" w:color="auto" w:fill="FFFFFF"/>
        </w:rPr>
        <w:t>Freire et al, 2020)</w:t>
      </w:r>
      <w:r w:rsidR="00940D30" w:rsidRPr="0000086B">
        <w:rPr>
          <w:rFonts w:cs="Times New Roman"/>
          <w:szCs w:val="24"/>
        </w:rPr>
        <w:t>.</w:t>
      </w:r>
    </w:p>
    <w:p w14:paraId="6BD865B7" w14:textId="682E7D0E" w:rsidR="00940D30" w:rsidRPr="0000086B" w:rsidRDefault="00940D30" w:rsidP="00E12F66">
      <w:pPr>
        <w:rPr>
          <w:rFonts w:cs="Times New Roman"/>
          <w:szCs w:val="24"/>
        </w:rPr>
      </w:pPr>
      <w:r w:rsidRPr="0000086B">
        <w:rPr>
          <w:rFonts w:cs="Times New Roman"/>
          <w:b/>
          <w:szCs w:val="24"/>
        </w:rPr>
        <w:t>Workstyle conflict:</w:t>
      </w:r>
      <w:r w:rsidR="00130AC1" w:rsidRPr="0000086B">
        <w:rPr>
          <w:rFonts w:cs="Times New Roman"/>
          <w:szCs w:val="24"/>
        </w:rPr>
        <w:t xml:space="preserve"> </w:t>
      </w:r>
      <w:r w:rsidRPr="0000086B">
        <w:rPr>
          <w:rFonts w:cs="Times New Roman"/>
          <w:szCs w:val="24"/>
        </w:rPr>
        <w:t>BHP (</w:t>
      </w:r>
      <w:r w:rsidR="00E23D25" w:rsidRPr="0000086B">
        <w:rPr>
          <w:rFonts w:cs="Times New Roman"/>
          <w:szCs w:val="24"/>
        </w:rPr>
        <w:t xml:space="preserve">Brake </w:t>
      </w:r>
      <w:proofErr w:type="spellStart"/>
      <w:r w:rsidR="00E23D25" w:rsidRPr="0000086B">
        <w:rPr>
          <w:rFonts w:cs="Times New Roman"/>
          <w:szCs w:val="24"/>
        </w:rPr>
        <w:t>Horse</w:t>
      </w:r>
      <w:r w:rsidR="0023209D" w:rsidRPr="0000086B">
        <w:rPr>
          <w:rFonts w:cs="Times New Roman"/>
          <w:szCs w:val="24"/>
        </w:rPr>
        <w:t>P</w:t>
      </w:r>
      <w:r w:rsidR="00E23D25" w:rsidRPr="0000086B">
        <w:rPr>
          <w:rFonts w:cs="Times New Roman"/>
          <w:szCs w:val="24"/>
        </w:rPr>
        <w:t>ower</w:t>
      </w:r>
      <w:proofErr w:type="spellEnd"/>
      <w:r w:rsidR="00E23D25" w:rsidRPr="0000086B">
        <w:rPr>
          <w:rFonts w:cs="Times New Roman"/>
          <w:szCs w:val="24"/>
        </w:rPr>
        <w:t>) is a production and maintenance workforce. Under the different leader</w:t>
      </w:r>
      <w:r w:rsidR="0023209D" w:rsidRPr="0000086B">
        <w:rPr>
          <w:rFonts w:cs="Times New Roman"/>
          <w:szCs w:val="24"/>
        </w:rPr>
        <w:t>s</w:t>
      </w:r>
      <w:r w:rsidR="00E23D25" w:rsidRPr="0000086B">
        <w:rPr>
          <w:rFonts w:cs="Times New Roman"/>
          <w:szCs w:val="24"/>
        </w:rPr>
        <w:t xml:space="preserve"> or manager</w:t>
      </w:r>
      <w:r w:rsidR="0023209D" w:rsidRPr="0000086B">
        <w:rPr>
          <w:rFonts w:cs="Times New Roman"/>
          <w:szCs w:val="24"/>
        </w:rPr>
        <w:t>s,</w:t>
      </w:r>
      <w:r w:rsidR="00E23D25" w:rsidRPr="0000086B">
        <w:rPr>
          <w:rFonts w:cs="Times New Roman"/>
          <w:szCs w:val="24"/>
        </w:rPr>
        <w:t xml:space="preserve"> there are different work style</w:t>
      </w:r>
      <w:r w:rsidR="0023209D" w:rsidRPr="0000086B">
        <w:rPr>
          <w:rFonts w:cs="Times New Roman"/>
          <w:szCs w:val="24"/>
        </w:rPr>
        <w:t>s</w:t>
      </w:r>
      <w:r w:rsidR="00E23D25" w:rsidRPr="0000086B">
        <w:rPr>
          <w:rFonts w:cs="Times New Roman"/>
          <w:szCs w:val="24"/>
        </w:rPr>
        <w:t>. Some of the employee</w:t>
      </w:r>
      <w:r w:rsidR="0023209D" w:rsidRPr="0000086B">
        <w:rPr>
          <w:rFonts w:cs="Times New Roman"/>
          <w:szCs w:val="24"/>
        </w:rPr>
        <w:t>s</w:t>
      </w:r>
      <w:r w:rsidR="00E23D25" w:rsidRPr="0000086B">
        <w:rPr>
          <w:rFonts w:cs="Times New Roman"/>
          <w:szCs w:val="24"/>
        </w:rPr>
        <w:t xml:space="preserve"> of BHP w</w:t>
      </w:r>
      <w:r w:rsidR="0023209D" w:rsidRPr="0000086B">
        <w:rPr>
          <w:rFonts w:cs="Times New Roman"/>
          <w:szCs w:val="24"/>
        </w:rPr>
        <w:t>ere</w:t>
      </w:r>
      <w:r w:rsidR="00E23D25" w:rsidRPr="0000086B">
        <w:rPr>
          <w:rFonts w:cs="Times New Roman"/>
          <w:szCs w:val="24"/>
        </w:rPr>
        <w:t xml:space="preserve"> on a new project. The previous manager was friendly and with </w:t>
      </w:r>
      <w:r w:rsidR="0023209D" w:rsidRPr="0000086B">
        <w:rPr>
          <w:rFonts w:cs="Times New Roman"/>
          <w:szCs w:val="24"/>
        </w:rPr>
        <w:t xml:space="preserve">a </w:t>
      </w:r>
      <w:r w:rsidR="00E23D25" w:rsidRPr="0000086B">
        <w:rPr>
          <w:rFonts w:cs="Times New Roman"/>
          <w:szCs w:val="24"/>
        </w:rPr>
        <w:t>positive vibe to work</w:t>
      </w:r>
      <w:r w:rsidR="0023209D" w:rsidRPr="0000086B">
        <w:rPr>
          <w:rFonts w:cs="Times New Roman"/>
          <w:szCs w:val="24"/>
        </w:rPr>
        <w:t>ing</w:t>
      </w:r>
      <w:r w:rsidR="00E23D25" w:rsidRPr="0000086B">
        <w:rPr>
          <w:rFonts w:cs="Times New Roman"/>
          <w:szCs w:val="24"/>
        </w:rPr>
        <w:t>. But the work style conflict happened when a new manager arrived. The new manager was very strict to work, hardworking</w:t>
      </w:r>
      <w:r w:rsidR="0023209D" w:rsidRPr="0000086B">
        <w:rPr>
          <w:rFonts w:cs="Times New Roman"/>
          <w:szCs w:val="24"/>
        </w:rPr>
        <w:t>,</w:t>
      </w:r>
      <w:r w:rsidR="00E23D25" w:rsidRPr="0000086B">
        <w:rPr>
          <w:rFonts w:cs="Times New Roman"/>
          <w:szCs w:val="24"/>
        </w:rPr>
        <w:t xml:space="preserve"> and reward</w:t>
      </w:r>
      <w:r w:rsidR="0023209D" w:rsidRPr="0000086B">
        <w:rPr>
          <w:rFonts w:cs="Times New Roman"/>
          <w:szCs w:val="24"/>
        </w:rPr>
        <w:t>ed</w:t>
      </w:r>
      <w:r w:rsidR="00E23D25" w:rsidRPr="0000086B">
        <w:rPr>
          <w:rFonts w:cs="Times New Roman"/>
          <w:szCs w:val="24"/>
        </w:rPr>
        <w:t xml:space="preserve"> </w:t>
      </w:r>
      <w:r w:rsidR="0023209D" w:rsidRPr="0000086B">
        <w:rPr>
          <w:rFonts w:cs="Times New Roman"/>
          <w:szCs w:val="24"/>
        </w:rPr>
        <w:t>for</w:t>
      </w:r>
      <w:r w:rsidR="00E23D25" w:rsidRPr="0000086B">
        <w:rPr>
          <w:rFonts w:cs="Times New Roman"/>
          <w:szCs w:val="24"/>
        </w:rPr>
        <w:t xml:space="preserve"> good performance</w:t>
      </w:r>
      <w:r w:rsidR="00835E57" w:rsidRPr="0000086B">
        <w:rPr>
          <w:rFonts w:cs="Times New Roman"/>
          <w:szCs w:val="24"/>
        </w:rPr>
        <w:t xml:space="preserve"> (</w:t>
      </w:r>
      <w:r w:rsidR="00835E57" w:rsidRPr="0000086B">
        <w:rPr>
          <w:rFonts w:cs="Times New Roman"/>
          <w:color w:val="222222"/>
          <w:szCs w:val="24"/>
          <w:shd w:val="clear" w:color="auto" w:fill="FFFFFF"/>
        </w:rPr>
        <w:t>Gashi et al, 2020)</w:t>
      </w:r>
      <w:r w:rsidR="00E23D25" w:rsidRPr="0000086B">
        <w:rPr>
          <w:rFonts w:cs="Times New Roman"/>
          <w:szCs w:val="24"/>
        </w:rPr>
        <w:t xml:space="preserve">. </w:t>
      </w:r>
    </w:p>
    <w:p w14:paraId="784515E9" w14:textId="68576C36" w:rsidR="00556C95" w:rsidRDefault="00556C95" w:rsidP="00E12F66">
      <w:pPr>
        <w:rPr>
          <w:rFonts w:cs="Times New Roman"/>
          <w:szCs w:val="24"/>
        </w:rPr>
      </w:pPr>
      <w:r w:rsidRPr="0000086B">
        <w:rPr>
          <w:rFonts w:cs="Times New Roman"/>
          <w:b/>
          <w:szCs w:val="24"/>
        </w:rPr>
        <w:t xml:space="preserve">Discrimination: </w:t>
      </w:r>
      <w:r w:rsidR="00E12F66" w:rsidRPr="0000086B">
        <w:rPr>
          <w:rFonts w:cs="Times New Roman"/>
          <w:szCs w:val="24"/>
        </w:rPr>
        <w:t>I</w:t>
      </w:r>
      <w:r w:rsidRPr="0000086B">
        <w:rPr>
          <w:rFonts w:cs="Times New Roman"/>
          <w:szCs w:val="24"/>
        </w:rPr>
        <w:t xml:space="preserve">n this area most </w:t>
      </w:r>
      <w:r w:rsidR="008F3FB9" w:rsidRPr="0000086B">
        <w:rPr>
          <w:rFonts w:cs="Times New Roman"/>
          <w:szCs w:val="24"/>
        </w:rPr>
        <w:t>organisations</w:t>
      </w:r>
      <w:r w:rsidRPr="0000086B">
        <w:rPr>
          <w:rFonts w:cs="Times New Roman"/>
          <w:szCs w:val="24"/>
        </w:rPr>
        <w:t xml:space="preserve"> faces difficulties. </w:t>
      </w:r>
      <w:r w:rsidR="00A2567E" w:rsidRPr="0000086B">
        <w:rPr>
          <w:rFonts w:cs="Times New Roman"/>
          <w:szCs w:val="24"/>
        </w:rPr>
        <w:t>Nike Incorporation was accused in 2019 due to employment discrimination. They were charged that they were not paying enough to the women employees</w:t>
      </w:r>
      <w:r w:rsidR="00835E57" w:rsidRPr="0000086B">
        <w:rPr>
          <w:rFonts w:cs="Times New Roman"/>
          <w:szCs w:val="24"/>
        </w:rPr>
        <w:t xml:space="preserve"> (</w:t>
      </w:r>
      <w:r w:rsidR="00835E57" w:rsidRPr="0000086B">
        <w:rPr>
          <w:rFonts w:cs="Times New Roman"/>
          <w:color w:val="222222"/>
          <w:szCs w:val="24"/>
          <w:shd w:val="clear" w:color="auto" w:fill="FFFFFF"/>
        </w:rPr>
        <w:t>Fernández-Salinero et al, 2020)</w:t>
      </w:r>
      <w:r w:rsidR="00A2567E" w:rsidRPr="0000086B">
        <w:rPr>
          <w:rFonts w:cs="Times New Roman"/>
          <w:szCs w:val="24"/>
        </w:rPr>
        <w:t xml:space="preserve">. </w:t>
      </w:r>
    </w:p>
    <w:p w14:paraId="7CDF492D" w14:textId="3504830B" w:rsidR="008F3FB9" w:rsidRPr="0000086B" w:rsidRDefault="008F3FB9" w:rsidP="008F3FB9">
      <w:pPr>
        <w:jc w:val="center"/>
        <w:rPr>
          <w:rFonts w:cs="Times New Roman"/>
          <w:szCs w:val="24"/>
        </w:rPr>
      </w:pPr>
      <w:r>
        <w:rPr>
          <w:rFonts w:cs="Times New Roman"/>
          <w:noProof/>
          <w:szCs w:val="24"/>
          <w:lang w:val="en-US"/>
        </w:rPr>
        <w:drawing>
          <wp:inline distT="0" distB="0" distL="0" distR="0" wp14:anchorId="5369C4BF" wp14:editId="7F4C8745">
            <wp:extent cx="3284027" cy="1228725"/>
            <wp:effectExtent l="0" t="0" r="0" b="0"/>
            <wp:docPr id="8" name="Picture 8" descr="C:\Users\FB PC\Desktop\Conflict-management-process-Source-Adapted-from-Sudhakar-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Conflict-management-process-Source-Adapted-from-Sudhakar-201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2644" cy="1228207"/>
                    </a:xfrm>
                    <a:prstGeom prst="rect">
                      <a:avLst/>
                    </a:prstGeom>
                    <a:noFill/>
                    <a:ln>
                      <a:noFill/>
                    </a:ln>
                  </pic:spPr>
                </pic:pic>
              </a:graphicData>
            </a:graphic>
          </wp:inline>
        </w:drawing>
      </w:r>
    </w:p>
    <w:p w14:paraId="097EEF19" w14:textId="79A43C1E" w:rsidR="00F61057" w:rsidRPr="0000086B" w:rsidRDefault="00DD7FD7" w:rsidP="008F3FB9">
      <w:pPr>
        <w:jc w:val="center"/>
        <w:rPr>
          <w:rFonts w:cs="Times New Roman"/>
          <w:szCs w:val="24"/>
        </w:rPr>
      </w:pPr>
      <w:r>
        <w:rPr>
          <w:rFonts w:cs="Times New Roman"/>
          <w:szCs w:val="24"/>
        </w:rPr>
        <w:t>Figure: Conflict</w:t>
      </w:r>
      <w:r w:rsidR="00F61057" w:rsidRPr="0000086B">
        <w:rPr>
          <w:rFonts w:cs="Times New Roman"/>
          <w:szCs w:val="24"/>
        </w:rPr>
        <w:t xml:space="preserve"> (</w:t>
      </w:r>
      <w:r w:rsidR="00F61057" w:rsidRPr="0000086B">
        <w:rPr>
          <w:rFonts w:cs="Times New Roman"/>
          <w:color w:val="222222"/>
          <w:szCs w:val="24"/>
          <w:shd w:val="clear" w:color="auto" w:fill="FFFFFF"/>
        </w:rPr>
        <w:t>Fernández-Salinero et al, 2020)</w:t>
      </w:r>
    </w:p>
    <w:p w14:paraId="77F09F6E" w14:textId="0D9D98E4" w:rsidR="009072B8" w:rsidRPr="00BC7949" w:rsidRDefault="00A2567E" w:rsidP="00367FE3">
      <w:pPr>
        <w:rPr>
          <w:rStyle w:val="Heading1Char"/>
          <w:rFonts w:eastAsiaTheme="minorHAnsi" w:cs="Times New Roman"/>
          <w:color w:val="auto"/>
          <w:sz w:val="24"/>
          <w:szCs w:val="24"/>
        </w:rPr>
      </w:pPr>
      <w:r w:rsidRPr="0000086B">
        <w:rPr>
          <w:rFonts w:cs="Times New Roman"/>
          <w:szCs w:val="24"/>
        </w:rPr>
        <w:t xml:space="preserve">There are more types of conflict arrives in working place. The reason </w:t>
      </w:r>
      <w:r w:rsidR="0023209D" w:rsidRPr="0000086B">
        <w:rPr>
          <w:rFonts w:cs="Times New Roman"/>
          <w:szCs w:val="24"/>
        </w:rPr>
        <w:t>for</w:t>
      </w:r>
      <w:r w:rsidRPr="0000086B">
        <w:rPr>
          <w:rFonts w:cs="Times New Roman"/>
          <w:szCs w:val="24"/>
        </w:rPr>
        <w:t xml:space="preserve"> these conflict</w:t>
      </w:r>
      <w:r w:rsidR="0023209D" w:rsidRPr="0000086B">
        <w:rPr>
          <w:rFonts w:cs="Times New Roman"/>
          <w:szCs w:val="24"/>
        </w:rPr>
        <w:t>s</w:t>
      </w:r>
      <w:r w:rsidRPr="0000086B">
        <w:rPr>
          <w:rFonts w:cs="Times New Roman"/>
          <w:szCs w:val="24"/>
        </w:rPr>
        <w:t xml:space="preserve"> could be difference</w:t>
      </w:r>
      <w:r w:rsidR="0023209D" w:rsidRPr="0000086B">
        <w:rPr>
          <w:rFonts w:cs="Times New Roman"/>
          <w:szCs w:val="24"/>
        </w:rPr>
        <w:t>s</w:t>
      </w:r>
      <w:r w:rsidRPr="0000086B">
        <w:rPr>
          <w:rFonts w:cs="Times New Roman"/>
          <w:szCs w:val="24"/>
        </w:rPr>
        <w:t>, misunderstanding, deficiency, status, clarification</w:t>
      </w:r>
      <w:r w:rsidR="0023209D" w:rsidRPr="0000086B">
        <w:rPr>
          <w:rFonts w:cs="Times New Roman"/>
          <w:szCs w:val="24"/>
        </w:rPr>
        <w:t>,</w:t>
      </w:r>
      <w:r w:rsidRPr="0000086B">
        <w:rPr>
          <w:rFonts w:cs="Times New Roman"/>
          <w:szCs w:val="24"/>
        </w:rPr>
        <w:t xml:space="preserve"> etc</w:t>
      </w:r>
      <w:r w:rsidR="004064FE" w:rsidRPr="0000086B">
        <w:rPr>
          <w:rFonts w:cs="Times New Roman"/>
          <w:szCs w:val="24"/>
        </w:rPr>
        <w:t xml:space="preserve">. </w:t>
      </w:r>
      <w:r w:rsidR="00341699" w:rsidRPr="0000086B">
        <w:rPr>
          <w:rFonts w:cs="Times New Roman"/>
          <w:szCs w:val="24"/>
        </w:rPr>
        <w:t>(</w:t>
      </w:r>
      <w:r w:rsidR="00341699" w:rsidRPr="0000086B">
        <w:rPr>
          <w:rFonts w:cs="Times New Roman"/>
          <w:color w:val="222222"/>
          <w:szCs w:val="24"/>
          <w:shd w:val="clear" w:color="auto" w:fill="FFFFFF"/>
        </w:rPr>
        <w:t>Titov et al, 2018).</w:t>
      </w:r>
      <w:r w:rsidR="00DC1736" w:rsidRPr="00DC1736">
        <w:t xml:space="preserve"> </w:t>
      </w:r>
      <w:r w:rsidR="00DC1736" w:rsidRPr="00DC1736">
        <w:rPr>
          <w:rFonts w:cs="Times New Roman"/>
          <w:color w:val="222222"/>
          <w:szCs w:val="24"/>
          <w:shd w:val="clear" w:color="auto" w:fill="FFFFFF"/>
        </w:rPr>
        <w:t>Any sort of disagreement should be resolved by the manager, leader, or authority in terms of the organization's fundamental aim. Managers should communicate with everyone, listen attentively, build and maintain a suitable strategy, and resolve issues as soon as possible (</w:t>
      </w:r>
      <w:proofErr w:type="spellStart"/>
      <w:r w:rsidR="00DC1736" w:rsidRPr="00DC1736">
        <w:rPr>
          <w:rFonts w:cs="Times New Roman"/>
          <w:color w:val="222222"/>
          <w:szCs w:val="24"/>
          <w:shd w:val="clear" w:color="auto" w:fill="FFFFFF"/>
        </w:rPr>
        <w:t>Raykova</w:t>
      </w:r>
      <w:proofErr w:type="spellEnd"/>
      <w:r w:rsidR="00DC1736" w:rsidRPr="00DC1736">
        <w:rPr>
          <w:rFonts w:cs="Times New Roman"/>
          <w:color w:val="222222"/>
          <w:szCs w:val="24"/>
          <w:shd w:val="clear" w:color="auto" w:fill="FFFFFF"/>
        </w:rPr>
        <w:t xml:space="preserve"> et al, 2019).</w:t>
      </w:r>
    </w:p>
    <w:p w14:paraId="0D2C07E3" w14:textId="6A48D1D6" w:rsidR="00552138" w:rsidRPr="0000086B" w:rsidRDefault="00CE0B26" w:rsidP="009B5DC6">
      <w:pPr>
        <w:pStyle w:val="Heading2"/>
        <w:rPr>
          <w:rFonts w:cs="Times New Roman"/>
          <w:szCs w:val="24"/>
        </w:rPr>
      </w:pPr>
      <w:bookmarkStart w:id="5" w:name="_Toc95609138"/>
      <w:r w:rsidRPr="0000086B">
        <w:rPr>
          <w:rStyle w:val="Heading1Char"/>
        </w:rPr>
        <w:lastRenderedPageBreak/>
        <w:t>Managing the conflicts:</w:t>
      </w:r>
      <w:bookmarkEnd w:id="5"/>
      <w:r w:rsidRPr="0000086B">
        <w:rPr>
          <w:rFonts w:cs="Times New Roman"/>
          <w:b/>
          <w:sz w:val="24"/>
          <w:szCs w:val="24"/>
        </w:rPr>
        <w:t xml:space="preserve"> </w:t>
      </w:r>
      <w:r w:rsidRPr="0000086B">
        <w:rPr>
          <w:rFonts w:cs="Times New Roman"/>
          <w:b/>
          <w:sz w:val="24"/>
          <w:szCs w:val="24"/>
        </w:rPr>
        <w:tab/>
      </w:r>
      <w:r w:rsidRPr="0000086B">
        <w:rPr>
          <w:rFonts w:cs="Times New Roman"/>
          <w:sz w:val="24"/>
          <w:szCs w:val="24"/>
        </w:rPr>
        <w:tab/>
      </w:r>
    </w:p>
    <w:p w14:paraId="6284A29D" w14:textId="4D81783A" w:rsidR="00F61057" w:rsidRPr="0000086B" w:rsidRDefault="00CE0B26" w:rsidP="00367FE3">
      <w:pPr>
        <w:rPr>
          <w:rFonts w:cs="Times New Roman"/>
          <w:szCs w:val="24"/>
        </w:rPr>
      </w:pPr>
      <w:r w:rsidRPr="0000086B">
        <w:rPr>
          <w:rFonts w:cs="Times New Roman"/>
          <w:szCs w:val="24"/>
        </w:rPr>
        <w:t xml:space="preserve">A manager should always </w:t>
      </w:r>
      <w:r w:rsidR="00DE2805" w:rsidRPr="0000086B">
        <w:rPr>
          <w:rFonts w:cs="Times New Roman"/>
          <w:szCs w:val="24"/>
        </w:rPr>
        <w:t xml:space="preserve">be </w:t>
      </w:r>
      <w:r w:rsidRPr="0000086B">
        <w:rPr>
          <w:rFonts w:cs="Times New Roman"/>
          <w:szCs w:val="24"/>
        </w:rPr>
        <w:t>ready to manage all the problem</w:t>
      </w:r>
      <w:r w:rsidR="00DE2805" w:rsidRPr="0000086B">
        <w:rPr>
          <w:rFonts w:cs="Times New Roman"/>
          <w:szCs w:val="24"/>
        </w:rPr>
        <w:t>s</w:t>
      </w:r>
      <w:r w:rsidRPr="0000086B">
        <w:rPr>
          <w:rFonts w:cs="Times New Roman"/>
          <w:szCs w:val="24"/>
        </w:rPr>
        <w:t xml:space="preserve"> that could affect the central goal.  According to the types of </w:t>
      </w:r>
      <w:r w:rsidR="00DE2805" w:rsidRPr="0000086B">
        <w:rPr>
          <w:rFonts w:cs="Times New Roman"/>
          <w:szCs w:val="24"/>
        </w:rPr>
        <w:t xml:space="preserve">the </w:t>
      </w:r>
      <w:r w:rsidRPr="0000086B">
        <w:rPr>
          <w:rFonts w:cs="Times New Roman"/>
          <w:szCs w:val="24"/>
        </w:rPr>
        <w:t>problem</w:t>
      </w:r>
      <w:r w:rsidR="00DE2805" w:rsidRPr="0000086B">
        <w:rPr>
          <w:rFonts w:cs="Times New Roman"/>
          <w:szCs w:val="24"/>
        </w:rPr>
        <w:t>,</w:t>
      </w:r>
      <w:r w:rsidRPr="0000086B">
        <w:rPr>
          <w:rFonts w:cs="Times New Roman"/>
          <w:szCs w:val="24"/>
        </w:rPr>
        <w:t xml:space="preserve"> </w:t>
      </w:r>
      <w:r w:rsidR="00DE2805" w:rsidRPr="0000086B">
        <w:rPr>
          <w:rFonts w:cs="Times New Roman"/>
          <w:szCs w:val="24"/>
        </w:rPr>
        <w:t xml:space="preserve">the </w:t>
      </w:r>
      <w:r w:rsidRPr="0000086B">
        <w:rPr>
          <w:rFonts w:cs="Times New Roman"/>
          <w:szCs w:val="24"/>
        </w:rPr>
        <w:t>manager should take action to solve it.</w:t>
      </w:r>
      <w:r w:rsidR="002F24F3" w:rsidRPr="002F24F3">
        <w:t xml:space="preserve"> </w:t>
      </w:r>
      <w:r w:rsidR="002F24F3" w:rsidRPr="002F24F3">
        <w:rPr>
          <w:rFonts w:cs="Times New Roman"/>
          <w:szCs w:val="24"/>
        </w:rPr>
        <w:t>Any organisation forms a team to accomplish a primary aim. The objective might be short- or long-term. However, while working in a group, issues might arise. The issues might be structural, emotional, or psychological in nature.</w:t>
      </w:r>
      <w:r w:rsidR="003F4C8F" w:rsidRPr="003F4C8F">
        <w:t xml:space="preserve"> </w:t>
      </w:r>
      <w:r w:rsidR="003F4C8F" w:rsidRPr="003F4C8F">
        <w:rPr>
          <w:rFonts w:cs="Times New Roman"/>
          <w:szCs w:val="24"/>
        </w:rPr>
        <w:t>Strong creativity, on the other hand, may be a source of inspiration for others. This was an issue with a well-known TV show. Joe Smith departed the cast of "Murder on Cliché Street" due to creative issues with the production crew (Titov et al, 2018).</w:t>
      </w:r>
    </w:p>
    <w:p w14:paraId="652135B8" w14:textId="6AB4FD21" w:rsidR="009072B8" w:rsidRPr="0000086B" w:rsidRDefault="009072B8" w:rsidP="009072B8">
      <w:pPr>
        <w:jc w:val="center"/>
        <w:rPr>
          <w:rFonts w:cs="Times New Roman"/>
          <w:szCs w:val="24"/>
        </w:rPr>
      </w:pPr>
      <w:r w:rsidRPr="0000086B">
        <w:rPr>
          <w:noProof/>
        </w:rPr>
        <w:drawing>
          <wp:inline distT="0" distB="0" distL="0" distR="0" wp14:anchorId="44EFFFDF" wp14:editId="4AF64521">
            <wp:extent cx="455295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52950" cy="2286000"/>
                    </a:xfrm>
                    <a:prstGeom prst="rect">
                      <a:avLst/>
                    </a:prstGeom>
                  </pic:spPr>
                </pic:pic>
              </a:graphicData>
            </a:graphic>
          </wp:inline>
        </w:drawing>
      </w:r>
    </w:p>
    <w:p w14:paraId="0284C7FD" w14:textId="01486780" w:rsidR="00F61057" w:rsidRPr="0000086B" w:rsidRDefault="00F61057" w:rsidP="009072B8">
      <w:pPr>
        <w:jc w:val="center"/>
        <w:rPr>
          <w:rFonts w:cs="Times New Roman"/>
          <w:szCs w:val="24"/>
        </w:rPr>
      </w:pPr>
      <w:r w:rsidRPr="0000086B">
        <w:rPr>
          <w:rFonts w:cs="Times New Roman"/>
          <w:szCs w:val="24"/>
        </w:rPr>
        <w:t>Figure: managing conflicts (</w:t>
      </w:r>
      <w:proofErr w:type="spellStart"/>
      <w:r w:rsidRPr="0000086B">
        <w:rPr>
          <w:rFonts w:cs="Times New Roman"/>
          <w:color w:val="222222"/>
          <w:szCs w:val="24"/>
          <w:shd w:val="clear" w:color="auto" w:fill="FFFFFF"/>
        </w:rPr>
        <w:t>Raykova</w:t>
      </w:r>
      <w:proofErr w:type="spellEnd"/>
      <w:r w:rsidRPr="0000086B">
        <w:rPr>
          <w:rFonts w:cs="Times New Roman"/>
          <w:color w:val="222222"/>
          <w:szCs w:val="24"/>
          <w:shd w:val="clear" w:color="auto" w:fill="FFFFFF"/>
        </w:rPr>
        <w:t xml:space="preserve"> et al, 2019)</w:t>
      </w:r>
    </w:p>
    <w:p w14:paraId="43EC9F70" w14:textId="002CB296" w:rsidR="00CE0B26" w:rsidRPr="0000086B" w:rsidRDefault="00CE0B26" w:rsidP="00367FE3">
      <w:pPr>
        <w:rPr>
          <w:rFonts w:cs="Times New Roman"/>
          <w:szCs w:val="24"/>
        </w:rPr>
      </w:pPr>
      <w:r w:rsidRPr="0000086B">
        <w:rPr>
          <w:rFonts w:cs="Times New Roman"/>
          <w:szCs w:val="24"/>
        </w:rPr>
        <w:t xml:space="preserve"> </w:t>
      </w:r>
      <w:r w:rsidR="00EE795A" w:rsidRPr="0000086B">
        <w:rPr>
          <w:rFonts w:cs="Times New Roman"/>
          <w:szCs w:val="24"/>
        </w:rPr>
        <w:t xml:space="preserve">Different actions based on different problems are given below: </w:t>
      </w:r>
    </w:p>
    <w:p w14:paraId="5B88449C" w14:textId="2D532D90" w:rsidR="00F61057" w:rsidRPr="0000086B" w:rsidRDefault="00EE795A" w:rsidP="009072B8">
      <w:pPr>
        <w:rPr>
          <w:rFonts w:cs="Times New Roman"/>
          <w:szCs w:val="24"/>
        </w:rPr>
      </w:pPr>
      <w:r w:rsidRPr="0000086B">
        <w:rPr>
          <w:rFonts w:cs="Times New Roman"/>
          <w:b/>
          <w:szCs w:val="24"/>
        </w:rPr>
        <w:t>Task</w:t>
      </w:r>
      <w:r w:rsidR="00DE2805" w:rsidRPr="0000086B">
        <w:rPr>
          <w:rFonts w:cs="Times New Roman"/>
          <w:b/>
          <w:szCs w:val="24"/>
        </w:rPr>
        <w:t>-</w:t>
      </w:r>
      <w:r w:rsidRPr="0000086B">
        <w:rPr>
          <w:rFonts w:cs="Times New Roman"/>
          <w:b/>
          <w:szCs w:val="24"/>
        </w:rPr>
        <w:t>base</w:t>
      </w:r>
      <w:r w:rsidR="00940D30" w:rsidRPr="0000086B">
        <w:rPr>
          <w:rFonts w:cs="Times New Roman"/>
          <w:b/>
          <w:szCs w:val="24"/>
        </w:rPr>
        <w:t>d</w:t>
      </w:r>
      <w:r w:rsidRPr="0000086B">
        <w:rPr>
          <w:rFonts w:cs="Times New Roman"/>
          <w:b/>
          <w:szCs w:val="24"/>
        </w:rPr>
        <w:t xml:space="preserve"> conflicts:</w:t>
      </w:r>
      <w:r w:rsidR="00DE7918" w:rsidRPr="0000086B">
        <w:rPr>
          <w:rFonts w:cs="Times New Roman"/>
          <w:szCs w:val="24"/>
        </w:rPr>
        <w:t xml:space="preserve"> A</w:t>
      </w:r>
      <w:r w:rsidR="00DE2805" w:rsidRPr="0000086B">
        <w:rPr>
          <w:rFonts w:cs="Times New Roman"/>
          <w:szCs w:val="24"/>
        </w:rPr>
        <w:t xml:space="preserve"> </w:t>
      </w:r>
      <w:r w:rsidRPr="0000086B">
        <w:rPr>
          <w:rFonts w:cs="Times New Roman"/>
          <w:szCs w:val="24"/>
        </w:rPr>
        <w:t>manager should delegate the tasks effectively. The manager should communicate with all team member</w:t>
      </w:r>
      <w:r w:rsidR="00DE2805" w:rsidRPr="0000086B">
        <w:rPr>
          <w:rFonts w:cs="Times New Roman"/>
          <w:szCs w:val="24"/>
        </w:rPr>
        <w:t>s</w:t>
      </w:r>
      <w:r w:rsidRPr="0000086B">
        <w:rPr>
          <w:rFonts w:cs="Times New Roman"/>
          <w:szCs w:val="24"/>
        </w:rPr>
        <w:t xml:space="preserve"> and delegate responsibility and accountability. </w:t>
      </w:r>
      <w:r w:rsidR="008C6F08" w:rsidRPr="0000086B">
        <w:rPr>
          <w:rFonts w:cs="Times New Roman"/>
          <w:szCs w:val="24"/>
        </w:rPr>
        <w:t>In Ninja Corporation, the production manager and the control manager mutually solved the problem by going back to the previous decision. The production manager understood the problem and backed down on his decision</w:t>
      </w:r>
      <w:r w:rsidR="00341699" w:rsidRPr="0000086B">
        <w:rPr>
          <w:rFonts w:cs="Times New Roman"/>
          <w:szCs w:val="24"/>
        </w:rPr>
        <w:t xml:space="preserve"> (</w:t>
      </w:r>
      <w:proofErr w:type="spellStart"/>
      <w:r w:rsidR="00341699" w:rsidRPr="0000086B">
        <w:rPr>
          <w:rFonts w:cs="Times New Roman"/>
          <w:color w:val="222222"/>
          <w:szCs w:val="24"/>
          <w:shd w:val="clear" w:color="auto" w:fill="FFFFFF"/>
        </w:rPr>
        <w:t>Nachlieli</w:t>
      </w:r>
      <w:proofErr w:type="spellEnd"/>
      <w:r w:rsidR="00341699" w:rsidRPr="0000086B">
        <w:rPr>
          <w:rFonts w:cs="Times New Roman"/>
          <w:color w:val="222222"/>
          <w:szCs w:val="24"/>
          <w:shd w:val="clear" w:color="auto" w:fill="FFFFFF"/>
        </w:rPr>
        <w:t xml:space="preserve"> et al, 2021)</w:t>
      </w:r>
      <w:r w:rsidR="008C6F08" w:rsidRPr="0000086B">
        <w:rPr>
          <w:rFonts w:cs="Times New Roman"/>
          <w:szCs w:val="24"/>
        </w:rPr>
        <w:t>.</w:t>
      </w:r>
      <w:r w:rsidR="00F61057" w:rsidRPr="0000086B">
        <w:rPr>
          <w:rFonts w:cs="Times New Roman"/>
          <w:szCs w:val="24"/>
        </w:rPr>
        <w:t xml:space="preserve"> </w:t>
      </w:r>
    </w:p>
    <w:p w14:paraId="33FB7568" w14:textId="6BEA8F2E" w:rsidR="007E41DA" w:rsidRPr="0000086B" w:rsidRDefault="007E41DA" w:rsidP="009072B8">
      <w:pPr>
        <w:rPr>
          <w:rFonts w:cs="Times New Roman"/>
          <w:szCs w:val="24"/>
        </w:rPr>
      </w:pPr>
      <w:r w:rsidRPr="0000086B">
        <w:rPr>
          <w:rFonts w:cs="Times New Roman"/>
          <w:b/>
          <w:szCs w:val="24"/>
        </w:rPr>
        <w:t xml:space="preserve">Experiencing creative difference: </w:t>
      </w:r>
      <w:r w:rsidRPr="0000086B">
        <w:rPr>
          <w:rFonts w:cs="Times New Roman"/>
          <w:b/>
          <w:szCs w:val="24"/>
        </w:rPr>
        <w:tab/>
      </w:r>
      <w:r w:rsidRPr="0000086B">
        <w:rPr>
          <w:rFonts w:cs="Times New Roman"/>
          <w:szCs w:val="24"/>
        </w:rPr>
        <w:t>to solve this kind of problem, a manager could reframe the opposite creative mind</w:t>
      </w:r>
      <w:r w:rsidR="00663273">
        <w:rPr>
          <w:rFonts w:cs="Times New Roman"/>
          <w:szCs w:val="24"/>
        </w:rPr>
        <w:t>-</w:t>
      </w:r>
      <w:r w:rsidRPr="0000086B">
        <w:rPr>
          <w:rFonts w:cs="Times New Roman"/>
          <w:szCs w:val="24"/>
        </w:rPr>
        <w:t>set. Again, consult both parties and motivate them to compromise w</w:t>
      </w:r>
      <w:r w:rsidR="00DE2805" w:rsidRPr="0000086B">
        <w:rPr>
          <w:rFonts w:cs="Times New Roman"/>
          <w:szCs w:val="24"/>
        </w:rPr>
        <w:t>h</w:t>
      </w:r>
      <w:r w:rsidRPr="0000086B">
        <w:rPr>
          <w:rFonts w:cs="Times New Roman"/>
          <w:szCs w:val="24"/>
        </w:rPr>
        <w:t xml:space="preserve">ere </w:t>
      </w:r>
      <w:r w:rsidR="00DE2805" w:rsidRPr="0000086B">
        <w:rPr>
          <w:rFonts w:cs="Times New Roman"/>
          <w:szCs w:val="24"/>
        </w:rPr>
        <w:t>is</w:t>
      </w:r>
      <w:r w:rsidRPr="0000086B">
        <w:rPr>
          <w:rFonts w:cs="Times New Roman"/>
          <w:szCs w:val="24"/>
        </w:rPr>
        <w:t xml:space="preserve"> necessary. And show where to highlight the most promising aspect from each other perspective</w:t>
      </w:r>
      <w:r w:rsidR="00341699" w:rsidRPr="0000086B">
        <w:rPr>
          <w:rFonts w:cs="Times New Roman"/>
          <w:szCs w:val="24"/>
        </w:rPr>
        <w:t xml:space="preserve"> (</w:t>
      </w:r>
      <w:r w:rsidR="00341699" w:rsidRPr="0000086B">
        <w:rPr>
          <w:rFonts w:cs="Times New Roman"/>
          <w:color w:val="222222"/>
          <w:szCs w:val="24"/>
          <w:shd w:val="clear" w:color="auto" w:fill="FFFFFF"/>
        </w:rPr>
        <w:t>Rezvani et al, 2019)</w:t>
      </w:r>
      <w:r w:rsidRPr="0000086B">
        <w:rPr>
          <w:rFonts w:cs="Times New Roman"/>
          <w:szCs w:val="24"/>
        </w:rPr>
        <w:t xml:space="preserve">. </w:t>
      </w:r>
    </w:p>
    <w:p w14:paraId="0FCD8D17" w14:textId="07370ECD" w:rsidR="00940D30" w:rsidRPr="0000086B" w:rsidRDefault="00940D30" w:rsidP="009072B8">
      <w:pPr>
        <w:rPr>
          <w:rFonts w:cs="Times New Roman"/>
          <w:szCs w:val="24"/>
        </w:rPr>
      </w:pPr>
      <w:r w:rsidRPr="0000086B">
        <w:rPr>
          <w:rFonts w:cs="Times New Roman"/>
          <w:b/>
          <w:szCs w:val="24"/>
        </w:rPr>
        <w:lastRenderedPageBreak/>
        <w:t>Leadership conflict:</w:t>
      </w:r>
      <w:r w:rsidRPr="0000086B">
        <w:rPr>
          <w:rFonts w:cs="Times New Roman"/>
          <w:szCs w:val="24"/>
        </w:rPr>
        <w:t xml:space="preserve"> </w:t>
      </w:r>
      <w:r w:rsidRPr="0000086B">
        <w:rPr>
          <w:rFonts w:cs="Times New Roman"/>
          <w:szCs w:val="24"/>
        </w:rPr>
        <w:tab/>
        <w:t xml:space="preserve">to solve this type of conflict the leaders or managers should emphasize mutual respect and think about the central goal of the </w:t>
      </w:r>
      <w:r w:rsidR="00740CEE" w:rsidRPr="0000086B">
        <w:rPr>
          <w:rFonts w:cs="Times New Roman"/>
          <w:szCs w:val="24"/>
        </w:rPr>
        <w:t>organisation</w:t>
      </w:r>
      <w:r w:rsidRPr="0000086B">
        <w:rPr>
          <w:rFonts w:cs="Times New Roman"/>
          <w:szCs w:val="24"/>
        </w:rPr>
        <w:t>. Both of the leaders should be more aware of their leadership style and interacting style with others</w:t>
      </w:r>
      <w:r w:rsidR="00341699" w:rsidRPr="0000086B">
        <w:rPr>
          <w:rFonts w:cs="Times New Roman"/>
          <w:szCs w:val="24"/>
        </w:rPr>
        <w:t xml:space="preserve"> (</w:t>
      </w:r>
      <w:r w:rsidR="00341699" w:rsidRPr="0000086B">
        <w:rPr>
          <w:rFonts w:cs="Times New Roman"/>
          <w:color w:val="222222"/>
          <w:szCs w:val="24"/>
          <w:shd w:val="clear" w:color="auto" w:fill="FFFFFF"/>
        </w:rPr>
        <w:t>Freire et al, 2020)</w:t>
      </w:r>
      <w:r w:rsidR="00341699" w:rsidRPr="0000086B">
        <w:rPr>
          <w:rFonts w:cs="Times New Roman"/>
          <w:szCs w:val="24"/>
        </w:rPr>
        <w:t>.</w:t>
      </w:r>
    </w:p>
    <w:p w14:paraId="498EA710" w14:textId="11529E55" w:rsidR="00E23D25" w:rsidRPr="0000086B" w:rsidRDefault="00E23D25" w:rsidP="009072B8">
      <w:pPr>
        <w:rPr>
          <w:rFonts w:cs="Times New Roman"/>
          <w:szCs w:val="24"/>
        </w:rPr>
      </w:pPr>
      <w:r w:rsidRPr="0000086B">
        <w:rPr>
          <w:rFonts w:cs="Times New Roman"/>
          <w:b/>
          <w:szCs w:val="24"/>
        </w:rPr>
        <w:t>Workstyle conflict:</w:t>
      </w:r>
      <w:r w:rsidRPr="0000086B">
        <w:rPr>
          <w:rFonts w:cs="Times New Roman"/>
          <w:szCs w:val="24"/>
        </w:rPr>
        <w:t xml:space="preserve"> </w:t>
      </w:r>
      <w:r w:rsidRPr="0000086B">
        <w:rPr>
          <w:rFonts w:cs="Times New Roman"/>
          <w:szCs w:val="24"/>
        </w:rPr>
        <w:tab/>
        <w:t xml:space="preserve">the new manager </w:t>
      </w:r>
      <w:r w:rsidR="00556C95" w:rsidRPr="0000086B">
        <w:rPr>
          <w:rFonts w:cs="Times New Roman"/>
          <w:szCs w:val="24"/>
        </w:rPr>
        <w:t>should</w:t>
      </w:r>
      <w:r w:rsidRPr="0000086B">
        <w:rPr>
          <w:rFonts w:cs="Times New Roman"/>
          <w:szCs w:val="24"/>
        </w:rPr>
        <w:t xml:space="preserve"> be more flexible towards the </w:t>
      </w:r>
      <w:r w:rsidR="00556C95" w:rsidRPr="0000086B">
        <w:rPr>
          <w:rFonts w:cs="Times New Roman"/>
          <w:szCs w:val="24"/>
        </w:rPr>
        <w:t>employee</w:t>
      </w:r>
      <w:r w:rsidRPr="0000086B">
        <w:rPr>
          <w:rFonts w:cs="Times New Roman"/>
          <w:szCs w:val="24"/>
        </w:rPr>
        <w:t xml:space="preserve"> and to prevent this kind of conflict he should be more understanding with mutual respect. The </w:t>
      </w:r>
      <w:r w:rsidR="00556C95" w:rsidRPr="0000086B">
        <w:rPr>
          <w:rFonts w:cs="Times New Roman"/>
          <w:szCs w:val="24"/>
        </w:rPr>
        <w:t>authority should not change the manager within a running project. The manager should use a particular work style for the rest of the group mates. And the group member or employee should collaborate with the guideline</w:t>
      </w:r>
      <w:r w:rsidR="00835E57" w:rsidRPr="0000086B">
        <w:rPr>
          <w:rFonts w:cs="Times New Roman"/>
          <w:szCs w:val="24"/>
        </w:rPr>
        <w:t xml:space="preserve"> (</w:t>
      </w:r>
      <w:r w:rsidR="00835E57" w:rsidRPr="0000086B">
        <w:rPr>
          <w:rFonts w:cs="Times New Roman"/>
          <w:color w:val="222222"/>
          <w:szCs w:val="24"/>
          <w:shd w:val="clear" w:color="auto" w:fill="FFFFFF"/>
        </w:rPr>
        <w:t>Abbasi et al, 2018)</w:t>
      </w:r>
      <w:r w:rsidR="00556C95" w:rsidRPr="0000086B">
        <w:rPr>
          <w:rFonts w:cs="Times New Roman"/>
          <w:szCs w:val="24"/>
        </w:rPr>
        <w:t xml:space="preserve">. </w:t>
      </w:r>
    </w:p>
    <w:p w14:paraId="5E2CE163" w14:textId="152D6C04" w:rsidR="00332FC3" w:rsidRDefault="00556C95" w:rsidP="00B12D4F">
      <w:pPr>
        <w:rPr>
          <w:rFonts w:cs="Times New Roman"/>
          <w:szCs w:val="24"/>
        </w:rPr>
      </w:pPr>
      <w:r w:rsidRPr="0000086B">
        <w:rPr>
          <w:rFonts w:cs="Times New Roman"/>
          <w:b/>
          <w:szCs w:val="24"/>
        </w:rPr>
        <w:t>Discrimination:</w:t>
      </w:r>
      <w:r w:rsidRPr="0000086B">
        <w:rPr>
          <w:rFonts w:cs="Times New Roman"/>
          <w:szCs w:val="24"/>
        </w:rPr>
        <w:t xml:space="preserve"> </w:t>
      </w:r>
      <w:r w:rsidR="00AD1007" w:rsidRPr="0000086B">
        <w:rPr>
          <w:rFonts w:cs="Times New Roman"/>
          <w:szCs w:val="24"/>
        </w:rPr>
        <w:t>T</w:t>
      </w:r>
      <w:r w:rsidRPr="0000086B">
        <w:rPr>
          <w:rFonts w:cs="Times New Roman"/>
          <w:szCs w:val="24"/>
        </w:rPr>
        <w:t>he manager should motivate all of the member</w:t>
      </w:r>
      <w:r w:rsidR="00DE2805" w:rsidRPr="0000086B">
        <w:rPr>
          <w:rFonts w:cs="Times New Roman"/>
          <w:szCs w:val="24"/>
        </w:rPr>
        <w:t>s</w:t>
      </w:r>
      <w:r w:rsidRPr="0000086B">
        <w:rPr>
          <w:rFonts w:cs="Times New Roman"/>
          <w:szCs w:val="24"/>
        </w:rPr>
        <w:t xml:space="preserve"> to be open</w:t>
      </w:r>
      <w:r w:rsidR="00DE2805" w:rsidRPr="0000086B">
        <w:rPr>
          <w:rFonts w:cs="Times New Roman"/>
          <w:szCs w:val="24"/>
        </w:rPr>
        <w:t>-</w:t>
      </w:r>
      <w:r w:rsidRPr="0000086B">
        <w:rPr>
          <w:rFonts w:cs="Times New Roman"/>
          <w:szCs w:val="24"/>
        </w:rPr>
        <w:t>minded, accept</w:t>
      </w:r>
      <w:r w:rsidR="00DE2805" w:rsidRPr="0000086B">
        <w:rPr>
          <w:rFonts w:cs="Times New Roman"/>
          <w:szCs w:val="24"/>
        </w:rPr>
        <w:t>ing,</w:t>
      </w:r>
      <w:r w:rsidRPr="0000086B">
        <w:rPr>
          <w:rFonts w:cs="Times New Roman"/>
          <w:szCs w:val="24"/>
        </w:rPr>
        <w:t xml:space="preserve"> and understanding. </w:t>
      </w:r>
      <w:r w:rsidR="00A2567E" w:rsidRPr="0000086B">
        <w:rPr>
          <w:rFonts w:cs="Times New Roman"/>
          <w:szCs w:val="24"/>
        </w:rPr>
        <w:t>The federal judge solve</w:t>
      </w:r>
      <w:r w:rsidR="004064FE" w:rsidRPr="0000086B">
        <w:rPr>
          <w:rFonts w:cs="Times New Roman"/>
          <w:szCs w:val="24"/>
        </w:rPr>
        <w:t>d</w:t>
      </w:r>
      <w:r w:rsidR="00A2567E" w:rsidRPr="0000086B">
        <w:rPr>
          <w:rFonts w:cs="Times New Roman"/>
          <w:szCs w:val="24"/>
        </w:rPr>
        <w:t xml:space="preserve"> the issue by accusing Nice Incorporation and force to adverse employment actions as to salary and promotional potential</w:t>
      </w:r>
      <w:r w:rsidR="00835E57" w:rsidRPr="0000086B">
        <w:rPr>
          <w:rFonts w:cs="Times New Roman"/>
          <w:szCs w:val="24"/>
        </w:rPr>
        <w:t xml:space="preserve"> (</w:t>
      </w:r>
      <w:r w:rsidR="00835E57" w:rsidRPr="0000086B">
        <w:rPr>
          <w:rFonts w:cs="Times New Roman"/>
          <w:color w:val="222222"/>
          <w:szCs w:val="24"/>
          <w:shd w:val="clear" w:color="auto" w:fill="FFFFFF"/>
        </w:rPr>
        <w:t>Foran et al, 2019)</w:t>
      </w:r>
      <w:r w:rsidR="00A2567E" w:rsidRPr="0000086B">
        <w:rPr>
          <w:rFonts w:cs="Times New Roman"/>
          <w:szCs w:val="24"/>
        </w:rPr>
        <w:t xml:space="preserve">. </w:t>
      </w:r>
      <w:r w:rsidR="0057001D" w:rsidRPr="0057001D">
        <w:rPr>
          <w:rFonts w:cs="Times New Roman"/>
          <w:szCs w:val="24"/>
        </w:rPr>
        <w:t>The prior manager was pleasant to work with and had a good attitude. However, when a new manager was hired, a work style clash arose. The new boss was quite tough at work, very industrious, and praised excellent performance (Gashi et al, 2020).</w:t>
      </w:r>
    </w:p>
    <w:p w14:paraId="1AE3E01E" w14:textId="2DD5043B" w:rsidR="00332FC3" w:rsidRDefault="00332FC3" w:rsidP="00332FC3">
      <w:pPr>
        <w:jc w:val="center"/>
        <w:rPr>
          <w:rFonts w:cs="Times New Roman"/>
          <w:szCs w:val="24"/>
        </w:rPr>
      </w:pPr>
      <w:r>
        <w:rPr>
          <w:rFonts w:cs="Times New Roman"/>
          <w:noProof/>
          <w:szCs w:val="24"/>
          <w:lang w:val="en-US"/>
        </w:rPr>
        <w:drawing>
          <wp:inline distT="0" distB="0" distL="0" distR="0" wp14:anchorId="4037DBA5" wp14:editId="6D58B19E">
            <wp:extent cx="4457700" cy="1628775"/>
            <wp:effectExtent l="0" t="0" r="0" b="9525"/>
            <wp:docPr id="4" name="Picture 4" descr="C:\Users\FB PC\Desktop\pi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pic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7700" cy="1628775"/>
                    </a:xfrm>
                    <a:prstGeom prst="rect">
                      <a:avLst/>
                    </a:prstGeom>
                    <a:noFill/>
                    <a:ln>
                      <a:noFill/>
                    </a:ln>
                  </pic:spPr>
                </pic:pic>
              </a:graphicData>
            </a:graphic>
          </wp:inline>
        </w:drawing>
      </w:r>
    </w:p>
    <w:p w14:paraId="34AC668D" w14:textId="25C98DAC" w:rsidR="005534F0" w:rsidRPr="0000086B" w:rsidRDefault="005534F0" w:rsidP="00332FC3">
      <w:pPr>
        <w:jc w:val="center"/>
        <w:rPr>
          <w:rFonts w:cs="Times New Roman"/>
          <w:szCs w:val="24"/>
        </w:rPr>
      </w:pPr>
      <w:r w:rsidRPr="0000086B">
        <w:rPr>
          <w:rFonts w:cs="Times New Roman"/>
          <w:szCs w:val="24"/>
        </w:rPr>
        <w:t xml:space="preserve">Figure: </w:t>
      </w:r>
      <w:r w:rsidR="000F615B" w:rsidRPr="0000086B">
        <w:rPr>
          <w:rFonts w:cs="Times New Roman"/>
          <w:szCs w:val="24"/>
        </w:rPr>
        <w:t>discrimination conflict solve (</w:t>
      </w:r>
      <w:r w:rsidR="000F615B" w:rsidRPr="0000086B">
        <w:rPr>
          <w:rFonts w:cs="Times New Roman"/>
          <w:color w:val="222222"/>
          <w:szCs w:val="24"/>
          <w:shd w:val="clear" w:color="auto" w:fill="FFFFFF"/>
        </w:rPr>
        <w:t>Fernández-Salinero et al, 2020)</w:t>
      </w:r>
    </w:p>
    <w:p w14:paraId="21E86800" w14:textId="6133901F" w:rsidR="00663273" w:rsidRPr="0000086B" w:rsidRDefault="004064FE" w:rsidP="00552138">
      <w:pPr>
        <w:rPr>
          <w:rFonts w:cs="Times New Roman"/>
          <w:szCs w:val="24"/>
        </w:rPr>
      </w:pPr>
      <w:r w:rsidRPr="0000086B">
        <w:rPr>
          <w:rFonts w:cs="Times New Roman"/>
          <w:szCs w:val="24"/>
        </w:rPr>
        <w:t xml:space="preserve">The manager or leader or the authority should be solved any type of conflict in terms of </w:t>
      </w:r>
      <w:r w:rsidR="00DE2805" w:rsidRPr="0000086B">
        <w:rPr>
          <w:rFonts w:cs="Times New Roman"/>
          <w:szCs w:val="24"/>
        </w:rPr>
        <w:t xml:space="preserve">the </w:t>
      </w:r>
      <w:r w:rsidRPr="0000086B">
        <w:rPr>
          <w:rFonts w:cs="Times New Roman"/>
          <w:szCs w:val="24"/>
        </w:rPr>
        <w:t xml:space="preserve">central goal of the </w:t>
      </w:r>
      <w:r w:rsidR="00740CEE" w:rsidRPr="0000086B">
        <w:rPr>
          <w:rFonts w:cs="Times New Roman"/>
          <w:szCs w:val="24"/>
        </w:rPr>
        <w:t>organisation</w:t>
      </w:r>
      <w:r w:rsidRPr="0000086B">
        <w:rPr>
          <w:rFonts w:cs="Times New Roman"/>
          <w:szCs w:val="24"/>
        </w:rPr>
        <w:t xml:space="preserve">. </w:t>
      </w:r>
      <w:r w:rsidR="00CD2A40" w:rsidRPr="00CD2A40">
        <w:rPr>
          <w:rFonts w:cs="Times New Roman"/>
          <w:szCs w:val="24"/>
        </w:rPr>
        <w:t>In the workplace, there are a vari</w:t>
      </w:r>
      <w:r w:rsidR="003F4C8F">
        <w:rPr>
          <w:rFonts w:cs="Times New Roman"/>
          <w:szCs w:val="24"/>
        </w:rPr>
        <w:t xml:space="preserve">ety of issues that might arise. </w:t>
      </w:r>
      <w:r w:rsidR="00CD2A40" w:rsidRPr="00CD2A40">
        <w:rPr>
          <w:rFonts w:cs="Times New Roman"/>
          <w:szCs w:val="24"/>
        </w:rPr>
        <w:t xml:space="preserve">Every single one of us is unique. It's only normal for conflict to emerge between individuals who have different motives, procedures, and objectives. </w:t>
      </w:r>
      <w:r w:rsidRPr="0000086B">
        <w:rPr>
          <w:rFonts w:cs="Times New Roman"/>
          <w:szCs w:val="24"/>
        </w:rPr>
        <w:t>Manager</w:t>
      </w:r>
      <w:r w:rsidR="00DE2805" w:rsidRPr="0000086B">
        <w:rPr>
          <w:rFonts w:cs="Times New Roman"/>
          <w:szCs w:val="24"/>
        </w:rPr>
        <w:t>s</w:t>
      </w:r>
      <w:r w:rsidRPr="0000086B">
        <w:rPr>
          <w:rFonts w:cs="Times New Roman"/>
          <w:szCs w:val="24"/>
        </w:rPr>
        <w:t xml:space="preserve"> should be communicating with all, listen carefully, develop and maintain a proper plan</w:t>
      </w:r>
      <w:r w:rsidR="00DE2805" w:rsidRPr="0000086B">
        <w:rPr>
          <w:rFonts w:cs="Times New Roman"/>
          <w:szCs w:val="24"/>
        </w:rPr>
        <w:t>,</w:t>
      </w:r>
      <w:r w:rsidRPr="0000086B">
        <w:rPr>
          <w:rFonts w:cs="Times New Roman"/>
          <w:szCs w:val="24"/>
        </w:rPr>
        <w:t xml:space="preserve"> etc. and solve these conflicts immediately</w:t>
      </w:r>
      <w:r w:rsidR="00835E57" w:rsidRPr="0000086B">
        <w:rPr>
          <w:rFonts w:cs="Times New Roman"/>
          <w:szCs w:val="24"/>
        </w:rPr>
        <w:t xml:space="preserve"> (</w:t>
      </w:r>
      <w:proofErr w:type="spellStart"/>
      <w:r w:rsidR="00835E57" w:rsidRPr="0000086B">
        <w:rPr>
          <w:rFonts w:cs="Times New Roman"/>
          <w:color w:val="222222"/>
          <w:szCs w:val="24"/>
          <w:shd w:val="clear" w:color="auto" w:fill="FFFFFF"/>
        </w:rPr>
        <w:t>Raykova</w:t>
      </w:r>
      <w:proofErr w:type="spellEnd"/>
      <w:r w:rsidR="00835E57" w:rsidRPr="0000086B">
        <w:rPr>
          <w:rFonts w:cs="Times New Roman"/>
          <w:color w:val="222222"/>
          <w:szCs w:val="24"/>
          <w:shd w:val="clear" w:color="auto" w:fill="FFFFFF"/>
        </w:rPr>
        <w:t xml:space="preserve"> et al,</w:t>
      </w:r>
      <w:r w:rsidR="003F4C8F">
        <w:rPr>
          <w:rFonts w:cs="Times New Roman"/>
          <w:color w:val="222222"/>
          <w:szCs w:val="24"/>
          <w:shd w:val="clear" w:color="auto" w:fill="FFFFFF"/>
        </w:rPr>
        <w:t xml:space="preserve"> 2021). </w:t>
      </w:r>
      <w:r w:rsidR="00DA3666" w:rsidRPr="00DA3666">
        <w:rPr>
          <w:rFonts w:cs="Times New Roman"/>
          <w:color w:val="222222"/>
          <w:szCs w:val="24"/>
          <w:shd w:val="clear" w:color="auto" w:fill="FFFFFF"/>
        </w:rPr>
        <w:t>Different managers in a company handle their departments according to their leadership styles. As a result, there might be a leadership disagreement between the sales and manufacturing departments over inventory policies (Freire et al, 2020).</w:t>
      </w:r>
    </w:p>
    <w:p w14:paraId="1F1F2018" w14:textId="77777777" w:rsidR="00552138" w:rsidRPr="0000086B" w:rsidRDefault="004064FE" w:rsidP="00367FE3">
      <w:pPr>
        <w:rPr>
          <w:rFonts w:cs="Times New Roman"/>
          <w:szCs w:val="24"/>
        </w:rPr>
      </w:pPr>
      <w:bookmarkStart w:id="6" w:name="_Toc95609139"/>
      <w:r w:rsidRPr="0000086B">
        <w:rPr>
          <w:rStyle w:val="Heading1Char"/>
        </w:rPr>
        <w:lastRenderedPageBreak/>
        <w:t>Conclusion</w:t>
      </w:r>
      <w:bookmarkEnd w:id="6"/>
      <w:r w:rsidRPr="0000086B">
        <w:rPr>
          <w:rFonts w:cs="Times New Roman"/>
          <w:szCs w:val="24"/>
        </w:rPr>
        <w:t xml:space="preserve">: </w:t>
      </w:r>
      <w:r w:rsidRPr="0000086B">
        <w:rPr>
          <w:rFonts w:cs="Times New Roman"/>
          <w:szCs w:val="24"/>
        </w:rPr>
        <w:tab/>
      </w:r>
    </w:p>
    <w:p w14:paraId="3BB116C8" w14:textId="018409E0" w:rsidR="00341699" w:rsidRDefault="004064FE" w:rsidP="00367FE3">
      <w:pPr>
        <w:rPr>
          <w:rFonts w:cs="Times New Roman"/>
          <w:szCs w:val="24"/>
        </w:rPr>
      </w:pPr>
      <w:r w:rsidRPr="0000086B">
        <w:rPr>
          <w:rFonts w:cs="Times New Roman"/>
          <w:szCs w:val="24"/>
        </w:rPr>
        <w:t xml:space="preserve">It is nearly impossible to avoid conflict among group members with different backgrounds or personalities. So, it is important to react immediately </w:t>
      </w:r>
      <w:r w:rsidR="00DE2805" w:rsidRPr="0000086B">
        <w:rPr>
          <w:rFonts w:cs="Times New Roman"/>
          <w:szCs w:val="24"/>
        </w:rPr>
        <w:t>to</w:t>
      </w:r>
      <w:r w:rsidRPr="0000086B">
        <w:rPr>
          <w:rFonts w:cs="Times New Roman"/>
          <w:szCs w:val="24"/>
        </w:rPr>
        <w:t xml:space="preserve"> the manager to solve it. The manager can help the employees to build a strong relation</w:t>
      </w:r>
      <w:r w:rsidR="00DE2805" w:rsidRPr="0000086B">
        <w:rPr>
          <w:rFonts w:cs="Times New Roman"/>
          <w:szCs w:val="24"/>
        </w:rPr>
        <w:t>ship</w:t>
      </w:r>
      <w:r w:rsidRPr="0000086B">
        <w:rPr>
          <w:rFonts w:cs="Times New Roman"/>
          <w:szCs w:val="24"/>
        </w:rPr>
        <w:t xml:space="preserve"> or do a conflict management course </w:t>
      </w:r>
      <w:r w:rsidR="009A36D1" w:rsidRPr="0000086B">
        <w:rPr>
          <w:rFonts w:cs="Times New Roman"/>
          <w:szCs w:val="24"/>
        </w:rPr>
        <w:t>him</w:t>
      </w:r>
      <w:r w:rsidRPr="0000086B">
        <w:rPr>
          <w:rFonts w:cs="Times New Roman"/>
          <w:szCs w:val="24"/>
        </w:rPr>
        <w:t xml:space="preserve">. </w:t>
      </w:r>
      <w:r w:rsidR="00341699" w:rsidRPr="0000086B">
        <w:rPr>
          <w:rFonts w:cs="Times New Roman"/>
          <w:szCs w:val="24"/>
        </w:rPr>
        <w:t xml:space="preserve">To achieve the final goal or maintain the current flow of success of an </w:t>
      </w:r>
      <w:r w:rsidR="00740CEE" w:rsidRPr="0000086B">
        <w:rPr>
          <w:rFonts w:cs="Times New Roman"/>
          <w:szCs w:val="24"/>
        </w:rPr>
        <w:t>organisation</w:t>
      </w:r>
      <w:r w:rsidR="00341699" w:rsidRPr="0000086B">
        <w:rPr>
          <w:rFonts w:cs="Times New Roman"/>
          <w:szCs w:val="24"/>
        </w:rPr>
        <w:t>, it is important to look after the teams or employee</w:t>
      </w:r>
      <w:r w:rsidR="00DE2805" w:rsidRPr="0000086B">
        <w:rPr>
          <w:rFonts w:cs="Times New Roman"/>
          <w:szCs w:val="24"/>
        </w:rPr>
        <w:t>s</w:t>
      </w:r>
      <w:r w:rsidR="00341699" w:rsidRPr="0000086B">
        <w:rPr>
          <w:rFonts w:cs="Times New Roman"/>
          <w:szCs w:val="24"/>
        </w:rPr>
        <w:t xml:space="preserve"> and </w:t>
      </w:r>
      <w:r w:rsidR="009A36D1">
        <w:rPr>
          <w:rFonts w:cs="Times New Roman"/>
          <w:szCs w:val="24"/>
        </w:rPr>
        <w:t xml:space="preserve">prevent any probable conflicts. </w:t>
      </w:r>
      <w:r w:rsidR="0071566A" w:rsidRPr="0071566A">
        <w:rPr>
          <w:rFonts w:cs="Times New Roman"/>
          <w:szCs w:val="24"/>
        </w:rPr>
        <w:t>Conflict in a team may be fatal to keeping the existing process going. As soon as a problem emerges, a manager should strive to resolve it. The sorts of conflict and the methods will be described in this article (Fooks et al, 2022).</w:t>
      </w:r>
    </w:p>
    <w:p w14:paraId="234B58FC" w14:textId="77777777" w:rsidR="009A36D1" w:rsidRPr="0000086B" w:rsidRDefault="009A36D1" w:rsidP="00367FE3">
      <w:pPr>
        <w:rPr>
          <w:rFonts w:cs="Times New Roman"/>
          <w:szCs w:val="24"/>
        </w:rPr>
        <w:sectPr w:rsidR="009A36D1" w:rsidRPr="0000086B">
          <w:pgSz w:w="12240" w:h="15840"/>
          <w:pgMar w:top="1440" w:right="1440" w:bottom="1440" w:left="1440" w:header="720" w:footer="720" w:gutter="0"/>
          <w:cols w:space="720"/>
          <w:docGrid w:linePitch="360"/>
        </w:sectPr>
      </w:pPr>
    </w:p>
    <w:p w14:paraId="35B9C31E" w14:textId="0AB0B630" w:rsidR="004064FE" w:rsidRPr="0000086B" w:rsidRDefault="00341699" w:rsidP="00367FE3">
      <w:pPr>
        <w:rPr>
          <w:rFonts w:cs="Times New Roman"/>
          <w:szCs w:val="24"/>
        </w:rPr>
      </w:pPr>
      <w:bookmarkStart w:id="7" w:name="_Toc95609140"/>
      <w:r w:rsidRPr="0000086B">
        <w:rPr>
          <w:rStyle w:val="Heading1Char"/>
        </w:rPr>
        <w:lastRenderedPageBreak/>
        <w:t>Referenc</w:t>
      </w:r>
      <w:bookmarkEnd w:id="7"/>
      <w:r w:rsidR="002908D1">
        <w:rPr>
          <w:rStyle w:val="Heading1Char"/>
        </w:rPr>
        <w:t>es</w:t>
      </w:r>
      <w:r w:rsidRPr="0000086B">
        <w:rPr>
          <w:rFonts w:cs="Times New Roman"/>
          <w:szCs w:val="24"/>
        </w:rPr>
        <w:t xml:space="preserve"> </w:t>
      </w:r>
    </w:p>
    <w:p w14:paraId="4050AD6D" w14:textId="29D62EBF" w:rsidR="00D34A85" w:rsidRPr="0000086B" w:rsidRDefault="00D34A85" w:rsidP="00674D53">
      <w:pPr>
        <w:ind w:left="720" w:hanging="720"/>
      </w:pPr>
      <w:proofErr w:type="spellStart"/>
      <w:r w:rsidRPr="0000086B">
        <w:t>Adu</w:t>
      </w:r>
      <w:proofErr w:type="spellEnd"/>
      <w:r w:rsidRPr="0000086B">
        <w:t>, G.A., 2018. Managing conflict within enterprises of multi-cultural dimensions.</w:t>
      </w:r>
      <w:r w:rsidR="00AC6827">
        <w:tab/>
      </w:r>
      <w:r w:rsidR="00AC6827">
        <w:tab/>
      </w:r>
      <w:r w:rsidRPr="0000086B">
        <w:t xml:space="preserve"> </w:t>
      </w:r>
    </w:p>
    <w:p w14:paraId="721A14A6" w14:textId="3F8F84B2" w:rsidR="00D34A85" w:rsidRPr="0000086B" w:rsidRDefault="00D34A85" w:rsidP="00674D53">
      <w:pPr>
        <w:ind w:left="720" w:hanging="720"/>
      </w:pPr>
      <w:r w:rsidRPr="0000086B">
        <w:t xml:space="preserve">Fernández-Salinero, S. and Topa, G., 2020. Intergroup discrimination as a predictor of conflict within the same </w:t>
      </w:r>
      <w:r w:rsidR="00740CEE" w:rsidRPr="0000086B">
        <w:t>organisation</w:t>
      </w:r>
      <w:r w:rsidRPr="0000086B">
        <w:t xml:space="preserve">. the role of </w:t>
      </w:r>
      <w:r w:rsidR="00740CEE" w:rsidRPr="0000086B">
        <w:t>organisation</w:t>
      </w:r>
      <w:r w:rsidRPr="0000086B">
        <w:t>al identity. European Journal of Investigation in Health, Psychology and Education, 10(1), pp.1-9.</w:t>
      </w:r>
    </w:p>
    <w:p w14:paraId="6D970D47" w14:textId="0EE16F6F" w:rsidR="00D34A85" w:rsidRPr="0000086B" w:rsidRDefault="00D34A85" w:rsidP="00674D53">
      <w:pPr>
        <w:ind w:left="720" w:hanging="720"/>
      </w:pPr>
      <w:r w:rsidRPr="0000086B">
        <w:t xml:space="preserve">Fooks, Gary Jonas, and Charlotte </w:t>
      </w:r>
      <w:proofErr w:type="spellStart"/>
      <w:r w:rsidRPr="0000086B">
        <w:t>God</w:t>
      </w:r>
      <w:r w:rsidR="00205E7E">
        <w:t>ziewski</w:t>
      </w:r>
      <w:proofErr w:type="spellEnd"/>
      <w:r w:rsidR="00205E7E">
        <w:t xml:space="preserve">. </w:t>
      </w:r>
      <w:r w:rsidRPr="0000086B">
        <w:t xml:space="preserve"> An </w:t>
      </w:r>
      <w:r w:rsidRPr="0000086B">
        <w:tab/>
        <w:t xml:space="preserve">Analysis of Submissions to a Consultation on a Draft WHO Tool"." International Journal </w:t>
      </w:r>
      <w:r w:rsidRPr="0000086B">
        <w:tab/>
        <w:t>of Health Policy &amp; Management 11, no. 2 (2022).</w:t>
      </w:r>
    </w:p>
    <w:p w14:paraId="56E54910" w14:textId="5A308CB1" w:rsidR="00D34A85" w:rsidRPr="0000086B" w:rsidRDefault="00D34A85" w:rsidP="00674D53">
      <w:pPr>
        <w:ind w:left="720" w:hanging="720"/>
      </w:pPr>
      <w:r w:rsidRPr="0000086B">
        <w:t xml:space="preserve">Foran, M.P., 2019. Discrimination as an individual wrong. Oxford Journal of Legal Studies, 39(4), </w:t>
      </w:r>
      <w:r w:rsidRPr="0000086B">
        <w:tab/>
        <w:t>pp.901-929.</w:t>
      </w:r>
    </w:p>
    <w:p w14:paraId="3530D6C9" w14:textId="520F0062" w:rsidR="00D34A85" w:rsidRPr="0000086B" w:rsidRDefault="00D34A85" w:rsidP="00674D53">
      <w:pPr>
        <w:ind w:left="720" w:hanging="720"/>
      </w:pPr>
      <w:r w:rsidRPr="0000086B">
        <w:t xml:space="preserve">Freire, C. and Bettencourt, C., 2020. Impact of ethical leadership on job satisfaction: the mediating </w:t>
      </w:r>
      <w:r w:rsidRPr="0000086B">
        <w:tab/>
        <w:t xml:space="preserve">effect of work–family conflict. Leadership &amp; </w:t>
      </w:r>
      <w:r w:rsidR="00740CEE" w:rsidRPr="0000086B">
        <w:t>Organisation</w:t>
      </w:r>
      <w:r w:rsidRPr="0000086B">
        <w:t xml:space="preserve"> Development Journal.</w:t>
      </w:r>
    </w:p>
    <w:p w14:paraId="2DACAD0B" w14:textId="221FE977" w:rsidR="00D34A85" w:rsidRPr="0000086B" w:rsidRDefault="00D34A85" w:rsidP="00674D53">
      <w:pPr>
        <w:ind w:left="720" w:hanging="720"/>
      </w:pPr>
      <w:r w:rsidRPr="0000086B">
        <w:t>Gashi, M., 2020. Problem-Solving Style and Conflict Management Among School Superintendents (Doctoral dissertation, Fordham University).</w:t>
      </w:r>
      <w:r w:rsidR="00635D17">
        <w:t xml:space="preserve"> Raihan</w:t>
      </w:r>
    </w:p>
    <w:p w14:paraId="54775889" w14:textId="61152454" w:rsidR="00D34A85" w:rsidRPr="0000086B" w:rsidRDefault="00D34A85" w:rsidP="00674D53">
      <w:pPr>
        <w:ind w:left="720" w:hanging="720"/>
      </w:pPr>
      <w:r w:rsidRPr="0000086B">
        <w:t>Liu, Y. and Hu, L.Y., 2019. Research on management strategy o</w:t>
      </w:r>
      <w:r w:rsidR="00205E7E">
        <w:t xml:space="preserve">f coordination </w:t>
      </w:r>
      <w:proofErr w:type="spellStart"/>
      <w:r w:rsidR="00205E7E">
        <w:t>behavior</w:t>
      </w:r>
      <w:proofErr w:type="spellEnd"/>
      <w:r w:rsidR="00205E7E">
        <w:t xml:space="preserve"> of </w:t>
      </w:r>
      <w:proofErr w:type="spellStart"/>
      <w:r w:rsidR="00205E7E">
        <w:t>task</w:t>
      </w:r>
      <w:r w:rsidRPr="0000086B">
        <w:t>conflicts</w:t>
      </w:r>
      <w:proofErr w:type="spellEnd"/>
      <w:r w:rsidRPr="0000086B">
        <w:t xml:space="preserve"> in in-service thermal power unit operation based on big data </w:t>
      </w:r>
      <w:proofErr w:type="spellStart"/>
      <w:r w:rsidRPr="0000086B">
        <w:t>modeling</w:t>
      </w:r>
      <w:proofErr w:type="spellEnd"/>
      <w:r w:rsidRPr="0000086B">
        <w:t>. Thermal Science, 23(5 Part A), pp.2703-2711.</w:t>
      </w:r>
    </w:p>
    <w:p w14:paraId="018C5BEF" w14:textId="031F893B" w:rsidR="00D34A85" w:rsidRPr="0000086B" w:rsidRDefault="00D34A85" w:rsidP="00674D53">
      <w:pPr>
        <w:ind w:left="720" w:hanging="720"/>
      </w:pPr>
      <w:proofErr w:type="spellStart"/>
      <w:r w:rsidRPr="0000086B">
        <w:t>Nachlieli</w:t>
      </w:r>
      <w:proofErr w:type="spellEnd"/>
      <w:r w:rsidRPr="0000086B">
        <w:t>, T. and Heyd-</w:t>
      </w:r>
      <w:proofErr w:type="spellStart"/>
      <w:r w:rsidRPr="0000086B">
        <w:t>Metzuyanim</w:t>
      </w:r>
      <w:proofErr w:type="spellEnd"/>
      <w:r w:rsidRPr="0000086B">
        <w:t xml:space="preserve">, E., 2021. Commognitive conflicts as a learning mechanism towards explorative pedagogical discourse. Journal of Mathematics Teacher Education, </w:t>
      </w:r>
      <w:r w:rsidRPr="0000086B">
        <w:tab/>
        <w:t>pp.1-23.</w:t>
      </w:r>
    </w:p>
    <w:p w14:paraId="00AFA357" w14:textId="6BE04052" w:rsidR="00D34A85" w:rsidRPr="0000086B" w:rsidRDefault="00D34A85" w:rsidP="00674D53">
      <w:pPr>
        <w:ind w:left="720" w:hanging="720"/>
      </w:pPr>
      <w:proofErr w:type="spellStart"/>
      <w:r w:rsidRPr="0000086B">
        <w:t>Raykova</w:t>
      </w:r>
      <w:proofErr w:type="spellEnd"/>
      <w:r w:rsidRPr="0000086B">
        <w:t xml:space="preserve">, E. and </w:t>
      </w:r>
      <w:proofErr w:type="spellStart"/>
      <w:r w:rsidRPr="0000086B">
        <w:t>Semerdjieva</w:t>
      </w:r>
      <w:proofErr w:type="spellEnd"/>
      <w:r w:rsidRPr="0000086B">
        <w:t xml:space="preserve">, M., 2019. METHODS FOR MANAGING </w:t>
      </w:r>
      <w:r w:rsidR="00740CEE" w:rsidRPr="0000086B">
        <w:t>ORGANISATION</w:t>
      </w:r>
      <w:r w:rsidRPr="0000086B">
        <w:t>AL CONFLICTS IN HOSPITAL. KNOWLEDGE-International Journal, 34(1), pp.99-105.</w:t>
      </w:r>
    </w:p>
    <w:p w14:paraId="6D19E6F8" w14:textId="15108A39" w:rsidR="00D34A85" w:rsidRPr="0000086B" w:rsidRDefault="00D34A85" w:rsidP="00674D53">
      <w:pPr>
        <w:ind w:left="720" w:hanging="720"/>
      </w:pPr>
      <w:r w:rsidRPr="0000086B">
        <w:t xml:space="preserve">Rezvani, A., Barrett, R. and Khosravi, P., 2019. Investigating the relationships among team emotional intelligence, trust, conflict and team performance. Team Performance </w:t>
      </w:r>
      <w:r w:rsidRPr="0000086B">
        <w:tab/>
        <w:t>Management: An International Journal.</w:t>
      </w:r>
    </w:p>
    <w:p w14:paraId="15BE9D6F" w14:textId="36935D7C" w:rsidR="00D34A85" w:rsidRPr="0000086B" w:rsidRDefault="00D34A85" w:rsidP="00674D53">
      <w:pPr>
        <w:ind w:left="720" w:hanging="720"/>
      </w:pPr>
      <w:r w:rsidRPr="0000086B">
        <w:lastRenderedPageBreak/>
        <w:t xml:space="preserve">Titov, E., </w:t>
      </w:r>
      <w:proofErr w:type="spellStart"/>
      <w:r w:rsidRPr="0000086B">
        <w:t>Virovere</w:t>
      </w:r>
      <w:proofErr w:type="spellEnd"/>
      <w:r w:rsidRPr="0000086B">
        <w:t xml:space="preserve">, A. and </w:t>
      </w:r>
      <w:proofErr w:type="spellStart"/>
      <w:r w:rsidRPr="0000086B">
        <w:t>Kuimet</w:t>
      </w:r>
      <w:proofErr w:type="spellEnd"/>
      <w:r w:rsidRPr="0000086B">
        <w:t xml:space="preserve">, K., 2018. Conflict in </w:t>
      </w:r>
      <w:r w:rsidR="00740CEE" w:rsidRPr="0000086B">
        <w:t>Organisation</w:t>
      </w:r>
      <w:r w:rsidRPr="0000086B">
        <w:t xml:space="preserve">: Indicator for </w:t>
      </w:r>
      <w:r w:rsidR="00740CEE" w:rsidRPr="0000086B">
        <w:t>Organisation</w:t>
      </w:r>
      <w:r w:rsidRPr="0000086B">
        <w:t>al Values. </w:t>
      </w:r>
      <w:r w:rsidR="00740CEE" w:rsidRPr="0000086B">
        <w:t>Organisation</w:t>
      </w:r>
      <w:r w:rsidRPr="0000086B">
        <w:t>al conflict, pp.19-36.</w:t>
      </w:r>
    </w:p>
    <w:sectPr w:rsidR="00D34A85" w:rsidRPr="000008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38F03" w14:textId="77777777" w:rsidR="00A57295" w:rsidRDefault="00A57295" w:rsidP="00B84211">
      <w:pPr>
        <w:spacing w:after="0" w:line="240" w:lineRule="auto"/>
      </w:pPr>
      <w:r>
        <w:separator/>
      </w:r>
    </w:p>
  </w:endnote>
  <w:endnote w:type="continuationSeparator" w:id="0">
    <w:p w14:paraId="0A68856B" w14:textId="77777777" w:rsidR="00A57295" w:rsidRDefault="00A57295" w:rsidP="00B8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6013"/>
      <w:docPartObj>
        <w:docPartGallery w:val="Page Numbers (Bottom of Page)"/>
        <w:docPartUnique/>
      </w:docPartObj>
    </w:sdtPr>
    <w:sdtEndPr>
      <w:rPr>
        <w:noProof/>
      </w:rPr>
    </w:sdtEndPr>
    <w:sdtContent>
      <w:p w14:paraId="04DB1594" w14:textId="5E08520E" w:rsidR="00914107" w:rsidRDefault="00914107" w:rsidP="00914107">
        <w:pPr>
          <w:pStyle w:val="Footer"/>
          <w:jc w:val="right"/>
        </w:pPr>
        <w:r>
          <w:t xml:space="preserve">Page | </w:t>
        </w:r>
        <w:r>
          <w:fldChar w:fldCharType="begin"/>
        </w:r>
        <w:r>
          <w:instrText xml:space="preserve"> PAGE   \* MERGEFORMAT </w:instrText>
        </w:r>
        <w:r>
          <w:fldChar w:fldCharType="separate"/>
        </w:r>
        <w:r w:rsidR="002F1CC5">
          <w:rPr>
            <w:noProof/>
          </w:rPr>
          <w:t>1</w:t>
        </w:r>
        <w:r>
          <w:rPr>
            <w:noProof/>
          </w:rPr>
          <w:fldChar w:fldCharType="end"/>
        </w:r>
      </w:p>
    </w:sdtContent>
  </w:sdt>
  <w:p w14:paraId="706FE8E7" w14:textId="77777777" w:rsidR="00914107" w:rsidRDefault="009141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295404"/>
      <w:docPartObj>
        <w:docPartGallery w:val="Page Numbers (Bottom of Page)"/>
        <w:docPartUnique/>
      </w:docPartObj>
    </w:sdtPr>
    <w:sdtEndPr>
      <w:rPr>
        <w:noProof/>
      </w:rPr>
    </w:sdtEndPr>
    <w:sdtContent>
      <w:p w14:paraId="21650DB8" w14:textId="7C5338D3" w:rsidR="007B6A45" w:rsidRDefault="007B6A45">
        <w:pPr>
          <w:pStyle w:val="Footer"/>
          <w:jc w:val="right"/>
        </w:pPr>
        <w:r>
          <w:fldChar w:fldCharType="begin"/>
        </w:r>
        <w:r>
          <w:instrText xml:space="preserve"> PAGE   \* MERGEFORMAT </w:instrText>
        </w:r>
        <w:r>
          <w:fldChar w:fldCharType="separate"/>
        </w:r>
        <w:r w:rsidR="00A14B40">
          <w:rPr>
            <w:noProof/>
          </w:rPr>
          <w:t>5</w:t>
        </w:r>
        <w:r>
          <w:rPr>
            <w:noProof/>
          </w:rPr>
          <w:fldChar w:fldCharType="end"/>
        </w:r>
      </w:p>
    </w:sdtContent>
  </w:sdt>
  <w:p w14:paraId="271BCAEB" w14:textId="77777777" w:rsidR="007B6A45" w:rsidRDefault="007B6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C6737" w14:textId="77777777" w:rsidR="00A57295" w:rsidRDefault="00A57295" w:rsidP="00B84211">
      <w:pPr>
        <w:spacing w:after="0" w:line="240" w:lineRule="auto"/>
      </w:pPr>
      <w:r>
        <w:separator/>
      </w:r>
    </w:p>
  </w:footnote>
  <w:footnote w:type="continuationSeparator" w:id="0">
    <w:p w14:paraId="57F95C6B" w14:textId="77777777" w:rsidR="00A57295" w:rsidRDefault="00A57295" w:rsidP="00B84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4ABA"/>
    <w:multiLevelType w:val="hybridMultilevel"/>
    <w:tmpl w:val="5FCA2C08"/>
    <w:lvl w:ilvl="0" w:tplc="C79C1F40">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0MTM2NzMzNzA3NjZS0lEKTi0uzszPAykwrAUAzZBiGSwAAAA="/>
  </w:docVars>
  <w:rsids>
    <w:rsidRoot w:val="00DB5413"/>
    <w:rsid w:val="0000086B"/>
    <w:rsid w:val="000746BA"/>
    <w:rsid w:val="000F615B"/>
    <w:rsid w:val="00130AC1"/>
    <w:rsid w:val="00205E7E"/>
    <w:rsid w:val="0023209D"/>
    <w:rsid w:val="0027109D"/>
    <w:rsid w:val="0027180F"/>
    <w:rsid w:val="002908D1"/>
    <w:rsid w:val="002C4780"/>
    <w:rsid w:val="002D7DC4"/>
    <w:rsid w:val="002F1CC5"/>
    <w:rsid w:val="002F24F3"/>
    <w:rsid w:val="00332FC3"/>
    <w:rsid w:val="00341699"/>
    <w:rsid w:val="00367FE3"/>
    <w:rsid w:val="003849B9"/>
    <w:rsid w:val="003E4794"/>
    <w:rsid w:val="003F4C8F"/>
    <w:rsid w:val="004064FE"/>
    <w:rsid w:val="00436802"/>
    <w:rsid w:val="005125B2"/>
    <w:rsid w:val="00552138"/>
    <w:rsid w:val="005534F0"/>
    <w:rsid w:val="00556C95"/>
    <w:rsid w:val="0057001D"/>
    <w:rsid w:val="0060258F"/>
    <w:rsid w:val="00635D17"/>
    <w:rsid w:val="00637165"/>
    <w:rsid w:val="006579F2"/>
    <w:rsid w:val="00663273"/>
    <w:rsid w:val="00674D53"/>
    <w:rsid w:val="006973C6"/>
    <w:rsid w:val="007061B6"/>
    <w:rsid w:val="0071566A"/>
    <w:rsid w:val="00740CEE"/>
    <w:rsid w:val="00771B9F"/>
    <w:rsid w:val="007B6A45"/>
    <w:rsid w:val="007D3341"/>
    <w:rsid w:val="007E41DA"/>
    <w:rsid w:val="007F363C"/>
    <w:rsid w:val="007F4B1E"/>
    <w:rsid w:val="00835E57"/>
    <w:rsid w:val="008446A4"/>
    <w:rsid w:val="008B0AEA"/>
    <w:rsid w:val="008C6F08"/>
    <w:rsid w:val="008F3FB9"/>
    <w:rsid w:val="009072B8"/>
    <w:rsid w:val="00914107"/>
    <w:rsid w:val="0093696D"/>
    <w:rsid w:val="00940D30"/>
    <w:rsid w:val="009766E8"/>
    <w:rsid w:val="009A36D1"/>
    <w:rsid w:val="009B5DC6"/>
    <w:rsid w:val="00A044CB"/>
    <w:rsid w:val="00A14B40"/>
    <w:rsid w:val="00A2567E"/>
    <w:rsid w:val="00A37FB8"/>
    <w:rsid w:val="00A57295"/>
    <w:rsid w:val="00AC6827"/>
    <w:rsid w:val="00AD1007"/>
    <w:rsid w:val="00B12D4F"/>
    <w:rsid w:val="00B45B61"/>
    <w:rsid w:val="00B84211"/>
    <w:rsid w:val="00BC7949"/>
    <w:rsid w:val="00C53B26"/>
    <w:rsid w:val="00CD2A40"/>
    <w:rsid w:val="00CD6CF7"/>
    <w:rsid w:val="00CE0B26"/>
    <w:rsid w:val="00D04371"/>
    <w:rsid w:val="00D34A85"/>
    <w:rsid w:val="00DA3666"/>
    <w:rsid w:val="00DB5413"/>
    <w:rsid w:val="00DC1736"/>
    <w:rsid w:val="00DD7FD7"/>
    <w:rsid w:val="00DE2805"/>
    <w:rsid w:val="00DE6541"/>
    <w:rsid w:val="00DE7918"/>
    <w:rsid w:val="00E005B6"/>
    <w:rsid w:val="00E12F66"/>
    <w:rsid w:val="00E23D25"/>
    <w:rsid w:val="00E63B9F"/>
    <w:rsid w:val="00EE795A"/>
    <w:rsid w:val="00F13E1A"/>
    <w:rsid w:val="00F362FE"/>
    <w:rsid w:val="00F61057"/>
    <w:rsid w:val="00F84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72195"/>
  <w15:docId w15:val="{BCDD7AEB-A507-42E3-AB72-5E1AA488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180F"/>
    <w:pPr>
      <w:keepNext/>
      <w:keepLines/>
      <w:spacing w:before="240" w:after="0"/>
      <w:jc w:val="center"/>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7FB8"/>
    <w:pPr>
      <w:keepNext/>
      <w:keepLines/>
      <w:spacing w:before="200" w:after="0"/>
      <w:outlineLvl w:val="1"/>
    </w:pPr>
    <w:rPr>
      <w:rFonts w:eastAsiaTheme="majorEastAsia" w:cstheme="majorBidi"/>
      <w:bCs/>
      <w:color w:val="4472C4" w:themeColor="accent1"/>
      <w:sz w:val="28"/>
      <w:szCs w:val="26"/>
    </w:rPr>
  </w:style>
  <w:style w:type="paragraph" w:styleId="Heading3">
    <w:name w:val="heading 3"/>
    <w:basedOn w:val="Normal"/>
    <w:next w:val="Normal"/>
    <w:link w:val="Heading3Char"/>
    <w:uiPriority w:val="9"/>
    <w:unhideWhenUsed/>
    <w:qFormat/>
    <w:rsid w:val="00B45B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B26"/>
    <w:pPr>
      <w:ind w:left="720"/>
      <w:contextualSpacing/>
    </w:pPr>
  </w:style>
  <w:style w:type="character" w:customStyle="1" w:styleId="Heading1Char">
    <w:name w:val="Heading 1 Char"/>
    <w:basedOn w:val="DefaultParagraphFont"/>
    <w:link w:val="Heading1"/>
    <w:uiPriority w:val="9"/>
    <w:rsid w:val="0027180F"/>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B84211"/>
    <w:pPr>
      <w:outlineLvl w:val="9"/>
    </w:pPr>
  </w:style>
  <w:style w:type="paragraph" w:styleId="TOC1">
    <w:name w:val="toc 1"/>
    <w:basedOn w:val="Normal"/>
    <w:next w:val="Normal"/>
    <w:autoRedefine/>
    <w:uiPriority w:val="39"/>
    <w:unhideWhenUsed/>
    <w:rsid w:val="00B84211"/>
    <w:pPr>
      <w:spacing w:after="100"/>
    </w:pPr>
  </w:style>
  <w:style w:type="character" w:styleId="Hyperlink">
    <w:name w:val="Hyperlink"/>
    <w:basedOn w:val="DefaultParagraphFont"/>
    <w:uiPriority w:val="99"/>
    <w:unhideWhenUsed/>
    <w:rsid w:val="00B84211"/>
    <w:rPr>
      <w:color w:val="0563C1" w:themeColor="hyperlink"/>
      <w:u w:val="single"/>
    </w:rPr>
  </w:style>
  <w:style w:type="paragraph" w:styleId="Header">
    <w:name w:val="header"/>
    <w:basedOn w:val="Normal"/>
    <w:link w:val="HeaderChar"/>
    <w:uiPriority w:val="99"/>
    <w:unhideWhenUsed/>
    <w:rsid w:val="00B842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4211"/>
  </w:style>
  <w:style w:type="paragraph" w:styleId="Footer">
    <w:name w:val="footer"/>
    <w:basedOn w:val="Normal"/>
    <w:link w:val="FooterChar"/>
    <w:uiPriority w:val="99"/>
    <w:unhideWhenUsed/>
    <w:rsid w:val="00B842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211"/>
  </w:style>
  <w:style w:type="paragraph" w:styleId="BalloonText">
    <w:name w:val="Balloon Text"/>
    <w:basedOn w:val="Normal"/>
    <w:link w:val="BalloonTextChar"/>
    <w:uiPriority w:val="99"/>
    <w:semiHidden/>
    <w:unhideWhenUsed/>
    <w:rsid w:val="006025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58F"/>
    <w:rPr>
      <w:rFonts w:ascii="Tahoma" w:hAnsi="Tahoma" w:cs="Tahoma"/>
      <w:sz w:val="16"/>
      <w:szCs w:val="16"/>
    </w:rPr>
  </w:style>
  <w:style w:type="character" w:customStyle="1" w:styleId="Heading2Char">
    <w:name w:val="Heading 2 Char"/>
    <w:basedOn w:val="DefaultParagraphFont"/>
    <w:link w:val="Heading2"/>
    <w:uiPriority w:val="9"/>
    <w:rsid w:val="00A37FB8"/>
    <w:rPr>
      <w:rFonts w:ascii="Times New Roman" w:eastAsiaTheme="majorEastAsia" w:hAnsi="Times New Roman" w:cstheme="majorBidi"/>
      <w:bCs/>
      <w:color w:val="4472C4" w:themeColor="accent1"/>
      <w:sz w:val="28"/>
      <w:szCs w:val="26"/>
    </w:rPr>
  </w:style>
  <w:style w:type="paragraph" w:styleId="TOC2">
    <w:name w:val="toc 2"/>
    <w:basedOn w:val="Normal"/>
    <w:next w:val="Normal"/>
    <w:autoRedefine/>
    <w:uiPriority w:val="39"/>
    <w:unhideWhenUsed/>
    <w:rsid w:val="003849B9"/>
    <w:pPr>
      <w:spacing w:after="100"/>
      <w:ind w:left="240"/>
    </w:pPr>
  </w:style>
  <w:style w:type="character" w:customStyle="1" w:styleId="Heading3Char">
    <w:name w:val="Heading 3 Char"/>
    <w:basedOn w:val="DefaultParagraphFont"/>
    <w:link w:val="Heading3"/>
    <w:uiPriority w:val="9"/>
    <w:rsid w:val="00B45B61"/>
    <w:rPr>
      <w:rFonts w:asciiTheme="majorHAnsi" w:eastAsiaTheme="majorEastAsia" w:hAnsiTheme="majorHAnsi" w:cstheme="majorBidi"/>
      <w:b/>
      <w:bCs/>
      <w:color w:val="4472C4" w:themeColor="accen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7499E-BF1C-4D50-AF4C-3C80D7A46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10</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Raihan</dc:creator>
  <cp:keywords/>
  <dc:description/>
  <cp:lastModifiedBy>User</cp:lastModifiedBy>
  <cp:revision>76</cp:revision>
  <dcterms:created xsi:type="dcterms:W3CDTF">2022-02-12T13:31:00Z</dcterms:created>
  <dcterms:modified xsi:type="dcterms:W3CDTF">2022-02-12T19:53:00Z</dcterms:modified>
</cp:coreProperties>
</file>