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Default="002B085F">
      <w:pPr>
        <w:pStyle w:val="Normal1"/>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Anthony Jacques</w:t>
      </w:r>
    </w:p>
    <w:p w:rsidR="002B085F" w:rsidRDefault="002B085F">
      <w:pPr>
        <w:pStyle w:val="Normal1"/>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1806571</w:t>
      </w:r>
    </w:p>
    <w:p w:rsidR="002B085F" w:rsidRDefault="002B085F">
      <w:pPr>
        <w:pStyle w:val="Normal1"/>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May2019</w:t>
      </w:r>
    </w:p>
    <w:p w:rsidR="002B085F" w:rsidRPr="00D1488B" w:rsidRDefault="002B085F">
      <w:pPr>
        <w:pStyle w:val="Normal1"/>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Lloyd Beharry</w:t>
      </w:r>
    </w:p>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Pr="00D1488B" w:rsidRDefault="00DE0C79">
      <w:pPr>
        <w:pStyle w:val="Normal1"/>
        <w:spacing w:line="360" w:lineRule="auto"/>
        <w:jc w:val="center"/>
        <w:rPr>
          <w:rFonts w:ascii="Times New Roman" w:eastAsia="Times New Roman" w:hAnsi="Times New Roman" w:cs="Times New Roman"/>
          <w:b/>
          <w:color w:val="222222"/>
          <w:sz w:val="32"/>
          <w:szCs w:val="32"/>
          <w:highlight w:val="white"/>
          <w:lang w:val="en-GB"/>
        </w:rPr>
      </w:pPr>
    </w:p>
    <w:p w:rsidR="00DE0C79" w:rsidRPr="00D1488B" w:rsidRDefault="00C07B16">
      <w:pPr>
        <w:pStyle w:val="Normal1"/>
        <w:spacing w:line="360" w:lineRule="auto"/>
        <w:jc w:val="center"/>
        <w:rPr>
          <w:rFonts w:ascii="Times New Roman" w:eastAsia="Times New Roman" w:hAnsi="Times New Roman" w:cs="Times New Roman"/>
          <w:b/>
          <w:color w:val="222222"/>
          <w:sz w:val="32"/>
          <w:szCs w:val="32"/>
          <w:highlight w:val="white"/>
          <w:lang w:val="en-GB"/>
        </w:rPr>
      </w:pPr>
      <w:r w:rsidRPr="00D1488B">
        <w:rPr>
          <w:rFonts w:ascii="Times New Roman" w:eastAsia="Times New Roman" w:hAnsi="Times New Roman" w:cs="Times New Roman"/>
          <w:b/>
          <w:color w:val="222222"/>
          <w:sz w:val="32"/>
          <w:szCs w:val="32"/>
          <w:highlight w:val="white"/>
          <w:lang w:val="en-GB"/>
        </w:rPr>
        <w:t>MANAGING ENTERPRISE IN THE 21ST CENTURY</w:t>
      </w:r>
      <w:r w:rsidRPr="00D1488B">
        <w:rPr>
          <w:lang w:val="en-GB"/>
        </w:rPr>
        <w:br w:type="page"/>
      </w:r>
    </w:p>
    <w:p w:rsidR="00DE0C79" w:rsidRDefault="00C07B16" w:rsidP="00D1488B">
      <w:pPr>
        <w:pStyle w:val="Normal1"/>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lastRenderedPageBreak/>
        <w:t>Table of Contents</w:t>
      </w:r>
    </w:p>
    <w:sdt>
      <w:sdtPr>
        <w:rPr>
          <w:rFonts w:ascii="Arial" w:eastAsia="Arial" w:hAnsi="Arial" w:cs="Arial"/>
          <w:b w:val="0"/>
          <w:bCs w:val="0"/>
          <w:color w:val="auto"/>
          <w:sz w:val="22"/>
          <w:szCs w:val="22"/>
        </w:rPr>
        <w:id w:val="12282533"/>
        <w:docPartObj>
          <w:docPartGallery w:val="Table of Contents"/>
          <w:docPartUnique/>
        </w:docPartObj>
      </w:sdtPr>
      <w:sdtContent>
        <w:p w:rsidR="00D1488B" w:rsidRDefault="00D1488B">
          <w:pPr>
            <w:pStyle w:val="TOCHeading"/>
          </w:pPr>
        </w:p>
        <w:p w:rsidR="00D1488B" w:rsidRPr="00D1488B" w:rsidRDefault="00706AD9" w:rsidP="00D1488B">
          <w:pPr>
            <w:pStyle w:val="TOC1"/>
            <w:tabs>
              <w:tab w:val="right" w:leader="dot" w:pos="9350"/>
            </w:tabs>
            <w:spacing w:line="360" w:lineRule="auto"/>
            <w:jc w:val="both"/>
            <w:rPr>
              <w:rFonts w:ascii="Times New Roman" w:hAnsi="Times New Roman" w:cs="Times New Roman"/>
              <w:noProof/>
              <w:sz w:val="24"/>
              <w:szCs w:val="24"/>
            </w:rPr>
          </w:pPr>
          <w:r>
            <w:fldChar w:fldCharType="begin"/>
          </w:r>
          <w:r w:rsidR="00D1488B">
            <w:instrText xml:space="preserve"> TOC \o "1-3" \h \z \u </w:instrText>
          </w:r>
          <w:r>
            <w:fldChar w:fldCharType="separate"/>
          </w:r>
          <w:hyperlink w:anchor="_Toc8129214" w:history="1">
            <w:r w:rsidR="00D1488B" w:rsidRPr="00D1488B">
              <w:rPr>
                <w:rStyle w:val="Hyperlink"/>
                <w:rFonts w:ascii="Times New Roman" w:hAnsi="Times New Roman" w:cs="Times New Roman"/>
                <w:noProof/>
                <w:sz w:val="24"/>
                <w:szCs w:val="24"/>
                <w:highlight w:val="white"/>
                <w:lang w:val="en-GB"/>
              </w:rPr>
              <w:t>1. Introduction</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_Toc8129214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2</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1"/>
            <w:tabs>
              <w:tab w:val="right" w:leader="dot" w:pos="9350"/>
            </w:tabs>
            <w:spacing w:line="360" w:lineRule="auto"/>
            <w:jc w:val="both"/>
            <w:rPr>
              <w:rFonts w:ascii="Times New Roman" w:hAnsi="Times New Roman" w:cs="Times New Roman"/>
              <w:noProof/>
              <w:sz w:val="24"/>
              <w:szCs w:val="24"/>
            </w:rPr>
          </w:pPr>
          <w:hyperlink w:anchor="_Toc8129215" w:history="1">
            <w:r w:rsidR="00D1488B" w:rsidRPr="00D1488B">
              <w:rPr>
                <w:rStyle w:val="Hyperlink"/>
                <w:rFonts w:ascii="Times New Roman" w:hAnsi="Times New Roman" w:cs="Times New Roman"/>
                <w:noProof/>
                <w:sz w:val="24"/>
                <w:szCs w:val="24"/>
                <w:highlight w:val="white"/>
                <w:lang w:val="en-GB"/>
              </w:rPr>
              <w:t>2. Reflection using Gibbs reflective cycle</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_Toc8129215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2</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2"/>
            <w:tabs>
              <w:tab w:val="right" w:leader="dot" w:pos="9350"/>
            </w:tabs>
            <w:spacing w:line="360" w:lineRule="auto"/>
            <w:jc w:val="both"/>
            <w:rPr>
              <w:rFonts w:ascii="Times New Roman" w:hAnsi="Times New Roman" w:cs="Times New Roman"/>
              <w:noProof/>
              <w:sz w:val="24"/>
              <w:szCs w:val="24"/>
            </w:rPr>
          </w:pPr>
          <w:hyperlink w:anchor="_Toc8129216" w:history="1">
            <w:r w:rsidR="00D1488B" w:rsidRPr="00D1488B">
              <w:rPr>
                <w:rStyle w:val="Hyperlink"/>
                <w:rFonts w:ascii="Times New Roman" w:hAnsi="Times New Roman" w:cs="Times New Roman"/>
                <w:noProof/>
                <w:sz w:val="24"/>
                <w:szCs w:val="24"/>
                <w:highlight w:val="white"/>
                <w:lang w:val="en-GB"/>
              </w:rPr>
              <w:t>2.1 Description</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_Toc8129216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3</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2"/>
            <w:tabs>
              <w:tab w:val="right" w:leader="dot" w:pos="9350"/>
            </w:tabs>
            <w:spacing w:line="360" w:lineRule="auto"/>
            <w:jc w:val="both"/>
            <w:rPr>
              <w:rFonts w:ascii="Times New Roman" w:hAnsi="Times New Roman" w:cs="Times New Roman"/>
              <w:noProof/>
              <w:sz w:val="24"/>
              <w:szCs w:val="24"/>
            </w:rPr>
          </w:pPr>
          <w:hyperlink w:anchor="_Toc8129217" w:history="1">
            <w:r w:rsidR="00D1488B" w:rsidRPr="00D1488B">
              <w:rPr>
                <w:rStyle w:val="Hyperlink"/>
                <w:rFonts w:ascii="Times New Roman" w:hAnsi="Times New Roman" w:cs="Times New Roman"/>
                <w:noProof/>
                <w:sz w:val="24"/>
                <w:szCs w:val="24"/>
                <w:highlight w:val="white"/>
                <w:lang w:val="en-GB"/>
              </w:rPr>
              <w:t>2.2 Feelings</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_Toc8129217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4</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2"/>
            <w:tabs>
              <w:tab w:val="right" w:leader="dot" w:pos="9350"/>
            </w:tabs>
            <w:spacing w:line="360" w:lineRule="auto"/>
            <w:jc w:val="both"/>
            <w:rPr>
              <w:rFonts w:ascii="Times New Roman" w:hAnsi="Times New Roman" w:cs="Times New Roman"/>
              <w:noProof/>
              <w:sz w:val="24"/>
              <w:szCs w:val="24"/>
            </w:rPr>
          </w:pPr>
          <w:hyperlink w:anchor="_Toc8129218" w:history="1">
            <w:r w:rsidR="00D1488B" w:rsidRPr="00D1488B">
              <w:rPr>
                <w:rStyle w:val="Hyperlink"/>
                <w:rFonts w:ascii="Times New Roman" w:hAnsi="Times New Roman" w:cs="Times New Roman"/>
                <w:noProof/>
                <w:sz w:val="24"/>
                <w:szCs w:val="24"/>
                <w:highlight w:val="white"/>
                <w:lang w:val="en-GB"/>
              </w:rPr>
              <w:t>2.3 Evaluation</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_Toc8129218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5</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2"/>
            <w:tabs>
              <w:tab w:val="right" w:leader="dot" w:pos="9350"/>
            </w:tabs>
            <w:spacing w:line="360" w:lineRule="auto"/>
            <w:jc w:val="both"/>
            <w:rPr>
              <w:rFonts w:ascii="Times New Roman" w:hAnsi="Times New Roman" w:cs="Times New Roman"/>
              <w:noProof/>
              <w:sz w:val="24"/>
              <w:szCs w:val="24"/>
            </w:rPr>
          </w:pPr>
          <w:hyperlink w:anchor="_Toc8129219" w:history="1">
            <w:r w:rsidR="00D1488B" w:rsidRPr="00D1488B">
              <w:rPr>
                <w:rStyle w:val="Hyperlink"/>
                <w:rFonts w:ascii="Times New Roman" w:hAnsi="Times New Roman" w:cs="Times New Roman"/>
                <w:noProof/>
                <w:sz w:val="24"/>
                <w:szCs w:val="24"/>
                <w:highlight w:val="white"/>
                <w:lang w:val="en-GB"/>
              </w:rPr>
              <w:t>2.4 Conclusion</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_Toc8129219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6</w:t>
            </w:r>
            <w:r w:rsidRPr="00D1488B">
              <w:rPr>
                <w:rFonts w:ascii="Times New Roman" w:hAnsi="Times New Roman" w:cs="Times New Roman"/>
                <w:noProof/>
                <w:webHidden/>
                <w:sz w:val="24"/>
                <w:szCs w:val="24"/>
              </w:rPr>
              <w:fldChar w:fldCharType="end"/>
            </w:r>
          </w:hyperlink>
        </w:p>
        <w:p w:rsidR="00D1488B" w:rsidRPr="00D1488B" w:rsidRDefault="00706AD9" w:rsidP="00D1488B">
          <w:pPr>
            <w:pStyle w:val="TOC2"/>
            <w:tabs>
              <w:tab w:val="right" w:leader="dot" w:pos="9350"/>
            </w:tabs>
            <w:spacing w:line="360" w:lineRule="auto"/>
            <w:jc w:val="both"/>
            <w:rPr>
              <w:rFonts w:ascii="Times New Roman" w:hAnsi="Times New Roman" w:cs="Times New Roman"/>
              <w:noProof/>
              <w:sz w:val="24"/>
              <w:szCs w:val="24"/>
            </w:rPr>
          </w:pPr>
          <w:hyperlink w:anchor="_Toc8129220" w:history="1">
            <w:r w:rsidR="00D1488B" w:rsidRPr="00D1488B">
              <w:rPr>
                <w:rStyle w:val="Hyperlink"/>
                <w:rFonts w:ascii="Times New Roman" w:hAnsi="Times New Roman" w:cs="Times New Roman"/>
                <w:noProof/>
                <w:sz w:val="24"/>
                <w:szCs w:val="24"/>
                <w:highlight w:val="white"/>
                <w:lang w:val="en-GB"/>
              </w:rPr>
              <w:t>2.5 Action plan</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_Toc8129220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6</w:t>
            </w:r>
            <w:r w:rsidRPr="00D1488B">
              <w:rPr>
                <w:rFonts w:ascii="Times New Roman" w:hAnsi="Times New Roman" w:cs="Times New Roman"/>
                <w:noProof/>
                <w:webHidden/>
                <w:sz w:val="24"/>
                <w:szCs w:val="24"/>
              </w:rPr>
              <w:fldChar w:fldCharType="end"/>
            </w:r>
          </w:hyperlink>
        </w:p>
        <w:p w:rsidR="00D1488B" w:rsidRDefault="00706AD9" w:rsidP="00D1488B">
          <w:pPr>
            <w:pStyle w:val="TOC1"/>
            <w:tabs>
              <w:tab w:val="right" w:leader="dot" w:pos="9350"/>
            </w:tabs>
            <w:spacing w:line="360" w:lineRule="auto"/>
            <w:jc w:val="both"/>
            <w:rPr>
              <w:noProof/>
            </w:rPr>
          </w:pPr>
          <w:hyperlink w:anchor="_Toc8129221" w:history="1">
            <w:r w:rsidR="00D1488B" w:rsidRPr="00D1488B">
              <w:rPr>
                <w:rStyle w:val="Hyperlink"/>
                <w:rFonts w:ascii="Times New Roman" w:hAnsi="Times New Roman" w:cs="Times New Roman"/>
                <w:noProof/>
                <w:sz w:val="24"/>
                <w:szCs w:val="24"/>
                <w:highlight w:val="white"/>
                <w:lang w:val="en-GB"/>
              </w:rPr>
              <w:t>Reference list</w:t>
            </w:r>
            <w:r w:rsidR="00D1488B" w:rsidRPr="00D1488B">
              <w:rPr>
                <w:rFonts w:ascii="Times New Roman" w:hAnsi="Times New Roman" w:cs="Times New Roman"/>
                <w:noProof/>
                <w:webHidden/>
                <w:sz w:val="24"/>
                <w:szCs w:val="24"/>
              </w:rPr>
              <w:tab/>
            </w:r>
            <w:r w:rsidRPr="00D1488B">
              <w:rPr>
                <w:rFonts w:ascii="Times New Roman" w:hAnsi="Times New Roman" w:cs="Times New Roman"/>
                <w:noProof/>
                <w:webHidden/>
                <w:sz w:val="24"/>
                <w:szCs w:val="24"/>
              </w:rPr>
              <w:fldChar w:fldCharType="begin"/>
            </w:r>
            <w:r w:rsidR="00D1488B" w:rsidRPr="00D1488B">
              <w:rPr>
                <w:rFonts w:ascii="Times New Roman" w:hAnsi="Times New Roman" w:cs="Times New Roman"/>
                <w:noProof/>
                <w:webHidden/>
                <w:sz w:val="24"/>
                <w:szCs w:val="24"/>
              </w:rPr>
              <w:instrText xml:space="preserve"> PAGEREF _Toc8129221 \h </w:instrText>
            </w:r>
            <w:r w:rsidRPr="00D1488B">
              <w:rPr>
                <w:rFonts w:ascii="Times New Roman" w:hAnsi="Times New Roman" w:cs="Times New Roman"/>
                <w:noProof/>
                <w:webHidden/>
                <w:sz w:val="24"/>
                <w:szCs w:val="24"/>
              </w:rPr>
            </w:r>
            <w:r w:rsidRPr="00D1488B">
              <w:rPr>
                <w:rFonts w:ascii="Times New Roman" w:hAnsi="Times New Roman" w:cs="Times New Roman"/>
                <w:noProof/>
                <w:webHidden/>
                <w:sz w:val="24"/>
                <w:szCs w:val="24"/>
              </w:rPr>
              <w:fldChar w:fldCharType="separate"/>
            </w:r>
            <w:r w:rsidR="00D1488B" w:rsidRPr="00D1488B">
              <w:rPr>
                <w:rFonts w:ascii="Times New Roman" w:hAnsi="Times New Roman" w:cs="Times New Roman"/>
                <w:noProof/>
                <w:webHidden/>
                <w:sz w:val="24"/>
                <w:szCs w:val="24"/>
              </w:rPr>
              <w:t>8</w:t>
            </w:r>
            <w:r w:rsidRPr="00D1488B">
              <w:rPr>
                <w:rFonts w:ascii="Times New Roman" w:hAnsi="Times New Roman" w:cs="Times New Roman"/>
                <w:noProof/>
                <w:webHidden/>
                <w:sz w:val="24"/>
                <w:szCs w:val="24"/>
              </w:rPr>
              <w:fldChar w:fldCharType="end"/>
            </w:r>
          </w:hyperlink>
        </w:p>
        <w:p w:rsidR="00D1488B" w:rsidRDefault="00706AD9">
          <w:r>
            <w:fldChar w:fldCharType="end"/>
          </w:r>
        </w:p>
      </w:sdtContent>
    </w:sdt>
    <w:p w:rsidR="00D1488B" w:rsidRPr="00D1488B" w:rsidRDefault="00D1488B" w:rsidP="00D1488B">
      <w:pPr>
        <w:pStyle w:val="Normal1"/>
        <w:spacing w:line="360" w:lineRule="auto"/>
        <w:jc w:val="center"/>
        <w:rPr>
          <w:rFonts w:ascii="Times New Roman" w:eastAsia="Times New Roman" w:hAnsi="Times New Roman" w:cs="Times New Roman"/>
          <w:b/>
          <w:color w:val="222222"/>
          <w:sz w:val="24"/>
          <w:szCs w:val="24"/>
          <w:highlight w:val="white"/>
          <w:lang w:val="en-GB"/>
        </w:rPr>
      </w:pP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lang w:val="en-GB"/>
        </w:rPr>
        <w:br w:type="page"/>
      </w:r>
    </w:p>
    <w:p w:rsidR="00DE0C79" w:rsidRPr="00D1488B" w:rsidRDefault="00C07B16" w:rsidP="00D1488B">
      <w:pPr>
        <w:pStyle w:val="Heading1"/>
        <w:rPr>
          <w:highlight w:val="white"/>
          <w:lang w:val="en-GB"/>
        </w:rPr>
      </w:pPr>
      <w:bookmarkStart w:id="0" w:name="_Toc8129214"/>
      <w:r w:rsidRPr="00D1488B">
        <w:rPr>
          <w:highlight w:val="white"/>
          <w:lang w:val="en-GB"/>
        </w:rPr>
        <w:lastRenderedPageBreak/>
        <w:t>1. Introduction</w:t>
      </w:r>
      <w:bookmarkEnd w:id="0"/>
      <w:r w:rsidRPr="00D1488B">
        <w:rPr>
          <w:highlight w:val="white"/>
          <w:lang w:val="en-GB"/>
        </w:rPr>
        <w:t xml:space="preserve">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Developing a </w:t>
      </w:r>
      <w:r w:rsidR="00D1488B" w:rsidRPr="00D1488B">
        <w:rPr>
          <w:rFonts w:ascii="Times New Roman" w:eastAsia="Times New Roman" w:hAnsi="Times New Roman" w:cs="Times New Roman"/>
          <w:color w:val="222222"/>
          <w:sz w:val="24"/>
          <w:szCs w:val="24"/>
          <w:highlight w:val="white"/>
          <w:lang w:val="en-GB"/>
        </w:rPr>
        <w:t>business plan</w:t>
      </w:r>
      <w:r w:rsidRPr="00D1488B">
        <w:rPr>
          <w:rFonts w:ascii="Times New Roman" w:eastAsia="Times New Roman" w:hAnsi="Times New Roman" w:cs="Times New Roman"/>
          <w:color w:val="222222"/>
          <w:sz w:val="24"/>
          <w:szCs w:val="24"/>
          <w:highlight w:val="white"/>
          <w:lang w:val="en-GB"/>
        </w:rPr>
        <w:t xml:space="preserve"> involves a considerable amount of research and team work, which involves various aspects of interaction and communication among team members. This study aims to demonstrate the learning journey that has been undertaken in the process of coming up with a succinct business plan. In addition, the study also highlights the necessary skills that are required to be developed for increasing the chances of self-employment. Thus, the study is focused on future development of the self in the sphere of self-employment.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In order to reflect upon the journey from an objective perspective, Gibbs reflective cycle is considered to be an effective framework. This cycle is constructed through six stages involving description, feelings, evaluation, conclusion and an action plan. Gibbs reflective cycle helps an individual to reflect on specific incidents and provide an objective overview of both the strong and the weak points of the actions taken by the individual during the activity.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The objective of the study is to develop skills which are essential personal skills for self-employment. Through the action plan of the reflective cycle, these skills can be developed with the help of a personal development plan. The skills, which are imperative for </w:t>
      </w:r>
      <w:r w:rsidR="00D1488B" w:rsidRPr="00D1488B">
        <w:rPr>
          <w:rFonts w:ascii="Times New Roman" w:eastAsia="Times New Roman" w:hAnsi="Times New Roman" w:cs="Times New Roman"/>
          <w:color w:val="222222"/>
          <w:sz w:val="24"/>
          <w:szCs w:val="24"/>
          <w:highlight w:val="white"/>
          <w:lang w:val="en-GB"/>
        </w:rPr>
        <w:t>self-employment,</w:t>
      </w:r>
      <w:r w:rsidRPr="00D1488B">
        <w:rPr>
          <w:rFonts w:ascii="Times New Roman" w:eastAsia="Times New Roman" w:hAnsi="Times New Roman" w:cs="Times New Roman"/>
          <w:color w:val="222222"/>
          <w:sz w:val="24"/>
          <w:szCs w:val="24"/>
          <w:highlight w:val="white"/>
          <w:lang w:val="en-GB"/>
        </w:rPr>
        <w:t xml:space="preserve"> are communication, decision-making, motivation</w:t>
      </w:r>
      <w:r w:rsidR="00D1488B" w:rsidRPr="00D1488B">
        <w:rPr>
          <w:rFonts w:ascii="Times New Roman" w:eastAsia="Times New Roman" w:hAnsi="Times New Roman" w:cs="Times New Roman"/>
          <w:color w:val="222222"/>
          <w:sz w:val="24"/>
          <w:szCs w:val="24"/>
          <w:highlight w:val="white"/>
          <w:lang w:val="en-GB"/>
        </w:rPr>
        <w:t>, leadership</w:t>
      </w:r>
      <w:r w:rsidRPr="00D1488B">
        <w:rPr>
          <w:rFonts w:ascii="Times New Roman" w:eastAsia="Times New Roman" w:hAnsi="Times New Roman" w:cs="Times New Roman"/>
          <w:color w:val="222222"/>
          <w:sz w:val="24"/>
          <w:szCs w:val="24"/>
          <w:highlight w:val="white"/>
          <w:lang w:val="en-GB"/>
        </w:rPr>
        <w:t xml:space="preserve">, conflict management and adaptability. </w:t>
      </w:r>
    </w:p>
    <w:p w:rsidR="00DE0C79" w:rsidRPr="00D1488B" w:rsidRDefault="00C07B16" w:rsidP="00D1488B">
      <w:pPr>
        <w:pStyle w:val="Heading1"/>
        <w:rPr>
          <w:highlight w:val="white"/>
          <w:lang w:val="en-GB"/>
        </w:rPr>
      </w:pPr>
      <w:bookmarkStart w:id="1" w:name="_Toc8129215"/>
      <w:r w:rsidRPr="00D1488B">
        <w:rPr>
          <w:highlight w:val="white"/>
          <w:lang w:val="en-GB"/>
        </w:rPr>
        <w:t>2. Reflection using Gibbs reflective cycle</w:t>
      </w:r>
      <w:bookmarkEnd w:id="1"/>
      <w:r w:rsidRPr="00D1488B">
        <w:rPr>
          <w:highlight w:val="white"/>
          <w:lang w:val="en-GB"/>
        </w:rPr>
        <w:t xml:space="preserve"> </w:t>
      </w:r>
    </w:p>
    <w:p w:rsidR="00DE0C79" w:rsidRPr="00D1488B" w:rsidRDefault="00C07B16">
      <w:pPr>
        <w:pStyle w:val="Normal1"/>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noProof/>
          <w:color w:val="222222"/>
          <w:sz w:val="24"/>
          <w:szCs w:val="24"/>
          <w:highlight w:val="white"/>
        </w:rPr>
        <w:drawing>
          <wp:inline distT="114300" distB="114300" distL="114300" distR="114300">
            <wp:extent cx="3400425" cy="2705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3400425" cy="2705100"/>
                    </a:xfrm>
                    <a:prstGeom prst="rect">
                      <a:avLst/>
                    </a:prstGeom>
                    <a:ln/>
                  </pic:spPr>
                </pic:pic>
              </a:graphicData>
            </a:graphic>
          </wp:inline>
        </w:drawing>
      </w:r>
    </w:p>
    <w:p w:rsidR="00DE0C79" w:rsidRPr="00D1488B" w:rsidRDefault="00C07B16">
      <w:pPr>
        <w:pStyle w:val="Normal1"/>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Figure 1: Gibbs reflective cycle</w:t>
      </w:r>
    </w:p>
    <w:p w:rsidR="00DE0C79" w:rsidRPr="00D1488B" w:rsidRDefault="00C07B16">
      <w:pPr>
        <w:pStyle w:val="Normal1"/>
        <w:spacing w:line="360" w:lineRule="auto"/>
        <w:jc w:val="center"/>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lastRenderedPageBreak/>
        <w:t xml:space="preserve">(Source: </w:t>
      </w:r>
      <w:proofErr w:type="spellStart"/>
      <w:r w:rsidRPr="00D1488B">
        <w:rPr>
          <w:rFonts w:ascii="Times New Roman" w:eastAsia="Times New Roman" w:hAnsi="Times New Roman" w:cs="Times New Roman"/>
          <w:color w:val="222222"/>
          <w:sz w:val="24"/>
          <w:szCs w:val="24"/>
          <w:highlight w:val="white"/>
          <w:lang w:val="en-GB"/>
        </w:rPr>
        <w:t>Husebø</w:t>
      </w:r>
      <w:proofErr w:type="spellEnd"/>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 xml:space="preserve">et al. </w:t>
      </w:r>
      <w:r w:rsidRPr="00D1488B">
        <w:rPr>
          <w:rFonts w:ascii="Times New Roman" w:eastAsia="Times New Roman" w:hAnsi="Times New Roman" w:cs="Times New Roman"/>
          <w:color w:val="222222"/>
          <w:sz w:val="24"/>
          <w:szCs w:val="24"/>
          <w:highlight w:val="white"/>
          <w:lang w:val="en-GB"/>
        </w:rPr>
        <w:t>2015)</w:t>
      </w:r>
    </w:p>
    <w:p w:rsidR="00DE0C79" w:rsidRPr="00D1488B" w:rsidRDefault="00C07B16" w:rsidP="00D1488B">
      <w:pPr>
        <w:pStyle w:val="Heading2"/>
        <w:rPr>
          <w:b w:val="0"/>
          <w:highlight w:val="white"/>
          <w:lang w:val="en-GB"/>
        </w:rPr>
      </w:pPr>
      <w:bookmarkStart w:id="2" w:name="_Toc8129216"/>
      <w:r w:rsidRPr="00D1488B">
        <w:rPr>
          <w:highlight w:val="white"/>
          <w:lang w:val="en-GB"/>
        </w:rPr>
        <w:t xml:space="preserve">2.1 </w:t>
      </w:r>
      <w:r w:rsidRPr="00D1488B">
        <w:rPr>
          <w:szCs w:val="24"/>
          <w:highlight w:val="white"/>
          <w:lang w:val="en-GB"/>
        </w:rPr>
        <w:t>Description</w:t>
      </w:r>
      <w:bookmarkEnd w:id="2"/>
      <w:r w:rsidRPr="00D1488B">
        <w:rPr>
          <w:highlight w:val="white"/>
          <w:lang w:val="en-GB"/>
        </w:rPr>
        <w:t xml:space="preserve"> </w:t>
      </w:r>
    </w:p>
    <w:p w:rsidR="00DE0C79" w:rsidRPr="00D1488B" w:rsidRDefault="002E1D9C">
      <w:pPr>
        <w:pStyle w:val="Normal1"/>
        <w:spacing w:line="360" w:lineRule="auto"/>
        <w:jc w:val="both"/>
        <w:rPr>
          <w:rFonts w:ascii="Times New Roman" w:eastAsia="Times New Roman" w:hAnsi="Times New Roman" w:cs="Times New Roman"/>
          <w:b/>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As part of activity in the class we were assigned to prepare a business plan and team was made in the class to increase interpersonal relationship and understanding cultural behaviour. </w:t>
      </w:r>
      <w:r w:rsidR="00C07B16" w:rsidRPr="00D1488B">
        <w:rPr>
          <w:rFonts w:ascii="Times New Roman" w:eastAsia="Times New Roman" w:hAnsi="Times New Roman" w:cs="Times New Roman"/>
          <w:color w:val="222222"/>
          <w:sz w:val="24"/>
          <w:szCs w:val="24"/>
          <w:highlight w:val="white"/>
          <w:lang w:val="en-GB"/>
        </w:rPr>
        <w:t xml:space="preserve">The business plan involved developing a plan for a restaurant, which </w:t>
      </w:r>
      <w:r w:rsidR="00D1488B" w:rsidRPr="00D1488B">
        <w:rPr>
          <w:rFonts w:ascii="Times New Roman" w:eastAsia="Times New Roman" w:hAnsi="Times New Roman" w:cs="Times New Roman"/>
          <w:color w:val="222222"/>
          <w:sz w:val="24"/>
          <w:szCs w:val="24"/>
          <w:highlight w:val="white"/>
          <w:lang w:val="en-GB"/>
        </w:rPr>
        <w:t>offers</w:t>
      </w:r>
      <w:r w:rsidR="00C07B16" w:rsidRPr="00D1488B">
        <w:rPr>
          <w:rFonts w:ascii="Times New Roman" w:eastAsia="Times New Roman" w:hAnsi="Times New Roman" w:cs="Times New Roman"/>
          <w:color w:val="222222"/>
          <w:sz w:val="24"/>
          <w:szCs w:val="24"/>
          <w:highlight w:val="white"/>
          <w:lang w:val="en-GB"/>
        </w:rPr>
        <w:t xml:space="preserve"> organic foods. This business plan was a part of our course and we were a team of five working on this business plan.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As per the view of Jackson (2015), developing a business plan from the scratch contributes in acquiring various skills in regard to </w:t>
      </w:r>
      <w:r w:rsidR="002E1D9C" w:rsidRPr="00D1488B">
        <w:rPr>
          <w:rFonts w:ascii="Times New Roman" w:eastAsia="Times New Roman" w:hAnsi="Times New Roman" w:cs="Times New Roman"/>
          <w:color w:val="222222"/>
          <w:sz w:val="24"/>
          <w:szCs w:val="24"/>
          <w:highlight w:val="white"/>
          <w:lang w:val="en-GB"/>
        </w:rPr>
        <w:t>self-employment</w:t>
      </w:r>
      <w:r w:rsidRPr="00D1488B">
        <w:rPr>
          <w:rFonts w:ascii="Times New Roman" w:eastAsia="Times New Roman" w:hAnsi="Times New Roman" w:cs="Times New Roman"/>
          <w:color w:val="222222"/>
          <w:sz w:val="24"/>
          <w:szCs w:val="24"/>
          <w:highlight w:val="white"/>
          <w:lang w:val="en-GB"/>
        </w:rPr>
        <w:t xml:space="preserve">. A business plan also helps in learning various aspects of business including the impact of micro and macro environments of a business. I wanted to be engaged on this business plan as I have specific interest in the sector of food and I wish to be a successful entrepreneur in the sphere of sustainable food products.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This business plan was supposed to be teamwork, as it would have been difficult to focus on all the aspects of a business plan single-handedly. As commented in the studies of Block (2018), teamwork is essential for developing a business plan as various team members will participate with their own skill sets, which would increase the cumulative skills of a team. Thus, this business plan involved a team of five individuals.</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Any team activity requires a significant amount of communication among the team members in order to accomplish difficult tasks effectively. However, I observed that there was a communication gap among us as everyone was eager to put across their own point of view while ignoring other perceptions completely. Due to this communication gap, there were several conflicts among the team, which delayed our project. The delay created a lot of pressure on us to submit the work within the stipulated time, which we could not handle efficiently.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It has been evidenced in the studies of Browne </w:t>
      </w:r>
      <w:r w:rsidRPr="00D1488B">
        <w:rPr>
          <w:rFonts w:ascii="Times New Roman" w:eastAsia="Times New Roman" w:hAnsi="Times New Roman" w:cs="Times New Roman"/>
          <w:i/>
          <w:color w:val="222222"/>
          <w:sz w:val="24"/>
          <w:szCs w:val="24"/>
          <w:highlight w:val="white"/>
          <w:lang w:val="en-GB"/>
        </w:rPr>
        <w:t>et al.</w:t>
      </w:r>
      <w:r w:rsidRPr="00D1488B">
        <w:rPr>
          <w:rFonts w:ascii="Times New Roman" w:eastAsia="Times New Roman" w:hAnsi="Times New Roman" w:cs="Times New Roman"/>
          <w:color w:val="222222"/>
          <w:sz w:val="24"/>
          <w:szCs w:val="24"/>
          <w:highlight w:val="white"/>
          <w:lang w:val="en-GB"/>
        </w:rPr>
        <w:t xml:space="preserve"> (2016), in any </w:t>
      </w:r>
      <w:proofErr w:type="gramStart"/>
      <w:r w:rsidRPr="00D1488B">
        <w:rPr>
          <w:rFonts w:ascii="Times New Roman" w:eastAsia="Times New Roman" w:hAnsi="Times New Roman" w:cs="Times New Roman"/>
          <w:color w:val="222222"/>
          <w:sz w:val="24"/>
          <w:szCs w:val="24"/>
          <w:highlight w:val="white"/>
          <w:lang w:val="en-GB"/>
        </w:rPr>
        <w:t>team,</w:t>
      </w:r>
      <w:proofErr w:type="gramEnd"/>
      <w:r w:rsidRPr="00D1488B">
        <w:rPr>
          <w:rFonts w:ascii="Times New Roman" w:eastAsia="Times New Roman" w:hAnsi="Times New Roman" w:cs="Times New Roman"/>
          <w:color w:val="222222"/>
          <w:sz w:val="24"/>
          <w:szCs w:val="24"/>
          <w:highlight w:val="white"/>
          <w:lang w:val="en-GB"/>
        </w:rPr>
        <w:t xml:space="preserve"> there are specific team roles that an individual is required to perform. This helps in developing clarity among the team regarding each member’s responsibility and accountability towards their roles. My role in this team was of a market researcher as I was well aware of the macro and micro environmental trends of the sustainable hospitality industry.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The other team members were responsible for researching regarding the legal compliances that the business would require to follow in order to establish itself as a successful cafe in the </w:t>
      </w:r>
      <w:r w:rsidRPr="00D1488B">
        <w:rPr>
          <w:rFonts w:ascii="Times New Roman" w:eastAsia="Times New Roman" w:hAnsi="Times New Roman" w:cs="Times New Roman"/>
          <w:color w:val="222222"/>
          <w:sz w:val="24"/>
          <w:szCs w:val="24"/>
          <w:highlight w:val="white"/>
          <w:lang w:val="en-GB"/>
        </w:rPr>
        <w:lastRenderedPageBreak/>
        <w:t xml:space="preserve">sustainable hospitality industry. In addition, the other team member was also entailed with the aspects of human resource management such as payroll and staff training of the organisation.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Although we had our difference of opinions and issues with time management, we excelled in division of work. As we had our own share of responsibilities, it helped us flourish in specific aspects of developing business plan. We decided to work on the aims and objectives of the organisation along with its mission and vision together as this should reflect the collective rationale of the team. </w:t>
      </w:r>
    </w:p>
    <w:p w:rsidR="00DE0C79" w:rsidRPr="00D1488B" w:rsidRDefault="00C07B16" w:rsidP="00D1488B">
      <w:pPr>
        <w:pStyle w:val="Heading2"/>
        <w:rPr>
          <w:highlight w:val="white"/>
          <w:lang w:val="en-GB"/>
        </w:rPr>
      </w:pPr>
      <w:bookmarkStart w:id="3" w:name="_Toc8129217"/>
      <w:r w:rsidRPr="00D1488B">
        <w:rPr>
          <w:highlight w:val="white"/>
          <w:lang w:val="en-GB"/>
        </w:rPr>
        <w:t>2.2 Feelings</w:t>
      </w:r>
      <w:bookmarkEnd w:id="3"/>
      <w:r w:rsidRPr="00D1488B">
        <w:rPr>
          <w:highlight w:val="white"/>
          <w:lang w:val="en-GB"/>
        </w:rPr>
        <w:t xml:space="preserve">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It has been evidenced in the studies of </w:t>
      </w:r>
      <w:proofErr w:type="spellStart"/>
      <w:r w:rsidRPr="00D1488B">
        <w:rPr>
          <w:rFonts w:ascii="Times New Roman" w:eastAsia="Times New Roman" w:hAnsi="Times New Roman" w:cs="Times New Roman"/>
          <w:color w:val="222222"/>
          <w:sz w:val="24"/>
          <w:szCs w:val="24"/>
          <w:highlight w:val="white"/>
          <w:lang w:val="en-GB"/>
        </w:rPr>
        <w:t>Sekaran</w:t>
      </w:r>
      <w:proofErr w:type="spellEnd"/>
      <w:r w:rsidRPr="00D1488B">
        <w:rPr>
          <w:rFonts w:ascii="Times New Roman" w:eastAsia="Times New Roman" w:hAnsi="Times New Roman" w:cs="Times New Roman"/>
          <w:color w:val="222222"/>
          <w:sz w:val="24"/>
          <w:szCs w:val="24"/>
          <w:highlight w:val="white"/>
          <w:lang w:val="en-GB"/>
        </w:rPr>
        <w:t xml:space="preserve"> and </w:t>
      </w:r>
      <w:proofErr w:type="spellStart"/>
      <w:r w:rsidRPr="00D1488B">
        <w:rPr>
          <w:rFonts w:ascii="Times New Roman" w:eastAsia="Times New Roman" w:hAnsi="Times New Roman" w:cs="Times New Roman"/>
          <w:color w:val="222222"/>
          <w:sz w:val="24"/>
          <w:szCs w:val="24"/>
          <w:highlight w:val="white"/>
          <w:lang w:val="en-GB"/>
        </w:rPr>
        <w:t>Bougie</w:t>
      </w:r>
      <w:proofErr w:type="spellEnd"/>
      <w:r w:rsidRPr="00D1488B">
        <w:rPr>
          <w:rFonts w:ascii="Times New Roman" w:eastAsia="Times New Roman" w:hAnsi="Times New Roman" w:cs="Times New Roman"/>
          <w:color w:val="222222"/>
          <w:sz w:val="24"/>
          <w:szCs w:val="24"/>
          <w:highlight w:val="white"/>
          <w:lang w:val="en-GB"/>
        </w:rPr>
        <w:t xml:space="preserve"> (2016), engaging in a business plan helps an individual learn the process of applying theoretical knowledge into practical perspectives. I was eager to engage in developing this business plan as it would give me an opportunity to develop skills, which are essential for self-employment. However, I was also a little nervous as I have never been a part of a group project before and I knew that there could be some difficulty in communicating within a group.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Along the course of developing the business plan, I got the opportunity of performing extensive market research, which added to my knowledge of the business environment of the sector. Thus, I felt confident regarding my future scope of self-employment. However, there were difference of opinion among the group and we were struggling to meet the deadline provided to us. Thus, at some occasions of team meetings, I felt helpless that I was unable to resolve conflicts </w:t>
      </w:r>
      <w:bookmarkStart w:id="4" w:name="_GoBack"/>
      <w:bookmarkEnd w:id="4"/>
      <w:r w:rsidR="002E1D9C" w:rsidRPr="00D1488B">
        <w:rPr>
          <w:rFonts w:ascii="Times New Roman" w:eastAsia="Times New Roman" w:hAnsi="Times New Roman" w:cs="Times New Roman"/>
          <w:color w:val="222222"/>
          <w:sz w:val="24"/>
          <w:szCs w:val="24"/>
          <w:highlight w:val="white"/>
          <w:lang w:val="en-GB"/>
        </w:rPr>
        <w:t>within the</w:t>
      </w:r>
      <w:r w:rsidRPr="00D1488B">
        <w:rPr>
          <w:rFonts w:ascii="Times New Roman" w:eastAsia="Times New Roman" w:hAnsi="Times New Roman" w:cs="Times New Roman"/>
          <w:color w:val="222222"/>
          <w:sz w:val="24"/>
          <w:szCs w:val="24"/>
          <w:highlight w:val="white"/>
          <w:lang w:val="en-GB"/>
        </w:rPr>
        <w:t xml:space="preserve"> group.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Similarly, other group members were also facing the issues of difference in opinion and a stringent deadline. As a result, the team was under constant pressure to deliver work within the stipulated time period. However, II think the other team members also enjoyed their work as this was a unique experience for all of us.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Once the business plan was completed, I was overwhelmed with joy and I was ecstatic that we had been able to accomplish the task provided to us despite the constraints that we were facing. As per the view of </w:t>
      </w:r>
      <w:proofErr w:type="spellStart"/>
      <w:r w:rsidRPr="00D1488B">
        <w:rPr>
          <w:rFonts w:ascii="Times New Roman" w:eastAsia="Times New Roman" w:hAnsi="Times New Roman" w:cs="Times New Roman"/>
          <w:color w:val="222222"/>
          <w:sz w:val="24"/>
          <w:szCs w:val="24"/>
          <w:highlight w:val="white"/>
          <w:lang w:val="en-GB"/>
        </w:rPr>
        <w:t>Hurrell</w:t>
      </w:r>
      <w:proofErr w:type="spellEnd"/>
      <w:r w:rsidRPr="00D1488B">
        <w:rPr>
          <w:rFonts w:ascii="Times New Roman" w:eastAsia="Times New Roman" w:hAnsi="Times New Roman" w:cs="Times New Roman"/>
          <w:color w:val="222222"/>
          <w:sz w:val="24"/>
          <w:szCs w:val="24"/>
          <w:highlight w:val="white"/>
          <w:lang w:val="en-GB"/>
        </w:rPr>
        <w:t xml:space="preserve"> (2016), achieving positive outcome of an activity provides an individual with confidence and self-determination. Thus, I was more confident in regard to my self-employment skills as compared to the period of initiating the plan.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lastRenderedPageBreak/>
        <w:t xml:space="preserve">The module has provided me with the opportunity of engaging in a team activity for developing a business plan, which had always been one of my long-term goals. The course has also enabled me to participate in a team project, which has contributed in providing me with efficient communication skills. Therefore, I feel grateful towards the coordinators of the module as I keep the course and the module in high regard.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In accordance with the analysis of Matteson </w:t>
      </w:r>
      <w:r w:rsidRPr="00D1488B">
        <w:rPr>
          <w:rFonts w:ascii="Times New Roman" w:eastAsia="Times New Roman" w:hAnsi="Times New Roman" w:cs="Times New Roman"/>
          <w:i/>
          <w:color w:val="222222"/>
          <w:sz w:val="24"/>
          <w:szCs w:val="24"/>
          <w:highlight w:val="white"/>
          <w:lang w:val="en-GB"/>
        </w:rPr>
        <w:t>et al.</w:t>
      </w:r>
      <w:r w:rsidRPr="00D1488B">
        <w:rPr>
          <w:rFonts w:ascii="Times New Roman" w:eastAsia="Times New Roman" w:hAnsi="Times New Roman" w:cs="Times New Roman"/>
          <w:color w:val="222222"/>
          <w:sz w:val="24"/>
          <w:szCs w:val="24"/>
          <w:highlight w:val="white"/>
          <w:lang w:val="en-GB"/>
        </w:rPr>
        <w:t xml:space="preserve"> (2016), there </w:t>
      </w:r>
      <w:r w:rsidR="00D1488B" w:rsidRPr="00D1488B">
        <w:rPr>
          <w:rFonts w:ascii="Times New Roman" w:eastAsia="Times New Roman" w:hAnsi="Times New Roman" w:cs="Times New Roman"/>
          <w:color w:val="222222"/>
          <w:sz w:val="24"/>
          <w:szCs w:val="24"/>
          <w:highlight w:val="white"/>
          <w:lang w:val="en-GB"/>
        </w:rPr>
        <w:t>is always difference</w:t>
      </w:r>
      <w:r w:rsidRPr="00D1488B">
        <w:rPr>
          <w:rFonts w:ascii="Times New Roman" w:eastAsia="Times New Roman" w:hAnsi="Times New Roman" w:cs="Times New Roman"/>
          <w:color w:val="222222"/>
          <w:sz w:val="24"/>
          <w:szCs w:val="24"/>
          <w:highlight w:val="white"/>
          <w:lang w:val="en-GB"/>
        </w:rPr>
        <w:t xml:space="preserve"> of opinions and perceptions in a team work. However, </w:t>
      </w:r>
      <w:r w:rsidR="00D1488B" w:rsidRPr="00D1488B">
        <w:rPr>
          <w:rFonts w:ascii="Times New Roman" w:eastAsia="Times New Roman" w:hAnsi="Times New Roman" w:cs="Times New Roman"/>
          <w:color w:val="222222"/>
          <w:sz w:val="24"/>
          <w:szCs w:val="24"/>
          <w:highlight w:val="white"/>
          <w:lang w:val="en-GB"/>
        </w:rPr>
        <w:t>difference of opinions was</w:t>
      </w:r>
      <w:r w:rsidRPr="00D1488B">
        <w:rPr>
          <w:rFonts w:ascii="Times New Roman" w:eastAsia="Times New Roman" w:hAnsi="Times New Roman" w:cs="Times New Roman"/>
          <w:color w:val="222222"/>
          <w:sz w:val="24"/>
          <w:szCs w:val="24"/>
          <w:highlight w:val="white"/>
          <w:lang w:val="en-GB"/>
        </w:rPr>
        <w:t xml:space="preserve"> unable to hamper our team spirit as we motivated each other in overcoming obstacles and constraints in order to achieve our shared goal. Thus, in my opinion, my fellow team members also share the feeling of joy and regained confidence after developing the business plan.</w:t>
      </w:r>
    </w:p>
    <w:p w:rsidR="00DE0C79" w:rsidRPr="00D1488B" w:rsidRDefault="00C07B16" w:rsidP="00D1488B">
      <w:pPr>
        <w:pStyle w:val="Heading2"/>
        <w:rPr>
          <w:highlight w:val="white"/>
          <w:lang w:val="en-GB"/>
        </w:rPr>
      </w:pPr>
      <w:bookmarkStart w:id="5" w:name="_Toc8129218"/>
      <w:r w:rsidRPr="00D1488B">
        <w:rPr>
          <w:highlight w:val="white"/>
          <w:lang w:val="en-GB"/>
        </w:rPr>
        <w:t>2.3 Evaluation</w:t>
      </w:r>
      <w:bookmarkEnd w:id="5"/>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In any activity, there are both positive and negative aspects, which are required to be evaluated in order to develop an objective understanding of the activity (Schumann</w:t>
      </w:r>
      <w:r w:rsidRPr="00D1488B">
        <w:rPr>
          <w:rFonts w:ascii="Times New Roman" w:eastAsia="Times New Roman" w:hAnsi="Times New Roman" w:cs="Times New Roman"/>
          <w:i/>
          <w:color w:val="222222"/>
          <w:sz w:val="24"/>
          <w:szCs w:val="24"/>
          <w:highlight w:val="white"/>
          <w:lang w:val="en-GB"/>
        </w:rPr>
        <w:t xml:space="preserve"> et al. </w:t>
      </w:r>
      <w:r w:rsidRPr="00D1488B">
        <w:rPr>
          <w:rFonts w:ascii="Times New Roman" w:eastAsia="Times New Roman" w:hAnsi="Times New Roman" w:cs="Times New Roman"/>
          <w:color w:val="222222"/>
          <w:sz w:val="24"/>
          <w:szCs w:val="24"/>
          <w:highlight w:val="white"/>
          <w:lang w:val="en-GB"/>
        </w:rPr>
        <w:t xml:space="preserve">2018). While developing the business plan, I encountered several positive experiences, which contributed to my growth as a self-employed individual. One of the positive </w:t>
      </w:r>
      <w:proofErr w:type="gramStart"/>
      <w:r w:rsidRPr="00D1488B">
        <w:rPr>
          <w:rFonts w:ascii="Times New Roman" w:eastAsia="Times New Roman" w:hAnsi="Times New Roman" w:cs="Times New Roman"/>
          <w:color w:val="222222"/>
          <w:sz w:val="24"/>
          <w:szCs w:val="24"/>
          <w:highlight w:val="white"/>
          <w:lang w:val="en-GB"/>
        </w:rPr>
        <w:t>aspect</w:t>
      </w:r>
      <w:proofErr w:type="gramEnd"/>
      <w:r w:rsidRPr="00D1488B">
        <w:rPr>
          <w:rFonts w:ascii="Times New Roman" w:eastAsia="Times New Roman" w:hAnsi="Times New Roman" w:cs="Times New Roman"/>
          <w:color w:val="222222"/>
          <w:sz w:val="24"/>
          <w:szCs w:val="24"/>
          <w:highlight w:val="white"/>
          <w:lang w:val="en-GB"/>
        </w:rPr>
        <w:t xml:space="preserve"> of engaging in this opportunity is that I am now aware of the factors that are needed to be considered for developing a business. I am also being able to communicate more efficiently as a result of the team work.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However, there are also specific negative aspects of developing the business plan through team work. As all the team members were vested with different responsibilities, I could not gather knowledge regarding the aspects I was not responsible for such as the legal compliances or the human resource management.</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As argued in the findings of Woodcock (2017), any activity involving teamwork has to go through specific constraints as the team itself goes through several stages of formation. In our team, there was a common consensus regarding our area of interest, which is sustainable food sector within the hospitality industry. Thus, we have been able to agree unanimously on the aim and objective of the business plan along with its mission and vision.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On the other hand, there were some aspects, which did not go well during the business plan. As we had major difference of opinions regarding deciding the main services and offerings of the business, we had to lose valuable time for developing the plan. We also could not agree on a specific costing and marketing strategy despite an extensive market analysis.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lastRenderedPageBreak/>
        <w:t xml:space="preserve">However, I and my other team members contributed effectively in developing the business plan as a team. One of my positive contributions to the team was that I was always eager to build a team mentality through various activities and games. I also tried to have an open mind regarding other’s opinions and tried to understand their perspectives. However, due to my own limitation of communication, I could not bring myself to be approachable for all the members. </w:t>
      </w: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In regard to the contribution of the team, I observed that all the team members were helpful to each other and were aware of the strengths as well as the weaknesses of all the team members. However, the other team members could not portray the qualities of a role model in their behaviour within the team. </w:t>
      </w:r>
    </w:p>
    <w:p w:rsidR="00DE0C79" w:rsidRPr="00D1488B" w:rsidRDefault="00C07B16" w:rsidP="00D1488B">
      <w:pPr>
        <w:pStyle w:val="Heading2"/>
        <w:rPr>
          <w:highlight w:val="white"/>
          <w:lang w:val="en-GB"/>
        </w:rPr>
      </w:pPr>
      <w:bookmarkStart w:id="6" w:name="_Toc8129219"/>
      <w:r w:rsidRPr="00D1488B">
        <w:rPr>
          <w:highlight w:val="white"/>
          <w:lang w:val="en-GB"/>
        </w:rPr>
        <w:t>2.4 Conclusion</w:t>
      </w:r>
      <w:bookmarkEnd w:id="6"/>
      <w:r w:rsidRPr="00D1488B">
        <w:rPr>
          <w:highlight w:val="white"/>
          <w:lang w:val="en-GB"/>
        </w:rPr>
        <w:t xml:space="preserve"> </w:t>
      </w:r>
    </w:p>
    <w:p w:rsidR="00DE0C79" w:rsidRPr="00D1488B" w:rsidRDefault="00C07B16">
      <w:pPr>
        <w:pStyle w:val="Normal1"/>
        <w:spacing w:after="200"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color w:val="333333"/>
          <w:sz w:val="24"/>
          <w:szCs w:val="24"/>
          <w:shd w:val="clear" w:color="auto" w:fill="FBFBFB"/>
          <w:lang w:val="en-GB"/>
        </w:rPr>
        <w:t xml:space="preserve">The experience of developing a business plan through teamwork could have been a more positive experience if all the team members were more aware of the effective communication skills, which are imperative in any group activity. Moreover, the team was required to be more efficient in terms of knowledge regarding developing marketing plans and strategies in order to avoid conflict. In similar situation, I would like to be more approachable so that my team members could convey their opinions and perceptions to me. I would also assume the role of a leader as there was a distinct lack in leadership among the group. As commented by Flaherty (2015), there are specific skills that are needed to be developed in order to perform effectively within a team. I have realised that I need to develop my leadership skills and conflict management skills along with verbal and non-verbal communication. I would also like to work on my time management skills in this regard. </w:t>
      </w:r>
    </w:p>
    <w:p w:rsidR="00DE0C79" w:rsidRPr="00D1488B" w:rsidRDefault="00C07B16" w:rsidP="00D1488B">
      <w:pPr>
        <w:pStyle w:val="Heading2"/>
        <w:rPr>
          <w:highlight w:val="white"/>
          <w:lang w:val="en-GB"/>
        </w:rPr>
      </w:pPr>
      <w:bookmarkStart w:id="7" w:name="_Toc8129220"/>
      <w:r w:rsidRPr="00D1488B">
        <w:rPr>
          <w:highlight w:val="white"/>
          <w:lang w:val="en-GB"/>
        </w:rPr>
        <w:t>2.5 Action plan</w:t>
      </w:r>
      <w:bookmarkEnd w:id="7"/>
      <w:r w:rsidRPr="00D1488B">
        <w:rPr>
          <w:highlight w:val="white"/>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DE0C79" w:rsidRPr="00D1488B">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 xml:space="preserve">Objectives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Success criteria</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 xml:space="preserve">Actions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 xml:space="preserve">Timeline </w:t>
            </w:r>
          </w:p>
        </w:tc>
      </w:tr>
      <w:tr w:rsidR="00DE0C79" w:rsidRPr="00D1488B">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Developing leadership skills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 would be able to lead a team effectively by implementing efficient decision </w:t>
            </w:r>
            <w:r w:rsidRPr="00D1488B">
              <w:rPr>
                <w:rFonts w:ascii="Times New Roman" w:eastAsia="Times New Roman" w:hAnsi="Times New Roman" w:cs="Times New Roman"/>
                <w:color w:val="222222"/>
                <w:sz w:val="24"/>
                <w:szCs w:val="24"/>
                <w:highlight w:val="white"/>
                <w:lang w:val="en-GB"/>
              </w:rPr>
              <w:lastRenderedPageBreak/>
              <w:t xml:space="preserve">making and being a role model.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lastRenderedPageBreak/>
              <w:t>I would be interning in an organisation under a prudent leader for learning leadership skills.</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Within 12 September 2019.</w:t>
            </w:r>
          </w:p>
        </w:tc>
      </w:tr>
      <w:tr w:rsidR="00DE0C79" w:rsidRPr="00D1488B">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lastRenderedPageBreak/>
              <w:t>Enhancing conflict management skills</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Upon developing this skill, I would be able to undertake productive measures in resolving disputes and conflicts within a team.</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 would engage in various team activities and observe the methods taken by the leader to resolve dispute.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Within 13 </w:t>
            </w:r>
            <w:proofErr w:type="spellStart"/>
            <w:r w:rsidRPr="00D1488B">
              <w:rPr>
                <w:rFonts w:ascii="Times New Roman" w:eastAsia="Times New Roman" w:hAnsi="Times New Roman" w:cs="Times New Roman"/>
                <w:color w:val="222222"/>
                <w:sz w:val="24"/>
                <w:szCs w:val="24"/>
                <w:highlight w:val="white"/>
                <w:lang w:val="en-GB"/>
              </w:rPr>
              <w:t>december</w:t>
            </w:r>
            <w:proofErr w:type="spellEnd"/>
            <w:r w:rsidRPr="00D1488B">
              <w:rPr>
                <w:rFonts w:ascii="Times New Roman" w:eastAsia="Times New Roman" w:hAnsi="Times New Roman" w:cs="Times New Roman"/>
                <w:color w:val="222222"/>
                <w:sz w:val="24"/>
                <w:szCs w:val="24"/>
                <w:highlight w:val="white"/>
                <w:lang w:val="en-GB"/>
              </w:rPr>
              <w:t xml:space="preserve"> 2019. </w:t>
            </w:r>
          </w:p>
        </w:tc>
      </w:tr>
      <w:tr w:rsidR="00DE0C79" w:rsidRPr="00D1488B">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Acquiring verbal and non-verbal communication skills</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Verbal and non-verbal communication skills would provide me with the opportunity of effectively putting across my opinions within a team. It would also help me as a leader in providing my team members with clarity.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I would undertake online courses for developing my communication skills.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Within 2 March 2020.</w:t>
            </w:r>
          </w:p>
        </w:tc>
      </w:tr>
      <w:tr w:rsidR="00DE0C79" w:rsidRPr="00D1488B">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Developing time management skills</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Time management skills would help me in finishing activities within the stipulated time period. </w:t>
            </w:r>
          </w:p>
        </w:tc>
        <w:tc>
          <w:tcPr>
            <w:tcW w:w="2340" w:type="dxa"/>
            <w:shd w:val="clear" w:color="auto" w:fill="auto"/>
            <w:tcMar>
              <w:top w:w="100" w:type="dxa"/>
              <w:left w:w="100" w:type="dxa"/>
              <w:bottom w:w="100" w:type="dxa"/>
              <w:right w:w="100" w:type="dxa"/>
            </w:tcMar>
          </w:tcPr>
          <w:p w:rsidR="00DE0C79" w:rsidRPr="00D1488B" w:rsidRDefault="00C07B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I would undertake various activities with a time limit in order to develop my time management skills.</w:t>
            </w:r>
          </w:p>
        </w:tc>
        <w:tc>
          <w:tcPr>
            <w:tcW w:w="2340" w:type="dxa"/>
            <w:shd w:val="clear" w:color="auto" w:fill="auto"/>
            <w:tcMar>
              <w:top w:w="100" w:type="dxa"/>
              <w:left w:w="100" w:type="dxa"/>
              <w:bottom w:w="100" w:type="dxa"/>
              <w:right w:w="100" w:type="dxa"/>
            </w:tcMar>
          </w:tcPr>
          <w:p w:rsidR="00DE0C79" w:rsidRPr="00D1488B" w:rsidRDefault="00C07B16">
            <w:pPr>
              <w:pStyle w:val="Normal1"/>
              <w:spacing w:line="360" w:lineRule="auto"/>
              <w:jc w:val="both"/>
              <w:rPr>
                <w:rFonts w:ascii="Times New Roman" w:eastAsia="Times New Roman" w:hAnsi="Times New Roman" w:cs="Times New Roman"/>
                <w:sz w:val="24"/>
                <w:szCs w:val="24"/>
                <w:lang w:val="en-GB"/>
              </w:rPr>
            </w:pPr>
            <w:r w:rsidRPr="00D1488B">
              <w:rPr>
                <w:rFonts w:ascii="Times New Roman" w:eastAsia="Times New Roman" w:hAnsi="Times New Roman" w:cs="Times New Roman"/>
                <w:sz w:val="24"/>
                <w:szCs w:val="24"/>
                <w:lang w:val="en-GB"/>
              </w:rPr>
              <w:t>Within 3 April 2020.</w:t>
            </w:r>
          </w:p>
        </w:tc>
      </w:tr>
    </w:tbl>
    <w:p w:rsidR="00DE0C79" w:rsidRPr="00D1488B" w:rsidRDefault="00DE0C79">
      <w:pPr>
        <w:pStyle w:val="Normal1"/>
        <w:spacing w:line="360" w:lineRule="auto"/>
        <w:jc w:val="center"/>
        <w:rPr>
          <w:rFonts w:ascii="Times New Roman" w:eastAsia="Times New Roman" w:hAnsi="Times New Roman" w:cs="Times New Roman"/>
          <w:b/>
          <w:color w:val="222222"/>
          <w:sz w:val="24"/>
          <w:szCs w:val="24"/>
          <w:highlight w:val="white"/>
          <w:lang w:val="en-GB"/>
        </w:rPr>
      </w:pPr>
    </w:p>
    <w:p w:rsidR="00DE0C79" w:rsidRPr="00D1488B" w:rsidRDefault="00C07B16">
      <w:pPr>
        <w:pStyle w:val="Normal1"/>
        <w:spacing w:line="360" w:lineRule="auto"/>
        <w:jc w:val="center"/>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Table 1: Action plan</w:t>
      </w:r>
    </w:p>
    <w:p w:rsidR="00DE0C79" w:rsidRPr="00D1488B" w:rsidRDefault="00C07B16">
      <w:pPr>
        <w:pStyle w:val="Normal1"/>
        <w:spacing w:line="360" w:lineRule="auto"/>
        <w:jc w:val="center"/>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(Source: Created by author)</w:t>
      </w:r>
      <w:r w:rsidRPr="00D1488B">
        <w:rPr>
          <w:lang w:val="en-GB"/>
        </w:rPr>
        <w:br w:type="page"/>
      </w:r>
    </w:p>
    <w:p w:rsidR="00DE0C79" w:rsidRPr="00D1488B" w:rsidRDefault="00C07B16" w:rsidP="00D1488B">
      <w:pPr>
        <w:pStyle w:val="Heading1"/>
        <w:rPr>
          <w:highlight w:val="white"/>
          <w:lang w:val="en-GB"/>
        </w:rPr>
      </w:pPr>
      <w:bookmarkStart w:id="8" w:name="_Toc8129221"/>
      <w:r w:rsidRPr="00D1488B">
        <w:rPr>
          <w:highlight w:val="white"/>
          <w:lang w:val="en-GB"/>
        </w:rPr>
        <w:lastRenderedPageBreak/>
        <w:t>Reference list</w:t>
      </w:r>
      <w:bookmarkEnd w:id="8"/>
      <w:r w:rsidRPr="00D1488B">
        <w:rPr>
          <w:highlight w:val="white"/>
          <w:lang w:val="en-GB"/>
        </w:rPr>
        <w:t xml:space="preserve"> </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Block, P., (2018). </w:t>
      </w:r>
      <w:proofErr w:type="gramStart"/>
      <w:r w:rsidRPr="00D1488B">
        <w:rPr>
          <w:rFonts w:ascii="Times New Roman" w:eastAsia="Times New Roman" w:hAnsi="Times New Roman" w:cs="Times New Roman"/>
          <w:color w:val="222222"/>
          <w:sz w:val="24"/>
          <w:szCs w:val="24"/>
          <w:highlight w:val="white"/>
          <w:lang w:val="en-GB"/>
        </w:rPr>
        <w:t>Team development.</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i/>
          <w:color w:val="222222"/>
          <w:sz w:val="24"/>
          <w:szCs w:val="24"/>
          <w:highlight w:val="white"/>
          <w:lang w:val="en-GB"/>
        </w:rPr>
        <w:t>Work</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3</w:t>
      </w:r>
      <w:r w:rsidRPr="00D1488B">
        <w:rPr>
          <w:rFonts w:ascii="Times New Roman" w:eastAsia="Times New Roman" w:hAnsi="Times New Roman" w:cs="Times New Roman"/>
          <w:color w:val="222222"/>
          <w:sz w:val="24"/>
          <w:szCs w:val="24"/>
          <w:highlight w:val="white"/>
          <w:lang w:val="en-GB"/>
        </w:rPr>
        <w:t>, p.3.</w:t>
      </w:r>
      <w:proofErr w:type="gramEnd"/>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Browne, W., </w:t>
      </w:r>
      <w:proofErr w:type="spellStart"/>
      <w:r w:rsidRPr="00D1488B">
        <w:rPr>
          <w:rFonts w:ascii="Times New Roman" w:eastAsia="Times New Roman" w:hAnsi="Times New Roman" w:cs="Times New Roman"/>
          <w:color w:val="222222"/>
          <w:sz w:val="24"/>
          <w:szCs w:val="24"/>
          <w:highlight w:val="white"/>
          <w:lang w:val="en-GB"/>
        </w:rPr>
        <w:t>Dreitlein</w:t>
      </w:r>
      <w:proofErr w:type="spellEnd"/>
      <w:r w:rsidRPr="00D1488B">
        <w:rPr>
          <w:rFonts w:ascii="Times New Roman" w:eastAsia="Times New Roman" w:hAnsi="Times New Roman" w:cs="Times New Roman"/>
          <w:color w:val="222222"/>
          <w:sz w:val="24"/>
          <w:szCs w:val="24"/>
          <w:highlight w:val="white"/>
          <w:lang w:val="en-GB"/>
        </w:rPr>
        <w:t xml:space="preserve">, S., Ha, M., Manzoni, J. and Mere, A., (2016). Two Key Success Factors for Global Project Team Leadership: Communications and Human Resource Management. </w:t>
      </w:r>
      <w:r w:rsidRPr="00D1488B">
        <w:rPr>
          <w:rFonts w:ascii="Times New Roman" w:eastAsia="Times New Roman" w:hAnsi="Times New Roman" w:cs="Times New Roman"/>
          <w:i/>
          <w:color w:val="222222"/>
          <w:sz w:val="24"/>
          <w:szCs w:val="24"/>
          <w:highlight w:val="white"/>
          <w:lang w:val="en-GB"/>
        </w:rPr>
        <w:t xml:space="preserve">Journal </w:t>
      </w:r>
      <w:proofErr w:type="gramStart"/>
      <w:r w:rsidRPr="00D1488B">
        <w:rPr>
          <w:rFonts w:ascii="Times New Roman" w:eastAsia="Times New Roman" w:hAnsi="Times New Roman" w:cs="Times New Roman"/>
          <w:i/>
          <w:color w:val="222222"/>
          <w:sz w:val="24"/>
          <w:szCs w:val="24"/>
          <w:highlight w:val="white"/>
          <w:lang w:val="en-GB"/>
        </w:rPr>
        <w:t>Of</w:t>
      </w:r>
      <w:proofErr w:type="gramEnd"/>
      <w:r w:rsidRPr="00D1488B">
        <w:rPr>
          <w:rFonts w:ascii="Times New Roman" w:eastAsia="Times New Roman" w:hAnsi="Times New Roman" w:cs="Times New Roman"/>
          <w:i/>
          <w:color w:val="222222"/>
          <w:sz w:val="24"/>
          <w:szCs w:val="24"/>
          <w:highlight w:val="white"/>
          <w:lang w:val="en-GB"/>
        </w:rPr>
        <w:t xml:space="preserve"> Information Technology &amp; Economic Development</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7</w:t>
      </w:r>
      <w:r w:rsidRPr="00D1488B">
        <w:rPr>
          <w:rFonts w:ascii="Times New Roman" w:eastAsia="Times New Roman" w:hAnsi="Times New Roman" w:cs="Times New Roman"/>
          <w:color w:val="222222"/>
          <w:sz w:val="24"/>
          <w:szCs w:val="24"/>
          <w:highlight w:val="white"/>
          <w:lang w:val="en-GB"/>
        </w:rPr>
        <w:t>(2).</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Flaherty, J.E., (2015). </w:t>
      </w:r>
      <w:proofErr w:type="gramStart"/>
      <w:r w:rsidRPr="00D1488B">
        <w:rPr>
          <w:rFonts w:ascii="Times New Roman" w:eastAsia="Times New Roman" w:hAnsi="Times New Roman" w:cs="Times New Roman"/>
          <w:color w:val="222222"/>
          <w:sz w:val="24"/>
          <w:szCs w:val="24"/>
          <w:highlight w:val="white"/>
          <w:lang w:val="en-GB"/>
        </w:rPr>
        <w:t>The effects of cultural intelligence on team member acceptance and integration in multinational teams.</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color w:val="222222"/>
          <w:sz w:val="24"/>
          <w:szCs w:val="24"/>
          <w:highlight w:val="white"/>
          <w:lang w:val="en-GB"/>
        </w:rPr>
        <w:t xml:space="preserve">In </w:t>
      </w:r>
      <w:r w:rsidRPr="00D1488B">
        <w:rPr>
          <w:rFonts w:ascii="Times New Roman" w:eastAsia="Times New Roman" w:hAnsi="Times New Roman" w:cs="Times New Roman"/>
          <w:i/>
          <w:color w:val="222222"/>
          <w:sz w:val="24"/>
          <w:szCs w:val="24"/>
          <w:highlight w:val="white"/>
          <w:lang w:val="en-GB"/>
        </w:rPr>
        <w:t>Handbook of cultural intelligence</w:t>
      </w:r>
      <w:r w:rsidRPr="00D1488B">
        <w:rPr>
          <w:rFonts w:ascii="Times New Roman" w:eastAsia="Times New Roman" w:hAnsi="Times New Roman" w:cs="Times New Roman"/>
          <w:color w:val="222222"/>
          <w:sz w:val="24"/>
          <w:szCs w:val="24"/>
          <w:highlight w:val="white"/>
          <w:lang w:val="en-GB"/>
        </w:rPr>
        <w:t>.</w:t>
      </w:r>
      <w:proofErr w:type="gramEnd"/>
      <w:r w:rsidRPr="00D1488B">
        <w:rPr>
          <w:rFonts w:ascii="Times New Roman" w:eastAsia="Times New Roman" w:hAnsi="Times New Roman" w:cs="Times New Roman"/>
          <w:color w:val="222222"/>
          <w:sz w:val="24"/>
          <w:szCs w:val="24"/>
          <w:highlight w:val="white"/>
          <w:lang w:val="en-GB"/>
        </w:rPr>
        <w:t xml:space="preserve"> Abingdon: </w:t>
      </w:r>
      <w:proofErr w:type="spellStart"/>
      <w:r w:rsidRPr="00D1488B">
        <w:rPr>
          <w:rFonts w:ascii="Times New Roman" w:eastAsia="Times New Roman" w:hAnsi="Times New Roman" w:cs="Times New Roman"/>
          <w:color w:val="222222"/>
          <w:sz w:val="24"/>
          <w:szCs w:val="24"/>
          <w:highlight w:val="white"/>
          <w:lang w:val="en-GB"/>
        </w:rPr>
        <w:t>Routledge</w:t>
      </w:r>
      <w:proofErr w:type="spellEnd"/>
      <w:r w:rsidRPr="00D1488B">
        <w:rPr>
          <w:rFonts w:ascii="Times New Roman" w:eastAsia="Times New Roman" w:hAnsi="Times New Roman" w:cs="Times New Roman"/>
          <w:color w:val="222222"/>
          <w:sz w:val="24"/>
          <w:szCs w:val="24"/>
          <w:highlight w:val="white"/>
          <w:lang w:val="en-GB"/>
        </w:rPr>
        <w:t>.</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1488B">
        <w:rPr>
          <w:rFonts w:ascii="Times New Roman" w:eastAsia="Times New Roman" w:hAnsi="Times New Roman" w:cs="Times New Roman"/>
          <w:color w:val="222222"/>
          <w:sz w:val="24"/>
          <w:szCs w:val="24"/>
          <w:highlight w:val="white"/>
          <w:lang w:val="en-GB"/>
        </w:rPr>
        <w:t>Hurrell</w:t>
      </w:r>
      <w:proofErr w:type="spellEnd"/>
      <w:r w:rsidRPr="00D1488B">
        <w:rPr>
          <w:rFonts w:ascii="Times New Roman" w:eastAsia="Times New Roman" w:hAnsi="Times New Roman" w:cs="Times New Roman"/>
          <w:color w:val="222222"/>
          <w:sz w:val="24"/>
          <w:szCs w:val="24"/>
          <w:highlight w:val="white"/>
          <w:lang w:val="en-GB"/>
        </w:rPr>
        <w:t xml:space="preserve">, S.A., (2016). </w:t>
      </w:r>
      <w:proofErr w:type="gramStart"/>
      <w:r w:rsidRPr="00D1488B">
        <w:rPr>
          <w:rFonts w:ascii="Times New Roman" w:eastAsia="Times New Roman" w:hAnsi="Times New Roman" w:cs="Times New Roman"/>
          <w:color w:val="222222"/>
          <w:sz w:val="24"/>
          <w:szCs w:val="24"/>
          <w:highlight w:val="white"/>
          <w:lang w:val="en-GB"/>
        </w:rPr>
        <w:t>Rethinking the soft skills deficit blame game: Employers, skills withdrawal and the reporting of soft skills gaps.</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i/>
          <w:color w:val="222222"/>
          <w:sz w:val="24"/>
          <w:szCs w:val="24"/>
          <w:highlight w:val="white"/>
          <w:lang w:val="en-GB"/>
        </w:rPr>
        <w:t>Human Relations</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69</w:t>
      </w:r>
      <w:r w:rsidRPr="00D1488B">
        <w:rPr>
          <w:rFonts w:ascii="Times New Roman" w:eastAsia="Times New Roman" w:hAnsi="Times New Roman" w:cs="Times New Roman"/>
          <w:color w:val="222222"/>
          <w:sz w:val="24"/>
          <w:szCs w:val="24"/>
          <w:highlight w:val="white"/>
          <w:lang w:val="en-GB"/>
        </w:rPr>
        <w:t>(3), pp.605-628.</w:t>
      </w:r>
      <w:proofErr w:type="gramEnd"/>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1488B">
        <w:rPr>
          <w:rFonts w:ascii="Times New Roman" w:eastAsia="Times New Roman" w:hAnsi="Times New Roman" w:cs="Times New Roman"/>
          <w:color w:val="222222"/>
          <w:sz w:val="24"/>
          <w:szCs w:val="24"/>
          <w:highlight w:val="white"/>
          <w:lang w:val="en-GB"/>
        </w:rPr>
        <w:t>Husebø</w:t>
      </w:r>
      <w:proofErr w:type="spellEnd"/>
      <w:r w:rsidRPr="00D1488B">
        <w:rPr>
          <w:rFonts w:ascii="Times New Roman" w:eastAsia="Times New Roman" w:hAnsi="Times New Roman" w:cs="Times New Roman"/>
          <w:color w:val="222222"/>
          <w:sz w:val="24"/>
          <w:szCs w:val="24"/>
          <w:highlight w:val="white"/>
          <w:lang w:val="en-GB"/>
        </w:rPr>
        <w:t xml:space="preserve">, S.E., </w:t>
      </w:r>
      <w:proofErr w:type="spellStart"/>
      <w:r w:rsidRPr="00D1488B">
        <w:rPr>
          <w:rFonts w:ascii="Times New Roman" w:eastAsia="Times New Roman" w:hAnsi="Times New Roman" w:cs="Times New Roman"/>
          <w:color w:val="222222"/>
          <w:sz w:val="24"/>
          <w:szCs w:val="24"/>
          <w:highlight w:val="white"/>
          <w:lang w:val="en-GB"/>
        </w:rPr>
        <w:t>O'Regan</w:t>
      </w:r>
      <w:proofErr w:type="spellEnd"/>
      <w:r w:rsidRPr="00D1488B">
        <w:rPr>
          <w:rFonts w:ascii="Times New Roman" w:eastAsia="Times New Roman" w:hAnsi="Times New Roman" w:cs="Times New Roman"/>
          <w:color w:val="222222"/>
          <w:sz w:val="24"/>
          <w:szCs w:val="24"/>
          <w:highlight w:val="white"/>
          <w:lang w:val="en-GB"/>
        </w:rPr>
        <w:t xml:space="preserve">, S. and </w:t>
      </w:r>
      <w:proofErr w:type="spellStart"/>
      <w:r w:rsidRPr="00D1488B">
        <w:rPr>
          <w:rFonts w:ascii="Times New Roman" w:eastAsia="Times New Roman" w:hAnsi="Times New Roman" w:cs="Times New Roman"/>
          <w:color w:val="222222"/>
          <w:sz w:val="24"/>
          <w:szCs w:val="24"/>
          <w:highlight w:val="white"/>
          <w:lang w:val="en-GB"/>
        </w:rPr>
        <w:t>Nestel</w:t>
      </w:r>
      <w:proofErr w:type="spellEnd"/>
      <w:r w:rsidRPr="00D1488B">
        <w:rPr>
          <w:rFonts w:ascii="Times New Roman" w:eastAsia="Times New Roman" w:hAnsi="Times New Roman" w:cs="Times New Roman"/>
          <w:color w:val="222222"/>
          <w:sz w:val="24"/>
          <w:szCs w:val="24"/>
          <w:highlight w:val="white"/>
          <w:lang w:val="en-GB"/>
        </w:rPr>
        <w:t xml:space="preserve">, D., (2015). </w:t>
      </w:r>
      <w:proofErr w:type="gramStart"/>
      <w:r w:rsidRPr="00D1488B">
        <w:rPr>
          <w:rFonts w:ascii="Times New Roman" w:eastAsia="Times New Roman" w:hAnsi="Times New Roman" w:cs="Times New Roman"/>
          <w:color w:val="222222"/>
          <w:sz w:val="24"/>
          <w:szCs w:val="24"/>
          <w:highlight w:val="white"/>
          <w:lang w:val="en-GB"/>
        </w:rPr>
        <w:t>Reflective practice and its role in simulation.</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i/>
          <w:color w:val="222222"/>
          <w:sz w:val="24"/>
          <w:szCs w:val="24"/>
          <w:highlight w:val="white"/>
          <w:lang w:val="en-GB"/>
        </w:rPr>
        <w:t>Clinical Simulation in Nursing</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11</w:t>
      </w:r>
      <w:r w:rsidRPr="00D1488B">
        <w:rPr>
          <w:rFonts w:ascii="Times New Roman" w:eastAsia="Times New Roman" w:hAnsi="Times New Roman" w:cs="Times New Roman"/>
          <w:color w:val="222222"/>
          <w:sz w:val="24"/>
          <w:szCs w:val="24"/>
          <w:highlight w:val="white"/>
          <w:lang w:val="en-GB"/>
        </w:rPr>
        <w:t>(8), pp.368-375.</w:t>
      </w:r>
      <w:proofErr w:type="gramEnd"/>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Jackson, D., (2015). Employability skill development in work-integrated learning: Barriers and best practice. </w:t>
      </w:r>
      <w:proofErr w:type="gramStart"/>
      <w:r w:rsidRPr="00D1488B">
        <w:rPr>
          <w:rFonts w:ascii="Times New Roman" w:eastAsia="Times New Roman" w:hAnsi="Times New Roman" w:cs="Times New Roman"/>
          <w:i/>
          <w:color w:val="222222"/>
          <w:sz w:val="24"/>
          <w:szCs w:val="24"/>
          <w:highlight w:val="white"/>
          <w:lang w:val="en-GB"/>
        </w:rPr>
        <w:t>Studies in Higher Education</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40</w:t>
      </w:r>
      <w:r w:rsidRPr="00D1488B">
        <w:rPr>
          <w:rFonts w:ascii="Times New Roman" w:eastAsia="Times New Roman" w:hAnsi="Times New Roman" w:cs="Times New Roman"/>
          <w:color w:val="222222"/>
          <w:sz w:val="24"/>
          <w:szCs w:val="24"/>
          <w:highlight w:val="white"/>
          <w:lang w:val="en-GB"/>
        </w:rPr>
        <w:t>(2), pp.350-367.</w:t>
      </w:r>
      <w:proofErr w:type="gramEnd"/>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Matteson, M.L., Anderson, L. and Boyden, C., (2016). “Soft Skills": A Phrase in Search of Meaning. </w:t>
      </w:r>
      <w:proofErr w:type="gramStart"/>
      <w:r w:rsidRPr="00D1488B">
        <w:rPr>
          <w:rFonts w:ascii="Times New Roman" w:eastAsia="Times New Roman" w:hAnsi="Times New Roman" w:cs="Times New Roman"/>
          <w:i/>
          <w:color w:val="222222"/>
          <w:sz w:val="24"/>
          <w:szCs w:val="24"/>
          <w:highlight w:val="white"/>
          <w:lang w:val="en-GB"/>
        </w:rPr>
        <w:t>portal</w:t>
      </w:r>
      <w:proofErr w:type="gramEnd"/>
      <w:r w:rsidRPr="00D1488B">
        <w:rPr>
          <w:rFonts w:ascii="Times New Roman" w:eastAsia="Times New Roman" w:hAnsi="Times New Roman" w:cs="Times New Roman"/>
          <w:i/>
          <w:color w:val="222222"/>
          <w:sz w:val="24"/>
          <w:szCs w:val="24"/>
          <w:highlight w:val="white"/>
          <w:lang w:val="en-GB"/>
        </w:rPr>
        <w:t>: Libraries and the Academy</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16</w:t>
      </w:r>
      <w:r w:rsidRPr="00D1488B">
        <w:rPr>
          <w:rFonts w:ascii="Times New Roman" w:eastAsia="Times New Roman" w:hAnsi="Times New Roman" w:cs="Times New Roman"/>
          <w:color w:val="222222"/>
          <w:sz w:val="24"/>
          <w:szCs w:val="24"/>
          <w:highlight w:val="white"/>
          <w:lang w:val="en-GB"/>
        </w:rPr>
        <w:t>(1), pp.71-88.</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r w:rsidRPr="00D1488B">
        <w:rPr>
          <w:rFonts w:ascii="Times New Roman" w:eastAsia="Times New Roman" w:hAnsi="Times New Roman" w:cs="Times New Roman"/>
          <w:color w:val="222222"/>
          <w:sz w:val="24"/>
          <w:szCs w:val="24"/>
          <w:highlight w:val="white"/>
          <w:lang w:val="en-GB"/>
        </w:rPr>
        <w:t xml:space="preserve">Schumann, E., Prichard, H. and </w:t>
      </w:r>
      <w:proofErr w:type="spellStart"/>
      <w:r w:rsidRPr="00D1488B">
        <w:rPr>
          <w:rFonts w:ascii="Times New Roman" w:eastAsia="Times New Roman" w:hAnsi="Times New Roman" w:cs="Times New Roman"/>
          <w:color w:val="222222"/>
          <w:sz w:val="24"/>
          <w:szCs w:val="24"/>
          <w:highlight w:val="white"/>
          <w:lang w:val="en-GB"/>
        </w:rPr>
        <w:t>Mekelburg</w:t>
      </w:r>
      <w:proofErr w:type="spellEnd"/>
      <w:r w:rsidRPr="00D1488B">
        <w:rPr>
          <w:rFonts w:ascii="Times New Roman" w:eastAsia="Times New Roman" w:hAnsi="Times New Roman" w:cs="Times New Roman"/>
          <w:color w:val="222222"/>
          <w:sz w:val="24"/>
          <w:szCs w:val="24"/>
          <w:highlight w:val="white"/>
          <w:lang w:val="en-GB"/>
        </w:rPr>
        <w:t xml:space="preserve">, D., (2018). </w:t>
      </w:r>
      <w:proofErr w:type="gramStart"/>
      <w:r w:rsidRPr="00D1488B">
        <w:rPr>
          <w:rFonts w:ascii="Times New Roman" w:eastAsia="Times New Roman" w:hAnsi="Times New Roman" w:cs="Times New Roman"/>
          <w:color w:val="222222"/>
          <w:sz w:val="24"/>
          <w:szCs w:val="24"/>
          <w:highlight w:val="white"/>
          <w:lang w:val="en-GB"/>
        </w:rPr>
        <w:t>How Constraints Drive Innovation in Small-team Hiring.</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i/>
          <w:color w:val="222222"/>
          <w:sz w:val="24"/>
          <w:szCs w:val="24"/>
          <w:highlight w:val="white"/>
          <w:lang w:val="en-GB"/>
        </w:rPr>
        <w:t>People &amp; Strategy</w:t>
      </w:r>
      <w:r w:rsidRPr="00D1488B">
        <w:rPr>
          <w:rFonts w:ascii="Times New Roman" w:eastAsia="Times New Roman" w:hAnsi="Times New Roman" w:cs="Times New Roman"/>
          <w:color w:val="222222"/>
          <w:sz w:val="24"/>
          <w:szCs w:val="24"/>
          <w:highlight w:val="white"/>
          <w:lang w:val="en-GB"/>
        </w:rPr>
        <w:t xml:space="preserve">, </w:t>
      </w:r>
      <w:r w:rsidRPr="00D1488B">
        <w:rPr>
          <w:rFonts w:ascii="Times New Roman" w:eastAsia="Times New Roman" w:hAnsi="Times New Roman" w:cs="Times New Roman"/>
          <w:i/>
          <w:color w:val="222222"/>
          <w:sz w:val="24"/>
          <w:szCs w:val="24"/>
          <w:highlight w:val="white"/>
          <w:lang w:val="en-GB"/>
        </w:rPr>
        <w:t>41</w:t>
      </w:r>
      <w:r w:rsidRPr="00D1488B">
        <w:rPr>
          <w:rFonts w:ascii="Times New Roman" w:eastAsia="Times New Roman" w:hAnsi="Times New Roman" w:cs="Times New Roman"/>
          <w:color w:val="222222"/>
          <w:sz w:val="24"/>
          <w:szCs w:val="24"/>
          <w:highlight w:val="white"/>
          <w:lang w:val="en-GB"/>
        </w:rPr>
        <w:t>(3), pp.26-31.</w:t>
      </w:r>
      <w:proofErr w:type="gramEnd"/>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1488B">
        <w:rPr>
          <w:rFonts w:ascii="Times New Roman" w:eastAsia="Times New Roman" w:hAnsi="Times New Roman" w:cs="Times New Roman"/>
          <w:color w:val="222222"/>
          <w:sz w:val="24"/>
          <w:szCs w:val="24"/>
          <w:highlight w:val="white"/>
          <w:lang w:val="en-GB"/>
        </w:rPr>
        <w:t>Sekaran</w:t>
      </w:r>
      <w:proofErr w:type="spellEnd"/>
      <w:r w:rsidRPr="00D1488B">
        <w:rPr>
          <w:rFonts w:ascii="Times New Roman" w:eastAsia="Times New Roman" w:hAnsi="Times New Roman" w:cs="Times New Roman"/>
          <w:color w:val="222222"/>
          <w:sz w:val="24"/>
          <w:szCs w:val="24"/>
          <w:highlight w:val="white"/>
          <w:lang w:val="en-GB"/>
        </w:rPr>
        <w:t xml:space="preserve">, U. and </w:t>
      </w:r>
      <w:proofErr w:type="spellStart"/>
      <w:r w:rsidRPr="00D1488B">
        <w:rPr>
          <w:rFonts w:ascii="Times New Roman" w:eastAsia="Times New Roman" w:hAnsi="Times New Roman" w:cs="Times New Roman"/>
          <w:color w:val="222222"/>
          <w:sz w:val="24"/>
          <w:szCs w:val="24"/>
          <w:highlight w:val="white"/>
          <w:lang w:val="en-GB"/>
        </w:rPr>
        <w:t>Bougie</w:t>
      </w:r>
      <w:proofErr w:type="spellEnd"/>
      <w:r w:rsidRPr="00D1488B">
        <w:rPr>
          <w:rFonts w:ascii="Times New Roman" w:eastAsia="Times New Roman" w:hAnsi="Times New Roman" w:cs="Times New Roman"/>
          <w:color w:val="222222"/>
          <w:sz w:val="24"/>
          <w:szCs w:val="24"/>
          <w:highlight w:val="white"/>
          <w:lang w:val="en-GB"/>
        </w:rPr>
        <w:t xml:space="preserve">, R., (2016). </w:t>
      </w:r>
      <w:r w:rsidRPr="00D1488B">
        <w:rPr>
          <w:rFonts w:ascii="Times New Roman" w:eastAsia="Times New Roman" w:hAnsi="Times New Roman" w:cs="Times New Roman"/>
          <w:i/>
          <w:color w:val="222222"/>
          <w:sz w:val="24"/>
          <w:szCs w:val="24"/>
          <w:highlight w:val="white"/>
          <w:lang w:val="en-GB"/>
        </w:rPr>
        <w:t>Research methods for business: A skill building approach</w:t>
      </w:r>
      <w:r w:rsidRPr="00D1488B">
        <w:rPr>
          <w:rFonts w:ascii="Times New Roman" w:eastAsia="Times New Roman" w:hAnsi="Times New Roman" w:cs="Times New Roman"/>
          <w:color w:val="222222"/>
          <w:sz w:val="24"/>
          <w:szCs w:val="24"/>
          <w:highlight w:val="white"/>
          <w:lang w:val="en-GB"/>
        </w:rPr>
        <w:t>. New Jersey: John Wiley &amp; Sons.</w:t>
      </w:r>
    </w:p>
    <w:p w:rsidR="00DE0C79" w:rsidRPr="00D1488B" w:rsidRDefault="00C07B16">
      <w:pPr>
        <w:pStyle w:val="Normal1"/>
        <w:spacing w:line="360" w:lineRule="auto"/>
        <w:jc w:val="both"/>
        <w:rPr>
          <w:rFonts w:ascii="Times New Roman" w:eastAsia="Times New Roman" w:hAnsi="Times New Roman" w:cs="Times New Roman"/>
          <w:color w:val="222222"/>
          <w:sz w:val="24"/>
          <w:szCs w:val="24"/>
          <w:highlight w:val="white"/>
          <w:lang w:val="en-GB"/>
        </w:rPr>
      </w:pPr>
      <w:proofErr w:type="gramStart"/>
      <w:r w:rsidRPr="00D1488B">
        <w:rPr>
          <w:rFonts w:ascii="Times New Roman" w:eastAsia="Times New Roman" w:hAnsi="Times New Roman" w:cs="Times New Roman"/>
          <w:color w:val="222222"/>
          <w:sz w:val="24"/>
          <w:szCs w:val="24"/>
          <w:highlight w:val="white"/>
          <w:lang w:val="en-GB"/>
        </w:rPr>
        <w:t>Woodcock, M., (2017).</w:t>
      </w:r>
      <w:proofErr w:type="gramEnd"/>
      <w:r w:rsidRPr="00D1488B">
        <w:rPr>
          <w:rFonts w:ascii="Times New Roman" w:eastAsia="Times New Roman" w:hAnsi="Times New Roman" w:cs="Times New Roman"/>
          <w:color w:val="222222"/>
          <w:sz w:val="24"/>
          <w:szCs w:val="24"/>
          <w:highlight w:val="white"/>
          <w:lang w:val="en-GB"/>
        </w:rPr>
        <w:t xml:space="preserve"> </w:t>
      </w:r>
      <w:proofErr w:type="gramStart"/>
      <w:r w:rsidRPr="00D1488B">
        <w:rPr>
          <w:rFonts w:ascii="Times New Roman" w:eastAsia="Times New Roman" w:hAnsi="Times New Roman" w:cs="Times New Roman"/>
          <w:i/>
          <w:color w:val="222222"/>
          <w:sz w:val="24"/>
          <w:szCs w:val="24"/>
          <w:highlight w:val="white"/>
          <w:lang w:val="en-GB"/>
        </w:rPr>
        <w:t>Team development manual</w:t>
      </w:r>
      <w:r w:rsidRPr="00D1488B">
        <w:rPr>
          <w:rFonts w:ascii="Times New Roman" w:eastAsia="Times New Roman" w:hAnsi="Times New Roman" w:cs="Times New Roman"/>
          <w:color w:val="222222"/>
          <w:sz w:val="24"/>
          <w:szCs w:val="24"/>
          <w:highlight w:val="white"/>
          <w:lang w:val="en-GB"/>
        </w:rPr>
        <w:t>.</w:t>
      </w:r>
      <w:proofErr w:type="gramEnd"/>
      <w:r w:rsidRPr="00D1488B">
        <w:rPr>
          <w:rFonts w:ascii="Times New Roman" w:eastAsia="Times New Roman" w:hAnsi="Times New Roman" w:cs="Times New Roman"/>
          <w:color w:val="222222"/>
          <w:sz w:val="24"/>
          <w:szCs w:val="24"/>
          <w:highlight w:val="white"/>
          <w:lang w:val="en-GB"/>
        </w:rPr>
        <w:t xml:space="preserve"> Abingdon: </w:t>
      </w:r>
      <w:proofErr w:type="spellStart"/>
      <w:r w:rsidRPr="00D1488B">
        <w:rPr>
          <w:rFonts w:ascii="Times New Roman" w:eastAsia="Times New Roman" w:hAnsi="Times New Roman" w:cs="Times New Roman"/>
          <w:color w:val="222222"/>
          <w:sz w:val="24"/>
          <w:szCs w:val="24"/>
          <w:highlight w:val="white"/>
          <w:lang w:val="en-GB"/>
        </w:rPr>
        <w:t>Routledge</w:t>
      </w:r>
      <w:proofErr w:type="spellEnd"/>
      <w:r w:rsidRPr="00D1488B">
        <w:rPr>
          <w:rFonts w:ascii="Times New Roman" w:eastAsia="Times New Roman" w:hAnsi="Times New Roman" w:cs="Times New Roman"/>
          <w:color w:val="222222"/>
          <w:sz w:val="24"/>
          <w:szCs w:val="24"/>
          <w:highlight w:val="white"/>
          <w:lang w:val="en-GB"/>
        </w:rPr>
        <w:t>.</w:t>
      </w:r>
    </w:p>
    <w:p w:rsidR="00DE0C79" w:rsidRPr="00D1488B" w:rsidRDefault="00DE0C79">
      <w:pPr>
        <w:pStyle w:val="Normal1"/>
        <w:spacing w:line="360" w:lineRule="auto"/>
        <w:jc w:val="both"/>
        <w:rPr>
          <w:rFonts w:ascii="Times New Roman" w:eastAsia="Times New Roman" w:hAnsi="Times New Roman" w:cs="Times New Roman"/>
          <w:color w:val="222222"/>
          <w:sz w:val="24"/>
          <w:szCs w:val="24"/>
          <w:highlight w:val="white"/>
          <w:lang w:val="en-GB"/>
        </w:rPr>
      </w:pPr>
    </w:p>
    <w:p w:rsidR="00DE0C79" w:rsidRPr="00D1488B" w:rsidRDefault="00DE0C79">
      <w:pPr>
        <w:pStyle w:val="Normal1"/>
        <w:spacing w:line="360" w:lineRule="auto"/>
        <w:jc w:val="both"/>
        <w:rPr>
          <w:rFonts w:ascii="Times New Roman" w:eastAsia="Times New Roman" w:hAnsi="Times New Roman" w:cs="Times New Roman"/>
          <w:color w:val="222222"/>
          <w:sz w:val="24"/>
          <w:szCs w:val="24"/>
          <w:highlight w:val="white"/>
          <w:lang w:val="en-GB"/>
        </w:rPr>
      </w:pPr>
    </w:p>
    <w:p w:rsidR="00DE0C79" w:rsidRPr="00D1488B" w:rsidRDefault="00DE0C79">
      <w:pPr>
        <w:pStyle w:val="Normal1"/>
        <w:spacing w:line="360" w:lineRule="auto"/>
        <w:jc w:val="both"/>
        <w:rPr>
          <w:rFonts w:ascii="Times New Roman" w:eastAsia="Times New Roman" w:hAnsi="Times New Roman" w:cs="Times New Roman"/>
          <w:b/>
          <w:color w:val="222222"/>
          <w:sz w:val="24"/>
          <w:szCs w:val="24"/>
          <w:highlight w:val="white"/>
          <w:lang w:val="en-GB"/>
        </w:rPr>
      </w:pPr>
    </w:p>
    <w:p w:rsidR="00DE0C79" w:rsidRPr="00D1488B" w:rsidRDefault="00C07B16">
      <w:pPr>
        <w:pStyle w:val="Normal1"/>
        <w:spacing w:line="360" w:lineRule="auto"/>
        <w:jc w:val="both"/>
        <w:rPr>
          <w:rFonts w:ascii="Times New Roman" w:eastAsia="Times New Roman" w:hAnsi="Times New Roman" w:cs="Times New Roman"/>
          <w:b/>
          <w:color w:val="222222"/>
          <w:sz w:val="24"/>
          <w:szCs w:val="24"/>
          <w:highlight w:val="white"/>
          <w:lang w:val="en-GB"/>
        </w:rPr>
      </w:pPr>
      <w:r w:rsidRPr="00D1488B">
        <w:rPr>
          <w:rFonts w:ascii="Times New Roman" w:eastAsia="Times New Roman" w:hAnsi="Times New Roman" w:cs="Times New Roman"/>
          <w:b/>
          <w:color w:val="222222"/>
          <w:sz w:val="24"/>
          <w:szCs w:val="24"/>
          <w:highlight w:val="white"/>
          <w:lang w:val="en-GB"/>
        </w:rPr>
        <w:t xml:space="preserve"> </w:t>
      </w:r>
    </w:p>
    <w:sectPr w:rsidR="00DE0C79" w:rsidRPr="00D1488B" w:rsidSect="00D1488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178" w:rsidRDefault="00527178" w:rsidP="00D1488B">
      <w:pPr>
        <w:spacing w:line="240" w:lineRule="auto"/>
      </w:pPr>
      <w:r>
        <w:separator/>
      </w:r>
    </w:p>
  </w:endnote>
  <w:endnote w:type="continuationSeparator" w:id="0">
    <w:p w:rsidR="00527178" w:rsidRDefault="00527178" w:rsidP="00D148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82532"/>
      <w:docPartObj>
        <w:docPartGallery w:val="Page Numbers (Bottom of Page)"/>
        <w:docPartUnique/>
      </w:docPartObj>
    </w:sdtPr>
    <w:sdtContent>
      <w:p w:rsidR="00D1488B" w:rsidRDefault="00706AD9">
        <w:pPr>
          <w:pStyle w:val="Footer"/>
          <w:jc w:val="right"/>
        </w:pPr>
        <w:r>
          <w:fldChar w:fldCharType="begin"/>
        </w:r>
        <w:r w:rsidR="00527178">
          <w:instrText xml:space="preserve"> PAGE   \* MERGEFORMAT </w:instrText>
        </w:r>
        <w:r>
          <w:fldChar w:fldCharType="separate"/>
        </w:r>
        <w:r w:rsidR="002B085F">
          <w:rPr>
            <w:noProof/>
          </w:rPr>
          <w:t>0</w:t>
        </w:r>
        <w:r>
          <w:rPr>
            <w:noProof/>
          </w:rPr>
          <w:fldChar w:fldCharType="end"/>
        </w:r>
      </w:p>
    </w:sdtContent>
  </w:sdt>
  <w:p w:rsidR="00D1488B" w:rsidRDefault="00D148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178" w:rsidRDefault="00527178" w:rsidP="00D1488B">
      <w:pPr>
        <w:spacing w:line="240" w:lineRule="auto"/>
      </w:pPr>
      <w:r>
        <w:separator/>
      </w:r>
    </w:p>
  </w:footnote>
  <w:footnote w:type="continuationSeparator" w:id="0">
    <w:p w:rsidR="00527178" w:rsidRDefault="00527178" w:rsidP="00D1488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E0C79"/>
    <w:rsid w:val="002B085F"/>
    <w:rsid w:val="002E1D9C"/>
    <w:rsid w:val="00527178"/>
    <w:rsid w:val="00706AD9"/>
    <w:rsid w:val="00C07B16"/>
    <w:rsid w:val="00D1488B"/>
    <w:rsid w:val="00DE0C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AD9"/>
  </w:style>
  <w:style w:type="paragraph" w:styleId="Heading1">
    <w:name w:val="heading 1"/>
    <w:basedOn w:val="Normal1"/>
    <w:next w:val="Normal1"/>
    <w:rsid w:val="00D1488B"/>
    <w:pPr>
      <w:keepNext/>
      <w:keepLines/>
      <w:spacing w:before="400" w:after="120"/>
      <w:outlineLvl w:val="0"/>
    </w:pPr>
    <w:rPr>
      <w:rFonts w:ascii="Times New Roman" w:hAnsi="Times New Roman"/>
      <w:b/>
      <w:sz w:val="32"/>
      <w:szCs w:val="40"/>
    </w:rPr>
  </w:style>
  <w:style w:type="paragraph" w:styleId="Heading2">
    <w:name w:val="heading 2"/>
    <w:basedOn w:val="Normal1"/>
    <w:next w:val="Normal1"/>
    <w:rsid w:val="00D1488B"/>
    <w:pPr>
      <w:keepNext/>
      <w:keepLines/>
      <w:spacing w:before="360" w:after="120"/>
      <w:outlineLvl w:val="1"/>
    </w:pPr>
    <w:rPr>
      <w:rFonts w:ascii="Times New Roman" w:hAnsi="Times New Roman"/>
      <w:b/>
      <w:sz w:val="28"/>
      <w:szCs w:val="32"/>
    </w:rPr>
  </w:style>
  <w:style w:type="paragraph" w:styleId="Heading3">
    <w:name w:val="heading 3"/>
    <w:basedOn w:val="Normal1"/>
    <w:next w:val="Normal1"/>
    <w:rsid w:val="00DE0C79"/>
    <w:pPr>
      <w:keepNext/>
      <w:keepLines/>
      <w:spacing w:before="320" w:after="80"/>
      <w:outlineLvl w:val="2"/>
    </w:pPr>
    <w:rPr>
      <w:color w:val="434343"/>
      <w:sz w:val="28"/>
      <w:szCs w:val="28"/>
    </w:rPr>
  </w:style>
  <w:style w:type="paragraph" w:styleId="Heading4">
    <w:name w:val="heading 4"/>
    <w:basedOn w:val="Normal1"/>
    <w:next w:val="Normal1"/>
    <w:rsid w:val="00DE0C79"/>
    <w:pPr>
      <w:keepNext/>
      <w:keepLines/>
      <w:spacing w:before="280" w:after="80"/>
      <w:outlineLvl w:val="3"/>
    </w:pPr>
    <w:rPr>
      <w:color w:val="666666"/>
      <w:sz w:val="24"/>
      <w:szCs w:val="24"/>
    </w:rPr>
  </w:style>
  <w:style w:type="paragraph" w:styleId="Heading5">
    <w:name w:val="heading 5"/>
    <w:basedOn w:val="Normal1"/>
    <w:next w:val="Normal1"/>
    <w:rsid w:val="00DE0C79"/>
    <w:pPr>
      <w:keepNext/>
      <w:keepLines/>
      <w:spacing w:before="240" w:after="80"/>
      <w:outlineLvl w:val="4"/>
    </w:pPr>
    <w:rPr>
      <w:color w:val="666666"/>
    </w:rPr>
  </w:style>
  <w:style w:type="paragraph" w:styleId="Heading6">
    <w:name w:val="heading 6"/>
    <w:basedOn w:val="Normal1"/>
    <w:next w:val="Normal1"/>
    <w:rsid w:val="00DE0C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0C79"/>
  </w:style>
  <w:style w:type="paragraph" w:styleId="Title">
    <w:name w:val="Title"/>
    <w:basedOn w:val="Normal1"/>
    <w:next w:val="Normal1"/>
    <w:rsid w:val="00DE0C79"/>
    <w:pPr>
      <w:keepNext/>
      <w:keepLines/>
      <w:spacing w:after="60"/>
    </w:pPr>
    <w:rPr>
      <w:sz w:val="52"/>
      <w:szCs w:val="52"/>
    </w:rPr>
  </w:style>
  <w:style w:type="paragraph" w:styleId="Subtitle">
    <w:name w:val="Subtitle"/>
    <w:basedOn w:val="Normal1"/>
    <w:next w:val="Normal1"/>
    <w:rsid w:val="00DE0C79"/>
    <w:pPr>
      <w:keepNext/>
      <w:keepLines/>
      <w:spacing w:after="320"/>
    </w:pPr>
    <w:rPr>
      <w:color w:val="666666"/>
      <w:sz w:val="30"/>
      <w:szCs w:val="30"/>
    </w:rPr>
  </w:style>
  <w:style w:type="table" w:customStyle="1" w:styleId="a">
    <w:basedOn w:val="TableNormal"/>
    <w:rsid w:val="00DE0C79"/>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D148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1488B"/>
  </w:style>
  <w:style w:type="paragraph" w:styleId="Footer">
    <w:name w:val="footer"/>
    <w:basedOn w:val="Normal"/>
    <w:link w:val="FooterChar"/>
    <w:uiPriority w:val="99"/>
    <w:unhideWhenUsed/>
    <w:rsid w:val="00D1488B"/>
    <w:pPr>
      <w:tabs>
        <w:tab w:val="center" w:pos="4680"/>
        <w:tab w:val="right" w:pos="9360"/>
      </w:tabs>
      <w:spacing w:line="240" w:lineRule="auto"/>
    </w:pPr>
  </w:style>
  <w:style w:type="character" w:customStyle="1" w:styleId="FooterChar">
    <w:name w:val="Footer Char"/>
    <w:basedOn w:val="DefaultParagraphFont"/>
    <w:link w:val="Footer"/>
    <w:uiPriority w:val="99"/>
    <w:rsid w:val="00D1488B"/>
  </w:style>
  <w:style w:type="paragraph" w:styleId="BalloonText">
    <w:name w:val="Balloon Text"/>
    <w:basedOn w:val="Normal"/>
    <w:link w:val="BalloonTextChar"/>
    <w:uiPriority w:val="99"/>
    <w:semiHidden/>
    <w:unhideWhenUsed/>
    <w:rsid w:val="00D148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88B"/>
    <w:rPr>
      <w:rFonts w:ascii="Tahoma" w:hAnsi="Tahoma" w:cs="Tahoma"/>
      <w:sz w:val="16"/>
      <w:szCs w:val="16"/>
    </w:rPr>
  </w:style>
  <w:style w:type="paragraph" w:styleId="TOCHeading">
    <w:name w:val="TOC Heading"/>
    <w:basedOn w:val="Heading1"/>
    <w:next w:val="Normal"/>
    <w:uiPriority w:val="39"/>
    <w:semiHidden/>
    <w:unhideWhenUsed/>
    <w:qFormat/>
    <w:rsid w:val="00D1488B"/>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1488B"/>
    <w:pPr>
      <w:spacing w:after="100"/>
    </w:pPr>
  </w:style>
  <w:style w:type="paragraph" w:styleId="TOC2">
    <w:name w:val="toc 2"/>
    <w:basedOn w:val="Normal"/>
    <w:next w:val="Normal"/>
    <w:autoRedefine/>
    <w:uiPriority w:val="39"/>
    <w:unhideWhenUsed/>
    <w:rsid w:val="00D1488B"/>
    <w:pPr>
      <w:spacing w:after="100"/>
      <w:ind w:left="220"/>
    </w:pPr>
  </w:style>
  <w:style w:type="character" w:styleId="Hyperlink">
    <w:name w:val="Hyperlink"/>
    <w:basedOn w:val="DefaultParagraphFont"/>
    <w:uiPriority w:val="99"/>
    <w:unhideWhenUsed/>
    <w:rsid w:val="00D1488B"/>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AA412-AC11-4E01-92F7-3BD20630C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Microsoft</cp:lastModifiedBy>
  <cp:revision>2</cp:revision>
  <dcterms:created xsi:type="dcterms:W3CDTF">2019-05-07T21:18:00Z</dcterms:created>
  <dcterms:modified xsi:type="dcterms:W3CDTF">2019-05-07T21:18:00Z</dcterms:modified>
</cp:coreProperties>
</file>