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C57F7" w14:textId="77777777" w:rsidR="00F92B14" w:rsidRDefault="00F92B14" w:rsidP="00F92B14">
      <w:pPr>
        <w:spacing w:line="360" w:lineRule="auto"/>
        <w:jc w:val="center"/>
        <w:rPr>
          <w:b/>
          <w:bCs/>
          <w:sz w:val="40"/>
          <w:szCs w:val="40"/>
        </w:rPr>
      </w:pPr>
    </w:p>
    <w:p w14:paraId="71820FAE" w14:textId="17A820FC" w:rsidR="00F92B14" w:rsidRPr="00F92B14" w:rsidRDefault="00F92B14" w:rsidP="00F92B14">
      <w:pPr>
        <w:spacing w:line="360" w:lineRule="auto"/>
        <w:jc w:val="center"/>
        <w:rPr>
          <w:b/>
          <w:bCs/>
          <w:sz w:val="36"/>
          <w:szCs w:val="36"/>
          <w:u w:val="single"/>
        </w:rPr>
      </w:pPr>
      <w:r w:rsidRPr="0081255F">
        <w:rPr>
          <w:b/>
          <w:bCs/>
          <w:sz w:val="36"/>
          <w:szCs w:val="36"/>
          <w:u w:val="single"/>
        </w:rPr>
        <w:t>BA Business Management</w:t>
      </w:r>
    </w:p>
    <w:p w14:paraId="7D783AD5" w14:textId="3387883B" w:rsidR="0081255F" w:rsidRPr="0081255F" w:rsidRDefault="0081255F" w:rsidP="00F92B14">
      <w:pPr>
        <w:spacing w:line="360" w:lineRule="auto"/>
        <w:jc w:val="center"/>
        <w:rPr>
          <w:b/>
          <w:bCs/>
          <w:sz w:val="40"/>
          <w:szCs w:val="40"/>
        </w:rPr>
      </w:pPr>
      <w:r w:rsidRPr="0081255F">
        <w:rPr>
          <w:b/>
          <w:bCs/>
          <w:sz w:val="40"/>
          <w:szCs w:val="40"/>
        </w:rPr>
        <w:t>Strategic Management and Sustainability</w:t>
      </w:r>
    </w:p>
    <w:p w14:paraId="453082D5" w14:textId="77777777" w:rsidR="00F92B14" w:rsidRPr="00F92B14" w:rsidRDefault="0081255F" w:rsidP="00F92B14">
      <w:pPr>
        <w:spacing w:after="0" w:line="360" w:lineRule="auto"/>
        <w:jc w:val="center"/>
        <w:rPr>
          <w:rFonts w:ascii="Arial-BoldMT" w:eastAsia="Times New Roman" w:hAnsi="Arial-BoldMT" w:cs="Times New Roman"/>
          <w:b/>
          <w:bCs/>
          <w:color w:val="000000"/>
          <w:sz w:val="26"/>
          <w:szCs w:val="28"/>
          <w:lang w:val="en-US"/>
        </w:rPr>
      </w:pPr>
      <w:r w:rsidRPr="00F92B14">
        <w:rPr>
          <w:rFonts w:ascii="Arial-BoldMT" w:eastAsia="Times New Roman" w:hAnsi="Arial-BoldMT" w:cs="Times New Roman"/>
          <w:b/>
          <w:bCs/>
          <w:color w:val="000000"/>
          <w:sz w:val="26"/>
          <w:szCs w:val="28"/>
          <w:lang w:val="en-US"/>
        </w:rPr>
        <w:t xml:space="preserve">Strategic Management and Sustainability </w:t>
      </w:r>
    </w:p>
    <w:p w14:paraId="0B973F66" w14:textId="77777777" w:rsidR="00F92B14" w:rsidRPr="00F92B14" w:rsidRDefault="00F92B14" w:rsidP="00F92B14">
      <w:pPr>
        <w:spacing w:after="0" w:line="360" w:lineRule="auto"/>
        <w:jc w:val="center"/>
        <w:rPr>
          <w:rFonts w:ascii="Arial-BoldMT" w:eastAsia="Times New Roman" w:hAnsi="Arial-BoldMT" w:cs="Times New Roman"/>
          <w:b/>
          <w:bCs/>
          <w:color w:val="000000"/>
          <w:sz w:val="26"/>
          <w:szCs w:val="28"/>
          <w:lang w:val="en-US"/>
        </w:rPr>
      </w:pPr>
    </w:p>
    <w:p w14:paraId="51386EE0" w14:textId="28060FC2" w:rsidR="0081255F" w:rsidRPr="00F92B14" w:rsidRDefault="0081255F" w:rsidP="00F92B14">
      <w:pPr>
        <w:spacing w:after="0" w:line="360" w:lineRule="auto"/>
        <w:jc w:val="center"/>
        <w:rPr>
          <w:rFonts w:ascii="Times New Roman" w:eastAsia="Times New Roman" w:hAnsi="Times New Roman" w:cs="Times New Roman"/>
          <w:sz w:val="32"/>
          <w:szCs w:val="32"/>
          <w:lang w:val="en-US"/>
        </w:rPr>
      </w:pPr>
      <w:r w:rsidRPr="00F92B14">
        <w:rPr>
          <w:rFonts w:ascii="Arial-BoldMT" w:eastAsia="Times New Roman" w:hAnsi="Arial-BoldMT" w:cs="Times New Roman"/>
          <w:b/>
          <w:bCs/>
          <w:color w:val="000000"/>
          <w:sz w:val="26"/>
          <w:szCs w:val="28"/>
          <w:lang w:val="en-US"/>
        </w:rPr>
        <w:t xml:space="preserve"> Assessment 1</w:t>
      </w:r>
    </w:p>
    <w:p w14:paraId="1EE159F5" w14:textId="77777777" w:rsidR="00C33069" w:rsidRDefault="00C33069" w:rsidP="00F92B14">
      <w:pPr>
        <w:spacing w:line="360" w:lineRule="auto"/>
        <w:rPr>
          <w:b/>
          <w:bCs/>
          <w:sz w:val="24"/>
          <w:szCs w:val="24"/>
        </w:rPr>
      </w:pPr>
    </w:p>
    <w:p w14:paraId="31BAEEEF" w14:textId="77777777" w:rsidR="00C33069" w:rsidRDefault="00C33069" w:rsidP="00F92B14">
      <w:pPr>
        <w:spacing w:line="360" w:lineRule="auto"/>
        <w:rPr>
          <w:b/>
          <w:bCs/>
          <w:sz w:val="24"/>
          <w:szCs w:val="24"/>
        </w:rPr>
      </w:pPr>
    </w:p>
    <w:p w14:paraId="6F76F057" w14:textId="01E90FBF" w:rsidR="0081255F" w:rsidRPr="00F92B14" w:rsidRDefault="008970E7" w:rsidP="00F92B14">
      <w:pPr>
        <w:spacing w:line="360" w:lineRule="auto"/>
        <w:jc w:val="center"/>
        <w:rPr>
          <w:b/>
          <w:bCs/>
          <w:sz w:val="32"/>
          <w:szCs w:val="32"/>
        </w:rPr>
      </w:pPr>
      <w:r w:rsidRPr="00F92B14">
        <w:rPr>
          <w:b/>
          <w:bCs/>
          <w:sz w:val="32"/>
          <w:szCs w:val="32"/>
        </w:rPr>
        <w:t>Student name</w:t>
      </w:r>
      <w:r w:rsidR="0041214B">
        <w:rPr>
          <w:b/>
          <w:bCs/>
          <w:sz w:val="32"/>
          <w:szCs w:val="32"/>
        </w:rPr>
        <w:t>: Nikola Bachvarov</w:t>
      </w:r>
    </w:p>
    <w:p w14:paraId="65699DF3" w14:textId="3E711C02" w:rsidR="008970E7" w:rsidRPr="00F92B14" w:rsidRDefault="008970E7" w:rsidP="00F92B14">
      <w:pPr>
        <w:spacing w:line="360" w:lineRule="auto"/>
        <w:jc w:val="center"/>
        <w:rPr>
          <w:b/>
          <w:bCs/>
          <w:sz w:val="32"/>
          <w:szCs w:val="32"/>
        </w:rPr>
      </w:pPr>
      <w:r w:rsidRPr="00F92B14">
        <w:rPr>
          <w:b/>
          <w:bCs/>
          <w:sz w:val="32"/>
          <w:szCs w:val="32"/>
        </w:rPr>
        <w:t>ID</w:t>
      </w:r>
      <w:r w:rsidR="0041214B">
        <w:rPr>
          <w:b/>
          <w:bCs/>
          <w:sz w:val="32"/>
          <w:szCs w:val="32"/>
        </w:rPr>
        <w:t>:1914252</w:t>
      </w:r>
    </w:p>
    <w:p w14:paraId="2E101706" w14:textId="1EF0BFEA" w:rsidR="0081255F" w:rsidRDefault="0081255F" w:rsidP="00F92B14">
      <w:pPr>
        <w:spacing w:line="360" w:lineRule="auto"/>
        <w:jc w:val="left"/>
        <w:rPr>
          <w:b/>
          <w:bCs/>
          <w:sz w:val="24"/>
          <w:szCs w:val="24"/>
        </w:rPr>
      </w:pPr>
      <w:r>
        <w:rPr>
          <w:b/>
          <w:bCs/>
          <w:sz w:val="24"/>
          <w:szCs w:val="24"/>
        </w:rPr>
        <w:br w:type="page"/>
      </w:r>
    </w:p>
    <w:p w14:paraId="55D0FF69" w14:textId="0875E648" w:rsidR="007E3D38" w:rsidRPr="00143083" w:rsidRDefault="007E3D38" w:rsidP="00F92B14">
      <w:pPr>
        <w:spacing w:line="360" w:lineRule="auto"/>
        <w:rPr>
          <w:sz w:val="24"/>
          <w:szCs w:val="24"/>
        </w:rPr>
      </w:pPr>
      <w:r w:rsidRPr="00143083">
        <w:rPr>
          <w:b/>
          <w:bCs/>
          <w:sz w:val="24"/>
          <w:szCs w:val="24"/>
        </w:rPr>
        <w:lastRenderedPageBreak/>
        <w:t>Introduction</w:t>
      </w:r>
    </w:p>
    <w:p w14:paraId="40F552BE" w14:textId="2F21C166" w:rsidR="007E3D38" w:rsidRPr="007E3D38" w:rsidRDefault="000A6340" w:rsidP="00F92B14">
      <w:pPr>
        <w:spacing w:line="360" w:lineRule="auto"/>
      </w:pPr>
      <w:r w:rsidRPr="00364262">
        <w:t>Strategic management is, in general, a systemic way of performing th</w:t>
      </w:r>
      <w:r w:rsidR="00364262" w:rsidRPr="00364262">
        <w:t>e functions of management for aligning business operation</w:t>
      </w:r>
      <w:r w:rsidR="00126D0C">
        <w:t>s</w:t>
      </w:r>
      <w:r w:rsidR="00364262" w:rsidRPr="00364262">
        <w:t xml:space="preserve"> with business objectives. </w:t>
      </w:r>
      <w:r w:rsidR="00463F89" w:rsidRPr="00364262">
        <w:t>The continuous planning, monitoring, analysis, and evaluation of all the aspects of a company's operations that are required for the company to achieve its goals and objectives are the components that make up the elements of strategic management</w:t>
      </w:r>
      <w:r w:rsidR="00E53464" w:rsidRPr="00E53464">
        <w:t xml:space="preserve"> </w:t>
      </w:r>
      <w:r w:rsidR="00E53464">
        <w:t>(</w:t>
      </w:r>
      <w:r w:rsidR="00E53464" w:rsidRPr="00E53464">
        <w:t>Ansoff</w:t>
      </w:r>
      <w:r w:rsidR="00E53464">
        <w:t xml:space="preserve"> et al., 2018)</w:t>
      </w:r>
      <w:r w:rsidR="00463F89" w:rsidRPr="00364262">
        <w:t xml:space="preserve">. Because of the ongoing shifts in the operating environments, businesses need to regularly review and adapt their strategies for achieving success as well as </w:t>
      </w:r>
      <w:r w:rsidR="00364262" w:rsidRPr="00364262">
        <w:t>sustainability</w:t>
      </w:r>
      <w:r w:rsidR="00463F89" w:rsidRPr="00364262">
        <w:t>. The process of strategic management assists companies in analysing their current state, creating strategies, putting those strategies into action, and evaluating the efficiency of management procedures that have been put into action.</w:t>
      </w:r>
      <w:r w:rsidR="00226C08">
        <w:t xml:space="preserve"> Just like any other successful and active company, </w:t>
      </w:r>
      <w:r w:rsidR="00226C08" w:rsidRPr="00226C08">
        <w:t>Volkswagen company</w:t>
      </w:r>
      <w:r w:rsidR="00226C08">
        <w:t xml:space="preserve"> has also implemented various strategic management proces</w:t>
      </w:r>
      <w:r w:rsidR="00126D0C">
        <w:t>se</w:t>
      </w:r>
      <w:r w:rsidR="00226C08">
        <w:t xml:space="preserve">s in </w:t>
      </w:r>
      <w:r w:rsidR="00B82453">
        <w:t>its</w:t>
      </w:r>
      <w:r w:rsidR="00226C08">
        <w:t xml:space="preserve"> operation to</w:t>
      </w:r>
      <w:r w:rsidR="00B82453">
        <w:t xml:space="preserve"> deal with </w:t>
      </w:r>
      <w:r w:rsidR="00126D0C">
        <w:t xml:space="preserve">the </w:t>
      </w:r>
      <w:r w:rsidR="00B82453">
        <w:t>critical situation and</w:t>
      </w:r>
      <w:r w:rsidR="00226C08">
        <w:t xml:space="preserve"> </w:t>
      </w:r>
      <w:r w:rsidR="00B82453">
        <w:t>increase higher efficiency, quality performance and achievement of goals.</w:t>
      </w:r>
      <w:r w:rsidR="00E34A58">
        <w:t xml:space="preserve"> In this essay, the strategic management process of </w:t>
      </w:r>
      <w:r w:rsidR="00E34A58" w:rsidRPr="00E34A58">
        <w:t>Volkswagen company</w:t>
      </w:r>
      <w:r w:rsidR="00E34A58">
        <w:t xml:space="preserve"> has been discussed elaborately from different aspects</w:t>
      </w:r>
      <w:r w:rsidR="00110790">
        <w:t xml:space="preserve"> using secondary data from </w:t>
      </w:r>
      <w:r w:rsidR="00126D0C">
        <w:t xml:space="preserve">the </w:t>
      </w:r>
      <w:r w:rsidR="00110790">
        <w:t xml:space="preserve">company website, annual report and sustainability report as well </w:t>
      </w:r>
      <w:r w:rsidR="00126D0C">
        <w:t xml:space="preserve">as </w:t>
      </w:r>
      <w:r w:rsidR="00110790">
        <w:t xml:space="preserve">from other sources. </w:t>
      </w:r>
      <w:r w:rsidR="00C6285F">
        <w:t xml:space="preserve">Moreover, some recommendation has been made in respect of achieving </w:t>
      </w:r>
      <w:r w:rsidR="00126D0C">
        <w:t xml:space="preserve">a </w:t>
      </w:r>
      <w:r w:rsidR="00C6285F">
        <w:t xml:space="preserve">more competitive advantage in the market. </w:t>
      </w:r>
    </w:p>
    <w:p w14:paraId="2B24C7F7" w14:textId="07F76E3B" w:rsidR="00F6408D" w:rsidRPr="00143083" w:rsidRDefault="00F6408D" w:rsidP="00F92B14">
      <w:pPr>
        <w:spacing w:line="360" w:lineRule="auto"/>
        <w:rPr>
          <w:b/>
          <w:bCs/>
          <w:sz w:val="24"/>
          <w:szCs w:val="24"/>
        </w:rPr>
      </w:pPr>
      <w:r w:rsidRPr="00143083">
        <w:rPr>
          <w:b/>
          <w:bCs/>
          <w:sz w:val="24"/>
          <w:szCs w:val="24"/>
        </w:rPr>
        <w:t>Overview of the company</w:t>
      </w:r>
    </w:p>
    <w:p w14:paraId="2457AFC9" w14:textId="2E03DE5D" w:rsidR="007E3D38" w:rsidRDefault="00D147C3" w:rsidP="00F92B14">
      <w:pPr>
        <w:spacing w:line="360" w:lineRule="auto"/>
      </w:pPr>
      <w:r w:rsidRPr="00D147C3">
        <w:t>Volkswagen is widely recognised as one of the world's most reputable</w:t>
      </w:r>
      <w:r w:rsidR="00F21933">
        <w:t xml:space="preserve"> and biggest</w:t>
      </w:r>
      <w:r w:rsidRPr="00D147C3">
        <w:t xml:space="preserve"> automobile manufacturing corporations</w:t>
      </w:r>
      <w:r w:rsidR="00202077">
        <w:t xml:space="preserve"> operating in 153 counties across the world for </w:t>
      </w:r>
      <w:r w:rsidR="001770E1">
        <w:t>more than 70 years</w:t>
      </w:r>
      <w:r w:rsidRPr="00D147C3">
        <w:t xml:space="preserve">. Volkswagen was established </w:t>
      </w:r>
      <w:r w:rsidR="00393520" w:rsidRPr="00D147C3">
        <w:t>on</w:t>
      </w:r>
      <w:r w:rsidR="00777C1F">
        <w:t xml:space="preserve"> May 28,</w:t>
      </w:r>
      <w:r w:rsidRPr="00D147C3">
        <w:t xml:space="preserve"> </w:t>
      </w:r>
      <w:r w:rsidR="00393520" w:rsidRPr="00D147C3">
        <w:t>1937,</w:t>
      </w:r>
      <w:r w:rsidR="00306BF4">
        <w:t xml:space="preserve"> </w:t>
      </w:r>
      <w:r w:rsidR="00126D0C">
        <w:t>in</w:t>
      </w:r>
      <w:r w:rsidR="00306BF4">
        <w:t xml:space="preserve"> Germany</w:t>
      </w:r>
      <w:r w:rsidR="00777C1F">
        <w:t xml:space="preserve"> and </w:t>
      </w:r>
      <w:r w:rsidR="00777C1F" w:rsidRPr="00777C1F">
        <w:t>is headquartered in Wolfsburg, Germany</w:t>
      </w:r>
      <w:r w:rsidR="0054302E" w:rsidRPr="0054302E">
        <w:t xml:space="preserve"> (Volkswagenag.com, 20</w:t>
      </w:r>
      <w:r w:rsidR="0054302E">
        <w:t>22</w:t>
      </w:r>
      <w:r w:rsidR="0054302E" w:rsidRPr="0054302E">
        <w:t>)</w:t>
      </w:r>
      <w:r w:rsidRPr="00D147C3">
        <w:t>. </w:t>
      </w:r>
      <w:r w:rsidR="00DB6F6B">
        <w:t>This group of compan</w:t>
      </w:r>
      <w:r w:rsidR="00126D0C">
        <w:t>ies</w:t>
      </w:r>
      <w:r w:rsidR="00DB6F6B">
        <w:t xml:space="preserve"> is comprised of twelve bran</w:t>
      </w:r>
      <w:r w:rsidR="009C426A">
        <w:t xml:space="preserve">ds including </w:t>
      </w:r>
      <w:r w:rsidR="009C426A" w:rsidRPr="009C426A">
        <w:t>Volkswagen Passenger Cars, SEAT, Audi, Bentley,</w:t>
      </w:r>
      <w:r w:rsidR="009C426A">
        <w:t xml:space="preserve"> </w:t>
      </w:r>
      <w:r w:rsidR="009C426A" w:rsidRPr="009C426A">
        <w:t>ŠKODA, Bugatti, Lamborghini, Porsche</w:t>
      </w:r>
      <w:r w:rsidR="00202077">
        <w:t>, etc.</w:t>
      </w:r>
      <w:r w:rsidR="009C426A">
        <w:t xml:space="preserve"> in </w:t>
      </w:r>
      <w:r w:rsidR="00202077">
        <w:t>seven</w:t>
      </w:r>
      <w:r w:rsidR="009C426A">
        <w:t xml:space="preserve"> countries </w:t>
      </w:r>
      <w:r w:rsidR="00126D0C">
        <w:t>in</w:t>
      </w:r>
      <w:r w:rsidR="009C426A">
        <w:t xml:space="preserve"> Europe.</w:t>
      </w:r>
      <w:r w:rsidRPr="00D147C3">
        <w:t xml:space="preserve"> In addition to its annual production capacity of 8.</w:t>
      </w:r>
      <w:r w:rsidR="00B7523D">
        <w:t>3</w:t>
      </w:r>
      <w:r w:rsidRPr="00D147C3">
        <w:t xml:space="preserve"> million vehicles</w:t>
      </w:r>
      <w:r w:rsidR="00B7523D">
        <w:t xml:space="preserve"> stated in </w:t>
      </w:r>
      <w:r w:rsidR="00126D0C">
        <w:t xml:space="preserve">its </w:t>
      </w:r>
      <w:r w:rsidR="00B7523D">
        <w:t>annual report 2021</w:t>
      </w:r>
      <w:r w:rsidRPr="00D147C3">
        <w:t>, Volkswagen provides customers with a diverse selection of automobiles to choose from</w:t>
      </w:r>
      <w:r w:rsidR="0054302E" w:rsidRPr="0054302E">
        <w:t xml:space="preserve"> (Volkswagenag.com, 20</w:t>
      </w:r>
      <w:r w:rsidR="0054302E">
        <w:t>22</w:t>
      </w:r>
      <w:r w:rsidR="0054302E" w:rsidRPr="0054302E">
        <w:t>)</w:t>
      </w:r>
      <w:r w:rsidRPr="00D147C3">
        <w:t>. According to reports from the year</w:t>
      </w:r>
      <w:r w:rsidR="00126D0C">
        <w:t>s</w:t>
      </w:r>
      <w:r w:rsidRPr="00D147C3">
        <w:t xml:space="preserve"> 2020</w:t>
      </w:r>
      <w:r w:rsidR="004303DD">
        <w:t xml:space="preserve"> and 2021</w:t>
      </w:r>
      <w:r w:rsidRPr="00D147C3">
        <w:t>, Volkswagen is the most successful automobile manufacturer in the world</w:t>
      </w:r>
      <w:r w:rsidR="00DB30A0">
        <w:t xml:space="preserve"> ranking 1</w:t>
      </w:r>
      <w:r w:rsidR="00DB30A0" w:rsidRPr="00DB30A0">
        <w:rPr>
          <w:vertAlign w:val="superscript"/>
        </w:rPr>
        <w:t>st</w:t>
      </w:r>
      <w:r w:rsidR="00DB30A0">
        <w:t xml:space="preserve"> and 2</w:t>
      </w:r>
      <w:r w:rsidR="00DB30A0" w:rsidRPr="00DB30A0">
        <w:rPr>
          <w:vertAlign w:val="superscript"/>
        </w:rPr>
        <w:t>nd</w:t>
      </w:r>
      <w:r w:rsidR="00DB30A0">
        <w:t xml:space="preserve"> respectively in </w:t>
      </w:r>
      <w:r w:rsidR="00126D0C">
        <w:t xml:space="preserve">the </w:t>
      </w:r>
      <w:r w:rsidR="00DB30A0">
        <w:t>last two years</w:t>
      </w:r>
      <w:r w:rsidRPr="00D147C3">
        <w:t xml:space="preserve">. This </w:t>
      </w:r>
      <w:proofErr w:type="gramStart"/>
      <w:r w:rsidRPr="00D147C3">
        <w:t>particular company</w:t>
      </w:r>
      <w:proofErr w:type="gramEnd"/>
      <w:r w:rsidRPr="00D147C3">
        <w:t xml:space="preserve"> manufactures not just </w:t>
      </w:r>
      <w:r w:rsidR="00C957AA" w:rsidRPr="00D147C3">
        <w:t>caddis</w:t>
      </w:r>
      <w:r w:rsidRPr="00D147C3">
        <w:t>, caddy maxis, transporters, and new crafters, but also unique cylinder heads, bodywork, and steering, gearboxes.</w:t>
      </w:r>
      <w:r w:rsidR="00FC5D8E">
        <w:t xml:space="preserve"> </w:t>
      </w:r>
      <w:r w:rsidRPr="00D147C3">
        <w:t xml:space="preserve">According to the company's financial </w:t>
      </w:r>
      <w:r w:rsidRPr="00D147C3">
        <w:lastRenderedPageBreak/>
        <w:t xml:space="preserve">records, the business had a total sales </w:t>
      </w:r>
      <w:r w:rsidR="00C80611">
        <w:t>revenue</w:t>
      </w:r>
      <w:r w:rsidRPr="00D147C3">
        <w:t xml:space="preserve"> of </w:t>
      </w:r>
      <w:r w:rsidR="00C80611">
        <w:t>250.2</w:t>
      </w:r>
      <w:r w:rsidR="00C80611" w:rsidRPr="00C80611">
        <w:t>€</w:t>
      </w:r>
      <w:r w:rsidR="00C80611">
        <w:t xml:space="preserve"> </w:t>
      </w:r>
      <w:r w:rsidRPr="00D147C3">
        <w:t>billion</w:t>
      </w:r>
      <w:r w:rsidR="00BE085F">
        <w:t xml:space="preserve"> and </w:t>
      </w:r>
      <w:r w:rsidR="00126D0C">
        <w:t xml:space="preserve">a </w:t>
      </w:r>
      <w:r w:rsidR="00BE085F">
        <w:t>sale quantity of 888,200</w:t>
      </w:r>
      <w:r w:rsidRPr="00D147C3">
        <w:t xml:space="preserve"> in the year 202</w:t>
      </w:r>
      <w:r w:rsidR="00C80611">
        <w:t>1</w:t>
      </w:r>
      <w:r w:rsidR="005D50B0">
        <w:t xml:space="preserve"> with </w:t>
      </w:r>
      <w:r w:rsidR="00126D0C">
        <w:t xml:space="preserve">a </w:t>
      </w:r>
      <w:r w:rsidR="005D50B0">
        <w:t>10.3% increase in delivery</w:t>
      </w:r>
      <w:r w:rsidRPr="00D147C3">
        <w:t xml:space="preserve">. The company made a total profit </w:t>
      </w:r>
      <w:r w:rsidR="00126D0C">
        <w:t xml:space="preserve">of </w:t>
      </w:r>
      <w:r w:rsidR="00FC5D8E" w:rsidRPr="00FC5D8E">
        <w:t>19.3 bn €</w:t>
      </w:r>
      <w:r w:rsidR="00FC5D8E">
        <w:t xml:space="preserve"> </w:t>
      </w:r>
      <w:r w:rsidRPr="00D147C3">
        <w:t xml:space="preserve">over the course of its operations. </w:t>
      </w:r>
      <w:proofErr w:type="gramStart"/>
      <w:r w:rsidRPr="00D147C3">
        <w:t>Despite the fact that</w:t>
      </w:r>
      <w:proofErr w:type="gramEnd"/>
      <w:r w:rsidRPr="00D147C3">
        <w:t xml:space="preserve"> it has a large staff that is dispersed across numerous departments and employs </w:t>
      </w:r>
      <w:r w:rsidR="00C80611">
        <w:t>672</w:t>
      </w:r>
      <w:r w:rsidR="00FC5D8E">
        <w:t>,</w:t>
      </w:r>
      <w:r w:rsidR="00C80611">
        <w:t>800</w:t>
      </w:r>
      <w:r w:rsidRPr="00D147C3">
        <w:t xml:space="preserve"> people in total, the company is able to provide its consumers with products that are of consistently excellent quality</w:t>
      </w:r>
      <w:r w:rsidR="0092076F" w:rsidRPr="0092076F">
        <w:t xml:space="preserve"> (Volkswagen Group Annual Report 2021, 2022)</w:t>
      </w:r>
      <w:r w:rsidR="00306BF4">
        <w:t xml:space="preserve">. It is to be mentioned that this company ranked </w:t>
      </w:r>
      <w:r w:rsidR="00184EFB">
        <w:t>44</w:t>
      </w:r>
      <w:r w:rsidR="00184EFB" w:rsidRPr="00184EFB">
        <w:rPr>
          <w:vertAlign w:val="superscript"/>
        </w:rPr>
        <w:t>th</w:t>
      </w:r>
      <w:r w:rsidR="00184EFB">
        <w:t xml:space="preserve"> in </w:t>
      </w:r>
      <w:r w:rsidR="00126D0C">
        <w:t xml:space="preserve">the </w:t>
      </w:r>
      <w:r w:rsidR="00184EFB">
        <w:t>World Best Employers in 2020</w:t>
      </w:r>
      <w:r w:rsidR="001C47E2" w:rsidRPr="001C47E2">
        <w:t xml:space="preserve"> (BRIER, 2022)</w:t>
      </w:r>
      <w:r w:rsidR="00184EFB">
        <w:t xml:space="preserve">. </w:t>
      </w:r>
      <w:r w:rsidR="00EF673E">
        <w:t>As per a report from 2019, c</w:t>
      </w:r>
      <w:r w:rsidR="005D50B0">
        <w:t xml:space="preserve">urrently, this </w:t>
      </w:r>
      <w:r w:rsidR="00EF673E">
        <w:t xml:space="preserve">company is focused </w:t>
      </w:r>
      <w:r w:rsidR="00126D0C">
        <w:t>o</w:t>
      </w:r>
      <w:r w:rsidR="00EF673E">
        <w:t>n a mission of going net zero carbon emission by producing more environmental</w:t>
      </w:r>
      <w:r w:rsidR="00126D0C">
        <w:t>ly</w:t>
      </w:r>
      <w:r w:rsidR="00EF673E">
        <w:t xml:space="preserve"> friendly cars </w:t>
      </w:r>
      <w:r w:rsidR="002B0080">
        <w:t xml:space="preserve">and maximising resource efficiency and promoting </w:t>
      </w:r>
      <w:r w:rsidR="00922C9C" w:rsidRPr="00922C9C">
        <w:t xml:space="preserve">circular economy approaches in the </w:t>
      </w:r>
      <w:r w:rsidR="00922C9C">
        <w:t xml:space="preserve">field </w:t>
      </w:r>
      <w:r w:rsidR="00922C9C" w:rsidRPr="00922C9C">
        <w:t>of materials,</w:t>
      </w:r>
      <w:r w:rsidR="00922C9C">
        <w:t xml:space="preserve"> water and</w:t>
      </w:r>
      <w:r w:rsidR="00922C9C" w:rsidRPr="00922C9C">
        <w:t xml:space="preserve"> energy</w:t>
      </w:r>
      <w:r w:rsidR="0054302E" w:rsidRPr="0054302E">
        <w:t xml:space="preserve"> (Volkswagenag.com, 2019)</w:t>
      </w:r>
      <w:r w:rsidR="00922C9C">
        <w:t xml:space="preserve">. </w:t>
      </w:r>
    </w:p>
    <w:p w14:paraId="2669C3DA" w14:textId="52B84364" w:rsidR="007E3D38" w:rsidRPr="00143083" w:rsidRDefault="00915DB7" w:rsidP="00F92B14">
      <w:pPr>
        <w:spacing w:line="360" w:lineRule="auto"/>
        <w:rPr>
          <w:b/>
          <w:bCs/>
          <w:sz w:val="24"/>
          <w:szCs w:val="24"/>
        </w:rPr>
      </w:pPr>
      <w:r w:rsidRPr="00143083">
        <w:rPr>
          <w:b/>
          <w:bCs/>
          <w:sz w:val="24"/>
          <w:szCs w:val="24"/>
        </w:rPr>
        <w:t>Key business strategies of Volkswag</w:t>
      </w:r>
      <w:r w:rsidR="00B82E39" w:rsidRPr="00143083">
        <w:rPr>
          <w:b/>
          <w:bCs/>
          <w:sz w:val="24"/>
          <w:szCs w:val="24"/>
        </w:rPr>
        <w:t>e</w:t>
      </w:r>
      <w:r w:rsidRPr="00143083">
        <w:rPr>
          <w:b/>
          <w:bCs/>
          <w:sz w:val="24"/>
          <w:szCs w:val="24"/>
        </w:rPr>
        <w:t xml:space="preserve">n </w:t>
      </w:r>
    </w:p>
    <w:p w14:paraId="14C71B2C" w14:textId="6A94C895" w:rsidR="005C650D" w:rsidRDefault="000571AC" w:rsidP="00F92B14">
      <w:pPr>
        <w:spacing w:line="360" w:lineRule="auto"/>
      </w:pPr>
      <w:r w:rsidRPr="000571AC">
        <w:t>One definition of business strategy is "the course of action or collection of decisions that assist businesses in reaching unique business objectives."</w:t>
      </w:r>
      <w:r w:rsidR="00480D7E" w:rsidRPr="00480D7E">
        <w:t xml:space="preserve"> In a broader sense, it is possible to define it as a master plan that the management of a company implements in order to ensure a position of competitiveness in the market, carry on its operations, satisfy customers, and accomplish the purposes that are sought for the firm</w:t>
      </w:r>
      <w:r w:rsidR="003A1C36">
        <w:t xml:space="preserve"> </w:t>
      </w:r>
      <w:bookmarkStart w:id="0" w:name="_Hlk123421969"/>
      <w:r w:rsidR="003A1C36">
        <w:t>(</w:t>
      </w:r>
      <w:r w:rsidR="003A1C36" w:rsidRPr="003A1C36">
        <w:t>Campbell, Stonehouse and Houston, 2002</w:t>
      </w:r>
      <w:r w:rsidR="003A1C36">
        <w:t>)</w:t>
      </w:r>
      <w:bookmarkEnd w:id="0"/>
      <w:r w:rsidR="00480D7E" w:rsidRPr="00480D7E">
        <w:t>.</w:t>
      </w:r>
      <w:r w:rsidR="00947959">
        <w:t xml:space="preserve"> There are </w:t>
      </w:r>
      <w:r w:rsidR="00B82E39">
        <w:t>different</w:t>
      </w:r>
      <w:r w:rsidR="00947959">
        <w:t xml:space="preserve"> business strategies adopted by org</w:t>
      </w:r>
      <w:r w:rsidR="00B82E39">
        <w:t>anisations</w:t>
      </w:r>
      <w:r w:rsidR="00947959">
        <w:t xml:space="preserve"> to be successful. </w:t>
      </w:r>
      <w:proofErr w:type="gramStart"/>
      <w:r w:rsidR="00765CA5">
        <w:t>First of all</w:t>
      </w:r>
      <w:proofErr w:type="gramEnd"/>
      <w:r w:rsidR="00765CA5">
        <w:t>, business</w:t>
      </w:r>
      <w:r w:rsidR="00947959">
        <w:t xml:space="preserve"> strategy </w:t>
      </w:r>
      <w:r w:rsidR="00765CA5">
        <w:t>can be ex</w:t>
      </w:r>
      <w:r w:rsidR="00B82E39">
        <w:t>pl</w:t>
      </w:r>
      <w:r w:rsidR="00765CA5">
        <w:t>ained from the perspective of</w:t>
      </w:r>
      <w:r w:rsidR="00947959">
        <w:t xml:space="preserve"> </w:t>
      </w:r>
      <w:r w:rsidR="00947959" w:rsidRPr="00947959">
        <w:t>Porter’s generic strategy</w:t>
      </w:r>
      <w:r w:rsidR="00765CA5">
        <w:t xml:space="preserve">. </w:t>
      </w:r>
      <w:r w:rsidR="00765CA5" w:rsidRPr="00947959">
        <w:t>Porter’s generic strategy</w:t>
      </w:r>
      <w:r w:rsidR="00765CA5">
        <w:t xml:space="preserve"> is comprised of three u</w:t>
      </w:r>
      <w:r w:rsidR="00B82E39">
        <w:t>niq</w:t>
      </w:r>
      <w:r w:rsidR="00765CA5">
        <w:t>ue strateg</w:t>
      </w:r>
      <w:r w:rsidR="00B82E39">
        <w:t>ies</w:t>
      </w:r>
      <w:r w:rsidR="00765CA5">
        <w:t xml:space="preserve"> which are cost leadership, differentiation and focus or niche business strategy. As per cost leaders</w:t>
      </w:r>
      <w:r w:rsidR="00B82E39">
        <w:t>h</w:t>
      </w:r>
      <w:r w:rsidR="00765CA5">
        <w:t xml:space="preserve">ip, a company deliver products at </w:t>
      </w:r>
      <w:r w:rsidR="00B82E39">
        <w:t xml:space="preserve">a </w:t>
      </w:r>
      <w:r w:rsidR="001A7983">
        <w:t>lower price than the industry average by lowing cost and price and achi</w:t>
      </w:r>
      <w:r w:rsidR="00B82E39">
        <w:t>e</w:t>
      </w:r>
      <w:r w:rsidR="001A7983">
        <w:t>ving higher efficiency. This strategy ensure</w:t>
      </w:r>
      <w:r w:rsidR="00B82E39">
        <w:t>s</w:t>
      </w:r>
      <w:r w:rsidR="001A7983">
        <w:t xml:space="preserve"> a massive compet</w:t>
      </w:r>
      <w:r w:rsidR="00B82E39">
        <w:t>iti</w:t>
      </w:r>
      <w:r w:rsidR="001A7983">
        <w:t>ve advantage and can maximise profit by increase increasing the sales volume</w:t>
      </w:r>
      <w:r w:rsidR="00E54633">
        <w:t xml:space="preserve"> </w:t>
      </w:r>
      <w:r w:rsidR="00E54633" w:rsidRPr="00E54633">
        <w:t>(Campbell, Stonehouse and Houston, 2002)</w:t>
      </w:r>
      <w:r w:rsidR="001A7983">
        <w:t xml:space="preserve">. </w:t>
      </w:r>
      <w:r w:rsidR="00B82E39">
        <w:t>An</w:t>
      </w:r>
      <w:r w:rsidR="001A7983">
        <w:t xml:space="preserve"> example of such </w:t>
      </w:r>
      <w:r w:rsidR="00B82E39">
        <w:t xml:space="preserve">a </w:t>
      </w:r>
      <w:r w:rsidR="001A7983">
        <w:t xml:space="preserve">business strategy is Walmart. Secondly, under </w:t>
      </w:r>
      <w:r w:rsidR="00B82E39">
        <w:t xml:space="preserve">the </w:t>
      </w:r>
      <w:r w:rsidR="001A7983">
        <w:t xml:space="preserve">differentiation strategy, </w:t>
      </w:r>
      <w:r w:rsidR="00B82E39">
        <w:t xml:space="preserve">the </w:t>
      </w:r>
      <w:r w:rsidR="001A7983">
        <w:t>company do</w:t>
      </w:r>
      <w:r w:rsidR="00B82E39">
        <w:t xml:space="preserve"> </w:t>
      </w:r>
      <w:r w:rsidR="001A7983">
        <w:t xml:space="preserve">not reduce </w:t>
      </w:r>
      <w:r w:rsidR="00B82E39">
        <w:t xml:space="preserve">the </w:t>
      </w:r>
      <w:r w:rsidR="001A7983">
        <w:t xml:space="preserve">price but </w:t>
      </w:r>
      <w:r w:rsidR="001572BA">
        <w:t>develop</w:t>
      </w:r>
      <w:r w:rsidR="00B82E39">
        <w:t>s</w:t>
      </w:r>
      <w:r w:rsidR="001572BA">
        <w:t xml:space="preserve"> </w:t>
      </w:r>
      <w:r w:rsidR="00B82E39">
        <w:t xml:space="preserve">a </w:t>
      </w:r>
      <w:r w:rsidR="001572BA">
        <w:t>distinctive product to att</w:t>
      </w:r>
      <w:r w:rsidR="00B82E39">
        <w:t>r</w:t>
      </w:r>
      <w:r w:rsidR="001572BA">
        <w:t>act customers. For example, Apple phone</w:t>
      </w:r>
      <w:r w:rsidR="00B82E39">
        <w:t>s</w:t>
      </w:r>
      <w:r w:rsidR="001572BA">
        <w:t xml:space="preserve"> are </w:t>
      </w:r>
      <w:r w:rsidR="00B82E39">
        <w:t xml:space="preserve">more </w:t>
      </w:r>
      <w:r w:rsidR="001572BA">
        <w:t xml:space="preserve">distinctive than any other mobile in the market. </w:t>
      </w:r>
      <w:r w:rsidR="00662447">
        <w:t>L</w:t>
      </w:r>
      <w:r w:rsidR="001572BA">
        <w:t xml:space="preserve">astly, </w:t>
      </w:r>
      <w:r w:rsidR="00B82E39">
        <w:t xml:space="preserve">a </w:t>
      </w:r>
      <w:r w:rsidR="001572BA">
        <w:t xml:space="preserve">focus strategy is a strategy of doing business by focusing </w:t>
      </w:r>
      <w:r w:rsidR="00B82E39">
        <w:t xml:space="preserve">on </w:t>
      </w:r>
      <w:r w:rsidR="001572BA">
        <w:t>a niche market. Moreover, a focus</w:t>
      </w:r>
      <w:r w:rsidR="00B82E39">
        <w:t>ed</w:t>
      </w:r>
      <w:r w:rsidR="001572BA">
        <w:t xml:space="preserve"> cost (focusing niche and delivering at </w:t>
      </w:r>
      <w:r w:rsidR="00B82E39">
        <w:t xml:space="preserve">a </w:t>
      </w:r>
      <w:r w:rsidR="001572BA">
        <w:t xml:space="preserve">lower price) and a focus differentiation (focusing </w:t>
      </w:r>
      <w:r w:rsidR="005747E0">
        <w:t>niche and deliver</w:t>
      </w:r>
      <w:r w:rsidR="00B82E39">
        <w:t>ing</w:t>
      </w:r>
      <w:r w:rsidR="005747E0">
        <w:t xml:space="preserve"> unique product</w:t>
      </w:r>
      <w:r w:rsidR="00B82E39">
        <w:t>s</w:t>
      </w:r>
      <w:r w:rsidR="005747E0">
        <w:t>) are also implemented by the organisations.</w:t>
      </w:r>
      <w:r w:rsidR="000B5DD2">
        <w:t xml:space="preserve"> Another perspective of business strategy can be explained using </w:t>
      </w:r>
      <w:r w:rsidR="00B82E39">
        <w:t xml:space="preserve">the </w:t>
      </w:r>
      <w:r w:rsidR="000B5DD2" w:rsidRPr="000B5DD2">
        <w:t>Ansoff growth matrix</w:t>
      </w:r>
      <w:r w:rsidR="000B5DD2">
        <w:t xml:space="preserve"> which entails four strat</w:t>
      </w:r>
      <w:r w:rsidR="00B82E39">
        <w:t>e</w:t>
      </w:r>
      <w:r w:rsidR="000B5DD2">
        <w:t>g</w:t>
      </w:r>
      <w:r w:rsidR="00B82E39">
        <w:t>ies</w:t>
      </w:r>
      <w:r w:rsidR="000B5DD2">
        <w:t xml:space="preserve"> including </w:t>
      </w:r>
      <w:r w:rsidR="000B5DD2" w:rsidRPr="000B5DD2">
        <w:t>market penetration</w:t>
      </w:r>
      <w:r w:rsidR="006F5255">
        <w:t xml:space="preserve"> </w:t>
      </w:r>
      <w:r w:rsidR="006F5255">
        <w:lastRenderedPageBreak/>
        <w:t>(increasing sales of the existing product in the existing market)</w:t>
      </w:r>
      <w:r w:rsidR="000B5DD2" w:rsidRPr="000B5DD2">
        <w:t>, market development</w:t>
      </w:r>
      <w:r w:rsidR="006F5255">
        <w:t xml:space="preserve"> (finding </w:t>
      </w:r>
      <w:r w:rsidR="00B82E39">
        <w:t xml:space="preserve">a </w:t>
      </w:r>
      <w:r w:rsidR="006F5255">
        <w:t>new market for the existing product)</w:t>
      </w:r>
      <w:r w:rsidR="000B5DD2" w:rsidRPr="000B5DD2">
        <w:t>, product development</w:t>
      </w:r>
      <w:r w:rsidR="006F5255">
        <w:t xml:space="preserve"> (finding and developing </w:t>
      </w:r>
      <w:r w:rsidR="00B82E39">
        <w:t xml:space="preserve">a </w:t>
      </w:r>
      <w:r w:rsidR="006F5255">
        <w:t>new product for the existing market)</w:t>
      </w:r>
      <w:r w:rsidR="000B5DD2" w:rsidRPr="000B5DD2">
        <w:t>, and diversification</w:t>
      </w:r>
      <w:r w:rsidR="006B7A1A">
        <w:t xml:space="preserve"> (</w:t>
      </w:r>
      <w:r w:rsidR="004763D3">
        <w:t xml:space="preserve">entering </w:t>
      </w:r>
      <w:r w:rsidR="00B82E39">
        <w:t xml:space="preserve">a </w:t>
      </w:r>
      <w:r w:rsidR="004763D3">
        <w:t xml:space="preserve">new market with </w:t>
      </w:r>
      <w:r w:rsidR="00B82E39">
        <w:t xml:space="preserve">a </w:t>
      </w:r>
      <w:r w:rsidR="004763D3">
        <w:t>new product)</w:t>
      </w:r>
      <w:r w:rsidR="000B5DD2" w:rsidRPr="000B5DD2">
        <w:t>.</w:t>
      </w:r>
      <w:r w:rsidR="00072655">
        <w:t xml:space="preserve"> Moreover, business strategy can also be explained from Internation business strategy such as global strategy (serving </w:t>
      </w:r>
      <w:r w:rsidR="00B82E39">
        <w:t xml:space="preserve">the </w:t>
      </w:r>
      <w:r w:rsidR="00072655">
        <w:t xml:space="preserve">global market with </w:t>
      </w:r>
      <w:r w:rsidR="00B82E39">
        <w:t xml:space="preserve">a </w:t>
      </w:r>
      <w:r w:rsidR="00072655">
        <w:t>si</w:t>
      </w:r>
      <w:r w:rsidR="00B82E39">
        <w:t>ng</w:t>
      </w:r>
      <w:r w:rsidR="00072655">
        <w:t>le product)</w:t>
      </w:r>
      <w:r w:rsidR="00E54633" w:rsidRPr="00E54633">
        <w:t xml:space="preserve"> (Campbell, Stonehouse and Houston, 2002)</w:t>
      </w:r>
      <w:r w:rsidR="00072655">
        <w:t xml:space="preserve">. </w:t>
      </w:r>
    </w:p>
    <w:p w14:paraId="385797F1" w14:textId="21F03741" w:rsidR="00A4722C" w:rsidRDefault="00BF77AD" w:rsidP="00F92B14">
      <w:pPr>
        <w:spacing w:line="360" w:lineRule="auto"/>
      </w:pPr>
      <w:r>
        <w:t xml:space="preserve">In </w:t>
      </w:r>
      <w:r w:rsidR="00B82E39">
        <w:t xml:space="preserve">the </w:t>
      </w:r>
      <w:r>
        <w:t>last five years, Volk</w:t>
      </w:r>
      <w:r w:rsidR="00B82E39">
        <w:t>swage</w:t>
      </w:r>
      <w:r>
        <w:t xml:space="preserve">n has adopted </w:t>
      </w:r>
      <w:r w:rsidR="00B82E39">
        <w:t xml:space="preserve">various </w:t>
      </w:r>
      <w:r>
        <w:t>business strateg</w:t>
      </w:r>
      <w:r w:rsidR="00B82E39">
        <w:t>ies</w:t>
      </w:r>
      <w:r>
        <w:t xml:space="preserve"> to achi</w:t>
      </w:r>
      <w:r w:rsidR="00B82E39">
        <w:t>e</w:t>
      </w:r>
      <w:r>
        <w:t xml:space="preserve">ve higher competitiveness in the market. </w:t>
      </w:r>
      <w:r w:rsidR="00DF5E10">
        <w:t xml:space="preserve"> </w:t>
      </w:r>
      <w:proofErr w:type="gramStart"/>
      <w:r w:rsidR="00DF5E10">
        <w:t>First of all</w:t>
      </w:r>
      <w:proofErr w:type="gramEnd"/>
      <w:r w:rsidR="00DF5E10">
        <w:t xml:space="preserve">, this group has </w:t>
      </w:r>
      <w:r w:rsidR="00DF5E10" w:rsidRPr="00DF5E10">
        <w:t>“NEW AUTO – Mobility for Generations to Come”</w:t>
      </w:r>
      <w:r w:rsidR="00DF5E10">
        <w:t xml:space="preserve"> under which it is changing the car design and making more environment-friendly cars considering the increased importance of green energy in the international market. Although many companies have already invested in this segment, the companies are developing markets in this segment. Secondly, </w:t>
      </w:r>
      <w:r w:rsidR="00DF5E10" w:rsidRPr="00DF5E10">
        <w:t xml:space="preserve">The Volkswagen Group increased the capacity of its manufacturing facilities to accommodate the company's rising number of customers. During the same time period, the Volkswagen Group's first manufacturing facility to be constructed in China was brought to a successful conclusion. The Volkswagen Group aggressively expanded its production activities throughout Asia in a span of fewer than three years after the launch of the site. They were able to double the </w:t>
      </w:r>
      <w:r w:rsidR="00DF5E10">
        <w:t>number</w:t>
      </w:r>
      <w:r w:rsidR="00DF5E10" w:rsidRPr="00DF5E10">
        <w:t xml:space="preserve"> of automobiles they manufactured by the end of the third year, bringing the total to 500,000 units.</w:t>
      </w:r>
      <w:r w:rsidR="00DF5E10">
        <w:t xml:space="preserve"> Thirdly, this company has created the largest charging network by which it is expanding its business, making more demand for electronic cars and making their market penetration easier. Fourthly, this company is changing its entire semiconductor supply chain to improve the software quality and product quality which is also a part of the business expansion strategy. Fifthly, </w:t>
      </w:r>
      <w:r w:rsidR="00DF5E10" w:rsidRPr="00DF5E10">
        <w:t>The recently developed "</w:t>
      </w:r>
      <w:proofErr w:type="spellStart"/>
      <w:proofErr w:type="gramStart"/>
      <w:r w:rsidR="00DF5E10" w:rsidRPr="00DF5E10">
        <w:t>one.PRODUCTION</w:t>
      </w:r>
      <w:proofErr w:type="spellEnd"/>
      <w:proofErr w:type="gramEnd"/>
      <w:r w:rsidR="00DF5E10" w:rsidRPr="00DF5E10">
        <w:t>" functional area strategy is providing support to the newly developed group strategy NEW AUTO</w:t>
      </w:r>
      <w:r w:rsidR="00E53464" w:rsidRPr="00E53464">
        <w:t xml:space="preserve"> (</w:t>
      </w:r>
      <w:proofErr w:type="spellStart"/>
      <w:r w:rsidR="00E53464" w:rsidRPr="00E53464">
        <w:t>volkswagenag</w:t>
      </w:r>
      <w:proofErr w:type="spellEnd"/>
      <w:r w:rsidR="00E53464" w:rsidRPr="00E53464">
        <w:t>, 2022)</w:t>
      </w:r>
      <w:r w:rsidR="00DF5E10" w:rsidRPr="00DF5E10">
        <w:t xml:space="preserve">. This strategy was also developed very recently. This company's goal is to pool the strengths and potential of global production and logistics across brands in order to take advantage of the synergy effects that will result from adopting a common strategy for the thematic focus of activities. To do this, they have adopted a common approach for </w:t>
      </w:r>
      <w:r w:rsidR="00DF5E10">
        <w:t xml:space="preserve">the </w:t>
      </w:r>
      <w:r w:rsidR="00DF5E10" w:rsidRPr="00DF5E10">
        <w:t>thematic focus of activities.</w:t>
      </w:r>
      <w:r w:rsidR="00DF5E10">
        <w:t xml:space="preserve"> Moreover, this company has adopted </w:t>
      </w:r>
      <w:r w:rsidR="00662447">
        <w:t>“</w:t>
      </w:r>
      <w:proofErr w:type="spellStart"/>
      <w:r w:rsidR="00662447">
        <w:t>GoTOzero</w:t>
      </w:r>
      <w:proofErr w:type="spellEnd"/>
      <w:r w:rsidR="00DF5E10" w:rsidRPr="00DF5E10">
        <w:t xml:space="preserve"> Impact Factory</w:t>
      </w:r>
      <w:r w:rsidR="00DF5E10">
        <w:t>” to reduce pollution in the factory and differentiate its products from other competitors</w:t>
      </w:r>
      <w:r w:rsidR="00E53464" w:rsidRPr="00E53464">
        <w:t xml:space="preserve"> (Volkswagen Group Annual Report 2021, 2022)</w:t>
      </w:r>
      <w:r w:rsidR="00DF5E10">
        <w:t xml:space="preserve">. </w:t>
      </w:r>
      <w:r w:rsidR="00C14FA2">
        <w:t xml:space="preserve">However, going green or such a strategy has increased the cost which might lead to lower revenue in upcoming years. </w:t>
      </w:r>
    </w:p>
    <w:p w14:paraId="51A665D8" w14:textId="06D60FEF" w:rsidR="007E3D38" w:rsidRPr="00143083" w:rsidRDefault="005E7D4C" w:rsidP="00F92B14">
      <w:pPr>
        <w:spacing w:line="360" w:lineRule="auto"/>
        <w:rPr>
          <w:b/>
          <w:bCs/>
          <w:sz w:val="24"/>
          <w:szCs w:val="24"/>
        </w:rPr>
      </w:pPr>
      <w:r w:rsidRPr="00143083">
        <w:rPr>
          <w:b/>
          <w:bCs/>
          <w:sz w:val="24"/>
          <w:szCs w:val="24"/>
        </w:rPr>
        <w:lastRenderedPageBreak/>
        <w:t>Evidence of aligning resources and capacity with business objectives</w:t>
      </w:r>
    </w:p>
    <w:p w14:paraId="59B974C5" w14:textId="782F5187" w:rsidR="00B84B63" w:rsidRDefault="00B84B63" w:rsidP="00F92B14">
      <w:pPr>
        <w:spacing w:line="360" w:lineRule="auto"/>
      </w:pPr>
      <w:r>
        <w:t xml:space="preserve">Analysis of the annual report, company website, and sustainability reports of Volkswagen is showing that the company has utilised its resources effectively to face the challenges of the current market situation, especially after the incident mentioned in the case study. The resources can be explained by physical resources that include materials, and human capital and non-physical resources that include strategy, relationship, goodwill etc. Firstly, the company has improved its human capital significantly to adapt to the changing condition, strategy and policy as well as develop an employee-friendly business environment to nurture innovation among the employees. This company has owned the best employer award at different times. A recent press report is showing that this company is working on reducing the skill gap among the labours, providing advanced training considering the new EV models of cars, offering a lucrative compensation </w:t>
      </w:r>
      <w:r w:rsidR="00662447">
        <w:t>package,</w:t>
      </w:r>
      <w:r>
        <w:t xml:space="preserve"> and gathering the top talents from the market. secondly, this company is also reforming the supply chain to improve its materials including semiconductors for EVs globally</w:t>
      </w:r>
      <w:r w:rsidR="00E53464" w:rsidRPr="00E53464">
        <w:t xml:space="preserve"> (Volkswagen Group Annual Report 2021, 2022)</w:t>
      </w:r>
      <w:r>
        <w:t xml:space="preserve">. This is mainly a product of the recent </w:t>
      </w:r>
      <w:r w:rsidR="00E00A26">
        <w:t>C</w:t>
      </w:r>
      <w:r>
        <w:t xml:space="preserve">ovid-19 pandemic when the production process was slowed down for decreased and compromised quality of supply of </w:t>
      </w:r>
      <w:r w:rsidR="00662447">
        <w:t>conductor</w:t>
      </w:r>
      <w:r w:rsidR="00E00A26">
        <w:t>s</w:t>
      </w:r>
      <w:r>
        <w:t xml:space="preserve">. </w:t>
      </w:r>
      <w:r w:rsidRPr="00B84B63">
        <w:t xml:space="preserve">Murat </w:t>
      </w:r>
      <w:proofErr w:type="spellStart"/>
      <w:r w:rsidRPr="00B84B63">
        <w:t>Aksel</w:t>
      </w:r>
      <w:proofErr w:type="spellEnd"/>
      <w:r>
        <w:t xml:space="preserve">, CPO of </w:t>
      </w:r>
      <w:bookmarkStart w:id="1" w:name="_Hlk123410024"/>
      <w:r>
        <w:t>Volkswagen</w:t>
      </w:r>
      <w:bookmarkEnd w:id="1"/>
      <w:r>
        <w:t xml:space="preserve"> stated in his LinkedIn account in 2022 that “</w:t>
      </w:r>
      <w:r w:rsidRPr="00B84B63">
        <w:t xml:space="preserve">We will </w:t>
      </w:r>
      <w:proofErr w:type="gramStart"/>
      <w:r w:rsidRPr="00B84B63">
        <w:t>enter into</w:t>
      </w:r>
      <w:proofErr w:type="gramEnd"/>
      <w:r w:rsidRPr="00B84B63">
        <w:t xml:space="preserve"> direct relationships with semiconductor suppliers at Tier 2 and Tier 3-level for the first time. With the planned direct cooperation with STMicroelectronics and TSMC, we are actively shaping our entire semiconductor supply chain. We’re ensuring the production of the exact chips we need for our cars and securing the supply of critical microchips for years to come.</w:t>
      </w:r>
      <w:r>
        <w:t xml:space="preserve">” </w:t>
      </w:r>
      <w:r w:rsidR="00662447">
        <w:t>Thus,</w:t>
      </w:r>
      <w:r>
        <w:t xml:space="preserve"> a major improvement in physical resources can be seen in this company.</w:t>
      </w:r>
    </w:p>
    <w:p w14:paraId="13C2067D" w14:textId="3DDA48D7" w:rsidR="00B84B63" w:rsidRDefault="00B84B63" w:rsidP="00F92B14">
      <w:pPr>
        <w:spacing w:line="360" w:lineRule="auto"/>
      </w:pPr>
      <w:r w:rsidRPr="00B84B63">
        <w:t>Volkswagen</w:t>
      </w:r>
      <w:r>
        <w:t xml:space="preserve"> also improved its non-physical resources complying with the business objective of the firm. In its annual report of Volkswagen, it was mentioned that this company is determined to meet the expectation of customers as well as generate maximum benefits for customers.</w:t>
      </w:r>
      <w:r w:rsidR="00FC029B">
        <w:t xml:space="preserve"> To achieve this target, this company has changed its production strategy (</w:t>
      </w:r>
      <w:r w:rsidR="00662447">
        <w:t>e.g.,</w:t>
      </w:r>
      <w:r w:rsidR="00FC029B">
        <w:t xml:space="preserve"> </w:t>
      </w:r>
      <w:r w:rsidR="00FC029B" w:rsidRPr="00FC029B">
        <w:t>one.</w:t>
      </w:r>
      <w:r w:rsidR="00FC029B">
        <w:t xml:space="preserve"> </w:t>
      </w:r>
      <w:r w:rsidR="00FC029B" w:rsidRPr="00FC029B">
        <w:t>PRODUCTION</w:t>
      </w:r>
      <w:r w:rsidR="00FC029B">
        <w:t>, go to zero, etc.), product strategy (</w:t>
      </w:r>
      <w:r w:rsidR="00662447">
        <w:t>e.g.,</w:t>
      </w:r>
      <w:r w:rsidR="00FC029B">
        <w:t xml:space="preserve"> </w:t>
      </w:r>
      <w:r w:rsidR="00FC029B" w:rsidRPr="00FC029B">
        <w:t>NEW AUTO</w:t>
      </w:r>
      <w:r w:rsidR="00FC029B">
        <w:t xml:space="preserve">), revenue strategy etc. which is creating more customer value. Although the reputation of this company was hampered after the incident mentioned in the case study, the recent performance of the company is showing that this company has again achieved the trust of the customer and using its goodwill to rule in the market. As a result </w:t>
      </w:r>
      <w:r w:rsidR="00FC029B">
        <w:lastRenderedPageBreak/>
        <w:t xml:space="preserve">of this, </w:t>
      </w:r>
      <w:r w:rsidR="00FC029B" w:rsidRPr="00FC029B">
        <w:t>ID. models crack the half-million mark</w:t>
      </w:r>
      <w:r w:rsidR="00FC029B">
        <w:t xml:space="preserve"> faster than the company predicted and this company has also worked excellently in achieving</w:t>
      </w:r>
      <w:r w:rsidR="00FC029B" w:rsidRPr="00FC029B">
        <w:t xml:space="preserve"> delivery target</w:t>
      </w:r>
      <w:r w:rsidR="00FC029B">
        <w:t>s</w:t>
      </w:r>
      <w:r w:rsidR="00FC029B" w:rsidRPr="00FC029B">
        <w:t xml:space="preserve"> one year earlier than planned (Volkswagen Newsroom, 2022)</w:t>
      </w:r>
      <w:r w:rsidR="00FC029B">
        <w:t xml:space="preserve">. Moreover, this company has also made several technological advancements to increase its efficiency. These strategic changes, utilisation of resources, goodwill, and innovation in product and procedure are providing a competitive advantage to this firm and allowing it to differentiate its product. </w:t>
      </w:r>
    </w:p>
    <w:p w14:paraId="31638A45" w14:textId="1ED2CA46" w:rsidR="00FC029B" w:rsidRPr="00143083" w:rsidRDefault="00FC029B" w:rsidP="00F92B14">
      <w:pPr>
        <w:spacing w:line="360" w:lineRule="auto"/>
        <w:rPr>
          <w:b/>
          <w:bCs/>
          <w:sz w:val="24"/>
          <w:szCs w:val="24"/>
        </w:rPr>
      </w:pPr>
      <w:r w:rsidRPr="00143083">
        <w:rPr>
          <w:b/>
          <w:bCs/>
          <w:sz w:val="24"/>
          <w:szCs w:val="24"/>
        </w:rPr>
        <w:t>UK Automobile industry and VW as an automaker competing in this industry</w:t>
      </w:r>
    </w:p>
    <w:p w14:paraId="6371874B" w14:textId="3AB3AB4B" w:rsidR="00FC029B" w:rsidRDefault="005029C8" w:rsidP="00F92B14">
      <w:pPr>
        <w:spacing w:line="360" w:lineRule="auto"/>
      </w:pPr>
      <w:r>
        <w:t xml:space="preserve">The </w:t>
      </w:r>
      <w:r w:rsidR="00FC029B">
        <w:t xml:space="preserve">UK automobile industry is one of the largest automobile sectors </w:t>
      </w:r>
      <w:r>
        <w:t>in</w:t>
      </w:r>
      <w:r w:rsidR="00FC029B">
        <w:t xml:space="preserve"> the world. A report by Statista (2022) shows that 1.65 million car</w:t>
      </w:r>
      <w:r>
        <w:t>s</w:t>
      </w:r>
      <w:r w:rsidR="00FC029B">
        <w:t xml:space="preserve"> </w:t>
      </w:r>
      <w:r>
        <w:t xml:space="preserve">were </w:t>
      </w:r>
      <w:r w:rsidR="00FC029B">
        <w:t xml:space="preserve">registered in the UK in the last year. Among these huge number, 860k passenger car was produced in </w:t>
      </w:r>
      <w:r>
        <w:t xml:space="preserve">the </w:t>
      </w:r>
      <w:r w:rsidR="00FC029B">
        <w:t>UK, meanwhile</w:t>
      </w:r>
      <w:r>
        <w:t>,</w:t>
      </w:r>
      <w:r w:rsidR="00FC029B">
        <w:t xml:space="preserve"> 2 million motor vehicle was sold in 2021. </w:t>
      </w:r>
      <w:r w:rsidR="00FC029B" w:rsidRPr="00FC029B">
        <w:t>In the years 2020 and 2021, the car industry in the U</w:t>
      </w:r>
      <w:r w:rsidR="00FC029B">
        <w:t>K</w:t>
      </w:r>
      <w:r w:rsidR="00FC029B" w:rsidRPr="00FC029B">
        <w:t xml:space="preserve"> was confronted with a variety of difficulties. Because the transition period for Brexit ended on January 1, 2021, the industry is now forced to contend with new trade regulations with its primary passenger car export destination, which is the European Union</w:t>
      </w:r>
      <w:r w:rsidR="00E53464" w:rsidRPr="00E53464">
        <w:t xml:space="preserve"> (Statista, 2022)</w:t>
      </w:r>
      <w:r w:rsidR="00FC029B" w:rsidRPr="00FC029B">
        <w:t xml:space="preserve">. The COVID-19 pandemic and the subsequent shortage of automotive semiconductors led to a drop in car production in the UK in 2020 and a further decrease in output in 2021, while the demand for new automobiles was slow to pick up after the onset of the pandemic. The United Kingdom's exit from the European Union was partially to blame for the shortage of drivers for heavy goods vehicles, which disrupted road freight in the country and </w:t>
      </w:r>
      <w:proofErr w:type="gramStart"/>
      <w:r w:rsidR="00FC029B" w:rsidRPr="00FC029B">
        <w:t>had an effect on</w:t>
      </w:r>
      <w:proofErr w:type="gramEnd"/>
      <w:r w:rsidR="00FC029B" w:rsidRPr="00FC029B">
        <w:t xml:space="preserve"> a widening heavy goods fleet of vehicles.</w:t>
      </w:r>
      <w:r w:rsidR="00FC029B">
        <w:t xml:space="preserve"> Besides, recent oil price inflation, consumer price inflation etc. has also negatively impacted the automobile market in the UK. However, despite all such issues, Volkswagen remained the leading Car company in </w:t>
      </w:r>
      <w:r>
        <w:t xml:space="preserve">the </w:t>
      </w:r>
      <w:r w:rsidR="00FC029B">
        <w:t xml:space="preserve">UK based on sales volume. </w:t>
      </w:r>
      <w:r>
        <w:t>The</w:t>
      </w:r>
      <w:r w:rsidR="00FC029B">
        <w:t xml:space="preserve"> </w:t>
      </w:r>
      <w:r w:rsidR="00FC029B" w:rsidRPr="00FC029B">
        <w:t>UK Automobile industry</w:t>
      </w:r>
      <w:r w:rsidR="00FC029B">
        <w:t xml:space="preserve"> show</w:t>
      </w:r>
      <w:r>
        <w:t>s</w:t>
      </w:r>
      <w:r w:rsidR="00FC029B">
        <w:t xml:space="preserve"> that </w:t>
      </w:r>
      <w:r>
        <w:t xml:space="preserve">the </w:t>
      </w:r>
      <w:r w:rsidR="00FC029B">
        <w:t xml:space="preserve">political and economic environment is not much favourable because of the recent Brexit incident, </w:t>
      </w:r>
      <w:r>
        <w:t xml:space="preserve">the </w:t>
      </w:r>
      <w:r w:rsidR="00FC029B">
        <w:t xml:space="preserve">development of new rules and regulations, recent inflation </w:t>
      </w:r>
      <w:r>
        <w:t>a</w:t>
      </w:r>
      <w:r w:rsidR="00FC029B">
        <w:t>cross the UK, increased oil price</w:t>
      </w:r>
      <w:r>
        <w:t>s</w:t>
      </w:r>
      <w:r w:rsidR="00FC029B">
        <w:t xml:space="preserve">, etc. However, other factors such as technological, social, </w:t>
      </w:r>
      <w:r>
        <w:t xml:space="preserve">and </w:t>
      </w:r>
      <w:r w:rsidR="00FC029B">
        <w:t>environmental are favourable in this industry because customers are educated and technologically advanced, society accepts green vehicles etc. However, currently</w:t>
      </w:r>
      <w:r>
        <w:t>,</w:t>
      </w:r>
      <w:r w:rsidR="00FC029B">
        <w:t xml:space="preserve"> the UK is going through </w:t>
      </w:r>
      <w:r>
        <w:t xml:space="preserve">a </w:t>
      </w:r>
      <w:r w:rsidR="00FC029B">
        <w:t>labour shortage which might impact almost every organisation in this country. Considering, p</w:t>
      </w:r>
      <w:r w:rsidR="00FC029B" w:rsidRPr="00FC029B">
        <w:t>orter’s five forces</w:t>
      </w:r>
      <w:r w:rsidR="00FC029B">
        <w:t xml:space="preserve">, this industry is highly competitive, and it is difficult to enter the market. Besides, this industry is still in </w:t>
      </w:r>
      <w:r>
        <w:t xml:space="preserve">a </w:t>
      </w:r>
      <w:r w:rsidR="00FC029B">
        <w:t xml:space="preserve">growing stage, especially considering EVs. </w:t>
      </w:r>
    </w:p>
    <w:p w14:paraId="3A8BF4EC" w14:textId="39484D2A" w:rsidR="00FC029B" w:rsidRDefault="00FC029B" w:rsidP="00F92B14">
      <w:pPr>
        <w:spacing w:line="360" w:lineRule="auto"/>
      </w:pPr>
      <w:r>
        <w:lastRenderedPageBreak/>
        <w:t xml:space="preserve">In this situation, </w:t>
      </w:r>
      <w:r w:rsidRPr="00FC029B">
        <w:t>Volkswagen</w:t>
      </w:r>
      <w:r>
        <w:t xml:space="preserve"> is competing in the market with various tools. </w:t>
      </w:r>
      <w:proofErr w:type="gramStart"/>
      <w:r>
        <w:t>First of all</w:t>
      </w:r>
      <w:proofErr w:type="gramEnd"/>
      <w:r>
        <w:t xml:space="preserve">, this company is offering </w:t>
      </w:r>
      <w:r w:rsidR="005029C8">
        <w:t xml:space="preserve">a </w:t>
      </w:r>
      <w:r>
        <w:t>wide range of product segment</w:t>
      </w:r>
      <w:r w:rsidR="005029C8">
        <w:t>s</w:t>
      </w:r>
      <w:r>
        <w:t xml:space="preserve"> considering different customer base</w:t>
      </w:r>
      <w:r w:rsidR="005029C8">
        <w:t>s</w:t>
      </w:r>
      <w:r>
        <w:t xml:space="preserve"> and trying to acquire the lifetime value of customers. Secondly, this company is offering low price mini vehicle</w:t>
      </w:r>
      <w:r w:rsidR="005029C8">
        <w:t>s</w:t>
      </w:r>
      <w:r>
        <w:t xml:space="preserve"> which wide variation and advance</w:t>
      </w:r>
      <w:r w:rsidR="005029C8">
        <w:t>d</w:t>
      </w:r>
      <w:r>
        <w:t xml:space="preserve"> technology</w:t>
      </w:r>
      <w:r w:rsidR="00E53464" w:rsidRPr="00E53464">
        <w:t xml:space="preserve"> (Volkswagen Group Annual Report 2021, 2022)</w:t>
      </w:r>
      <w:r>
        <w:t>. This strategy is allowing to grab the largest</w:t>
      </w:r>
      <w:r w:rsidR="005029C8">
        <w:t>-</w:t>
      </w:r>
      <w:r>
        <w:t xml:space="preserve">selling car segment (mini car model) in the UK. Moreover, its production efficiency </w:t>
      </w:r>
      <w:r w:rsidR="005029C8">
        <w:t xml:space="preserve">and </w:t>
      </w:r>
      <w:r>
        <w:t xml:space="preserve">supply chain renovation </w:t>
      </w:r>
      <w:r w:rsidR="00662447">
        <w:t>are</w:t>
      </w:r>
      <w:r>
        <w:t xml:space="preserve"> assisting this firm to continue production and meet the customers</w:t>
      </w:r>
      <w:r w:rsidR="005029C8">
        <w:t>'</w:t>
      </w:r>
      <w:r>
        <w:t xml:space="preserve"> demand</w:t>
      </w:r>
      <w:r w:rsidR="005029C8">
        <w:t>s</w:t>
      </w:r>
      <w:r>
        <w:t xml:space="preserve"> even during the tough industry situation.  </w:t>
      </w:r>
    </w:p>
    <w:p w14:paraId="48A2DAED" w14:textId="101A321B" w:rsidR="00FC029B" w:rsidRPr="00143083" w:rsidRDefault="00FC029B" w:rsidP="00F92B14">
      <w:pPr>
        <w:spacing w:line="360" w:lineRule="auto"/>
        <w:rPr>
          <w:b/>
          <w:bCs/>
          <w:sz w:val="24"/>
          <w:szCs w:val="24"/>
        </w:rPr>
      </w:pPr>
      <w:r w:rsidRPr="00143083">
        <w:rPr>
          <w:b/>
          <w:bCs/>
          <w:sz w:val="24"/>
          <w:szCs w:val="24"/>
        </w:rPr>
        <w:t>Transforming sustainability to competitive advantage</w:t>
      </w:r>
      <w:r w:rsidR="00343895" w:rsidRPr="00143083">
        <w:rPr>
          <w:b/>
          <w:bCs/>
          <w:sz w:val="24"/>
          <w:szCs w:val="24"/>
        </w:rPr>
        <w:t xml:space="preserve"> </w:t>
      </w:r>
      <w:r w:rsidR="005029C8" w:rsidRPr="00143083">
        <w:rPr>
          <w:b/>
          <w:bCs/>
          <w:sz w:val="24"/>
          <w:szCs w:val="24"/>
        </w:rPr>
        <w:t xml:space="preserve">and ways to be more competitive </w:t>
      </w:r>
    </w:p>
    <w:p w14:paraId="750E0141" w14:textId="6DFFBD41" w:rsidR="005029C8" w:rsidRDefault="00FC029B" w:rsidP="00F92B14">
      <w:pPr>
        <w:spacing w:line="360" w:lineRule="auto"/>
      </w:pPr>
      <w:r>
        <w:t>Business sustainability indicate</w:t>
      </w:r>
      <w:r w:rsidR="005029C8">
        <w:t>s</w:t>
      </w:r>
      <w:r>
        <w:t xml:space="preserve"> the quality practice of doing business that achieve</w:t>
      </w:r>
      <w:r w:rsidR="005029C8">
        <w:t>s</w:t>
      </w:r>
      <w:r>
        <w:t xml:space="preserve"> the business objectives and make</w:t>
      </w:r>
      <w:r w:rsidR="005029C8">
        <w:t>s</w:t>
      </w:r>
      <w:r>
        <w:t xml:space="preserve"> </w:t>
      </w:r>
      <w:r w:rsidR="005029C8">
        <w:t xml:space="preserve">a </w:t>
      </w:r>
      <w:r>
        <w:t xml:space="preserve">profit by benefiting the environment, </w:t>
      </w:r>
      <w:r w:rsidR="00662447">
        <w:t>humankind,</w:t>
      </w:r>
      <w:r>
        <w:t xml:space="preserve"> and nature</w:t>
      </w:r>
      <w:r w:rsidR="00E54633">
        <w:t xml:space="preserve"> (</w:t>
      </w:r>
      <w:r w:rsidR="00E54633" w:rsidRPr="00E54633">
        <w:t xml:space="preserve">Bansal and </w:t>
      </w:r>
      <w:proofErr w:type="spellStart"/>
      <w:r w:rsidR="00E54633" w:rsidRPr="00E54633">
        <w:t>DesJardine</w:t>
      </w:r>
      <w:proofErr w:type="spellEnd"/>
      <w:r w:rsidR="00E54633" w:rsidRPr="00E54633">
        <w:t>, 2014</w:t>
      </w:r>
      <w:r w:rsidR="00E54633">
        <w:t>)</w:t>
      </w:r>
      <w:r>
        <w:t>.  From another perspective</w:t>
      </w:r>
      <w:r w:rsidR="005029C8">
        <w:t>,</w:t>
      </w:r>
      <w:r>
        <w:t xml:space="preserve"> business sustainability can be referred </w:t>
      </w:r>
      <w:r w:rsidR="005029C8">
        <w:t xml:space="preserve">to </w:t>
      </w:r>
      <w:r>
        <w:t xml:space="preserve">as operating </w:t>
      </w:r>
      <w:r w:rsidR="005029C8">
        <w:t xml:space="preserve">a </w:t>
      </w:r>
      <w:r>
        <w:t xml:space="preserve">business in a sustainable manner with </w:t>
      </w:r>
      <w:r w:rsidR="005029C8">
        <w:t xml:space="preserve">the </w:t>
      </w:r>
      <w:r>
        <w:t>long</w:t>
      </w:r>
      <w:r w:rsidR="005029C8">
        <w:t>-</w:t>
      </w:r>
      <w:r>
        <w:t xml:space="preserve">term goal of maximising the benefit of people by efficient use of resources, </w:t>
      </w:r>
      <w:r w:rsidR="00662447">
        <w:t>capacity,</w:t>
      </w:r>
      <w:r>
        <w:t xml:space="preserve"> and intelligence</w:t>
      </w:r>
      <w:r w:rsidR="00E53464" w:rsidRPr="00E53464">
        <w:t xml:space="preserve"> (</w:t>
      </w:r>
      <w:proofErr w:type="spellStart"/>
      <w:r w:rsidR="00E53464" w:rsidRPr="00E53464">
        <w:t>Spiliakos</w:t>
      </w:r>
      <w:proofErr w:type="spellEnd"/>
      <w:r w:rsidR="00E53464" w:rsidRPr="00E53464">
        <w:t>, 2018)</w:t>
      </w:r>
      <w:r>
        <w:t xml:space="preserve">. A sustainable business model can be developed focusing on </w:t>
      </w:r>
      <w:r w:rsidRPr="00FC029B">
        <w:t>social accountability,</w:t>
      </w:r>
      <w:r>
        <w:t xml:space="preserve"> </w:t>
      </w:r>
      <w:r w:rsidRPr="00FC029B">
        <w:t>environmental accountability, and financial accountability.</w:t>
      </w:r>
      <w:r>
        <w:t xml:space="preserve"> On the other hand, competitive advantage means </w:t>
      </w:r>
      <w:r w:rsidR="005029C8" w:rsidRPr="005029C8">
        <w:t>anything that provides a firm with an edge over its rivals and enables the company to attract more consumers and increase its market share.</w:t>
      </w:r>
      <w:r w:rsidR="005029C8">
        <w:t xml:space="preserve"> Competitive advantage can arise from product differentiation, customers' trustworthiness, price discrimination, production efficiency, human capital, etc. </w:t>
      </w:r>
      <w:r w:rsidR="005029C8" w:rsidRPr="00143083">
        <w:rPr>
          <w:color w:val="0D0D0D" w:themeColor="text1" w:themeTint="F2"/>
        </w:rPr>
        <w:t xml:space="preserve">According to </w:t>
      </w:r>
      <w:r w:rsidR="00143083" w:rsidRPr="00143083">
        <w:rPr>
          <w:color w:val="0D0D0D" w:themeColor="text1" w:themeTint="F2"/>
        </w:rPr>
        <w:t xml:space="preserve">Bansal and </w:t>
      </w:r>
      <w:proofErr w:type="spellStart"/>
      <w:r w:rsidR="00143083" w:rsidRPr="00143083">
        <w:rPr>
          <w:color w:val="0D0D0D" w:themeColor="text1" w:themeTint="F2"/>
        </w:rPr>
        <w:t>DesJardine</w:t>
      </w:r>
      <w:proofErr w:type="spellEnd"/>
      <w:r w:rsidR="00143083" w:rsidRPr="00143083">
        <w:rPr>
          <w:color w:val="0D0D0D" w:themeColor="text1" w:themeTint="F2"/>
        </w:rPr>
        <w:t xml:space="preserve"> (2014)</w:t>
      </w:r>
      <w:r w:rsidR="005029C8" w:rsidRPr="00143083">
        <w:rPr>
          <w:color w:val="0D0D0D" w:themeColor="text1" w:themeTint="F2"/>
        </w:rPr>
        <w:t>, a</w:t>
      </w:r>
      <w:r w:rsidR="005029C8">
        <w:t xml:space="preserve"> sustainable business structure can ensure a competitive advantage in the market. Analysis of business operations and sustainability report of VW presenting that this company has already implemented a sustainable business strategy. Under the strategic sustainability approach, VW adopted a mission of “</w:t>
      </w:r>
      <w:r w:rsidR="005029C8" w:rsidRPr="005029C8">
        <w:t>NEW AUTO – Mobility for generations</w:t>
      </w:r>
      <w:r w:rsidR="005029C8">
        <w:t>” which is targeting the greater benefit for all the stakeholders of the firm.  As a major initiative towards sustainability, this company was r</w:t>
      </w:r>
      <w:r w:rsidR="005029C8" w:rsidRPr="005029C8">
        <w:t xml:space="preserve">einstated as a participant </w:t>
      </w:r>
      <w:r w:rsidR="005029C8">
        <w:t>in</w:t>
      </w:r>
      <w:r w:rsidR="005029C8" w:rsidRPr="005029C8">
        <w:t xml:space="preserve"> the UN Global Compact</w:t>
      </w:r>
      <w:r w:rsidR="005029C8">
        <w:t xml:space="preserve"> in 2021</w:t>
      </w:r>
      <w:r w:rsidR="00E53464" w:rsidRPr="00E53464">
        <w:t xml:space="preserve"> (Volkswagen Group Annual Report 2021, 2022)</w:t>
      </w:r>
      <w:r w:rsidR="005029C8">
        <w:t xml:space="preserve">. This company has also implemented a green strategy and is determined to establish a completely green factory by 2030. Besides, under its CSR activities, this company has started the </w:t>
      </w:r>
      <w:r w:rsidR="00662447">
        <w:t>“Think</w:t>
      </w:r>
      <w:r w:rsidR="005029C8">
        <w:t xml:space="preserve"> Blue” program to support people to save fuel and water</w:t>
      </w:r>
      <w:r w:rsidR="00E53464" w:rsidRPr="00E53464">
        <w:t xml:space="preserve"> (Chamberlain, 2019)</w:t>
      </w:r>
      <w:r w:rsidR="005029C8">
        <w:t xml:space="preserve">. Moreover, this company is also maintaining a strong ethical code of conduct. These sustainable </w:t>
      </w:r>
      <w:r w:rsidR="005029C8">
        <w:lastRenderedPageBreak/>
        <w:t xml:space="preserve">approaches of the company are increasing the company’s reputation, increasing customers' trust in the brand, and creating a positive brand image which is eventually providing a competitive advantage to this firm.  </w:t>
      </w:r>
    </w:p>
    <w:p w14:paraId="0ACB55C2" w14:textId="4CE45608" w:rsidR="00FC029B" w:rsidRDefault="005029C8" w:rsidP="00F92B14">
      <w:pPr>
        <w:spacing w:line="360" w:lineRule="auto"/>
      </w:pPr>
      <w:r>
        <w:t xml:space="preserve">However, </w:t>
      </w:r>
      <w:r w:rsidRPr="005029C8">
        <w:t>to develop competitive advantages in the future</w:t>
      </w:r>
      <w:r>
        <w:t>,</w:t>
      </w:r>
      <w:r w:rsidRPr="005029C8">
        <w:t xml:space="preserve"> </w:t>
      </w:r>
      <w:r>
        <w:t xml:space="preserve">company this company should make </w:t>
      </w:r>
      <w:r w:rsidRPr="005029C8">
        <w:t>Integrity, ethics, and the empowerment of workers ought to be at the forefront of the concerns of the company's leadership at this point.</w:t>
      </w:r>
      <w:r>
        <w:t xml:space="preserve"> VW must avoid scandals like the case study and remain truthful to customers. Innovation needs to be continued to discover more advanced technology to serve customers and dismiss all negative impacts of automobiles. Lastly, CSR activities need to be more diverse across the globe. </w:t>
      </w:r>
    </w:p>
    <w:p w14:paraId="52035350" w14:textId="3E4C239C" w:rsidR="007E3D38" w:rsidRPr="00D61315" w:rsidRDefault="00D61315" w:rsidP="00F92B14">
      <w:pPr>
        <w:spacing w:line="360" w:lineRule="auto"/>
        <w:rPr>
          <w:b/>
          <w:bCs/>
        </w:rPr>
      </w:pPr>
      <w:r w:rsidRPr="00D61315">
        <w:rPr>
          <w:b/>
          <w:bCs/>
        </w:rPr>
        <w:t xml:space="preserve">Conclusion </w:t>
      </w:r>
    </w:p>
    <w:p w14:paraId="64F40DDE" w14:textId="24E7B6D7" w:rsidR="00DF7FEA" w:rsidRDefault="00A159C1" w:rsidP="00F92B14">
      <w:pPr>
        <w:spacing w:line="360" w:lineRule="auto"/>
      </w:pPr>
      <w:r w:rsidRPr="00A159C1">
        <w:t>In conclusion, it is to be noted that the strategic approaches chosen by the organisation in the market may play an essential role, especially when assessing the future of the business. According to the results of the actual executions and the analysis of the requirements of the organisation, both the management and the stakeholders appear to share the view that the strategies including expanding presence in Asia, focusing on green, attem</w:t>
      </w:r>
      <w:r w:rsidR="00B82E39">
        <w:t>p</w:t>
      </w:r>
      <w:r w:rsidRPr="00A159C1">
        <w:t>ting to achieve the target of going net zero carbon emission, etc. are necessary for achieving suitability for the Volkswagen</w:t>
      </w:r>
      <w:r w:rsidR="00B82E39">
        <w:t>, e</w:t>
      </w:r>
      <w:r w:rsidRPr="00A159C1">
        <w:t>specially after the case of fraud mentioned in the case study. </w:t>
      </w:r>
      <w:r w:rsidR="00DB12D3">
        <w:t xml:space="preserve">Besides, it is to be mentioned that the company needs to be more careful about making any false statement </w:t>
      </w:r>
      <w:r w:rsidR="00B82E39">
        <w:t>as</w:t>
      </w:r>
      <w:r w:rsidR="000B0916">
        <w:t xml:space="preserve"> it did in the case study because this will not only harm the compan</w:t>
      </w:r>
      <w:r w:rsidR="00B82E39">
        <w:t>y'</w:t>
      </w:r>
      <w:r w:rsidR="000B0916">
        <w:t>s reputation but also hamper customers</w:t>
      </w:r>
      <w:r w:rsidR="00B82E39">
        <w:t>'</w:t>
      </w:r>
      <w:r w:rsidR="000B0916">
        <w:t xml:space="preserve"> trust </w:t>
      </w:r>
      <w:r w:rsidR="00B82E39">
        <w:t>in</w:t>
      </w:r>
      <w:r w:rsidR="000B0916">
        <w:t xml:space="preserve"> the company </w:t>
      </w:r>
      <w:r w:rsidR="00B82E39">
        <w:t xml:space="preserve">and create criticalities in achieving sustainability in the competitive market. </w:t>
      </w:r>
    </w:p>
    <w:p w14:paraId="26BBAB74" w14:textId="77777777" w:rsidR="00143083" w:rsidRDefault="00143083" w:rsidP="00F92B14">
      <w:pPr>
        <w:spacing w:line="360" w:lineRule="auto"/>
        <w:jc w:val="left"/>
      </w:pPr>
      <w:r>
        <w:br w:type="page"/>
      </w:r>
    </w:p>
    <w:p w14:paraId="322E7DC1" w14:textId="5831FB6F" w:rsidR="00143083" w:rsidRPr="00143083" w:rsidRDefault="00143083" w:rsidP="00F92B14">
      <w:pPr>
        <w:spacing w:line="360" w:lineRule="auto"/>
        <w:rPr>
          <w:b/>
          <w:bCs/>
          <w:sz w:val="28"/>
          <w:szCs w:val="28"/>
        </w:rPr>
      </w:pPr>
      <w:r w:rsidRPr="00143083">
        <w:rPr>
          <w:b/>
          <w:bCs/>
          <w:sz w:val="28"/>
          <w:szCs w:val="28"/>
        </w:rPr>
        <w:lastRenderedPageBreak/>
        <w:t xml:space="preserve">References </w:t>
      </w:r>
    </w:p>
    <w:p w14:paraId="03C4FA40" w14:textId="77777777" w:rsidR="00F92B14" w:rsidRPr="00F92B14" w:rsidRDefault="00F92B14" w:rsidP="00F92B14">
      <w:pPr>
        <w:pStyle w:val="aa"/>
        <w:numPr>
          <w:ilvl w:val="0"/>
          <w:numId w:val="2"/>
        </w:numPr>
        <w:spacing w:line="360" w:lineRule="auto"/>
        <w:rPr>
          <w:shd w:val="clear" w:color="auto" w:fill="FFFFFF"/>
        </w:rPr>
      </w:pPr>
      <w:bookmarkStart w:id="2" w:name="_Hlk123421751"/>
      <w:r w:rsidRPr="00F92B14">
        <w:rPr>
          <w:shd w:val="clear" w:color="auto" w:fill="FFFFFF"/>
        </w:rPr>
        <w:t>Ansoff</w:t>
      </w:r>
      <w:bookmarkEnd w:id="2"/>
      <w:r w:rsidRPr="00F92B14">
        <w:rPr>
          <w:shd w:val="clear" w:color="auto" w:fill="FFFFFF"/>
        </w:rPr>
        <w:t xml:space="preserve">, H.I., </w:t>
      </w:r>
      <w:proofErr w:type="spellStart"/>
      <w:r w:rsidRPr="00F92B14">
        <w:rPr>
          <w:shd w:val="clear" w:color="auto" w:fill="FFFFFF"/>
        </w:rPr>
        <w:t>Kipley</w:t>
      </w:r>
      <w:proofErr w:type="spellEnd"/>
      <w:r w:rsidRPr="00F92B14">
        <w:rPr>
          <w:shd w:val="clear" w:color="auto" w:fill="FFFFFF"/>
        </w:rPr>
        <w:t>, D., Lewis, A.O., Helm-Stevens, R. and Ansoff, R., 2018. </w:t>
      </w:r>
      <w:r w:rsidRPr="00F92B14">
        <w:rPr>
          <w:i/>
          <w:iCs/>
          <w:shd w:val="clear" w:color="auto" w:fill="FFFFFF"/>
        </w:rPr>
        <w:t>Implanting strategic management</w:t>
      </w:r>
      <w:r w:rsidRPr="00F92B14">
        <w:rPr>
          <w:shd w:val="clear" w:color="auto" w:fill="FFFFFF"/>
        </w:rPr>
        <w:t>. Springer.</w:t>
      </w:r>
    </w:p>
    <w:p w14:paraId="36C11DC7" w14:textId="77777777" w:rsidR="00F92B14" w:rsidRPr="00143083" w:rsidRDefault="00F92B14" w:rsidP="00F92B14">
      <w:pPr>
        <w:pStyle w:val="aa"/>
        <w:numPr>
          <w:ilvl w:val="0"/>
          <w:numId w:val="2"/>
        </w:numPr>
        <w:spacing w:line="360" w:lineRule="auto"/>
      </w:pPr>
      <w:bookmarkStart w:id="3" w:name="_Hlk123422060"/>
      <w:r w:rsidRPr="00F92B14">
        <w:rPr>
          <w:shd w:val="clear" w:color="auto" w:fill="FFFFFF"/>
        </w:rPr>
        <w:t xml:space="preserve">Bansal, P. and </w:t>
      </w:r>
      <w:proofErr w:type="spellStart"/>
      <w:r w:rsidRPr="00F92B14">
        <w:rPr>
          <w:shd w:val="clear" w:color="auto" w:fill="FFFFFF"/>
        </w:rPr>
        <w:t>DesJardine</w:t>
      </w:r>
      <w:proofErr w:type="spellEnd"/>
      <w:r w:rsidRPr="00F92B14">
        <w:rPr>
          <w:shd w:val="clear" w:color="auto" w:fill="FFFFFF"/>
        </w:rPr>
        <w:t>, M.R., 2014</w:t>
      </w:r>
      <w:bookmarkEnd w:id="3"/>
      <w:r w:rsidRPr="00F92B14">
        <w:rPr>
          <w:shd w:val="clear" w:color="auto" w:fill="FFFFFF"/>
        </w:rPr>
        <w:t>. Business sustainability: It is about time. </w:t>
      </w:r>
      <w:r w:rsidRPr="00F92B14">
        <w:rPr>
          <w:i/>
          <w:iCs/>
          <w:shd w:val="clear" w:color="auto" w:fill="FFFFFF"/>
        </w:rPr>
        <w:t>Strategic organization</w:t>
      </w:r>
      <w:r w:rsidRPr="00F92B14">
        <w:rPr>
          <w:shd w:val="clear" w:color="auto" w:fill="FFFFFF"/>
        </w:rPr>
        <w:t>, </w:t>
      </w:r>
      <w:r w:rsidRPr="00F92B14">
        <w:rPr>
          <w:i/>
          <w:iCs/>
          <w:shd w:val="clear" w:color="auto" w:fill="FFFFFF"/>
        </w:rPr>
        <w:t>12</w:t>
      </w:r>
      <w:r w:rsidRPr="00F92B14">
        <w:rPr>
          <w:shd w:val="clear" w:color="auto" w:fill="FFFFFF"/>
        </w:rPr>
        <w:t>(1), pp.70-78.</w:t>
      </w:r>
    </w:p>
    <w:p w14:paraId="29A01B6F" w14:textId="77777777" w:rsidR="00F92B14" w:rsidRPr="00143083" w:rsidRDefault="00F92B14" w:rsidP="00F92B14">
      <w:pPr>
        <w:pStyle w:val="aa"/>
        <w:numPr>
          <w:ilvl w:val="0"/>
          <w:numId w:val="2"/>
        </w:numPr>
        <w:spacing w:line="360" w:lineRule="auto"/>
      </w:pPr>
      <w:r w:rsidRPr="00143083">
        <w:t xml:space="preserve">BRIER, E. (2022). </w:t>
      </w:r>
      <w:r w:rsidRPr="00F92B14">
        <w:rPr>
          <w:i/>
          <w:iCs/>
        </w:rPr>
        <w:t>World’s Best Employers 2022</w:t>
      </w:r>
      <w:r w:rsidRPr="00143083">
        <w:t>. [online] Forbes. Available at: https://www.forbes.com/lists/worlds-best-employers/?sh=200e95ad1e0c [Accessed 31 Dec. 2022].</w:t>
      </w:r>
    </w:p>
    <w:p w14:paraId="7E493761" w14:textId="77777777" w:rsidR="00F92B14" w:rsidRPr="00F92B14" w:rsidRDefault="00F92B14" w:rsidP="00F92B14">
      <w:pPr>
        <w:pStyle w:val="aa"/>
        <w:numPr>
          <w:ilvl w:val="0"/>
          <w:numId w:val="2"/>
        </w:numPr>
        <w:spacing w:line="360" w:lineRule="auto"/>
        <w:rPr>
          <w:lang w:val="en-US"/>
        </w:rPr>
      </w:pPr>
      <w:bookmarkStart w:id="4" w:name="_Hlk123421887"/>
      <w:r w:rsidRPr="00F92B14">
        <w:rPr>
          <w:shd w:val="clear" w:color="auto" w:fill="FFFFFF"/>
        </w:rPr>
        <w:t>Campbell, D., Stonehouse, G. and Houston, B., 2002</w:t>
      </w:r>
      <w:bookmarkEnd w:id="4"/>
      <w:r w:rsidRPr="00F92B14">
        <w:rPr>
          <w:shd w:val="clear" w:color="auto" w:fill="FFFFFF"/>
        </w:rPr>
        <w:t>. </w:t>
      </w:r>
      <w:r w:rsidRPr="00F92B14">
        <w:rPr>
          <w:i/>
          <w:iCs/>
          <w:shd w:val="clear" w:color="auto" w:fill="FFFFFF"/>
        </w:rPr>
        <w:t>Business strategy: an introduction</w:t>
      </w:r>
      <w:r w:rsidRPr="00F92B14">
        <w:rPr>
          <w:shd w:val="clear" w:color="auto" w:fill="FFFFFF"/>
        </w:rPr>
        <w:t>. Routledge.</w:t>
      </w:r>
    </w:p>
    <w:p w14:paraId="59DE7E12" w14:textId="77777777" w:rsidR="00F92B14" w:rsidRPr="00143083" w:rsidRDefault="00F92B14" w:rsidP="00F92B14">
      <w:pPr>
        <w:pStyle w:val="aa"/>
        <w:numPr>
          <w:ilvl w:val="0"/>
          <w:numId w:val="2"/>
        </w:numPr>
        <w:spacing w:line="360" w:lineRule="auto"/>
      </w:pPr>
      <w:r w:rsidRPr="00143083">
        <w:t xml:space="preserve">Chamberlain, A. (2019). </w:t>
      </w:r>
      <w:r w:rsidRPr="00F92B14">
        <w:rPr>
          <w:i/>
          <w:iCs/>
        </w:rPr>
        <w:t xml:space="preserve">Key Takeaways </w:t>
      </w:r>
      <w:proofErr w:type="gramStart"/>
      <w:r w:rsidRPr="00F92B14">
        <w:rPr>
          <w:i/>
          <w:iCs/>
        </w:rPr>
        <w:t>From</w:t>
      </w:r>
      <w:proofErr w:type="gramEnd"/>
      <w:r w:rsidRPr="00F92B14">
        <w:rPr>
          <w:i/>
          <w:iCs/>
        </w:rPr>
        <w:t xml:space="preserve"> Volkswagen’s ‘Think Blue’ Sustainability Program</w:t>
      </w:r>
      <w:r w:rsidRPr="00143083">
        <w:t>. [online] Era-environmental.com. Available at: https://www.era-environmental.com/blog/volkswagen-think-blue-sustainability-program [Accessed 31 Dec. 2022].</w:t>
      </w:r>
    </w:p>
    <w:p w14:paraId="47975FDD" w14:textId="77777777" w:rsidR="00F92B14" w:rsidRPr="00143083" w:rsidRDefault="00F92B14" w:rsidP="00F92B14">
      <w:pPr>
        <w:pStyle w:val="aa"/>
        <w:numPr>
          <w:ilvl w:val="0"/>
          <w:numId w:val="2"/>
        </w:numPr>
        <w:spacing w:line="360" w:lineRule="auto"/>
      </w:pPr>
      <w:proofErr w:type="spellStart"/>
      <w:r w:rsidRPr="00143083">
        <w:t>Spiliakos</w:t>
      </w:r>
      <w:proofErr w:type="spellEnd"/>
      <w:r w:rsidRPr="00143083">
        <w:t xml:space="preserve">, A. (2018). </w:t>
      </w:r>
      <w:r w:rsidRPr="00F92B14">
        <w:rPr>
          <w:i/>
          <w:iCs/>
        </w:rPr>
        <w:t>What Does ‘Sustainability’ Mean in Business?</w:t>
      </w:r>
      <w:r w:rsidRPr="00143083">
        <w:t xml:space="preserve"> [online] Harvard Business School Online. Available at: https://online.hbs.edu/blog/post/what-is-sustainability-in-business [Accessed 31 Dec. 2022].</w:t>
      </w:r>
    </w:p>
    <w:p w14:paraId="15458DA2" w14:textId="77777777" w:rsidR="00F92B14" w:rsidRPr="00143083" w:rsidRDefault="00F92B14" w:rsidP="00F92B14">
      <w:pPr>
        <w:pStyle w:val="aa"/>
        <w:numPr>
          <w:ilvl w:val="0"/>
          <w:numId w:val="2"/>
        </w:numPr>
        <w:spacing w:line="360" w:lineRule="auto"/>
      </w:pPr>
      <w:r w:rsidRPr="00143083">
        <w:t xml:space="preserve">Statista. (2022). </w:t>
      </w:r>
      <w:r w:rsidRPr="00F92B14">
        <w:rPr>
          <w:i/>
          <w:iCs/>
        </w:rPr>
        <w:t>Topic: The automotive industry in the United Kingdom</w:t>
      </w:r>
      <w:r w:rsidRPr="00143083">
        <w:t>. [online] Available at: https://www.statista.com/topics/1982/the-uk-automotive-industry/#dossierKeyfigures [Accessed 31 Dec. 2022].</w:t>
      </w:r>
    </w:p>
    <w:p w14:paraId="28574C5B" w14:textId="77777777" w:rsidR="00F92B14" w:rsidRPr="00143083" w:rsidRDefault="00F92B14" w:rsidP="00F92B14">
      <w:pPr>
        <w:pStyle w:val="aa"/>
        <w:numPr>
          <w:ilvl w:val="0"/>
          <w:numId w:val="2"/>
        </w:numPr>
        <w:spacing w:line="360" w:lineRule="auto"/>
      </w:pPr>
      <w:r w:rsidRPr="00143083">
        <w:t xml:space="preserve">Volkswagen (2022). </w:t>
      </w:r>
      <w:r w:rsidRPr="00F92B14">
        <w:rPr>
          <w:i/>
          <w:iCs/>
        </w:rPr>
        <w:t>Volkswagen Group</w:t>
      </w:r>
      <w:r w:rsidRPr="00143083">
        <w:t>. [online] Volkswagenag.com. Available at: https://www.volkswagenag.com/en/group.html [Accessed 31 Dec. 2022].</w:t>
      </w:r>
    </w:p>
    <w:p w14:paraId="381903FE" w14:textId="77777777" w:rsidR="00F92B14" w:rsidRPr="00143083" w:rsidRDefault="00F92B14" w:rsidP="00F92B14">
      <w:pPr>
        <w:pStyle w:val="aa"/>
        <w:numPr>
          <w:ilvl w:val="0"/>
          <w:numId w:val="2"/>
        </w:numPr>
        <w:spacing w:line="360" w:lineRule="auto"/>
      </w:pPr>
      <w:r w:rsidRPr="00143083">
        <w:t xml:space="preserve">Volkswagen Group Annual Report 2021. (2022a). </w:t>
      </w:r>
      <w:r w:rsidRPr="00F92B14">
        <w:rPr>
          <w:i/>
          <w:iCs/>
        </w:rPr>
        <w:t>Production</w:t>
      </w:r>
      <w:r w:rsidRPr="00143083">
        <w:t>. [online] Available at: https://annualreport2021.volkswagenag.com/group-management-report/sustainable-value-enhancement/production.html [Accessed 31 Dec. 2022].</w:t>
      </w:r>
    </w:p>
    <w:p w14:paraId="32BB054F" w14:textId="77777777" w:rsidR="00F92B14" w:rsidRPr="00143083" w:rsidRDefault="00F92B14" w:rsidP="00F92B14">
      <w:pPr>
        <w:pStyle w:val="aa"/>
        <w:numPr>
          <w:ilvl w:val="0"/>
          <w:numId w:val="2"/>
        </w:numPr>
        <w:spacing w:line="360" w:lineRule="auto"/>
      </w:pPr>
      <w:r w:rsidRPr="00143083">
        <w:t xml:space="preserve">Volkswagen Group Annual Report 2021. (2022b). </w:t>
      </w:r>
      <w:r w:rsidRPr="00F92B14">
        <w:rPr>
          <w:i/>
          <w:iCs/>
        </w:rPr>
        <w:t>Sustainability</w:t>
      </w:r>
      <w:r w:rsidRPr="00143083">
        <w:t>. [online] Available at: https://annualreport2021.volkswagenag.com/group-management-report/sustainable-value-enhancement/sustainability.html [Accessed 31 Dec. 2022].</w:t>
      </w:r>
    </w:p>
    <w:p w14:paraId="4BC77FF7" w14:textId="77777777" w:rsidR="00F92B14" w:rsidRPr="00143083" w:rsidRDefault="00F92B14" w:rsidP="00F92B14">
      <w:pPr>
        <w:pStyle w:val="aa"/>
        <w:numPr>
          <w:ilvl w:val="0"/>
          <w:numId w:val="2"/>
        </w:numPr>
        <w:spacing w:line="360" w:lineRule="auto"/>
      </w:pPr>
      <w:r w:rsidRPr="00143083">
        <w:t xml:space="preserve">Volkswagen Group Annual Report 2021. (2022c). </w:t>
      </w:r>
      <w:r w:rsidRPr="00F92B14">
        <w:rPr>
          <w:i/>
          <w:iCs/>
        </w:rPr>
        <w:t>Sustainable Value Enhancement</w:t>
      </w:r>
      <w:r w:rsidRPr="00143083">
        <w:t xml:space="preserve">. [online] Available at: </w:t>
      </w:r>
      <w:r w:rsidRPr="00143083">
        <w:lastRenderedPageBreak/>
        <w:t>https://annualreport2021.volkswagenag.com/group-management-report/sustainable-value-enhancement/production.html [Accessed 31 Dec. 2022].</w:t>
      </w:r>
    </w:p>
    <w:p w14:paraId="3F84FF85" w14:textId="77777777" w:rsidR="00F92B14" w:rsidRPr="00143083" w:rsidRDefault="00F92B14" w:rsidP="00F92B14">
      <w:pPr>
        <w:pStyle w:val="aa"/>
        <w:numPr>
          <w:ilvl w:val="0"/>
          <w:numId w:val="2"/>
        </w:numPr>
        <w:spacing w:line="360" w:lineRule="auto"/>
      </w:pPr>
      <w:r w:rsidRPr="00143083">
        <w:t xml:space="preserve">Volkswagen Newsroom. (2022). </w:t>
      </w:r>
      <w:r w:rsidRPr="00F92B14">
        <w:rPr>
          <w:i/>
          <w:iCs/>
        </w:rPr>
        <w:t>ID. models crack the half-million mark: Volkswagen meets delivery target one year earlier than planned</w:t>
      </w:r>
      <w:r w:rsidRPr="00143083">
        <w:t>. [online] Available at: https://www.volkswagen-newsroom.com/en/press-releases/id-models-crack-the-half-million-mark-volkswagen-meets-delivery-target-one-year-earlier-than-planned-15292 [Accessed 31 Dec. 2022].</w:t>
      </w:r>
    </w:p>
    <w:p w14:paraId="6C4B7485" w14:textId="77777777" w:rsidR="00F92B14" w:rsidRPr="00143083" w:rsidRDefault="00F92B14" w:rsidP="00F92B14">
      <w:pPr>
        <w:pStyle w:val="aa"/>
        <w:numPr>
          <w:ilvl w:val="0"/>
          <w:numId w:val="2"/>
        </w:numPr>
        <w:spacing w:line="360" w:lineRule="auto"/>
      </w:pPr>
      <w:proofErr w:type="spellStart"/>
      <w:r w:rsidRPr="00143083">
        <w:t>volkswagenag</w:t>
      </w:r>
      <w:proofErr w:type="spellEnd"/>
      <w:r w:rsidRPr="00143083">
        <w:t xml:space="preserve">. (2022). </w:t>
      </w:r>
      <w:r w:rsidRPr="00F92B14">
        <w:rPr>
          <w:i/>
          <w:iCs/>
        </w:rPr>
        <w:t>Strategy</w:t>
      </w:r>
      <w:r w:rsidRPr="00143083">
        <w:t>. [online] Available at: https://www.volkswagenag.com/en/strategy.html#:~:text=With%20the%20Group%20strategy%20%E2%80%9CNEW [Accessed 31 Dec. 2022].</w:t>
      </w:r>
    </w:p>
    <w:p w14:paraId="25C1FF0A" w14:textId="77777777" w:rsidR="00F92B14" w:rsidRPr="00143083" w:rsidRDefault="00F92B14" w:rsidP="00F92B14">
      <w:pPr>
        <w:pStyle w:val="aa"/>
        <w:numPr>
          <w:ilvl w:val="0"/>
          <w:numId w:val="2"/>
        </w:numPr>
        <w:spacing w:line="360" w:lineRule="auto"/>
      </w:pPr>
      <w:r w:rsidRPr="00143083">
        <w:t xml:space="preserve">Volkswagenag.com. (2019). </w:t>
      </w:r>
      <w:r w:rsidRPr="00F92B14">
        <w:rPr>
          <w:i/>
          <w:iCs/>
        </w:rPr>
        <w:t>Volkswagen with New Corporate Mission Statement Environment</w:t>
      </w:r>
      <w:r w:rsidRPr="00143083">
        <w:t>. [online] Available at: https://www.volkswagenag.com/en/news/2019/07/goTOzero.html [Accessed 31 Dec. 2022].</w:t>
      </w:r>
    </w:p>
    <w:p w14:paraId="0AED6195" w14:textId="77777777" w:rsidR="00143083" w:rsidRPr="00143083" w:rsidRDefault="00143083" w:rsidP="00F92B14">
      <w:pPr>
        <w:spacing w:line="360" w:lineRule="auto"/>
        <w:rPr>
          <w:rFonts w:cs="Arial"/>
        </w:rPr>
      </w:pPr>
    </w:p>
    <w:p w14:paraId="1087B61B" w14:textId="40A8A82B" w:rsidR="00143083" w:rsidRPr="00364262" w:rsidRDefault="00143083" w:rsidP="00F92B14">
      <w:pPr>
        <w:spacing w:line="360" w:lineRule="auto"/>
      </w:pPr>
    </w:p>
    <w:sectPr w:rsidR="00143083" w:rsidRPr="00364262" w:rsidSect="00BE2462">
      <w:footerReference w:type="default" r:id="rId7"/>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AC1D9" w14:textId="77777777" w:rsidR="00D80F67" w:rsidRDefault="00D80F67" w:rsidP="00BE2462">
      <w:pPr>
        <w:spacing w:after="0" w:line="240" w:lineRule="auto"/>
      </w:pPr>
      <w:r>
        <w:separator/>
      </w:r>
    </w:p>
  </w:endnote>
  <w:endnote w:type="continuationSeparator" w:id="0">
    <w:p w14:paraId="382891C3" w14:textId="77777777" w:rsidR="00D80F67" w:rsidRDefault="00D80F67" w:rsidP="00BE2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Arial-ItalicMT">
    <w:altName w:val="Arial"/>
    <w:panose1 w:val="00000000000000000000"/>
    <w:charset w:val="00"/>
    <w:family w:val="roman"/>
    <w:notTrueType/>
    <w:pitch w:val="default"/>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6477160"/>
      <w:docPartObj>
        <w:docPartGallery w:val="Page Numbers (Bottom of Page)"/>
        <w:docPartUnique/>
      </w:docPartObj>
    </w:sdtPr>
    <w:sdtEndPr>
      <w:rPr>
        <w:noProof/>
      </w:rPr>
    </w:sdtEndPr>
    <w:sdtContent>
      <w:p w14:paraId="0BC7ACAB" w14:textId="2889A6A5" w:rsidR="00BE2462" w:rsidRDefault="00BE2462">
        <w:pPr>
          <w:pStyle w:val="a6"/>
          <w:jc w:val="center"/>
        </w:pPr>
        <w:r>
          <w:fldChar w:fldCharType="begin"/>
        </w:r>
        <w:r>
          <w:instrText xml:space="preserve"> PAGE   \* MERGEFORMAT </w:instrText>
        </w:r>
        <w:r>
          <w:fldChar w:fldCharType="separate"/>
        </w:r>
        <w:r>
          <w:rPr>
            <w:noProof/>
          </w:rPr>
          <w:t>2</w:t>
        </w:r>
        <w:r>
          <w:rPr>
            <w:noProof/>
          </w:rPr>
          <w:fldChar w:fldCharType="end"/>
        </w:r>
      </w:p>
    </w:sdtContent>
  </w:sdt>
  <w:p w14:paraId="77BF719B" w14:textId="77777777" w:rsidR="00BE2462" w:rsidRDefault="00BE2462">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13B1C" w14:textId="77777777" w:rsidR="00D80F67" w:rsidRDefault="00D80F67" w:rsidP="00BE2462">
      <w:pPr>
        <w:spacing w:after="0" w:line="240" w:lineRule="auto"/>
      </w:pPr>
      <w:r>
        <w:separator/>
      </w:r>
    </w:p>
  </w:footnote>
  <w:footnote w:type="continuationSeparator" w:id="0">
    <w:p w14:paraId="66B1EC68" w14:textId="77777777" w:rsidR="00D80F67" w:rsidRDefault="00D80F67" w:rsidP="00BE2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267A8"/>
    <w:multiLevelType w:val="hybridMultilevel"/>
    <w:tmpl w:val="D6C60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774206"/>
    <w:multiLevelType w:val="hybridMultilevel"/>
    <w:tmpl w:val="21868AA4"/>
    <w:lvl w:ilvl="0" w:tplc="327414EE">
      <w:start w:val="1"/>
      <w:numFmt w:val="bullet"/>
      <w:lvlText w:val="•"/>
      <w:lvlJc w:val="left"/>
      <w:pPr>
        <w:tabs>
          <w:tab w:val="num" w:pos="720"/>
        </w:tabs>
        <w:ind w:left="720" w:hanging="360"/>
      </w:pPr>
      <w:rPr>
        <w:rFonts w:ascii="Arial" w:hAnsi="Arial" w:hint="default"/>
      </w:rPr>
    </w:lvl>
    <w:lvl w:ilvl="1" w:tplc="34C287CC">
      <w:numFmt w:val="bullet"/>
      <w:lvlText w:val="•"/>
      <w:lvlJc w:val="left"/>
      <w:pPr>
        <w:tabs>
          <w:tab w:val="num" w:pos="1440"/>
        </w:tabs>
        <w:ind w:left="1440" w:hanging="360"/>
      </w:pPr>
      <w:rPr>
        <w:rFonts w:ascii="Arial" w:hAnsi="Arial" w:hint="default"/>
      </w:rPr>
    </w:lvl>
    <w:lvl w:ilvl="2" w:tplc="FF2019FE" w:tentative="1">
      <w:start w:val="1"/>
      <w:numFmt w:val="bullet"/>
      <w:lvlText w:val="•"/>
      <w:lvlJc w:val="left"/>
      <w:pPr>
        <w:tabs>
          <w:tab w:val="num" w:pos="2160"/>
        </w:tabs>
        <w:ind w:left="2160" w:hanging="360"/>
      </w:pPr>
      <w:rPr>
        <w:rFonts w:ascii="Arial" w:hAnsi="Arial" w:hint="default"/>
      </w:rPr>
    </w:lvl>
    <w:lvl w:ilvl="3" w:tplc="A0D0E07C" w:tentative="1">
      <w:start w:val="1"/>
      <w:numFmt w:val="bullet"/>
      <w:lvlText w:val="•"/>
      <w:lvlJc w:val="left"/>
      <w:pPr>
        <w:tabs>
          <w:tab w:val="num" w:pos="2880"/>
        </w:tabs>
        <w:ind w:left="2880" w:hanging="360"/>
      </w:pPr>
      <w:rPr>
        <w:rFonts w:ascii="Arial" w:hAnsi="Arial" w:hint="default"/>
      </w:rPr>
    </w:lvl>
    <w:lvl w:ilvl="4" w:tplc="9170FAEC" w:tentative="1">
      <w:start w:val="1"/>
      <w:numFmt w:val="bullet"/>
      <w:lvlText w:val="•"/>
      <w:lvlJc w:val="left"/>
      <w:pPr>
        <w:tabs>
          <w:tab w:val="num" w:pos="3600"/>
        </w:tabs>
        <w:ind w:left="3600" w:hanging="360"/>
      </w:pPr>
      <w:rPr>
        <w:rFonts w:ascii="Arial" w:hAnsi="Arial" w:hint="default"/>
      </w:rPr>
    </w:lvl>
    <w:lvl w:ilvl="5" w:tplc="E298602E" w:tentative="1">
      <w:start w:val="1"/>
      <w:numFmt w:val="bullet"/>
      <w:lvlText w:val="•"/>
      <w:lvlJc w:val="left"/>
      <w:pPr>
        <w:tabs>
          <w:tab w:val="num" w:pos="4320"/>
        </w:tabs>
        <w:ind w:left="4320" w:hanging="360"/>
      </w:pPr>
      <w:rPr>
        <w:rFonts w:ascii="Arial" w:hAnsi="Arial" w:hint="default"/>
      </w:rPr>
    </w:lvl>
    <w:lvl w:ilvl="6" w:tplc="42203EF8" w:tentative="1">
      <w:start w:val="1"/>
      <w:numFmt w:val="bullet"/>
      <w:lvlText w:val="•"/>
      <w:lvlJc w:val="left"/>
      <w:pPr>
        <w:tabs>
          <w:tab w:val="num" w:pos="5040"/>
        </w:tabs>
        <w:ind w:left="5040" w:hanging="360"/>
      </w:pPr>
      <w:rPr>
        <w:rFonts w:ascii="Arial" w:hAnsi="Arial" w:hint="default"/>
      </w:rPr>
    </w:lvl>
    <w:lvl w:ilvl="7" w:tplc="4366FC78" w:tentative="1">
      <w:start w:val="1"/>
      <w:numFmt w:val="bullet"/>
      <w:lvlText w:val="•"/>
      <w:lvlJc w:val="left"/>
      <w:pPr>
        <w:tabs>
          <w:tab w:val="num" w:pos="5760"/>
        </w:tabs>
        <w:ind w:left="5760" w:hanging="360"/>
      </w:pPr>
      <w:rPr>
        <w:rFonts w:ascii="Arial" w:hAnsi="Arial" w:hint="default"/>
      </w:rPr>
    </w:lvl>
    <w:lvl w:ilvl="8" w:tplc="2752C442" w:tentative="1">
      <w:start w:val="1"/>
      <w:numFmt w:val="bullet"/>
      <w:lvlText w:val="•"/>
      <w:lvlJc w:val="left"/>
      <w:pPr>
        <w:tabs>
          <w:tab w:val="num" w:pos="6480"/>
        </w:tabs>
        <w:ind w:left="6480" w:hanging="360"/>
      </w:pPr>
      <w:rPr>
        <w:rFonts w:ascii="Arial" w:hAnsi="Arial" w:hint="default"/>
      </w:rPr>
    </w:lvl>
  </w:abstractNum>
  <w:num w:numId="1" w16cid:durableId="442305425">
    <w:abstractNumId w:val="1"/>
  </w:num>
  <w:num w:numId="2" w16cid:durableId="271279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LMwNTIytTS3NDEyMTNW0lEKTi0uzszPAykwqQUAgBrSGCwAAAA="/>
  </w:docVars>
  <w:rsids>
    <w:rsidRoot w:val="00FB65A0"/>
    <w:rsid w:val="00044B0C"/>
    <w:rsid w:val="00052A38"/>
    <w:rsid w:val="000571AC"/>
    <w:rsid w:val="00072655"/>
    <w:rsid w:val="0007366C"/>
    <w:rsid w:val="000A6340"/>
    <w:rsid w:val="000B0916"/>
    <w:rsid w:val="000B5DD2"/>
    <w:rsid w:val="00110790"/>
    <w:rsid w:val="00126D0C"/>
    <w:rsid w:val="00143083"/>
    <w:rsid w:val="001572BA"/>
    <w:rsid w:val="001768F1"/>
    <w:rsid w:val="001770E1"/>
    <w:rsid w:val="00184EFB"/>
    <w:rsid w:val="001878B0"/>
    <w:rsid w:val="001903CC"/>
    <w:rsid w:val="001A7983"/>
    <w:rsid w:val="001B38B4"/>
    <w:rsid w:val="001C47E2"/>
    <w:rsid w:val="00202077"/>
    <w:rsid w:val="00217BD2"/>
    <w:rsid w:val="00226C08"/>
    <w:rsid w:val="0023204F"/>
    <w:rsid w:val="0027761C"/>
    <w:rsid w:val="002B0080"/>
    <w:rsid w:val="002D57AA"/>
    <w:rsid w:val="00306BF4"/>
    <w:rsid w:val="00343895"/>
    <w:rsid w:val="003602FC"/>
    <w:rsid w:val="00364262"/>
    <w:rsid w:val="0036566B"/>
    <w:rsid w:val="00370D8B"/>
    <w:rsid w:val="0039343F"/>
    <w:rsid w:val="00393520"/>
    <w:rsid w:val="003A1C36"/>
    <w:rsid w:val="003A248F"/>
    <w:rsid w:val="0041214B"/>
    <w:rsid w:val="00427D9D"/>
    <w:rsid w:val="004303DD"/>
    <w:rsid w:val="00463F89"/>
    <w:rsid w:val="004763D3"/>
    <w:rsid w:val="00480D7E"/>
    <w:rsid w:val="00490567"/>
    <w:rsid w:val="005029C8"/>
    <w:rsid w:val="005035E2"/>
    <w:rsid w:val="0054302E"/>
    <w:rsid w:val="0057117D"/>
    <w:rsid w:val="005747E0"/>
    <w:rsid w:val="00584746"/>
    <w:rsid w:val="005C650D"/>
    <w:rsid w:val="005D50B0"/>
    <w:rsid w:val="005E2376"/>
    <w:rsid w:val="005E7D4C"/>
    <w:rsid w:val="00662447"/>
    <w:rsid w:val="00676B32"/>
    <w:rsid w:val="006B7A1A"/>
    <w:rsid w:val="006F0E3C"/>
    <w:rsid w:val="006F5255"/>
    <w:rsid w:val="007421C0"/>
    <w:rsid w:val="007578B6"/>
    <w:rsid w:val="00765CA5"/>
    <w:rsid w:val="00777C1F"/>
    <w:rsid w:val="007E3D38"/>
    <w:rsid w:val="0081255F"/>
    <w:rsid w:val="008970E7"/>
    <w:rsid w:val="00903618"/>
    <w:rsid w:val="00915DB7"/>
    <w:rsid w:val="0092076F"/>
    <w:rsid w:val="00922C9C"/>
    <w:rsid w:val="00947959"/>
    <w:rsid w:val="009C426A"/>
    <w:rsid w:val="00A15628"/>
    <w:rsid w:val="00A159C1"/>
    <w:rsid w:val="00A4722C"/>
    <w:rsid w:val="00A64ED5"/>
    <w:rsid w:val="00B7523D"/>
    <w:rsid w:val="00B82453"/>
    <w:rsid w:val="00B82E39"/>
    <w:rsid w:val="00B84B63"/>
    <w:rsid w:val="00BD57D7"/>
    <w:rsid w:val="00BE085F"/>
    <w:rsid w:val="00BE2462"/>
    <w:rsid w:val="00BF77AD"/>
    <w:rsid w:val="00C12598"/>
    <w:rsid w:val="00C14FA2"/>
    <w:rsid w:val="00C33069"/>
    <w:rsid w:val="00C6285F"/>
    <w:rsid w:val="00C80611"/>
    <w:rsid w:val="00C957AA"/>
    <w:rsid w:val="00CF30D5"/>
    <w:rsid w:val="00D147C3"/>
    <w:rsid w:val="00D61315"/>
    <w:rsid w:val="00D80F67"/>
    <w:rsid w:val="00D84F59"/>
    <w:rsid w:val="00DB12D3"/>
    <w:rsid w:val="00DB30A0"/>
    <w:rsid w:val="00DB6F6B"/>
    <w:rsid w:val="00DF5DC2"/>
    <w:rsid w:val="00DF5E10"/>
    <w:rsid w:val="00DF7FEA"/>
    <w:rsid w:val="00E00A26"/>
    <w:rsid w:val="00E34A58"/>
    <w:rsid w:val="00E40E4A"/>
    <w:rsid w:val="00E53464"/>
    <w:rsid w:val="00E54633"/>
    <w:rsid w:val="00E80033"/>
    <w:rsid w:val="00EF5F45"/>
    <w:rsid w:val="00EF673E"/>
    <w:rsid w:val="00F21933"/>
    <w:rsid w:val="00F6408D"/>
    <w:rsid w:val="00F85010"/>
    <w:rsid w:val="00F92B14"/>
    <w:rsid w:val="00FB65A0"/>
    <w:rsid w:val="00FC029B"/>
    <w:rsid w:val="00FC5D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2642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5E2376"/>
    <w:pPr>
      <w:jc w:val="both"/>
    </w:pPr>
    <w:rPr>
      <w:rFonts w:ascii="Arial" w:hAnsi="Arial"/>
      <w:lang w:val="en-GB"/>
    </w:rPr>
  </w:style>
  <w:style w:type="paragraph" w:styleId="1">
    <w:name w:val="heading 1"/>
    <w:basedOn w:val="a"/>
    <w:next w:val="a"/>
    <w:link w:val="10"/>
    <w:uiPriority w:val="9"/>
    <w:qFormat/>
    <w:rsid w:val="00E80033"/>
    <w:pPr>
      <w:keepNext/>
      <w:keepLines/>
      <w:spacing w:before="240" w:after="0"/>
      <w:outlineLvl w:val="0"/>
    </w:pPr>
    <w:rPr>
      <w:rFonts w:eastAsiaTheme="majorEastAsia" w:cstheme="majorBidi"/>
      <w:sz w:val="30"/>
      <w:szCs w:val="32"/>
    </w:rPr>
  </w:style>
  <w:style w:type="paragraph" w:styleId="2">
    <w:name w:val="heading 2"/>
    <w:basedOn w:val="a"/>
    <w:next w:val="a"/>
    <w:link w:val="20"/>
    <w:uiPriority w:val="9"/>
    <w:semiHidden/>
    <w:unhideWhenUsed/>
    <w:qFormat/>
    <w:rsid w:val="00EF5F45"/>
    <w:pPr>
      <w:keepNext/>
      <w:keepLines/>
      <w:spacing w:before="40" w:after="0"/>
      <w:outlineLvl w:val="1"/>
    </w:pPr>
    <w:rPr>
      <w:rFonts w:eastAsiaTheme="majorEastAsia" w:cstheme="majorBidi"/>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semiHidden/>
    <w:rsid w:val="00EF5F45"/>
    <w:rPr>
      <w:rFonts w:ascii="Times New Roman" w:eastAsiaTheme="majorEastAsia" w:hAnsi="Times New Roman" w:cstheme="majorBidi"/>
      <w:sz w:val="28"/>
      <w:szCs w:val="26"/>
      <w:lang w:val="en-GB"/>
    </w:rPr>
  </w:style>
  <w:style w:type="character" w:customStyle="1" w:styleId="10">
    <w:name w:val="Заглавие 1 Знак"/>
    <w:basedOn w:val="a0"/>
    <w:link w:val="1"/>
    <w:uiPriority w:val="9"/>
    <w:rsid w:val="00E80033"/>
    <w:rPr>
      <w:rFonts w:ascii="Arial" w:eastAsiaTheme="majorEastAsia" w:hAnsi="Arial" w:cstheme="majorBidi"/>
      <w:sz w:val="30"/>
      <w:szCs w:val="32"/>
      <w:lang w:val="en-GB"/>
    </w:rPr>
  </w:style>
  <w:style w:type="paragraph" w:styleId="a3">
    <w:name w:val="No Spacing"/>
    <w:basedOn w:val="a"/>
    <w:next w:val="a"/>
    <w:uiPriority w:val="1"/>
    <w:qFormat/>
    <w:rsid w:val="00DF7FEA"/>
    <w:pPr>
      <w:spacing w:before="120" w:after="280"/>
    </w:pPr>
    <w:rPr>
      <w:lang w:val="en-US"/>
    </w:rPr>
  </w:style>
  <w:style w:type="paragraph" w:styleId="a4">
    <w:name w:val="header"/>
    <w:basedOn w:val="a"/>
    <w:link w:val="a5"/>
    <w:uiPriority w:val="99"/>
    <w:unhideWhenUsed/>
    <w:rsid w:val="00BE2462"/>
    <w:pPr>
      <w:tabs>
        <w:tab w:val="center" w:pos="4680"/>
        <w:tab w:val="right" w:pos="9360"/>
      </w:tabs>
      <w:spacing w:after="0" w:line="240" w:lineRule="auto"/>
    </w:pPr>
  </w:style>
  <w:style w:type="character" w:customStyle="1" w:styleId="a5">
    <w:name w:val="Горен колонтитул Знак"/>
    <w:basedOn w:val="a0"/>
    <w:link w:val="a4"/>
    <w:uiPriority w:val="99"/>
    <w:rsid w:val="00BE2462"/>
    <w:rPr>
      <w:rFonts w:ascii="Arial" w:hAnsi="Arial"/>
      <w:lang w:val="en-GB"/>
    </w:rPr>
  </w:style>
  <w:style w:type="paragraph" w:styleId="a6">
    <w:name w:val="footer"/>
    <w:basedOn w:val="a"/>
    <w:link w:val="a7"/>
    <w:uiPriority w:val="99"/>
    <w:unhideWhenUsed/>
    <w:rsid w:val="00BE2462"/>
    <w:pPr>
      <w:tabs>
        <w:tab w:val="center" w:pos="4680"/>
        <w:tab w:val="right" w:pos="9360"/>
      </w:tabs>
      <w:spacing w:after="0" w:line="240" w:lineRule="auto"/>
    </w:pPr>
  </w:style>
  <w:style w:type="character" w:customStyle="1" w:styleId="a7">
    <w:name w:val="Долен колонтитул Знак"/>
    <w:basedOn w:val="a0"/>
    <w:link w:val="a6"/>
    <w:uiPriority w:val="99"/>
    <w:rsid w:val="00BE2462"/>
    <w:rPr>
      <w:rFonts w:ascii="Arial" w:hAnsi="Arial"/>
      <w:lang w:val="en-GB"/>
    </w:rPr>
  </w:style>
  <w:style w:type="character" w:customStyle="1" w:styleId="fontstyle01">
    <w:name w:val="fontstyle01"/>
    <w:basedOn w:val="a0"/>
    <w:rsid w:val="00E40E4A"/>
    <w:rPr>
      <w:rFonts w:ascii="ArialMT" w:hAnsi="ArialMT" w:hint="default"/>
      <w:b w:val="0"/>
      <w:bCs w:val="0"/>
      <w:i w:val="0"/>
      <w:iCs w:val="0"/>
      <w:color w:val="000000"/>
      <w:sz w:val="24"/>
      <w:szCs w:val="24"/>
    </w:rPr>
  </w:style>
  <w:style w:type="character" w:customStyle="1" w:styleId="fontstyle21">
    <w:name w:val="fontstyle21"/>
    <w:basedOn w:val="a0"/>
    <w:rsid w:val="00E40E4A"/>
    <w:rPr>
      <w:rFonts w:ascii="Arial-ItalicMT" w:hAnsi="Arial-ItalicMT" w:hint="default"/>
      <w:b w:val="0"/>
      <w:bCs w:val="0"/>
      <w:i/>
      <w:iCs/>
      <w:color w:val="000000"/>
      <w:sz w:val="24"/>
      <w:szCs w:val="24"/>
    </w:rPr>
  </w:style>
  <w:style w:type="character" w:styleId="a8">
    <w:name w:val="Emphasis"/>
    <w:basedOn w:val="a0"/>
    <w:uiPriority w:val="20"/>
    <w:qFormat/>
    <w:rsid w:val="000A6340"/>
    <w:rPr>
      <w:i/>
      <w:iCs/>
    </w:rPr>
  </w:style>
  <w:style w:type="paragraph" w:styleId="a9">
    <w:name w:val="Normal (Web)"/>
    <w:basedOn w:val="a"/>
    <w:uiPriority w:val="99"/>
    <w:unhideWhenUsed/>
    <w:rsid w:val="006F0E3C"/>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aa">
    <w:name w:val="List Paragraph"/>
    <w:basedOn w:val="a"/>
    <w:uiPriority w:val="34"/>
    <w:qFormat/>
    <w:rsid w:val="00F92B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566696">
      <w:bodyDiv w:val="1"/>
      <w:marLeft w:val="0"/>
      <w:marRight w:val="0"/>
      <w:marTop w:val="0"/>
      <w:marBottom w:val="0"/>
      <w:divBdr>
        <w:top w:val="none" w:sz="0" w:space="0" w:color="auto"/>
        <w:left w:val="none" w:sz="0" w:space="0" w:color="auto"/>
        <w:bottom w:val="none" w:sz="0" w:space="0" w:color="auto"/>
        <w:right w:val="none" w:sz="0" w:space="0" w:color="auto"/>
      </w:divBdr>
    </w:div>
    <w:div w:id="350231071">
      <w:bodyDiv w:val="1"/>
      <w:marLeft w:val="0"/>
      <w:marRight w:val="0"/>
      <w:marTop w:val="0"/>
      <w:marBottom w:val="0"/>
      <w:divBdr>
        <w:top w:val="none" w:sz="0" w:space="0" w:color="auto"/>
        <w:left w:val="none" w:sz="0" w:space="0" w:color="auto"/>
        <w:bottom w:val="none" w:sz="0" w:space="0" w:color="auto"/>
        <w:right w:val="none" w:sz="0" w:space="0" w:color="auto"/>
      </w:divBdr>
      <w:divsChild>
        <w:div w:id="842668215">
          <w:marLeft w:val="360"/>
          <w:marRight w:val="0"/>
          <w:marTop w:val="200"/>
          <w:marBottom w:val="0"/>
          <w:divBdr>
            <w:top w:val="none" w:sz="0" w:space="0" w:color="auto"/>
            <w:left w:val="none" w:sz="0" w:space="0" w:color="auto"/>
            <w:bottom w:val="none" w:sz="0" w:space="0" w:color="auto"/>
            <w:right w:val="none" w:sz="0" w:space="0" w:color="auto"/>
          </w:divBdr>
        </w:div>
        <w:div w:id="1395355750">
          <w:marLeft w:val="360"/>
          <w:marRight w:val="0"/>
          <w:marTop w:val="200"/>
          <w:marBottom w:val="0"/>
          <w:divBdr>
            <w:top w:val="none" w:sz="0" w:space="0" w:color="auto"/>
            <w:left w:val="none" w:sz="0" w:space="0" w:color="auto"/>
            <w:bottom w:val="none" w:sz="0" w:space="0" w:color="auto"/>
            <w:right w:val="none" w:sz="0" w:space="0" w:color="auto"/>
          </w:divBdr>
        </w:div>
        <w:div w:id="795877031">
          <w:marLeft w:val="1080"/>
          <w:marRight w:val="0"/>
          <w:marTop w:val="100"/>
          <w:marBottom w:val="0"/>
          <w:divBdr>
            <w:top w:val="none" w:sz="0" w:space="0" w:color="auto"/>
            <w:left w:val="none" w:sz="0" w:space="0" w:color="auto"/>
            <w:bottom w:val="none" w:sz="0" w:space="0" w:color="auto"/>
            <w:right w:val="none" w:sz="0" w:space="0" w:color="auto"/>
          </w:divBdr>
        </w:div>
        <w:div w:id="319888650">
          <w:marLeft w:val="1080"/>
          <w:marRight w:val="0"/>
          <w:marTop w:val="100"/>
          <w:marBottom w:val="0"/>
          <w:divBdr>
            <w:top w:val="none" w:sz="0" w:space="0" w:color="auto"/>
            <w:left w:val="none" w:sz="0" w:space="0" w:color="auto"/>
            <w:bottom w:val="none" w:sz="0" w:space="0" w:color="auto"/>
            <w:right w:val="none" w:sz="0" w:space="0" w:color="auto"/>
          </w:divBdr>
        </w:div>
        <w:div w:id="1159272917">
          <w:marLeft w:val="1080"/>
          <w:marRight w:val="0"/>
          <w:marTop w:val="100"/>
          <w:marBottom w:val="0"/>
          <w:divBdr>
            <w:top w:val="none" w:sz="0" w:space="0" w:color="auto"/>
            <w:left w:val="none" w:sz="0" w:space="0" w:color="auto"/>
            <w:bottom w:val="none" w:sz="0" w:space="0" w:color="auto"/>
            <w:right w:val="none" w:sz="0" w:space="0" w:color="auto"/>
          </w:divBdr>
        </w:div>
        <w:div w:id="1989896645">
          <w:marLeft w:val="1080"/>
          <w:marRight w:val="0"/>
          <w:marTop w:val="100"/>
          <w:marBottom w:val="0"/>
          <w:divBdr>
            <w:top w:val="none" w:sz="0" w:space="0" w:color="auto"/>
            <w:left w:val="none" w:sz="0" w:space="0" w:color="auto"/>
            <w:bottom w:val="none" w:sz="0" w:space="0" w:color="auto"/>
            <w:right w:val="none" w:sz="0" w:space="0" w:color="auto"/>
          </w:divBdr>
        </w:div>
        <w:div w:id="1464420931">
          <w:marLeft w:val="1080"/>
          <w:marRight w:val="0"/>
          <w:marTop w:val="100"/>
          <w:marBottom w:val="0"/>
          <w:divBdr>
            <w:top w:val="none" w:sz="0" w:space="0" w:color="auto"/>
            <w:left w:val="none" w:sz="0" w:space="0" w:color="auto"/>
            <w:bottom w:val="none" w:sz="0" w:space="0" w:color="auto"/>
            <w:right w:val="none" w:sz="0" w:space="0" w:color="auto"/>
          </w:divBdr>
        </w:div>
      </w:divsChild>
    </w:div>
    <w:div w:id="1825975034">
      <w:bodyDiv w:val="1"/>
      <w:marLeft w:val="0"/>
      <w:marRight w:val="0"/>
      <w:marTop w:val="0"/>
      <w:marBottom w:val="0"/>
      <w:divBdr>
        <w:top w:val="none" w:sz="0" w:space="0" w:color="auto"/>
        <w:left w:val="none" w:sz="0" w:space="0" w:color="auto"/>
        <w:bottom w:val="none" w:sz="0" w:space="0" w:color="auto"/>
        <w:right w:val="none" w:sz="0" w:space="0" w:color="auto"/>
      </w:divBdr>
    </w:div>
    <w:div w:id="2073655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3107</Words>
  <Characters>17714</Characters>
  <Application>Microsoft Office Word</Application>
  <DocSecurity>0</DocSecurity>
  <Lines>147</Lines>
  <Paragraphs>41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2023-01-01T13:07:00Z</dcterms:created>
  <dcterms:modified xsi:type="dcterms:W3CDTF">2023-01-04T03:59:00Z</dcterms:modified>
</cp:coreProperties>
</file>