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15C8" w:rsidRDefault="001015C8" w:rsidP="00007B39">
      <w:pPr>
        <w:pStyle w:val="NormalWeb"/>
        <w:spacing w:line="360" w:lineRule="auto"/>
        <w:jc w:val="both"/>
        <w:rPr>
          <w:rFonts w:ascii="Arial" w:hAnsi="Arial" w:cs="Arial"/>
          <w:bCs/>
          <w:sz w:val="23"/>
          <w:szCs w:val="23"/>
        </w:rPr>
      </w:pPr>
    </w:p>
    <w:p w:rsidR="00C20262" w:rsidRDefault="00C20262" w:rsidP="00007B39">
      <w:pPr>
        <w:pStyle w:val="NormalWeb"/>
        <w:spacing w:line="360" w:lineRule="auto"/>
        <w:jc w:val="both"/>
        <w:rPr>
          <w:rFonts w:ascii="Arial" w:hAnsi="Arial" w:cs="Arial"/>
          <w:bCs/>
          <w:sz w:val="23"/>
          <w:szCs w:val="23"/>
        </w:rPr>
      </w:pPr>
      <w:r w:rsidRPr="00007B39">
        <w:rPr>
          <w:rFonts w:ascii="Arial" w:hAnsi="Arial" w:cs="Arial"/>
          <w:bCs/>
          <w:sz w:val="23"/>
          <w:szCs w:val="23"/>
        </w:rPr>
        <w:t>A critical evaluation and the identification of next teaching and learning steps focusing on a case study of an individual learner or a group of learners, based on an observed critical incident.</w:t>
      </w:r>
    </w:p>
    <w:p w:rsidR="00C60543" w:rsidRDefault="00C60543" w:rsidP="003A5E0B">
      <w:pPr>
        <w:spacing w:line="360" w:lineRule="auto"/>
        <w:jc w:val="both"/>
        <w:rPr>
          <w:rFonts w:ascii="Arial" w:hAnsi="Arial" w:cs="Arial"/>
          <w:sz w:val="23"/>
          <w:szCs w:val="23"/>
          <w:u w:val="single"/>
        </w:rPr>
      </w:pPr>
      <w:r w:rsidRPr="00007B39">
        <w:rPr>
          <w:rFonts w:ascii="Arial" w:hAnsi="Arial" w:cs="Arial"/>
          <w:sz w:val="23"/>
          <w:szCs w:val="23"/>
          <w:u w:val="single"/>
        </w:rPr>
        <w:t>Introduction.</w:t>
      </w:r>
    </w:p>
    <w:p w:rsidR="001015C8" w:rsidRPr="001015C8" w:rsidRDefault="001015C8" w:rsidP="003A5E0B">
      <w:pPr>
        <w:spacing w:line="360" w:lineRule="auto"/>
        <w:jc w:val="both"/>
        <w:rPr>
          <w:rFonts w:ascii="Arial" w:hAnsi="Arial" w:cs="Arial"/>
          <w:sz w:val="23"/>
          <w:szCs w:val="23"/>
          <w:u w:val="single"/>
        </w:rPr>
      </w:pPr>
    </w:p>
    <w:p w:rsidR="006E0883" w:rsidRPr="003A5E0B" w:rsidRDefault="00F92F2C" w:rsidP="003A5E0B">
      <w:pPr>
        <w:spacing w:line="360" w:lineRule="auto"/>
        <w:jc w:val="both"/>
        <w:rPr>
          <w:rFonts w:ascii="Arial" w:hAnsi="Arial" w:cs="Arial"/>
          <w:sz w:val="23"/>
          <w:szCs w:val="23"/>
        </w:rPr>
      </w:pPr>
      <w:r w:rsidRPr="003A5E0B">
        <w:rPr>
          <w:rFonts w:ascii="Arial" w:hAnsi="Arial" w:cs="Arial"/>
          <w:sz w:val="23"/>
          <w:szCs w:val="23"/>
        </w:rPr>
        <w:t xml:space="preserve">The aim of this essay is to define the term critical incidents </w:t>
      </w:r>
      <w:r w:rsidR="000953FB" w:rsidRPr="003A5E0B">
        <w:rPr>
          <w:rFonts w:ascii="Arial" w:hAnsi="Arial" w:cs="Arial"/>
          <w:sz w:val="23"/>
          <w:szCs w:val="23"/>
        </w:rPr>
        <w:t xml:space="preserve">in education </w:t>
      </w:r>
      <w:r w:rsidRPr="003A5E0B">
        <w:rPr>
          <w:rFonts w:ascii="Arial" w:hAnsi="Arial" w:cs="Arial"/>
          <w:sz w:val="23"/>
          <w:szCs w:val="23"/>
        </w:rPr>
        <w:t>and to</w:t>
      </w:r>
      <w:r w:rsidR="00A52069" w:rsidRPr="003A5E0B">
        <w:rPr>
          <w:rFonts w:ascii="Arial" w:hAnsi="Arial" w:cs="Arial"/>
          <w:sz w:val="23"/>
          <w:szCs w:val="23"/>
        </w:rPr>
        <w:t xml:space="preserve"> analy</w:t>
      </w:r>
      <w:r w:rsidR="003A5E0B">
        <w:rPr>
          <w:rFonts w:ascii="Arial" w:hAnsi="Arial" w:cs="Arial"/>
          <w:sz w:val="23"/>
          <w:szCs w:val="23"/>
        </w:rPr>
        <w:t>se</w:t>
      </w:r>
      <w:r w:rsidR="00A52069" w:rsidRPr="003A5E0B">
        <w:rPr>
          <w:rFonts w:ascii="Arial" w:hAnsi="Arial" w:cs="Arial"/>
          <w:sz w:val="23"/>
          <w:szCs w:val="23"/>
        </w:rPr>
        <w:t xml:space="preserve"> and evaluate</w:t>
      </w:r>
      <w:r w:rsidRPr="003A5E0B">
        <w:rPr>
          <w:rFonts w:ascii="Arial" w:hAnsi="Arial" w:cs="Arial"/>
          <w:sz w:val="23"/>
          <w:szCs w:val="23"/>
        </w:rPr>
        <w:t xml:space="preserve"> an observation where a critical incident has occurred</w:t>
      </w:r>
      <w:r w:rsidR="0077430E" w:rsidRPr="003A5E0B">
        <w:rPr>
          <w:rFonts w:ascii="Arial" w:hAnsi="Arial" w:cs="Arial"/>
          <w:sz w:val="23"/>
          <w:szCs w:val="23"/>
        </w:rPr>
        <w:t xml:space="preserve"> using Tripp’s (</w:t>
      </w:r>
      <w:r w:rsidR="003A5E0B">
        <w:rPr>
          <w:rFonts w:ascii="Arial" w:hAnsi="Arial" w:cs="Arial"/>
          <w:sz w:val="23"/>
          <w:szCs w:val="23"/>
        </w:rPr>
        <w:t>2012</w:t>
      </w:r>
      <w:r w:rsidR="0077430E" w:rsidRPr="003A5E0B">
        <w:rPr>
          <w:rFonts w:ascii="Arial" w:hAnsi="Arial" w:cs="Arial"/>
          <w:sz w:val="23"/>
          <w:szCs w:val="23"/>
        </w:rPr>
        <w:t>) methodology</w:t>
      </w:r>
      <w:r w:rsidRPr="003A5E0B">
        <w:rPr>
          <w:rFonts w:ascii="Arial" w:hAnsi="Arial" w:cs="Arial"/>
          <w:sz w:val="23"/>
          <w:szCs w:val="23"/>
        </w:rPr>
        <w:t xml:space="preserve">. A link to pedagogical and developmental theories will be highlighted to provide an understanding of the child and their holistic development. The role of a reflective </w:t>
      </w:r>
      <w:r w:rsidR="00A52069" w:rsidRPr="003A5E0B">
        <w:rPr>
          <w:rFonts w:ascii="Arial" w:hAnsi="Arial" w:cs="Arial"/>
          <w:sz w:val="23"/>
          <w:szCs w:val="23"/>
        </w:rPr>
        <w:t xml:space="preserve">practitioner </w:t>
      </w:r>
      <w:r w:rsidRPr="003A5E0B">
        <w:rPr>
          <w:rFonts w:ascii="Arial" w:hAnsi="Arial" w:cs="Arial"/>
          <w:sz w:val="23"/>
          <w:szCs w:val="23"/>
        </w:rPr>
        <w:t>will be included to enhance the future outcomes of the child and</w:t>
      </w:r>
      <w:r w:rsidR="000953FB" w:rsidRPr="003A5E0B">
        <w:rPr>
          <w:rFonts w:ascii="Arial" w:hAnsi="Arial" w:cs="Arial"/>
          <w:sz w:val="23"/>
          <w:szCs w:val="23"/>
        </w:rPr>
        <w:t xml:space="preserve"> to highlight the next teaching and learning steps following the incident</w:t>
      </w:r>
      <w:r w:rsidRPr="003A5E0B">
        <w:rPr>
          <w:rFonts w:ascii="Arial" w:hAnsi="Arial" w:cs="Arial"/>
          <w:sz w:val="23"/>
          <w:szCs w:val="23"/>
        </w:rPr>
        <w:t xml:space="preserve">. Recent research and legislation will be apparent </w:t>
      </w:r>
      <w:r w:rsidR="003A10BE" w:rsidRPr="003A5E0B">
        <w:rPr>
          <w:rFonts w:ascii="Arial" w:hAnsi="Arial" w:cs="Arial"/>
          <w:sz w:val="23"/>
          <w:szCs w:val="23"/>
        </w:rPr>
        <w:t>within</w:t>
      </w:r>
      <w:r w:rsidRPr="003A5E0B">
        <w:rPr>
          <w:rFonts w:ascii="Arial" w:hAnsi="Arial" w:cs="Arial"/>
          <w:sz w:val="23"/>
          <w:szCs w:val="23"/>
        </w:rPr>
        <w:t xml:space="preserve"> this essay to highlight the importance of professional practice. </w:t>
      </w:r>
      <w:r w:rsidR="006E0883" w:rsidRPr="003A5E0B">
        <w:rPr>
          <w:rFonts w:ascii="Arial" w:hAnsi="Arial" w:cs="Arial"/>
          <w:sz w:val="23"/>
          <w:szCs w:val="23"/>
        </w:rPr>
        <w:t xml:space="preserve">Finally, a conclusion will be drawn to summarise the findings of the essay. </w:t>
      </w:r>
    </w:p>
    <w:p w:rsidR="006E0883" w:rsidRPr="003A5E0B" w:rsidRDefault="006E0883" w:rsidP="003A5E0B">
      <w:pPr>
        <w:spacing w:line="360" w:lineRule="auto"/>
        <w:jc w:val="both"/>
        <w:rPr>
          <w:rFonts w:ascii="Arial" w:hAnsi="Arial" w:cs="Arial"/>
          <w:sz w:val="23"/>
          <w:szCs w:val="23"/>
        </w:rPr>
      </w:pPr>
    </w:p>
    <w:p w:rsidR="00F92F2C" w:rsidRDefault="00D76A91" w:rsidP="003A5E0B">
      <w:pPr>
        <w:spacing w:line="360" w:lineRule="auto"/>
        <w:jc w:val="both"/>
        <w:rPr>
          <w:rFonts w:ascii="Arial" w:hAnsi="Arial" w:cs="Arial"/>
          <w:sz w:val="23"/>
          <w:szCs w:val="23"/>
        </w:rPr>
      </w:pPr>
      <w:r w:rsidRPr="003A5E0B">
        <w:rPr>
          <w:rFonts w:ascii="Arial" w:hAnsi="Arial" w:cs="Arial"/>
          <w:sz w:val="23"/>
          <w:szCs w:val="23"/>
        </w:rPr>
        <w:t xml:space="preserve">To define the term critical incident in education, it is when an incident occurs suddenly and unexpectedly which causes disruption </w:t>
      </w:r>
      <w:r w:rsidR="00E65F81">
        <w:rPr>
          <w:rFonts w:ascii="Arial" w:hAnsi="Arial" w:cs="Arial"/>
          <w:sz w:val="23"/>
          <w:szCs w:val="23"/>
        </w:rPr>
        <w:t xml:space="preserve">or further engagement </w:t>
      </w:r>
      <w:r w:rsidRPr="003A5E0B">
        <w:rPr>
          <w:rFonts w:ascii="Arial" w:hAnsi="Arial" w:cs="Arial"/>
          <w:sz w:val="23"/>
          <w:szCs w:val="23"/>
        </w:rPr>
        <w:t>to the learner/s</w:t>
      </w:r>
      <w:r w:rsidR="00E65F81">
        <w:rPr>
          <w:rFonts w:ascii="Arial" w:hAnsi="Arial" w:cs="Arial"/>
          <w:sz w:val="23"/>
          <w:szCs w:val="23"/>
        </w:rPr>
        <w:t xml:space="preserve"> (Education.gov.uk, 2023)</w:t>
      </w:r>
      <w:r w:rsidRPr="003A5E0B">
        <w:rPr>
          <w:rFonts w:ascii="Arial" w:hAnsi="Arial" w:cs="Arial"/>
          <w:sz w:val="23"/>
          <w:szCs w:val="23"/>
        </w:rPr>
        <w:t>.</w:t>
      </w:r>
      <w:r w:rsidR="00E65F81">
        <w:rPr>
          <w:rFonts w:ascii="Arial" w:hAnsi="Arial" w:cs="Arial"/>
          <w:sz w:val="23"/>
          <w:szCs w:val="23"/>
        </w:rPr>
        <w:t xml:space="preserve"> These incidents can occur at any time within the classroom and </w:t>
      </w:r>
      <w:r w:rsidR="00432BDE">
        <w:rPr>
          <w:rFonts w:ascii="Arial" w:hAnsi="Arial" w:cs="Arial"/>
          <w:sz w:val="23"/>
          <w:szCs w:val="23"/>
        </w:rPr>
        <w:t>may be seen as a typical occurrence.</w:t>
      </w:r>
      <w:r w:rsidR="00C87781">
        <w:rPr>
          <w:rFonts w:ascii="Arial" w:hAnsi="Arial" w:cs="Arial"/>
          <w:sz w:val="23"/>
          <w:szCs w:val="23"/>
        </w:rPr>
        <w:t xml:space="preserve"> H</w:t>
      </w:r>
      <w:r w:rsidR="00432BDE">
        <w:rPr>
          <w:rFonts w:ascii="Arial" w:hAnsi="Arial" w:cs="Arial"/>
          <w:sz w:val="23"/>
          <w:szCs w:val="23"/>
        </w:rPr>
        <w:t xml:space="preserve">owever, </w:t>
      </w:r>
      <w:r w:rsidR="00C87781">
        <w:rPr>
          <w:rFonts w:ascii="Arial" w:hAnsi="Arial" w:cs="Arial"/>
          <w:sz w:val="23"/>
          <w:szCs w:val="23"/>
        </w:rPr>
        <w:t>the actions of the observer have a detrimental impact on the significance of the event</w:t>
      </w:r>
      <w:r w:rsidR="006C3F03">
        <w:rPr>
          <w:rFonts w:ascii="Arial" w:hAnsi="Arial" w:cs="Arial"/>
          <w:sz w:val="23"/>
          <w:szCs w:val="23"/>
        </w:rPr>
        <w:t xml:space="preserve"> (Tripp, 2012)</w:t>
      </w:r>
      <w:r w:rsidR="00C87781">
        <w:rPr>
          <w:rFonts w:ascii="Arial" w:hAnsi="Arial" w:cs="Arial"/>
          <w:sz w:val="23"/>
          <w:szCs w:val="23"/>
        </w:rPr>
        <w:t>.</w:t>
      </w:r>
      <w:r w:rsidR="00E65F81">
        <w:rPr>
          <w:rFonts w:ascii="Arial" w:hAnsi="Arial" w:cs="Arial"/>
          <w:sz w:val="23"/>
          <w:szCs w:val="23"/>
        </w:rPr>
        <w:t xml:space="preserve"> </w:t>
      </w:r>
      <w:r w:rsidR="006E0883" w:rsidRPr="003A5E0B">
        <w:rPr>
          <w:rFonts w:ascii="Arial" w:hAnsi="Arial" w:cs="Arial"/>
          <w:sz w:val="23"/>
          <w:szCs w:val="23"/>
        </w:rPr>
        <w:t>According to Tripp (</w:t>
      </w:r>
      <w:r w:rsidR="006C3F03">
        <w:rPr>
          <w:rFonts w:ascii="Arial" w:hAnsi="Arial" w:cs="Arial"/>
          <w:sz w:val="23"/>
          <w:szCs w:val="23"/>
        </w:rPr>
        <w:t>2012</w:t>
      </w:r>
      <w:r w:rsidR="006E0883" w:rsidRPr="003A5E0B">
        <w:rPr>
          <w:rFonts w:ascii="Arial" w:hAnsi="Arial" w:cs="Arial"/>
          <w:sz w:val="23"/>
          <w:szCs w:val="23"/>
        </w:rPr>
        <w:t xml:space="preserve">), </w:t>
      </w:r>
      <w:r w:rsidRPr="003A5E0B">
        <w:rPr>
          <w:rFonts w:ascii="Arial" w:hAnsi="Arial" w:cs="Arial"/>
          <w:sz w:val="23"/>
          <w:szCs w:val="23"/>
        </w:rPr>
        <w:t xml:space="preserve">critical </w:t>
      </w:r>
      <w:r w:rsidR="008803B5" w:rsidRPr="003A5E0B">
        <w:rPr>
          <w:rFonts w:ascii="Arial" w:hAnsi="Arial" w:cs="Arial"/>
          <w:sz w:val="23"/>
          <w:szCs w:val="23"/>
        </w:rPr>
        <w:t xml:space="preserve">incidents </w:t>
      </w:r>
      <w:r w:rsidR="00FE676F" w:rsidRPr="003A5E0B">
        <w:rPr>
          <w:rFonts w:ascii="Arial" w:hAnsi="Arial" w:cs="Arial"/>
          <w:sz w:val="23"/>
          <w:szCs w:val="23"/>
        </w:rPr>
        <w:t xml:space="preserve">provide the professional with </w:t>
      </w:r>
      <w:r w:rsidR="00265DCA" w:rsidRPr="003A5E0B">
        <w:rPr>
          <w:rFonts w:ascii="Arial" w:hAnsi="Arial" w:cs="Arial"/>
          <w:sz w:val="23"/>
          <w:szCs w:val="23"/>
        </w:rPr>
        <w:t>a motive to increase their understanding of the children in their classroom and provides them with an area of focus for their classroom action research</w:t>
      </w:r>
      <w:r w:rsidRPr="003A5E0B">
        <w:rPr>
          <w:rFonts w:ascii="Arial" w:hAnsi="Arial" w:cs="Arial"/>
          <w:sz w:val="23"/>
          <w:szCs w:val="23"/>
        </w:rPr>
        <w:t xml:space="preserve">. </w:t>
      </w:r>
      <w:r w:rsidR="00265DCA" w:rsidRPr="003A5E0B">
        <w:rPr>
          <w:rFonts w:ascii="Arial" w:hAnsi="Arial" w:cs="Arial"/>
          <w:sz w:val="23"/>
          <w:szCs w:val="23"/>
        </w:rPr>
        <w:t>This allows the professional to theorize key aspects of the incident and analyse the situation logically rather than emotionally (</w:t>
      </w:r>
      <w:r w:rsidRPr="003A5E0B">
        <w:rPr>
          <w:rFonts w:ascii="Arial" w:hAnsi="Arial" w:cs="Arial"/>
          <w:sz w:val="23"/>
          <w:szCs w:val="23"/>
        </w:rPr>
        <w:t>Tripp</w:t>
      </w:r>
      <w:r w:rsidR="00265DCA" w:rsidRPr="003A5E0B">
        <w:rPr>
          <w:rFonts w:ascii="Arial" w:hAnsi="Arial" w:cs="Arial"/>
          <w:sz w:val="23"/>
          <w:szCs w:val="23"/>
        </w:rPr>
        <w:t>.</w:t>
      </w:r>
      <w:r w:rsidR="003A5E0B">
        <w:rPr>
          <w:rFonts w:ascii="Arial" w:hAnsi="Arial" w:cs="Arial"/>
          <w:sz w:val="23"/>
          <w:szCs w:val="23"/>
        </w:rPr>
        <w:t xml:space="preserve"> 2012</w:t>
      </w:r>
      <w:r w:rsidRPr="003A5E0B">
        <w:rPr>
          <w:rFonts w:ascii="Arial" w:hAnsi="Arial" w:cs="Arial"/>
          <w:sz w:val="23"/>
          <w:szCs w:val="23"/>
        </w:rPr>
        <w:t>)</w:t>
      </w:r>
      <w:r w:rsidR="00265DCA" w:rsidRPr="003A5E0B">
        <w:rPr>
          <w:rFonts w:ascii="Arial" w:hAnsi="Arial" w:cs="Arial"/>
          <w:sz w:val="23"/>
          <w:szCs w:val="23"/>
        </w:rPr>
        <w:t>.</w:t>
      </w:r>
      <w:r w:rsidR="000732C9">
        <w:rPr>
          <w:rFonts w:ascii="Arial" w:hAnsi="Arial" w:cs="Arial"/>
          <w:sz w:val="23"/>
          <w:szCs w:val="23"/>
        </w:rPr>
        <w:t xml:space="preserve"> This is recognised by both Kolb</w:t>
      </w:r>
      <w:r w:rsidR="00C60543">
        <w:rPr>
          <w:rFonts w:ascii="Arial" w:hAnsi="Arial" w:cs="Arial"/>
          <w:sz w:val="23"/>
          <w:szCs w:val="23"/>
        </w:rPr>
        <w:t xml:space="preserve"> (1984)</w:t>
      </w:r>
      <w:r w:rsidR="000732C9">
        <w:rPr>
          <w:rFonts w:ascii="Arial" w:hAnsi="Arial" w:cs="Arial"/>
          <w:sz w:val="23"/>
          <w:szCs w:val="23"/>
        </w:rPr>
        <w:t xml:space="preserve"> and Gibbs</w:t>
      </w:r>
      <w:r w:rsidR="00C60543">
        <w:rPr>
          <w:rFonts w:ascii="Arial" w:hAnsi="Arial" w:cs="Arial"/>
          <w:sz w:val="23"/>
          <w:szCs w:val="23"/>
        </w:rPr>
        <w:t xml:space="preserve"> (1988)</w:t>
      </w:r>
      <w:r w:rsidR="000732C9">
        <w:rPr>
          <w:rFonts w:ascii="Arial" w:hAnsi="Arial" w:cs="Arial"/>
          <w:sz w:val="23"/>
          <w:szCs w:val="23"/>
        </w:rPr>
        <w:t xml:space="preserve"> as their theories on reflection highlight the importance of taking the individuals</w:t>
      </w:r>
      <w:r w:rsidR="0033193E">
        <w:rPr>
          <w:rFonts w:ascii="Arial" w:hAnsi="Arial" w:cs="Arial"/>
          <w:sz w:val="23"/>
          <w:szCs w:val="23"/>
        </w:rPr>
        <w:t>’</w:t>
      </w:r>
      <w:r w:rsidR="000732C9">
        <w:rPr>
          <w:rFonts w:ascii="Arial" w:hAnsi="Arial" w:cs="Arial"/>
          <w:sz w:val="23"/>
          <w:szCs w:val="23"/>
        </w:rPr>
        <w:t xml:space="preserve"> feelings into consideration </w:t>
      </w:r>
      <w:r w:rsidR="00C60543">
        <w:rPr>
          <w:rFonts w:ascii="Arial" w:hAnsi="Arial" w:cs="Arial"/>
          <w:sz w:val="23"/>
          <w:szCs w:val="23"/>
        </w:rPr>
        <w:t>and using them as a tool in hindsight.</w:t>
      </w:r>
      <w:r w:rsidRPr="003A5E0B">
        <w:rPr>
          <w:rFonts w:ascii="Arial" w:hAnsi="Arial" w:cs="Arial"/>
          <w:sz w:val="23"/>
          <w:szCs w:val="23"/>
        </w:rPr>
        <w:t xml:space="preserve"> </w:t>
      </w:r>
      <w:r w:rsidR="00F55F5F" w:rsidRPr="003A5E0B">
        <w:rPr>
          <w:rFonts w:ascii="Arial" w:hAnsi="Arial" w:cs="Arial"/>
          <w:sz w:val="23"/>
          <w:szCs w:val="23"/>
        </w:rPr>
        <w:t>Furthermore,</w:t>
      </w:r>
      <w:r w:rsidR="00E4702C">
        <w:rPr>
          <w:rFonts w:ascii="Arial" w:hAnsi="Arial" w:cs="Arial"/>
          <w:sz w:val="23"/>
          <w:szCs w:val="23"/>
        </w:rPr>
        <w:t xml:space="preserve"> Tripp</w:t>
      </w:r>
      <w:r w:rsidR="002929D5">
        <w:rPr>
          <w:rFonts w:ascii="Arial" w:hAnsi="Arial" w:cs="Arial"/>
          <w:sz w:val="23"/>
          <w:szCs w:val="23"/>
        </w:rPr>
        <w:t xml:space="preserve"> (2012)</w:t>
      </w:r>
      <w:r w:rsidR="00E4702C">
        <w:rPr>
          <w:rFonts w:ascii="Arial" w:hAnsi="Arial" w:cs="Arial"/>
          <w:sz w:val="23"/>
          <w:szCs w:val="23"/>
        </w:rPr>
        <w:t xml:space="preserve"> highlights the importance of both positive and negative critical incidents a</w:t>
      </w:r>
      <w:r w:rsidR="007671DA">
        <w:rPr>
          <w:rFonts w:ascii="Arial" w:hAnsi="Arial" w:cs="Arial"/>
          <w:sz w:val="23"/>
          <w:szCs w:val="23"/>
        </w:rPr>
        <w:t>s</w:t>
      </w:r>
      <w:r w:rsidR="00F55F5F" w:rsidRPr="003A5E0B">
        <w:rPr>
          <w:rFonts w:ascii="Arial" w:hAnsi="Arial" w:cs="Arial"/>
          <w:sz w:val="23"/>
          <w:szCs w:val="23"/>
        </w:rPr>
        <w:t xml:space="preserve"> </w:t>
      </w:r>
      <w:r w:rsidR="00E4702C">
        <w:rPr>
          <w:rFonts w:ascii="Arial" w:hAnsi="Arial" w:cs="Arial"/>
          <w:sz w:val="23"/>
          <w:szCs w:val="23"/>
        </w:rPr>
        <w:t>it</w:t>
      </w:r>
      <w:r w:rsidR="00F55F5F" w:rsidRPr="003A5E0B">
        <w:rPr>
          <w:rFonts w:ascii="Arial" w:hAnsi="Arial" w:cs="Arial"/>
          <w:sz w:val="23"/>
          <w:szCs w:val="23"/>
        </w:rPr>
        <w:t xml:space="preserve"> provides the professional with the opportunity to be reflective</w:t>
      </w:r>
      <w:r w:rsidR="002613F7" w:rsidRPr="003A5E0B">
        <w:rPr>
          <w:rFonts w:ascii="Arial" w:hAnsi="Arial" w:cs="Arial"/>
          <w:sz w:val="23"/>
          <w:szCs w:val="23"/>
        </w:rPr>
        <w:t xml:space="preserve"> and to develop strategies on how to </w:t>
      </w:r>
      <w:r w:rsidR="00E65F81">
        <w:rPr>
          <w:rFonts w:ascii="Arial" w:hAnsi="Arial" w:cs="Arial"/>
          <w:sz w:val="23"/>
          <w:szCs w:val="23"/>
        </w:rPr>
        <w:t>improve their future practice</w:t>
      </w:r>
      <w:r w:rsidR="00E4702C">
        <w:rPr>
          <w:rFonts w:ascii="Arial" w:hAnsi="Arial" w:cs="Arial"/>
          <w:sz w:val="23"/>
          <w:szCs w:val="23"/>
        </w:rPr>
        <w:t xml:space="preserve"> in </w:t>
      </w:r>
      <w:r w:rsidR="007671DA">
        <w:rPr>
          <w:rFonts w:ascii="Arial" w:hAnsi="Arial" w:cs="Arial"/>
          <w:sz w:val="23"/>
          <w:szCs w:val="23"/>
        </w:rPr>
        <w:t>relation</w:t>
      </w:r>
      <w:r w:rsidR="00E4702C">
        <w:rPr>
          <w:rFonts w:ascii="Arial" w:hAnsi="Arial" w:cs="Arial"/>
          <w:sz w:val="23"/>
          <w:szCs w:val="23"/>
        </w:rPr>
        <w:t xml:space="preserve"> to the event observed. </w:t>
      </w:r>
      <w:r w:rsidR="00C87781">
        <w:rPr>
          <w:rFonts w:ascii="Arial" w:hAnsi="Arial" w:cs="Arial"/>
          <w:sz w:val="23"/>
          <w:szCs w:val="23"/>
        </w:rPr>
        <w:t>Through observation of a critical incident which is evident in the appendices section,</w:t>
      </w:r>
      <w:r w:rsidR="00296E05">
        <w:rPr>
          <w:rFonts w:ascii="Arial" w:hAnsi="Arial" w:cs="Arial"/>
          <w:sz w:val="23"/>
          <w:szCs w:val="23"/>
        </w:rPr>
        <w:t xml:space="preserve"> </w:t>
      </w:r>
      <w:r w:rsidR="007671DA">
        <w:rPr>
          <w:rFonts w:ascii="Arial" w:hAnsi="Arial" w:cs="Arial"/>
          <w:sz w:val="23"/>
          <w:szCs w:val="23"/>
        </w:rPr>
        <w:t>it</w:t>
      </w:r>
      <w:r w:rsidR="00296E05">
        <w:rPr>
          <w:rFonts w:ascii="Arial" w:hAnsi="Arial" w:cs="Arial"/>
          <w:sz w:val="23"/>
          <w:szCs w:val="23"/>
        </w:rPr>
        <w:t xml:space="preserve"> provides </w:t>
      </w:r>
      <w:r w:rsidR="000F668E">
        <w:rPr>
          <w:rFonts w:ascii="Arial" w:hAnsi="Arial" w:cs="Arial"/>
          <w:sz w:val="23"/>
          <w:szCs w:val="23"/>
        </w:rPr>
        <w:t>information</w:t>
      </w:r>
      <w:r w:rsidR="00296E05">
        <w:rPr>
          <w:rFonts w:ascii="Arial" w:hAnsi="Arial" w:cs="Arial"/>
          <w:sz w:val="23"/>
          <w:szCs w:val="23"/>
        </w:rPr>
        <w:t xml:space="preserve"> on a child that struggles to join the morning circle time due to the </w:t>
      </w:r>
      <w:r w:rsidR="007671DA">
        <w:rPr>
          <w:rFonts w:ascii="Arial" w:hAnsi="Arial" w:cs="Arial"/>
          <w:sz w:val="23"/>
          <w:szCs w:val="23"/>
        </w:rPr>
        <w:t xml:space="preserve">child taking an interest to the </w:t>
      </w:r>
      <w:r w:rsidR="00296E05">
        <w:rPr>
          <w:rFonts w:ascii="Arial" w:hAnsi="Arial" w:cs="Arial"/>
          <w:sz w:val="23"/>
          <w:szCs w:val="23"/>
        </w:rPr>
        <w:t xml:space="preserve">expressive art materials displayed on the tables. The observed incident occurred within a year 1 mixed gender classroom of 30 </w:t>
      </w:r>
      <w:r w:rsidR="00296E05">
        <w:rPr>
          <w:rFonts w:ascii="Arial" w:hAnsi="Arial" w:cs="Arial"/>
          <w:sz w:val="23"/>
          <w:szCs w:val="23"/>
        </w:rPr>
        <w:lastRenderedPageBreak/>
        <w:t>students accompanied by a teacher and teaching assistant.</w:t>
      </w:r>
      <w:r w:rsidR="00E72D5E">
        <w:rPr>
          <w:rFonts w:ascii="Arial" w:hAnsi="Arial" w:cs="Arial"/>
          <w:sz w:val="23"/>
          <w:szCs w:val="23"/>
        </w:rPr>
        <w:t xml:space="preserve"> T</w:t>
      </w:r>
      <w:r w:rsidR="007671DA">
        <w:rPr>
          <w:rFonts w:ascii="Arial" w:hAnsi="Arial" w:cs="Arial"/>
          <w:sz w:val="23"/>
          <w:szCs w:val="23"/>
        </w:rPr>
        <w:t>he following sections</w:t>
      </w:r>
      <w:r w:rsidR="00E72D5E">
        <w:rPr>
          <w:rFonts w:ascii="Arial" w:hAnsi="Arial" w:cs="Arial"/>
          <w:sz w:val="23"/>
          <w:szCs w:val="23"/>
        </w:rPr>
        <w:t xml:space="preserve"> will consist of</w:t>
      </w:r>
      <w:r w:rsidR="007671DA">
        <w:rPr>
          <w:rFonts w:ascii="Arial" w:hAnsi="Arial" w:cs="Arial"/>
          <w:sz w:val="23"/>
          <w:szCs w:val="23"/>
        </w:rPr>
        <w:t xml:space="preserve"> t</w:t>
      </w:r>
      <w:r w:rsidR="00296E05">
        <w:rPr>
          <w:rFonts w:ascii="Arial" w:hAnsi="Arial" w:cs="Arial"/>
          <w:sz w:val="23"/>
          <w:szCs w:val="23"/>
        </w:rPr>
        <w:t>h</w:t>
      </w:r>
      <w:r w:rsidR="00E72D5E">
        <w:rPr>
          <w:rFonts w:ascii="Arial" w:hAnsi="Arial" w:cs="Arial"/>
          <w:sz w:val="23"/>
          <w:szCs w:val="23"/>
        </w:rPr>
        <w:t>e observed</w:t>
      </w:r>
      <w:r w:rsidR="00296E05">
        <w:rPr>
          <w:rFonts w:ascii="Arial" w:hAnsi="Arial" w:cs="Arial"/>
          <w:sz w:val="23"/>
          <w:szCs w:val="23"/>
        </w:rPr>
        <w:t xml:space="preserve"> </w:t>
      </w:r>
      <w:r w:rsidR="00E4702C">
        <w:rPr>
          <w:rFonts w:ascii="Arial" w:hAnsi="Arial" w:cs="Arial"/>
          <w:sz w:val="23"/>
          <w:szCs w:val="23"/>
        </w:rPr>
        <w:t>critical</w:t>
      </w:r>
      <w:r w:rsidR="00296E05">
        <w:rPr>
          <w:rFonts w:ascii="Arial" w:hAnsi="Arial" w:cs="Arial"/>
          <w:sz w:val="23"/>
          <w:szCs w:val="23"/>
        </w:rPr>
        <w:t xml:space="preserve"> incident </w:t>
      </w:r>
      <w:r w:rsidR="00E72D5E">
        <w:rPr>
          <w:rFonts w:ascii="Arial" w:hAnsi="Arial" w:cs="Arial"/>
          <w:sz w:val="23"/>
          <w:szCs w:val="23"/>
        </w:rPr>
        <w:t>being</w:t>
      </w:r>
      <w:r w:rsidR="00296E05">
        <w:rPr>
          <w:rFonts w:ascii="Arial" w:hAnsi="Arial" w:cs="Arial"/>
          <w:sz w:val="23"/>
          <w:szCs w:val="23"/>
        </w:rPr>
        <w:t xml:space="preserve"> analysed</w:t>
      </w:r>
      <w:r w:rsidR="00A86B1E">
        <w:rPr>
          <w:rFonts w:ascii="Arial" w:hAnsi="Arial" w:cs="Arial"/>
          <w:sz w:val="23"/>
          <w:szCs w:val="23"/>
        </w:rPr>
        <w:t>,</w:t>
      </w:r>
      <w:r w:rsidR="00E4702C">
        <w:rPr>
          <w:rFonts w:ascii="Arial" w:hAnsi="Arial" w:cs="Arial"/>
          <w:sz w:val="23"/>
          <w:szCs w:val="23"/>
        </w:rPr>
        <w:t xml:space="preserve"> making reference to the Curriculum for Wales and other theoretical approaches to education</w:t>
      </w:r>
      <w:r w:rsidR="007671DA">
        <w:rPr>
          <w:rFonts w:ascii="Arial" w:hAnsi="Arial" w:cs="Arial"/>
          <w:sz w:val="23"/>
          <w:szCs w:val="23"/>
        </w:rPr>
        <w:t xml:space="preserve"> whilst taking into consideration the teaching methods used</w:t>
      </w:r>
      <w:r w:rsidR="00E4702C">
        <w:rPr>
          <w:rFonts w:ascii="Arial" w:hAnsi="Arial" w:cs="Arial"/>
          <w:sz w:val="23"/>
          <w:szCs w:val="23"/>
        </w:rPr>
        <w:t xml:space="preserve">. </w:t>
      </w:r>
    </w:p>
    <w:p w:rsidR="007671DA" w:rsidRPr="003A5E0B" w:rsidRDefault="007671DA" w:rsidP="003A5E0B">
      <w:pPr>
        <w:spacing w:line="360" w:lineRule="auto"/>
        <w:jc w:val="both"/>
        <w:rPr>
          <w:rFonts w:ascii="Arial" w:hAnsi="Arial" w:cs="Arial"/>
          <w:sz w:val="23"/>
          <w:szCs w:val="23"/>
        </w:rPr>
      </w:pPr>
    </w:p>
    <w:p w:rsidR="00BF1A24" w:rsidRPr="00007B39" w:rsidRDefault="00BF1A24" w:rsidP="003A5E0B">
      <w:pPr>
        <w:spacing w:line="360" w:lineRule="auto"/>
        <w:jc w:val="both"/>
        <w:rPr>
          <w:rFonts w:ascii="Arial" w:hAnsi="Arial" w:cs="Arial"/>
          <w:sz w:val="23"/>
          <w:szCs w:val="23"/>
          <w:u w:val="single"/>
        </w:rPr>
      </w:pPr>
      <w:r w:rsidRPr="00007B39">
        <w:rPr>
          <w:rFonts w:ascii="Arial" w:hAnsi="Arial" w:cs="Arial"/>
          <w:sz w:val="23"/>
          <w:szCs w:val="23"/>
          <w:u w:val="single"/>
        </w:rPr>
        <w:t xml:space="preserve">The role of critical reflection </w:t>
      </w:r>
      <w:r w:rsidR="00007B39" w:rsidRPr="00007B39">
        <w:rPr>
          <w:rFonts w:ascii="Arial" w:hAnsi="Arial" w:cs="Arial"/>
          <w:sz w:val="23"/>
          <w:szCs w:val="23"/>
          <w:u w:val="single"/>
        </w:rPr>
        <w:t>and approaches to learning.</w:t>
      </w:r>
    </w:p>
    <w:p w:rsidR="008A430A" w:rsidRDefault="008A430A" w:rsidP="003A5E0B">
      <w:pPr>
        <w:spacing w:line="360" w:lineRule="auto"/>
        <w:jc w:val="both"/>
        <w:rPr>
          <w:rFonts w:ascii="Arial" w:hAnsi="Arial" w:cs="Arial"/>
          <w:sz w:val="23"/>
          <w:szCs w:val="23"/>
        </w:rPr>
      </w:pPr>
    </w:p>
    <w:p w:rsidR="00D04A70" w:rsidRDefault="0034323B" w:rsidP="003A5E0B">
      <w:pPr>
        <w:spacing w:line="360" w:lineRule="auto"/>
        <w:jc w:val="both"/>
        <w:rPr>
          <w:rFonts w:ascii="Arial" w:hAnsi="Arial" w:cs="Arial"/>
          <w:sz w:val="23"/>
          <w:szCs w:val="23"/>
        </w:rPr>
      </w:pPr>
      <w:r>
        <w:rPr>
          <w:rFonts w:ascii="Arial" w:hAnsi="Arial" w:cs="Arial"/>
          <w:sz w:val="23"/>
          <w:szCs w:val="23"/>
        </w:rPr>
        <w:t>Th</w:t>
      </w:r>
      <w:r w:rsidR="00D04A70">
        <w:rPr>
          <w:rFonts w:ascii="Arial" w:hAnsi="Arial" w:cs="Arial"/>
          <w:sz w:val="23"/>
          <w:szCs w:val="23"/>
        </w:rPr>
        <w:t>roughout decades, the</w:t>
      </w:r>
      <w:r>
        <w:rPr>
          <w:rFonts w:ascii="Arial" w:hAnsi="Arial" w:cs="Arial"/>
          <w:sz w:val="23"/>
          <w:szCs w:val="23"/>
        </w:rPr>
        <w:t xml:space="preserve"> importance of reflection </w:t>
      </w:r>
      <w:r w:rsidR="00D04A70">
        <w:rPr>
          <w:rFonts w:ascii="Arial" w:hAnsi="Arial" w:cs="Arial"/>
          <w:sz w:val="23"/>
          <w:szCs w:val="23"/>
        </w:rPr>
        <w:t>has been</w:t>
      </w:r>
      <w:r>
        <w:rPr>
          <w:rFonts w:ascii="Arial" w:hAnsi="Arial" w:cs="Arial"/>
          <w:sz w:val="23"/>
          <w:szCs w:val="23"/>
        </w:rPr>
        <w:t xml:space="preserve"> highly recognised within education as</w:t>
      </w:r>
      <w:r w:rsidR="00AB3159">
        <w:rPr>
          <w:rFonts w:ascii="Arial" w:hAnsi="Arial" w:cs="Arial"/>
          <w:sz w:val="23"/>
          <w:szCs w:val="23"/>
        </w:rPr>
        <w:t xml:space="preserve"> challenging situations occur regularly</w:t>
      </w:r>
      <w:r w:rsidR="00091EA7">
        <w:rPr>
          <w:rFonts w:ascii="Arial" w:hAnsi="Arial" w:cs="Arial"/>
          <w:sz w:val="23"/>
          <w:szCs w:val="23"/>
        </w:rPr>
        <w:t>,</w:t>
      </w:r>
      <w:r w:rsidR="00AB3159">
        <w:rPr>
          <w:rFonts w:ascii="Arial" w:hAnsi="Arial" w:cs="Arial"/>
          <w:sz w:val="23"/>
          <w:szCs w:val="23"/>
        </w:rPr>
        <w:t xml:space="preserve"> and with reflection being </w:t>
      </w:r>
      <w:r w:rsidR="00D034CB">
        <w:rPr>
          <w:rFonts w:ascii="Arial" w:hAnsi="Arial" w:cs="Arial"/>
          <w:sz w:val="23"/>
          <w:szCs w:val="23"/>
        </w:rPr>
        <w:t>an essential tool used</w:t>
      </w:r>
      <w:r w:rsidR="00AB3159">
        <w:rPr>
          <w:rFonts w:ascii="Arial" w:hAnsi="Arial" w:cs="Arial"/>
          <w:sz w:val="23"/>
          <w:szCs w:val="23"/>
        </w:rPr>
        <w:t xml:space="preserve"> by</w:t>
      </w:r>
      <w:r w:rsidR="00E72D5E">
        <w:rPr>
          <w:rFonts w:ascii="Arial" w:hAnsi="Arial" w:cs="Arial"/>
          <w:sz w:val="23"/>
          <w:szCs w:val="23"/>
        </w:rPr>
        <w:t xml:space="preserve"> </w:t>
      </w:r>
      <w:r w:rsidR="00AB3159">
        <w:rPr>
          <w:rFonts w:ascii="Arial" w:hAnsi="Arial" w:cs="Arial"/>
          <w:sz w:val="23"/>
          <w:szCs w:val="23"/>
        </w:rPr>
        <w:t>professional</w:t>
      </w:r>
      <w:r w:rsidR="00D04A70">
        <w:rPr>
          <w:rFonts w:ascii="Arial" w:hAnsi="Arial" w:cs="Arial"/>
          <w:sz w:val="23"/>
          <w:szCs w:val="23"/>
        </w:rPr>
        <w:t>s</w:t>
      </w:r>
      <w:r w:rsidR="00D034CB">
        <w:rPr>
          <w:rFonts w:ascii="Arial" w:hAnsi="Arial" w:cs="Arial"/>
          <w:sz w:val="23"/>
          <w:szCs w:val="23"/>
        </w:rPr>
        <w:t>,</w:t>
      </w:r>
      <w:r w:rsidR="00AB3159">
        <w:rPr>
          <w:rFonts w:ascii="Arial" w:hAnsi="Arial" w:cs="Arial"/>
          <w:sz w:val="23"/>
          <w:szCs w:val="23"/>
        </w:rPr>
        <w:t xml:space="preserve"> it allows improvements within practice to occur</w:t>
      </w:r>
      <w:r w:rsidR="002929D5">
        <w:rPr>
          <w:rFonts w:ascii="Arial" w:hAnsi="Arial" w:cs="Arial"/>
          <w:sz w:val="23"/>
          <w:szCs w:val="23"/>
        </w:rPr>
        <w:t xml:space="preserve"> (</w:t>
      </w:r>
      <w:r w:rsidR="005969E7">
        <w:rPr>
          <w:rFonts w:ascii="Arial" w:hAnsi="Arial" w:cs="Arial"/>
          <w:sz w:val="23"/>
          <w:szCs w:val="23"/>
        </w:rPr>
        <w:t>Tripp, 2012</w:t>
      </w:r>
      <w:r w:rsidR="002929D5">
        <w:rPr>
          <w:rFonts w:ascii="Arial" w:hAnsi="Arial" w:cs="Arial"/>
          <w:sz w:val="23"/>
          <w:szCs w:val="23"/>
        </w:rPr>
        <w:t>)</w:t>
      </w:r>
      <w:r w:rsidR="00AB3159">
        <w:rPr>
          <w:rFonts w:ascii="Arial" w:hAnsi="Arial" w:cs="Arial"/>
          <w:sz w:val="23"/>
          <w:szCs w:val="23"/>
        </w:rPr>
        <w:t xml:space="preserve">. The importance of reflection is recognised by many </w:t>
      </w:r>
      <w:r w:rsidR="00D034CB">
        <w:rPr>
          <w:rFonts w:ascii="Arial" w:hAnsi="Arial" w:cs="Arial"/>
          <w:sz w:val="23"/>
          <w:szCs w:val="23"/>
        </w:rPr>
        <w:t xml:space="preserve">educational theorists and </w:t>
      </w:r>
      <w:r>
        <w:rPr>
          <w:rFonts w:ascii="Arial" w:hAnsi="Arial" w:cs="Arial"/>
          <w:sz w:val="23"/>
          <w:szCs w:val="23"/>
        </w:rPr>
        <w:t>is</w:t>
      </w:r>
      <w:r w:rsidR="00D034CB">
        <w:rPr>
          <w:rFonts w:ascii="Arial" w:hAnsi="Arial" w:cs="Arial"/>
          <w:sz w:val="23"/>
          <w:szCs w:val="23"/>
        </w:rPr>
        <w:t xml:space="preserve"> a key </w:t>
      </w:r>
      <w:r>
        <w:rPr>
          <w:rFonts w:ascii="Arial" w:hAnsi="Arial" w:cs="Arial"/>
          <w:sz w:val="23"/>
          <w:szCs w:val="23"/>
        </w:rPr>
        <w:t>factor</w:t>
      </w:r>
      <w:r w:rsidR="00D034CB">
        <w:rPr>
          <w:rFonts w:ascii="Arial" w:hAnsi="Arial" w:cs="Arial"/>
          <w:sz w:val="23"/>
          <w:szCs w:val="23"/>
        </w:rPr>
        <w:t xml:space="preserve"> within current pedagogy</w:t>
      </w:r>
      <w:r w:rsidR="00643DBA">
        <w:rPr>
          <w:rFonts w:ascii="Arial" w:hAnsi="Arial" w:cs="Arial"/>
          <w:sz w:val="23"/>
          <w:szCs w:val="23"/>
        </w:rPr>
        <w:t xml:space="preserve"> (</w:t>
      </w:r>
      <w:r w:rsidR="000F2705">
        <w:rPr>
          <w:rFonts w:ascii="Arial" w:hAnsi="Arial" w:cs="Arial"/>
          <w:sz w:val="23"/>
          <w:szCs w:val="23"/>
        </w:rPr>
        <w:t>Bates, 2019</w:t>
      </w:r>
      <w:r w:rsidR="00643DBA">
        <w:rPr>
          <w:rFonts w:ascii="Arial" w:hAnsi="Arial" w:cs="Arial"/>
          <w:sz w:val="23"/>
          <w:szCs w:val="23"/>
        </w:rPr>
        <w:t>)</w:t>
      </w:r>
      <w:r w:rsidR="00D034CB">
        <w:rPr>
          <w:rFonts w:ascii="Arial" w:hAnsi="Arial" w:cs="Arial"/>
          <w:sz w:val="23"/>
          <w:szCs w:val="23"/>
        </w:rPr>
        <w:t>.</w:t>
      </w:r>
      <w:r w:rsidR="002929D5">
        <w:rPr>
          <w:rFonts w:ascii="Arial" w:hAnsi="Arial" w:cs="Arial"/>
          <w:sz w:val="23"/>
          <w:szCs w:val="23"/>
        </w:rPr>
        <w:t xml:space="preserve"> </w:t>
      </w:r>
      <w:r w:rsidR="00D034CB" w:rsidRPr="00E72D5E">
        <w:rPr>
          <w:rFonts w:ascii="Arial" w:hAnsi="Arial" w:cs="Arial"/>
          <w:sz w:val="23"/>
          <w:szCs w:val="23"/>
        </w:rPr>
        <w:t>To elaborate,</w:t>
      </w:r>
      <w:r w:rsidR="00D034CB">
        <w:rPr>
          <w:rFonts w:ascii="Arial" w:hAnsi="Arial" w:cs="Arial"/>
          <w:sz w:val="23"/>
          <w:szCs w:val="23"/>
        </w:rPr>
        <w:t xml:space="preserve"> educational professionals reflect on their planning and teaching regularly to </w:t>
      </w:r>
      <w:r w:rsidR="00643DBA">
        <w:rPr>
          <w:rFonts w:ascii="Arial" w:hAnsi="Arial" w:cs="Arial"/>
          <w:sz w:val="23"/>
          <w:szCs w:val="23"/>
        </w:rPr>
        <w:t>improve</w:t>
      </w:r>
      <w:r w:rsidR="00D034CB">
        <w:rPr>
          <w:rFonts w:ascii="Arial" w:hAnsi="Arial" w:cs="Arial"/>
          <w:sz w:val="23"/>
          <w:szCs w:val="23"/>
        </w:rPr>
        <w:t xml:space="preserve"> the learning </w:t>
      </w:r>
      <w:r w:rsidR="008A430A">
        <w:rPr>
          <w:rFonts w:ascii="Arial" w:hAnsi="Arial" w:cs="Arial"/>
          <w:sz w:val="23"/>
          <w:szCs w:val="23"/>
        </w:rPr>
        <w:t>intentions</w:t>
      </w:r>
      <w:r w:rsidR="00CC06E7">
        <w:rPr>
          <w:rFonts w:ascii="Arial" w:hAnsi="Arial" w:cs="Arial"/>
          <w:sz w:val="23"/>
          <w:szCs w:val="23"/>
        </w:rPr>
        <w:t>,</w:t>
      </w:r>
      <w:r w:rsidR="00C36504">
        <w:rPr>
          <w:rFonts w:ascii="Arial" w:hAnsi="Arial" w:cs="Arial"/>
          <w:color w:val="7030A0"/>
          <w:sz w:val="23"/>
          <w:szCs w:val="23"/>
        </w:rPr>
        <w:t xml:space="preserve"> </w:t>
      </w:r>
      <w:r w:rsidR="00700713" w:rsidRPr="00CC06E7">
        <w:rPr>
          <w:rFonts w:ascii="Arial" w:hAnsi="Arial" w:cs="Arial"/>
          <w:color w:val="000000" w:themeColor="text1"/>
          <w:sz w:val="23"/>
          <w:szCs w:val="23"/>
        </w:rPr>
        <w:t>enabling them to reflect on the areas for learning</w:t>
      </w:r>
      <w:r w:rsidR="00D034CB" w:rsidRPr="00CC06E7">
        <w:rPr>
          <w:rFonts w:ascii="Arial" w:hAnsi="Arial" w:cs="Arial"/>
          <w:color w:val="000000" w:themeColor="text1"/>
          <w:sz w:val="23"/>
          <w:szCs w:val="23"/>
        </w:rPr>
        <w:t xml:space="preserve"> </w:t>
      </w:r>
      <w:r w:rsidR="00D034CB">
        <w:rPr>
          <w:rFonts w:ascii="Arial" w:hAnsi="Arial" w:cs="Arial"/>
          <w:sz w:val="23"/>
          <w:szCs w:val="23"/>
        </w:rPr>
        <w:t xml:space="preserve">and environment for children. </w:t>
      </w:r>
      <w:r>
        <w:rPr>
          <w:rFonts w:ascii="Arial" w:hAnsi="Arial" w:cs="Arial"/>
          <w:sz w:val="23"/>
          <w:szCs w:val="23"/>
        </w:rPr>
        <w:t>In addition, professionals use in action reflection as the element of</w:t>
      </w:r>
      <w:r w:rsidR="00D034CB">
        <w:rPr>
          <w:rFonts w:ascii="Arial" w:hAnsi="Arial" w:cs="Arial"/>
          <w:sz w:val="23"/>
          <w:szCs w:val="23"/>
        </w:rPr>
        <w:t xml:space="preserve"> risk assessments</w:t>
      </w:r>
      <w:r>
        <w:rPr>
          <w:rFonts w:ascii="Arial" w:hAnsi="Arial" w:cs="Arial"/>
          <w:sz w:val="23"/>
          <w:szCs w:val="23"/>
        </w:rPr>
        <w:t xml:space="preserve"> are essential for safeguarding children</w:t>
      </w:r>
      <w:r w:rsidR="00D034CB">
        <w:rPr>
          <w:rFonts w:ascii="Arial" w:hAnsi="Arial" w:cs="Arial"/>
          <w:sz w:val="23"/>
          <w:szCs w:val="23"/>
        </w:rPr>
        <w:t>.</w:t>
      </w:r>
      <w:r w:rsidR="008A430A">
        <w:rPr>
          <w:rFonts w:ascii="Arial" w:hAnsi="Arial" w:cs="Arial"/>
          <w:sz w:val="23"/>
          <w:szCs w:val="23"/>
        </w:rPr>
        <w:t xml:space="preserve"> </w:t>
      </w:r>
      <w:r w:rsidR="00D034CB">
        <w:rPr>
          <w:rFonts w:ascii="Arial" w:hAnsi="Arial" w:cs="Arial"/>
          <w:sz w:val="23"/>
          <w:szCs w:val="23"/>
        </w:rPr>
        <w:t>This links to Schön</w:t>
      </w:r>
      <w:r w:rsidR="00700713">
        <w:rPr>
          <w:rFonts w:ascii="Arial" w:hAnsi="Arial" w:cs="Arial"/>
          <w:sz w:val="23"/>
          <w:szCs w:val="23"/>
        </w:rPr>
        <w:t xml:space="preserve">’s </w:t>
      </w:r>
      <w:r w:rsidR="00D034CB">
        <w:rPr>
          <w:rFonts w:ascii="Arial" w:hAnsi="Arial" w:cs="Arial"/>
          <w:sz w:val="23"/>
          <w:szCs w:val="23"/>
        </w:rPr>
        <w:t>(1983) theory of reflection as he states that individuals obtain the ability to reflect in action and on action.</w:t>
      </w:r>
      <w:r w:rsidR="008A430A">
        <w:rPr>
          <w:rFonts w:ascii="Arial" w:hAnsi="Arial" w:cs="Arial"/>
          <w:sz w:val="23"/>
          <w:szCs w:val="23"/>
        </w:rPr>
        <w:t xml:space="preserve"> Schön’s in action reflection is widely used within classroom environments</w:t>
      </w:r>
      <w:r w:rsidR="00C36504">
        <w:rPr>
          <w:rFonts w:ascii="Arial" w:hAnsi="Arial" w:cs="Arial"/>
          <w:color w:val="7030A0"/>
          <w:sz w:val="23"/>
          <w:szCs w:val="23"/>
        </w:rPr>
        <w:t>,</w:t>
      </w:r>
      <w:r w:rsidR="008A430A">
        <w:rPr>
          <w:rFonts w:ascii="Arial" w:hAnsi="Arial" w:cs="Arial"/>
          <w:sz w:val="23"/>
          <w:szCs w:val="23"/>
        </w:rPr>
        <w:t xml:space="preserve"> </w:t>
      </w:r>
      <w:r w:rsidR="00700713" w:rsidRPr="00700713">
        <w:rPr>
          <w:rFonts w:ascii="Arial" w:hAnsi="Arial" w:cs="Arial"/>
          <w:sz w:val="23"/>
          <w:szCs w:val="23"/>
        </w:rPr>
        <w:t>as</w:t>
      </w:r>
      <w:r w:rsidR="008A430A">
        <w:rPr>
          <w:rFonts w:ascii="Arial" w:hAnsi="Arial" w:cs="Arial"/>
          <w:sz w:val="23"/>
          <w:szCs w:val="23"/>
        </w:rPr>
        <w:t xml:space="preserve"> it ensures the safety of children and provides the practitioner with the skills to deescalate a situation before it becomes a safeguarding concern. Furthermore, Gibbs (1988) and Kolb (1984) highlight the key aspects of reflection and present a procedure on how to reflect to enable positive improvements whilst preventing reoccurrences of negative incidents.</w:t>
      </w:r>
      <w:r>
        <w:rPr>
          <w:rFonts w:ascii="Arial" w:hAnsi="Arial" w:cs="Arial"/>
          <w:sz w:val="23"/>
          <w:szCs w:val="23"/>
        </w:rPr>
        <w:t xml:space="preserve"> In contrast to Schön’s reflective approach, </w:t>
      </w:r>
      <w:r w:rsidR="00E643B9">
        <w:rPr>
          <w:rFonts w:ascii="Arial" w:hAnsi="Arial" w:cs="Arial"/>
          <w:sz w:val="23"/>
          <w:szCs w:val="23"/>
        </w:rPr>
        <w:t xml:space="preserve">Gibbs (1988) </w:t>
      </w:r>
      <w:r>
        <w:rPr>
          <w:rFonts w:ascii="Arial" w:hAnsi="Arial" w:cs="Arial"/>
          <w:sz w:val="23"/>
          <w:szCs w:val="23"/>
        </w:rPr>
        <w:t xml:space="preserve">and </w:t>
      </w:r>
      <w:r w:rsidR="00E643B9">
        <w:rPr>
          <w:rFonts w:ascii="Arial" w:hAnsi="Arial" w:cs="Arial"/>
          <w:sz w:val="23"/>
          <w:szCs w:val="23"/>
        </w:rPr>
        <w:t>Kolb (1984)</w:t>
      </w:r>
      <w:r>
        <w:rPr>
          <w:rFonts w:ascii="Arial" w:hAnsi="Arial" w:cs="Arial"/>
          <w:sz w:val="23"/>
          <w:szCs w:val="23"/>
        </w:rPr>
        <w:t xml:space="preserve"> include a fundamental aspect of reflection being the individuals emotions. This aspect is supported by Tripp (2012)</w:t>
      </w:r>
      <w:r w:rsidR="00E643B9">
        <w:rPr>
          <w:rFonts w:ascii="Arial" w:hAnsi="Arial" w:cs="Arial"/>
          <w:sz w:val="23"/>
          <w:szCs w:val="23"/>
        </w:rPr>
        <w:t xml:space="preserve"> and Moon (1999)</w:t>
      </w:r>
      <w:r>
        <w:rPr>
          <w:rFonts w:ascii="Arial" w:hAnsi="Arial" w:cs="Arial"/>
          <w:sz w:val="23"/>
          <w:szCs w:val="23"/>
        </w:rPr>
        <w:t xml:space="preserve"> as </w:t>
      </w:r>
      <w:r w:rsidR="00E643B9">
        <w:rPr>
          <w:rFonts w:ascii="Arial" w:hAnsi="Arial" w:cs="Arial"/>
          <w:sz w:val="23"/>
          <w:szCs w:val="23"/>
        </w:rPr>
        <w:t>they</w:t>
      </w:r>
      <w:r>
        <w:rPr>
          <w:rFonts w:ascii="Arial" w:hAnsi="Arial" w:cs="Arial"/>
          <w:sz w:val="23"/>
          <w:szCs w:val="23"/>
        </w:rPr>
        <w:t xml:space="preserve"> believe professionals need to observe and </w:t>
      </w:r>
      <w:r w:rsidR="00E643B9">
        <w:rPr>
          <w:rFonts w:ascii="Arial" w:hAnsi="Arial" w:cs="Arial"/>
          <w:sz w:val="23"/>
          <w:szCs w:val="23"/>
        </w:rPr>
        <w:t>research</w:t>
      </w:r>
      <w:r>
        <w:rPr>
          <w:rFonts w:ascii="Arial" w:hAnsi="Arial" w:cs="Arial"/>
          <w:sz w:val="23"/>
          <w:szCs w:val="23"/>
        </w:rPr>
        <w:t xml:space="preserve"> into the reasons behind an incident occurr</w:t>
      </w:r>
      <w:r w:rsidR="00E643B9">
        <w:rPr>
          <w:rFonts w:ascii="Arial" w:hAnsi="Arial" w:cs="Arial"/>
          <w:sz w:val="23"/>
          <w:szCs w:val="23"/>
        </w:rPr>
        <w:t>ing</w:t>
      </w:r>
      <w:r>
        <w:rPr>
          <w:rFonts w:ascii="Arial" w:hAnsi="Arial" w:cs="Arial"/>
          <w:sz w:val="23"/>
          <w:szCs w:val="23"/>
        </w:rPr>
        <w:t xml:space="preserve"> </w:t>
      </w:r>
      <w:r w:rsidR="00FD3865">
        <w:rPr>
          <w:rFonts w:ascii="Arial" w:hAnsi="Arial" w:cs="Arial"/>
          <w:sz w:val="23"/>
          <w:szCs w:val="23"/>
        </w:rPr>
        <w:t>whilst taking into consideration the emotions of the individuals involved</w:t>
      </w:r>
      <w:r w:rsidR="00E643B9">
        <w:rPr>
          <w:rFonts w:ascii="Arial" w:hAnsi="Arial" w:cs="Arial"/>
          <w:sz w:val="23"/>
          <w:szCs w:val="23"/>
        </w:rPr>
        <w:t xml:space="preserve"> </w:t>
      </w:r>
      <w:r w:rsidR="005076D1">
        <w:rPr>
          <w:rFonts w:ascii="Arial" w:hAnsi="Arial" w:cs="Arial"/>
          <w:sz w:val="23"/>
          <w:szCs w:val="23"/>
        </w:rPr>
        <w:t>as they significantly impact the outcomes</w:t>
      </w:r>
      <w:r w:rsidR="00E643B9">
        <w:rPr>
          <w:rFonts w:ascii="Arial" w:hAnsi="Arial" w:cs="Arial"/>
          <w:sz w:val="23"/>
          <w:szCs w:val="23"/>
        </w:rPr>
        <w:t xml:space="preserve">. </w:t>
      </w:r>
    </w:p>
    <w:p w:rsidR="00D04A70" w:rsidRDefault="00D04A70" w:rsidP="003A5E0B">
      <w:pPr>
        <w:spacing w:line="360" w:lineRule="auto"/>
        <w:jc w:val="both"/>
        <w:rPr>
          <w:rFonts w:ascii="Arial" w:hAnsi="Arial" w:cs="Arial"/>
          <w:sz w:val="23"/>
          <w:szCs w:val="23"/>
        </w:rPr>
      </w:pPr>
    </w:p>
    <w:p w:rsidR="007B0868" w:rsidRDefault="00D157D8" w:rsidP="003A5E0B">
      <w:pPr>
        <w:spacing w:line="360" w:lineRule="auto"/>
        <w:jc w:val="both"/>
        <w:rPr>
          <w:rFonts w:ascii="Arial" w:hAnsi="Arial" w:cs="Arial"/>
          <w:sz w:val="23"/>
          <w:szCs w:val="23"/>
        </w:rPr>
      </w:pPr>
      <w:r>
        <w:rPr>
          <w:rFonts w:ascii="Arial" w:hAnsi="Arial" w:cs="Arial"/>
          <w:sz w:val="23"/>
          <w:szCs w:val="23"/>
        </w:rPr>
        <w:t>Looking through the lens of Dewey (19</w:t>
      </w:r>
      <w:r w:rsidR="00BF4AA1">
        <w:rPr>
          <w:rFonts w:ascii="Arial" w:hAnsi="Arial" w:cs="Arial"/>
          <w:sz w:val="23"/>
          <w:szCs w:val="23"/>
        </w:rPr>
        <w:t>63</w:t>
      </w:r>
      <w:r>
        <w:rPr>
          <w:rFonts w:ascii="Arial" w:hAnsi="Arial" w:cs="Arial"/>
          <w:sz w:val="23"/>
          <w:szCs w:val="23"/>
        </w:rPr>
        <w:t xml:space="preserve">) he recognises the importance of reflection for both </w:t>
      </w:r>
      <w:r w:rsidR="00D04A70">
        <w:rPr>
          <w:rFonts w:ascii="Arial" w:hAnsi="Arial" w:cs="Arial"/>
          <w:sz w:val="23"/>
          <w:szCs w:val="23"/>
        </w:rPr>
        <w:t xml:space="preserve">the </w:t>
      </w:r>
      <w:r>
        <w:rPr>
          <w:rFonts w:ascii="Arial" w:hAnsi="Arial" w:cs="Arial"/>
          <w:sz w:val="23"/>
          <w:szCs w:val="23"/>
        </w:rPr>
        <w:t xml:space="preserve">professional and </w:t>
      </w:r>
      <w:r w:rsidR="00D04A70">
        <w:rPr>
          <w:rFonts w:ascii="Arial" w:hAnsi="Arial" w:cs="Arial"/>
          <w:sz w:val="23"/>
          <w:szCs w:val="23"/>
        </w:rPr>
        <w:t xml:space="preserve">the </w:t>
      </w:r>
      <w:r>
        <w:rPr>
          <w:rFonts w:ascii="Arial" w:hAnsi="Arial" w:cs="Arial"/>
          <w:sz w:val="23"/>
          <w:szCs w:val="23"/>
        </w:rPr>
        <w:t>learner. Dewey (19</w:t>
      </w:r>
      <w:r w:rsidR="00BF4AA1">
        <w:rPr>
          <w:rFonts w:ascii="Arial" w:hAnsi="Arial" w:cs="Arial"/>
          <w:sz w:val="23"/>
          <w:szCs w:val="23"/>
        </w:rPr>
        <w:t>63</w:t>
      </w:r>
      <w:r>
        <w:rPr>
          <w:rFonts w:ascii="Arial" w:hAnsi="Arial" w:cs="Arial"/>
          <w:sz w:val="23"/>
          <w:szCs w:val="23"/>
        </w:rPr>
        <w:t xml:space="preserve">) highlights that experiences are a key factor when it comes to reflection </w:t>
      </w:r>
      <w:r w:rsidR="00D04A70">
        <w:rPr>
          <w:rFonts w:ascii="Arial" w:hAnsi="Arial" w:cs="Arial"/>
          <w:sz w:val="23"/>
          <w:szCs w:val="23"/>
        </w:rPr>
        <w:t>as</w:t>
      </w:r>
      <w:r>
        <w:rPr>
          <w:rFonts w:ascii="Arial" w:hAnsi="Arial" w:cs="Arial"/>
          <w:sz w:val="23"/>
          <w:szCs w:val="23"/>
        </w:rPr>
        <w:t xml:space="preserve"> experiences provide any one person with the ability to reflect.</w:t>
      </w:r>
      <w:r w:rsidR="00D04A70">
        <w:rPr>
          <w:rFonts w:ascii="Arial" w:hAnsi="Arial" w:cs="Arial"/>
          <w:sz w:val="23"/>
          <w:szCs w:val="23"/>
        </w:rPr>
        <w:t xml:space="preserve"> </w:t>
      </w:r>
      <w:r w:rsidR="00D04A70" w:rsidRPr="00700713">
        <w:rPr>
          <w:rFonts w:ascii="Arial" w:hAnsi="Arial" w:cs="Arial"/>
          <w:sz w:val="23"/>
          <w:szCs w:val="23"/>
        </w:rPr>
        <w:t>This evidence would suggest that both a negative and positive critical incident provides the opportunity for reflection and improvement</w:t>
      </w:r>
      <w:r w:rsidR="007B0868" w:rsidRPr="00700713">
        <w:rPr>
          <w:rFonts w:ascii="Arial" w:hAnsi="Arial" w:cs="Arial"/>
          <w:sz w:val="23"/>
          <w:szCs w:val="23"/>
        </w:rPr>
        <w:t xml:space="preserve"> </w:t>
      </w:r>
      <w:r w:rsidR="000F2705">
        <w:rPr>
          <w:rFonts w:ascii="Arial" w:hAnsi="Arial" w:cs="Arial"/>
          <w:sz w:val="23"/>
          <w:szCs w:val="23"/>
        </w:rPr>
        <w:t xml:space="preserve">to occur </w:t>
      </w:r>
      <w:r w:rsidR="007B0868" w:rsidRPr="00700713">
        <w:rPr>
          <w:rFonts w:ascii="Arial" w:hAnsi="Arial" w:cs="Arial"/>
          <w:sz w:val="23"/>
          <w:szCs w:val="23"/>
        </w:rPr>
        <w:t>for both the child and professional</w:t>
      </w:r>
      <w:r w:rsidR="00643DBA" w:rsidRPr="00700713">
        <w:rPr>
          <w:rFonts w:ascii="Arial" w:hAnsi="Arial" w:cs="Arial"/>
          <w:sz w:val="23"/>
          <w:szCs w:val="23"/>
        </w:rPr>
        <w:t>,</w:t>
      </w:r>
      <w:r w:rsidR="007B0868" w:rsidRPr="00700713">
        <w:rPr>
          <w:rFonts w:ascii="Arial" w:hAnsi="Arial" w:cs="Arial"/>
          <w:sz w:val="23"/>
          <w:szCs w:val="23"/>
        </w:rPr>
        <w:t xml:space="preserve"> </w:t>
      </w:r>
      <w:r w:rsidR="004E41E7">
        <w:rPr>
          <w:rFonts w:ascii="Arial" w:hAnsi="Arial" w:cs="Arial"/>
          <w:sz w:val="23"/>
          <w:szCs w:val="23"/>
        </w:rPr>
        <w:t>showing similarities</w:t>
      </w:r>
      <w:r w:rsidR="00700713" w:rsidRPr="00700713">
        <w:rPr>
          <w:rFonts w:ascii="Arial" w:hAnsi="Arial" w:cs="Arial"/>
          <w:sz w:val="23"/>
          <w:szCs w:val="23"/>
        </w:rPr>
        <w:t xml:space="preserve"> to</w:t>
      </w:r>
      <w:r w:rsidR="00D04A70" w:rsidRPr="00700713">
        <w:rPr>
          <w:rFonts w:ascii="Arial" w:hAnsi="Arial" w:cs="Arial"/>
          <w:sz w:val="23"/>
          <w:szCs w:val="23"/>
        </w:rPr>
        <w:t xml:space="preserve"> Tripp</w:t>
      </w:r>
      <w:r w:rsidR="00700713" w:rsidRPr="00700713">
        <w:rPr>
          <w:rFonts w:ascii="Arial" w:hAnsi="Arial" w:cs="Arial"/>
          <w:sz w:val="23"/>
          <w:szCs w:val="23"/>
        </w:rPr>
        <w:t>’s</w:t>
      </w:r>
      <w:r w:rsidR="00D04A70" w:rsidRPr="00700713">
        <w:rPr>
          <w:rFonts w:ascii="Arial" w:hAnsi="Arial" w:cs="Arial"/>
          <w:sz w:val="23"/>
          <w:szCs w:val="23"/>
        </w:rPr>
        <w:t xml:space="preserve"> (2012)</w:t>
      </w:r>
      <w:r w:rsidR="00700713" w:rsidRPr="00700713">
        <w:rPr>
          <w:rFonts w:ascii="Arial" w:hAnsi="Arial" w:cs="Arial"/>
          <w:sz w:val="23"/>
          <w:szCs w:val="23"/>
        </w:rPr>
        <w:t xml:space="preserve"> methodology</w:t>
      </w:r>
      <w:r w:rsidR="00D04A70" w:rsidRPr="00700713">
        <w:rPr>
          <w:rFonts w:ascii="Arial" w:hAnsi="Arial" w:cs="Arial"/>
          <w:sz w:val="23"/>
          <w:szCs w:val="23"/>
        </w:rPr>
        <w:t>.</w:t>
      </w:r>
      <w:r w:rsidR="00700713">
        <w:rPr>
          <w:rFonts w:ascii="Arial" w:hAnsi="Arial" w:cs="Arial"/>
          <w:sz w:val="23"/>
          <w:szCs w:val="23"/>
        </w:rPr>
        <w:t xml:space="preserve"> </w:t>
      </w:r>
      <w:r w:rsidR="00700713" w:rsidRPr="00700713">
        <w:rPr>
          <w:rFonts w:ascii="Arial" w:hAnsi="Arial" w:cs="Arial"/>
          <w:sz w:val="23"/>
          <w:szCs w:val="23"/>
        </w:rPr>
        <w:t>R</w:t>
      </w:r>
      <w:r w:rsidR="00C53FA2" w:rsidRPr="00700713">
        <w:rPr>
          <w:rFonts w:ascii="Arial" w:hAnsi="Arial" w:cs="Arial"/>
          <w:sz w:val="23"/>
          <w:szCs w:val="23"/>
        </w:rPr>
        <w:t xml:space="preserve">eflection has allowed </w:t>
      </w:r>
      <w:r w:rsidR="000F2705">
        <w:rPr>
          <w:rFonts w:ascii="Arial" w:hAnsi="Arial" w:cs="Arial"/>
          <w:sz w:val="23"/>
          <w:szCs w:val="23"/>
        </w:rPr>
        <w:lastRenderedPageBreak/>
        <w:t>professionals</w:t>
      </w:r>
      <w:r w:rsidR="00C53FA2" w:rsidRPr="00700713">
        <w:rPr>
          <w:rFonts w:ascii="Arial" w:hAnsi="Arial" w:cs="Arial"/>
          <w:sz w:val="23"/>
          <w:szCs w:val="23"/>
        </w:rPr>
        <w:t xml:space="preserve"> to gain an understanding </w:t>
      </w:r>
      <w:r w:rsidR="00700713" w:rsidRPr="00700713">
        <w:rPr>
          <w:rFonts w:ascii="Arial" w:hAnsi="Arial" w:cs="Arial"/>
          <w:sz w:val="23"/>
          <w:szCs w:val="23"/>
        </w:rPr>
        <w:t>of</w:t>
      </w:r>
      <w:r w:rsidR="00C53FA2" w:rsidRPr="00700713">
        <w:rPr>
          <w:rFonts w:ascii="Arial" w:hAnsi="Arial" w:cs="Arial"/>
          <w:sz w:val="23"/>
          <w:szCs w:val="23"/>
        </w:rPr>
        <w:t xml:space="preserve"> the way children learn</w:t>
      </w:r>
      <w:r w:rsidR="00700713" w:rsidRPr="00700713">
        <w:rPr>
          <w:rFonts w:ascii="Arial" w:hAnsi="Arial" w:cs="Arial"/>
          <w:sz w:val="23"/>
          <w:szCs w:val="23"/>
        </w:rPr>
        <w:t>.</w:t>
      </w:r>
      <w:r w:rsidR="00C53FA2" w:rsidRPr="00700713">
        <w:rPr>
          <w:rFonts w:ascii="Arial" w:hAnsi="Arial" w:cs="Arial"/>
          <w:sz w:val="23"/>
          <w:szCs w:val="23"/>
        </w:rPr>
        <w:t xml:space="preserve"> </w:t>
      </w:r>
      <w:r w:rsidR="007B0868">
        <w:rPr>
          <w:rFonts w:ascii="Arial" w:hAnsi="Arial" w:cs="Arial"/>
          <w:sz w:val="23"/>
          <w:szCs w:val="23"/>
        </w:rPr>
        <w:t>To distinguish the link between Dewey and Montessori (</w:t>
      </w:r>
      <w:r w:rsidR="006D1222">
        <w:rPr>
          <w:rFonts w:ascii="Arial" w:hAnsi="Arial" w:cs="Arial"/>
          <w:sz w:val="23"/>
          <w:szCs w:val="23"/>
        </w:rPr>
        <w:t>1964</w:t>
      </w:r>
      <w:r w:rsidR="007B0868">
        <w:rPr>
          <w:rFonts w:ascii="Arial" w:hAnsi="Arial" w:cs="Arial"/>
          <w:sz w:val="23"/>
          <w:szCs w:val="23"/>
        </w:rPr>
        <w:t>),</w:t>
      </w:r>
      <w:r w:rsidR="001F032A">
        <w:rPr>
          <w:rFonts w:ascii="Arial" w:hAnsi="Arial" w:cs="Arial"/>
          <w:sz w:val="23"/>
          <w:szCs w:val="23"/>
        </w:rPr>
        <w:t xml:space="preserve"> </w:t>
      </w:r>
      <w:r w:rsidR="007B0868">
        <w:rPr>
          <w:rFonts w:ascii="Arial" w:hAnsi="Arial" w:cs="Arial"/>
          <w:sz w:val="23"/>
          <w:szCs w:val="23"/>
        </w:rPr>
        <w:t>Montessori believed that children learn best through hands on experiences as the hand and brain connect and develop in harmony. This results in the child developing a deeper cognitive understanding</w:t>
      </w:r>
      <w:r w:rsidR="00643DBA">
        <w:rPr>
          <w:rFonts w:ascii="Arial" w:hAnsi="Arial" w:cs="Arial"/>
          <w:sz w:val="23"/>
          <w:szCs w:val="23"/>
        </w:rPr>
        <w:t>, allowing reflection</w:t>
      </w:r>
      <w:r w:rsidR="005076D1">
        <w:rPr>
          <w:rFonts w:ascii="Arial" w:hAnsi="Arial" w:cs="Arial"/>
          <w:sz w:val="23"/>
          <w:szCs w:val="23"/>
        </w:rPr>
        <w:t xml:space="preserve"> to take place</w:t>
      </w:r>
      <w:r w:rsidR="00643DBA">
        <w:rPr>
          <w:rFonts w:ascii="Arial" w:hAnsi="Arial" w:cs="Arial"/>
          <w:sz w:val="23"/>
          <w:szCs w:val="23"/>
        </w:rPr>
        <w:t>.</w:t>
      </w:r>
      <w:r w:rsidR="005076D1">
        <w:rPr>
          <w:rFonts w:ascii="Arial" w:hAnsi="Arial" w:cs="Arial"/>
          <w:sz w:val="23"/>
          <w:szCs w:val="23"/>
        </w:rPr>
        <w:t xml:space="preserve"> However, Montessori (</w:t>
      </w:r>
      <w:r w:rsidR="006D1222">
        <w:rPr>
          <w:rFonts w:ascii="Arial" w:hAnsi="Arial" w:cs="Arial"/>
          <w:sz w:val="23"/>
          <w:szCs w:val="23"/>
        </w:rPr>
        <w:t>1964</w:t>
      </w:r>
      <w:r w:rsidR="005076D1">
        <w:rPr>
          <w:rFonts w:ascii="Arial" w:hAnsi="Arial" w:cs="Arial"/>
          <w:sz w:val="23"/>
          <w:szCs w:val="23"/>
        </w:rPr>
        <w:t>) continues to highlight the importance of observations within the classroom for enabling the professional to reflect, as conducting an observation without being present within the situation allows the professional to view the whole incident, without absence of fundamental detail.</w:t>
      </w:r>
      <w:r w:rsidR="001E7A46">
        <w:rPr>
          <w:rFonts w:ascii="Arial" w:hAnsi="Arial" w:cs="Arial"/>
          <w:sz w:val="23"/>
          <w:szCs w:val="23"/>
        </w:rPr>
        <w:t xml:space="preserve"> As a result, the teacher will be able to adjust their teaching methods to best support the children’s learning, benefitting their holistic development</w:t>
      </w:r>
      <w:r w:rsidR="002929D5">
        <w:rPr>
          <w:rFonts w:ascii="Arial" w:hAnsi="Arial" w:cs="Arial"/>
          <w:sz w:val="23"/>
          <w:szCs w:val="23"/>
        </w:rPr>
        <w:t xml:space="preserve"> (Tripp, 2012)</w:t>
      </w:r>
      <w:r w:rsidR="001E7A46">
        <w:rPr>
          <w:rFonts w:ascii="Arial" w:hAnsi="Arial" w:cs="Arial"/>
          <w:sz w:val="23"/>
          <w:szCs w:val="23"/>
        </w:rPr>
        <w:t xml:space="preserve">. </w:t>
      </w:r>
    </w:p>
    <w:p w:rsidR="00093B6F" w:rsidRDefault="00093B6F" w:rsidP="003A5E0B">
      <w:pPr>
        <w:spacing w:line="360" w:lineRule="auto"/>
        <w:jc w:val="both"/>
        <w:rPr>
          <w:rFonts w:ascii="Arial" w:hAnsi="Arial" w:cs="Arial"/>
          <w:sz w:val="23"/>
          <w:szCs w:val="23"/>
        </w:rPr>
      </w:pPr>
    </w:p>
    <w:p w:rsidR="003000AF" w:rsidRDefault="003D0C93" w:rsidP="003A5E0B">
      <w:pPr>
        <w:spacing w:line="360" w:lineRule="auto"/>
        <w:jc w:val="both"/>
        <w:rPr>
          <w:rFonts w:ascii="Arial" w:hAnsi="Arial" w:cs="Arial"/>
          <w:sz w:val="23"/>
          <w:szCs w:val="23"/>
        </w:rPr>
      </w:pPr>
      <w:r>
        <w:rPr>
          <w:rFonts w:ascii="Arial" w:hAnsi="Arial" w:cs="Arial"/>
          <w:sz w:val="23"/>
          <w:szCs w:val="23"/>
        </w:rPr>
        <w:t xml:space="preserve">The use of reflection is evident amongst the Welsh Government as they used reflection whilst viewing the </w:t>
      </w:r>
      <w:r w:rsidR="00B1102A">
        <w:rPr>
          <w:rFonts w:ascii="Arial" w:hAnsi="Arial" w:cs="Arial"/>
          <w:sz w:val="23"/>
          <w:szCs w:val="23"/>
        </w:rPr>
        <w:t>Programme for International Student Assessment (</w:t>
      </w:r>
      <w:r>
        <w:rPr>
          <w:rFonts w:ascii="Arial" w:hAnsi="Arial" w:cs="Arial"/>
          <w:sz w:val="23"/>
          <w:szCs w:val="23"/>
        </w:rPr>
        <w:t>PISA</w:t>
      </w:r>
      <w:r w:rsidR="00B1102A">
        <w:rPr>
          <w:rFonts w:ascii="Arial" w:hAnsi="Arial" w:cs="Arial"/>
          <w:sz w:val="23"/>
          <w:szCs w:val="23"/>
        </w:rPr>
        <w:t>)</w:t>
      </w:r>
      <w:r>
        <w:rPr>
          <w:rFonts w:ascii="Arial" w:hAnsi="Arial" w:cs="Arial"/>
          <w:sz w:val="23"/>
          <w:szCs w:val="23"/>
        </w:rPr>
        <w:t xml:space="preserve"> results due to Wales ranking significantly low against other countries </w:t>
      </w:r>
      <w:r w:rsidR="0033193E">
        <w:rPr>
          <w:rFonts w:ascii="Arial" w:hAnsi="Arial" w:cs="Arial"/>
          <w:sz w:val="23"/>
          <w:szCs w:val="23"/>
        </w:rPr>
        <w:t>regarding</w:t>
      </w:r>
      <w:r>
        <w:rPr>
          <w:rFonts w:ascii="Arial" w:hAnsi="Arial" w:cs="Arial"/>
          <w:sz w:val="23"/>
          <w:szCs w:val="23"/>
        </w:rPr>
        <w:t xml:space="preserve"> academic performance</w:t>
      </w:r>
      <w:r w:rsidR="006738D7">
        <w:rPr>
          <w:rFonts w:ascii="Arial" w:hAnsi="Arial" w:cs="Arial"/>
          <w:sz w:val="23"/>
          <w:szCs w:val="23"/>
        </w:rPr>
        <w:t xml:space="preserve"> (OECD, 2023)</w:t>
      </w:r>
      <w:r>
        <w:rPr>
          <w:rFonts w:ascii="Arial" w:hAnsi="Arial" w:cs="Arial"/>
          <w:sz w:val="23"/>
          <w:szCs w:val="23"/>
        </w:rPr>
        <w:t xml:space="preserve">. This resulted in the government requesting </w:t>
      </w:r>
      <w:r w:rsidR="006738D7">
        <w:rPr>
          <w:rFonts w:ascii="Arial" w:hAnsi="Arial" w:cs="Arial"/>
          <w:sz w:val="23"/>
          <w:szCs w:val="23"/>
        </w:rPr>
        <w:t>a curriculum review to be conducted by Graham Donaldson in 2014. Donaldson</w:t>
      </w:r>
      <w:r w:rsidR="002D32F9">
        <w:rPr>
          <w:rFonts w:ascii="Arial" w:hAnsi="Arial" w:cs="Arial"/>
          <w:sz w:val="23"/>
          <w:szCs w:val="23"/>
        </w:rPr>
        <w:t xml:space="preserve"> (2015)</w:t>
      </w:r>
      <w:r w:rsidR="006738D7">
        <w:rPr>
          <w:rFonts w:ascii="Arial" w:hAnsi="Arial" w:cs="Arial"/>
          <w:sz w:val="23"/>
          <w:szCs w:val="23"/>
        </w:rPr>
        <w:t xml:space="preserve"> published his findings within the Successful Futures Report 2015 leading to the reform of the Curriculum for Wales. This shows the importance of continuous reflection within education. </w:t>
      </w:r>
      <w:r w:rsidR="006738D7">
        <w:rPr>
          <w:rFonts w:ascii="Arial" w:hAnsi="Arial" w:cs="Arial"/>
          <w:color w:val="000000" w:themeColor="text1"/>
          <w:sz w:val="23"/>
          <w:szCs w:val="23"/>
        </w:rPr>
        <w:t>As a result,</w:t>
      </w:r>
      <w:r w:rsidR="005076D1" w:rsidRPr="00093B6F">
        <w:rPr>
          <w:rFonts w:ascii="Arial" w:hAnsi="Arial" w:cs="Arial"/>
          <w:color w:val="000000" w:themeColor="text1"/>
          <w:sz w:val="23"/>
          <w:szCs w:val="23"/>
        </w:rPr>
        <w:t xml:space="preserve"> reflection and observation continues to be </w:t>
      </w:r>
      <w:r w:rsidR="00E767C1" w:rsidRPr="00093B6F">
        <w:rPr>
          <w:rFonts w:ascii="Arial" w:hAnsi="Arial" w:cs="Arial"/>
          <w:color w:val="000000" w:themeColor="text1"/>
          <w:sz w:val="23"/>
          <w:szCs w:val="23"/>
        </w:rPr>
        <w:t>an intrinsic part</w:t>
      </w:r>
      <w:r w:rsidR="005076D1" w:rsidRPr="00093B6F">
        <w:rPr>
          <w:rFonts w:ascii="Arial" w:hAnsi="Arial" w:cs="Arial"/>
          <w:color w:val="000000" w:themeColor="text1"/>
          <w:sz w:val="23"/>
          <w:szCs w:val="23"/>
        </w:rPr>
        <w:t xml:space="preserve"> in current pedagogy as the Curriculum for Wales highlights </w:t>
      </w:r>
      <w:r w:rsidR="00E767C1" w:rsidRPr="00093B6F">
        <w:rPr>
          <w:rFonts w:ascii="Arial" w:hAnsi="Arial" w:cs="Arial"/>
          <w:color w:val="000000" w:themeColor="text1"/>
          <w:sz w:val="23"/>
          <w:szCs w:val="23"/>
        </w:rPr>
        <w:t xml:space="preserve">the importance of professionals thinking of the “what, why and how” when referring their teaching to the four purposes of the curriculum (Donaldson, 2015, p.71). </w:t>
      </w:r>
      <w:r w:rsidR="00E767C1">
        <w:rPr>
          <w:rFonts w:ascii="Arial" w:hAnsi="Arial" w:cs="Arial"/>
          <w:sz w:val="23"/>
          <w:szCs w:val="23"/>
        </w:rPr>
        <w:t>Furthermore, as Wales ha</w:t>
      </w:r>
      <w:r w:rsidR="005C4495">
        <w:rPr>
          <w:rFonts w:ascii="Arial" w:hAnsi="Arial" w:cs="Arial"/>
          <w:sz w:val="23"/>
          <w:szCs w:val="23"/>
        </w:rPr>
        <w:t>ve</w:t>
      </w:r>
      <w:r w:rsidR="00E767C1">
        <w:rPr>
          <w:rFonts w:ascii="Arial" w:hAnsi="Arial" w:cs="Arial"/>
          <w:sz w:val="23"/>
          <w:szCs w:val="23"/>
        </w:rPr>
        <w:t xml:space="preserve"> adopted the United Nations Conventions of the Rights of the Child (UNCRC) the curriculum has </w:t>
      </w:r>
      <w:r w:rsidR="00A716CE">
        <w:rPr>
          <w:rFonts w:ascii="Arial" w:hAnsi="Arial" w:cs="Arial"/>
          <w:sz w:val="23"/>
          <w:szCs w:val="23"/>
        </w:rPr>
        <w:t>integrated</w:t>
      </w:r>
      <w:r w:rsidR="00E767C1">
        <w:rPr>
          <w:rFonts w:ascii="Arial" w:hAnsi="Arial" w:cs="Arial"/>
          <w:sz w:val="23"/>
          <w:szCs w:val="23"/>
        </w:rPr>
        <w:t xml:space="preserve"> these principles and have placed emphasis on the wellbeing </w:t>
      </w:r>
      <w:r w:rsidR="003D6FD6">
        <w:rPr>
          <w:rFonts w:ascii="Arial" w:hAnsi="Arial" w:cs="Arial"/>
          <w:sz w:val="23"/>
          <w:szCs w:val="23"/>
        </w:rPr>
        <w:t>of each child relating to their rights (</w:t>
      </w:r>
      <w:r w:rsidR="000F2705">
        <w:rPr>
          <w:rFonts w:ascii="Arial" w:hAnsi="Arial" w:cs="Arial"/>
          <w:sz w:val="23"/>
          <w:szCs w:val="23"/>
        </w:rPr>
        <w:t>Unicef, 2023</w:t>
      </w:r>
      <w:r w:rsidR="003D6FD6">
        <w:rPr>
          <w:rFonts w:ascii="Arial" w:hAnsi="Arial" w:cs="Arial"/>
          <w:sz w:val="23"/>
          <w:szCs w:val="23"/>
        </w:rPr>
        <w:t xml:space="preserve">). This reform calls for further consistent reflection </w:t>
      </w:r>
      <w:r w:rsidR="005C4495">
        <w:rPr>
          <w:rFonts w:ascii="Arial" w:hAnsi="Arial" w:cs="Arial"/>
          <w:sz w:val="23"/>
          <w:szCs w:val="23"/>
        </w:rPr>
        <w:t xml:space="preserve">and continuous professional </w:t>
      </w:r>
      <w:r w:rsidR="00A716CE">
        <w:rPr>
          <w:rFonts w:ascii="Arial" w:hAnsi="Arial" w:cs="Arial"/>
          <w:sz w:val="23"/>
          <w:szCs w:val="23"/>
        </w:rPr>
        <w:t>development</w:t>
      </w:r>
      <w:r w:rsidR="005C4495">
        <w:rPr>
          <w:rFonts w:ascii="Arial" w:hAnsi="Arial" w:cs="Arial"/>
          <w:sz w:val="23"/>
          <w:szCs w:val="23"/>
        </w:rPr>
        <w:t xml:space="preserve"> </w:t>
      </w:r>
      <w:r w:rsidR="003D6FD6">
        <w:rPr>
          <w:rFonts w:ascii="Arial" w:hAnsi="Arial" w:cs="Arial"/>
          <w:sz w:val="23"/>
          <w:szCs w:val="23"/>
        </w:rPr>
        <w:t xml:space="preserve">as every child is different and </w:t>
      </w:r>
      <w:r w:rsidR="005C4495">
        <w:rPr>
          <w:rFonts w:ascii="Arial" w:hAnsi="Arial" w:cs="Arial"/>
          <w:sz w:val="23"/>
          <w:szCs w:val="23"/>
        </w:rPr>
        <w:t>it is the</w:t>
      </w:r>
      <w:r w:rsidR="00DA1ED8">
        <w:rPr>
          <w:rFonts w:ascii="Arial" w:hAnsi="Arial" w:cs="Arial"/>
          <w:sz w:val="23"/>
          <w:szCs w:val="23"/>
        </w:rPr>
        <w:t xml:space="preserve"> role of the</w:t>
      </w:r>
      <w:r w:rsidR="005C4495">
        <w:rPr>
          <w:rFonts w:ascii="Arial" w:hAnsi="Arial" w:cs="Arial"/>
          <w:sz w:val="23"/>
          <w:szCs w:val="23"/>
        </w:rPr>
        <w:t xml:space="preserve"> professional to ensure </w:t>
      </w:r>
      <w:r w:rsidR="003D6FD6">
        <w:rPr>
          <w:rFonts w:ascii="Arial" w:hAnsi="Arial" w:cs="Arial"/>
          <w:sz w:val="23"/>
          <w:szCs w:val="23"/>
        </w:rPr>
        <w:t xml:space="preserve">their needs </w:t>
      </w:r>
      <w:r w:rsidR="005C4495">
        <w:rPr>
          <w:rFonts w:ascii="Arial" w:hAnsi="Arial" w:cs="Arial"/>
          <w:sz w:val="23"/>
          <w:szCs w:val="23"/>
        </w:rPr>
        <w:t xml:space="preserve">are </w:t>
      </w:r>
      <w:r w:rsidR="003D6FD6">
        <w:rPr>
          <w:rFonts w:ascii="Arial" w:hAnsi="Arial" w:cs="Arial"/>
          <w:sz w:val="23"/>
          <w:szCs w:val="23"/>
        </w:rPr>
        <w:t xml:space="preserve">met to sufficiently meet all four purposes of the curriculum. </w:t>
      </w:r>
      <w:r w:rsidR="001E7A46">
        <w:rPr>
          <w:rFonts w:ascii="Arial" w:hAnsi="Arial" w:cs="Arial"/>
          <w:sz w:val="23"/>
          <w:szCs w:val="23"/>
        </w:rPr>
        <w:t xml:space="preserve">Further legislation such as the Wellbeing of Future Generations Act Wales (2015) set out seven wellbeing goals that </w:t>
      </w:r>
      <w:r w:rsidR="00527F08">
        <w:rPr>
          <w:rFonts w:ascii="Arial" w:hAnsi="Arial" w:cs="Arial"/>
          <w:sz w:val="23"/>
          <w:szCs w:val="23"/>
        </w:rPr>
        <w:t>include a ‘more equal Wales’. This should be a key consideration within classrooms in Wales as the Act outlines that it is the responsibili</w:t>
      </w:r>
      <w:r w:rsidR="00BC2975">
        <w:rPr>
          <w:rFonts w:ascii="Arial" w:hAnsi="Arial" w:cs="Arial"/>
          <w:sz w:val="23"/>
          <w:szCs w:val="23"/>
        </w:rPr>
        <w:t>ty</w:t>
      </w:r>
      <w:r w:rsidR="00527F08">
        <w:rPr>
          <w:rFonts w:ascii="Arial" w:hAnsi="Arial" w:cs="Arial"/>
          <w:sz w:val="23"/>
          <w:szCs w:val="23"/>
        </w:rPr>
        <w:t xml:space="preserve"> of public sectors such as education to</w:t>
      </w:r>
      <w:r w:rsidR="003000AF">
        <w:rPr>
          <w:rFonts w:ascii="Arial" w:hAnsi="Arial" w:cs="Arial"/>
          <w:sz w:val="23"/>
          <w:szCs w:val="23"/>
        </w:rPr>
        <w:t xml:space="preserve"> fulfil this prospect (Welsh Government, 2022). This calls for further reflection and research to be conducted following critical incidents as it allows the professional to adapt to every individual</w:t>
      </w:r>
      <w:r w:rsidR="00BC2975">
        <w:rPr>
          <w:rFonts w:ascii="Arial" w:hAnsi="Arial" w:cs="Arial"/>
          <w:sz w:val="23"/>
          <w:szCs w:val="23"/>
        </w:rPr>
        <w:t>’</w:t>
      </w:r>
      <w:r w:rsidR="003000AF">
        <w:rPr>
          <w:rFonts w:ascii="Arial" w:hAnsi="Arial" w:cs="Arial"/>
          <w:sz w:val="23"/>
          <w:szCs w:val="23"/>
        </w:rPr>
        <w:t>s needs (</w:t>
      </w:r>
      <w:r w:rsidR="00DA1ED8">
        <w:rPr>
          <w:rFonts w:ascii="Arial" w:hAnsi="Arial" w:cs="Arial"/>
          <w:sz w:val="23"/>
          <w:szCs w:val="23"/>
        </w:rPr>
        <w:t>Tripp</w:t>
      </w:r>
      <w:r w:rsidR="00670A59">
        <w:rPr>
          <w:rFonts w:ascii="Arial" w:hAnsi="Arial" w:cs="Arial"/>
          <w:sz w:val="23"/>
          <w:szCs w:val="23"/>
        </w:rPr>
        <w:t xml:space="preserve">, </w:t>
      </w:r>
      <w:r w:rsidR="00DA1ED8">
        <w:rPr>
          <w:rFonts w:ascii="Arial" w:hAnsi="Arial" w:cs="Arial"/>
          <w:sz w:val="23"/>
          <w:szCs w:val="23"/>
        </w:rPr>
        <w:t>2012</w:t>
      </w:r>
      <w:r w:rsidR="003000AF">
        <w:rPr>
          <w:rFonts w:ascii="Arial" w:hAnsi="Arial" w:cs="Arial"/>
          <w:sz w:val="23"/>
          <w:szCs w:val="23"/>
        </w:rPr>
        <w:t>).</w:t>
      </w:r>
    </w:p>
    <w:p w:rsidR="003000AF" w:rsidRDefault="003000AF" w:rsidP="003A5E0B">
      <w:pPr>
        <w:spacing w:line="360" w:lineRule="auto"/>
        <w:jc w:val="both"/>
        <w:rPr>
          <w:rFonts w:ascii="Arial" w:hAnsi="Arial" w:cs="Arial"/>
          <w:sz w:val="23"/>
          <w:szCs w:val="23"/>
        </w:rPr>
      </w:pPr>
    </w:p>
    <w:p w:rsidR="00093B6F" w:rsidRDefault="00093B6F" w:rsidP="003A5E0B">
      <w:pPr>
        <w:spacing w:line="360" w:lineRule="auto"/>
        <w:jc w:val="both"/>
        <w:rPr>
          <w:rFonts w:ascii="Arial" w:hAnsi="Arial" w:cs="Arial"/>
          <w:sz w:val="23"/>
          <w:szCs w:val="23"/>
          <w:u w:val="single"/>
        </w:rPr>
      </w:pPr>
      <w:r w:rsidRPr="00093B6F">
        <w:rPr>
          <w:rFonts w:ascii="Arial" w:hAnsi="Arial" w:cs="Arial"/>
          <w:sz w:val="23"/>
          <w:szCs w:val="23"/>
          <w:u w:val="single"/>
        </w:rPr>
        <w:lastRenderedPageBreak/>
        <w:t xml:space="preserve">How best children learn relating to theory. </w:t>
      </w:r>
    </w:p>
    <w:p w:rsidR="00367728" w:rsidRPr="00093B6F" w:rsidRDefault="00367728" w:rsidP="003A5E0B">
      <w:pPr>
        <w:spacing w:line="360" w:lineRule="auto"/>
        <w:jc w:val="both"/>
        <w:rPr>
          <w:rFonts w:ascii="Arial" w:hAnsi="Arial" w:cs="Arial"/>
          <w:sz w:val="23"/>
          <w:szCs w:val="23"/>
          <w:u w:val="single"/>
        </w:rPr>
      </w:pPr>
    </w:p>
    <w:p w:rsidR="001E6532" w:rsidRDefault="003000AF" w:rsidP="003A5E0B">
      <w:pPr>
        <w:spacing w:line="360" w:lineRule="auto"/>
        <w:jc w:val="both"/>
        <w:rPr>
          <w:rFonts w:ascii="Arial" w:hAnsi="Arial" w:cs="Arial"/>
          <w:sz w:val="23"/>
          <w:szCs w:val="23"/>
        </w:rPr>
      </w:pPr>
      <w:r>
        <w:rPr>
          <w:rFonts w:ascii="Arial" w:hAnsi="Arial" w:cs="Arial"/>
          <w:sz w:val="23"/>
          <w:szCs w:val="23"/>
        </w:rPr>
        <w:t xml:space="preserve">Establishing </w:t>
      </w:r>
      <w:r w:rsidR="00BC2975">
        <w:rPr>
          <w:rFonts w:ascii="Arial" w:hAnsi="Arial" w:cs="Arial"/>
          <w:sz w:val="23"/>
          <w:szCs w:val="23"/>
        </w:rPr>
        <w:t>the</w:t>
      </w:r>
      <w:r>
        <w:rPr>
          <w:rFonts w:ascii="Arial" w:hAnsi="Arial" w:cs="Arial"/>
          <w:sz w:val="23"/>
          <w:szCs w:val="23"/>
        </w:rPr>
        <w:t xml:space="preserve"> needs </w:t>
      </w:r>
      <w:r w:rsidR="00BC2975">
        <w:rPr>
          <w:rFonts w:ascii="Arial" w:hAnsi="Arial" w:cs="Arial"/>
          <w:sz w:val="23"/>
          <w:szCs w:val="23"/>
        </w:rPr>
        <w:t xml:space="preserve">of children </w:t>
      </w:r>
      <w:r>
        <w:rPr>
          <w:rFonts w:ascii="Arial" w:hAnsi="Arial" w:cs="Arial"/>
          <w:sz w:val="23"/>
          <w:szCs w:val="23"/>
        </w:rPr>
        <w:t xml:space="preserve">may be a challenging task as every child is different and </w:t>
      </w:r>
      <w:r w:rsidR="00BC2975">
        <w:rPr>
          <w:rFonts w:ascii="Arial" w:hAnsi="Arial" w:cs="Arial"/>
          <w:sz w:val="23"/>
          <w:szCs w:val="23"/>
        </w:rPr>
        <w:t xml:space="preserve">many factors can impact the child and their </w:t>
      </w:r>
      <w:r w:rsidR="00670A59">
        <w:rPr>
          <w:rFonts w:ascii="Arial" w:hAnsi="Arial" w:cs="Arial"/>
          <w:sz w:val="23"/>
          <w:szCs w:val="23"/>
        </w:rPr>
        <w:t xml:space="preserve">holistic </w:t>
      </w:r>
      <w:r w:rsidR="00BC2975">
        <w:rPr>
          <w:rFonts w:ascii="Arial" w:hAnsi="Arial" w:cs="Arial"/>
          <w:sz w:val="23"/>
          <w:szCs w:val="23"/>
        </w:rPr>
        <w:t>development</w:t>
      </w:r>
      <w:r w:rsidR="000F2705">
        <w:rPr>
          <w:rFonts w:ascii="Arial" w:hAnsi="Arial" w:cs="Arial"/>
          <w:sz w:val="23"/>
          <w:szCs w:val="23"/>
        </w:rPr>
        <w:t xml:space="preserve"> (Aces aware, 2018)</w:t>
      </w:r>
      <w:r>
        <w:rPr>
          <w:rFonts w:ascii="Arial" w:hAnsi="Arial" w:cs="Arial"/>
          <w:sz w:val="23"/>
          <w:szCs w:val="23"/>
        </w:rPr>
        <w:t>.</w:t>
      </w:r>
      <w:r w:rsidR="000D7252">
        <w:rPr>
          <w:rFonts w:ascii="Arial" w:hAnsi="Arial" w:cs="Arial"/>
          <w:sz w:val="23"/>
          <w:szCs w:val="23"/>
        </w:rPr>
        <w:t xml:space="preserve"> Adverse Childhood Experiences (ACES) are experiences a child goes through that may be traumatic and cause barriers to their development (</w:t>
      </w:r>
      <w:r w:rsidR="000F2705">
        <w:rPr>
          <w:rFonts w:ascii="Arial" w:hAnsi="Arial" w:cs="Arial"/>
          <w:sz w:val="23"/>
          <w:szCs w:val="23"/>
        </w:rPr>
        <w:t>Aces aware, 2018</w:t>
      </w:r>
      <w:r w:rsidR="000D7252">
        <w:rPr>
          <w:rFonts w:ascii="Arial" w:hAnsi="Arial" w:cs="Arial"/>
          <w:sz w:val="23"/>
          <w:szCs w:val="23"/>
        </w:rPr>
        <w:t>).</w:t>
      </w:r>
      <w:r w:rsidR="00AB55DC">
        <w:rPr>
          <w:rFonts w:ascii="Arial" w:hAnsi="Arial" w:cs="Arial"/>
          <w:sz w:val="23"/>
          <w:szCs w:val="23"/>
        </w:rPr>
        <w:t xml:space="preserve"> For example, children living in poverty may be at a disadvantage when gaining real life experiences</w:t>
      </w:r>
      <w:r w:rsidR="000F2705">
        <w:rPr>
          <w:rFonts w:ascii="Arial" w:hAnsi="Arial" w:cs="Arial"/>
          <w:sz w:val="23"/>
          <w:szCs w:val="23"/>
        </w:rPr>
        <w:t xml:space="preserve"> (Action for Children</w:t>
      </w:r>
      <w:r w:rsidR="004F6B82">
        <w:rPr>
          <w:rFonts w:ascii="Arial" w:hAnsi="Arial" w:cs="Arial"/>
          <w:sz w:val="23"/>
          <w:szCs w:val="23"/>
        </w:rPr>
        <w:t>, 2023)</w:t>
      </w:r>
      <w:r w:rsidR="00AB55DC">
        <w:rPr>
          <w:rFonts w:ascii="Arial" w:hAnsi="Arial" w:cs="Arial"/>
          <w:sz w:val="23"/>
          <w:szCs w:val="23"/>
        </w:rPr>
        <w:t>. Another example, is children with additional learning needs as they may need an intervention where a team around the child is formed (TAC) to ensure they are reaching their full potential</w:t>
      </w:r>
      <w:r w:rsidR="00235771">
        <w:rPr>
          <w:rFonts w:ascii="Arial" w:hAnsi="Arial" w:cs="Arial"/>
          <w:sz w:val="23"/>
          <w:szCs w:val="23"/>
        </w:rPr>
        <w:t xml:space="preserve">, </w:t>
      </w:r>
      <w:r w:rsidR="00F27EB5" w:rsidRPr="00F27EB5">
        <w:rPr>
          <w:rFonts w:ascii="Arial" w:hAnsi="Arial" w:cs="Arial"/>
          <w:color w:val="000000" w:themeColor="text1"/>
          <w:sz w:val="23"/>
          <w:szCs w:val="23"/>
        </w:rPr>
        <w:t xml:space="preserve">creating an </w:t>
      </w:r>
      <w:r w:rsidR="00C53FA2" w:rsidRPr="00F27EB5">
        <w:rPr>
          <w:rFonts w:ascii="Arial" w:hAnsi="Arial" w:cs="Arial"/>
          <w:color w:val="000000" w:themeColor="text1"/>
          <w:sz w:val="23"/>
          <w:szCs w:val="23"/>
        </w:rPr>
        <w:t>inclusive environment</w:t>
      </w:r>
      <w:r w:rsidR="00235771">
        <w:rPr>
          <w:rFonts w:ascii="Arial" w:hAnsi="Arial" w:cs="Arial"/>
          <w:color w:val="000000" w:themeColor="text1"/>
          <w:sz w:val="23"/>
          <w:szCs w:val="23"/>
        </w:rPr>
        <w:t xml:space="preserve"> </w:t>
      </w:r>
      <w:r w:rsidR="004F6B82">
        <w:rPr>
          <w:rFonts w:ascii="Arial" w:hAnsi="Arial" w:cs="Arial"/>
          <w:color w:val="000000" w:themeColor="text1"/>
          <w:sz w:val="23"/>
          <w:szCs w:val="23"/>
        </w:rPr>
        <w:t xml:space="preserve">and meeting the </w:t>
      </w:r>
      <w:r w:rsidR="00016848">
        <w:rPr>
          <w:rFonts w:ascii="Arial" w:hAnsi="Arial" w:cs="Arial"/>
          <w:color w:val="000000" w:themeColor="text1"/>
          <w:sz w:val="23"/>
          <w:szCs w:val="23"/>
        </w:rPr>
        <w:t>aims</w:t>
      </w:r>
      <w:r w:rsidR="00C23106">
        <w:rPr>
          <w:rFonts w:ascii="Arial" w:hAnsi="Arial" w:cs="Arial"/>
          <w:color w:val="000000" w:themeColor="text1"/>
          <w:sz w:val="23"/>
          <w:szCs w:val="23"/>
        </w:rPr>
        <w:t xml:space="preserve"> outlined in the Additional Learning Needs and Education Tribunal (Wales) Act 2018</w:t>
      </w:r>
      <w:r w:rsidR="00F27EB5">
        <w:rPr>
          <w:rFonts w:ascii="Arial" w:hAnsi="Arial" w:cs="Arial"/>
          <w:color w:val="000000" w:themeColor="text1"/>
          <w:sz w:val="23"/>
          <w:szCs w:val="23"/>
        </w:rPr>
        <w:t xml:space="preserve">. </w:t>
      </w:r>
      <w:r w:rsidRPr="00F27EB5">
        <w:rPr>
          <w:rFonts w:ascii="Arial" w:hAnsi="Arial" w:cs="Arial"/>
          <w:sz w:val="23"/>
          <w:szCs w:val="23"/>
        </w:rPr>
        <w:t>As a result</w:t>
      </w:r>
      <w:r>
        <w:rPr>
          <w:rFonts w:ascii="Arial" w:hAnsi="Arial" w:cs="Arial"/>
          <w:sz w:val="23"/>
          <w:szCs w:val="23"/>
        </w:rPr>
        <w:t xml:space="preserve">, </w:t>
      </w:r>
      <w:r w:rsidR="00D35FD0">
        <w:rPr>
          <w:rFonts w:ascii="Arial" w:hAnsi="Arial" w:cs="Arial"/>
          <w:sz w:val="23"/>
          <w:szCs w:val="23"/>
        </w:rPr>
        <w:t xml:space="preserve">in depth </w:t>
      </w:r>
      <w:r>
        <w:rPr>
          <w:rFonts w:ascii="Arial" w:hAnsi="Arial" w:cs="Arial"/>
          <w:sz w:val="23"/>
          <w:szCs w:val="23"/>
        </w:rPr>
        <w:t>research has been conducted to best describe the way children learn</w:t>
      </w:r>
      <w:r w:rsidR="00AB55DC">
        <w:rPr>
          <w:rFonts w:ascii="Arial" w:hAnsi="Arial" w:cs="Arial"/>
          <w:sz w:val="23"/>
          <w:szCs w:val="23"/>
        </w:rPr>
        <w:t xml:space="preserve"> considering these factors,</w:t>
      </w:r>
      <w:r>
        <w:rPr>
          <w:rFonts w:ascii="Arial" w:hAnsi="Arial" w:cs="Arial"/>
          <w:sz w:val="23"/>
          <w:szCs w:val="23"/>
        </w:rPr>
        <w:t xml:space="preserve"> </w:t>
      </w:r>
      <w:r w:rsidR="009127AE">
        <w:rPr>
          <w:rFonts w:ascii="Arial" w:hAnsi="Arial" w:cs="Arial"/>
          <w:sz w:val="23"/>
          <w:szCs w:val="23"/>
        </w:rPr>
        <w:t xml:space="preserve">resulting in </w:t>
      </w:r>
      <w:r w:rsidR="00007B39">
        <w:rPr>
          <w:rFonts w:ascii="Arial" w:hAnsi="Arial" w:cs="Arial"/>
          <w:sz w:val="23"/>
          <w:szCs w:val="23"/>
        </w:rPr>
        <w:t>the developmen</w:t>
      </w:r>
      <w:r w:rsidR="009127AE">
        <w:rPr>
          <w:rFonts w:ascii="Arial" w:hAnsi="Arial" w:cs="Arial"/>
          <w:sz w:val="23"/>
          <w:szCs w:val="23"/>
        </w:rPr>
        <w:t>t</w:t>
      </w:r>
      <w:r w:rsidR="00007B39">
        <w:rPr>
          <w:rFonts w:ascii="Arial" w:hAnsi="Arial" w:cs="Arial"/>
          <w:sz w:val="23"/>
          <w:szCs w:val="23"/>
        </w:rPr>
        <w:t xml:space="preserve"> of</w:t>
      </w:r>
      <w:r w:rsidR="009127AE">
        <w:rPr>
          <w:rFonts w:ascii="Arial" w:hAnsi="Arial" w:cs="Arial"/>
          <w:sz w:val="23"/>
          <w:szCs w:val="23"/>
        </w:rPr>
        <w:t xml:space="preserve"> </w:t>
      </w:r>
      <w:r w:rsidR="00007B39">
        <w:rPr>
          <w:rFonts w:ascii="Arial" w:hAnsi="Arial" w:cs="Arial"/>
          <w:sz w:val="23"/>
          <w:szCs w:val="23"/>
        </w:rPr>
        <w:t>educational theories</w:t>
      </w:r>
      <w:r w:rsidR="00C53FA2">
        <w:rPr>
          <w:rFonts w:ascii="Arial" w:hAnsi="Arial" w:cs="Arial"/>
          <w:color w:val="7030A0"/>
          <w:sz w:val="23"/>
          <w:szCs w:val="23"/>
        </w:rPr>
        <w:t xml:space="preserve"> </w:t>
      </w:r>
      <w:r w:rsidR="00007B39">
        <w:rPr>
          <w:rFonts w:ascii="Arial" w:hAnsi="Arial" w:cs="Arial"/>
          <w:sz w:val="23"/>
          <w:szCs w:val="23"/>
        </w:rPr>
        <w:t>(Bates, 2019).</w:t>
      </w:r>
      <w:r w:rsidR="00874E0E">
        <w:rPr>
          <w:rFonts w:ascii="Arial" w:hAnsi="Arial" w:cs="Arial"/>
          <w:sz w:val="23"/>
          <w:szCs w:val="23"/>
        </w:rPr>
        <w:t xml:space="preserve"> In addition, these educational theories have a significant impact on current education and pedagogy across the world. For example, the curriculum for Wales has outlined the importance of learning through their peers and</w:t>
      </w:r>
      <w:r w:rsidR="00D35FD0">
        <w:rPr>
          <w:rFonts w:ascii="Arial" w:hAnsi="Arial" w:cs="Arial"/>
          <w:sz w:val="23"/>
          <w:szCs w:val="23"/>
        </w:rPr>
        <w:t xml:space="preserve"> real</w:t>
      </w:r>
      <w:r w:rsidR="0033193E">
        <w:rPr>
          <w:rFonts w:ascii="Arial" w:hAnsi="Arial" w:cs="Arial"/>
          <w:sz w:val="23"/>
          <w:szCs w:val="23"/>
        </w:rPr>
        <w:t>-</w:t>
      </w:r>
      <w:r w:rsidR="00D35FD0">
        <w:rPr>
          <w:rFonts w:ascii="Arial" w:hAnsi="Arial" w:cs="Arial"/>
          <w:sz w:val="23"/>
          <w:szCs w:val="23"/>
        </w:rPr>
        <w:t>life</w:t>
      </w:r>
      <w:r w:rsidR="00874E0E">
        <w:rPr>
          <w:rFonts w:ascii="Arial" w:hAnsi="Arial" w:cs="Arial"/>
          <w:sz w:val="23"/>
          <w:szCs w:val="23"/>
        </w:rPr>
        <w:t xml:space="preserve"> experiences</w:t>
      </w:r>
      <w:r w:rsidR="00AB55DC">
        <w:rPr>
          <w:rFonts w:ascii="Arial" w:hAnsi="Arial" w:cs="Arial"/>
          <w:sz w:val="23"/>
          <w:szCs w:val="23"/>
        </w:rPr>
        <w:t xml:space="preserve"> (</w:t>
      </w:r>
      <w:r w:rsidR="00C23106">
        <w:rPr>
          <w:rFonts w:ascii="Arial" w:hAnsi="Arial" w:cs="Arial"/>
          <w:sz w:val="23"/>
          <w:szCs w:val="23"/>
        </w:rPr>
        <w:t>Donaldson, 2015</w:t>
      </w:r>
      <w:r w:rsidR="00AB55DC">
        <w:rPr>
          <w:rFonts w:ascii="Arial" w:hAnsi="Arial" w:cs="Arial"/>
          <w:sz w:val="23"/>
          <w:szCs w:val="23"/>
        </w:rPr>
        <w:t>)</w:t>
      </w:r>
      <w:r w:rsidR="00874E0E">
        <w:rPr>
          <w:rFonts w:ascii="Arial" w:hAnsi="Arial" w:cs="Arial"/>
          <w:sz w:val="23"/>
          <w:szCs w:val="23"/>
        </w:rPr>
        <w:t xml:space="preserve">. This correlates with a social constructivist approach to education. However, behaviour management across educational settings in Wales may differ, for example, some practitioners may take a more constructivist approach to behaviour management </w:t>
      </w:r>
      <w:r w:rsidR="00AB55DC">
        <w:rPr>
          <w:rFonts w:ascii="Arial" w:hAnsi="Arial" w:cs="Arial"/>
          <w:sz w:val="23"/>
          <w:szCs w:val="23"/>
        </w:rPr>
        <w:t xml:space="preserve">where </w:t>
      </w:r>
      <w:r w:rsidR="00D35FD0">
        <w:rPr>
          <w:rFonts w:ascii="Arial" w:hAnsi="Arial" w:cs="Arial"/>
          <w:sz w:val="23"/>
          <w:szCs w:val="23"/>
        </w:rPr>
        <w:t>meeting the</w:t>
      </w:r>
      <w:r w:rsidR="00AB55DC">
        <w:rPr>
          <w:rFonts w:ascii="Arial" w:hAnsi="Arial" w:cs="Arial"/>
          <w:sz w:val="23"/>
          <w:szCs w:val="23"/>
        </w:rPr>
        <w:t xml:space="preserve"> rules set out by the teacher are the focused outcome</w:t>
      </w:r>
      <w:r w:rsidR="00D35FD0">
        <w:rPr>
          <w:rFonts w:ascii="Arial" w:hAnsi="Arial" w:cs="Arial"/>
          <w:sz w:val="23"/>
          <w:szCs w:val="23"/>
        </w:rPr>
        <w:t xml:space="preserve">. Whereas </w:t>
      </w:r>
      <w:r w:rsidR="00874E0E">
        <w:rPr>
          <w:rFonts w:ascii="Arial" w:hAnsi="Arial" w:cs="Arial"/>
          <w:sz w:val="23"/>
          <w:szCs w:val="23"/>
        </w:rPr>
        <w:t xml:space="preserve">some may </w:t>
      </w:r>
      <w:r w:rsidR="001B6296" w:rsidRPr="00235771">
        <w:rPr>
          <w:rFonts w:ascii="Arial" w:hAnsi="Arial" w:cs="Arial"/>
          <w:sz w:val="23"/>
          <w:szCs w:val="23"/>
        </w:rPr>
        <w:t>apply a</w:t>
      </w:r>
      <w:r w:rsidR="001B6296">
        <w:rPr>
          <w:rFonts w:ascii="Arial" w:hAnsi="Arial" w:cs="Arial"/>
          <w:sz w:val="23"/>
          <w:szCs w:val="23"/>
        </w:rPr>
        <w:t xml:space="preserve"> </w:t>
      </w:r>
      <w:r w:rsidR="00874E0E">
        <w:rPr>
          <w:rFonts w:ascii="Arial" w:hAnsi="Arial" w:cs="Arial"/>
          <w:sz w:val="23"/>
          <w:szCs w:val="23"/>
        </w:rPr>
        <w:t>humanistic approach</w:t>
      </w:r>
      <w:r w:rsidR="00AB55DC">
        <w:rPr>
          <w:rFonts w:ascii="Arial" w:hAnsi="Arial" w:cs="Arial"/>
          <w:sz w:val="23"/>
          <w:szCs w:val="23"/>
        </w:rPr>
        <w:t xml:space="preserve"> where the wellbeing of the child is </w:t>
      </w:r>
      <w:r w:rsidR="00D35FD0">
        <w:rPr>
          <w:rFonts w:ascii="Arial" w:hAnsi="Arial" w:cs="Arial"/>
          <w:sz w:val="23"/>
          <w:szCs w:val="23"/>
        </w:rPr>
        <w:t>the focus</w:t>
      </w:r>
      <w:r w:rsidR="00874E0E">
        <w:rPr>
          <w:rFonts w:ascii="Arial" w:hAnsi="Arial" w:cs="Arial"/>
          <w:sz w:val="23"/>
          <w:szCs w:val="23"/>
        </w:rPr>
        <w:t>.</w:t>
      </w:r>
      <w:r w:rsidR="00D35FD0">
        <w:rPr>
          <w:rFonts w:ascii="Arial" w:hAnsi="Arial" w:cs="Arial"/>
          <w:sz w:val="23"/>
          <w:szCs w:val="23"/>
        </w:rPr>
        <w:t xml:space="preserve"> This depends on the way the teacher</w:t>
      </w:r>
      <w:r w:rsidR="006D05BC">
        <w:rPr>
          <w:rFonts w:ascii="Arial" w:hAnsi="Arial" w:cs="Arial"/>
          <w:sz w:val="23"/>
          <w:szCs w:val="23"/>
        </w:rPr>
        <w:t xml:space="preserve"> </w:t>
      </w:r>
      <w:r w:rsidR="00F076DD">
        <w:rPr>
          <w:rFonts w:ascii="Arial" w:hAnsi="Arial" w:cs="Arial"/>
          <w:sz w:val="23"/>
          <w:szCs w:val="23"/>
        </w:rPr>
        <w:t xml:space="preserve">observes and reflects on </w:t>
      </w:r>
      <w:r w:rsidR="006D05BC">
        <w:rPr>
          <w:rFonts w:ascii="Arial" w:hAnsi="Arial" w:cs="Arial"/>
          <w:sz w:val="23"/>
          <w:szCs w:val="23"/>
        </w:rPr>
        <w:t>the children and their leaning</w:t>
      </w:r>
      <w:r w:rsidR="001B6296">
        <w:rPr>
          <w:rFonts w:ascii="Arial" w:hAnsi="Arial" w:cs="Arial"/>
          <w:sz w:val="23"/>
          <w:szCs w:val="23"/>
        </w:rPr>
        <w:t xml:space="preserve"> </w:t>
      </w:r>
      <w:r w:rsidR="006D05BC">
        <w:rPr>
          <w:rFonts w:ascii="Arial" w:hAnsi="Arial" w:cs="Arial"/>
          <w:sz w:val="23"/>
          <w:szCs w:val="23"/>
        </w:rPr>
        <w:t xml:space="preserve">in the classroom, impacting their teaching </w:t>
      </w:r>
      <w:r w:rsidR="00235771">
        <w:rPr>
          <w:rFonts w:ascii="Arial" w:hAnsi="Arial" w:cs="Arial"/>
          <w:sz w:val="23"/>
          <w:szCs w:val="23"/>
        </w:rPr>
        <w:t xml:space="preserve">methods and next </w:t>
      </w:r>
      <w:r w:rsidR="006D05BC">
        <w:rPr>
          <w:rFonts w:ascii="Arial" w:hAnsi="Arial" w:cs="Arial"/>
          <w:sz w:val="23"/>
          <w:szCs w:val="23"/>
        </w:rPr>
        <w:t>steps</w:t>
      </w:r>
      <w:r w:rsidR="00D35FD0">
        <w:rPr>
          <w:rFonts w:ascii="Arial" w:hAnsi="Arial" w:cs="Arial"/>
          <w:sz w:val="23"/>
          <w:szCs w:val="23"/>
        </w:rPr>
        <w:t xml:space="preserve">. </w:t>
      </w:r>
      <w:r w:rsidR="00AB55DC">
        <w:rPr>
          <w:rFonts w:ascii="Arial" w:hAnsi="Arial" w:cs="Arial"/>
          <w:sz w:val="23"/>
          <w:szCs w:val="23"/>
        </w:rPr>
        <w:t xml:space="preserve"> </w:t>
      </w:r>
      <w:r w:rsidR="00007B39">
        <w:rPr>
          <w:rFonts w:ascii="Arial" w:hAnsi="Arial" w:cs="Arial"/>
          <w:sz w:val="23"/>
          <w:szCs w:val="23"/>
        </w:rPr>
        <w:t xml:space="preserve"> </w:t>
      </w:r>
    </w:p>
    <w:p w:rsidR="00007B39" w:rsidRDefault="00007B39" w:rsidP="003A5E0B">
      <w:pPr>
        <w:spacing w:line="360" w:lineRule="auto"/>
        <w:jc w:val="both"/>
        <w:rPr>
          <w:rFonts w:ascii="Arial" w:hAnsi="Arial" w:cs="Arial"/>
          <w:sz w:val="23"/>
          <w:szCs w:val="23"/>
        </w:rPr>
      </w:pPr>
    </w:p>
    <w:p w:rsidR="00AB55DC" w:rsidRDefault="00AB55DC" w:rsidP="003A5E0B">
      <w:pPr>
        <w:spacing w:line="360" w:lineRule="auto"/>
        <w:jc w:val="both"/>
        <w:rPr>
          <w:rFonts w:ascii="Arial" w:hAnsi="Arial" w:cs="Arial"/>
          <w:sz w:val="23"/>
          <w:szCs w:val="23"/>
        </w:rPr>
      </w:pPr>
    </w:p>
    <w:p w:rsidR="00E01294" w:rsidRPr="009B3F46" w:rsidRDefault="00E01294" w:rsidP="003A5E0B">
      <w:pPr>
        <w:spacing w:line="360" w:lineRule="auto"/>
        <w:jc w:val="both"/>
        <w:rPr>
          <w:rFonts w:ascii="Arial" w:hAnsi="Arial" w:cs="Arial"/>
          <w:sz w:val="23"/>
          <w:szCs w:val="23"/>
          <w:u w:val="single"/>
        </w:rPr>
      </w:pPr>
      <w:r w:rsidRPr="009B3F46">
        <w:rPr>
          <w:rFonts w:ascii="Arial" w:hAnsi="Arial" w:cs="Arial"/>
          <w:sz w:val="23"/>
          <w:szCs w:val="23"/>
          <w:u w:val="single"/>
        </w:rPr>
        <w:t xml:space="preserve">School Context. </w:t>
      </w:r>
    </w:p>
    <w:p w:rsidR="001E6532" w:rsidRDefault="001E6532" w:rsidP="003A5E0B">
      <w:pPr>
        <w:spacing w:line="360" w:lineRule="auto"/>
        <w:jc w:val="both"/>
        <w:rPr>
          <w:rFonts w:ascii="Arial" w:hAnsi="Arial" w:cs="Arial"/>
          <w:sz w:val="23"/>
          <w:szCs w:val="23"/>
        </w:rPr>
      </w:pPr>
    </w:p>
    <w:p w:rsidR="00A716CE" w:rsidRPr="003A5E0B" w:rsidRDefault="00A716CE" w:rsidP="003A5E0B">
      <w:pPr>
        <w:spacing w:line="360" w:lineRule="auto"/>
        <w:jc w:val="both"/>
        <w:rPr>
          <w:rFonts w:ascii="Arial" w:hAnsi="Arial" w:cs="Arial"/>
          <w:sz w:val="23"/>
          <w:szCs w:val="23"/>
        </w:rPr>
      </w:pPr>
      <w:r>
        <w:rPr>
          <w:rFonts w:ascii="Arial" w:hAnsi="Arial" w:cs="Arial"/>
          <w:sz w:val="23"/>
          <w:szCs w:val="23"/>
        </w:rPr>
        <w:t xml:space="preserve">Whilst the following sections will include </w:t>
      </w:r>
      <w:r w:rsidR="002C470B">
        <w:rPr>
          <w:rFonts w:ascii="Arial" w:hAnsi="Arial" w:cs="Arial"/>
          <w:sz w:val="23"/>
          <w:szCs w:val="23"/>
        </w:rPr>
        <w:t xml:space="preserve">a </w:t>
      </w:r>
      <w:r>
        <w:rPr>
          <w:rFonts w:ascii="Arial" w:hAnsi="Arial" w:cs="Arial"/>
          <w:sz w:val="23"/>
          <w:szCs w:val="23"/>
        </w:rPr>
        <w:t>criti</w:t>
      </w:r>
      <w:r w:rsidR="002C470B">
        <w:rPr>
          <w:rFonts w:ascii="Arial" w:hAnsi="Arial" w:cs="Arial"/>
          <w:sz w:val="23"/>
          <w:szCs w:val="23"/>
        </w:rPr>
        <w:t>cal</w:t>
      </w:r>
      <w:r>
        <w:rPr>
          <w:rFonts w:ascii="Arial" w:hAnsi="Arial" w:cs="Arial"/>
          <w:sz w:val="23"/>
          <w:szCs w:val="23"/>
        </w:rPr>
        <w:t xml:space="preserve"> analys</w:t>
      </w:r>
      <w:r w:rsidR="002C470B">
        <w:rPr>
          <w:rFonts w:ascii="Arial" w:hAnsi="Arial" w:cs="Arial"/>
          <w:sz w:val="23"/>
          <w:szCs w:val="23"/>
        </w:rPr>
        <w:t>is</w:t>
      </w:r>
      <w:r>
        <w:rPr>
          <w:rFonts w:ascii="Arial" w:hAnsi="Arial" w:cs="Arial"/>
          <w:sz w:val="23"/>
          <w:szCs w:val="23"/>
        </w:rPr>
        <w:t xml:space="preserve"> </w:t>
      </w:r>
      <w:r w:rsidR="009647AC">
        <w:rPr>
          <w:rFonts w:ascii="Arial" w:hAnsi="Arial" w:cs="Arial"/>
          <w:sz w:val="23"/>
          <w:szCs w:val="23"/>
        </w:rPr>
        <w:t xml:space="preserve">of </w:t>
      </w:r>
      <w:r>
        <w:rPr>
          <w:rFonts w:ascii="Arial" w:hAnsi="Arial" w:cs="Arial"/>
          <w:sz w:val="23"/>
          <w:szCs w:val="23"/>
        </w:rPr>
        <w:t>an observed incident relating to a child in a school setting, the information shared will align with</w:t>
      </w:r>
      <w:r w:rsidR="00C9207F">
        <w:rPr>
          <w:rFonts w:ascii="Arial" w:hAnsi="Arial" w:cs="Arial"/>
          <w:sz w:val="23"/>
          <w:szCs w:val="23"/>
        </w:rPr>
        <w:t xml:space="preserve"> the</w:t>
      </w:r>
      <w:r>
        <w:rPr>
          <w:rFonts w:ascii="Arial" w:hAnsi="Arial" w:cs="Arial"/>
          <w:sz w:val="23"/>
          <w:szCs w:val="23"/>
        </w:rPr>
        <w:t xml:space="preserve"> guidelines established by BERA (2018) ensuring equity and confidentiality</w:t>
      </w:r>
      <w:r w:rsidR="00C9207F">
        <w:rPr>
          <w:rFonts w:ascii="Arial" w:hAnsi="Arial" w:cs="Arial"/>
          <w:sz w:val="23"/>
          <w:szCs w:val="23"/>
        </w:rPr>
        <w:t xml:space="preserve"> regarding the participants</w:t>
      </w:r>
      <w:r>
        <w:rPr>
          <w:rFonts w:ascii="Arial" w:hAnsi="Arial" w:cs="Arial"/>
          <w:sz w:val="23"/>
          <w:szCs w:val="23"/>
        </w:rPr>
        <w:t xml:space="preserve">. </w:t>
      </w:r>
    </w:p>
    <w:p w:rsidR="00BF1A24" w:rsidRDefault="00E01294" w:rsidP="003A5E0B">
      <w:pPr>
        <w:spacing w:line="360" w:lineRule="auto"/>
        <w:jc w:val="both"/>
        <w:rPr>
          <w:rFonts w:ascii="Arial" w:hAnsi="Arial" w:cs="Arial"/>
          <w:sz w:val="23"/>
          <w:szCs w:val="23"/>
        </w:rPr>
      </w:pPr>
      <w:r>
        <w:rPr>
          <w:rFonts w:ascii="Arial" w:hAnsi="Arial" w:cs="Arial"/>
          <w:sz w:val="23"/>
          <w:szCs w:val="23"/>
        </w:rPr>
        <w:t>Reflecting on this, the name of the children</w:t>
      </w:r>
      <w:r w:rsidR="009647AC">
        <w:rPr>
          <w:rFonts w:ascii="Arial" w:hAnsi="Arial" w:cs="Arial"/>
          <w:sz w:val="23"/>
          <w:szCs w:val="23"/>
        </w:rPr>
        <w:t xml:space="preserve">, </w:t>
      </w:r>
      <w:r>
        <w:rPr>
          <w:rFonts w:ascii="Arial" w:hAnsi="Arial" w:cs="Arial"/>
          <w:sz w:val="23"/>
          <w:szCs w:val="23"/>
        </w:rPr>
        <w:t>staff and educational setting will stay anonymous throughout</w:t>
      </w:r>
      <w:r w:rsidR="001E6532">
        <w:rPr>
          <w:rFonts w:ascii="Arial" w:hAnsi="Arial" w:cs="Arial"/>
          <w:sz w:val="23"/>
          <w:szCs w:val="23"/>
        </w:rPr>
        <w:t xml:space="preserve">. </w:t>
      </w:r>
    </w:p>
    <w:p w:rsidR="001E6532" w:rsidRDefault="001E6532" w:rsidP="003A5E0B">
      <w:pPr>
        <w:spacing w:line="360" w:lineRule="auto"/>
        <w:jc w:val="both"/>
        <w:rPr>
          <w:rFonts w:ascii="Arial" w:hAnsi="Arial" w:cs="Arial"/>
          <w:sz w:val="23"/>
          <w:szCs w:val="23"/>
        </w:rPr>
      </w:pPr>
    </w:p>
    <w:p w:rsidR="001E6532" w:rsidRDefault="001E6532" w:rsidP="003A5E0B">
      <w:pPr>
        <w:spacing w:line="360" w:lineRule="auto"/>
        <w:jc w:val="both"/>
        <w:rPr>
          <w:rFonts w:ascii="Arial" w:hAnsi="Arial" w:cs="Arial"/>
          <w:sz w:val="23"/>
          <w:szCs w:val="23"/>
        </w:rPr>
      </w:pPr>
      <w:r>
        <w:rPr>
          <w:rFonts w:ascii="Arial" w:hAnsi="Arial" w:cs="Arial"/>
          <w:sz w:val="23"/>
          <w:szCs w:val="23"/>
        </w:rPr>
        <w:lastRenderedPageBreak/>
        <w:t xml:space="preserve">The observation was carried out in an English medium primary school situated in </w:t>
      </w:r>
      <w:r w:rsidR="006D05BC">
        <w:rPr>
          <w:rFonts w:ascii="Arial" w:hAnsi="Arial" w:cs="Arial"/>
          <w:sz w:val="23"/>
          <w:szCs w:val="23"/>
        </w:rPr>
        <w:t>an urban area</w:t>
      </w:r>
      <w:r>
        <w:rPr>
          <w:rFonts w:ascii="Arial" w:hAnsi="Arial" w:cs="Arial"/>
          <w:sz w:val="23"/>
          <w:szCs w:val="23"/>
        </w:rPr>
        <w:t>. The school is made up of 755 students of mixed gender and ability. The age ranges between 3-11 years</w:t>
      </w:r>
      <w:r w:rsidR="00D67D2E">
        <w:rPr>
          <w:rFonts w:ascii="Arial" w:hAnsi="Arial" w:cs="Arial"/>
          <w:sz w:val="23"/>
          <w:szCs w:val="23"/>
        </w:rPr>
        <w:t>. The critical incident occurred in a year one classroom with 30 students, a teacher and a teaching assistant. For context, the incident occurred at the start of the</w:t>
      </w:r>
      <w:r w:rsidR="00235771" w:rsidRPr="00235771">
        <w:rPr>
          <w:rFonts w:ascii="Arial" w:hAnsi="Arial" w:cs="Arial"/>
          <w:sz w:val="23"/>
          <w:szCs w:val="23"/>
        </w:rPr>
        <w:t xml:space="preserve"> afternoon session on a </w:t>
      </w:r>
      <w:r w:rsidR="00235771">
        <w:rPr>
          <w:rFonts w:ascii="Arial" w:hAnsi="Arial" w:cs="Arial"/>
          <w:sz w:val="23"/>
          <w:szCs w:val="23"/>
        </w:rPr>
        <w:t>M</w:t>
      </w:r>
      <w:r w:rsidR="00235771" w:rsidRPr="00235771">
        <w:rPr>
          <w:rFonts w:ascii="Arial" w:hAnsi="Arial" w:cs="Arial"/>
          <w:sz w:val="23"/>
          <w:szCs w:val="23"/>
        </w:rPr>
        <w:t>o</w:t>
      </w:r>
      <w:r w:rsidR="00235771">
        <w:rPr>
          <w:rFonts w:ascii="Arial" w:hAnsi="Arial" w:cs="Arial"/>
          <w:sz w:val="23"/>
          <w:szCs w:val="23"/>
        </w:rPr>
        <w:t>n</w:t>
      </w:r>
      <w:r w:rsidR="00235771" w:rsidRPr="00235771">
        <w:rPr>
          <w:rFonts w:ascii="Arial" w:hAnsi="Arial" w:cs="Arial"/>
          <w:sz w:val="23"/>
          <w:szCs w:val="23"/>
        </w:rPr>
        <w:t>day</w:t>
      </w:r>
      <w:r w:rsidR="00D67D2E">
        <w:rPr>
          <w:rFonts w:ascii="Arial" w:hAnsi="Arial" w:cs="Arial"/>
          <w:sz w:val="23"/>
          <w:szCs w:val="23"/>
        </w:rPr>
        <w:t xml:space="preserve">. The classroom was prepared </w:t>
      </w:r>
      <w:r w:rsidR="00AB08C4">
        <w:rPr>
          <w:rFonts w:ascii="Arial" w:hAnsi="Arial" w:cs="Arial"/>
          <w:sz w:val="23"/>
          <w:szCs w:val="23"/>
        </w:rPr>
        <w:t xml:space="preserve">for </w:t>
      </w:r>
      <w:r w:rsidR="00D67D2E">
        <w:rPr>
          <w:rFonts w:ascii="Arial" w:hAnsi="Arial" w:cs="Arial"/>
          <w:sz w:val="23"/>
          <w:szCs w:val="23"/>
        </w:rPr>
        <w:t xml:space="preserve">delivery of an expressive arts activity, with the art materials laid out on the table. The teacher invited the children to join her on the carpet </w:t>
      </w:r>
      <w:r w:rsidR="00AB08C4">
        <w:rPr>
          <w:rFonts w:ascii="Arial" w:hAnsi="Arial" w:cs="Arial"/>
          <w:sz w:val="23"/>
          <w:szCs w:val="23"/>
        </w:rPr>
        <w:t xml:space="preserve">and form a circle </w:t>
      </w:r>
      <w:r w:rsidR="00D67D2E">
        <w:rPr>
          <w:rFonts w:ascii="Arial" w:hAnsi="Arial" w:cs="Arial"/>
          <w:sz w:val="23"/>
          <w:szCs w:val="23"/>
        </w:rPr>
        <w:t>for a discussion. However, child A refused to join the children.</w:t>
      </w:r>
      <w:r w:rsidR="00AB08C4">
        <w:rPr>
          <w:rFonts w:ascii="Arial" w:hAnsi="Arial" w:cs="Arial"/>
          <w:sz w:val="23"/>
          <w:szCs w:val="23"/>
        </w:rPr>
        <w:t xml:space="preserve"> </w:t>
      </w:r>
      <w:r w:rsidR="00D67D2E">
        <w:rPr>
          <w:rFonts w:ascii="Arial" w:hAnsi="Arial" w:cs="Arial"/>
          <w:sz w:val="23"/>
          <w:szCs w:val="23"/>
        </w:rPr>
        <w:t xml:space="preserve">The teaching assistant reassured the child and encouraged him to join but child A </w:t>
      </w:r>
      <w:r w:rsidR="00AB08C4">
        <w:rPr>
          <w:rFonts w:ascii="Arial" w:hAnsi="Arial" w:cs="Arial"/>
          <w:sz w:val="23"/>
          <w:szCs w:val="23"/>
        </w:rPr>
        <w:t>seemed</w:t>
      </w:r>
      <w:r w:rsidR="00D67D2E">
        <w:rPr>
          <w:rFonts w:ascii="Arial" w:hAnsi="Arial" w:cs="Arial"/>
          <w:sz w:val="23"/>
          <w:szCs w:val="23"/>
        </w:rPr>
        <w:t xml:space="preserve"> distracted by the expressive arts materials. Child A picked </w:t>
      </w:r>
      <w:r w:rsidR="00AB08C4">
        <w:rPr>
          <w:rFonts w:ascii="Arial" w:hAnsi="Arial" w:cs="Arial"/>
          <w:sz w:val="23"/>
          <w:szCs w:val="23"/>
        </w:rPr>
        <w:t>a paintbrush and</w:t>
      </w:r>
      <w:r w:rsidR="0063668B">
        <w:rPr>
          <w:rFonts w:ascii="Arial" w:hAnsi="Arial" w:cs="Arial"/>
          <w:sz w:val="23"/>
          <w:szCs w:val="23"/>
        </w:rPr>
        <w:t xml:space="preserve"> started to explore the material.</w:t>
      </w:r>
      <w:r w:rsidR="00AB08C4">
        <w:rPr>
          <w:rFonts w:ascii="Arial" w:hAnsi="Arial" w:cs="Arial"/>
          <w:sz w:val="23"/>
          <w:szCs w:val="23"/>
        </w:rPr>
        <w:t xml:space="preserve"> </w:t>
      </w:r>
      <w:r w:rsidR="0063668B">
        <w:rPr>
          <w:rFonts w:ascii="Arial" w:hAnsi="Arial" w:cs="Arial"/>
          <w:sz w:val="23"/>
          <w:szCs w:val="23"/>
        </w:rPr>
        <w:t>T</w:t>
      </w:r>
      <w:r w:rsidR="00AB08C4">
        <w:rPr>
          <w:rFonts w:ascii="Arial" w:hAnsi="Arial" w:cs="Arial"/>
          <w:sz w:val="23"/>
          <w:szCs w:val="23"/>
        </w:rPr>
        <w:t>he teach</w:t>
      </w:r>
      <w:r w:rsidR="0063668B">
        <w:rPr>
          <w:rFonts w:ascii="Arial" w:hAnsi="Arial" w:cs="Arial"/>
          <w:sz w:val="23"/>
          <w:szCs w:val="23"/>
        </w:rPr>
        <w:t xml:space="preserve">ing assistant walked over and </w:t>
      </w:r>
      <w:r w:rsidR="00AB08C4">
        <w:rPr>
          <w:rFonts w:ascii="Arial" w:hAnsi="Arial" w:cs="Arial"/>
          <w:sz w:val="23"/>
          <w:szCs w:val="23"/>
        </w:rPr>
        <w:t xml:space="preserve">took the </w:t>
      </w:r>
      <w:r w:rsidR="0063668B">
        <w:rPr>
          <w:rFonts w:ascii="Arial" w:hAnsi="Arial" w:cs="Arial"/>
          <w:sz w:val="23"/>
          <w:szCs w:val="23"/>
        </w:rPr>
        <w:t>paintbrush</w:t>
      </w:r>
      <w:r w:rsidR="00AB08C4">
        <w:rPr>
          <w:rFonts w:ascii="Arial" w:hAnsi="Arial" w:cs="Arial"/>
          <w:sz w:val="23"/>
          <w:szCs w:val="23"/>
        </w:rPr>
        <w:t xml:space="preserve"> from child A and walked him over to the carpet.</w:t>
      </w:r>
      <w:r w:rsidR="0063668B">
        <w:rPr>
          <w:rFonts w:ascii="Arial" w:hAnsi="Arial" w:cs="Arial"/>
          <w:sz w:val="23"/>
          <w:szCs w:val="23"/>
        </w:rPr>
        <w:t xml:space="preserve"> Child A seemed frustrated</w:t>
      </w:r>
      <w:r w:rsidR="00B1102A">
        <w:rPr>
          <w:rFonts w:ascii="Arial" w:hAnsi="Arial" w:cs="Arial"/>
          <w:sz w:val="23"/>
          <w:szCs w:val="23"/>
        </w:rPr>
        <w:t>, throwing</w:t>
      </w:r>
      <w:r w:rsidR="0063668B">
        <w:rPr>
          <w:rFonts w:ascii="Arial" w:hAnsi="Arial" w:cs="Arial"/>
          <w:sz w:val="23"/>
          <w:szCs w:val="23"/>
        </w:rPr>
        <w:t xml:space="preserve"> himself onto the floor and la</w:t>
      </w:r>
      <w:r w:rsidR="00B1102A">
        <w:rPr>
          <w:rFonts w:ascii="Arial" w:hAnsi="Arial" w:cs="Arial"/>
          <w:sz w:val="23"/>
          <w:szCs w:val="23"/>
        </w:rPr>
        <w:t>ying</w:t>
      </w:r>
      <w:r w:rsidR="0063668B">
        <w:rPr>
          <w:rFonts w:ascii="Arial" w:hAnsi="Arial" w:cs="Arial"/>
          <w:sz w:val="23"/>
          <w:szCs w:val="23"/>
        </w:rPr>
        <w:t xml:space="preserve"> down. The teaching assistant then asked Child A if they would like to sit near *child’s name* or next to her. Child A decided to sit next to the named child and join the circle time. The teacher continued to reiterate the purpose of the activity, which was painting a butterfly, relating to the topic of last week’s session being the life cycle of a butterfly. </w:t>
      </w:r>
      <w:r w:rsidR="007B0D23">
        <w:rPr>
          <w:rFonts w:ascii="Arial" w:hAnsi="Arial" w:cs="Arial"/>
          <w:sz w:val="23"/>
          <w:szCs w:val="23"/>
        </w:rPr>
        <w:t>Child A engages with the discussion by naming the parts of the butterfly lifecycle</w:t>
      </w:r>
      <w:r w:rsidR="004E58BA">
        <w:rPr>
          <w:rFonts w:ascii="Arial" w:hAnsi="Arial" w:cs="Arial"/>
          <w:sz w:val="23"/>
          <w:szCs w:val="23"/>
        </w:rPr>
        <w:t>,</w:t>
      </w:r>
      <w:r w:rsidR="00C804D9">
        <w:rPr>
          <w:rFonts w:ascii="Arial" w:hAnsi="Arial" w:cs="Arial"/>
          <w:sz w:val="23"/>
          <w:szCs w:val="23"/>
        </w:rPr>
        <w:t xml:space="preserve"> however, Child A becomes distracted by looking around the classroom and rocking back and forth. The teacher specifically asks Child A his favourite part of the life cycle to which he replies “butterfly”. Child A reengages and manages to complete circle time. </w:t>
      </w:r>
    </w:p>
    <w:p w:rsidR="009B3F46" w:rsidRDefault="009B3F46" w:rsidP="003A5E0B">
      <w:pPr>
        <w:spacing w:line="360" w:lineRule="auto"/>
        <w:jc w:val="both"/>
        <w:rPr>
          <w:rFonts w:ascii="Arial" w:hAnsi="Arial" w:cs="Arial"/>
          <w:sz w:val="23"/>
          <w:szCs w:val="23"/>
        </w:rPr>
      </w:pPr>
    </w:p>
    <w:p w:rsidR="00093B6F" w:rsidRDefault="009B3F46" w:rsidP="003A5E0B">
      <w:pPr>
        <w:spacing w:line="360" w:lineRule="auto"/>
        <w:jc w:val="both"/>
        <w:rPr>
          <w:rFonts w:ascii="Arial" w:hAnsi="Arial" w:cs="Arial"/>
          <w:color w:val="000000" w:themeColor="text1"/>
          <w:sz w:val="23"/>
          <w:szCs w:val="23"/>
          <w:u w:val="single"/>
        </w:rPr>
      </w:pPr>
      <w:r>
        <w:rPr>
          <w:rFonts w:ascii="Arial" w:hAnsi="Arial" w:cs="Arial"/>
          <w:color w:val="000000" w:themeColor="text1"/>
          <w:sz w:val="23"/>
          <w:szCs w:val="23"/>
          <w:u w:val="single"/>
        </w:rPr>
        <w:t xml:space="preserve">Literature Review and Impact on Future Practice. </w:t>
      </w:r>
    </w:p>
    <w:p w:rsidR="00367728" w:rsidRPr="009B3F46" w:rsidRDefault="00367728" w:rsidP="003A5E0B">
      <w:pPr>
        <w:spacing w:line="360" w:lineRule="auto"/>
        <w:jc w:val="both"/>
        <w:rPr>
          <w:rFonts w:ascii="Arial" w:hAnsi="Arial" w:cs="Arial"/>
          <w:color w:val="000000" w:themeColor="text1"/>
          <w:sz w:val="23"/>
          <w:szCs w:val="23"/>
          <w:u w:val="single"/>
        </w:rPr>
      </w:pPr>
    </w:p>
    <w:p w:rsidR="00AC5B24" w:rsidRDefault="005013D1" w:rsidP="003A5E0B">
      <w:pPr>
        <w:spacing w:line="360" w:lineRule="auto"/>
        <w:jc w:val="both"/>
        <w:rPr>
          <w:rFonts w:ascii="Arial" w:hAnsi="Arial" w:cs="Arial"/>
          <w:sz w:val="23"/>
          <w:szCs w:val="23"/>
        </w:rPr>
      </w:pPr>
      <w:r>
        <w:rPr>
          <w:rFonts w:ascii="Arial" w:hAnsi="Arial" w:cs="Arial"/>
          <w:sz w:val="23"/>
          <w:szCs w:val="23"/>
        </w:rPr>
        <w:t>The</w:t>
      </w:r>
      <w:r w:rsidR="00C02537">
        <w:rPr>
          <w:rFonts w:ascii="Arial" w:hAnsi="Arial" w:cs="Arial"/>
          <w:sz w:val="23"/>
          <w:szCs w:val="23"/>
        </w:rPr>
        <w:t xml:space="preserve"> critical incident occurred </w:t>
      </w:r>
      <w:r>
        <w:rPr>
          <w:rFonts w:ascii="Arial" w:hAnsi="Arial" w:cs="Arial"/>
          <w:sz w:val="23"/>
          <w:szCs w:val="23"/>
        </w:rPr>
        <w:t xml:space="preserve">in a classroom where the curriculum for Wales is strategically implemented. </w:t>
      </w:r>
      <w:r w:rsidR="00AC5B24">
        <w:rPr>
          <w:rFonts w:ascii="Arial" w:hAnsi="Arial" w:cs="Arial"/>
          <w:sz w:val="23"/>
          <w:szCs w:val="23"/>
        </w:rPr>
        <w:t>To define t</w:t>
      </w:r>
      <w:r w:rsidR="005959C6">
        <w:rPr>
          <w:rFonts w:ascii="Arial" w:hAnsi="Arial" w:cs="Arial"/>
          <w:sz w:val="23"/>
          <w:szCs w:val="23"/>
        </w:rPr>
        <w:t>he</w:t>
      </w:r>
      <w:r w:rsidR="00AC5B24">
        <w:rPr>
          <w:rFonts w:ascii="Arial" w:hAnsi="Arial" w:cs="Arial"/>
          <w:sz w:val="23"/>
          <w:szCs w:val="23"/>
        </w:rPr>
        <w:t xml:space="preserve"> link between the</w:t>
      </w:r>
      <w:r>
        <w:rPr>
          <w:rFonts w:ascii="Arial" w:hAnsi="Arial" w:cs="Arial"/>
          <w:sz w:val="23"/>
          <w:szCs w:val="23"/>
        </w:rPr>
        <w:t xml:space="preserve"> i</w:t>
      </w:r>
      <w:r w:rsidR="00AC5B24">
        <w:rPr>
          <w:rFonts w:ascii="Arial" w:hAnsi="Arial" w:cs="Arial"/>
          <w:sz w:val="23"/>
          <w:szCs w:val="23"/>
        </w:rPr>
        <w:t>ncident to the four purposes of the Curriculum for Wales (</w:t>
      </w:r>
      <w:r w:rsidR="00AE311D">
        <w:rPr>
          <w:rFonts w:ascii="Arial" w:hAnsi="Arial" w:cs="Arial"/>
          <w:sz w:val="23"/>
          <w:szCs w:val="23"/>
        </w:rPr>
        <w:t>2022</w:t>
      </w:r>
      <w:r w:rsidR="00AC5B24">
        <w:rPr>
          <w:rFonts w:ascii="Arial" w:hAnsi="Arial" w:cs="Arial"/>
          <w:sz w:val="23"/>
          <w:szCs w:val="23"/>
        </w:rPr>
        <w:t>) th</w:t>
      </w:r>
      <w:r w:rsidR="00DD428B">
        <w:rPr>
          <w:rFonts w:ascii="Arial" w:hAnsi="Arial" w:cs="Arial"/>
          <w:sz w:val="23"/>
          <w:szCs w:val="23"/>
        </w:rPr>
        <w:t xml:space="preserve">e expressive arts </w:t>
      </w:r>
      <w:r w:rsidR="00670A59">
        <w:rPr>
          <w:rFonts w:ascii="Arial" w:hAnsi="Arial" w:cs="Arial"/>
          <w:sz w:val="23"/>
          <w:szCs w:val="23"/>
        </w:rPr>
        <w:t>lesson</w:t>
      </w:r>
      <w:r w:rsidR="00DD428B">
        <w:rPr>
          <w:rFonts w:ascii="Arial" w:hAnsi="Arial" w:cs="Arial"/>
          <w:sz w:val="23"/>
          <w:szCs w:val="23"/>
        </w:rPr>
        <w:t xml:space="preserve"> based on the lifecycle of the butterfly </w:t>
      </w:r>
      <w:r w:rsidR="00C02537">
        <w:rPr>
          <w:rFonts w:ascii="Arial" w:hAnsi="Arial" w:cs="Arial"/>
          <w:sz w:val="23"/>
          <w:szCs w:val="23"/>
        </w:rPr>
        <w:t>corresponds</w:t>
      </w:r>
      <w:r w:rsidR="00DD428B">
        <w:rPr>
          <w:rFonts w:ascii="Arial" w:hAnsi="Arial" w:cs="Arial"/>
          <w:sz w:val="23"/>
          <w:szCs w:val="23"/>
        </w:rPr>
        <w:t xml:space="preserve"> with the purpose of </w:t>
      </w:r>
      <w:r w:rsidR="00EE51C8">
        <w:rPr>
          <w:rFonts w:ascii="Arial" w:hAnsi="Arial" w:cs="Arial"/>
          <w:sz w:val="23"/>
          <w:szCs w:val="23"/>
        </w:rPr>
        <w:t>‘</w:t>
      </w:r>
      <w:r w:rsidR="00DD428B">
        <w:rPr>
          <w:rFonts w:ascii="Arial" w:hAnsi="Arial" w:cs="Arial"/>
          <w:sz w:val="23"/>
          <w:szCs w:val="23"/>
        </w:rPr>
        <w:t>creating ethnical, informed citizens</w:t>
      </w:r>
      <w:r w:rsidR="00C02537">
        <w:rPr>
          <w:rFonts w:ascii="Arial" w:hAnsi="Arial" w:cs="Arial"/>
          <w:sz w:val="23"/>
          <w:szCs w:val="23"/>
        </w:rPr>
        <w:t>’</w:t>
      </w:r>
      <w:r w:rsidR="00EE51C8">
        <w:rPr>
          <w:rFonts w:ascii="Arial" w:hAnsi="Arial" w:cs="Arial"/>
          <w:sz w:val="23"/>
          <w:szCs w:val="23"/>
        </w:rPr>
        <w:t>,</w:t>
      </w:r>
      <w:r w:rsidR="00DD428B">
        <w:rPr>
          <w:rFonts w:ascii="Arial" w:hAnsi="Arial" w:cs="Arial"/>
          <w:sz w:val="23"/>
          <w:szCs w:val="23"/>
        </w:rPr>
        <w:t xml:space="preserve"> as the children are gaining an understanding of the world around them</w:t>
      </w:r>
      <w:r w:rsidR="00EE51C8">
        <w:rPr>
          <w:rFonts w:ascii="Arial" w:hAnsi="Arial" w:cs="Arial"/>
          <w:sz w:val="23"/>
          <w:szCs w:val="23"/>
        </w:rPr>
        <w:t xml:space="preserve"> (Donaldson, 2015, p</w:t>
      </w:r>
      <w:r w:rsidR="00E34B0C">
        <w:rPr>
          <w:rFonts w:ascii="Arial" w:hAnsi="Arial" w:cs="Arial"/>
          <w:sz w:val="23"/>
          <w:szCs w:val="23"/>
        </w:rPr>
        <w:t>5</w:t>
      </w:r>
      <w:r w:rsidR="00EE51C8">
        <w:rPr>
          <w:rFonts w:ascii="Arial" w:hAnsi="Arial" w:cs="Arial"/>
          <w:sz w:val="23"/>
          <w:szCs w:val="23"/>
        </w:rPr>
        <w:t>)</w:t>
      </w:r>
      <w:r w:rsidR="00DD428B">
        <w:rPr>
          <w:rFonts w:ascii="Arial" w:hAnsi="Arial" w:cs="Arial"/>
          <w:sz w:val="23"/>
          <w:szCs w:val="23"/>
        </w:rPr>
        <w:t xml:space="preserve">. </w:t>
      </w:r>
      <w:r>
        <w:rPr>
          <w:rFonts w:ascii="Arial" w:hAnsi="Arial" w:cs="Arial"/>
          <w:sz w:val="23"/>
          <w:szCs w:val="23"/>
        </w:rPr>
        <w:t>F</w:t>
      </w:r>
      <w:r w:rsidR="00C07750">
        <w:rPr>
          <w:rFonts w:ascii="Arial" w:hAnsi="Arial" w:cs="Arial"/>
          <w:sz w:val="23"/>
          <w:szCs w:val="23"/>
        </w:rPr>
        <w:t xml:space="preserve">urthermore, the session links with creating ‘healthy, confident individuals’ as the children </w:t>
      </w:r>
      <w:r w:rsidR="00AE311D">
        <w:rPr>
          <w:rFonts w:ascii="Arial" w:hAnsi="Arial" w:cs="Arial"/>
          <w:sz w:val="23"/>
          <w:szCs w:val="23"/>
        </w:rPr>
        <w:t>participate in a group discussion, allowing them to gain confidence and build respectful relationships</w:t>
      </w:r>
      <w:r>
        <w:rPr>
          <w:rFonts w:ascii="Arial" w:hAnsi="Arial" w:cs="Arial"/>
          <w:sz w:val="23"/>
          <w:szCs w:val="23"/>
        </w:rPr>
        <w:t xml:space="preserve"> with one another</w:t>
      </w:r>
      <w:r w:rsidR="00AE311D">
        <w:rPr>
          <w:rFonts w:ascii="Arial" w:hAnsi="Arial" w:cs="Arial"/>
          <w:sz w:val="23"/>
          <w:szCs w:val="23"/>
        </w:rPr>
        <w:t xml:space="preserve"> (Donaldson, 2015, p5).</w:t>
      </w:r>
      <w:r>
        <w:rPr>
          <w:rFonts w:ascii="Arial" w:hAnsi="Arial" w:cs="Arial"/>
          <w:sz w:val="23"/>
          <w:szCs w:val="23"/>
        </w:rPr>
        <w:t xml:space="preserve"> The use of cross-curricular skills </w:t>
      </w:r>
      <w:r w:rsidR="0033193E">
        <w:rPr>
          <w:rFonts w:ascii="Arial" w:hAnsi="Arial" w:cs="Arial"/>
          <w:sz w:val="23"/>
          <w:szCs w:val="23"/>
        </w:rPr>
        <w:t>is</w:t>
      </w:r>
      <w:r>
        <w:rPr>
          <w:rFonts w:ascii="Arial" w:hAnsi="Arial" w:cs="Arial"/>
          <w:sz w:val="23"/>
          <w:szCs w:val="23"/>
        </w:rPr>
        <w:t xml:space="preserve"> evident within the observed session</w:t>
      </w:r>
      <w:r w:rsidR="0054143C">
        <w:rPr>
          <w:rFonts w:ascii="Arial" w:hAnsi="Arial" w:cs="Arial"/>
          <w:sz w:val="23"/>
          <w:szCs w:val="23"/>
        </w:rPr>
        <w:t xml:space="preserve"> as</w:t>
      </w:r>
      <w:r>
        <w:rPr>
          <w:rFonts w:ascii="Arial" w:hAnsi="Arial" w:cs="Arial"/>
          <w:sz w:val="23"/>
          <w:szCs w:val="23"/>
        </w:rPr>
        <w:t xml:space="preserve"> t</w:t>
      </w:r>
      <w:r w:rsidR="00317DE0">
        <w:rPr>
          <w:rFonts w:ascii="Arial" w:hAnsi="Arial" w:cs="Arial"/>
          <w:sz w:val="23"/>
          <w:szCs w:val="23"/>
        </w:rPr>
        <w:t>he children are introduced to new vocabulary relating to</w:t>
      </w:r>
      <w:r w:rsidR="00EE51C8">
        <w:rPr>
          <w:rFonts w:ascii="Arial" w:hAnsi="Arial" w:cs="Arial"/>
          <w:sz w:val="23"/>
          <w:szCs w:val="23"/>
        </w:rPr>
        <w:t xml:space="preserve"> language literacy and communication</w:t>
      </w:r>
      <w:r>
        <w:rPr>
          <w:rFonts w:ascii="Arial" w:hAnsi="Arial" w:cs="Arial"/>
          <w:sz w:val="23"/>
          <w:szCs w:val="23"/>
        </w:rPr>
        <w:t>.</w:t>
      </w:r>
      <w:r w:rsidR="00317DE0">
        <w:rPr>
          <w:rFonts w:ascii="Arial" w:hAnsi="Arial" w:cs="Arial"/>
          <w:sz w:val="23"/>
          <w:szCs w:val="23"/>
        </w:rPr>
        <w:t xml:space="preserve"> Furthermore, numeracy is evident within this lesson as the children are encouraged to count how many stages are within the </w:t>
      </w:r>
      <w:r w:rsidR="00317DE0">
        <w:rPr>
          <w:rFonts w:ascii="Arial" w:hAnsi="Arial" w:cs="Arial"/>
          <w:sz w:val="23"/>
          <w:szCs w:val="23"/>
        </w:rPr>
        <w:lastRenderedPageBreak/>
        <w:t>butterfly lifecycle (Donaldson, 2015).</w:t>
      </w:r>
      <w:r>
        <w:rPr>
          <w:rFonts w:ascii="Arial" w:hAnsi="Arial" w:cs="Arial"/>
          <w:sz w:val="23"/>
          <w:szCs w:val="23"/>
        </w:rPr>
        <w:t xml:space="preserve"> </w:t>
      </w:r>
      <w:r w:rsidR="00EE51C8">
        <w:rPr>
          <w:rFonts w:ascii="Arial" w:hAnsi="Arial" w:cs="Arial"/>
          <w:sz w:val="23"/>
          <w:szCs w:val="23"/>
        </w:rPr>
        <w:t>By</w:t>
      </w:r>
      <w:r>
        <w:rPr>
          <w:rFonts w:ascii="Arial" w:hAnsi="Arial" w:cs="Arial"/>
          <w:sz w:val="23"/>
          <w:szCs w:val="23"/>
        </w:rPr>
        <w:t xml:space="preserve"> viewing the incident through a critical lens, the teaching </w:t>
      </w:r>
      <w:r w:rsidR="00EE51C8">
        <w:rPr>
          <w:rFonts w:ascii="Arial" w:hAnsi="Arial" w:cs="Arial"/>
          <w:sz w:val="23"/>
          <w:szCs w:val="23"/>
        </w:rPr>
        <w:t>methods used link to a constructivist approach to learning as the children are building on knowledge they have previously been subject</w:t>
      </w:r>
      <w:r w:rsidR="00B1102A">
        <w:rPr>
          <w:rFonts w:ascii="Arial" w:hAnsi="Arial" w:cs="Arial"/>
          <w:sz w:val="23"/>
          <w:szCs w:val="23"/>
        </w:rPr>
        <w:t>ed</w:t>
      </w:r>
      <w:r w:rsidR="00EE51C8">
        <w:rPr>
          <w:rFonts w:ascii="Arial" w:hAnsi="Arial" w:cs="Arial"/>
          <w:sz w:val="23"/>
          <w:szCs w:val="23"/>
        </w:rPr>
        <w:t xml:space="preserve"> to which links to </w:t>
      </w:r>
      <w:r w:rsidR="00EE51C8" w:rsidRPr="00093B6F">
        <w:rPr>
          <w:rFonts w:ascii="Arial" w:hAnsi="Arial" w:cs="Arial"/>
          <w:sz w:val="23"/>
          <w:szCs w:val="23"/>
        </w:rPr>
        <w:t>Piaget (</w:t>
      </w:r>
      <w:r w:rsidR="000927DC">
        <w:rPr>
          <w:rFonts w:ascii="Arial" w:hAnsi="Arial" w:cs="Arial"/>
          <w:sz w:val="23"/>
          <w:szCs w:val="23"/>
        </w:rPr>
        <w:t>1957</w:t>
      </w:r>
      <w:r w:rsidR="00EE51C8" w:rsidRPr="00093B6F">
        <w:rPr>
          <w:rFonts w:ascii="Arial" w:hAnsi="Arial" w:cs="Arial"/>
          <w:sz w:val="23"/>
          <w:szCs w:val="23"/>
        </w:rPr>
        <w:t>) theory on new learning being built upon existing learning.</w:t>
      </w:r>
      <w:r w:rsidR="00115EC4" w:rsidRPr="00093B6F">
        <w:rPr>
          <w:rFonts w:ascii="Arial" w:hAnsi="Arial" w:cs="Arial"/>
          <w:sz w:val="23"/>
          <w:szCs w:val="23"/>
        </w:rPr>
        <w:t xml:space="preserve"> Bruner’s (</w:t>
      </w:r>
      <w:r w:rsidR="000927DC">
        <w:rPr>
          <w:rFonts w:ascii="Arial" w:hAnsi="Arial" w:cs="Arial"/>
          <w:sz w:val="23"/>
          <w:szCs w:val="23"/>
        </w:rPr>
        <w:t>1971</w:t>
      </w:r>
      <w:r w:rsidR="00115EC4" w:rsidRPr="00093B6F">
        <w:rPr>
          <w:rFonts w:ascii="Arial" w:hAnsi="Arial" w:cs="Arial"/>
          <w:sz w:val="23"/>
          <w:szCs w:val="23"/>
        </w:rPr>
        <w:t>) theory concurs with Piaget as he believed that teachers should asses</w:t>
      </w:r>
      <w:r w:rsidR="0033193E">
        <w:rPr>
          <w:rFonts w:ascii="Arial" w:hAnsi="Arial" w:cs="Arial"/>
          <w:sz w:val="23"/>
          <w:szCs w:val="23"/>
        </w:rPr>
        <w:t>s</w:t>
      </w:r>
      <w:r w:rsidR="00115EC4" w:rsidRPr="00093B6F">
        <w:rPr>
          <w:rFonts w:ascii="Arial" w:hAnsi="Arial" w:cs="Arial"/>
          <w:sz w:val="23"/>
          <w:szCs w:val="23"/>
        </w:rPr>
        <w:t xml:space="preserve"> the child’s knowledge prior to the session taking place, then expand their knowledge further and reassess at the end to understand the child’s ability to obtain the information presented.</w:t>
      </w:r>
      <w:r w:rsidR="004E58BA" w:rsidRPr="00093B6F">
        <w:rPr>
          <w:rFonts w:ascii="Arial" w:hAnsi="Arial" w:cs="Arial"/>
          <w:sz w:val="23"/>
          <w:szCs w:val="23"/>
        </w:rPr>
        <w:t xml:space="preserve"> Reflecting on the critical incident, past experiences and knowledge obtained may have been overlooked by the teacher as Child A is able to respond to direct questioning without being engaged with</w:t>
      </w:r>
      <w:r w:rsidR="00093B6F" w:rsidRPr="00093B6F">
        <w:rPr>
          <w:rFonts w:ascii="Arial" w:hAnsi="Arial" w:cs="Arial"/>
          <w:sz w:val="23"/>
          <w:szCs w:val="23"/>
        </w:rPr>
        <w:t>in</w:t>
      </w:r>
      <w:r w:rsidR="004E58BA" w:rsidRPr="00093B6F">
        <w:rPr>
          <w:rFonts w:ascii="Arial" w:hAnsi="Arial" w:cs="Arial"/>
          <w:sz w:val="23"/>
          <w:szCs w:val="23"/>
        </w:rPr>
        <w:t xml:space="preserve"> the session. This provides an opportunity for the teacher to look at the assessment for learning </w:t>
      </w:r>
      <w:r w:rsidR="0028381D">
        <w:rPr>
          <w:rFonts w:ascii="Arial" w:hAnsi="Arial" w:cs="Arial"/>
          <w:sz w:val="23"/>
          <w:szCs w:val="23"/>
        </w:rPr>
        <w:t xml:space="preserve">(AFL) </w:t>
      </w:r>
      <w:r w:rsidR="004E58BA" w:rsidRPr="00093B6F">
        <w:rPr>
          <w:rFonts w:ascii="Arial" w:hAnsi="Arial" w:cs="Arial"/>
          <w:sz w:val="23"/>
          <w:szCs w:val="23"/>
        </w:rPr>
        <w:t>relating to the child, enabling her to reflect on Child A’s progression steps and move on to enhanced provision</w:t>
      </w:r>
      <w:r w:rsidR="00093B6F">
        <w:rPr>
          <w:rFonts w:ascii="Arial" w:hAnsi="Arial" w:cs="Arial"/>
          <w:sz w:val="23"/>
          <w:szCs w:val="23"/>
        </w:rPr>
        <w:t xml:space="preserve"> fulfilling aspects of the Curriculum for Wales</w:t>
      </w:r>
      <w:r w:rsidR="004E58BA" w:rsidRPr="00093B6F">
        <w:rPr>
          <w:rFonts w:ascii="Arial" w:hAnsi="Arial" w:cs="Arial"/>
          <w:sz w:val="23"/>
          <w:szCs w:val="23"/>
        </w:rPr>
        <w:t xml:space="preserve">. </w:t>
      </w:r>
      <w:r w:rsidR="00115EC4">
        <w:rPr>
          <w:rFonts w:ascii="Arial" w:hAnsi="Arial" w:cs="Arial"/>
          <w:sz w:val="23"/>
          <w:szCs w:val="23"/>
        </w:rPr>
        <w:t>In addition</w:t>
      </w:r>
      <w:r w:rsidR="00EE51C8">
        <w:rPr>
          <w:rFonts w:ascii="Arial" w:hAnsi="Arial" w:cs="Arial"/>
          <w:sz w:val="23"/>
          <w:szCs w:val="23"/>
        </w:rPr>
        <w:t>,</w:t>
      </w:r>
      <w:r w:rsidR="00016848">
        <w:rPr>
          <w:rFonts w:ascii="Arial" w:hAnsi="Arial" w:cs="Arial"/>
          <w:sz w:val="23"/>
          <w:szCs w:val="23"/>
        </w:rPr>
        <w:t xml:space="preserve"> a social constructivist approach is evident as</w:t>
      </w:r>
      <w:r w:rsidR="00EE51C8">
        <w:rPr>
          <w:rFonts w:ascii="Arial" w:hAnsi="Arial" w:cs="Arial"/>
          <w:sz w:val="23"/>
          <w:szCs w:val="23"/>
        </w:rPr>
        <w:t xml:space="preserve"> the children </w:t>
      </w:r>
      <w:r w:rsidR="00016848">
        <w:rPr>
          <w:rFonts w:ascii="Arial" w:hAnsi="Arial" w:cs="Arial"/>
          <w:sz w:val="23"/>
          <w:szCs w:val="23"/>
        </w:rPr>
        <w:t>are provided with</w:t>
      </w:r>
      <w:r w:rsidR="00EE51C8">
        <w:rPr>
          <w:rFonts w:ascii="Arial" w:hAnsi="Arial" w:cs="Arial"/>
          <w:sz w:val="23"/>
          <w:szCs w:val="23"/>
        </w:rPr>
        <w:t xml:space="preserve"> the opportunity to learn through social interaction whilst participating in the circle time</w:t>
      </w:r>
      <w:r w:rsidR="00E34B0C">
        <w:rPr>
          <w:rFonts w:ascii="Arial" w:hAnsi="Arial" w:cs="Arial"/>
          <w:sz w:val="23"/>
          <w:szCs w:val="23"/>
        </w:rPr>
        <w:t xml:space="preserve"> distin</w:t>
      </w:r>
      <w:r w:rsidR="00016848">
        <w:rPr>
          <w:rFonts w:ascii="Arial" w:hAnsi="Arial" w:cs="Arial"/>
          <w:sz w:val="23"/>
          <w:szCs w:val="23"/>
        </w:rPr>
        <w:t>g</w:t>
      </w:r>
      <w:r w:rsidR="00E34B0C">
        <w:rPr>
          <w:rFonts w:ascii="Arial" w:hAnsi="Arial" w:cs="Arial"/>
          <w:sz w:val="23"/>
          <w:szCs w:val="23"/>
        </w:rPr>
        <w:t>uish</w:t>
      </w:r>
      <w:r w:rsidR="00016848">
        <w:rPr>
          <w:rFonts w:ascii="Arial" w:hAnsi="Arial" w:cs="Arial"/>
          <w:sz w:val="23"/>
          <w:szCs w:val="23"/>
        </w:rPr>
        <w:t>ing</w:t>
      </w:r>
      <w:r w:rsidR="00E34B0C">
        <w:rPr>
          <w:rFonts w:ascii="Arial" w:hAnsi="Arial" w:cs="Arial"/>
          <w:sz w:val="23"/>
          <w:szCs w:val="23"/>
        </w:rPr>
        <w:t xml:space="preserve"> a link to Vygotsky (</w:t>
      </w:r>
      <w:r w:rsidR="00426E7F">
        <w:rPr>
          <w:rFonts w:ascii="Arial" w:hAnsi="Arial" w:cs="Arial"/>
          <w:sz w:val="23"/>
          <w:szCs w:val="23"/>
        </w:rPr>
        <w:t>1962</w:t>
      </w:r>
      <w:r w:rsidR="00E34B0C">
        <w:rPr>
          <w:rFonts w:ascii="Arial" w:hAnsi="Arial" w:cs="Arial"/>
          <w:sz w:val="23"/>
          <w:szCs w:val="23"/>
        </w:rPr>
        <w:t xml:space="preserve">) and his theory on </w:t>
      </w:r>
      <w:r w:rsidR="00115EC4">
        <w:rPr>
          <w:rFonts w:ascii="Arial" w:hAnsi="Arial" w:cs="Arial"/>
          <w:sz w:val="23"/>
          <w:szCs w:val="23"/>
        </w:rPr>
        <w:t>Z</w:t>
      </w:r>
      <w:r w:rsidR="00E34B0C">
        <w:rPr>
          <w:rFonts w:ascii="Arial" w:hAnsi="Arial" w:cs="Arial"/>
          <w:sz w:val="23"/>
          <w:szCs w:val="23"/>
        </w:rPr>
        <w:t xml:space="preserve">one of </w:t>
      </w:r>
      <w:r w:rsidR="00115EC4">
        <w:rPr>
          <w:rFonts w:ascii="Arial" w:hAnsi="Arial" w:cs="Arial"/>
          <w:sz w:val="23"/>
          <w:szCs w:val="23"/>
        </w:rPr>
        <w:t>P</w:t>
      </w:r>
      <w:r w:rsidR="00E34B0C">
        <w:rPr>
          <w:rFonts w:ascii="Arial" w:hAnsi="Arial" w:cs="Arial"/>
          <w:sz w:val="23"/>
          <w:szCs w:val="23"/>
        </w:rPr>
        <w:t xml:space="preserve">roximal </w:t>
      </w:r>
      <w:r w:rsidR="00115EC4">
        <w:rPr>
          <w:rFonts w:ascii="Arial" w:hAnsi="Arial" w:cs="Arial"/>
          <w:sz w:val="23"/>
          <w:szCs w:val="23"/>
        </w:rPr>
        <w:t>D</w:t>
      </w:r>
      <w:r w:rsidR="00E34B0C">
        <w:rPr>
          <w:rFonts w:ascii="Arial" w:hAnsi="Arial" w:cs="Arial"/>
          <w:sz w:val="23"/>
          <w:szCs w:val="23"/>
        </w:rPr>
        <w:t>evelop</w:t>
      </w:r>
      <w:r w:rsidR="00093B6F">
        <w:rPr>
          <w:rFonts w:ascii="Arial" w:hAnsi="Arial" w:cs="Arial"/>
          <w:sz w:val="23"/>
          <w:szCs w:val="23"/>
        </w:rPr>
        <w:t>ment</w:t>
      </w:r>
      <w:r w:rsidR="00E34B0C">
        <w:rPr>
          <w:rFonts w:ascii="Arial" w:hAnsi="Arial" w:cs="Arial"/>
          <w:sz w:val="23"/>
          <w:szCs w:val="23"/>
        </w:rPr>
        <w:t xml:space="preserve"> relating to scaffolding the child’s learning</w:t>
      </w:r>
      <w:r w:rsidR="00EE51C8">
        <w:rPr>
          <w:rFonts w:ascii="Arial" w:hAnsi="Arial" w:cs="Arial"/>
          <w:sz w:val="23"/>
          <w:szCs w:val="23"/>
        </w:rPr>
        <w:t xml:space="preserve">. </w:t>
      </w:r>
      <w:r w:rsidR="00E176F2">
        <w:rPr>
          <w:rFonts w:ascii="Arial" w:hAnsi="Arial" w:cs="Arial"/>
          <w:sz w:val="23"/>
          <w:szCs w:val="23"/>
        </w:rPr>
        <w:t xml:space="preserve">Vygotsky firmly believes that children gain a greater understanding of a topic if engaged with others socially. </w:t>
      </w:r>
      <w:r w:rsidR="00317DE0">
        <w:rPr>
          <w:rFonts w:ascii="Arial" w:hAnsi="Arial" w:cs="Arial"/>
          <w:sz w:val="23"/>
          <w:szCs w:val="23"/>
        </w:rPr>
        <w:t>Moreover, Vygotsky’s</w:t>
      </w:r>
      <w:r w:rsidR="000927DC">
        <w:rPr>
          <w:rFonts w:ascii="Arial" w:hAnsi="Arial" w:cs="Arial"/>
          <w:sz w:val="23"/>
          <w:szCs w:val="23"/>
        </w:rPr>
        <w:t xml:space="preserve"> (1962)</w:t>
      </w:r>
      <w:r w:rsidR="00317DE0">
        <w:rPr>
          <w:rFonts w:ascii="Arial" w:hAnsi="Arial" w:cs="Arial"/>
          <w:sz w:val="23"/>
          <w:szCs w:val="23"/>
        </w:rPr>
        <w:t xml:space="preserve"> approach </w:t>
      </w:r>
      <w:r w:rsidR="00426E7F">
        <w:rPr>
          <w:rFonts w:ascii="Arial" w:hAnsi="Arial" w:cs="Arial"/>
          <w:sz w:val="23"/>
          <w:szCs w:val="23"/>
        </w:rPr>
        <w:t>may</w:t>
      </w:r>
      <w:r w:rsidR="00317DE0">
        <w:rPr>
          <w:rFonts w:ascii="Arial" w:hAnsi="Arial" w:cs="Arial"/>
          <w:sz w:val="23"/>
          <w:szCs w:val="23"/>
        </w:rPr>
        <w:t xml:space="preserve"> </w:t>
      </w:r>
      <w:r w:rsidR="00426E7F">
        <w:rPr>
          <w:rFonts w:ascii="Arial" w:hAnsi="Arial" w:cs="Arial"/>
          <w:sz w:val="23"/>
          <w:szCs w:val="23"/>
        </w:rPr>
        <w:t xml:space="preserve">be viewed as </w:t>
      </w:r>
      <w:r w:rsidR="00317DE0">
        <w:rPr>
          <w:rFonts w:ascii="Arial" w:hAnsi="Arial" w:cs="Arial"/>
          <w:sz w:val="23"/>
          <w:szCs w:val="23"/>
        </w:rPr>
        <w:t>outdated</w:t>
      </w:r>
      <w:r w:rsidR="00426E7F">
        <w:rPr>
          <w:rFonts w:ascii="Arial" w:hAnsi="Arial" w:cs="Arial"/>
          <w:sz w:val="23"/>
          <w:szCs w:val="23"/>
        </w:rPr>
        <w:t xml:space="preserve"> due to his theory on social development </w:t>
      </w:r>
      <w:r w:rsidR="000927DC">
        <w:rPr>
          <w:rFonts w:ascii="Arial" w:hAnsi="Arial" w:cs="Arial"/>
          <w:sz w:val="23"/>
          <w:szCs w:val="23"/>
        </w:rPr>
        <w:t>being</w:t>
      </w:r>
      <w:r w:rsidR="00426E7F">
        <w:rPr>
          <w:rFonts w:ascii="Arial" w:hAnsi="Arial" w:cs="Arial"/>
          <w:sz w:val="23"/>
          <w:szCs w:val="23"/>
        </w:rPr>
        <w:t xml:space="preserve"> established in 1962</w:t>
      </w:r>
      <w:r w:rsidR="000927DC">
        <w:rPr>
          <w:rFonts w:ascii="Arial" w:hAnsi="Arial" w:cs="Arial"/>
          <w:sz w:val="23"/>
          <w:szCs w:val="23"/>
        </w:rPr>
        <w:t>.</w:t>
      </w:r>
      <w:r w:rsidR="00317DE0">
        <w:rPr>
          <w:rFonts w:ascii="Arial" w:hAnsi="Arial" w:cs="Arial"/>
          <w:sz w:val="23"/>
          <w:szCs w:val="23"/>
        </w:rPr>
        <w:t xml:space="preserve"> </w:t>
      </w:r>
      <w:r w:rsidR="000927DC">
        <w:rPr>
          <w:rFonts w:ascii="Arial" w:hAnsi="Arial" w:cs="Arial"/>
          <w:sz w:val="23"/>
          <w:szCs w:val="23"/>
        </w:rPr>
        <w:t>H</w:t>
      </w:r>
      <w:r w:rsidR="00317DE0">
        <w:rPr>
          <w:rFonts w:ascii="Arial" w:hAnsi="Arial" w:cs="Arial"/>
          <w:sz w:val="23"/>
          <w:szCs w:val="23"/>
        </w:rPr>
        <w:t xml:space="preserve">owever, it shows relevance to </w:t>
      </w:r>
      <w:r w:rsidR="00426E7F">
        <w:rPr>
          <w:rFonts w:ascii="Arial" w:hAnsi="Arial" w:cs="Arial"/>
          <w:sz w:val="23"/>
          <w:szCs w:val="23"/>
        </w:rPr>
        <w:t xml:space="preserve">modern classrooms that implement </w:t>
      </w:r>
      <w:r w:rsidR="00317DE0">
        <w:rPr>
          <w:rFonts w:ascii="Arial" w:hAnsi="Arial" w:cs="Arial"/>
          <w:sz w:val="23"/>
          <w:szCs w:val="23"/>
        </w:rPr>
        <w:t>the</w:t>
      </w:r>
      <w:r w:rsidR="00E176F2" w:rsidRPr="00317DE0">
        <w:rPr>
          <w:rFonts w:ascii="Arial" w:hAnsi="Arial" w:cs="Arial"/>
          <w:sz w:val="23"/>
          <w:szCs w:val="23"/>
        </w:rPr>
        <w:t xml:space="preserve"> </w:t>
      </w:r>
      <w:r w:rsidR="00115EC4" w:rsidRPr="00317DE0">
        <w:rPr>
          <w:rFonts w:ascii="Arial" w:hAnsi="Arial" w:cs="Arial"/>
          <w:sz w:val="23"/>
          <w:szCs w:val="23"/>
        </w:rPr>
        <w:t>C</w:t>
      </w:r>
      <w:r w:rsidR="00E176F2" w:rsidRPr="00317DE0">
        <w:rPr>
          <w:rFonts w:ascii="Arial" w:hAnsi="Arial" w:cs="Arial"/>
          <w:sz w:val="23"/>
          <w:szCs w:val="23"/>
        </w:rPr>
        <w:t xml:space="preserve">urriculum for </w:t>
      </w:r>
      <w:r w:rsidR="00115EC4" w:rsidRPr="00317DE0">
        <w:rPr>
          <w:rFonts w:ascii="Arial" w:hAnsi="Arial" w:cs="Arial"/>
          <w:sz w:val="23"/>
          <w:szCs w:val="23"/>
        </w:rPr>
        <w:t>W</w:t>
      </w:r>
      <w:r w:rsidR="00E176F2" w:rsidRPr="00317DE0">
        <w:rPr>
          <w:rFonts w:ascii="Arial" w:hAnsi="Arial" w:cs="Arial"/>
          <w:sz w:val="23"/>
          <w:szCs w:val="23"/>
        </w:rPr>
        <w:t>ales as the curricular places emphasis on the child</w:t>
      </w:r>
      <w:r w:rsidR="003C045A" w:rsidRPr="00317DE0">
        <w:rPr>
          <w:rFonts w:ascii="Arial" w:hAnsi="Arial" w:cs="Arial"/>
          <w:sz w:val="23"/>
          <w:szCs w:val="23"/>
        </w:rPr>
        <w:t xml:space="preserve"> gaining the </w:t>
      </w:r>
      <w:r w:rsidR="00E176F2" w:rsidRPr="00317DE0">
        <w:rPr>
          <w:rFonts w:ascii="Arial" w:hAnsi="Arial" w:cs="Arial"/>
          <w:sz w:val="23"/>
          <w:szCs w:val="23"/>
        </w:rPr>
        <w:t xml:space="preserve">skills </w:t>
      </w:r>
      <w:r w:rsidR="003C045A" w:rsidRPr="00317DE0">
        <w:rPr>
          <w:rFonts w:ascii="Arial" w:hAnsi="Arial" w:cs="Arial"/>
          <w:sz w:val="23"/>
          <w:szCs w:val="23"/>
        </w:rPr>
        <w:t>to allow them to become</w:t>
      </w:r>
      <w:r w:rsidR="00E176F2" w:rsidRPr="00317DE0">
        <w:rPr>
          <w:rFonts w:ascii="Arial" w:hAnsi="Arial" w:cs="Arial"/>
          <w:sz w:val="23"/>
          <w:szCs w:val="23"/>
        </w:rPr>
        <w:t xml:space="preserve"> socially aware</w:t>
      </w:r>
      <w:r w:rsidR="000927DC">
        <w:rPr>
          <w:rFonts w:ascii="Arial" w:hAnsi="Arial" w:cs="Arial"/>
          <w:sz w:val="23"/>
          <w:szCs w:val="23"/>
        </w:rPr>
        <w:t xml:space="preserve"> and</w:t>
      </w:r>
      <w:r w:rsidR="00E176F2" w:rsidRPr="00317DE0">
        <w:rPr>
          <w:rFonts w:ascii="Arial" w:hAnsi="Arial" w:cs="Arial"/>
          <w:sz w:val="23"/>
          <w:szCs w:val="23"/>
        </w:rPr>
        <w:t xml:space="preserve"> respectful</w:t>
      </w:r>
      <w:r w:rsidR="000927DC">
        <w:rPr>
          <w:rFonts w:ascii="Arial" w:hAnsi="Arial" w:cs="Arial"/>
          <w:sz w:val="23"/>
          <w:szCs w:val="23"/>
        </w:rPr>
        <w:t xml:space="preserve">, encouraging positive relationships to form between learners, allowing support and scaffolding to take place within classrooms across Wales </w:t>
      </w:r>
      <w:r w:rsidR="00E176F2">
        <w:rPr>
          <w:rFonts w:ascii="Arial" w:hAnsi="Arial" w:cs="Arial"/>
          <w:sz w:val="23"/>
          <w:szCs w:val="23"/>
        </w:rPr>
        <w:t>(hwb.gov.wales, 2022)</w:t>
      </w:r>
      <w:r w:rsidR="000927DC">
        <w:rPr>
          <w:rFonts w:ascii="Arial" w:hAnsi="Arial" w:cs="Arial"/>
          <w:sz w:val="23"/>
          <w:szCs w:val="23"/>
        </w:rPr>
        <w:t>.</w:t>
      </w:r>
    </w:p>
    <w:p w:rsidR="00C804D9" w:rsidRDefault="00C804D9" w:rsidP="003A5E0B">
      <w:pPr>
        <w:spacing w:line="360" w:lineRule="auto"/>
        <w:jc w:val="both"/>
        <w:rPr>
          <w:rFonts w:ascii="Arial" w:hAnsi="Arial" w:cs="Arial"/>
          <w:sz w:val="23"/>
          <w:szCs w:val="23"/>
        </w:rPr>
      </w:pPr>
    </w:p>
    <w:p w:rsidR="00C804D9" w:rsidRDefault="00C804D9" w:rsidP="003A5E0B">
      <w:pPr>
        <w:spacing w:line="360" w:lineRule="auto"/>
        <w:jc w:val="both"/>
        <w:rPr>
          <w:rFonts w:ascii="Arial" w:hAnsi="Arial" w:cs="Arial"/>
          <w:sz w:val="23"/>
          <w:szCs w:val="23"/>
        </w:rPr>
      </w:pPr>
      <w:r>
        <w:rPr>
          <w:rFonts w:ascii="Arial" w:hAnsi="Arial" w:cs="Arial"/>
          <w:sz w:val="23"/>
          <w:szCs w:val="23"/>
        </w:rPr>
        <w:t>The observed critical incident provides a solid base for further research as it links to a variety of different theoretical perspectives. To elaborate, Child A seems to be distracted by the classroom set up</w:t>
      </w:r>
      <w:r w:rsidR="00771E68">
        <w:rPr>
          <w:rFonts w:ascii="Arial" w:hAnsi="Arial" w:cs="Arial"/>
          <w:sz w:val="23"/>
          <w:szCs w:val="23"/>
        </w:rPr>
        <w:t xml:space="preserve"> and finds it difficult to engage in the circle time</w:t>
      </w:r>
      <w:r w:rsidR="00C05AC3">
        <w:rPr>
          <w:rFonts w:ascii="Arial" w:hAnsi="Arial" w:cs="Arial"/>
          <w:sz w:val="23"/>
          <w:szCs w:val="23"/>
        </w:rPr>
        <w:t xml:space="preserve">. This links with </w:t>
      </w:r>
      <w:r w:rsidR="00771E68">
        <w:rPr>
          <w:rFonts w:ascii="Arial" w:hAnsi="Arial" w:cs="Arial"/>
          <w:sz w:val="23"/>
          <w:szCs w:val="23"/>
        </w:rPr>
        <w:t>Sweller</w:t>
      </w:r>
      <w:r w:rsidR="00DA1ED8">
        <w:rPr>
          <w:rFonts w:ascii="Arial" w:hAnsi="Arial" w:cs="Arial"/>
          <w:sz w:val="23"/>
          <w:szCs w:val="23"/>
        </w:rPr>
        <w:t>’s</w:t>
      </w:r>
      <w:r w:rsidR="00771E68">
        <w:rPr>
          <w:rFonts w:ascii="Arial" w:hAnsi="Arial" w:cs="Arial"/>
          <w:sz w:val="23"/>
          <w:szCs w:val="23"/>
        </w:rPr>
        <w:t xml:space="preserve"> (</w:t>
      </w:r>
      <w:r w:rsidR="00612B00">
        <w:rPr>
          <w:rFonts w:ascii="Arial" w:hAnsi="Arial" w:cs="Arial"/>
          <w:sz w:val="23"/>
          <w:szCs w:val="23"/>
        </w:rPr>
        <w:t>1988</w:t>
      </w:r>
      <w:r w:rsidR="00771E68">
        <w:rPr>
          <w:rFonts w:ascii="Arial" w:hAnsi="Arial" w:cs="Arial"/>
          <w:sz w:val="23"/>
          <w:szCs w:val="23"/>
        </w:rPr>
        <w:t xml:space="preserve">) </w:t>
      </w:r>
      <w:r w:rsidR="00C05AC3">
        <w:rPr>
          <w:rFonts w:ascii="Arial" w:hAnsi="Arial" w:cs="Arial"/>
          <w:sz w:val="23"/>
          <w:szCs w:val="23"/>
        </w:rPr>
        <w:t xml:space="preserve">theory on </w:t>
      </w:r>
      <w:r w:rsidR="00771E68">
        <w:rPr>
          <w:rFonts w:ascii="Arial" w:hAnsi="Arial" w:cs="Arial"/>
          <w:sz w:val="23"/>
          <w:szCs w:val="23"/>
        </w:rPr>
        <w:t>cognitive overload as the classroom itself is acting as a stimul</w:t>
      </w:r>
      <w:r w:rsidR="0033193E">
        <w:rPr>
          <w:rFonts w:ascii="Arial" w:hAnsi="Arial" w:cs="Arial"/>
          <w:sz w:val="23"/>
          <w:szCs w:val="23"/>
        </w:rPr>
        <w:t>us</w:t>
      </w:r>
      <w:r w:rsidR="00771E68">
        <w:rPr>
          <w:rFonts w:ascii="Arial" w:hAnsi="Arial" w:cs="Arial"/>
          <w:sz w:val="23"/>
          <w:szCs w:val="23"/>
        </w:rPr>
        <w:t xml:space="preserve">, the instructions of the teacher are overlooked by the child, causing the child to use their sensory neuron and explore the materials. </w:t>
      </w:r>
      <w:r w:rsidR="00C05AC3">
        <w:rPr>
          <w:rFonts w:ascii="Arial" w:hAnsi="Arial" w:cs="Arial"/>
          <w:sz w:val="23"/>
          <w:szCs w:val="23"/>
        </w:rPr>
        <w:t>According to Sweller (</w:t>
      </w:r>
      <w:r w:rsidR="00612B00">
        <w:rPr>
          <w:rFonts w:ascii="Arial" w:hAnsi="Arial" w:cs="Arial"/>
          <w:sz w:val="23"/>
          <w:szCs w:val="23"/>
        </w:rPr>
        <w:t>1988</w:t>
      </w:r>
      <w:r w:rsidR="00C05AC3">
        <w:rPr>
          <w:rFonts w:ascii="Arial" w:hAnsi="Arial" w:cs="Arial"/>
          <w:sz w:val="23"/>
          <w:szCs w:val="23"/>
        </w:rPr>
        <w:t>)</w:t>
      </w:r>
      <w:r w:rsidR="00DA1ED8">
        <w:rPr>
          <w:rFonts w:ascii="Arial" w:hAnsi="Arial" w:cs="Arial"/>
          <w:sz w:val="23"/>
          <w:szCs w:val="23"/>
        </w:rPr>
        <w:t>,</w:t>
      </w:r>
      <w:r w:rsidR="00C05AC3">
        <w:rPr>
          <w:rFonts w:ascii="Arial" w:hAnsi="Arial" w:cs="Arial"/>
          <w:sz w:val="23"/>
          <w:szCs w:val="23"/>
        </w:rPr>
        <w:t xml:space="preserve"> t</w:t>
      </w:r>
      <w:r w:rsidR="00771E68">
        <w:rPr>
          <w:rFonts w:ascii="Arial" w:hAnsi="Arial" w:cs="Arial"/>
          <w:sz w:val="23"/>
          <w:szCs w:val="23"/>
        </w:rPr>
        <w:t xml:space="preserve">his </w:t>
      </w:r>
      <w:r w:rsidR="00C05AC3">
        <w:rPr>
          <w:rFonts w:ascii="Arial" w:hAnsi="Arial" w:cs="Arial"/>
          <w:sz w:val="23"/>
          <w:szCs w:val="23"/>
        </w:rPr>
        <w:t>may</w:t>
      </w:r>
      <w:r w:rsidR="00771E68">
        <w:rPr>
          <w:rFonts w:ascii="Arial" w:hAnsi="Arial" w:cs="Arial"/>
          <w:sz w:val="23"/>
          <w:szCs w:val="23"/>
        </w:rPr>
        <w:t xml:space="preserve"> cause the child to find difficulty engaging</w:t>
      </w:r>
      <w:r w:rsidR="00C05AC3">
        <w:rPr>
          <w:rFonts w:ascii="Arial" w:hAnsi="Arial" w:cs="Arial"/>
          <w:sz w:val="23"/>
          <w:szCs w:val="23"/>
        </w:rPr>
        <w:t xml:space="preserve"> and obtaining</w:t>
      </w:r>
      <w:r w:rsidR="00771E68">
        <w:rPr>
          <w:rFonts w:ascii="Arial" w:hAnsi="Arial" w:cs="Arial"/>
          <w:sz w:val="23"/>
          <w:szCs w:val="23"/>
        </w:rPr>
        <w:t xml:space="preserve"> new information. </w:t>
      </w:r>
      <w:r w:rsidR="00AC5B24">
        <w:rPr>
          <w:rFonts w:ascii="Arial" w:hAnsi="Arial" w:cs="Arial"/>
          <w:sz w:val="23"/>
          <w:szCs w:val="23"/>
        </w:rPr>
        <w:t>However, Montessori (</w:t>
      </w:r>
      <w:r w:rsidR="006D1222">
        <w:rPr>
          <w:rFonts w:ascii="Arial" w:hAnsi="Arial" w:cs="Arial"/>
          <w:sz w:val="23"/>
          <w:szCs w:val="23"/>
        </w:rPr>
        <w:t>1964</w:t>
      </w:r>
      <w:r w:rsidR="00AC5B24">
        <w:rPr>
          <w:rFonts w:ascii="Arial" w:hAnsi="Arial" w:cs="Arial"/>
          <w:sz w:val="23"/>
          <w:szCs w:val="23"/>
        </w:rPr>
        <w:t>) believed that preparing the classroom for activities with the use of materials is an essential part of cognitive development in contrast to cognitive overload. Furthermore, Montessori (</w:t>
      </w:r>
      <w:r w:rsidR="006D1222">
        <w:rPr>
          <w:rFonts w:ascii="Arial" w:hAnsi="Arial" w:cs="Arial"/>
          <w:sz w:val="23"/>
          <w:szCs w:val="23"/>
        </w:rPr>
        <w:t>1964</w:t>
      </w:r>
      <w:r w:rsidR="00AC5B24">
        <w:rPr>
          <w:rFonts w:ascii="Arial" w:hAnsi="Arial" w:cs="Arial"/>
          <w:sz w:val="23"/>
          <w:szCs w:val="23"/>
        </w:rPr>
        <w:t xml:space="preserve">) believed that the prepared classroom sparks an interest </w:t>
      </w:r>
      <w:r w:rsidR="0033193E">
        <w:rPr>
          <w:rFonts w:ascii="Arial" w:hAnsi="Arial" w:cs="Arial"/>
          <w:sz w:val="23"/>
          <w:szCs w:val="23"/>
        </w:rPr>
        <w:lastRenderedPageBreak/>
        <w:t>in</w:t>
      </w:r>
      <w:r w:rsidR="00AC5B24">
        <w:rPr>
          <w:rFonts w:ascii="Arial" w:hAnsi="Arial" w:cs="Arial"/>
          <w:sz w:val="23"/>
          <w:szCs w:val="23"/>
        </w:rPr>
        <w:t xml:space="preserve"> exploration which is evident within the observation. </w:t>
      </w:r>
      <w:r w:rsidR="000F066B">
        <w:rPr>
          <w:rFonts w:ascii="Arial" w:hAnsi="Arial" w:cs="Arial"/>
          <w:sz w:val="23"/>
          <w:szCs w:val="23"/>
        </w:rPr>
        <w:t xml:space="preserve">Reflecting on this, for future </w:t>
      </w:r>
      <w:r w:rsidR="00E622E0">
        <w:rPr>
          <w:rFonts w:ascii="Arial" w:hAnsi="Arial" w:cs="Arial"/>
          <w:sz w:val="23"/>
          <w:szCs w:val="23"/>
        </w:rPr>
        <w:t>teaching</w:t>
      </w:r>
      <w:r w:rsidR="000F066B">
        <w:rPr>
          <w:rFonts w:ascii="Arial" w:hAnsi="Arial" w:cs="Arial"/>
          <w:sz w:val="23"/>
          <w:szCs w:val="23"/>
        </w:rPr>
        <w:t xml:space="preserve"> steps the teacher could include materials within the circle time to engage the learners</w:t>
      </w:r>
      <w:r w:rsidR="00E622E0">
        <w:rPr>
          <w:rFonts w:ascii="Arial" w:hAnsi="Arial" w:cs="Arial"/>
          <w:sz w:val="23"/>
          <w:szCs w:val="23"/>
        </w:rPr>
        <w:t>,</w:t>
      </w:r>
      <w:r w:rsidR="000F066B">
        <w:rPr>
          <w:rFonts w:ascii="Arial" w:hAnsi="Arial" w:cs="Arial"/>
          <w:sz w:val="23"/>
          <w:szCs w:val="23"/>
        </w:rPr>
        <w:t xml:space="preserve"> allow</w:t>
      </w:r>
      <w:r w:rsidR="00E622E0">
        <w:rPr>
          <w:rFonts w:ascii="Arial" w:hAnsi="Arial" w:cs="Arial"/>
          <w:sz w:val="23"/>
          <w:szCs w:val="23"/>
        </w:rPr>
        <w:t>ing</w:t>
      </w:r>
      <w:r w:rsidR="000F066B">
        <w:rPr>
          <w:rFonts w:ascii="Arial" w:hAnsi="Arial" w:cs="Arial"/>
          <w:sz w:val="23"/>
          <w:szCs w:val="23"/>
        </w:rPr>
        <w:t xml:space="preserve"> a deeper cognitive understanding to take place.</w:t>
      </w:r>
      <w:r w:rsidR="00093B6F">
        <w:rPr>
          <w:rFonts w:ascii="Arial" w:hAnsi="Arial" w:cs="Arial"/>
          <w:sz w:val="23"/>
          <w:szCs w:val="23"/>
        </w:rPr>
        <w:t xml:space="preserve"> </w:t>
      </w:r>
      <w:r w:rsidR="00EA0CF0">
        <w:rPr>
          <w:rFonts w:ascii="Arial" w:hAnsi="Arial" w:cs="Arial"/>
          <w:sz w:val="23"/>
          <w:szCs w:val="23"/>
        </w:rPr>
        <w:t>T</w:t>
      </w:r>
      <w:r w:rsidR="00093B6F">
        <w:rPr>
          <w:rFonts w:ascii="Arial" w:hAnsi="Arial" w:cs="Arial"/>
          <w:sz w:val="23"/>
          <w:szCs w:val="23"/>
        </w:rPr>
        <w:t>his provides the child with</w:t>
      </w:r>
      <w:r w:rsidR="00C37BD5">
        <w:rPr>
          <w:rFonts w:ascii="Arial" w:hAnsi="Arial" w:cs="Arial"/>
          <w:color w:val="7030A0"/>
          <w:sz w:val="23"/>
          <w:szCs w:val="23"/>
        </w:rPr>
        <w:t xml:space="preserve"> </w:t>
      </w:r>
      <w:r w:rsidR="00C37BD5" w:rsidRPr="00B147A6">
        <w:rPr>
          <w:rFonts w:ascii="Arial" w:hAnsi="Arial" w:cs="Arial"/>
          <w:color w:val="000000" w:themeColor="text1"/>
          <w:sz w:val="23"/>
          <w:szCs w:val="23"/>
        </w:rPr>
        <w:t>a concrete experience</w:t>
      </w:r>
      <w:r w:rsidR="00093B6F" w:rsidRPr="00B147A6">
        <w:rPr>
          <w:rFonts w:ascii="Arial" w:hAnsi="Arial" w:cs="Arial"/>
          <w:color w:val="000000" w:themeColor="text1"/>
          <w:sz w:val="23"/>
          <w:szCs w:val="23"/>
        </w:rPr>
        <w:t xml:space="preserve">, enabling him </w:t>
      </w:r>
      <w:r w:rsidR="00C37BD5" w:rsidRPr="00B147A6">
        <w:rPr>
          <w:rFonts w:ascii="Arial" w:hAnsi="Arial" w:cs="Arial"/>
          <w:color w:val="000000" w:themeColor="text1"/>
          <w:sz w:val="23"/>
          <w:szCs w:val="23"/>
        </w:rPr>
        <w:t xml:space="preserve">to </w:t>
      </w:r>
      <w:r w:rsidR="00B147A6" w:rsidRPr="00B147A6">
        <w:rPr>
          <w:rFonts w:ascii="Arial" w:hAnsi="Arial" w:cs="Arial"/>
          <w:color w:val="000000" w:themeColor="text1"/>
          <w:sz w:val="23"/>
          <w:szCs w:val="23"/>
        </w:rPr>
        <w:t>progress onto abstract learning.</w:t>
      </w:r>
      <w:r w:rsidR="00C37BD5" w:rsidRPr="00B147A6">
        <w:rPr>
          <w:rFonts w:ascii="Arial" w:hAnsi="Arial" w:cs="Arial"/>
          <w:color w:val="000000" w:themeColor="text1"/>
          <w:sz w:val="23"/>
          <w:szCs w:val="23"/>
        </w:rPr>
        <w:t xml:space="preserve"> </w:t>
      </w:r>
      <w:r w:rsidR="000F066B">
        <w:rPr>
          <w:rFonts w:ascii="Arial" w:hAnsi="Arial" w:cs="Arial"/>
          <w:sz w:val="23"/>
          <w:szCs w:val="23"/>
        </w:rPr>
        <w:t>This could prevent Child A wanting to leave the circle time as his explorational needs are being met. Linking this to Maslow’s hierarchy of needs pyramid (</w:t>
      </w:r>
      <w:r w:rsidR="00643C83">
        <w:rPr>
          <w:rFonts w:ascii="Arial" w:hAnsi="Arial" w:cs="Arial"/>
          <w:sz w:val="23"/>
          <w:szCs w:val="23"/>
        </w:rPr>
        <w:t>1987</w:t>
      </w:r>
      <w:r w:rsidR="000F066B">
        <w:rPr>
          <w:rFonts w:ascii="Arial" w:hAnsi="Arial" w:cs="Arial"/>
          <w:sz w:val="23"/>
          <w:szCs w:val="23"/>
        </w:rPr>
        <w:t xml:space="preserve">), Child A </w:t>
      </w:r>
      <w:r w:rsidR="009D46E5">
        <w:rPr>
          <w:rFonts w:ascii="Arial" w:hAnsi="Arial" w:cs="Arial"/>
          <w:sz w:val="23"/>
          <w:szCs w:val="23"/>
        </w:rPr>
        <w:t>shows frustration when</w:t>
      </w:r>
      <w:r w:rsidR="00E622E0">
        <w:rPr>
          <w:rFonts w:ascii="Arial" w:hAnsi="Arial" w:cs="Arial"/>
          <w:sz w:val="23"/>
          <w:szCs w:val="23"/>
        </w:rPr>
        <w:t xml:space="preserve"> being</w:t>
      </w:r>
      <w:r w:rsidR="009D46E5">
        <w:rPr>
          <w:rFonts w:ascii="Arial" w:hAnsi="Arial" w:cs="Arial"/>
          <w:sz w:val="23"/>
          <w:szCs w:val="23"/>
        </w:rPr>
        <w:t xml:space="preserve"> redirected to the circle time on the carpet due to his exploration </w:t>
      </w:r>
      <w:r w:rsidR="008339B1">
        <w:rPr>
          <w:rFonts w:ascii="Arial" w:hAnsi="Arial" w:cs="Arial"/>
          <w:sz w:val="23"/>
          <w:szCs w:val="23"/>
        </w:rPr>
        <w:t>needs</w:t>
      </w:r>
      <w:r w:rsidR="009D46E5">
        <w:rPr>
          <w:rFonts w:ascii="Arial" w:hAnsi="Arial" w:cs="Arial"/>
          <w:sz w:val="23"/>
          <w:szCs w:val="23"/>
        </w:rPr>
        <w:t xml:space="preserve"> not being met. According to Maslow (</w:t>
      </w:r>
      <w:r w:rsidR="00643C83">
        <w:rPr>
          <w:rFonts w:ascii="Arial" w:hAnsi="Arial" w:cs="Arial"/>
          <w:sz w:val="23"/>
          <w:szCs w:val="23"/>
        </w:rPr>
        <w:t>1987</w:t>
      </w:r>
      <w:r w:rsidR="009D46E5">
        <w:rPr>
          <w:rFonts w:ascii="Arial" w:hAnsi="Arial" w:cs="Arial"/>
          <w:sz w:val="23"/>
          <w:szCs w:val="23"/>
        </w:rPr>
        <w:t xml:space="preserve">) </w:t>
      </w:r>
      <w:r w:rsidR="00C05674">
        <w:rPr>
          <w:rFonts w:ascii="Arial" w:hAnsi="Arial" w:cs="Arial"/>
          <w:sz w:val="23"/>
          <w:szCs w:val="23"/>
        </w:rPr>
        <w:t>this could result in a</w:t>
      </w:r>
      <w:r w:rsidR="009D46E5">
        <w:rPr>
          <w:rFonts w:ascii="Arial" w:hAnsi="Arial" w:cs="Arial"/>
          <w:sz w:val="23"/>
          <w:szCs w:val="23"/>
        </w:rPr>
        <w:t xml:space="preserve"> barrier </w:t>
      </w:r>
      <w:r w:rsidR="00C05674">
        <w:rPr>
          <w:rFonts w:ascii="Arial" w:hAnsi="Arial" w:cs="Arial"/>
          <w:sz w:val="23"/>
          <w:szCs w:val="23"/>
        </w:rPr>
        <w:t xml:space="preserve">to the child’s development as </w:t>
      </w:r>
      <w:r w:rsidR="009D46E5">
        <w:rPr>
          <w:rFonts w:ascii="Arial" w:hAnsi="Arial" w:cs="Arial"/>
          <w:sz w:val="23"/>
          <w:szCs w:val="23"/>
        </w:rPr>
        <w:t>the child’s needs</w:t>
      </w:r>
      <w:r w:rsidR="009C4F38">
        <w:rPr>
          <w:rFonts w:ascii="Arial" w:hAnsi="Arial" w:cs="Arial"/>
          <w:sz w:val="23"/>
          <w:szCs w:val="23"/>
        </w:rPr>
        <w:t xml:space="preserve"> are</w:t>
      </w:r>
      <w:r w:rsidR="009D46E5">
        <w:rPr>
          <w:rFonts w:ascii="Arial" w:hAnsi="Arial" w:cs="Arial"/>
          <w:sz w:val="23"/>
          <w:szCs w:val="23"/>
        </w:rPr>
        <w:t xml:space="preserve"> not being met</w:t>
      </w:r>
      <w:r w:rsidR="009C4F38">
        <w:rPr>
          <w:rFonts w:ascii="Arial" w:hAnsi="Arial" w:cs="Arial"/>
          <w:sz w:val="23"/>
          <w:szCs w:val="23"/>
        </w:rPr>
        <w:t xml:space="preserve"> which</w:t>
      </w:r>
      <w:r w:rsidR="00C05674">
        <w:rPr>
          <w:rFonts w:ascii="Arial" w:hAnsi="Arial" w:cs="Arial"/>
          <w:sz w:val="23"/>
          <w:szCs w:val="23"/>
        </w:rPr>
        <w:t xml:space="preserve"> may cause further</w:t>
      </w:r>
      <w:r w:rsidR="009D46E5">
        <w:rPr>
          <w:rFonts w:ascii="Arial" w:hAnsi="Arial" w:cs="Arial"/>
          <w:sz w:val="23"/>
          <w:szCs w:val="23"/>
        </w:rPr>
        <w:t xml:space="preserve"> </w:t>
      </w:r>
      <w:r w:rsidR="00E622E0">
        <w:rPr>
          <w:rFonts w:ascii="Arial" w:hAnsi="Arial" w:cs="Arial"/>
          <w:sz w:val="23"/>
          <w:szCs w:val="23"/>
        </w:rPr>
        <w:t>disengagement</w:t>
      </w:r>
      <w:r w:rsidR="009D46E5">
        <w:rPr>
          <w:rFonts w:ascii="Arial" w:hAnsi="Arial" w:cs="Arial"/>
          <w:sz w:val="23"/>
          <w:szCs w:val="23"/>
        </w:rPr>
        <w:t xml:space="preserve"> and </w:t>
      </w:r>
      <w:r w:rsidR="00E622E0">
        <w:rPr>
          <w:rFonts w:ascii="Arial" w:hAnsi="Arial" w:cs="Arial"/>
          <w:sz w:val="23"/>
          <w:szCs w:val="23"/>
        </w:rPr>
        <w:t>prevent the child</w:t>
      </w:r>
      <w:r w:rsidR="009D46E5">
        <w:rPr>
          <w:rFonts w:ascii="Arial" w:hAnsi="Arial" w:cs="Arial"/>
          <w:sz w:val="23"/>
          <w:szCs w:val="23"/>
        </w:rPr>
        <w:t xml:space="preserve"> reaching the top of the pyramid being the self-fulfilment phase. Montessori </w:t>
      </w:r>
      <w:r w:rsidR="00100C7D">
        <w:rPr>
          <w:rFonts w:ascii="Arial" w:hAnsi="Arial" w:cs="Arial"/>
          <w:sz w:val="23"/>
          <w:szCs w:val="23"/>
        </w:rPr>
        <w:t>(</w:t>
      </w:r>
      <w:r w:rsidR="00643C83">
        <w:rPr>
          <w:rFonts w:ascii="Arial" w:hAnsi="Arial" w:cs="Arial"/>
          <w:sz w:val="23"/>
          <w:szCs w:val="23"/>
        </w:rPr>
        <w:t>1967</w:t>
      </w:r>
      <w:r w:rsidR="00100C7D">
        <w:rPr>
          <w:rFonts w:ascii="Arial" w:hAnsi="Arial" w:cs="Arial"/>
          <w:sz w:val="23"/>
          <w:szCs w:val="23"/>
        </w:rPr>
        <w:t>)</w:t>
      </w:r>
      <w:r w:rsidR="009D46E5">
        <w:rPr>
          <w:rFonts w:ascii="Arial" w:hAnsi="Arial" w:cs="Arial"/>
          <w:sz w:val="23"/>
          <w:szCs w:val="23"/>
        </w:rPr>
        <w:t xml:space="preserve"> concur</w:t>
      </w:r>
      <w:r w:rsidR="00C05674">
        <w:rPr>
          <w:rFonts w:ascii="Arial" w:hAnsi="Arial" w:cs="Arial"/>
          <w:sz w:val="23"/>
          <w:szCs w:val="23"/>
        </w:rPr>
        <w:t>s</w:t>
      </w:r>
      <w:r w:rsidR="009D46E5">
        <w:rPr>
          <w:rFonts w:ascii="Arial" w:hAnsi="Arial" w:cs="Arial"/>
          <w:sz w:val="23"/>
          <w:szCs w:val="23"/>
        </w:rPr>
        <w:t xml:space="preserve"> </w:t>
      </w:r>
      <w:r w:rsidR="00EA0CF0">
        <w:rPr>
          <w:rFonts w:ascii="Arial" w:hAnsi="Arial" w:cs="Arial"/>
          <w:sz w:val="23"/>
          <w:szCs w:val="23"/>
        </w:rPr>
        <w:t xml:space="preserve">with Maslow (1987) </w:t>
      </w:r>
      <w:r w:rsidR="009D46E5">
        <w:rPr>
          <w:rFonts w:ascii="Arial" w:hAnsi="Arial" w:cs="Arial"/>
          <w:sz w:val="23"/>
          <w:szCs w:val="23"/>
        </w:rPr>
        <w:t>as she believes that children experience sensitive periods</w:t>
      </w:r>
      <w:r w:rsidR="00C05674">
        <w:rPr>
          <w:rFonts w:ascii="Arial" w:hAnsi="Arial" w:cs="Arial"/>
          <w:sz w:val="23"/>
          <w:szCs w:val="23"/>
        </w:rPr>
        <w:t>,</w:t>
      </w:r>
      <w:r w:rsidR="009D46E5">
        <w:rPr>
          <w:rFonts w:ascii="Arial" w:hAnsi="Arial" w:cs="Arial"/>
          <w:sz w:val="23"/>
          <w:szCs w:val="23"/>
        </w:rPr>
        <w:t xml:space="preserve"> </w:t>
      </w:r>
      <w:r w:rsidR="00100C7D">
        <w:rPr>
          <w:rFonts w:ascii="Arial" w:hAnsi="Arial" w:cs="Arial"/>
          <w:sz w:val="23"/>
          <w:szCs w:val="23"/>
        </w:rPr>
        <w:t xml:space="preserve">with the </w:t>
      </w:r>
      <w:r w:rsidR="009D46E5">
        <w:rPr>
          <w:rFonts w:ascii="Arial" w:hAnsi="Arial" w:cs="Arial"/>
          <w:sz w:val="23"/>
          <w:szCs w:val="23"/>
        </w:rPr>
        <w:t xml:space="preserve">most crucial sensitive periods occurring between the ages of birth to six. Due to Child A being of the age of 5 years, by preventing the child fulfilling his sensory </w:t>
      </w:r>
      <w:r w:rsidR="00C05674">
        <w:rPr>
          <w:rFonts w:ascii="Arial" w:hAnsi="Arial" w:cs="Arial"/>
          <w:sz w:val="23"/>
          <w:szCs w:val="23"/>
        </w:rPr>
        <w:t>needs</w:t>
      </w:r>
      <w:r w:rsidR="009D46E5">
        <w:rPr>
          <w:rFonts w:ascii="Arial" w:hAnsi="Arial" w:cs="Arial"/>
          <w:sz w:val="23"/>
          <w:szCs w:val="23"/>
        </w:rPr>
        <w:t xml:space="preserve"> it may </w:t>
      </w:r>
      <w:r w:rsidR="00100C7D">
        <w:rPr>
          <w:rFonts w:ascii="Arial" w:hAnsi="Arial" w:cs="Arial"/>
          <w:sz w:val="23"/>
          <w:szCs w:val="23"/>
        </w:rPr>
        <w:t>cause the child to take a step back from refining their own learning experiences</w:t>
      </w:r>
      <w:r w:rsidR="00E622E0">
        <w:rPr>
          <w:rFonts w:ascii="Arial" w:hAnsi="Arial" w:cs="Arial"/>
          <w:sz w:val="23"/>
          <w:szCs w:val="23"/>
        </w:rPr>
        <w:t>, impacting him during adolescence</w:t>
      </w:r>
      <w:r w:rsidR="00C37BD5">
        <w:rPr>
          <w:rFonts w:ascii="Arial" w:hAnsi="Arial" w:cs="Arial"/>
          <w:sz w:val="23"/>
          <w:szCs w:val="23"/>
        </w:rPr>
        <w:t xml:space="preserve"> </w:t>
      </w:r>
      <w:r w:rsidR="00100C7D">
        <w:rPr>
          <w:rFonts w:ascii="Arial" w:hAnsi="Arial" w:cs="Arial"/>
          <w:sz w:val="23"/>
          <w:szCs w:val="23"/>
        </w:rPr>
        <w:t xml:space="preserve">(Montessori,1967). </w:t>
      </w:r>
      <w:r w:rsidR="00E622E0">
        <w:rPr>
          <w:rFonts w:ascii="Arial" w:hAnsi="Arial" w:cs="Arial"/>
          <w:sz w:val="23"/>
          <w:szCs w:val="23"/>
        </w:rPr>
        <w:t>To ensure the learners needs are met, including Child A</w:t>
      </w:r>
      <w:r w:rsidR="002E5BB4">
        <w:rPr>
          <w:rFonts w:ascii="Arial" w:hAnsi="Arial" w:cs="Arial"/>
          <w:sz w:val="23"/>
          <w:szCs w:val="23"/>
        </w:rPr>
        <w:t>’s</w:t>
      </w:r>
      <w:r w:rsidR="00E622E0">
        <w:rPr>
          <w:rFonts w:ascii="Arial" w:hAnsi="Arial" w:cs="Arial"/>
          <w:sz w:val="23"/>
          <w:szCs w:val="23"/>
        </w:rPr>
        <w:t xml:space="preserve"> sensory sensitive period into the circle time would benefit his developmental milestones greatly, meeting the purpose of ‘creating ambitious, capable learners’ within the curriculum</w:t>
      </w:r>
      <w:r w:rsidR="00DB65E0">
        <w:rPr>
          <w:rFonts w:ascii="Arial" w:hAnsi="Arial" w:cs="Arial"/>
          <w:sz w:val="23"/>
          <w:szCs w:val="23"/>
        </w:rPr>
        <w:t>,</w:t>
      </w:r>
      <w:r w:rsidR="00E622E0">
        <w:rPr>
          <w:rFonts w:ascii="Arial" w:hAnsi="Arial" w:cs="Arial"/>
          <w:sz w:val="23"/>
          <w:szCs w:val="23"/>
        </w:rPr>
        <w:t xml:space="preserve"> as the child will be able to form greater ideas and concepts of the activity proposed</w:t>
      </w:r>
      <w:r w:rsidR="00DB65E0">
        <w:rPr>
          <w:rFonts w:ascii="Arial" w:hAnsi="Arial" w:cs="Arial"/>
          <w:sz w:val="23"/>
          <w:szCs w:val="23"/>
        </w:rPr>
        <w:t xml:space="preserve"> (Hwb.gov.wales, 2022)</w:t>
      </w:r>
      <w:r w:rsidR="00E622E0">
        <w:rPr>
          <w:rFonts w:ascii="Arial" w:hAnsi="Arial" w:cs="Arial"/>
          <w:sz w:val="23"/>
          <w:szCs w:val="23"/>
        </w:rPr>
        <w:t>.</w:t>
      </w:r>
      <w:r w:rsidR="00DB65E0">
        <w:rPr>
          <w:rFonts w:ascii="Arial" w:hAnsi="Arial" w:cs="Arial"/>
          <w:sz w:val="23"/>
          <w:szCs w:val="23"/>
        </w:rPr>
        <w:t xml:space="preserve"> Whilst making small adjustments to the teaching steps taken within the observation, Child A’s wellbeing may benefit significantly, meeting the wellbeing area of the curriculum for Wales. </w:t>
      </w:r>
    </w:p>
    <w:p w:rsidR="00DB65E0" w:rsidRDefault="00DB65E0" w:rsidP="003A5E0B">
      <w:pPr>
        <w:spacing w:line="360" w:lineRule="auto"/>
        <w:jc w:val="both"/>
        <w:rPr>
          <w:rFonts w:ascii="Arial" w:hAnsi="Arial" w:cs="Arial"/>
          <w:sz w:val="23"/>
          <w:szCs w:val="23"/>
        </w:rPr>
      </w:pPr>
    </w:p>
    <w:p w:rsidR="00DB65E0" w:rsidRDefault="00DB65E0" w:rsidP="003A5E0B">
      <w:pPr>
        <w:spacing w:line="360" w:lineRule="auto"/>
        <w:jc w:val="both"/>
        <w:rPr>
          <w:rFonts w:ascii="Arial" w:hAnsi="Arial" w:cs="Arial"/>
          <w:sz w:val="23"/>
          <w:szCs w:val="23"/>
        </w:rPr>
      </w:pPr>
      <w:r>
        <w:rPr>
          <w:rFonts w:ascii="Arial" w:hAnsi="Arial" w:cs="Arial"/>
          <w:sz w:val="23"/>
          <w:szCs w:val="23"/>
        </w:rPr>
        <w:t>Looking at the behaviour management aspect that took place within the observ</w:t>
      </w:r>
      <w:r w:rsidR="00C05674">
        <w:rPr>
          <w:rFonts w:ascii="Arial" w:hAnsi="Arial" w:cs="Arial"/>
          <w:sz w:val="23"/>
          <w:szCs w:val="23"/>
        </w:rPr>
        <w:t>ed critical incident</w:t>
      </w:r>
      <w:r>
        <w:rPr>
          <w:rFonts w:ascii="Arial" w:hAnsi="Arial" w:cs="Arial"/>
          <w:sz w:val="23"/>
          <w:szCs w:val="23"/>
        </w:rPr>
        <w:t>, the teaching assistant takes</w:t>
      </w:r>
      <w:r w:rsidR="00981DCF">
        <w:rPr>
          <w:rFonts w:ascii="Arial" w:hAnsi="Arial" w:cs="Arial"/>
          <w:sz w:val="23"/>
          <w:szCs w:val="23"/>
        </w:rPr>
        <w:t xml:space="preserve"> a </w:t>
      </w:r>
      <w:r w:rsidR="000C1C23">
        <w:rPr>
          <w:rFonts w:ascii="Arial" w:hAnsi="Arial" w:cs="Arial"/>
          <w:sz w:val="23"/>
          <w:szCs w:val="23"/>
        </w:rPr>
        <w:t>positive correction</w:t>
      </w:r>
      <w:r w:rsidR="00981DCF">
        <w:rPr>
          <w:rFonts w:ascii="Arial" w:hAnsi="Arial" w:cs="Arial"/>
          <w:sz w:val="23"/>
          <w:szCs w:val="23"/>
        </w:rPr>
        <w:t xml:space="preserve"> approach by allowing the child to choose where he sits during circle time. This results in the teacher obtaining the outcome she needs whilst allowing the child control over the situation. This approach links with </w:t>
      </w:r>
      <w:r w:rsidR="00BF4AA1">
        <w:rPr>
          <w:rFonts w:ascii="Arial" w:hAnsi="Arial" w:cs="Arial"/>
          <w:sz w:val="23"/>
          <w:szCs w:val="23"/>
        </w:rPr>
        <w:t>R</w:t>
      </w:r>
      <w:r w:rsidR="000C1C23">
        <w:rPr>
          <w:rFonts w:ascii="Arial" w:hAnsi="Arial" w:cs="Arial"/>
          <w:sz w:val="23"/>
          <w:szCs w:val="23"/>
        </w:rPr>
        <w:t>ogers</w:t>
      </w:r>
      <w:r w:rsidR="00A80A13">
        <w:rPr>
          <w:rFonts w:ascii="Arial" w:hAnsi="Arial" w:cs="Arial"/>
          <w:sz w:val="23"/>
          <w:szCs w:val="23"/>
        </w:rPr>
        <w:t xml:space="preserve"> </w:t>
      </w:r>
      <w:r w:rsidR="000C1C23">
        <w:rPr>
          <w:rFonts w:ascii="Arial" w:hAnsi="Arial" w:cs="Arial"/>
          <w:sz w:val="23"/>
          <w:szCs w:val="23"/>
        </w:rPr>
        <w:t>(2011)</w:t>
      </w:r>
      <w:r w:rsidR="008E5BF3">
        <w:rPr>
          <w:rFonts w:ascii="Arial" w:hAnsi="Arial" w:cs="Arial"/>
          <w:sz w:val="23"/>
          <w:szCs w:val="23"/>
        </w:rPr>
        <w:t xml:space="preserve"> theory on</w:t>
      </w:r>
      <w:r w:rsidR="00A80A13">
        <w:rPr>
          <w:rFonts w:ascii="Arial" w:hAnsi="Arial" w:cs="Arial"/>
          <w:sz w:val="23"/>
          <w:szCs w:val="23"/>
        </w:rPr>
        <w:t xml:space="preserve"> behaviour management as he highlights that if you provide the child with choice and direction, they will make an informed choice relating to the limits and boundaries that have been implemented into the classroom. Rogers (2011) continues to highlight the importance of positive relationships between the child and teacher as they will share a mutual level of respect, installing positive behaviour within the environment. </w:t>
      </w:r>
      <w:r w:rsidR="004319EF">
        <w:rPr>
          <w:rFonts w:ascii="Arial" w:hAnsi="Arial" w:cs="Arial"/>
          <w:sz w:val="23"/>
          <w:szCs w:val="23"/>
        </w:rPr>
        <w:t>In contrast, according to Skinner (</w:t>
      </w:r>
      <w:r w:rsidR="00BF4AA1">
        <w:rPr>
          <w:rFonts w:ascii="Arial" w:hAnsi="Arial" w:cs="Arial"/>
          <w:sz w:val="23"/>
          <w:szCs w:val="23"/>
        </w:rPr>
        <w:t>195</w:t>
      </w:r>
      <w:r w:rsidR="00612B00">
        <w:rPr>
          <w:rFonts w:ascii="Arial" w:hAnsi="Arial" w:cs="Arial"/>
          <w:sz w:val="23"/>
          <w:szCs w:val="23"/>
        </w:rPr>
        <w:t>3</w:t>
      </w:r>
      <w:r w:rsidR="004319EF">
        <w:rPr>
          <w:rFonts w:ascii="Arial" w:hAnsi="Arial" w:cs="Arial"/>
          <w:sz w:val="23"/>
          <w:szCs w:val="23"/>
        </w:rPr>
        <w:t>) and his operant conditioning theory, he believed that the child’s misbehaviour should be controlled by using negative reinforcement resulting in punishment. Skinner (</w:t>
      </w:r>
      <w:r w:rsidR="00BF4AA1">
        <w:rPr>
          <w:rFonts w:ascii="Arial" w:hAnsi="Arial" w:cs="Arial"/>
          <w:sz w:val="23"/>
          <w:szCs w:val="23"/>
        </w:rPr>
        <w:t>195</w:t>
      </w:r>
      <w:r w:rsidR="00612B00">
        <w:rPr>
          <w:rFonts w:ascii="Arial" w:hAnsi="Arial" w:cs="Arial"/>
          <w:sz w:val="23"/>
          <w:szCs w:val="23"/>
        </w:rPr>
        <w:t>3</w:t>
      </w:r>
      <w:r w:rsidR="004319EF">
        <w:rPr>
          <w:rFonts w:ascii="Arial" w:hAnsi="Arial" w:cs="Arial"/>
          <w:sz w:val="23"/>
          <w:szCs w:val="23"/>
        </w:rPr>
        <w:t>) c</w:t>
      </w:r>
      <w:r w:rsidR="0033193E">
        <w:rPr>
          <w:rFonts w:ascii="Arial" w:hAnsi="Arial" w:cs="Arial"/>
          <w:sz w:val="23"/>
          <w:szCs w:val="23"/>
        </w:rPr>
        <w:t>oncluded</w:t>
      </w:r>
      <w:r w:rsidR="004319EF">
        <w:rPr>
          <w:rFonts w:ascii="Arial" w:hAnsi="Arial" w:cs="Arial"/>
          <w:sz w:val="23"/>
          <w:szCs w:val="23"/>
        </w:rPr>
        <w:t xml:space="preserve"> that by installing fear into the child, </w:t>
      </w:r>
      <w:r w:rsidR="004319EF">
        <w:rPr>
          <w:rFonts w:ascii="Arial" w:hAnsi="Arial" w:cs="Arial"/>
          <w:sz w:val="23"/>
          <w:szCs w:val="23"/>
        </w:rPr>
        <w:lastRenderedPageBreak/>
        <w:t>they will avoid misbehaviour</w:t>
      </w:r>
      <w:r w:rsidR="00CE7CB7">
        <w:rPr>
          <w:rFonts w:ascii="Arial" w:hAnsi="Arial" w:cs="Arial"/>
          <w:sz w:val="23"/>
          <w:szCs w:val="23"/>
        </w:rPr>
        <w:t xml:space="preserve">, ensuring that the child acts accordingly to the expectations of the teacher. However, through witnessing the work of Rogers (2011) being implemented within the </w:t>
      </w:r>
      <w:r w:rsidR="00C05674">
        <w:rPr>
          <w:rFonts w:ascii="Arial" w:hAnsi="Arial" w:cs="Arial"/>
          <w:sz w:val="23"/>
          <w:szCs w:val="23"/>
        </w:rPr>
        <w:t>incident</w:t>
      </w:r>
      <w:r w:rsidR="00CE7CB7">
        <w:rPr>
          <w:rFonts w:ascii="Arial" w:hAnsi="Arial" w:cs="Arial"/>
          <w:sz w:val="23"/>
          <w:szCs w:val="23"/>
        </w:rPr>
        <w:t>, it was shown to be productive, enabling child A to correct their behaviour whilst maintaining a positive relationship with his teaching assistant.</w:t>
      </w:r>
      <w:r w:rsidR="00C37BD5">
        <w:rPr>
          <w:rFonts w:ascii="Arial" w:hAnsi="Arial" w:cs="Arial"/>
          <w:sz w:val="23"/>
          <w:szCs w:val="23"/>
        </w:rPr>
        <w:t xml:space="preserve"> </w:t>
      </w:r>
      <w:r w:rsidR="00CE7CB7">
        <w:rPr>
          <w:rFonts w:ascii="Arial" w:hAnsi="Arial" w:cs="Arial"/>
          <w:sz w:val="23"/>
          <w:szCs w:val="23"/>
        </w:rPr>
        <w:t xml:space="preserve">Furthermore, the wellbeing of the child was supported whilst tackling their behaviour, ensuring the wellbeing aspect of the curriculum for Wales (2022) was fulfilled. </w:t>
      </w:r>
      <w:r w:rsidR="001912B7">
        <w:rPr>
          <w:rFonts w:ascii="Arial" w:hAnsi="Arial" w:cs="Arial"/>
          <w:sz w:val="23"/>
          <w:szCs w:val="23"/>
        </w:rPr>
        <w:t>This approach further links with Hughes (</w:t>
      </w:r>
      <w:r w:rsidR="000523A0">
        <w:rPr>
          <w:rFonts w:ascii="Arial" w:hAnsi="Arial" w:cs="Arial"/>
          <w:sz w:val="23"/>
          <w:szCs w:val="23"/>
        </w:rPr>
        <w:t>2023</w:t>
      </w:r>
      <w:r w:rsidR="001912B7">
        <w:rPr>
          <w:rFonts w:ascii="Arial" w:hAnsi="Arial" w:cs="Arial"/>
          <w:sz w:val="23"/>
          <w:szCs w:val="23"/>
        </w:rPr>
        <w:t xml:space="preserve">) </w:t>
      </w:r>
      <w:r w:rsidR="00183723">
        <w:rPr>
          <w:rFonts w:ascii="Arial" w:hAnsi="Arial" w:cs="Arial"/>
          <w:sz w:val="23"/>
          <w:szCs w:val="23"/>
        </w:rPr>
        <w:t xml:space="preserve">PACE </w:t>
      </w:r>
      <w:r w:rsidR="001912B7">
        <w:rPr>
          <w:rFonts w:ascii="Arial" w:hAnsi="Arial" w:cs="Arial"/>
          <w:sz w:val="23"/>
          <w:szCs w:val="23"/>
        </w:rPr>
        <w:t xml:space="preserve">theory </w:t>
      </w:r>
      <w:r w:rsidR="00183723">
        <w:rPr>
          <w:rFonts w:ascii="Arial" w:hAnsi="Arial" w:cs="Arial"/>
          <w:sz w:val="23"/>
          <w:szCs w:val="23"/>
        </w:rPr>
        <w:t>as he believed that children need to have a secure positive relationship with their teachers for them engage and articulate information within the</w:t>
      </w:r>
      <w:r w:rsidR="00C05674">
        <w:rPr>
          <w:rFonts w:ascii="Arial" w:hAnsi="Arial" w:cs="Arial"/>
          <w:sz w:val="23"/>
          <w:szCs w:val="23"/>
        </w:rPr>
        <w:t>ir shared</w:t>
      </w:r>
      <w:r w:rsidR="00183723">
        <w:rPr>
          <w:rFonts w:ascii="Arial" w:hAnsi="Arial" w:cs="Arial"/>
          <w:sz w:val="23"/>
          <w:szCs w:val="23"/>
        </w:rPr>
        <w:t xml:space="preserve"> environment. Hughes (</w:t>
      </w:r>
      <w:r w:rsidR="000523A0">
        <w:rPr>
          <w:rFonts w:ascii="Arial" w:hAnsi="Arial" w:cs="Arial"/>
          <w:sz w:val="23"/>
          <w:szCs w:val="23"/>
        </w:rPr>
        <w:t>2023</w:t>
      </w:r>
      <w:r w:rsidR="00183723">
        <w:rPr>
          <w:rFonts w:ascii="Arial" w:hAnsi="Arial" w:cs="Arial"/>
          <w:sz w:val="23"/>
          <w:szCs w:val="23"/>
        </w:rPr>
        <w:t>) work relates significantly to the wellbeing of the child a</w:t>
      </w:r>
      <w:r w:rsidR="00C05674">
        <w:rPr>
          <w:rFonts w:ascii="Arial" w:hAnsi="Arial" w:cs="Arial"/>
          <w:sz w:val="23"/>
          <w:szCs w:val="23"/>
        </w:rPr>
        <w:t>s</w:t>
      </w:r>
      <w:r w:rsidR="00183723">
        <w:rPr>
          <w:rFonts w:ascii="Arial" w:hAnsi="Arial" w:cs="Arial"/>
          <w:sz w:val="23"/>
          <w:szCs w:val="23"/>
        </w:rPr>
        <w:t xml:space="preserve"> </w:t>
      </w:r>
      <w:r w:rsidR="009C4F38">
        <w:rPr>
          <w:rFonts w:ascii="Arial" w:hAnsi="Arial" w:cs="Arial"/>
          <w:sz w:val="23"/>
          <w:szCs w:val="23"/>
        </w:rPr>
        <w:t xml:space="preserve">he believed </w:t>
      </w:r>
      <w:r w:rsidR="00183723">
        <w:rPr>
          <w:rFonts w:ascii="Arial" w:hAnsi="Arial" w:cs="Arial"/>
          <w:sz w:val="23"/>
          <w:szCs w:val="23"/>
        </w:rPr>
        <w:t xml:space="preserve">providing a positive consistent environment, the child will thrive holistically. </w:t>
      </w:r>
      <w:r w:rsidR="00612B00">
        <w:rPr>
          <w:rFonts w:ascii="Arial" w:hAnsi="Arial" w:cs="Arial"/>
          <w:sz w:val="23"/>
          <w:szCs w:val="23"/>
        </w:rPr>
        <w:t>Reflecting on this, the writer will be implementing the work of Rogers (2011) and Hughes (</w:t>
      </w:r>
      <w:r w:rsidR="000523A0">
        <w:rPr>
          <w:rFonts w:ascii="Arial" w:hAnsi="Arial" w:cs="Arial"/>
          <w:sz w:val="23"/>
          <w:szCs w:val="23"/>
        </w:rPr>
        <w:t>2023</w:t>
      </w:r>
      <w:r w:rsidR="00612B00">
        <w:rPr>
          <w:rFonts w:ascii="Arial" w:hAnsi="Arial" w:cs="Arial"/>
          <w:sz w:val="23"/>
          <w:szCs w:val="23"/>
        </w:rPr>
        <w:t xml:space="preserve">) into her future practice </w:t>
      </w:r>
      <w:r w:rsidR="00EA0CF0">
        <w:rPr>
          <w:rFonts w:ascii="Arial" w:hAnsi="Arial" w:cs="Arial"/>
          <w:sz w:val="23"/>
          <w:szCs w:val="23"/>
        </w:rPr>
        <w:t>when tackling misbehaviour to maintain</w:t>
      </w:r>
      <w:r w:rsidR="00612B00">
        <w:rPr>
          <w:rFonts w:ascii="Arial" w:hAnsi="Arial" w:cs="Arial"/>
          <w:sz w:val="23"/>
          <w:szCs w:val="23"/>
        </w:rPr>
        <w:t xml:space="preserve"> health relationships with her learners</w:t>
      </w:r>
      <w:r w:rsidR="00EA0CF0">
        <w:rPr>
          <w:rFonts w:ascii="Arial" w:hAnsi="Arial" w:cs="Arial"/>
          <w:sz w:val="23"/>
          <w:szCs w:val="23"/>
        </w:rPr>
        <w:t>, creating a positive environment</w:t>
      </w:r>
      <w:r w:rsidR="00612B00">
        <w:rPr>
          <w:rFonts w:ascii="Arial" w:hAnsi="Arial" w:cs="Arial"/>
          <w:sz w:val="23"/>
          <w:szCs w:val="23"/>
        </w:rPr>
        <w:t xml:space="preserve">. </w:t>
      </w:r>
    </w:p>
    <w:p w:rsidR="00213C45" w:rsidRDefault="00213C45" w:rsidP="003A5E0B">
      <w:pPr>
        <w:spacing w:line="360" w:lineRule="auto"/>
        <w:jc w:val="both"/>
        <w:rPr>
          <w:rFonts w:ascii="Arial" w:hAnsi="Arial" w:cs="Arial"/>
          <w:sz w:val="23"/>
          <w:szCs w:val="23"/>
        </w:rPr>
      </w:pPr>
    </w:p>
    <w:p w:rsidR="00C05674" w:rsidRDefault="00C05674" w:rsidP="003A5E0B">
      <w:pPr>
        <w:spacing w:line="360" w:lineRule="auto"/>
        <w:jc w:val="both"/>
        <w:rPr>
          <w:rFonts w:ascii="Arial" w:hAnsi="Arial" w:cs="Arial"/>
          <w:sz w:val="23"/>
          <w:szCs w:val="23"/>
        </w:rPr>
      </w:pPr>
      <w:r>
        <w:rPr>
          <w:rFonts w:ascii="Arial" w:hAnsi="Arial" w:cs="Arial"/>
          <w:sz w:val="23"/>
          <w:szCs w:val="23"/>
        </w:rPr>
        <w:t>Within the observation of the critical incident, the use of social interaction was s</w:t>
      </w:r>
      <w:r w:rsidR="00AB2E01">
        <w:rPr>
          <w:rFonts w:ascii="Arial" w:hAnsi="Arial" w:cs="Arial"/>
          <w:sz w:val="23"/>
          <w:szCs w:val="23"/>
        </w:rPr>
        <w:t>ufficiently</w:t>
      </w:r>
      <w:r>
        <w:rPr>
          <w:rFonts w:ascii="Arial" w:hAnsi="Arial" w:cs="Arial"/>
          <w:sz w:val="23"/>
          <w:szCs w:val="23"/>
        </w:rPr>
        <w:t xml:space="preserve"> implemented within the planning of the </w:t>
      </w:r>
      <w:r w:rsidR="00AB2E01">
        <w:rPr>
          <w:rFonts w:ascii="Arial" w:hAnsi="Arial" w:cs="Arial"/>
          <w:sz w:val="23"/>
          <w:szCs w:val="23"/>
        </w:rPr>
        <w:t xml:space="preserve">session due to the circle time discussion taking place. This provided the children with the opportunity to share their ideas and perspective on the topic being discussed, </w:t>
      </w:r>
      <w:r w:rsidR="00095EA8">
        <w:rPr>
          <w:rFonts w:ascii="Arial" w:hAnsi="Arial" w:cs="Arial"/>
          <w:sz w:val="23"/>
          <w:szCs w:val="23"/>
        </w:rPr>
        <w:t>providing the children with their own</w:t>
      </w:r>
      <w:r w:rsidR="00B147A6">
        <w:rPr>
          <w:rFonts w:ascii="Arial" w:hAnsi="Arial" w:cs="Arial"/>
          <w:sz w:val="23"/>
          <w:szCs w:val="23"/>
        </w:rPr>
        <w:t xml:space="preserve"> voice meeting article</w:t>
      </w:r>
      <w:r w:rsidR="00CF11A0">
        <w:rPr>
          <w:rFonts w:ascii="Arial" w:hAnsi="Arial" w:cs="Arial"/>
          <w:sz w:val="23"/>
          <w:szCs w:val="23"/>
        </w:rPr>
        <w:t xml:space="preserve"> 12 of the UNCRC</w:t>
      </w:r>
      <w:r w:rsidR="00CC22AD">
        <w:rPr>
          <w:rFonts w:ascii="Arial" w:hAnsi="Arial" w:cs="Arial"/>
          <w:sz w:val="23"/>
          <w:szCs w:val="23"/>
        </w:rPr>
        <w:t xml:space="preserve"> (</w:t>
      </w:r>
      <w:r w:rsidR="00643C83">
        <w:rPr>
          <w:rFonts w:ascii="Arial" w:hAnsi="Arial" w:cs="Arial"/>
          <w:sz w:val="23"/>
          <w:szCs w:val="23"/>
        </w:rPr>
        <w:t>2019</w:t>
      </w:r>
      <w:r w:rsidR="00CC22AD">
        <w:rPr>
          <w:rFonts w:ascii="Arial" w:hAnsi="Arial" w:cs="Arial"/>
          <w:sz w:val="23"/>
          <w:szCs w:val="23"/>
        </w:rPr>
        <w:t>).</w:t>
      </w:r>
      <w:r w:rsidR="00C37BD5">
        <w:rPr>
          <w:rFonts w:ascii="Arial" w:hAnsi="Arial" w:cs="Arial"/>
          <w:color w:val="7030A0"/>
          <w:sz w:val="23"/>
          <w:szCs w:val="23"/>
        </w:rPr>
        <w:t xml:space="preserve"> </w:t>
      </w:r>
      <w:r w:rsidR="00CC22AD" w:rsidRPr="00610E90">
        <w:rPr>
          <w:rFonts w:ascii="Arial" w:hAnsi="Arial" w:cs="Arial"/>
          <w:color w:val="000000" w:themeColor="text1"/>
          <w:sz w:val="23"/>
          <w:szCs w:val="23"/>
        </w:rPr>
        <w:t xml:space="preserve">This further </w:t>
      </w:r>
      <w:r w:rsidR="00AB2E01">
        <w:rPr>
          <w:rFonts w:ascii="Arial" w:hAnsi="Arial" w:cs="Arial"/>
          <w:sz w:val="23"/>
          <w:szCs w:val="23"/>
        </w:rPr>
        <w:t>allow</w:t>
      </w:r>
      <w:r w:rsidR="00CC22AD">
        <w:rPr>
          <w:rFonts w:ascii="Arial" w:hAnsi="Arial" w:cs="Arial"/>
          <w:sz w:val="23"/>
          <w:szCs w:val="23"/>
        </w:rPr>
        <w:t>s</w:t>
      </w:r>
      <w:r w:rsidR="00AB2E01">
        <w:rPr>
          <w:rFonts w:ascii="Arial" w:hAnsi="Arial" w:cs="Arial"/>
          <w:sz w:val="23"/>
          <w:szCs w:val="23"/>
        </w:rPr>
        <w:t xml:space="preserve"> learning opportunities to occur between peers. Piaget (</w:t>
      </w:r>
      <w:r w:rsidR="00643C83">
        <w:rPr>
          <w:rFonts w:ascii="Arial" w:hAnsi="Arial" w:cs="Arial"/>
          <w:sz w:val="23"/>
          <w:szCs w:val="23"/>
        </w:rPr>
        <w:t>1957</w:t>
      </w:r>
      <w:r w:rsidR="00AB2E01">
        <w:rPr>
          <w:rFonts w:ascii="Arial" w:hAnsi="Arial" w:cs="Arial"/>
          <w:sz w:val="23"/>
          <w:szCs w:val="23"/>
        </w:rPr>
        <w:t>)</w:t>
      </w:r>
      <w:r w:rsidR="003C045A">
        <w:rPr>
          <w:rFonts w:ascii="Arial" w:hAnsi="Arial" w:cs="Arial"/>
          <w:sz w:val="23"/>
          <w:szCs w:val="23"/>
        </w:rPr>
        <w:t xml:space="preserve"> </w:t>
      </w:r>
      <w:r w:rsidR="006B1B5C">
        <w:rPr>
          <w:rFonts w:ascii="Arial" w:hAnsi="Arial" w:cs="Arial"/>
          <w:sz w:val="23"/>
          <w:szCs w:val="23"/>
        </w:rPr>
        <w:t>overlooks the social interaction aspect of learning</w:t>
      </w:r>
      <w:r w:rsidR="003C045A">
        <w:rPr>
          <w:rFonts w:ascii="Arial" w:hAnsi="Arial" w:cs="Arial"/>
          <w:sz w:val="23"/>
          <w:szCs w:val="23"/>
        </w:rPr>
        <w:t xml:space="preserve"> as he</w:t>
      </w:r>
      <w:r w:rsidR="00AB2E01">
        <w:rPr>
          <w:rFonts w:ascii="Arial" w:hAnsi="Arial" w:cs="Arial"/>
          <w:sz w:val="23"/>
          <w:szCs w:val="23"/>
        </w:rPr>
        <w:t xml:space="preserve"> believed that children thrive through constructing their own knowledge, disregarding social interactions as a learning opportunity. </w:t>
      </w:r>
      <w:r w:rsidR="003C045A">
        <w:rPr>
          <w:rFonts w:ascii="Arial" w:hAnsi="Arial" w:cs="Arial"/>
          <w:sz w:val="23"/>
          <w:szCs w:val="23"/>
        </w:rPr>
        <w:t>However</w:t>
      </w:r>
      <w:r w:rsidR="00351D50">
        <w:rPr>
          <w:rFonts w:ascii="Arial" w:hAnsi="Arial" w:cs="Arial"/>
          <w:sz w:val="23"/>
          <w:szCs w:val="23"/>
        </w:rPr>
        <w:t xml:space="preserve">, whilst having the social aspect implemented within the session, the children were expected to complete their work independently which allows the teacher to </w:t>
      </w:r>
      <w:r w:rsidR="008B2698">
        <w:rPr>
          <w:rFonts w:ascii="Arial" w:hAnsi="Arial" w:cs="Arial"/>
          <w:sz w:val="23"/>
          <w:szCs w:val="23"/>
        </w:rPr>
        <w:t xml:space="preserve">carry out an assessment </w:t>
      </w:r>
      <w:r w:rsidR="00EA0CF0">
        <w:rPr>
          <w:rFonts w:ascii="Arial" w:hAnsi="Arial" w:cs="Arial"/>
          <w:sz w:val="23"/>
          <w:szCs w:val="23"/>
        </w:rPr>
        <w:t>of</w:t>
      </w:r>
      <w:r w:rsidR="008B2698">
        <w:rPr>
          <w:rFonts w:ascii="Arial" w:hAnsi="Arial" w:cs="Arial"/>
          <w:sz w:val="23"/>
          <w:szCs w:val="23"/>
        </w:rPr>
        <w:t xml:space="preserve"> learning to conclude what knowledge the children have obtained.</w:t>
      </w:r>
      <w:r w:rsidR="00351D50">
        <w:rPr>
          <w:rFonts w:ascii="Arial" w:hAnsi="Arial" w:cs="Arial"/>
          <w:sz w:val="23"/>
          <w:szCs w:val="23"/>
        </w:rPr>
        <w:t xml:space="preserve"> Reflecting on this, it allows the teacher to analyse their next teaching steps to </w:t>
      </w:r>
      <w:r w:rsidR="008B2698">
        <w:rPr>
          <w:rFonts w:ascii="Arial" w:hAnsi="Arial" w:cs="Arial"/>
          <w:sz w:val="23"/>
          <w:szCs w:val="23"/>
        </w:rPr>
        <w:t xml:space="preserve">prepare the children for the assessment </w:t>
      </w:r>
      <w:r w:rsidR="00EA0CF0">
        <w:rPr>
          <w:rFonts w:ascii="Arial" w:hAnsi="Arial" w:cs="Arial"/>
          <w:sz w:val="23"/>
          <w:szCs w:val="23"/>
        </w:rPr>
        <w:t>for</w:t>
      </w:r>
      <w:r w:rsidR="008B2698">
        <w:rPr>
          <w:rFonts w:ascii="Arial" w:hAnsi="Arial" w:cs="Arial"/>
          <w:sz w:val="23"/>
          <w:szCs w:val="23"/>
        </w:rPr>
        <w:t xml:space="preserve"> learning. This allows the teacher to decide if they need to </w:t>
      </w:r>
      <w:r w:rsidR="00351D50">
        <w:rPr>
          <w:rFonts w:ascii="Arial" w:hAnsi="Arial" w:cs="Arial"/>
          <w:sz w:val="23"/>
          <w:szCs w:val="23"/>
        </w:rPr>
        <w:t>revisit the topic within the next session</w:t>
      </w:r>
      <w:r w:rsidR="009C4F38">
        <w:rPr>
          <w:rFonts w:ascii="Arial" w:hAnsi="Arial" w:cs="Arial"/>
          <w:sz w:val="23"/>
          <w:szCs w:val="23"/>
        </w:rPr>
        <w:t xml:space="preserve">, preventing cognitive overload (Sweller, </w:t>
      </w:r>
      <w:r w:rsidR="00612B00">
        <w:rPr>
          <w:rFonts w:ascii="Arial" w:hAnsi="Arial" w:cs="Arial"/>
          <w:sz w:val="23"/>
          <w:szCs w:val="23"/>
        </w:rPr>
        <w:t>1988</w:t>
      </w:r>
      <w:r w:rsidR="009C4F38">
        <w:rPr>
          <w:rFonts w:ascii="Arial" w:hAnsi="Arial" w:cs="Arial"/>
          <w:sz w:val="23"/>
          <w:szCs w:val="23"/>
        </w:rPr>
        <w:t>)</w:t>
      </w:r>
      <w:r w:rsidR="00351D50">
        <w:rPr>
          <w:rFonts w:ascii="Arial" w:hAnsi="Arial" w:cs="Arial"/>
          <w:sz w:val="23"/>
          <w:szCs w:val="23"/>
        </w:rPr>
        <w:t xml:space="preserve">. </w:t>
      </w:r>
    </w:p>
    <w:p w:rsidR="00AB2E01" w:rsidRDefault="00AB2E01" w:rsidP="003A5E0B">
      <w:pPr>
        <w:spacing w:line="360" w:lineRule="auto"/>
        <w:jc w:val="both"/>
        <w:rPr>
          <w:rFonts w:ascii="Arial" w:hAnsi="Arial" w:cs="Arial"/>
          <w:sz w:val="23"/>
          <w:szCs w:val="23"/>
        </w:rPr>
      </w:pPr>
    </w:p>
    <w:p w:rsidR="00040FEC" w:rsidRDefault="00213C45" w:rsidP="003A5E0B">
      <w:pPr>
        <w:spacing w:line="360" w:lineRule="auto"/>
        <w:jc w:val="both"/>
        <w:rPr>
          <w:rFonts w:ascii="Arial" w:hAnsi="Arial" w:cs="Arial"/>
          <w:sz w:val="23"/>
          <w:szCs w:val="23"/>
        </w:rPr>
      </w:pPr>
      <w:r>
        <w:rPr>
          <w:rFonts w:ascii="Arial" w:hAnsi="Arial" w:cs="Arial"/>
          <w:sz w:val="23"/>
          <w:szCs w:val="23"/>
        </w:rPr>
        <w:t xml:space="preserve">From critically analysing the incident observed, the key considerations for the writers future practice include the aspect of </w:t>
      </w:r>
      <w:r w:rsidR="00912E8C">
        <w:rPr>
          <w:rFonts w:ascii="Arial" w:hAnsi="Arial" w:cs="Arial"/>
          <w:sz w:val="23"/>
          <w:szCs w:val="23"/>
        </w:rPr>
        <w:t xml:space="preserve">supporting the needs of every individual learner </w:t>
      </w:r>
      <w:r w:rsidR="00DC1A0B">
        <w:rPr>
          <w:rFonts w:ascii="Arial" w:hAnsi="Arial" w:cs="Arial"/>
          <w:sz w:val="23"/>
          <w:szCs w:val="23"/>
        </w:rPr>
        <w:t xml:space="preserve">and </w:t>
      </w:r>
      <w:r w:rsidR="00912E8C">
        <w:rPr>
          <w:rFonts w:ascii="Arial" w:hAnsi="Arial" w:cs="Arial"/>
          <w:sz w:val="23"/>
          <w:szCs w:val="23"/>
        </w:rPr>
        <w:t xml:space="preserve">separating the learner from the behaviour they display (Hughes, </w:t>
      </w:r>
      <w:r w:rsidR="000523A0">
        <w:rPr>
          <w:rFonts w:ascii="Arial" w:hAnsi="Arial" w:cs="Arial"/>
          <w:sz w:val="23"/>
          <w:szCs w:val="23"/>
        </w:rPr>
        <w:t>2023</w:t>
      </w:r>
      <w:r w:rsidR="00912E8C">
        <w:rPr>
          <w:rFonts w:ascii="Arial" w:hAnsi="Arial" w:cs="Arial"/>
          <w:sz w:val="23"/>
          <w:szCs w:val="23"/>
        </w:rPr>
        <w:t>)</w:t>
      </w:r>
      <w:r>
        <w:rPr>
          <w:rFonts w:ascii="Arial" w:hAnsi="Arial" w:cs="Arial"/>
          <w:sz w:val="23"/>
          <w:szCs w:val="23"/>
        </w:rPr>
        <w:t>.</w:t>
      </w:r>
      <w:r w:rsidR="00912E8C">
        <w:rPr>
          <w:rFonts w:ascii="Arial" w:hAnsi="Arial" w:cs="Arial"/>
          <w:sz w:val="23"/>
          <w:szCs w:val="23"/>
        </w:rPr>
        <w:t xml:space="preserve"> </w:t>
      </w:r>
      <w:r>
        <w:rPr>
          <w:rFonts w:ascii="Arial" w:hAnsi="Arial" w:cs="Arial"/>
          <w:sz w:val="23"/>
          <w:szCs w:val="23"/>
        </w:rPr>
        <w:t>This relates to her philosophy for education a</w:t>
      </w:r>
      <w:r w:rsidR="00912E8C">
        <w:rPr>
          <w:rFonts w:ascii="Arial" w:hAnsi="Arial" w:cs="Arial"/>
          <w:sz w:val="23"/>
          <w:szCs w:val="23"/>
        </w:rPr>
        <w:t>s</w:t>
      </w:r>
      <w:r>
        <w:rPr>
          <w:rFonts w:ascii="Arial" w:hAnsi="Arial" w:cs="Arial"/>
          <w:sz w:val="23"/>
          <w:szCs w:val="23"/>
        </w:rPr>
        <w:t xml:space="preserve"> she believes that providing a positive environment that meets the needs of each individual learner is essential. To achieve this, forming positive </w:t>
      </w:r>
      <w:r>
        <w:rPr>
          <w:rFonts w:ascii="Arial" w:hAnsi="Arial" w:cs="Arial"/>
          <w:sz w:val="23"/>
          <w:szCs w:val="23"/>
        </w:rPr>
        <w:lastRenderedPageBreak/>
        <w:t>attachments with the children is vital.</w:t>
      </w:r>
      <w:r w:rsidR="00C37BD5">
        <w:rPr>
          <w:rFonts w:ascii="Arial" w:hAnsi="Arial" w:cs="Arial"/>
          <w:sz w:val="23"/>
          <w:szCs w:val="23"/>
        </w:rPr>
        <w:t xml:space="preserve"> </w:t>
      </w:r>
      <w:r w:rsidR="002D1AC8" w:rsidRPr="002D1AC8">
        <w:rPr>
          <w:rFonts w:ascii="Arial" w:hAnsi="Arial" w:cs="Arial"/>
          <w:color w:val="000000" w:themeColor="text1"/>
          <w:sz w:val="23"/>
          <w:szCs w:val="23"/>
        </w:rPr>
        <w:t>Bowlby (2008) suggests in his attachment theory that if children develop a secure attachment</w:t>
      </w:r>
      <w:r w:rsidRPr="002D1AC8">
        <w:rPr>
          <w:rFonts w:ascii="Arial" w:hAnsi="Arial" w:cs="Arial"/>
          <w:color w:val="000000" w:themeColor="text1"/>
          <w:sz w:val="23"/>
          <w:szCs w:val="23"/>
        </w:rPr>
        <w:t xml:space="preserve"> </w:t>
      </w:r>
      <w:r w:rsidR="002D1AC8">
        <w:rPr>
          <w:rFonts w:ascii="Arial" w:hAnsi="Arial" w:cs="Arial"/>
          <w:sz w:val="23"/>
          <w:szCs w:val="23"/>
        </w:rPr>
        <w:t xml:space="preserve">with their teacher, it allows the child to further engage with their environment and resources, benefitting their holistic development. </w:t>
      </w:r>
      <w:r>
        <w:rPr>
          <w:rFonts w:ascii="Arial" w:hAnsi="Arial" w:cs="Arial"/>
          <w:sz w:val="23"/>
          <w:szCs w:val="23"/>
        </w:rPr>
        <w:t>According to Bronfenbrenner</w:t>
      </w:r>
      <w:r w:rsidR="00BF4AA1">
        <w:rPr>
          <w:rFonts w:ascii="Arial" w:hAnsi="Arial" w:cs="Arial"/>
          <w:sz w:val="23"/>
          <w:szCs w:val="23"/>
        </w:rPr>
        <w:t xml:space="preserve"> (</w:t>
      </w:r>
      <w:r w:rsidR="000523A0">
        <w:rPr>
          <w:rFonts w:ascii="Arial" w:hAnsi="Arial" w:cs="Arial"/>
          <w:sz w:val="23"/>
          <w:szCs w:val="23"/>
        </w:rPr>
        <w:t>1979</w:t>
      </w:r>
      <w:r w:rsidR="00BF4AA1">
        <w:rPr>
          <w:rFonts w:ascii="Arial" w:hAnsi="Arial" w:cs="Arial"/>
          <w:sz w:val="23"/>
          <w:szCs w:val="23"/>
        </w:rPr>
        <w:t>)</w:t>
      </w:r>
      <w:r>
        <w:rPr>
          <w:rFonts w:ascii="Arial" w:hAnsi="Arial" w:cs="Arial"/>
          <w:sz w:val="23"/>
          <w:szCs w:val="23"/>
        </w:rPr>
        <w:t xml:space="preserve"> and his ecological systems theory</w:t>
      </w:r>
      <w:r w:rsidR="000523A0">
        <w:rPr>
          <w:rFonts w:ascii="Arial" w:hAnsi="Arial" w:cs="Arial"/>
          <w:sz w:val="23"/>
          <w:szCs w:val="23"/>
        </w:rPr>
        <w:t>,</w:t>
      </w:r>
      <w:r>
        <w:rPr>
          <w:rFonts w:ascii="Arial" w:hAnsi="Arial" w:cs="Arial"/>
          <w:sz w:val="23"/>
          <w:szCs w:val="23"/>
        </w:rPr>
        <w:t xml:space="preserve"> if the teacher has a greater awareness of their learners</w:t>
      </w:r>
      <w:r w:rsidR="00912E8C">
        <w:rPr>
          <w:rFonts w:ascii="Arial" w:hAnsi="Arial" w:cs="Arial"/>
          <w:sz w:val="23"/>
          <w:szCs w:val="23"/>
        </w:rPr>
        <w:t>,</w:t>
      </w:r>
      <w:r>
        <w:rPr>
          <w:rFonts w:ascii="Arial" w:hAnsi="Arial" w:cs="Arial"/>
          <w:sz w:val="23"/>
          <w:szCs w:val="23"/>
        </w:rPr>
        <w:t xml:space="preserve"> they will be able to provide learning experiences that reflect the needs of the child, supporting their </w:t>
      </w:r>
      <w:r w:rsidR="00912E8C">
        <w:rPr>
          <w:rFonts w:ascii="Arial" w:hAnsi="Arial" w:cs="Arial"/>
          <w:sz w:val="23"/>
          <w:szCs w:val="23"/>
        </w:rPr>
        <w:t>holistic development and wellbeing. Thus, positively impact</w:t>
      </w:r>
      <w:r w:rsidR="00AF6345">
        <w:rPr>
          <w:rFonts w:ascii="Arial" w:hAnsi="Arial" w:cs="Arial"/>
          <w:sz w:val="23"/>
          <w:szCs w:val="23"/>
        </w:rPr>
        <w:t>s</w:t>
      </w:r>
      <w:r w:rsidR="00912E8C">
        <w:rPr>
          <w:rFonts w:ascii="Arial" w:hAnsi="Arial" w:cs="Arial"/>
          <w:sz w:val="23"/>
          <w:szCs w:val="23"/>
        </w:rPr>
        <w:t xml:space="preserve"> the levels of engagement shown by the children in the classroom, allowing them to reach the self-fulfilment section of Maslow’s hierarchy of needs pyramid</w:t>
      </w:r>
      <w:r w:rsidR="00AF6345">
        <w:rPr>
          <w:rFonts w:ascii="Arial" w:hAnsi="Arial" w:cs="Arial"/>
          <w:sz w:val="23"/>
          <w:szCs w:val="23"/>
        </w:rPr>
        <w:t xml:space="preserve"> (Maslow, </w:t>
      </w:r>
      <w:r w:rsidR="00BF4AA1">
        <w:rPr>
          <w:rFonts w:ascii="Arial" w:hAnsi="Arial" w:cs="Arial"/>
          <w:sz w:val="23"/>
          <w:szCs w:val="23"/>
        </w:rPr>
        <w:t>1987</w:t>
      </w:r>
      <w:r w:rsidR="00AF6345">
        <w:rPr>
          <w:rFonts w:ascii="Arial" w:hAnsi="Arial" w:cs="Arial"/>
          <w:sz w:val="23"/>
          <w:szCs w:val="23"/>
        </w:rPr>
        <w:t xml:space="preserve">). Furthermore, from the writer having experience in a setting where a social constructivist approach was taken, she is influential to taking this approach within her future classroom. Meaning, she believes children learn best through social interaction and hands on experiences that enable children to build on their own knowledge independently. </w:t>
      </w:r>
      <w:r w:rsidR="00DC1A0B">
        <w:rPr>
          <w:rFonts w:ascii="Arial" w:hAnsi="Arial" w:cs="Arial"/>
          <w:sz w:val="23"/>
          <w:szCs w:val="23"/>
        </w:rPr>
        <w:t xml:space="preserve">Relating this to the critical incident observed, </w:t>
      </w:r>
      <w:r w:rsidR="006B1B5C">
        <w:rPr>
          <w:rFonts w:ascii="Arial" w:hAnsi="Arial" w:cs="Arial"/>
          <w:sz w:val="23"/>
          <w:szCs w:val="23"/>
        </w:rPr>
        <w:t xml:space="preserve">it has reinforced the writers existing beliefs in education as she believes </w:t>
      </w:r>
      <w:r w:rsidR="00DC1A0B">
        <w:rPr>
          <w:rFonts w:ascii="Arial" w:hAnsi="Arial" w:cs="Arial"/>
          <w:sz w:val="23"/>
          <w:szCs w:val="23"/>
        </w:rPr>
        <w:t>using concrete materials throughout the discussion within the circle time may entice the children to want to discuss and explore the topic related materials</w:t>
      </w:r>
      <w:r w:rsidR="006B1B5C">
        <w:rPr>
          <w:rFonts w:ascii="Arial" w:hAnsi="Arial" w:cs="Arial"/>
          <w:sz w:val="23"/>
          <w:szCs w:val="23"/>
        </w:rPr>
        <w:t>, which may have prevented Child A being distracted</w:t>
      </w:r>
      <w:r w:rsidR="00DC1A0B">
        <w:rPr>
          <w:rFonts w:ascii="Arial" w:hAnsi="Arial" w:cs="Arial"/>
          <w:sz w:val="23"/>
          <w:szCs w:val="23"/>
        </w:rPr>
        <w:t xml:space="preserve">. Moreover, this could meet the sensory needs of Child A, ensuring </w:t>
      </w:r>
      <w:r w:rsidR="001E7A46">
        <w:rPr>
          <w:rFonts w:ascii="Arial" w:hAnsi="Arial" w:cs="Arial"/>
          <w:sz w:val="23"/>
          <w:szCs w:val="23"/>
        </w:rPr>
        <w:t xml:space="preserve">engagement and allowing them to gain a deeper understanding of the topic. </w:t>
      </w:r>
      <w:r w:rsidR="009C4F38">
        <w:rPr>
          <w:rFonts w:ascii="Arial" w:hAnsi="Arial" w:cs="Arial"/>
          <w:sz w:val="23"/>
          <w:szCs w:val="23"/>
        </w:rPr>
        <w:t xml:space="preserve">A key area of focus the writer will take into her future practice includes </w:t>
      </w:r>
      <w:r w:rsidR="00190266">
        <w:rPr>
          <w:rFonts w:ascii="Arial" w:hAnsi="Arial" w:cs="Arial"/>
          <w:sz w:val="23"/>
          <w:szCs w:val="23"/>
        </w:rPr>
        <w:t xml:space="preserve">the assessment of learning process. </w:t>
      </w:r>
      <w:r w:rsidR="00190266" w:rsidRPr="00332D37">
        <w:rPr>
          <w:rFonts w:ascii="Arial" w:hAnsi="Arial" w:cs="Arial"/>
          <w:sz w:val="23"/>
          <w:szCs w:val="23"/>
        </w:rPr>
        <w:t xml:space="preserve">From analysing the incident, she believes the importance of enhanced provision has been highlighted as a key factor that must be taken into consideration throughout the planning of </w:t>
      </w:r>
      <w:r w:rsidR="00EA0CF0">
        <w:rPr>
          <w:rFonts w:ascii="Arial" w:hAnsi="Arial" w:cs="Arial"/>
          <w:sz w:val="23"/>
          <w:szCs w:val="23"/>
        </w:rPr>
        <w:t>her next</w:t>
      </w:r>
      <w:r w:rsidR="00190266" w:rsidRPr="00332D37">
        <w:rPr>
          <w:rFonts w:ascii="Arial" w:hAnsi="Arial" w:cs="Arial"/>
          <w:sz w:val="23"/>
          <w:szCs w:val="23"/>
        </w:rPr>
        <w:t xml:space="preserve"> teaching and learning steps. </w:t>
      </w:r>
      <w:r w:rsidR="000C77FB" w:rsidRPr="00332D37">
        <w:rPr>
          <w:rFonts w:ascii="Arial" w:hAnsi="Arial" w:cs="Arial"/>
          <w:sz w:val="23"/>
          <w:szCs w:val="23"/>
        </w:rPr>
        <w:t xml:space="preserve">This will be implemented </w:t>
      </w:r>
      <w:r w:rsidR="007C5BF1" w:rsidRPr="00332D37">
        <w:rPr>
          <w:rFonts w:ascii="Arial" w:hAnsi="Arial" w:cs="Arial"/>
          <w:sz w:val="23"/>
          <w:szCs w:val="23"/>
        </w:rPr>
        <w:t>by using the approach Sweller</w:t>
      </w:r>
      <w:r w:rsidR="000268E4" w:rsidRPr="00332D37">
        <w:rPr>
          <w:rFonts w:ascii="Arial" w:hAnsi="Arial" w:cs="Arial"/>
          <w:sz w:val="23"/>
          <w:szCs w:val="23"/>
        </w:rPr>
        <w:t xml:space="preserve"> (</w:t>
      </w:r>
      <w:r w:rsidR="00612B00">
        <w:rPr>
          <w:rFonts w:ascii="Arial" w:hAnsi="Arial" w:cs="Arial"/>
          <w:sz w:val="23"/>
          <w:szCs w:val="23"/>
        </w:rPr>
        <w:t>1988</w:t>
      </w:r>
      <w:r w:rsidR="000268E4" w:rsidRPr="00332D37">
        <w:rPr>
          <w:rFonts w:ascii="Arial" w:hAnsi="Arial" w:cs="Arial"/>
          <w:sz w:val="23"/>
          <w:szCs w:val="23"/>
        </w:rPr>
        <w:t>)</w:t>
      </w:r>
      <w:r w:rsidR="007C5BF1" w:rsidRPr="00332D37">
        <w:rPr>
          <w:rFonts w:ascii="Arial" w:hAnsi="Arial" w:cs="Arial"/>
          <w:sz w:val="23"/>
          <w:szCs w:val="23"/>
        </w:rPr>
        <w:t xml:space="preserve"> refers to in his cognitive load theory. </w:t>
      </w:r>
      <w:r w:rsidR="00E761E1" w:rsidRPr="00332D37">
        <w:rPr>
          <w:rFonts w:ascii="Arial" w:hAnsi="Arial" w:cs="Arial"/>
          <w:sz w:val="23"/>
          <w:szCs w:val="23"/>
        </w:rPr>
        <w:t>To elaborate, w</w:t>
      </w:r>
      <w:r w:rsidR="007C5BF1" w:rsidRPr="00332D37">
        <w:rPr>
          <w:rFonts w:ascii="Arial" w:hAnsi="Arial" w:cs="Arial"/>
          <w:sz w:val="23"/>
          <w:szCs w:val="23"/>
        </w:rPr>
        <w:t>ithin future practice the writer will ensure to complete regular checkpoints within each lesson</w:t>
      </w:r>
      <w:r w:rsidR="000268E4" w:rsidRPr="00332D37">
        <w:rPr>
          <w:rFonts w:ascii="Arial" w:hAnsi="Arial" w:cs="Arial"/>
          <w:sz w:val="23"/>
          <w:szCs w:val="23"/>
        </w:rPr>
        <w:t xml:space="preserve"> at the start, middle and end,</w:t>
      </w:r>
      <w:r w:rsidR="007C5BF1" w:rsidRPr="00332D37">
        <w:rPr>
          <w:rFonts w:ascii="Arial" w:hAnsi="Arial" w:cs="Arial"/>
          <w:sz w:val="23"/>
          <w:szCs w:val="23"/>
        </w:rPr>
        <w:t xml:space="preserve"> to allow her to gain an understanding of the </w:t>
      </w:r>
      <w:r w:rsidR="00E761E1" w:rsidRPr="00332D37">
        <w:rPr>
          <w:rFonts w:ascii="Arial" w:hAnsi="Arial" w:cs="Arial"/>
          <w:sz w:val="23"/>
          <w:szCs w:val="23"/>
        </w:rPr>
        <w:t xml:space="preserve">knowledge obtained by the children. For example, an assessment of learning </w:t>
      </w:r>
      <w:r w:rsidR="002C46C1">
        <w:rPr>
          <w:rFonts w:ascii="Arial" w:hAnsi="Arial" w:cs="Arial"/>
          <w:sz w:val="23"/>
          <w:szCs w:val="23"/>
        </w:rPr>
        <w:t xml:space="preserve">(AOL) </w:t>
      </w:r>
      <w:r w:rsidR="00E761E1" w:rsidRPr="00332D37">
        <w:rPr>
          <w:rFonts w:ascii="Arial" w:hAnsi="Arial" w:cs="Arial"/>
          <w:sz w:val="23"/>
          <w:szCs w:val="23"/>
        </w:rPr>
        <w:t>will be conducted</w:t>
      </w:r>
      <w:r w:rsidR="0081602C" w:rsidRPr="00332D37">
        <w:rPr>
          <w:rFonts w:ascii="Arial" w:hAnsi="Arial" w:cs="Arial"/>
          <w:sz w:val="23"/>
          <w:szCs w:val="23"/>
        </w:rPr>
        <w:t xml:space="preserve"> prior</w:t>
      </w:r>
      <w:r w:rsidR="00EA0CF0">
        <w:rPr>
          <w:rFonts w:ascii="Arial" w:hAnsi="Arial" w:cs="Arial"/>
          <w:sz w:val="23"/>
          <w:szCs w:val="23"/>
        </w:rPr>
        <w:t>,</w:t>
      </w:r>
      <w:r w:rsidR="00E761E1" w:rsidRPr="00332D37">
        <w:rPr>
          <w:rFonts w:ascii="Arial" w:hAnsi="Arial" w:cs="Arial"/>
          <w:sz w:val="23"/>
          <w:szCs w:val="23"/>
        </w:rPr>
        <w:t xml:space="preserve"> to understand which progression step each child is at relating to the topic. From this, the writer will implement the most effective teaching and learning steps within the lesson ensur</w:t>
      </w:r>
      <w:r w:rsidR="000268E4" w:rsidRPr="00332D37">
        <w:rPr>
          <w:rFonts w:ascii="Arial" w:hAnsi="Arial" w:cs="Arial"/>
          <w:sz w:val="23"/>
          <w:szCs w:val="23"/>
        </w:rPr>
        <w:t>ing</w:t>
      </w:r>
      <w:r w:rsidR="00E761E1" w:rsidRPr="00332D37">
        <w:rPr>
          <w:rFonts w:ascii="Arial" w:hAnsi="Arial" w:cs="Arial"/>
          <w:sz w:val="23"/>
          <w:szCs w:val="23"/>
        </w:rPr>
        <w:t xml:space="preserve"> challenge and improvements occur. </w:t>
      </w:r>
      <w:r w:rsidR="000268E4" w:rsidRPr="00332D37">
        <w:rPr>
          <w:rFonts w:ascii="Arial" w:hAnsi="Arial" w:cs="Arial"/>
          <w:sz w:val="23"/>
          <w:szCs w:val="23"/>
        </w:rPr>
        <w:t xml:space="preserve">Reflecting on this, the children will be able to progress within every lesson and will prevent cognitive under and overload, allowing the children to gain positive learning experiences within the classroom (Sweller, </w:t>
      </w:r>
      <w:r w:rsidR="00612B00">
        <w:rPr>
          <w:rFonts w:ascii="Arial" w:hAnsi="Arial" w:cs="Arial"/>
          <w:sz w:val="23"/>
          <w:szCs w:val="23"/>
        </w:rPr>
        <w:t>1988</w:t>
      </w:r>
      <w:r w:rsidR="000268E4" w:rsidRPr="00332D37">
        <w:rPr>
          <w:rFonts w:ascii="Arial" w:hAnsi="Arial" w:cs="Arial"/>
          <w:sz w:val="23"/>
          <w:szCs w:val="23"/>
        </w:rPr>
        <w:t>).</w:t>
      </w:r>
    </w:p>
    <w:p w:rsidR="00E761E1" w:rsidRDefault="00E761E1" w:rsidP="003A5E0B">
      <w:pPr>
        <w:spacing w:line="360" w:lineRule="auto"/>
        <w:jc w:val="both"/>
        <w:rPr>
          <w:rFonts w:ascii="Arial" w:hAnsi="Arial" w:cs="Arial"/>
          <w:sz w:val="23"/>
          <w:szCs w:val="23"/>
        </w:rPr>
      </w:pPr>
    </w:p>
    <w:p w:rsidR="00367728" w:rsidRDefault="00367728" w:rsidP="003A5E0B">
      <w:pPr>
        <w:spacing w:line="360" w:lineRule="auto"/>
        <w:jc w:val="both"/>
        <w:rPr>
          <w:rFonts w:ascii="Arial" w:hAnsi="Arial" w:cs="Arial"/>
          <w:sz w:val="23"/>
          <w:szCs w:val="23"/>
        </w:rPr>
      </w:pPr>
    </w:p>
    <w:p w:rsidR="00367728" w:rsidRDefault="00367728" w:rsidP="003A5E0B">
      <w:pPr>
        <w:spacing w:line="360" w:lineRule="auto"/>
        <w:jc w:val="both"/>
        <w:rPr>
          <w:rFonts w:ascii="Arial" w:hAnsi="Arial" w:cs="Arial"/>
          <w:sz w:val="23"/>
          <w:szCs w:val="23"/>
        </w:rPr>
      </w:pPr>
    </w:p>
    <w:p w:rsidR="009B3F46" w:rsidRPr="009B3F46" w:rsidRDefault="009B3F46" w:rsidP="003A5E0B">
      <w:pPr>
        <w:spacing w:line="360" w:lineRule="auto"/>
        <w:jc w:val="both"/>
        <w:rPr>
          <w:rFonts w:ascii="Arial" w:hAnsi="Arial" w:cs="Arial"/>
          <w:sz w:val="23"/>
          <w:szCs w:val="23"/>
        </w:rPr>
      </w:pPr>
      <w:r>
        <w:rPr>
          <w:rFonts w:ascii="Arial" w:hAnsi="Arial" w:cs="Arial"/>
          <w:sz w:val="23"/>
          <w:szCs w:val="23"/>
          <w:u w:val="single"/>
        </w:rPr>
        <w:lastRenderedPageBreak/>
        <w:t>Conclusion.</w:t>
      </w:r>
    </w:p>
    <w:p w:rsidR="00367728" w:rsidRDefault="00367728" w:rsidP="003A5E0B">
      <w:pPr>
        <w:spacing w:line="360" w:lineRule="auto"/>
        <w:jc w:val="both"/>
        <w:rPr>
          <w:rFonts w:ascii="Arial" w:hAnsi="Arial" w:cs="Arial"/>
          <w:sz w:val="23"/>
          <w:szCs w:val="23"/>
        </w:rPr>
      </w:pPr>
    </w:p>
    <w:p w:rsidR="00040FEC" w:rsidRDefault="0039156D" w:rsidP="003A5E0B">
      <w:pPr>
        <w:spacing w:line="360" w:lineRule="auto"/>
        <w:jc w:val="both"/>
        <w:rPr>
          <w:rFonts w:ascii="Arial" w:hAnsi="Arial" w:cs="Arial"/>
          <w:sz w:val="23"/>
          <w:szCs w:val="23"/>
        </w:rPr>
      </w:pPr>
      <w:r>
        <w:rPr>
          <w:rFonts w:ascii="Arial" w:hAnsi="Arial" w:cs="Arial"/>
          <w:sz w:val="23"/>
          <w:szCs w:val="23"/>
        </w:rPr>
        <w:t xml:space="preserve">To conclude, </w:t>
      </w:r>
      <w:r w:rsidR="0033193E">
        <w:rPr>
          <w:rFonts w:ascii="Arial" w:hAnsi="Arial" w:cs="Arial"/>
          <w:sz w:val="23"/>
          <w:szCs w:val="23"/>
        </w:rPr>
        <w:t>using</w:t>
      </w:r>
      <w:r w:rsidR="00E13137">
        <w:rPr>
          <w:rFonts w:ascii="Arial" w:hAnsi="Arial" w:cs="Arial"/>
          <w:sz w:val="23"/>
          <w:szCs w:val="23"/>
        </w:rPr>
        <w:t xml:space="preserve"> Tripp’s (2012) methodology </w:t>
      </w:r>
      <w:r w:rsidR="00C85EB0">
        <w:rPr>
          <w:rFonts w:ascii="Arial" w:hAnsi="Arial" w:cs="Arial"/>
          <w:sz w:val="23"/>
          <w:szCs w:val="23"/>
        </w:rPr>
        <w:t>regarding</w:t>
      </w:r>
      <w:r w:rsidR="00E13137">
        <w:rPr>
          <w:rFonts w:ascii="Arial" w:hAnsi="Arial" w:cs="Arial"/>
          <w:sz w:val="23"/>
          <w:szCs w:val="23"/>
        </w:rPr>
        <w:t xml:space="preserve"> viewing critical incidents as a way of further developing the next teaching and learning steps for the classroom following research, it has allowed the writer to gain a wider understanding o</w:t>
      </w:r>
      <w:r w:rsidR="006E0F94">
        <w:rPr>
          <w:rFonts w:ascii="Arial" w:hAnsi="Arial" w:cs="Arial"/>
          <w:sz w:val="23"/>
          <w:szCs w:val="23"/>
        </w:rPr>
        <w:t>f</w:t>
      </w:r>
      <w:r w:rsidR="00E13137">
        <w:rPr>
          <w:rFonts w:ascii="Arial" w:hAnsi="Arial" w:cs="Arial"/>
          <w:sz w:val="23"/>
          <w:szCs w:val="23"/>
        </w:rPr>
        <w:t xml:space="preserve"> theoretical perspectives. Furthermore, the teaching and learning methods explored within this assignment have impacted the writer and their own pedagogical choices. To elaborate, the writer now recognises the importance of consistent observation on incidents that may seem typical yet provide an opportunity for further classroom action research. This will be something she takes into future practice as it will enable her to further support the children in her classroom and allow consistent monitoring of the children’s AOL and AFL. As a result, the planning integrated into the classroom will be able to meet the progression steps of each individual learner. Moreover, the critical incident observed has influenced the writer to ensuring the integration of social interaction in the classroom as it allows children the opportunity to learn through their peers whilst allowing scaffolding to take place (</w:t>
      </w:r>
      <w:r w:rsidR="009B3F46">
        <w:rPr>
          <w:rFonts w:ascii="Arial" w:hAnsi="Arial" w:cs="Arial"/>
          <w:sz w:val="23"/>
          <w:szCs w:val="23"/>
        </w:rPr>
        <w:t>Vygotsky, 1962</w:t>
      </w:r>
      <w:r w:rsidR="00E13137">
        <w:rPr>
          <w:rFonts w:ascii="Arial" w:hAnsi="Arial" w:cs="Arial"/>
          <w:sz w:val="23"/>
          <w:szCs w:val="23"/>
        </w:rPr>
        <w:t>)</w:t>
      </w:r>
      <w:r w:rsidR="006E0F94">
        <w:rPr>
          <w:rFonts w:ascii="Arial" w:hAnsi="Arial" w:cs="Arial"/>
          <w:sz w:val="23"/>
          <w:szCs w:val="23"/>
        </w:rPr>
        <w:t xml:space="preserve">. This could then encourage children to become more supportive of their peers, creating an inclusive environment. Furthermore, the writer now places further emphasis on providing the children with real life experiences within the </w:t>
      </w:r>
      <w:r w:rsidR="00323262">
        <w:rPr>
          <w:rFonts w:ascii="Arial" w:hAnsi="Arial" w:cs="Arial"/>
          <w:sz w:val="23"/>
          <w:szCs w:val="23"/>
        </w:rPr>
        <w:t>AoLEs</w:t>
      </w:r>
      <w:r w:rsidR="006E0F94">
        <w:rPr>
          <w:rFonts w:ascii="Arial" w:hAnsi="Arial" w:cs="Arial"/>
          <w:sz w:val="23"/>
          <w:szCs w:val="23"/>
        </w:rPr>
        <w:t xml:space="preserve"> as she agrees with Dewey (</w:t>
      </w:r>
      <w:r w:rsidR="006D1222">
        <w:rPr>
          <w:rFonts w:ascii="Arial" w:hAnsi="Arial" w:cs="Arial"/>
          <w:sz w:val="23"/>
          <w:szCs w:val="23"/>
        </w:rPr>
        <w:t>19</w:t>
      </w:r>
      <w:r w:rsidR="00BF4AA1">
        <w:rPr>
          <w:rFonts w:ascii="Arial" w:hAnsi="Arial" w:cs="Arial"/>
          <w:sz w:val="23"/>
          <w:szCs w:val="23"/>
        </w:rPr>
        <w:t>97</w:t>
      </w:r>
      <w:r w:rsidR="006E0F94">
        <w:rPr>
          <w:rFonts w:ascii="Arial" w:hAnsi="Arial" w:cs="Arial"/>
          <w:sz w:val="23"/>
          <w:szCs w:val="23"/>
        </w:rPr>
        <w:t>), Piaget (</w:t>
      </w:r>
      <w:r w:rsidR="00BF4AA1">
        <w:rPr>
          <w:rFonts w:ascii="Arial" w:hAnsi="Arial" w:cs="Arial"/>
          <w:sz w:val="23"/>
          <w:szCs w:val="23"/>
        </w:rPr>
        <w:t>1957</w:t>
      </w:r>
      <w:r w:rsidR="006E0F94">
        <w:rPr>
          <w:rFonts w:ascii="Arial" w:hAnsi="Arial" w:cs="Arial"/>
          <w:sz w:val="23"/>
          <w:szCs w:val="23"/>
        </w:rPr>
        <w:t>) and Montessori (</w:t>
      </w:r>
      <w:r w:rsidR="006D1222">
        <w:rPr>
          <w:rFonts w:ascii="Arial" w:hAnsi="Arial" w:cs="Arial"/>
          <w:sz w:val="23"/>
          <w:szCs w:val="23"/>
        </w:rPr>
        <w:t>1964</w:t>
      </w:r>
      <w:r w:rsidR="006E0F94">
        <w:rPr>
          <w:rFonts w:ascii="Arial" w:hAnsi="Arial" w:cs="Arial"/>
          <w:sz w:val="23"/>
          <w:szCs w:val="23"/>
        </w:rPr>
        <w:t xml:space="preserve">) with their </w:t>
      </w:r>
      <w:r w:rsidR="006D1222">
        <w:rPr>
          <w:rFonts w:ascii="Arial" w:hAnsi="Arial" w:cs="Arial"/>
          <w:sz w:val="23"/>
          <w:szCs w:val="23"/>
        </w:rPr>
        <w:t>beliefs that</w:t>
      </w:r>
      <w:r w:rsidR="006E0F94">
        <w:rPr>
          <w:rFonts w:ascii="Arial" w:hAnsi="Arial" w:cs="Arial"/>
          <w:sz w:val="23"/>
          <w:szCs w:val="23"/>
        </w:rPr>
        <w:t xml:space="preserve"> </w:t>
      </w:r>
      <w:r w:rsidR="009B3F46">
        <w:rPr>
          <w:rFonts w:ascii="Arial" w:hAnsi="Arial" w:cs="Arial"/>
          <w:sz w:val="23"/>
          <w:szCs w:val="23"/>
        </w:rPr>
        <w:t>children</w:t>
      </w:r>
      <w:r w:rsidR="006E0F94">
        <w:rPr>
          <w:rFonts w:ascii="Arial" w:hAnsi="Arial" w:cs="Arial"/>
          <w:sz w:val="23"/>
          <w:szCs w:val="23"/>
        </w:rPr>
        <w:t xml:space="preserve"> gain a deeper cognitive understanding of a subject if </w:t>
      </w:r>
      <w:r w:rsidR="009B3F46">
        <w:rPr>
          <w:rFonts w:ascii="Arial" w:hAnsi="Arial" w:cs="Arial"/>
          <w:sz w:val="23"/>
          <w:szCs w:val="23"/>
        </w:rPr>
        <w:t xml:space="preserve">it is </w:t>
      </w:r>
      <w:r w:rsidR="006E0F94">
        <w:rPr>
          <w:rFonts w:ascii="Arial" w:hAnsi="Arial" w:cs="Arial"/>
          <w:sz w:val="23"/>
          <w:szCs w:val="23"/>
        </w:rPr>
        <w:t>linked to their</w:t>
      </w:r>
      <w:r w:rsidR="009B3F46">
        <w:rPr>
          <w:rFonts w:ascii="Arial" w:hAnsi="Arial" w:cs="Arial"/>
          <w:sz w:val="23"/>
          <w:szCs w:val="23"/>
        </w:rPr>
        <w:t xml:space="preserve"> own</w:t>
      </w:r>
      <w:r w:rsidR="006E0F94">
        <w:rPr>
          <w:rFonts w:ascii="Arial" w:hAnsi="Arial" w:cs="Arial"/>
          <w:sz w:val="23"/>
          <w:szCs w:val="23"/>
        </w:rPr>
        <w:t xml:space="preserve"> experiences. </w:t>
      </w:r>
      <w:r w:rsidR="00C85EB0">
        <w:rPr>
          <w:rFonts w:ascii="Arial" w:hAnsi="Arial" w:cs="Arial"/>
          <w:sz w:val="23"/>
          <w:szCs w:val="23"/>
        </w:rPr>
        <w:t>In addition, through carrying out research on Sweller (</w:t>
      </w:r>
      <w:r w:rsidR="000523A0">
        <w:rPr>
          <w:rFonts w:ascii="Arial" w:hAnsi="Arial" w:cs="Arial"/>
          <w:sz w:val="23"/>
          <w:szCs w:val="23"/>
        </w:rPr>
        <w:t>1988</w:t>
      </w:r>
      <w:r w:rsidR="00C85EB0">
        <w:rPr>
          <w:rFonts w:ascii="Arial" w:hAnsi="Arial" w:cs="Arial"/>
          <w:sz w:val="23"/>
          <w:szCs w:val="23"/>
        </w:rPr>
        <w:t xml:space="preserve">) and his cognitive load theory, the writer will </w:t>
      </w:r>
      <w:r w:rsidR="009B3F46">
        <w:rPr>
          <w:rFonts w:ascii="Arial" w:hAnsi="Arial" w:cs="Arial"/>
          <w:sz w:val="23"/>
          <w:szCs w:val="23"/>
        </w:rPr>
        <w:t xml:space="preserve">be </w:t>
      </w:r>
      <w:r w:rsidR="00C85EB0">
        <w:rPr>
          <w:rFonts w:ascii="Arial" w:hAnsi="Arial" w:cs="Arial"/>
          <w:sz w:val="23"/>
          <w:szCs w:val="23"/>
        </w:rPr>
        <w:t>implement</w:t>
      </w:r>
      <w:r w:rsidR="009B3F46">
        <w:rPr>
          <w:rFonts w:ascii="Arial" w:hAnsi="Arial" w:cs="Arial"/>
          <w:sz w:val="23"/>
          <w:szCs w:val="23"/>
        </w:rPr>
        <w:t>ing</w:t>
      </w:r>
      <w:r w:rsidR="00C85EB0">
        <w:rPr>
          <w:rFonts w:ascii="Arial" w:hAnsi="Arial" w:cs="Arial"/>
          <w:sz w:val="23"/>
          <w:szCs w:val="23"/>
        </w:rPr>
        <w:t xml:space="preserve"> this theory into </w:t>
      </w:r>
      <w:r w:rsidR="009B3F46">
        <w:rPr>
          <w:rFonts w:ascii="Arial" w:hAnsi="Arial" w:cs="Arial"/>
          <w:sz w:val="23"/>
          <w:szCs w:val="23"/>
        </w:rPr>
        <w:t xml:space="preserve">her future </w:t>
      </w:r>
      <w:r w:rsidR="00C85EB0">
        <w:rPr>
          <w:rFonts w:ascii="Arial" w:hAnsi="Arial" w:cs="Arial"/>
          <w:sz w:val="23"/>
          <w:szCs w:val="23"/>
        </w:rPr>
        <w:t xml:space="preserve">practice to ensure the children in her classroom are consistently challenged, improving and obtaining knowledge that will support them in </w:t>
      </w:r>
      <w:r w:rsidR="007E42CC">
        <w:rPr>
          <w:rFonts w:ascii="Arial" w:hAnsi="Arial" w:cs="Arial"/>
          <w:sz w:val="23"/>
          <w:szCs w:val="23"/>
        </w:rPr>
        <w:t>achieving the four purposes outlined in the Curriculum for Wales</w:t>
      </w:r>
      <w:r w:rsidR="00C85EB0">
        <w:rPr>
          <w:rFonts w:ascii="Arial" w:hAnsi="Arial" w:cs="Arial"/>
          <w:sz w:val="23"/>
          <w:szCs w:val="23"/>
        </w:rPr>
        <w:t>. Overall, through conduct</w:t>
      </w:r>
      <w:r w:rsidR="009B3F46">
        <w:rPr>
          <w:rFonts w:ascii="Arial" w:hAnsi="Arial" w:cs="Arial"/>
          <w:sz w:val="23"/>
          <w:szCs w:val="23"/>
        </w:rPr>
        <w:t>ing</w:t>
      </w:r>
      <w:r w:rsidR="00C85EB0">
        <w:rPr>
          <w:rFonts w:ascii="Arial" w:hAnsi="Arial" w:cs="Arial"/>
          <w:sz w:val="23"/>
          <w:szCs w:val="23"/>
        </w:rPr>
        <w:t xml:space="preserve"> research regarding a critical incident, the writer has recognised the positive impact it has had on her continuous professional development</w:t>
      </w:r>
      <w:r w:rsidR="0033193E">
        <w:rPr>
          <w:rFonts w:ascii="Arial" w:hAnsi="Arial" w:cs="Arial"/>
          <w:sz w:val="23"/>
          <w:szCs w:val="23"/>
        </w:rPr>
        <w:t>,</w:t>
      </w:r>
      <w:r w:rsidR="00C85EB0">
        <w:rPr>
          <w:rFonts w:ascii="Arial" w:hAnsi="Arial" w:cs="Arial"/>
          <w:sz w:val="23"/>
          <w:szCs w:val="23"/>
        </w:rPr>
        <w:t xml:space="preserve"> and this is a key factor that she will continuously implement within her practice as a teacher.</w:t>
      </w:r>
    </w:p>
    <w:p w:rsidR="002D1AC8" w:rsidRDefault="002D1AC8" w:rsidP="003A5E0B">
      <w:pPr>
        <w:spacing w:line="360" w:lineRule="auto"/>
        <w:jc w:val="both"/>
        <w:rPr>
          <w:rFonts w:ascii="Arial" w:hAnsi="Arial" w:cs="Arial"/>
          <w:sz w:val="23"/>
          <w:szCs w:val="23"/>
        </w:rPr>
      </w:pPr>
    </w:p>
    <w:p w:rsidR="002D1AC8" w:rsidRDefault="002D1AC8" w:rsidP="003A5E0B">
      <w:pPr>
        <w:spacing w:line="360" w:lineRule="auto"/>
        <w:jc w:val="both"/>
        <w:rPr>
          <w:rFonts w:ascii="Arial" w:hAnsi="Arial" w:cs="Arial"/>
          <w:sz w:val="23"/>
          <w:szCs w:val="23"/>
        </w:rPr>
      </w:pPr>
    </w:p>
    <w:p w:rsidR="006E0F94" w:rsidRDefault="006E0F94" w:rsidP="003A5E0B">
      <w:pPr>
        <w:spacing w:line="360" w:lineRule="auto"/>
        <w:jc w:val="both"/>
        <w:rPr>
          <w:rFonts w:ascii="Arial" w:hAnsi="Arial" w:cs="Arial"/>
          <w:sz w:val="23"/>
          <w:szCs w:val="23"/>
        </w:rPr>
      </w:pPr>
    </w:p>
    <w:p w:rsidR="00C85EB0" w:rsidRDefault="00C85EB0" w:rsidP="003A5E0B">
      <w:pPr>
        <w:spacing w:line="360" w:lineRule="auto"/>
        <w:jc w:val="both"/>
        <w:rPr>
          <w:rFonts w:ascii="Arial" w:hAnsi="Arial" w:cs="Arial"/>
          <w:sz w:val="23"/>
          <w:szCs w:val="23"/>
        </w:rPr>
      </w:pPr>
    </w:p>
    <w:p w:rsidR="00C85EB0" w:rsidRDefault="00C85EB0" w:rsidP="003A5E0B">
      <w:pPr>
        <w:spacing w:line="360" w:lineRule="auto"/>
        <w:jc w:val="both"/>
        <w:rPr>
          <w:rFonts w:ascii="Arial" w:hAnsi="Arial" w:cs="Arial"/>
          <w:sz w:val="23"/>
          <w:szCs w:val="23"/>
        </w:rPr>
      </w:pPr>
    </w:p>
    <w:p w:rsidR="00C85EB0" w:rsidRDefault="00C85EB0" w:rsidP="003A5E0B">
      <w:pPr>
        <w:spacing w:line="360" w:lineRule="auto"/>
        <w:jc w:val="both"/>
        <w:rPr>
          <w:rFonts w:ascii="Arial" w:hAnsi="Arial" w:cs="Arial"/>
          <w:sz w:val="23"/>
          <w:szCs w:val="23"/>
        </w:rPr>
      </w:pPr>
    </w:p>
    <w:p w:rsidR="00E75D49" w:rsidRPr="00367728" w:rsidRDefault="00FE676F" w:rsidP="003A5E0B">
      <w:pPr>
        <w:spacing w:line="360" w:lineRule="auto"/>
        <w:jc w:val="both"/>
        <w:rPr>
          <w:rFonts w:ascii="Arial" w:hAnsi="Arial" w:cs="Arial"/>
          <w:sz w:val="23"/>
          <w:szCs w:val="23"/>
          <w:u w:val="single"/>
        </w:rPr>
      </w:pPr>
      <w:r w:rsidRPr="00367728">
        <w:rPr>
          <w:rFonts w:ascii="Arial" w:hAnsi="Arial" w:cs="Arial"/>
          <w:sz w:val="23"/>
          <w:szCs w:val="23"/>
          <w:u w:val="single"/>
        </w:rPr>
        <w:lastRenderedPageBreak/>
        <w:t>References.</w:t>
      </w:r>
    </w:p>
    <w:p w:rsidR="004F6B82" w:rsidRDefault="004F6B82" w:rsidP="003A5E0B">
      <w:pPr>
        <w:spacing w:line="360" w:lineRule="auto"/>
        <w:jc w:val="both"/>
        <w:rPr>
          <w:rFonts w:ascii="Arial" w:hAnsi="Arial" w:cs="Arial"/>
          <w:sz w:val="23"/>
          <w:szCs w:val="23"/>
        </w:rPr>
      </w:pPr>
    </w:p>
    <w:p w:rsidR="004F6B82" w:rsidRPr="004F6B82" w:rsidRDefault="004F6B82" w:rsidP="003A5E0B">
      <w:pPr>
        <w:spacing w:line="360" w:lineRule="auto"/>
        <w:jc w:val="both"/>
        <w:rPr>
          <w:rFonts w:ascii="Arial" w:hAnsi="Arial" w:cs="Arial"/>
          <w:sz w:val="23"/>
          <w:szCs w:val="23"/>
        </w:rPr>
      </w:pPr>
      <w:r>
        <w:rPr>
          <w:rFonts w:ascii="Arial" w:hAnsi="Arial" w:cs="Arial"/>
          <w:sz w:val="23"/>
          <w:szCs w:val="23"/>
        </w:rPr>
        <w:t xml:space="preserve">Aces Aware. (2023) </w:t>
      </w:r>
      <w:r>
        <w:rPr>
          <w:rFonts w:ascii="Arial" w:hAnsi="Arial" w:cs="Arial"/>
          <w:i/>
          <w:sz w:val="23"/>
          <w:szCs w:val="23"/>
        </w:rPr>
        <w:t xml:space="preserve">What are ACEs and Why Do They Matter? </w:t>
      </w:r>
      <w:r>
        <w:rPr>
          <w:rFonts w:ascii="Arial" w:hAnsi="Arial" w:cs="Arial"/>
          <w:sz w:val="23"/>
          <w:szCs w:val="23"/>
        </w:rPr>
        <w:t xml:space="preserve">Available at: </w:t>
      </w:r>
      <w:hyperlink r:id="rId7" w:history="1">
        <w:r w:rsidRPr="009D2C8F">
          <w:rPr>
            <w:rStyle w:val="Hyperlink"/>
            <w:rFonts w:ascii="Arial" w:hAnsi="Arial" w:cs="Arial"/>
            <w:sz w:val="23"/>
            <w:szCs w:val="23"/>
          </w:rPr>
          <w:t>https://www.acesaware.org/wp-content/uploads/2019/12/1-What-are-ACEs-and-Why-Do-They-Matter-English.pdf</w:t>
        </w:r>
      </w:hyperlink>
      <w:r>
        <w:rPr>
          <w:rFonts w:ascii="Arial" w:hAnsi="Arial" w:cs="Arial"/>
          <w:sz w:val="23"/>
          <w:szCs w:val="23"/>
        </w:rPr>
        <w:t xml:space="preserve"> (Accessed: 12</w:t>
      </w:r>
      <w:r w:rsidRPr="004F6B82">
        <w:rPr>
          <w:rFonts w:ascii="Arial" w:hAnsi="Arial" w:cs="Arial"/>
          <w:sz w:val="23"/>
          <w:szCs w:val="23"/>
          <w:vertAlign w:val="superscript"/>
        </w:rPr>
        <w:t>th</w:t>
      </w:r>
      <w:r>
        <w:rPr>
          <w:rFonts w:ascii="Arial" w:hAnsi="Arial" w:cs="Arial"/>
          <w:sz w:val="23"/>
          <w:szCs w:val="23"/>
        </w:rPr>
        <w:t xml:space="preserve"> October 2023)</w:t>
      </w:r>
    </w:p>
    <w:p w:rsidR="00E75D49" w:rsidRDefault="00E75D49" w:rsidP="003A5E0B">
      <w:pPr>
        <w:spacing w:line="360" w:lineRule="auto"/>
        <w:jc w:val="both"/>
        <w:rPr>
          <w:rFonts w:ascii="Arial" w:hAnsi="Arial" w:cs="Arial"/>
          <w:sz w:val="23"/>
          <w:szCs w:val="23"/>
        </w:rPr>
      </w:pPr>
    </w:p>
    <w:p w:rsidR="004F6B82" w:rsidRPr="004F6B82" w:rsidRDefault="004F6B82" w:rsidP="003A5E0B">
      <w:pPr>
        <w:spacing w:line="360" w:lineRule="auto"/>
        <w:jc w:val="both"/>
        <w:rPr>
          <w:rFonts w:ascii="Arial" w:hAnsi="Arial" w:cs="Arial"/>
          <w:sz w:val="23"/>
          <w:szCs w:val="23"/>
        </w:rPr>
      </w:pPr>
      <w:r>
        <w:rPr>
          <w:rFonts w:ascii="Arial" w:hAnsi="Arial" w:cs="Arial"/>
          <w:sz w:val="23"/>
          <w:szCs w:val="23"/>
        </w:rPr>
        <w:t xml:space="preserve">Action for Children. (2023) </w:t>
      </w:r>
      <w:r>
        <w:rPr>
          <w:rFonts w:ascii="Arial" w:hAnsi="Arial" w:cs="Arial"/>
          <w:i/>
          <w:sz w:val="23"/>
          <w:szCs w:val="23"/>
        </w:rPr>
        <w:t xml:space="preserve">How Poverty Affects Children’s Mental Health. </w:t>
      </w:r>
      <w:r>
        <w:rPr>
          <w:rFonts w:ascii="Arial" w:hAnsi="Arial" w:cs="Arial"/>
          <w:sz w:val="23"/>
          <w:szCs w:val="23"/>
        </w:rPr>
        <w:t xml:space="preserve">Available at: </w:t>
      </w:r>
      <w:hyperlink r:id="rId8" w:anchor=":~:text=Poverty%20affects%20children%20in%20many,comparison%20to%20their%20wealthier%20peers" w:history="1">
        <w:r w:rsidRPr="009D2C8F">
          <w:rPr>
            <w:rStyle w:val="Hyperlink"/>
            <w:rFonts w:ascii="Arial" w:hAnsi="Arial" w:cs="Arial"/>
            <w:sz w:val="23"/>
            <w:szCs w:val="23"/>
          </w:rPr>
          <w:t>https://www.actionforchildren.org.uk/blog/how-poverty-affects-childrens-mental-health/#:~:text=Poverty%20affects%20children%20in%20many,comparison%20to%20their%20wealthier%20peers</w:t>
        </w:r>
      </w:hyperlink>
      <w:r w:rsidRPr="004F6B82">
        <w:rPr>
          <w:rFonts w:ascii="Arial" w:hAnsi="Arial" w:cs="Arial"/>
          <w:sz w:val="23"/>
          <w:szCs w:val="23"/>
        </w:rPr>
        <w:t>.</w:t>
      </w:r>
      <w:r>
        <w:rPr>
          <w:rFonts w:ascii="Arial" w:hAnsi="Arial" w:cs="Arial"/>
          <w:sz w:val="23"/>
          <w:szCs w:val="23"/>
        </w:rPr>
        <w:t xml:space="preserve"> (Accessed: 12</w:t>
      </w:r>
      <w:r w:rsidRPr="004F6B82">
        <w:rPr>
          <w:rFonts w:ascii="Arial" w:hAnsi="Arial" w:cs="Arial"/>
          <w:sz w:val="23"/>
          <w:szCs w:val="23"/>
          <w:vertAlign w:val="superscript"/>
        </w:rPr>
        <w:t>th</w:t>
      </w:r>
      <w:r>
        <w:rPr>
          <w:rFonts w:ascii="Arial" w:hAnsi="Arial" w:cs="Arial"/>
          <w:sz w:val="23"/>
          <w:szCs w:val="23"/>
        </w:rPr>
        <w:t xml:space="preserve"> October 2023)</w:t>
      </w:r>
    </w:p>
    <w:p w:rsidR="004F6B82" w:rsidRDefault="004F6B82" w:rsidP="003A5E0B">
      <w:pPr>
        <w:spacing w:line="360" w:lineRule="auto"/>
        <w:jc w:val="both"/>
        <w:rPr>
          <w:rFonts w:ascii="Arial" w:hAnsi="Arial" w:cs="Arial"/>
          <w:sz w:val="23"/>
          <w:szCs w:val="23"/>
        </w:rPr>
      </w:pPr>
    </w:p>
    <w:p w:rsidR="00E75D49" w:rsidRDefault="00E75D49" w:rsidP="003A5E0B">
      <w:pPr>
        <w:spacing w:line="360" w:lineRule="auto"/>
        <w:jc w:val="both"/>
        <w:rPr>
          <w:rFonts w:ascii="Arial" w:hAnsi="Arial" w:cs="Arial"/>
          <w:sz w:val="23"/>
          <w:szCs w:val="23"/>
        </w:rPr>
      </w:pPr>
      <w:r>
        <w:rPr>
          <w:rFonts w:ascii="Arial" w:hAnsi="Arial" w:cs="Arial"/>
          <w:sz w:val="23"/>
          <w:szCs w:val="23"/>
        </w:rPr>
        <w:t xml:space="preserve">Bates, B. (2019) </w:t>
      </w:r>
      <w:r>
        <w:rPr>
          <w:rFonts w:ascii="Arial" w:hAnsi="Arial" w:cs="Arial"/>
          <w:i/>
          <w:sz w:val="23"/>
          <w:szCs w:val="23"/>
        </w:rPr>
        <w:t xml:space="preserve">Learning theories simplified. </w:t>
      </w:r>
      <w:r>
        <w:rPr>
          <w:rFonts w:ascii="Arial" w:hAnsi="Arial" w:cs="Arial"/>
          <w:sz w:val="23"/>
          <w:szCs w:val="23"/>
        </w:rPr>
        <w:t>2</w:t>
      </w:r>
      <w:r w:rsidRPr="00E75D49">
        <w:rPr>
          <w:rFonts w:ascii="Arial" w:hAnsi="Arial" w:cs="Arial"/>
          <w:sz w:val="23"/>
          <w:szCs w:val="23"/>
          <w:vertAlign w:val="superscript"/>
        </w:rPr>
        <w:t>nd</w:t>
      </w:r>
      <w:r>
        <w:rPr>
          <w:rFonts w:ascii="Arial" w:hAnsi="Arial" w:cs="Arial"/>
          <w:sz w:val="23"/>
          <w:szCs w:val="23"/>
        </w:rPr>
        <w:t xml:space="preserve"> Ed. London: SAGE Publications. </w:t>
      </w:r>
    </w:p>
    <w:p w:rsidR="000927DC" w:rsidRDefault="000927DC" w:rsidP="003A5E0B">
      <w:pPr>
        <w:spacing w:line="360" w:lineRule="auto"/>
        <w:jc w:val="both"/>
        <w:rPr>
          <w:rFonts w:ascii="Arial" w:hAnsi="Arial" w:cs="Arial"/>
          <w:sz w:val="23"/>
          <w:szCs w:val="23"/>
        </w:rPr>
      </w:pPr>
    </w:p>
    <w:p w:rsidR="002D1AC8" w:rsidRPr="002D1AC8" w:rsidRDefault="002D1AC8" w:rsidP="003A5E0B">
      <w:pPr>
        <w:spacing w:line="360" w:lineRule="auto"/>
        <w:jc w:val="both"/>
        <w:rPr>
          <w:rFonts w:ascii="Arial" w:hAnsi="Arial" w:cs="Arial"/>
          <w:sz w:val="23"/>
          <w:szCs w:val="23"/>
        </w:rPr>
      </w:pPr>
      <w:r>
        <w:rPr>
          <w:rFonts w:ascii="Arial" w:hAnsi="Arial" w:cs="Arial"/>
          <w:sz w:val="23"/>
          <w:szCs w:val="23"/>
        </w:rPr>
        <w:t xml:space="preserve">Bowlby, J. (2008) </w:t>
      </w:r>
      <w:r>
        <w:rPr>
          <w:rFonts w:ascii="Arial" w:hAnsi="Arial" w:cs="Arial"/>
          <w:i/>
          <w:sz w:val="23"/>
          <w:szCs w:val="23"/>
        </w:rPr>
        <w:t xml:space="preserve">Attachment. </w:t>
      </w:r>
      <w:r>
        <w:rPr>
          <w:rFonts w:ascii="Arial" w:hAnsi="Arial" w:cs="Arial"/>
          <w:sz w:val="23"/>
          <w:szCs w:val="23"/>
        </w:rPr>
        <w:t>New York: Basic Books.</w:t>
      </w:r>
    </w:p>
    <w:p w:rsidR="002D1AC8" w:rsidRDefault="002D1AC8" w:rsidP="003A5E0B">
      <w:pPr>
        <w:spacing w:line="360" w:lineRule="auto"/>
        <w:jc w:val="both"/>
        <w:rPr>
          <w:rFonts w:ascii="Arial" w:hAnsi="Arial" w:cs="Arial"/>
          <w:sz w:val="23"/>
          <w:szCs w:val="23"/>
        </w:rPr>
      </w:pPr>
    </w:p>
    <w:p w:rsidR="000523A0" w:rsidRPr="000523A0" w:rsidRDefault="000523A0" w:rsidP="003A5E0B">
      <w:pPr>
        <w:spacing w:line="360" w:lineRule="auto"/>
        <w:jc w:val="both"/>
        <w:rPr>
          <w:rFonts w:ascii="Arial" w:hAnsi="Arial" w:cs="Arial"/>
          <w:sz w:val="23"/>
          <w:szCs w:val="23"/>
        </w:rPr>
      </w:pPr>
      <w:r>
        <w:rPr>
          <w:rFonts w:ascii="Arial" w:hAnsi="Arial" w:cs="Arial"/>
          <w:sz w:val="23"/>
          <w:szCs w:val="23"/>
        </w:rPr>
        <w:t xml:space="preserve">Bronfenbrenner, U. (1979) </w:t>
      </w:r>
      <w:r>
        <w:rPr>
          <w:rFonts w:ascii="Arial" w:hAnsi="Arial" w:cs="Arial"/>
          <w:i/>
          <w:sz w:val="23"/>
          <w:szCs w:val="23"/>
        </w:rPr>
        <w:t xml:space="preserve">The Ecology of Human Development. </w:t>
      </w:r>
      <w:r>
        <w:rPr>
          <w:rFonts w:ascii="Arial" w:hAnsi="Arial" w:cs="Arial"/>
          <w:sz w:val="23"/>
          <w:szCs w:val="23"/>
        </w:rPr>
        <w:t>Cambridge, MA: Harvard University Press.</w:t>
      </w:r>
    </w:p>
    <w:p w:rsidR="000523A0" w:rsidRDefault="000523A0" w:rsidP="003A5E0B">
      <w:pPr>
        <w:spacing w:line="360" w:lineRule="auto"/>
        <w:jc w:val="both"/>
        <w:rPr>
          <w:rFonts w:ascii="Arial" w:hAnsi="Arial" w:cs="Arial"/>
          <w:sz w:val="23"/>
          <w:szCs w:val="23"/>
        </w:rPr>
      </w:pPr>
    </w:p>
    <w:p w:rsidR="000927DC" w:rsidRPr="00643C83" w:rsidRDefault="000927DC" w:rsidP="003A5E0B">
      <w:pPr>
        <w:spacing w:line="360" w:lineRule="auto"/>
        <w:jc w:val="both"/>
        <w:rPr>
          <w:rFonts w:ascii="Arial" w:hAnsi="Arial" w:cs="Arial"/>
          <w:sz w:val="23"/>
          <w:szCs w:val="23"/>
        </w:rPr>
      </w:pPr>
      <w:r>
        <w:rPr>
          <w:rFonts w:ascii="Arial" w:hAnsi="Arial" w:cs="Arial"/>
          <w:sz w:val="23"/>
          <w:szCs w:val="23"/>
        </w:rPr>
        <w:t xml:space="preserve">Bruner, J,S. (1971) </w:t>
      </w:r>
      <w:r>
        <w:rPr>
          <w:rFonts w:ascii="Arial" w:hAnsi="Arial" w:cs="Arial"/>
          <w:i/>
          <w:sz w:val="23"/>
          <w:szCs w:val="23"/>
        </w:rPr>
        <w:t>T</w:t>
      </w:r>
      <w:r w:rsidR="00643C83">
        <w:rPr>
          <w:rFonts w:ascii="Arial" w:hAnsi="Arial" w:cs="Arial"/>
          <w:i/>
          <w:sz w:val="23"/>
          <w:szCs w:val="23"/>
        </w:rPr>
        <w:t xml:space="preserve">he Relevance of Education. </w:t>
      </w:r>
      <w:r w:rsidR="00643C83">
        <w:rPr>
          <w:rFonts w:ascii="Arial" w:hAnsi="Arial" w:cs="Arial"/>
          <w:sz w:val="23"/>
          <w:szCs w:val="23"/>
        </w:rPr>
        <w:t>New York: W.W. Norton.</w:t>
      </w:r>
    </w:p>
    <w:p w:rsidR="000927DC" w:rsidRDefault="000927DC" w:rsidP="003A5E0B">
      <w:pPr>
        <w:spacing w:line="360" w:lineRule="auto"/>
        <w:jc w:val="both"/>
        <w:rPr>
          <w:rFonts w:ascii="Arial" w:hAnsi="Arial" w:cs="Arial"/>
          <w:sz w:val="23"/>
          <w:szCs w:val="23"/>
        </w:rPr>
      </w:pPr>
    </w:p>
    <w:p w:rsidR="00077BA1" w:rsidRPr="00077BA1" w:rsidRDefault="00077BA1" w:rsidP="003A5E0B">
      <w:pPr>
        <w:spacing w:line="360" w:lineRule="auto"/>
        <w:jc w:val="both"/>
        <w:rPr>
          <w:rFonts w:ascii="Arial" w:hAnsi="Arial" w:cs="Arial"/>
          <w:sz w:val="23"/>
          <w:szCs w:val="23"/>
        </w:rPr>
      </w:pPr>
      <w:r>
        <w:rPr>
          <w:rFonts w:ascii="Arial" w:hAnsi="Arial" w:cs="Arial"/>
          <w:sz w:val="23"/>
          <w:szCs w:val="23"/>
        </w:rPr>
        <w:t xml:space="preserve">Centers for Disease Control and Prevention. (2023) </w:t>
      </w:r>
      <w:r>
        <w:rPr>
          <w:rFonts w:ascii="Arial" w:hAnsi="Arial" w:cs="Arial"/>
          <w:i/>
          <w:sz w:val="23"/>
          <w:szCs w:val="23"/>
        </w:rPr>
        <w:t xml:space="preserve">Adverse Childhood Experience. </w:t>
      </w:r>
      <w:r>
        <w:rPr>
          <w:rFonts w:ascii="Arial" w:hAnsi="Arial" w:cs="Arial"/>
          <w:sz w:val="23"/>
          <w:szCs w:val="23"/>
        </w:rPr>
        <w:t xml:space="preserve">Available at: </w:t>
      </w:r>
      <w:hyperlink r:id="rId9" w:history="1">
        <w:r w:rsidRPr="009D2457">
          <w:rPr>
            <w:rStyle w:val="Hyperlink"/>
            <w:rFonts w:ascii="Arial" w:hAnsi="Arial" w:cs="Arial"/>
            <w:sz w:val="23"/>
            <w:szCs w:val="23"/>
          </w:rPr>
          <w:t>https://www.cdc.gov/violenceprevention/aces/index.html</w:t>
        </w:r>
      </w:hyperlink>
      <w:r>
        <w:rPr>
          <w:rFonts w:ascii="Arial" w:hAnsi="Arial" w:cs="Arial"/>
          <w:sz w:val="23"/>
          <w:szCs w:val="23"/>
        </w:rPr>
        <w:t xml:space="preserve"> (Accessed: 3</w:t>
      </w:r>
      <w:r w:rsidRPr="00077BA1">
        <w:rPr>
          <w:rFonts w:ascii="Arial" w:hAnsi="Arial" w:cs="Arial"/>
          <w:sz w:val="23"/>
          <w:szCs w:val="23"/>
          <w:vertAlign w:val="superscript"/>
        </w:rPr>
        <w:t>rd</w:t>
      </w:r>
      <w:r>
        <w:rPr>
          <w:rFonts w:ascii="Arial" w:hAnsi="Arial" w:cs="Arial"/>
          <w:sz w:val="23"/>
          <w:szCs w:val="23"/>
        </w:rPr>
        <w:t xml:space="preserve"> October 2023)</w:t>
      </w:r>
    </w:p>
    <w:p w:rsidR="00077BA1" w:rsidRDefault="00077BA1" w:rsidP="003A5E0B">
      <w:pPr>
        <w:spacing w:line="360" w:lineRule="auto"/>
        <w:jc w:val="both"/>
        <w:rPr>
          <w:rFonts w:ascii="Arial" w:hAnsi="Arial" w:cs="Arial"/>
          <w:sz w:val="23"/>
          <w:szCs w:val="23"/>
        </w:rPr>
      </w:pPr>
    </w:p>
    <w:p w:rsidR="00BF4AA1" w:rsidRPr="00BF4AA1" w:rsidRDefault="00BF4AA1" w:rsidP="003A5E0B">
      <w:pPr>
        <w:spacing w:line="360" w:lineRule="auto"/>
        <w:jc w:val="both"/>
        <w:rPr>
          <w:rFonts w:ascii="Arial" w:hAnsi="Arial" w:cs="Arial"/>
          <w:sz w:val="23"/>
          <w:szCs w:val="23"/>
        </w:rPr>
      </w:pPr>
      <w:r>
        <w:rPr>
          <w:rFonts w:ascii="Arial" w:hAnsi="Arial" w:cs="Arial"/>
          <w:sz w:val="23"/>
          <w:szCs w:val="23"/>
        </w:rPr>
        <w:t xml:space="preserve">Dewey, J. (1963) </w:t>
      </w:r>
      <w:r>
        <w:rPr>
          <w:rFonts w:ascii="Arial" w:hAnsi="Arial" w:cs="Arial"/>
          <w:i/>
          <w:sz w:val="23"/>
          <w:szCs w:val="23"/>
        </w:rPr>
        <w:t xml:space="preserve">Experience and Education. </w:t>
      </w:r>
      <w:r>
        <w:rPr>
          <w:rFonts w:ascii="Arial" w:hAnsi="Arial" w:cs="Arial"/>
          <w:sz w:val="23"/>
          <w:szCs w:val="23"/>
        </w:rPr>
        <w:t>New York: Collier Books.</w:t>
      </w:r>
    </w:p>
    <w:p w:rsidR="00BF4AA1" w:rsidRDefault="00BF4AA1" w:rsidP="003A5E0B">
      <w:pPr>
        <w:spacing w:line="360" w:lineRule="auto"/>
        <w:jc w:val="both"/>
        <w:rPr>
          <w:rFonts w:ascii="Arial" w:hAnsi="Arial" w:cs="Arial"/>
          <w:sz w:val="23"/>
          <w:szCs w:val="23"/>
        </w:rPr>
      </w:pPr>
    </w:p>
    <w:p w:rsidR="006D1222" w:rsidRPr="006D1222" w:rsidRDefault="006D1222" w:rsidP="003A5E0B">
      <w:pPr>
        <w:spacing w:line="360" w:lineRule="auto"/>
        <w:jc w:val="both"/>
        <w:rPr>
          <w:rFonts w:ascii="Arial" w:hAnsi="Arial" w:cs="Arial"/>
          <w:sz w:val="23"/>
          <w:szCs w:val="23"/>
        </w:rPr>
      </w:pPr>
      <w:r>
        <w:rPr>
          <w:rFonts w:ascii="Arial" w:hAnsi="Arial" w:cs="Arial"/>
          <w:sz w:val="23"/>
          <w:szCs w:val="23"/>
        </w:rPr>
        <w:t xml:space="preserve">Dewey, J. (1997) </w:t>
      </w:r>
      <w:r>
        <w:rPr>
          <w:rFonts w:ascii="Arial" w:hAnsi="Arial" w:cs="Arial"/>
          <w:i/>
          <w:sz w:val="23"/>
          <w:szCs w:val="23"/>
        </w:rPr>
        <w:t xml:space="preserve">How We Think. </w:t>
      </w:r>
      <w:r>
        <w:rPr>
          <w:rFonts w:ascii="Arial" w:hAnsi="Arial" w:cs="Arial"/>
          <w:sz w:val="23"/>
          <w:szCs w:val="23"/>
        </w:rPr>
        <w:t>2</w:t>
      </w:r>
      <w:r w:rsidRPr="006D1222">
        <w:rPr>
          <w:rFonts w:ascii="Arial" w:hAnsi="Arial" w:cs="Arial"/>
          <w:sz w:val="23"/>
          <w:szCs w:val="23"/>
          <w:vertAlign w:val="superscript"/>
        </w:rPr>
        <w:t>nd</w:t>
      </w:r>
      <w:r>
        <w:rPr>
          <w:rFonts w:ascii="Arial" w:hAnsi="Arial" w:cs="Arial"/>
          <w:sz w:val="23"/>
          <w:szCs w:val="23"/>
        </w:rPr>
        <w:t xml:space="preserve"> Ed. Mineola, NY: Dover Publications. </w:t>
      </w:r>
    </w:p>
    <w:p w:rsidR="006D1222" w:rsidRDefault="006D1222" w:rsidP="003A5E0B">
      <w:pPr>
        <w:spacing w:line="360" w:lineRule="auto"/>
        <w:jc w:val="both"/>
        <w:rPr>
          <w:rFonts w:ascii="Arial" w:hAnsi="Arial" w:cs="Arial"/>
          <w:sz w:val="23"/>
          <w:szCs w:val="23"/>
        </w:rPr>
      </w:pPr>
    </w:p>
    <w:p w:rsidR="00077BA1" w:rsidRPr="00077BA1" w:rsidRDefault="00077BA1" w:rsidP="003A5E0B">
      <w:pPr>
        <w:spacing w:line="360" w:lineRule="auto"/>
        <w:jc w:val="both"/>
        <w:rPr>
          <w:rFonts w:ascii="Arial" w:hAnsi="Arial" w:cs="Arial"/>
          <w:sz w:val="23"/>
          <w:szCs w:val="23"/>
        </w:rPr>
      </w:pPr>
      <w:r>
        <w:rPr>
          <w:rFonts w:ascii="Arial" w:hAnsi="Arial" w:cs="Arial"/>
          <w:sz w:val="23"/>
          <w:szCs w:val="23"/>
        </w:rPr>
        <w:t xml:space="preserve">Donaldson, G. (2015) </w:t>
      </w:r>
      <w:r>
        <w:rPr>
          <w:rFonts w:ascii="Arial" w:hAnsi="Arial" w:cs="Arial"/>
          <w:i/>
          <w:sz w:val="23"/>
          <w:szCs w:val="23"/>
        </w:rPr>
        <w:t xml:space="preserve">Successful Futures. </w:t>
      </w:r>
      <w:r>
        <w:rPr>
          <w:rFonts w:ascii="Arial" w:hAnsi="Arial" w:cs="Arial"/>
          <w:sz w:val="23"/>
          <w:szCs w:val="23"/>
        </w:rPr>
        <w:t xml:space="preserve">Available at: </w:t>
      </w:r>
      <w:hyperlink r:id="rId10" w:history="1">
        <w:r w:rsidRPr="009D2457">
          <w:rPr>
            <w:rStyle w:val="Hyperlink"/>
            <w:rFonts w:ascii="Arial" w:hAnsi="Arial" w:cs="Arial"/>
            <w:sz w:val="23"/>
            <w:szCs w:val="23"/>
          </w:rPr>
          <w:t>https://www.gov.wales/sites/default/files/publications/2018-03/successful-futures.pdf</w:t>
        </w:r>
      </w:hyperlink>
      <w:r>
        <w:rPr>
          <w:rFonts w:ascii="Arial" w:hAnsi="Arial" w:cs="Arial"/>
          <w:sz w:val="23"/>
          <w:szCs w:val="23"/>
        </w:rPr>
        <w:t xml:space="preserve"> (Accessed: 3</w:t>
      </w:r>
      <w:r w:rsidRPr="00077BA1">
        <w:rPr>
          <w:rFonts w:ascii="Arial" w:hAnsi="Arial" w:cs="Arial"/>
          <w:sz w:val="23"/>
          <w:szCs w:val="23"/>
          <w:vertAlign w:val="superscript"/>
        </w:rPr>
        <w:t>rd</w:t>
      </w:r>
      <w:r>
        <w:rPr>
          <w:rFonts w:ascii="Arial" w:hAnsi="Arial" w:cs="Arial"/>
          <w:sz w:val="23"/>
          <w:szCs w:val="23"/>
        </w:rPr>
        <w:t xml:space="preserve"> October 2023)</w:t>
      </w:r>
    </w:p>
    <w:p w:rsidR="00FE676F" w:rsidRPr="003A5E0B" w:rsidRDefault="00FE676F" w:rsidP="003A5E0B">
      <w:pPr>
        <w:spacing w:line="360" w:lineRule="auto"/>
        <w:jc w:val="both"/>
        <w:rPr>
          <w:rFonts w:ascii="Arial" w:hAnsi="Arial" w:cs="Arial"/>
          <w:sz w:val="23"/>
          <w:szCs w:val="23"/>
        </w:rPr>
      </w:pPr>
      <w:r w:rsidRPr="003A5E0B">
        <w:rPr>
          <w:rFonts w:ascii="Arial" w:hAnsi="Arial" w:cs="Arial"/>
          <w:sz w:val="23"/>
          <w:szCs w:val="23"/>
        </w:rPr>
        <w:t xml:space="preserve"> </w:t>
      </w:r>
    </w:p>
    <w:p w:rsidR="00F55F5F" w:rsidRDefault="00F55F5F" w:rsidP="003A5E0B">
      <w:pPr>
        <w:spacing w:line="360" w:lineRule="auto"/>
        <w:jc w:val="both"/>
        <w:rPr>
          <w:rFonts w:ascii="Arial" w:hAnsi="Arial" w:cs="Arial"/>
          <w:sz w:val="23"/>
          <w:szCs w:val="23"/>
        </w:rPr>
      </w:pPr>
      <w:r w:rsidRPr="003A5E0B">
        <w:rPr>
          <w:rFonts w:ascii="Arial" w:hAnsi="Arial" w:cs="Arial"/>
          <w:sz w:val="23"/>
          <w:szCs w:val="23"/>
        </w:rPr>
        <w:t xml:space="preserve">Education.gov.uk. </w:t>
      </w:r>
      <w:r w:rsidRPr="003A5E0B">
        <w:rPr>
          <w:rFonts w:ascii="Arial" w:hAnsi="Arial" w:cs="Arial"/>
          <w:i/>
          <w:sz w:val="23"/>
          <w:szCs w:val="23"/>
        </w:rPr>
        <w:t xml:space="preserve">Dealing with a critical incident. </w:t>
      </w:r>
      <w:r w:rsidRPr="003A5E0B">
        <w:rPr>
          <w:rFonts w:ascii="Arial" w:hAnsi="Arial" w:cs="Arial"/>
          <w:sz w:val="23"/>
          <w:szCs w:val="23"/>
        </w:rPr>
        <w:t xml:space="preserve">Available at: </w:t>
      </w:r>
      <w:hyperlink r:id="rId11" w:history="1">
        <w:r w:rsidRPr="003A5E0B">
          <w:rPr>
            <w:rStyle w:val="Hyperlink"/>
            <w:rFonts w:ascii="Arial" w:hAnsi="Arial" w:cs="Arial"/>
            <w:sz w:val="23"/>
            <w:szCs w:val="23"/>
          </w:rPr>
          <w:t>https://www.education-ni.gov.uk/articles/dealing-critical-incident</w:t>
        </w:r>
      </w:hyperlink>
      <w:r w:rsidRPr="003A5E0B">
        <w:rPr>
          <w:rFonts w:ascii="Arial" w:hAnsi="Arial" w:cs="Arial"/>
          <w:sz w:val="23"/>
          <w:szCs w:val="23"/>
        </w:rPr>
        <w:t xml:space="preserve"> (Accessed: 25</w:t>
      </w:r>
      <w:r w:rsidRPr="003A5E0B">
        <w:rPr>
          <w:rFonts w:ascii="Arial" w:hAnsi="Arial" w:cs="Arial"/>
          <w:sz w:val="23"/>
          <w:szCs w:val="23"/>
          <w:vertAlign w:val="superscript"/>
        </w:rPr>
        <w:t>th</w:t>
      </w:r>
      <w:r w:rsidRPr="003A5E0B">
        <w:rPr>
          <w:rFonts w:ascii="Arial" w:hAnsi="Arial" w:cs="Arial"/>
          <w:sz w:val="23"/>
          <w:szCs w:val="23"/>
        </w:rPr>
        <w:t xml:space="preserve"> September 2023)</w:t>
      </w:r>
    </w:p>
    <w:p w:rsidR="00C60543" w:rsidRPr="00C60543" w:rsidRDefault="00C60543" w:rsidP="00C60543">
      <w:pPr>
        <w:spacing w:line="360" w:lineRule="auto"/>
        <w:jc w:val="both"/>
        <w:rPr>
          <w:rFonts w:ascii="Arial" w:hAnsi="Arial" w:cs="Arial"/>
          <w:sz w:val="23"/>
          <w:szCs w:val="23"/>
        </w:rPr>
      </w:pPr>
    </w:p>
    <w:p w:rsidR="00C60543" w:rsidRDefault="00C60543" w:rsidP="00C60543">
      <w:pPr>
        <w:spacing w:line="360" w:lineRule="auto"/>
        <w:jc w:val="both"/>
        <w:rPr>
          <w:rFonts w:ascii="Arial" w:hAnsi="Arial" w:cs="Arial"/>
          <w:sz w:val="23"/>
          <w:szCs w:val="23"/>
        </w:rPr>
      </w:pPr>
      <w:r w:rsidRPr="00C60543">
        <w:rPr>
          <w:rFonts w:ascii="Arial" w:hAnsi="Arial" w:cs="Arial"/>
          <w:sz w:val="23"/>
          <w:szCs w:val="23"/>
        </w:rPr>
        <w:t xml:space="preserve">Gibbs, G. (1988) </w:t>
      </w:r>
      <w:r w:rsidRPr="00C60543">
        <w:rPr>
          <w:rFonts w:ascii="Arial" w:hAnsi="Arial" w:cs="Arial"/>
          <w:i/>
          <w:sz w:val="23"/>
          <w:szCs w:val="23"/>
        </w:rPr>
        <w:t xml:space="preserve">Learning by doing: a guide to teaching and learning methods. </w:t>
      </w:r>
      <w:r w:rsidRPr="00C60543">
        <w:rPr>
          <w:rFonts w:ascii="Arial" w:hAnsi="Arial" w:cs="Arial"/>
          <w:sz w:val="23"/>
          <w:szCs w:val="23"/>
        </w:rPr>
        <w:t xml:space="preserve">Further Education Unit. </w:t>
      </w:r>
      <w:r w:rsidR="00A80A13">
        <w:rPr>
          <w:rFonts w:ascii="Arial" w:hAnsi="Arial" w:cs="Arial"/>
          <w:sz w:val="23"/>
          <w:szCs w:val="23"/>
        </w:rPr>
        <w:t xml:space="preserve">Oxford: </w:t>
      </w:r>
      <w:r w:rsidRPr="00C60543">
        <w:rPr>
          <w:rFonts w:ascii="Arial" w:hAnsi="Arial" w:cs="Arial"/>
          <w:sz w:val="23"/>
          <w:szCs w:val="23"/>
        </w:rPr>
        <w:t>Oxford Polytechnic</w:t>
      </w:r>
      <w:r w:rsidR="00863204">
        <w:rPr>
          <w:rFonts w:ascii="Arial" w:hAnsi="Arial" w:cs="Arial"/>
          <w:sz w:val="23"/>
          <w:szCs w:val="23"/>
        </w:rPr>
        <w:t>.</w:t>
      </w:r>
    </w:p>
    <w:p w:rsidR="00C60543" w:rsidRDefault="00C60543" w:rsidP="00C60543">
      <w:pPr>
        <w:spacing w:line="360" w:lineRule="auto"/>
        <w:jc w:val="both"/>
        <w:rPr>
          <w:rFonts w:ascii="Arial" w:hAnsi="Arial" w:cs="Arial"/>
          <w:sz w:val="23"/>
          <w:szCs w:val="23"/>
        </w:rPr>
      </w:pPr>
    </w:p>
    <w:p w:rsidR="00C23106" w:rsidRDefault="00C23106" w:rsidP="00C60543">
      <w:pPr>
        <w:spacing w:line="360" w:lineRule="auto"/>
        <w:jc w:val="both"/>
        <w:rPr>
          <w:rFonts w:ascii="Arial" w:hAnsi="Arial" w:cs="Arial"/>
          <w:sz w:val="23"/>
          <w:szCs w:val="23"/>
        </w:rPr>
      </w:pPr>
      <w:r>
        <w:rPr>
          <w:rFonts w:ascii="Arial" w:hAnsi="Arial" w:cs="Arial"/>
          <w:sz w:val="23"/>
          <w:szCs w:val="23"/>
        </w:rPr>
        <w:t xml:space="preserve">Gov.wales. (2018) </w:t>
      </w:r>
      <w:r w:rsidRPr="00C23106">
        <w:rPr>
          <w:rFonts w:ascii="Arial" w:hAnsi="Arial" w:cs="Arial"/>
          <w:i/>
          <w:sz w:val="23"/>
          <w:szCs w:val="23"/>
        </w:rPr>
        <w:t>Additional Learning Needs</w:t>
      </w:r>
      <w:r>
        <w:rPr>
          <w:rFonts w:ascii="Arial" w:hAnsi="Arial" w:cs="Arial"/>
          <w:i/>
          <w:sz w:val="23"/>
          <w:szCs w:val="23"/>
        </w:rPr>
        <w:t xml:space="preserve"> and Education Tribunal (Wales) Act implementation guide for individual development plans: children’s rights impact assessment. </w:t>
      </w:r>
      <w:r>
        <w:rPr>
          <w:rFonts w:ascii="Arial" w:hAnsi="Arial" w:cs="Arial"/>
          <w:sz w:val="23"/>
          <w:szCs w:val="23"/>
        </w:rPr>
        <w:t>Available at:</w:t>
      </w:r>
      <w:r>
        <w:rPr>
          <w:rFonts w:ascii="Arial" w:hAnsi="Arial" w:cs="Arial"/>
          <w:i/>
          <w:sz w:val="23"/>
          <w:szCs w:val="23"/>
        </w:rPr>
        <w:t xml:space="preserve"> </w:t>
      </w:r>
      <w:hyperlink r:id="rId12" w:history="1">
        <w:r w:rsidRPr="00C23106">
          <w:rPr>
            <w:rStyle w:val="Hyperlink"/>
            <w:rFonts w:ascii="Arial" w:hAnsi="Arial" w:cs="Arial"/>
            <w:sz w:val="23"/>
            <w:szCs w:val="23"/>
          </w:rPr>
          <w:t>https://www.gov.wales/additional-learning-needs-and-education-tribunal-wales-act-implementation-guide-individual-2</w:t>
        </w:r>
      </w:hyperlink>
      <w:r>
        <w:rPr>
          <w:rFonts w:ascii="Arial" w:hAnsi="Arial" w:cs="Arial"/>
          <w:i/>
          <w:sz w:val="23"/>
          <w:szCs w:val="23"/>
        </w:rPr>
        <w:t xml:space="preserve"> </w:t>
      </w:r>
      <w:r>
        <w:rPr>
          <w:rFonts w:ascii="Arial" w:hAnsi="Arial" w:cs="Arial"/>
          <w:sz w:val="23"/>
          <w:szCs w:val="23"/>
        </w:rPr>
        <w:t>(Accessed: 12</w:t>
      </w:r>
      <w:r w:rsidRPr="00C23106">
        <w:rPr>
          <w:rFonts w:ascii="Arial" w:hAnsi="Arial" w:cs="Arial"/>
          <w:sz w:val="23"/>
          <w:szCs w:val="23"/>
          <w:vertAlign w:val="superscript"/>
        </w:rPr>
        <w:t>th</w:t>
      </w:r>
      <w:r>
        <w:rPr>
          <w:rFonts w:ascii="Arial" w:hAnsi="Arial" w:cs="Arial"/>
          <w:sz w:val="23"/>
          <w:szCs w:val="23"/>
        </w:rPr>
        <w:t xml:space="preserve"> October 2023)</w:t>
      </w:r>
    </w:p>
    <w:p w:rsidR="000523A0" w:rsidRDefault="000523A0" w:rsidP="00C60543">
      <w:pPr>
        <w:spacing w:line="360" w:lineRule="auto"/>
        <w:jc w:val="both"/>
        <w:rPr>
          <w:rFonts w:ascii="Arial" w:hAnsi="Arial" w:cs="Arial"/>
          <w:sz w:val="23"/>
          <w:szCs w:val="23"/>
        </w:rPr>
      </w:pPr>
    </w:p>
    <w:p w:rsidR="000523A0" w:rsidRPr="000523A0" w:rsidRDefault="000523A0" w:rsidP="00C60543">
      <w:pPr>
        <w:spacing w:line="360" w:lineRule="auto"/>
        <w:jc w:val="both"/>
        <w:rPr>
          <w:rFonts w:ascii="Arial" w:hAnsi="Arial" w:cs="Arial"/>
          <w:sz w:val="23"/>
          <w:szCs w:val="23"/>
        </w:rPr>
      </w:pPr>
      <w:r>
        <w:rPr>
          <w:rFonts w:ascii="Arial" w:hAnsi="Arial" w:cs="Arial"/>
          <w:sz w:val="23"/>
          <w:szCs w:val="23"/>
        </w:rPr>
        <w:t xml:space="preserve">Hughes, D. (2023) </w:t>
      </w:r>
      <w:r>
        <w:rPr>
          <w:rFonts w:ascii="Arial" w:hAnsi="Arial" w:cs="Arial"/>
          <w:i/>
          <w:sz w:val="23"/>
          <w:szCs w:val="23"/>
        </w:rPr>
        <w:t xml:space="preserve">Creating PACE for special children in our lives. </w:t>
      </w:r>
      <w:r>
        <w:rPr>
          <w:rFonts w:ascii="Arial" w:hAnsi="Arial" w:cs="Arial"/>
          <w:sz w:val="23"/>
          <w:szCs w:val="23"/>
        </w:rPr>
        <w:t xml:space="preserve">Available at: </w:t>
      </w:r>
      <w:hyperlink r:id="rId13" w:history="1">
        <w:r w:rsidRPr="00AF40C0">
          <w:rPr>
            <w:rStyle w:val="Hyperlink"/>
            <w:rFonts w:ascii="Arial" w:hAnsi="Arial" w:cs="Arial"/>
            <w:sz w:val="23"/>
            <w:szCs w:val="23"/>
          </w:rPr>
          <w:t>http://www.danielhughes.org/p.a.c.e..html</w:t>
        </w:r>
      </w:hyperlink>
      <w:r>
        <w:rPr>
          <w:rFonts w:ascii="Arial" w:hAnsi="Arial" w:cs="Arial"/>
          <w:sz w:val="23"/>
          <w:szCs w:val="23"/>
        </w:rPr>
        <w:t xml:space="preserve"> (Accessed: 21</w:t>
      </w:r>
      <w:r w:rsidRPr="000523A0">
        <w:rPr>
          <w:rFonts w:ascii="Arial" w:hAnsi="Arial" w:cs="Arial"/>
          <w:sz w:val="23"/>
          <w:szCs w:val="23"/>
          <w:vertAlign w:val="superscript"/>
        </w:rPr>
        <w:t>st</w:t>
      </w:r>
      <w:r>
        <w:rPr>
          <w:rFonts w:ascii="Arial" w:hAnsi="Arial" w:cs="Arial"/>
          <w:sz w:val="23"/>
          <w:szCs w:val="23"/>
        </w:rPr>
        <w:t xml:space="preserve"> October 2023)</w:t>
      </w:r>
    </w:p>
    <w:p w:rsidR="00C23106" w:rsidRPr="00C23106" w:rsidRDefault="00C23106" w:rsidP="00C60543">
      <w:pPr>
        <w:spacing w:line="360" w:lineRule="auto"/>
        <w:jc w:val="both"/>
        <w:rPr>
          <w:rFonts w:ascii="Arial" w:hAnsi="Arial" w:cs="Arial"/>
          <w:sz w:val="23"/>
          <w:szCs w:val="23"/>
        </w:rPr>
      </w:pPr>
    </w:p>
    <w:p w:rsidR="00C60543" w:rsidRPr="00C60543" w:rsidRDefault="00C60543" w:rsidP="00C60543">
      <w:pPr>
        <w:spacing w:line="360" w:lineRule="auto"/>
        <w:jc w:val="both"/>
        <w:rPr>
          <w:rFonts w:ascii="Arial" w:hAnsi="Arial" w:cs="Arial"/>
          <w:sz w:val="23"/>
          <w:szCs w:val="23"/>
        </w:rPr>
      </w:pPr>
      <w:r w:rsidRPr="00C60543">
        <w:rPr>
          <w:rFonts w:ascii="Arial" w:hAnsi="Arial" w:cs="Arial"/>
          <w:sz w:val="23"/>
          <w:szCs w:val="23"/>
        </w:rPr>
        <w:t xml:space="preserve">Kolb, D. (1984) </w:t>
      </w:r>
      <w:r w:rsidRPr="00C60543">
        <w:rPr>
          <w:rFonts w:ascii="Arial" w:hAnsi="Arial" w:cs="Arial"/>
          <w:i/>
          <w:sz w:val="23"/>
          <w:szCs w:val="23"/>
        </w:rPr>
        <w:t>Experiential learning: experience as the source of learning and development</w:t>
      </w:r>
      <w:r w:rsidRPr="00C60543">
        <w:rPr>
          <w:rFonts w:ascii="Arial" w:hAnsi="Arial" w:cs="Arial"/>
          <w:b/>
          <w:i/>
          <w:sz w:val="23"/>
          <w:szCs w:val="23"/>
        </w:rPr>
        <w:t>.</w:t>
      </w:r>
      <w:r w:rsidRPr="00C60543">
        <w:rPr>
          <w:rFonts w:ascii="Arial" w:hAnsi="Arial" w:cs="Arial"/>
          <w:i/>
          <w:sz w:val="23"/>
          <w:szCs w:val="23"/>
        </w:rPr>
        <w:t xml:space="preserve"> </w:t>
      </w:r>
      <w:r w:rsidRPr="00C60543">
        <w:rPr>
          <w:rFonts w:ascii="Arial" w:hAnsi="Arial" w:cs="Arial"/>
          <w:sz w:val="23"/>
          <w:szCs w:val="23"/>
        </w:rPr>
        <w:t>New Jersey: Prentice Hall.</w:t>
      </w:r>
    </w:p>
    <w:p w:rsidR="00F55F5F" w:rsidRDefault="00F55F5F" w:rsidP="003A5E0B">
      <w:pPr>
        <w:spacing w:line="360" w:lineRule="auto"/>
        <w:jc w:val="both"/>
        <w:rPr>
          <w:rFonts w:ascii="Arial" w:hAnsi="Arial" w:cs="Arial"/>
          <w:sz w:val="23"/>
          <w:szCs w:val="23"/>
        </w:rPr>
      </w:pPr>
    </w:p>
    <w:p w:rsidR="00643C83" w:rsidRDefault="00643C83" w:rsidP="003A5E0B">
      <w:pPr>
        <w:spacing w:line="360" w:lineRule="auto"/>
        <w:jc w:val="both"/>
        <w:rPr>
          <w:rFonts w:ascii="Arial" w:hAnsi="Arial" w:cs="Arial"/>
          <w:sz w:val="23"/>
          <w:szCs w:val="23"/>
        </w:rPr>
      </w:pPr>
      <w:r>
        <w:rPr>
          <w:rFonts w:ascii="Arial" w:hAnsi="Arial" w:cs="Arial"/>
          <w:sz w:val="23"/>
          <w:szCs w:val="23"/>
        </w:rPr>
        <w:t xml:space="preserve">Maslow, A.H. (1987) </w:t>
      </w:r>
      <w:r>
        <w:rPr>
          <w:rFonts w:ascii="Arial" w:hAnsi="Arial" w:cs="Arial"/>
          <w:i/>
          <w:sz w:val="23"/>
          <w:szCs w:val="23"/>
        </w:rPr>
        <w:t xml:space="preserve">Motivation and Personality. </w:t>
      </w:r>
      <w:r>
        <w:rPr>
          <w:rFonts w:ascii="Arial" w:hAnsi="Arial" w:cs="Arial"/>
          <w:sz w:val="23"/>
          <w:szCs w:val="23"/>
        </w:rPr>
        <w:t>3</w:t>
      </w:r>
      <w:r w:rsidRPr="00643C83">
        <w:rPr>
          <w:rFonts w:ascii="Arial" w:hAnsi="Arial" w:cs="Arial"/>
          <w:sz w:val="23"/>
          <w:szCs w:val="23"/>
          <w:vertAlign w:val="superscript"/>
        </w:rPr>
        <w:t>rd</w:t>
      </w:r>
      <w:r>
        <w:rPr>
          <w:rFonts w:ascii="Arial" w:hAnsi="Arial" w:cs="Arial"/>
          <w:sz w:val="23"/>
          <w:szCs w:val="23"/>
        </w:rPr>
        <w:t xml:space="preserve"> Ed. New York: Harper Collins.</w:t>
      </w:r>
    </w:p>
    <w:p w:rsidR="006D1222" w:rsidRDefault="006D1222" w:rsidP="003A5E0B">
      <w:pPr>
        <w:spacing w:line="360" w:lineRule="auto"/>
        <w:jc w:val="both"/>
        <w:rPr>
          <w:rFonts w:ascii="Arial" w:hAnsi="Arial" w:cs="Arial"/>
          <w:sz w:val="23"/>
          <w:szCs w:val="23"/>
        </w:rPr>
      </w:pPr>
    </w:p>
    <w:p w:rsidR="006D1222" w:rsidRPr="00100C7D" w:rsidRDefault="006D1222" w:rsidP="006D1222">
      <w:pPr>
        <w:spacing w:line="360" w:lineRule="auto"/>
        <w:jc w:val="both"/>
        <w:rPr>
          <w:rFonts w:ascii="Arial" w:hAnsi="Arial" w:cs="Arial"/>
          <w:sz w:val="23"/>
          <w:szCs w:val="23"/>
        </w:rPr>
      </w:pPr>
      <w:r>
        <w:rPr>
          <w:rFonts w:ascii="Arial" w:hAnsi="Arial" w:cs="Arial"/>
          <w:sz w:val="23"/>
          <w:szCs w:val="23"/>
        </w:rPr>
        <w:t xml:space="preserve">Montessori, M. (1967) </w:t>
      </w:r>
      <w:r>
        <w:rPr>
          <w:rFonts w:ascii="Arial" w:hAnsi="Arial" w:cs="Arial"/>
          <w:i/>
          <w:sz w:val="23"/>
          <w:szCs w:val="23"/>
        </w:rPr>
        <w:t xml:space="preserve">The Absorbent Mind </w:t>
      </w:r>
      <w:r>
        <w:rPr>
          <w:rFonts w:ascii="Arial" w:hAnsi="Arial" w:cs="Arial"/>
          <w:sz w:val="23"/>
          <w:szCs w:val="23"/>
        </w:rPr>
        <w:t>(Reprint 2008). Blacksburg, VA: Earth Angel Books.</w:t>
      </w:r>
    </w:p>
    <w:p w:rsidR="00643C83" w:rsidRDefault="00643C83" w:rsidP="003A5E0B">
      <w:pPr>
        <w:spacing w:line="360" w:lineRule="auto"/>
        <w:jc w:val="both"/>
        <w:rPr>
          <w:rFonts w:ascii="Arial" w:hAnsi="Arial" w:cs="Arial"/>
          <w:sz w:val="23"/>
          <w:szCs w:val="23"/>
        </w:rPr>
      </w:pPr>
    </w:p>
    <w:p w:rsidR="006D1222" w:rsidRPr="006D1222" w:rsidRDefault="006D1222" w:rsidP="003A5E0B">
      <w:pPr>
        <w:spacing w:line="360" w:lineRule="auto"/>
        <w:jc w:val="both"/>
        <w:rPr>
          <w:rFonts w:ascii="Arial" w:hAnsi="Arial" w:cs="Arial"/>
          <w:sz w:val="23"/>
          <w:szCs w:val="23"/>
        </w:rPr>
      </w:pPr>
      <w:r>
        <w:rPr>
          <w:rFonts w:ascii="Arial" w:hAnsi="Arial" w:cs="Arial"/>
          <w:sz w:val="23"/>
          <w:szCs w:val="23"/>
        </w:rPr>
        <w:t xml:space="preserve">Montessori, M. (1964) </w:t>
      </w:r>
      <w:r>
        <w:rPr>
          <w:rFonts w:ascii="Arial" w:hAnsi="Arial" w:cs="Arial"/>
          <w:i/>
          <w:sz w:val="23"/>
          <w:szCs w:val="23"/>
        </w:rPr>
        <w:t xml:space="preserve">The Montessori Method: Scientific pedagogy as applied to child education in ‘The Children’s House’. </w:t>
      </w:r>
      <w:r>
        <w:rPr>
          <w:rFonts w:ascii="Arial" w:hAnsi="Arial" w:cs="Arial"/>
          <w:sz w:val="23"/>
          <w:szCs w:val="23"/>
        </w:rPr>
        <w:t xml:space="preserve">London: Heinemann. </w:t>
      </w:r>
    </w:p>
    <w:p w:rsidR="006D1222" w:rsidRDefault="006D1222" w:rsidP="003A5E0B">
      <w:pPr>
        <w:spacing w:line="360" w:lineRule="auto"/>
        <w:jc w:val="both"/>
        <w:rPr>
          <w:rFonts w:ascii="Arial" w:hAnsi="Arial" w:cs="Arial"/>
          <w:sz w:val="23"/>
          <w:szCs w:val="23"/>
        </w:rPr>
      </w:pPr>
    </w:p>
    <w:p w:rsidR="00077BA1" w:rsidRPr="00077BA1" w:rsidRDefault="00077BA1" w:rsidP="003A5E0B">
      <w:pPr>
        <w:spacing w:line="360" w:lineRule="auto"/>
        <w:jc w:val="both"/>
        <w:rPr>
          <w:rFonts w:ascii="Arial" w:hAnsi="Arial" w:cs="Arial"/>
          <w:sz w:val="23"/>
          <w:szCs w:val="23"/>
        </w:rPr>
      </w:pPr>
      <w:r>
        <w:rPr>
          <w:rFonts w:ascii="Arial" w:hAnsi="Arial" w:cs="Arial"/>
          <w:sz w:val="23"/>
          <w:szCs w:val="23"/>
        </w:rPr>
        <w:t xml:space="preserve">OCED. (2023) </w:t>
      </w:r>
      <w:r>
        <w:rPr>
          <w:rFonts w:ascii="Arial" w:hAnsi="Arial" w:cs="Arial"/>
          <w:i/>
          <w:sz w:val="23"/>
          <w:szCs w:val="23"/>
        </w:rPr>
        <w:t xml:space="preserve">programme for International Student Assessment. </w:t>
      </w:r>
      <w:r>
        <w:rPr>
          <w:rFonts w:ascii="Arial" w:hAnsi="Arial" w:cs="Arial"/>
          <w:sz w:val="23"/>
          <w:szCs w:val="23"/>
        </w:rPr>
        <w:t xml:space="preserve">Available at: </w:t>
      </w:r>
      <w:hyperlink r:id="rId14" w:history="1">
        <w:r w:rsidRPr="009D2457">
          <w:rPr>
            <w:rStyle w:val="Hyperlink"/>
            <w:rFonts w:ascii="Arial" w:hAnsi="Arial" w:cs="Arial"/>
            <w:sz w:val="23"/>
            <w:szCs w:val="23"/>
          </w:rPr>
          <w:t>https://www.oecd.org/pisa/</w:t>
        </w:r>
      </w:hyperlink>
      <w:r>
        <w:rPr>
          <w:rFonts w:ascii="Arial" w:hAnsi="Arial" w:cs="Arial"/>
          <w:sz w:val="23"/>
          <w:szCs w:val="23"/>
        </w:rPr>
        <w:t xml:space="preserve"> (Accessed: 3</w:t>
      </w:r>
      <w:r w:rsidRPr="00077BA1">
        <w:rPr>
          <w:rFonts w:ascii="Arial" w:hAnsi="Arial" w:cs="Arial"/>
          <w:sz w:val="23"/>
          <w:szCs w:val="23"/>
          <w:vertAlign w:val="superscript"/>
        </w:rPr>
        <w:t>rd</w:t>
      </w:r>
      <w:r>
        <w:rPr>
          <w:rFonts w:ascii="Arial" w:hAnsi="Arial" w:cs="Arial"/>
          <w:sz w:val="23"/>
          <w:szCs w:val="23"/>
        </w:rPr>
        <w:t xml:space="preserve"> October 2023)</w:t>
      </w:r>
    </w:p>
    <w:p w:rsidR="00643C83" w:rsidRDefault="00643C83" w:rsidP="003A5E0B">
      <w:pPr>
        <w:spacing w:line="360" w:lineRule="auto"/>
        <w:jc w:val="both"/>
        <w:rPr>
          <w:rFonts w:ascii="Arial" w:hAnsi="Arial" w:cs="Arial"/>
          <w:sz w:val="23"/>
          <w:szCs w:val="23"/>
        </w:rPr>
      </w:pPr>
    </w:p>
    <w:p w:rsidR="00643C83" w:rsidRDefault="00643C83" w:rsidP="003A5E0B">
      <w:pPr>
        <w:spacing w:line="360" w:lineRule="auto"/>
        <w:jc w:val="both"/>
        <w:rPr>
          <w:rFonts w:ascii="Arial" w:hAnsi="Arial" w:cs="Arial"/>
          <w:sz w:val="23"/>
          <w:szCs w:val="23"/>
        </w:rPr>
      </w:pPr>
      <w:r>
        <w:rPr>
          <w:rFonts w:ascii="Arial" w:hAnsi="Arial" w:cs="Arial"/>
          <w:sz w:val="23"/>
          <w:szCs w:val="23"/>
        </w:rPr>
        <w:t xml:space="preserve">Piaget, J. (1957) </w:t>
      </w:r>
      <w:r>
        <w:rPr>
          <w:rFonts w:ascii="Arial" w:hAnsi="Arial" w:cs="Arial"/>
          <w:i/>
          <w:sz w:val="23"/>
          <w:szCs w:val="23"/>
        </w:rPr>
        <w:t xml:space="preserve">Construction of Reality in the Child. </w:t>
      </w:r>
      <w:r>
        <w:rPr>
          <w:rFonts w:ascii="Arial" w:hAnsi="Arial" w:cs="Arial"/>
          <w:sz w:val="23"/>
          <w:szCs w:val="23"/>
        </w:rPr>
        <w:t>London: Routledge &amp; Kegan Paul.</w:t>
      </w:r>
    </w:p>
    <w:p w:rsidR="00643C83" w:rsidRPr="00643C83" w:rsidRDefault="00643C83" w:rsidP="003A5E0B">
      <w:pPr>
        <w:spacing w:line="360" w:lineRule="auto"/>
        <w:jc w:val="both"/>
        <w:rPr>
          <w:rFonts w:ascii="Arial" w:hAnsi="Arial" w:cs="Arial"/>
          <w:sz w:val="23"/>
          <w:szCs w:val="23"/>
        </w:rPr>
      </w:pPr>
    </w:p>
    <w:p w:rsidR="00A80A13" w:rsidRPr="00A80A13" w:rsidRDefault="00A80A13" w:rsidP="003A5E0B">
      <w:pPr>
        <w:spacing w:line="360" w:lineRule="auto"/>
        <w:jc w:val="both"/>
        <w:rPr>
          <w:rFonts w:ascii="Arial" w:hAnsi="Arial" w:cs="Arial"/>
          <w:sz w:val="23"/>
          <w:szCs w:val="23"/>
        </w:rPr>
      </w:pPr>
      <w:r>
        <w:rPr>
          <w:rFonts w:ascii="Arial" w:hAnsi="Arial" w:cs="Arial"/>
          <w:sz w:val="23"/>
          <w:szCs w:val="23"/>
        </w:rPr>
        <w:t xml:space="preserve">Rogers, B. (2011) </w:t>
      </w:r>
      <w:r>
        <w:rPr>
          <w:rFonts w:ascii="Arial" w:hAnsi="Arial" w:cs="Arial"/>
          <w:i/>
          <w:sz w:val="23"/>
          <w:szCs w:val="23"/>
        </w:rPr>
        <w:t xml:space="preserve">Classroom behaviour: a practical guide to effective teaching, behaviour management and colleague support. </w:t>
      </w:r>
      <w:r>
        <w:rPr>
          <w:rFonts w:ascii="Arial" w:hAnsi="Arial" w:cs="Arial"/>
          <w:sz w:val="23"/>
          <w:szCs w:val="23"/>
        </w:rPr>
        <w:t>3</w:t>
      </w:r>
      <w:r w:rsidRPr="00A80A13">
        <w:rPr>
          <w:rFonts w:ascii="Arial" w:hAnsi="Arial" w:cs="Arial"/>
          <w:sz w:val="23"/>
          <w:szCs w:val="23"/>
          <w:vertAlign w:val="superscript"/>
        </w:rPr>
        <w:t>rd</w:t>
      </w:r>
      <w:r>
        <w:rPr>
          <w:rFonts w:ascii="Arial" w:hAnsi="Arial" w:cs="Arial"/>
          <w:sz w:val="23"/>
          <w:szCs w:val="23"/>
        </w:rPr>
        <w:t xml:space="preserve"> Ed. London: SAGE Publications. </w:t>
      </w:r>
    </w:p>
    <w:p w:rsidR="00A80A13" w:rsidRDefault="00A80A13" w:rsidP="003A5E0B">
      <w:pPr>
        <w:spacing w:line="360" w:lineRule="auto"/>
        <w:jc w:val="both"/>
        <w:rPr>
          <w:rFonts w:ascii="Arial" w:hAnsi="Arial" w:cs="Arial"/>
          <w:sz w:val="23"/>
          <w:szCs w:val="23"/>
        </w:rPr>
      </w:pPr>
    </w:p>
    <w:p w:rsidR="00FD3865" w:rsidRPr="00FD3865" w:rsidRDefault="00FD3865" w:rsidP="003A5E0B">
      <w:pPr>
        <w:spacing w:line="360" w:lineRule="auto"/>
        <w:jc w:val="both"/>
        <w:rPr>
          <w:rFonts w:ascii="Arial" w:hAnsi="Arial" w:cs="Arial"/>
          <w:sz w:val="23"/>
          <w:szCs w:val="23"/>
        </w:rPr>
      </w:pPr>
      <w:r>
        <w:rPr>
          <w:rFonts w:ascii="Arial" w:hAnsi="Arial" w:cs="Arial"/>
          <w:sz w:val="23"/>
          <w:szCs w:val="23"/>
        </w:rPr>
        <w:t xml:space="preserve">Schön, D. (1983) </w:t>
      </w:r>
      <w:r>
        <w:rPr>
          <w:rFonts w:ascii="Arial" w:hAnsi="Arial" w:cs="Arial"/>
          <w:i/>
          <w:sz w:val="23"/>
          <w:szCs w:val="23"/>
        </w:rPr>
        <w:t xml:space="preserve">The Reflective Practitioner. </w:t>
      </w:r>
      <w:r>
        <w:rPr>
          <w:rFonts w:ascii="Arial" w:hAnsi="Arial" w:cs="Arial"/>
          <w:sz w:val="23"/>
          <w:szCs w:val="23"/>
        </w:rPr>
        <w:t>New York: Basic Books.</w:t>
      </w:r>
    </w:p>
    <w:p w:rsidR="00FD3865" w:rsidRDefault="00FD3865" w:rsidP="003A5E0B">
      <w:pPr>
        <w:spacing w:line="360" w:lineRule="auto"/>
        <w:jc w:val="both"/>
        <w:rPr>
          <w:rFonts w:ascii="Arial" w:hAnsi="Arial" w:cs="Arial"/>
          <w:sz w:val="23"/>
          <w:szCs w:val="23"/>
        </w:rPr>
      </w:pPr>
    </w:p>
    <w:p w:rsidR="00612B00" w:rsidRPr="00612B00" w:rsidRDefault="00612B00" w:rsidP="003A5E0B">
      <w:pPr>
        <w:spacing w:line="360" w:lineRule="auto"/>
        <w:jc w:val="both"/>
        <w:rPr>
          <w:rFonts w:ascii="Arial" w:hAnsi="Arial" w:cs="Arial"/>
          <w:sz w:val="23"/>
          <w:szCs w:val="23"/>
        </w:rPr>
      </w:pPr>
      <w:r>
        <w:rPr>
          <w:rFonts w:ascii="Arial" w:hAnsi="Arial" w:cs="Arial"/>
          <w:sz w:val="23"/>
          <w:szCs w:val="23"/>
        </w:rPr>
        <w:lastRenderedPageBreak/>
        <w:t xml:space="preserve">Skinner, B.F. (1953) </w:t>
      </w:r>
      <w:r>
        <w:rPr>
          <w:rFonts w:ascii="Arial" w:hAnsi="Arial" w:cs="Arial"/>
          <w:i/>
          <w:sz w:val="23"/>
          <w:szCs w:val="23"/>
        </w:rPr>
        <w:t xml:space="preserve">Science and Human Behaviour. </w:t>
      </w:r>
      <w:r>
        <w:rPr>
          <w:rFonts w:ascii="Arial" w:hAnsi="Arial" w:cs="Arial"/>
          <w:sz w:val="23"/>
          <w:szCs w:val="23"/>
        </w:rPr>
        <w:t>New York: The Free Press.</w:t>
      </w:r>
    </w:p>
    <w:p w:rsidR="00612B00" w:rsidRDefault="00612B00" w:rsidP="003A5E0B">
      <w:pPr>
        <w:spacing w:line="360" w:lineRule="auto"/>
        <w:jc w:val="both"/>
        <w:rPr>
          <w:rFonts w:ascii="Arial" w:hAnsi="Arial" w:cs="Arial"/>
          <w:sz w:val="23"/>
          <w:szCs w:val="23"/>
        </w:rPr>
      </w:pPr>
    </w:p>
    <w:p w:rsidR="00612B00" w:rsidRDefault="00612B00" w:rsidP="003A5E0B">
      <w:pPr>
        <w:spacing w:line="360" w:lineRule="auto"/>
        <w:jc w:val="both"/>
        <w:rPr>
          <w:rFonts w:ascii="Arial" w:hAnsi="Arial" w:cs="Arial"/>
          <w:sz w:val="23"/>
          <w:szCs w:val="23"/>
        </w:rPr>
      </w:pPr>
      <w:r>
        <w:rPr>
          <w:rFonts w:ascii="Arial" w:hAnsi="Arial" w:cs="Arial"/>
          <w:sz w:val="23"/>
          <w:szCs w:val="23"/>
        </w:rPr>
        <w:t xml:space="preserve">Sweller, J. (1988) </w:t>
      </w:r>
      <w:r>
        <w:rPr>
          <w:rFonts w:ascii="Arial" w:hAnsi="Arial" w:cs="Arial"/>
          <w:i/>
          <w:sz w:val="23"/>
          <w:szCs w:val="23"/>
        </w:rPr>
        <w:t xml:space="preserve">Cognitive load during problem solving: Effects on Learning. </w:t>
      </w:r>
      <w:r>
        <w:rPr>
          <w:rFonts w:ascii="Arial" w:hAnsi="Arial" w:cs="Arial"/>
          <w:sz w:val="23"/>
          <w:szCs w:val="23"/>
        </w:rPr>
        <w:t>Cognitive Science. (12) 257-285.</w:t>
      </w:r>
    </w:p>
    <w:p w:rsidR="00612B00" w:rsidRPr="00612B00" w:rsidRDefault="00612B00" w:rsidP="003A5E0B">
      <w:pPr>
        <w:spacing w:line="360" w:lineRule="auto"/>
        <w:jc w:val="both"/>
        <w:rPr>
          <w:rFonts w:ascii="Arial" w:hAnsi="Arial" w:cs="Arial"/>
          <w:sz w:val="23"/>
          <w:szCs w:val="23"/>
        </w:rPr>
      </w:pPr>
    </w:p>
    <w:p w:rsidR="00FE676F" w:rsidRDefault="00FE676F" w:rsidP="003A5E0B">
      <w:pPr>
        <w:spacing w:line="360" w:lineRule="auto"/>
        <w:jc w:val="both"/>
        <w:rPr>
          <w:rFonts w:ascii="Arial" w:hAnsi="Arial" w:cs="Arial"/>
          <w:sz w:val="23"/>
          <w:szCs w:val="23"/>
        </w:rPr>
      </w:pPr>
      <w:r w:rsidRPr="003A5E0B">
        <w:rPr>
          <w:rFonts w:ascii="Arial" w:hAnsi="Arial" w:cs="Arial"/>
          <w:sz w:val="23"/>
          <w:szCs w:val="23"/>
        </w:rPr>
        <w:t>Tripp, D. (2012)</w:t>
      </w:r>
      <w:r w:rsidR="00F55F5F" w:rsidRPr="003A5E0B">
        <w:rPr>
          <w:rFonts w:ascii="Arial" w:hAnsi="Arial" w:cs="Arial"/>
          <w:sz w:val="23"/>
          <w:szCs w:val="23"/>
        </w:rPr>
        <w:t xml:space="preserve"> </w:t>
      </w:r>
      <w:r w:rsidR="00F55F5F" w:rsidRPr="000927DC">
        <w:rPr>
          <w:rFonts w:ascii="Arial" w:hAnsi="Arial" w:cs="Arial"/>
          <w:i/>
          <w:sz w:val="23"/>
          <w:szCs w:val="23"/>
        </w:rPr>
        <w:t xml:space="preserve">‘Critical Incidents In Teaching.’ </w:t>
      </w:r>
      <w:r w:rsidR="00F55F5F" w:rsidRPr="003A5E0B">
        <w:rPr>
          <w:rFonts w:ascii="Arial" w:hAnsi="Arial" w:cs="Arial"/>
          <w:sz w:val="23"/>
          <w:szCs w:val="23"/>
        </w:rPr>
        <w:t xml:space="preserve">Taylor &amp; Francis Group. Available at: </w:t>
      </w:r>
      <w:hyperlink r:id="rId15" w:history="1">
        <w:r w:rsidR="00F55F5F" w:rsidRPr="003A5E0B">
          <w:rPr>
            <w:rStyle w:val="Hyperlink"/>
            <w:rFonts w:ascii="Arial" w:hAnsi="Arial" w:cs="Arial"/>
            <w:sz w:val="23"/>
            <w:szCs w:val="23"/>
          </w:rPr>
          <w:t>https://ebookcentral.proquest.com/lib/trinity/reader.action?docID=958710</w:t>
        </w:r>
      </w:hyperlink>
      <w:r w:rsidR="00F55F5F" w:rsidRPr="003A5E0B">
        <w:rPr>
          <w:rFonts w:ascii="Arial" w:hAnsi="Arial" w:cs="Arial"/>
          <w:sz w:val="23"/>
          <w:szCs w:val="23"/>
        </w:rPr>
        <w:t xml:space="preserve"> (Accessed: 25</w:t>
      </w:r>
      <w:r w:rsidR="00F55F5F" w:rsidRPr="003A5E0B">
        <w:rPr>
          <w:rFonts w:ascii="Arial" w:hAnsi="Arial" w:cs="Arial"/>
          <w:sz w:val="23"/>
          <w:szCs w:val="23"/>
          <w:vertAlign w:val="superscript"/>
        </w:rPr>
        <w:t>th</w:t>
      </w:r>
      <w:r w:rsidR="00F55F5F" w:rsidRPr="003A5E0B">
        <w:rPr>
          <w:rFonts w:ascii="Arial" w:hAnsi="Arial" w:cs="Arial"/>
          <w:sz w:val="23"/>
          <w:szCs w:val="23"/>
        </w:rPr>
        <w:t xml:space="preserve"> September 2023)</w:t>
      </w:r>
    </w:p>
    <w:p w:rsidR="002D1AC8" w:rsidRPr="003A5E0B" w:rsidRDefault="002D1AC8" w:rsidP="003A5E0B">
      <w:pPr>
        <w:spacing w:line="360" w:lineRule="auto"/>
        <w:jc w:val="both"/>
        <w:rPr>
          <w:rFonts w:ascii="Arial" w:hAnsi="Arial" w:cs="Arial"/>
          <w:sz w:val="23"/>
          <w:szCs w:val="23"/>
        </w:rPr>
      </w:pPr>
    </w:p>
    <w:p w:rsidR="00F55F5F" w:rsidRPr="00C96C25" w:rsidRDefault="00C96C25" w:rsidP="003A5E0B">
      <w:pPr>
        <w:spacing w:line="360" w:lineRule="auto"/>
        <w:jc w:val="both"/>
        <w:rPr>
          <w:rFonts w:ascii="Arial" w:hAnsi="Arial" w:cs="Arial"/>
          <w:sz w:val="23"/>
          <w:szCs w:val="23"/>
        </w:rPr>
      </w:pPr>
      <w:r>
        <w:rPr>
          <w:rFonts w:ascii="Arial" w:hAnsi="Arial" w:cs="Arial"/>
          <w:sz w:val="23"/>
          <w:szCs w:val="23"/>
        </w:rPr>
        <w:t xml:space="preserve">UNICEF. (2019) </w:t>
      </w:r>
      <w:r>
        <w:rPr>
          <w:rFonts w:ascii="Arial" w:hAnsi="Arial" w:cs="Arial"/>
          <w:i/>
          <w:sz w:val="23"/>
          <w:szCs w:val="23"/>
        </w:rPr>
        <w:t xml:space="preserve">A Summary of the UN Convention on the Rights of the Child. </w:t>
      </w:r>
      <w:r>
        <w:rPr>
          <w:rFonts w:ascii="Arial" w:hAnsi="Arial" w:cs="Arial"/>
          <w:sz w:val="23"/>
          <w:szCs w:val="23"/>
        </w:rPr>
        <w:t xml:space="preserve">Available at: </w:t>
      </w:r>
      <w:hyperlink r:id="rId16" w:history="1">
        <w:r w:rsidRPr="009D2457">
          <w:rPr>
            <w:rStyle w:val="Hyperlink"/>
            <w:rFonts w:ascii="Arial" w:hAnsi="Arial" w:cs="Arial"/>
            <w:sz w:val="23"/>
            <w:szCs w:val="23"/>
          </w:rPr>
          <w:t>https://www.unicef.org.uk/wp-content/uploads/2019/10/UNCRC_summary-1_1.pdf</w:t>
        </w:r>
      </w:hyperlink>
      <w:r>
        <w:rPr>
          <w:rFonts w:ascii="Arial" w:hAnsi="Arial" w:cs="Arial"/>
          <w:sz w:val="23"/>
          <w:szCs w:val="23"/>
        </w:rPr>
        <w:t xml:space="preserve"> (Accessed: 3</w:t>
      </w:r>
      <w:r w:rsidRPr="00C96C25">
        <w:rPr>
          <w:rFonts w:ascii="Arial" w:hAnsi="Arial" w:cs="Arial"/>
          <w:sz w:val="23"/>
          <w:szCs w:val="23"/>
          <w:vertAlign w:val="superscript"/>
        </w:rPr>
        <w:t>rd</w:t>
      </w:r>
      <w:r>
        <w:rPr>
          <w:rFonts w:ascii="Arial" w:hAnsi="Arial" w:cs="Arial"/>
          <w:sz w:val="23"/>
          <w:szCs w:val="23"/>
        </w:rPr>
        <w:t xml:space="preserve"> October 2023)</w:t>
      </w:r>
    </w:p>
    <w:p w:rsidR="00C96C25" w:rsidRDefault="00C96C25" w:rsidP="003A5E0B">
      <w:pPr>
        <w:spacing w:line="360" w:lineRule="auto"/>
        <w:jc w:val="both"/>
        <w:rPr>
          <w:rFonts w:ascii="Arial" w:hAnsi="Arial" w:cs="Arial"/>
          <w:sz w:val="23"/>
          <w:szCs w:val="23"/>
        </w:rPr>
      </w:pPr>
    </w:p>
    <w:p w:rsidR="000927DC" w:rsidRPr="000927DC" w:rsidRDefault="000927DC" w:rsidP="003A5E0B">
      <w:pPr>
        <w:spacing w:line="360" w:lineRule="auto"/>
        <w:jc w:val="both"/>
        <w:rPr>
          <w:rFonts w:ascii="Arial" w:hAnsi="Arial" w:cs="Arial"/>
          <w:sz w:val="23"/>
          <w:szCs w:val="23"/>
        </w:rPr>
      </w:pPr>
      <w:r>
        <w:rPr>
          <w:rFonts w:ascii="Arial" w:hAnsi="Arial" w:cs="Arial"/>
          <w:sz w:val="23"/>
          <w:szCs w:val="23"/>
        </w:rPr>
        <w:t xml:space="preserve">Vygotsky, L,S. (1962) </w:t>
      </w:r>
      <w:r>
        <w:rPr>
          <w:rFonts w:ascii="Arial" w:hAnsi="Arial" w:cs="Arial"/>
          <w:i/>
          <w:sz w:val="23"/>
          <w:szCs w:val="23"/>
        </w:rPr>
        <w:t xml:space="preserve">‘Thought and Language’. </w:t>
      </w:r>
      <w:r>
        <w:rPr>
          <w:rFonts w:ascii="Arial" w:hAnsi="Arial" w:cs="Arial"/>
          <w:sz w:val="23"/>
          <w:szCs w:val="23"/>
        </w:rPr>
        <w:t>Cambridge, MA: MIT Press.</w:t>
      </w:r>
    </w:p>
    <w:p w:rsidR="000927DC" w:rsidRDefault="000927DC" w:rsidP="003A5E0B">
      <w:pPr>
        <w:spacing w:line="360" w:lineRule="auto"/>
        <w:jc w:val="both"/>
        <w:rPr>
          <w:rFonts w:ascii="Arial" w:hAnsi="Arial" w:cs="Arial"/>
          <w:sz w:val="23"/>
          <w:szCs w:val="23"/>
        </w:rPr>
      </w:pPr>
    </w:p>
    <w:p w:rsidR="00C60543" w:rsidRPr="00E75D49" w:rsidRDefault="00E75D49" w:rsidP="003A5E0B">
      <w:pPr>
        <w:spacing w:line="360" w:lineRule="auto"/>
        <w:jc w:val="both"/>
        <w:rPr>
          <w:rFonts w:ascii="Arial" w:hAnsi="Arial" w:cs="Arial"/>
          <w:sz w:val="23"/>
          <w:szCs w:val="23"/>
        </w:rPr>
      </w:pPr>
      <w:r>
        <w:rPr>
          <w:rFonts w:ascii="Arial" w:hAnsi="Arial" w:cs="Arial"/>
          <w:sz w:val="23"/>
          <w:szCs w:val="23"/>
        </w:rPr>
        <w:t xml:space="preserve">Welsh Government (2022) </w:t>
      </w:r>
      <w:r>
        <w:rPr>
          <w:rFonts w:ascii="Arial" w:hAnsi="Arial" w:cs="Arial"/>
          <w:i/>
          <w:sz w:val="23"/>
          <w:szCs w:val="23"/>
        </w:rPr>
        <w:t xml:space="preserve">A Guide to the Well-being of Future Generations Act. </w:t>
      </w:r>
      <w:r>
        <w:rPr>
          <w:rFonts w:ascii="Arial" w:hAnsi="Arial" w:cs="Arial"/>
          <w:sz w:val="23"/>
          <w:szCs w:val="23"/>
        </w:rPr>
        <w:t xml:space="preserve">Available at: </w:t>
      </w:r>
      <w:hyperlink r:id="rId17" w:history="1">
        <w:r w:rsidRPr="00654994">
          <w:rPr>
            <w:rStyle w:val="Hyperlink"/>
            <w:rFonts w:ascii="Arial" w:hAnsi="Arial" w:cs="Arial"/>
            <w:sz w:val="23"/>
            <w:szCs w:val="23"/>
          </w:rPr>
          <w:t>https://www.gov.wales/sites/default/files/publications/2022-04/easy-read-a-guide-to-the-wellbeing-of-future-generations-act-april-2022.pdf</w:t>
        </w:r>
      </w:hyperlink>
      <w:r>
        <w:rPr>
          <w:rFonts w:ascii="Arial" w:hAnsi="Arial" w:cs="Arial"/>
          <w:sz w:val="23"/>
          <w:szCs w:val="23"/>
        </w:rPr>
        <w:t xml:space="preserve"> (Accessed: 2</w:t>
      </w:r>
      <w:r w:rsidRPr="00E75D49">
        <w:rPr>
          <w:rFonts w:ascii="Arial" w:hAnsi="Arial" w:cs="Arial"/>
          <w:sz w:val="23"/>
          <w:szCs w:val="23"/>
          <w:vertAlign w:val="superscript"/>
        </w:rPr>
        <w:t>nd</w:t>
      </w:r>
      <w:r>
        <w:rPr>
          <w:rFonts w:ascii="Arial" w:hAnsi="Arial" w:cs="Arial"/>
          <w:sz w:val="23"/>
          <w:szCs w:val="23"/>
        </w:rPr>
        <w:t xml:space="preserve"> October 2023)</w:t>
      </w:r>
    </w:p>
    <w:p w:rsidR="00C342BF" w:rsidRDefault="00C342BF"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9B3F46" w:rsidRDefault="009B3F46" w:rsidP="003A5E0B">
      <w:pPr>
        <w:spacing w:line="360" w:lineRule="auto"/>
        <w:jc w:val="both"/>
        <w:rPr>
          <w:rFonts w:ascii="Arial" w:hAnsi="Arial" w:cs="Arial"/>
          <w:sz w:val="23"/>
          <w:szCs w:val="23"/>
        </w:rPr>
      </w:pPr>
    </w:p>
    <w:p w:rsidR="00367728" w:rsidRDefault="00367728" w:rsidP="003A5E0B">
      <w:pPr>
        <w:spacing w:line="360" w:lineRule="auto"/>
        <w:jc w:val="both"/>
        <w:rPr>
          <w:rFonts w:ascii="Arial" w:hAnsi="Arial" w:cs="Arial"/>
          <w:sz w:val="23"/>
          <w:szCs w:val="23"/>
        </w:rPr>
      </w:pPr>
    </w:p>
    <w:p w:rsidR="00367728" w:rsidRDefault="00367728" w:rsidP="003A5E0B">
      <w:pPr>
        <w:spacing w:line="360" w:lineRule="auto"/>
        <w:jc w:val="both"/>
        <w:rPr>
          <w:rFonts w:ascii="Arial" w:hAnsi="Arial" w:cs="Arial"/>
          <w:sz w:val="23"/>
          <w:szCs w:val="23"/>
        </w:rPr>
      </w:pPr>
    </w:p>
    <w:p w:rsidR="00C60543" w:rsidRPr="00367728" w:rsidRDefault="00C60543" w:rsidP="003A5E0B">
      <w:pPr>
        <w:spacing w:line="360" w:lineRule="auto"/>
        <w:jc w:val="both"/>
        <w:rPr>
          <w:rFonts w:ascii="Arial" w:hAnsi="Arial" w:cs="Arial"/>
          <w:sz w:val="23"/>
          <w:szCs w:val="23"/>
          <w:u w:val="single"/>
        </w:rPr>
      </w:pPr>
      <w:r w:rsidRPr="00367728">
        <w:rPr>
          <w:rFonts w:ascii="Arial" w:hAnsi="Arial" w:cs="Arial"/>
          <w:sz w:val="23"/>
          <w:szCs w:val="23"/>
          <w:u w:val="single"/>
        </w:rPr>
        <w:lastRenderedPageBreak/>
        <w:t xml:space="preserve">Appendences. </w:t>
      </w:r>
    </w:p>
    <w:p w:rsidR="00022373" w:rsidRDefault="00022373" w:rsidP="00022373">
      <w:pPr>
        <w:rPr>
          <w:sz w:val="16"/>
          <w:szCs w:val="16"/>
        </w:rPr>
      </w:pPr>
    </w:p>
    <w:p w:rsidR="00022373" w:rsidRPr="000E1CA8" w:rsidRDefault="00022373" w:rsidP="00022373">
      <w:pPr>
        <w:rPr>
          <w:rFonts w:ascii="Arial" w:hAnsi="Arial" w:cs="Arial"/>
          <w:b/>
          <w:bCs/>
          <w:sz w:val="23"/>
          <w:szCs w:val="23"/>
        </w:rPr>
      </w:pPr>
      <w:r w:rsidRPr="000E1CA8">
        <w:rPr>
          <w:rFonts w:ascii="Arial" w:hAnsi="Arial" w:cs="Arial"/>
          <w:b/>
          <w:bCs/>
          <w:sz w:val="23"/>
          <w:szCs w:val="23"/>
        </w:rPr>
        <w:t>Record 1</w:t>
      </w:r>
    </w:p>
    <w:tbl>
      <w:tblPr>
        <w:tblStyle w:val="TableGrid"/>
        <w:tblW w:w="0" w:type="auto"/>
        <w:tblLook w:val="04A0" w:firstRow="1" w:lastRow="0" w:firstColumn="1" w:lastColumn="0" w:noHBand="0" w:noVBand="1"/>
      </w:tblPr>
      <w:tblGrid>
        <w:gridCol w:w="8926"/>
      </w:tblGrid>
      <w:tr w:rsidR="00022373" w:rsidRPr="000E1CA8" w:rsidTr="001D0E95">
        <w:tc>
          <w:tcPr>
            <w:tcW w:w="8926" w:type="dxa"/>
          </w:tcPr>
          <w:p w:rsidR="00022373" w:rsidRPr="000E1CA8" w:rsidRDefault="00022373" w:rsidP="001D0E95">
            <w:pPr>
              <w:rPr>
                <w:rFonts w:ascii="Arial" w:hAnsi="Arial" w:cs="Arial"/>
                <w:sz w:val="23"/>
                <w:szCs w:val="23"/>
              </w:rPr>
            </w:pPr>
            <w:r w:rsidRPr="000E1CA8">
              <w:rPr>
                <w:rFonts w:ascii="Arial" w:hAnsi="Arial" w:cs="Arial"/>
                <w:sz w:val="23"/>
                <w:szCs w:val="23"/>
              </w:rPr>
              <w:t>Date and time, year group:</w:t>
            </w:r>
            <w:r w:rsidR="009D01BE" w:rsidRPr="000E1CA8">
              <w:rPr>
                <w:rFonts w:ascii="Arial" w:hAnsi="Arial" w:cs="Arial"/>
                <w:sz w:val="23"/>
                <w:szCs w:val="23"/>
              </w:rPr>
              <w:t xml:space="preserve"> 9</w:t>
            </w:r>
            <w:r w:rsidR="009D01BE" w:rsidRPr="000E1CA8">
              <w:rPr>
                <w:rFonts w:ascii="Arial" w:hAnsi="Arial" w:cs="Arial"/>
                <w:sz w:val="23"/>
                <w:szCs w:val="23"/>
                <w:vertAlign w:val="superscript"/>
              </w:rPr>
              <w:t>th</w:t>
            </w:r>
            <w:r w:rsidR="009D01BE" w:rsidRPr="000E1CA8">
              <w:rPr>
                <w:rFonts w:ascii="Arial" w:hAnsi="Arial" w:cs="Arial"/>
                <w:sz w:val="23"/>
                <w:szCs w:val="23"/>
              </w:rPr>
              <w:t xml:space="preserve"> October 2023, 1:pm, Year one. </w:t>
            </w:r>
          </w:p>
          <w:p w:rsidR="00022373" w:rsidRPr="000E1CA8" w:rsidRDefault="00022373" w:rsidP="001D0E95">
            <w:pPr>
              <w:rPr>
                <w:rFonts w:ascii="Arial" w:hAnsi="Arial" w:cs="Arial"/>
                <w:sz w:val="23"/>
                <w:szCs w:val="23"/>
              </w:rPr>
            </w:pPr>
          </w:p>
        </w:tc>
      </w:tr>
      <w:tr w:rsidR="00022373" w:rsidRPr="003737F1" w:rsidTr="001D0E95">
        <w:tc>
          <w:tcPr>
            <w:tcW w:w="8926" w:type="dxa"/>
          </w:tcPr>
          <w:p w:rsidR="00022373" w:rsidRPr="000E1CA8" w:rsidRDefault="00022373" w:rsidP="00C342BF">
            <w:pPr>
              <w:spacing w:line="360" w:lineRule="auto"/>
              <w:jc w:val="both"/>
              <w:rPr>
                <w:rFonts w:ascii="Arial" w:hAnsi="Arial" w:cs="Arial"/>
                <w:sz w:val="23"/>
                <w:szCs w:val="23"/>
              </w:rPr>
            </w:pPr>
            <w:r w:rsidRPr="000E1CA8">
              <w:rPr>
                <w:rFonts w:ascii="Arial" w:hAnsi="Arial" w:cs="Arial"/>
                <w:b/>
                <w:bCs/>
                <w:sz w:val="23"/>
                <w:szCs w:val="23"/>
              </w:rPr>
              <w:t>Where and When:</w:t>
            </w:r>
            <w:r w:rsidRPr="000E1CA8">
              <w:rPr>
                <w:rFonts w:ascii="Arial" w:hAnsi="Arial" w:cs="Arial"/>
                <w:sz w:val="23"/>
                <w:szCs w:val="23"/>
              </w:rPr>
              <w:t xml:space="preserve"> Context of the observation – subject/AOLE, general classroom context</w:t>
            </w:r>
            <w:r w:rsidR="006163C7" w:rsidRPr="000E1CA8">
              <w:rPr>
                <w:rFonts w:ascii="Arial" w:hAnsi="Arial" w:cs="Arial"/>
                <w:sz w:val="23"/>
                <w:szCs w:val="23"/>
              </w:rPr>
              <w:t>.</w:t>
            </w:r>
          </w:p>
          <w:p w:rsidR="00022373" w:rsidRPr="000E1CA8" w:rsidRDefault="00AC21A7" w:rsidP="00BF7240">
            <w:pPr>
              <w:spacing w:line="360" w:lineRule="auto"/>
              <w:jc w:val="both"/>
              <w:rPr>
                <w:rFonts w:ascii="Arial" w:hAnsi="Arial" w:cs="Arial"/>
                <w:sz w:val="23"/>
                <w:szCs w:val="23"/>
              </w:rPr>
            </w:pPr>
            <w:r w:rsidRPr="000E1CA8">
              <w:rPr>
                <w:rFonts w:ascii="Arial" w:hAnsi="Arial" w:cs="Arial"/>
                <w:sz w:val="23"/>
                <w:szCs w:val="23"/>
              </w:rPr>
              <w:t xml:space="preserve">The incident occurred in an English </w:t>
            </w:r>
            <w:r w:rsidR="009D01BE" w:rsidRPr="000E1CA8">
              <w:rPr>
                <w:rFonts w:ascii="Arial" w:hAnsi="Arial" w:cs="Arial"/>
                <w:sz w:val="23"/>
                <w:szCs w:val="23"/>
              </w:rPr>
              <w:t>M</w:t>
            </w:r>
            <w:r w:rsidRPr="000E1CA8">
              <w:rPr>
                <w:rFonts w:ascii="Arial" w:hAnsi="Arial" w:cs="Arial"/>
                <w:sz w:val="23"/>
                <w:szCs w:val="23"/>
              </w:rPr>
              <w:t xml:space="preserve">edium </w:t>
            </w:r>
            <w:r w:rsidR="009D01BE" w:rsidRPr="000E1CA8">
              <w:rPr>
                <w:rFonts w:ascii="Arial" w:hAnsi="Arial" w:cs="Arial"/>
                <w:sz w:val="23"/>
                <w:szCs w:val="23"/>
              </w:rPr>
              <w:t>P</w:t>
            </w:r>
            <w:r w:rsidRPr="000E1CA8">
              <w:rPr>
                <w:rFonts w:ascii="Arial" w:hAnsi="Arial" w:cs="Arial"/>
                <w:sz w:val="23"/>
                <w:szCs w:val="23"/>
              </w:rPr>
              <w:t xml:space="preserve">rimary </w:t>
            </w:r>
            <w:r w:rsidR="009D01BE" w:rsidRPr="000E1CA8">
              <w:rPr>
                <w:rFonts w:ascii="Arial" w:hAnsi="Arial" w:cs="Arial"/>
                <w:sz w:val="23"/>
                <w:szCs w:val="23"/>
              </w:rPr>
              <w:t>S</w:t>
            </w:r>
            <w:r w:rsidRPr="000E1CA8">
              <w:rPr>
                <w:rFonts w:ascii="Arial" w:hAnsi="Arial" w:cs="Arial"/>
                <w:sz w:val="23"/>
                <w:szCs w:val="23"/>
              </w:rPr>
              <w:t>chool, in a year one classroom of 30 students of mixed gender and ability.  The area of learning</w:t>
            </w:r>
            <w:r w:rsidR="00367728">
              <w:rPr>
                <w:rFonts w:ascii="Arial" w:hAnsi="Arial" w:cs="Arial"/>
                <w:sz w:val="23"/>
                <w:szCs w:val="23"/>
              </w:rPr>
              <w:t xml:space="preserve"> experience</w:t>
            </w:r>
            <w:r w:rsidRPr="000E1CA8">
              <w:rPr>
                <w:rFonts w:ascii="Arial" w:hAnsi="Arial" w:cs="Arial"/>
                <w:sz w:val="23"/>
                <w:szCs w:val="23"/>
              </w:rPr>
              <w:t xml:space="preserve"> (AOLE’s) related to the expressive arts. The aspect of cross-curricular skills is evident within the planning of this session as it links to other AOLE’s being humanities</w:t>
            </w:r>
            <w:r w:rsidR="006163C7" w:rsidRPr="000E1CA8">
              <w:rPr>
                <w:rFonts w:ascii="Arial" w:hAnsi="Arial" w:cs="Arial"/>
                <w:sz w:val="23"/>
                <w:szCs w:val="23"/>
              </w:rPr>
              <w:t xml:space="preserve"> as the children are gaining an understanding of the world</w:t>
            </w:r>
            <w:r w:rsidRPr="000E1CA8">
              <w:rPr>
                <w:rFonts w:ascii="Arial" w:hAnsi="Arial" w:cs="Arial"/>
                <w:sz w:val="23"/>
                <w:szCs w:val="23"/>
              </w:rPr>
              <w:t xml:space="preserve"> and language literacy and communication</w:t>
            </w:r>
            <w:r w:rsidR="006163C7" w:rsidRPr="000E1CA8">
              <w:rPr>
                <w:rFonts w:ascii="Arial" w:hAnsi="Arial" w:cs="Arial"/>
                <w:sz w:val="23"/>
                <w:szCs w:val="23"/>
              </w:rPr>
              <w:t xml:space="preserve"> and the children are engaging with new vocabulary</w:t>
            </w:r>
            <w:r w:rsidRPr="000E1CA8">
              <w:rPr>
                <w:rFonts w:ascii="Arial" w:hAnsi="Arial" w:cs="Arial"/>
                <w:sz w:val="23"/>
                <w:szCs w:val="23"/>
              </w:rPr>
              <w:t xml:space="preserve">. The critical incident occurred on a Monday afternoon at 1pm, just after the children had finished their lunch time.  </w:t>
            </w:r>
          </w:p>
          <w:p w:rsidR="00022373" w:rsidRPr="003737F1" w:rsidRDefault="00022373" w:rsidP="001D0E95">
            <w:pPr>
              <w:rPr>
                <w:rFonts w:asciiTheme="minorHAnsi" w:hAnsiTheme="minorHAnsi"/>
              </w:rPr>
            </w:pPr>
          </w:p>
        </w:tc>
      </w:tr>
      <w:tr w:rsidR="00022373" w:rsidRPr="003737F1" w:rsidTr="001D0E95">
        <w:tc>
          <w:tcPr>
            <w:tcW w:w="8926" w:type="dxa"/>
          </w:tcPr>
          <w:p w:rsidR="00022373" w:rsidRPr="000E1CA8" w:rsidRDefault="00022373" w:rsidP="00C342BF">
            <w:pPr>
              <w:spacing w:line="360" w:lineRule="auto"/>
              <w:jc w:val="both"/>
              <w:rPr>
                <w:rFonts w:ascii="Arial" w:hAnsi="Arial" w:cs="Arial"/>
                <w:sz w:val="23"/>
                <w:szCs w:val="23"/>
                <w:lang w:val="en-US"/>
              </w:rPr>
            </w:pPr>
            <w:r w:rsidRPr="000E1CA8">
              <w:rPr>
                <w:rFonts w:ascii="Arial" w:hAnsi="Arial" w:cs="Arial"/>
                <w:b/>
                <w:bCs/>
                <w:sz w:val="23"/>
                <w:szCs w:val="23"/>
                <w:lang w:val="en-US"/>
              </w:rPr>
              <w:t xml:space="preserve">What happened: </w:t>
            </w:r>
            <w:r w:rsidRPr="000E1CA8">
              <w:rPr>
                <w:rFonts w:ascii="Arial" w:hAnsi="Arial" w:cs="Arial"/>
                <w:sz w:val="23"/>
                <w:szCs w:val="23"/>
                <w:lang w:val="en-US"/>
              </w:rPr>
              <w:t>a detailed description of the critical incident(the more detail the better to refer to in your later work)</w:t>
            </w:r>
          </w:p>
          <w:p w:rsidR="00AC21A7" w:rsidRDefault="00AC21A7" w:rsidP="001D0E95">
            <w:pPr>
              <w:rPr>
                <w:rFonts w:asciiTheme="minorHAnsi" w:hAnsiTheme="minorHAnsi"/>
                <w:b/>
                <w:bCs/>
              </w:rPr>
            </w:pPr>
          </w:p>
          <w:p w:rsidR="00AC21A7" w:rsidRPr="00C342BF" w:rsidRDefault="00AC21A7" w:rsidP="00C342BF">
            <w:pPr>
              <w:pStyle w:val="paragraph"/>
              <w:spacing w:before="0" w:beforeAutospacing="0" w:after="0" w:afterAutospacing="0" w:line="360" w:lineRule="auto"/>
              <w:jc w:val="both"/>
              <w:textAlignment w:val="baseline"/>
              <w:rPr>
                <w:rStyle w:val="normaltextrun"/>
                <w:rFonts w:ascii="Arial" w:hAnsi="Arial" w:cs="Arial"/>
                <w:sz w:val="23"/>
                <w:szCs w:val="23"/>
              </w:rPr>
            </w:pPr>
            <w:r w:rsidRPr="00C342BF">
              <w:rPr>
                <w:rStyle w:val="normaltextrun"/>
                <w:rFonts w:ascii="Arial" w:hAnsi="Arial" w:cs="Arial"/>
                <w:sz w:val="23"/>
                <w:szCs w:val="23"/>
              </w:rPr>
              <w:t xml:space="preserve">1:00pm – Child A enters the </w:t>
            </w:r>
            <w:r w:rsidR="00C342BF" w:rsidRPr="00C342BF">
              <w:rPr>
                <w:rStyle w:val="normaltextrun"/>
                <w:rFonts w:ascii="Arial" w:hAnsi="Arial" w:cs="Arial"/>
                <w:sz w:val="23"/>
                <w:szCs w:val="23"/>
              </w:rPr>
              <w:t>cloak room</w:t>
            </w:r>
            <w:r w:rsidRPr="00C342BF">
              <w:rPr>
                <w:rStyle w:val="normaltextrun"/>
                <w:rFonts w:ascii="Arial" w:hAnsi="Arial" w:cs="Arial"/>
                <w:sz w:val="23"/>
                <w:szCs w:val="23"/>
              </w:rPr>
              <w:t xml:space="preserve"> and takes his coat off, returning it to his peg. Child A walks </w:t>
            </w:r>
            <w:r w:rsidR="00C342BF" w:rsidRPr="00C342BF">
              <w:rPr>
                <w:rStyle w:val="normaltextrun"/>
                <w:rFonts w:ascii="Arial" w:hAnsi="Arial" w:cs="Arial"/>
                <w:sz w:val="23"/>
                <w:szCs w:val="23"/>
              </w:rPr>
              <w:t>in</w:t>
            </w:r>
            <w:r w:rsidRPr="00C342BF">
              <w:rPr>
                <w:rStyle w:val="normaltextrun"/>
                <w:rFonts w:ascii="Arial" w:hAnsi="Arial" w:cs="Arial"/>
                <w:sz w:val="23"/>
                <w:szCs w:val="23"/>
              </w:rPr>
              <w:t xml:space="preserve">to the </w:t>
            </w:r>
            <w:r w:rsidR="00C342BF" w:rsidRPr="00C342BF">
              <w:rPr>
                <w:rStyle w:val="normaltextrun"/>
                <w:rFonts w:ascii="Arial" w:hAnsi="Arial" w:cs="Arial"/>
                <w:sz w:val="23"/>
                <w:szCs w:val="23"/>
              </w:rPr>
              <w:t xml:space="preserve">main </w:t>
            </w:r>
            <w:r w:rsidRPr="00C342BF">
              <w:rPr>
                <w:rStyle w:val="normaltextrun"/>
                <w:rFonts w:ascii="Arial" w:hAnsi="Arial" w:cs="Arial"/>
                <w:sz w:val="23"/>
                <w:szCs w:val="23"/>
              </w:rPr>
              <w:t xml:space="preserve">classroom and watches </w:t>
            </w:r>
            <w:r w:rsidR="00C342BF" w:rsidRPr="00C342BF">
              <w:rPr>
                <w:rStyle w:val="normaltextrun"/>
                <w:rFonts w:ascii="Arial" w:hAnsi="Arial" w:cs="Arial"/>
                <w:sz w:val="23"/>
                <w:szCs w:val="23"/>
              </w:rPr>
              <w:t>the other students joining the main teacher on the carpet forming a circle</w:t>
            </w:r>
            <w:r w:rsidRPr="00C342BF">
              <w:rPr>
                <w:rStyle w:val="normaltextrun"/>
                <w:rFonts w:ascii="Arial" w:hAnsi="Arial" w:cs="Arial"/>
                <w:sz w:val="23"/>
                <w:szCs w:val="23"/>
              </w:rPr>
              <w:t>.</w:t>
            </w:r>
            <w:r w:rsidR="00C342BF" w:rsidRPr="00C342BF">
              <w:rPr>
                <w:rStyle w:val="normaltextrun"/>
                <w:rFonts w:ascii="Arial" w:hAnsi="Arial" w:cs="Arial"/>
                <w:sz w:val="23"/>
                <w:szCs w:val="23"/>
              </w:rPr>
              <w:t xml:space="preserve"> Child A investigates the classroom, looking around at the tables which are displaying expressive art materials.</w:t>
            </w:r>
            <w:r w:rsidRPr="00C342BF">
              <w:rPr>
                <w:rStyle w:val="normaltextrun"/>
                <w:rFonts w:ascii="Arial" w:hAnsi="Arial" w:cs="Arial"/>
                <w:sz w:val="23"/>
                <w:szCs w:val="23"/>
              </w:rPr>
              <w:t xml:space="preserve"> The teacher </w:t>
            </w:r>
            <w:r w:rsidR="00C342BF" w:rsidRPr="00C342BF">
              <w:rPr>
                <w:rStyle w:val="normaltextrun"/>
                <w:rFonts w:ascii="Arial" w:hAnsi="Arial" w:cs="Arial"/>
                <w:sz w:val="23"/>
                <w:szCs w:val="23"/>
              </w:rPr>
              <w:t xml:space="preserve">assistant </w:t>
            </w:r>
            <w:r w:rsidRPr="00C342BF">
              <w:rPr>
                <w:rStyle w:val="normaltextrun"/>
                <w:rFonts w:ascii="Arial" w:hAnsi="Arial" w:cs="Arial"/>
                <w:sz w:val="23"/>
                <w:szCs w:val="23"/>
              </w:rPr>
              <w:t xml:space="preserve">approaches Child </w:t>
            </w:r>
            <w:r w:rsidR="00C342BF" w:rsidRPr="00C342BF">
              <w:rPr>
                <w:rStyle w:val="normaltextrun"/>
                <w:rFonts w:ascii="Arial" w:hAnsi="Arial" w:cs="Arial"/>
                <w:sz w:val="23"/>
                <w:szCs w:val="23"/>
              </w:rPr>
              <w:t>A</w:t>
            </w:r>
            <w:r w:rsidRPr="00C342BF">
              <w:rPr>
                <w:rStyle w:val="normaltextrun"/>
                <w:rFonts w:ascii="Arial" w:hAnsi="Arial" w:cs="Arial"/>
                <w:sz w:val="23"/>
                <w:szCs w:val="23"/>
              </w:rPr>
              <w:t xml:space="preserve"> and asks him </w:t>
            </w:r>
            <w:r w:rsidR="00C342BF" w:rsidRPr="00C342BF">
              <w:rPr>
                <w:rStyle w:val="normaltextrun"/>
                <w:rFonts w:ascii="Arial" w:hAnsi="Arial" w:cs="Arial"/>
                <w:sz w:val="23"/>
                <w:szCs w:val="23"/>
              </w:rPr>
              <w:t xml:space="preserve">to </w:t>
            </w:r>
            <w:r w:rsidRPr="00C342BF">
              <w:rPr>
                <w:rStyle w:val="normaltextrun"/>
                <w:rFonts w:ascii="Arial" w:hAnsi="Arial" w:cs="Arial"/>
                <w:sz w:val="23"/>
                <w:szCs w:val="23"/>
              </w:rPr>
              <w:t>join the other children</w:t>
            </w:r>
            <w:r w:rsidR="00C342BF" w:rsidRPr="00C342BF">
              <w:rPr>
                <w:rStyle w:val="normaltextrun"/>
                <w:rFonts w:ascii="Arial" w:hAnsi="Arial" w:cs="Arial"/>
                <w:sz w:val="23"/>
                <w:szCs w:val="23"/>
              </w:rPr>
              <w:t xml:space="preserve"> on the carpet</w:t>
            </w:r>
            <w:r w:rsidRPr="00C342BF">
              <w:rPr>
                <w:rStyle w:val="normaltextrun"/>
                <w:rFonts w:ascii="Arial" w:hAnsi="Arial" w:cs="Arial"/>
                <w:sz w:val="23"/>
                <w:szCs w:val="23"/>
              </w:rPr>
              <w:t xml:space="preserve">. </w:t>
            </w:r>
            <w:r w:rsidR="00C342BF" w:rsidRPr="00C342BF">
              <w:rPr>
                <w:rStyle w:val="normaltextrun"/>
                <w:rFonts w:ascii="Arial" w:hAnsi="Arial" w:cs="Arial"/>
                <w:sz w:val="23"/>
                <w:szCs w:val="23"/>
              </w:rPr>
              <w:t>Child A does not acknowledge the teaching assistant verbally but starts to walk towards the carpet</w:t>
            </w:r>
            <w:r w:rsidRPr="00C342BF">
              <w:rPr>
                <w:rStyle w:val="normaltextrun"/>
                <w:rFonts w:ascii="Arial" w:hAnsi="Arial" w:cs="Arial"/>
                <w:sz w:val="23"/>
                <w:szCs w:val="23"/>
              </w:rPr>
              <w:t xml:space="preserve">. </w:t>
            </w:r>
            <w:r w:rsidR="00C342BF" w:rsidRPr="00C342BF">
              <w:rPr>
                <w:rStyle w:val="normaltextrun"/>
                <w:rFonts w:ascii="Arial" w:hAnsi="Arial" w:cs="Arial"/>
                <w:sz w:val="23"/>
                <w:szCs w:val="23"/>
              </w:rPr>
              <w:t>Child A pauses and he starts to look again at the materials displayed on the table. Child A picks up a paintbrush and starts playing with the brussels. Child A continues to rub the end of the paintbrush across the p</w:t>
            </w:r>
            <w:r w:rsidR="00C342BF">
              <w:rPr>
                <w:rStyle w:val="normaltextrun"/>
                <w:rFonts w:ascii="Arial" w:hAnsi="Arial" w:cs="Arial"/>
                <w:sz w:val="23"/>
                <w:szCs w:val="23"/>
              </w:rPr>
              <w:t>a</w:t>
            </w:r>
            <w:r w:rsidR="00C342BF" w:rsidRPr="00C342BF">
              <w:rPr>
                <w:rStyle w:val="normaltextrun"/>
                <w:rFonts w:ascii="Arial" w:hAnsi="Arial" w:cs="Arial"/>
                <w:sz w:val="23"/>
                <w:szCs w:val="23"/>
              </w:rPr>
              <w:t xml:space="preserve">lm of his left hand. </w:t>
            </w:r>
          </w:p>
          <w:p w:rsidR="00C342BF" w:rsidRPr="00C342BF" w:rsidRDefault="00C342BF" w:rsidP="00C342BF">
            <w:pPr>
              <w:pStyle w:val="paragraph"/>
              <w:spacing w:before="0" w:beforeAutospacing="0" w:after="0" w:afterAutospacing="0" w:line="360" w:lineRule="auto"/>
              <w:jc w:val="both"/>
              <w:textAlignment w:val="baseline"/>
              <w:rPr>
                <w:rFonts w:ascii="Arial" w:hAnsi="Arial" w:cs="Arial"/>
                <w:sz w:val="23"/>
                <w:szCs w:val="23"/>
                <w:lang w:val="en-US"/>
              </w:rPr>
            </w:pPr>
          </w:p>
          <w:p w:rsidR="00C342BF" w:rsidRDefault="00C342BF" w:rsidP="00AC21A7">
            <w:pPr>
              <w:pStyle w:val="paragraph"/>
              <w:spacing w:before="0" w:beforeAutospacing="0" w:after="0" w:afterAutospacing="0" w:line="360" w:lineRule="auto"/>
              <w:textAlignment w:val="baseline"/>
              <w:rPr>
                <w:rStyle w:val="normaltextrun"/>
                <w:rFonts w:ascii="Arial" w:hAnsi="Arial" w:cs="Arial"/>
                <w:sz w:val="23"/>
                <w:szCs w:val="23"/>
              </w:rPr>
            </w:pPr>
            <w:r>
              <w:rPr>
                <w:rStyle w:val="normaltextrun"/>
                <w:rFonts w:ascii="Arial" w:hAnsi="Arial" w:cs="Arial"/>
                <w:sz w:val="23"/>
                <w:szCs w:val="23"/>
              </w:rPr>
              <w:t>1:07pm</w:t>
            </w:r>
            <w:r w:rsidR="00AC21A7" w:rsidRPr="003A5E0B">
              <w:rPr>
                <w:rStyle w:val="normaltextrun"/>
                <w:rFonts w:ascii="Arial" w:hAnsi="Arial" w:cs="Arial"/>
                <w:sz w:val="23"/>
                <w:szCs w:val="23"/>
              </w:rPr>
              <w:t xml:space="preserve"> – </w:t>
            </w:r>
            <w:r>
              <w:rPr>
                <w:rStyle w:val="normaltextrun"/>
                <w:rFonts w:ascii="Arial" w:hAnsi="Arial" w:cs="Arial"/>
                <w:sz w:val="23"/>
                <w:szCs w:val="23"/>
              </w:rPr>
              <w:t>T</w:t>
            </w:r>
            <w:r w:rsidR="00AC21A7" w:rsidRPr="003A5E0B">
              <w:rPr>
                <w:rStyle w:val="normaltextrun"/>
                <w:rFonts w:ascii="Arial" w:hAnsi="Arial" w:cs="Arial"/>
                <w:sz w:val="23"/>
                <w:szCs w:val="23"/>
              </w:rPr>
              <w:t>he teaching assistant</w:t>
            </w:r>
            <w:r w:rsidR="009D01BE">
              <w:rPr>
                <w:rStyle w:val="normaltextrun"/>
                <w:rFonts w:ascii="Arial" w:hAnsi="Arial" w:cs="Arial"/>
                <w:sz w:val="23"/>
                <w:szCs w:val="23"/>
              </w:rPr>
              <w:t xml:space="preserve"> approaches child A and took the paintbrush from him and asked him to join the circle time. Child A walks over to the carpet assisted by the teaching assistant. Child A throws himself on the floor</w:t>
            </w:r>
            <w:r w:rsidR="003D3357">
              <w:rPr>
                <w:rStyle w:val="normaltextrun"/>
                <w:rFonts w:ascii="Arial" w:hAnsi="Arial" w:cs="Arial"/>
                <w:sz w:val="23"/>
                <w:szCs w:val="23"/>
              </w:rPr>
              <w:t xml:space="preserve">, showing disengagement. The teaching assistant approaches Child A and asks him whether they would like to sit next to her in the circle time or next to *named child*. Child A decides to join the circle and sit next to the named child. </w:t>
            </w:r>
          </w:p>
          <w:p w:rsidR="003D3357" w:rsidRDefault="003D3357" w:rsidP="00AC21A7">
            <w:pPr>
              <w:pStyle w:val="paragraph"/>
              <w:spacing w:before="0" w:beforeAutospacing="0" w:after="0" w:afterAutospacing="0" w:line="360" w:lineRule="auto"/>
              <w:textAlignment w:val="baseline"/>
              <w:rPr>
                <w:rStyle w:val="normaltextrun"/>
                <w:rFonts w:ascii="Arial" w:hAnsi="Arial" w:cs="Arial"/>
                <w:sz w:val="23"/>
                <w:szCs w:val="23"/>
              </w:rPr>
            </w:pPr>
          </w:p>
          <w:p w:rsidR="00BF7240" w:rsidRDefault="003D3357" w:rsidP="00AC21A7">
            <w:pPr>
              <w:pStyle w:val="paragraph"/>
              <w:spacing w:before="0" w:beforeAutospacing="0" w:after="0" w:afterAutospacing="0" w:line="360" w:lineRule="auto"/>
              <w:textAlignment w:val="baseline"/>
              <w:rPr>
                <w:rStyle w:val="normaltextrun"/>
                <w:rFonts w:ascii="Arial" w:hAnsi="Arial" w:cs="Arial"/>
                <w:sz w:val="23"/>
                <w:szCs w:val="23"/>
              </w:rPr>
            </w:pPr>
            <w:r>
              <w:rPr>
                <w:rStyle w:val="normaltextrun"/>
                <w:rFonts w:ascii="Arial" w:hAnsi="Arial" w:cs="Arial"/>
                <w:sz w:val="23"/>
                <w:szCs w:val="23"/>
              </w:rPr>
              <w:lastRenderedPageBreak/>
              <w:t xml:space="preserve">1:11pm – Child A starts to engage in the circle time but then starts to look around at the other children and around the classroom. Child A </w:t>
            </w:r>
            <w:r w:rsidR="00BF7240">
              <w:rPr>
                <w:rStyle w:val="normaltextrun"/>
                <w:rFonts w:ascii="Arial" w:hAnsi="Arial" w:cs="Arial"/>
                <w:sz w:val="23"/>
                <w:szCs w:val="23"/>
              </w:rPr>
              <w:t>starts to rock back and forth with their fingers in their mouth. The teacher notices Child A’s disengagement and directly asks him “what part of the butterfly lifecycle is your favourite”. Child A looks at his teacher as responds “butterfly”. The teacher acknowledges Child A’s response and asks another child. Child A starts to engage back in the circle time and listens to his peers answer the questions given by the teacher.</w:t>
            </w:r>
          </w:p>
          <w:p w:rsidR="00BF7240" w:rsidRDefault="00BF7240" w:rsidP="00AC21A7">
            <w:pPr>
              <w:pStyle w:val="paragraph"/>
              <w:spacing w:before="0" w:beforeAutospacing="0" w:after="0" w:afterAutospacing="0" w:line="360" w:lineRule="auto"/>
              <w:textAlignment w:val="baseline"/>
              <w:rPr>
                <w:rStyle w:val="normaltextrun"/>
                <w:rFonts w:ascii="Arial" w:hAnsi="Arial" w:cs="Arial"/>
                <w:sz w:val="23"/>
                <w:szCs w:val="23"/>
              </w:rPr>
            </w:pPr>
          </w:p>
          <w:p w:rsidR="00022373" w:rsidRPr="00BF7240" w:rsidRDefault="00BF7240" w:rsidP="00BF7240">
            <w:pPr>
              <w:pStyle w:val="paragraph"/>
              <w:spacing w:before="0" w:beforeAutospacing="0" w:after="0" w:afterAutospacing="0" w:line="360" w:lineRule="auto"/>
              <w:textAlignment w:val="baseline"/>
              <w:rPr>
                <w:rFonts w:ascii="Arial" w:hAnsi="Arial" w:cs="Arial"/>
                <w:sz w:val="23"/>
                <w:szCs w:val="23"/>
              </w:rPr>
            </w:pPr>
            <w:r>
              <w:rPr>
                <w:rStyle w:val="normaltextrun"/>
                <w:rFonts w:ascii="Arial" w:hAnsi="Arial" w:cs="Arial"/>
                <w:sz w:val="23"/>
                <w:szCs w:val="23"/>
              </w:rPr>
              <w:t xml:space="preserve">1:20pm – the circle time ends and Child A shows eagerness to start the expressive arts activity. </w:t>
            </w:r>
          </w:p>
          <w:p w:rsidR="00022373" w:rsidRPr="003737F1" w:rsidRDefault="00022373" w:rsidP="001D0E95">
            <w:pPr>
              <w:ind w:left="720"/>
              <w:rPr>
                <w:rFonts w:asciiTheme="minorHAnsi" w:hAnsiTheme="minorHAnsi"/>
              </w:rPr>
            </w:pPr>
          </w:p>
        </w:tc>
      </w:tr>
      <w:tr w:rsidR="00022373" w:rsidRPr="003737F1" w:rsidTr="001D0E95">
        <w:tc>
          <w:tcPr>
            <w:tcW w:w="8926" w:type="dxa"/>
          </w:tcPr>
          <w:p w:rsidR="00022373" w:rsidRPr="000E1CA8" w:rsidRDefault="00022373" w:rsidP="000E1CA8">
            <w:pPr>
              <w:spacing w:line="360" w:lineRule="auto"/>
              <w:jc w:val="both"/>
              <w:rPr>
                <w:rFonts w:ascii="Arial" w:hAnsi="Arial" w:cs="Arial"/>
                <w:b/>
                <w:sz w:val="23"/>
                <w:szCs w:val="23"/>
              </w:rPr>
            </w:pPr>
            <w:r w:rsidRPr="000E1CA8">
              <w:rPr>
                <w:rFonts w:ascii="Arial" w:hAnsi="Arial" w:cs="Arial"/>
                <w:b/>
                <w:sz w:val="23"/>
                <w:szCs w:val="23"/>
                <w:lang w:val="en-US"/>
              </w:rPr>
              <w:lastRenderedPageBreak/>
              <w:t xml:space="preserve">Areas of possible exploration: </w:t>
            </w:r>
            <w:r w:rsidRPr="000E1CA8">
              <w:rPr>
                <w:rFonts w:ascii="Arial" w:hAnsi="Arial" w:cs="Arial"/>
                <w:bCs/>
                <w:sz w:val="23"/>
                <w:szCs w:val="23"/>
                <w:lang w:val="en-US"/>
              </w:rPr>
              <w:t>what you think could be” under the hood” in these incidents? What avenues of research could you consider?</w:t>
            </w:r>
          </w:p>
          <w:p w:rsidR="00022373" w:rsidRPr="000E1CA8" w:rsidRDefault="00022373" w:rsidP="000E1CA8">
            <w:pPr>
              <w:spacing w:line="360" w:lineRule="auto"/>
              <w:jc w:val="both"/>
              <w:rPr>
                <w:rFonts w:ascii="Arial" w:hAnsi="Arial" w:cs="Arial"/>
                <w:sz w:val="23"/>
                <w:szCs w:val="23"/>
              </w:rPr>
            </w:pPr>
          </w:p>
          <w:p w:rsidR="00022373" w:rsidRPr="000E1CA8" w:rsidRDefault="000E1CA8" w:rsidP="000E1CA8">
            <w:pPr>
              <w:spacing w:line="360" w:lineRule="auto"/>
              <w:jc w:val="both"/>
              <w:rPr>
                <w:rFonts w:ascii="Arial" w:hAnsi="Arial" w:cs="Arial"/>
                <w:sz w:val="23"/>
                <w:szCs w:val="23"/>
              </w:rPr>
            </w:pPr>
            <w:r w:rsidRPr="000E1CA8">
              <w:rPr>
                <w:rFonts w:ascii="Arial" w:hAnsi="Arial" w:cs="Arial"/>
                <w:sz w:val="23"/>
                <w:szCs w:val="23"/>
              </w:rPr>
              <w:t xml:space="preserve">Research can be conducted regarding behaviourist approaches within educational theories. Allowing a deeper understanding of the approaches that could be implemented to ensure the child understands their limits and boundaries. </w:t>
            </w:r>
          </w:p>
          <w:p w:rsidR="000E1CA8" w:rsidRPr="000E1CA8" w:rsidRDefault="000E1CA8" w:rsidP="000E1CA8">
            <w:pPr>
              <w:spacing w:line="360" w:lineRule="auto"/>
              <w:jc w:val="both"/>
              <w:rPr>
                <w:rFonts w:ascii="Arial" w:hAnsi="Arial" w:cs="Arial"/>
                <w:sz w:val="23"/>
                <w:szCs w:val="23"/>
              </w:rPr>
            </w:pPr>
          </w:p>
          <w:p w:rsidR="000E1CA8" w:rsidRPr="000E1CA8" w:rsidRDefault="000E1CA8" w:rsidP="000E1CA8">
            <w:pPr>
              <w:spacing w:line="360" w:lineRule="auto"/>
              <w:jc w:val="both"/>
              <w:rPr>
                <w:rFonts w:ascii="Arial" w:hAnsi="Arial" w:cs="Arial"/>
                <w:sz w:val="23"/>
                <w:szCs w:val="23"/>
              </w:rPr>
            </w:pPr>
            <w:r w:rsidRPr="000E1CA8">
              <w:rPr>
                <w:rFonts w:ascii="Arial" w:hAnsi="Arial" w:cs="Arial"/>
                <w:sz w:val="23"/>
                <w:szCs w:val="23"/>
              </w:rPr>
              <w:t xml:space="preserve">Further research on social learning linking to theorists such as Vygotsky and Piaget. Furthermore, understanding the child’s needs regarding his explorational needs, linking to Montessori and further research on providing the children with hands on concrete experiences. </w:t>
            </w:r>
          </w:p>
          <w:p w:rsidR="000E1CA8" w:rsidRPr="000E1CA8" w:rsidRDefault="000E1CA8" w:rsidP="000E1CA8">
            <w:pPr>
              <w:spacing w:line="360" w:lineRule="auto"/>
              <w:jc w:val="both"/>
              <w:rPr>
                <w:rFonts w:ascii="Arial" w:hAnsi="Arial" w:cs="Arial"/>
                <w:sz w:val="23"/>
                <w:szCs w:val="23"/>
              </w:rPr>
            </w:pPr>
          </w:p>
          <w:p w:rsidR="000E1CA8" w:rsidRPr="000E1CA8" w:rsidRDefault="000E1CA8" w:rsidP="000E1CA8">
            <w:pPr>
              <w:spacing w:line="360" w:lineRule="auto"/>
              <w:jc w:val="both"/>
              <w:rPr>
                <w:rFonts w:ascii="Arial" w:hAnsi="Arial" w:cs="Arial"/>
                <w:sz w:val="23"/>
                <w:szCs w:val="23"/>
              </w:rPr>
            </w:pPr>
            <w:r w:rsidRPr="000E1CA8">
              <w:rPr>
                <w:rFonts w:ascii="Arial" w:hAnsi="Arial" w:cs="Arial"/>
                <w:sz w:val="23"/>
                <w:szCs w:val="23"/>
              </w:rPr>
              <w:t>A link could be defined to the Curriculum for Wales for assessment of learning as Child A seems to be able to answer to direct questioning without being engaged. This could be linked to the importance of enhanced provision, progression steps and meeting the child’s academic abilities.</w:t>
            </w:r>
          </w:p>
          <w:p w:rsidR="00022373" w:rsidRPr="000E1CA8" w:rsidRDefault="00022373" w:rsidP="000E1CA8">
            <w:pPr>
              <w:jc w:val="both"/>
              <w:rPr>
                <w:rFonts w:ascii="Arial" w:hAnsi="Arial" w:cs="Arial"/>
                <w:sz w:val="23"/>
                <w:szCs w:val="23"/>
              </w:rPr>
            </w:pPr>
          </w:p>
          <w:p w:rsidR="00022373" w:rsidRPr="000E1CA8" w:rsidRDefault="00022373" w:rsidP="000E1CA8">
            <w:pPr>
              <w:jc w:val="both"/>
              <w:rPr>
                <w:rFonts w:ascii="Arial" w:hAnsi="Arial" w:cs="Arial"/>
                <w:sz w:val="23"/>
                <w:szCs w:val="23"/>
              </w:rPr>
            </w:pPr>
          </w:p>
        </w:tc>
      </w:tr>
      <w:tr w:rsidR="00022373" w:rsidRPr="003737F1" w:rsidTr="001D0E95">
        <w:tc>
          <w:tcPr>
            <w:tcW w:w="8926" w:type="dxa"/>
          </w:tcPr>
          <w:p w:rsidR="00022373" w:rsidRPr="000E1CA8" w:rsidRDefault="00022373" w:rsidP="000E1CA8">
            <w:pPr>
              <w:spacing w:line="360" w:lineRule="auto"/>
              <w:jc w:val="both"/>
              <w:rPr>
                <w:rFonts w:ascii="Arial" w:hAnsi="Arial" w:cs="Arial"/>
                <w:bCs/>
                <w:sz w:val="23"/>
                <w:szCs w:val="23"/>
              </w:rPr>
            </w:pPr>
            <w:r w:rsidRPr="000E1CA8">
              <w:rPr>
                <w:rFonts w:ascii="Arial" w:hAnsi="Arial" w:cs="Arial"/>
                <w:b/>
                <w:sz w:val="23"/>
                <w:szCs w:val="23"/>
                <w:lang w:val="en-US"/>
              </w:rPr>
              <w:t xml:space="preserve">Notes: </w:t>
            </w:r>
            <w:r w:rsidRPr="000E1CA8">
              <w:rPr>
                <w:rFonts w:ascii="Arial" w:hAnsi="Arial" w:cs="Arial"/>
                <w:bCs/>
                <w:sz w:val="23"/>
                <w:szCs w:val="23"/>
                <w:lang w:val="en-US"/>
              </w:rPr>
              <w:t>any details you can note (is it a busy environment, is it after lunch, are there lots of distractions, are directions made explicit - the more you can refer to the better here)</w:t>
            </w:r>
          </w:p>
          <w:p w:rsidR="00022373" w:rsidRPr="000E1CA8" w:rsidRDefault="00022373" w:rsidP="000E1CA8">
            <w:pPr>
              <w:spacing w:line="360" w:lineRule="auto"/>
              <w:jc w:val="both"/>
              <w:rPr>
                <w:rFonts w:ascii="Arial" w:hAnsi="Arial" w:cs="Arial"/>
                <w:bCs/>
                <w:sz w:val="23"/>
                <w:szCs w:val="23"/>
              </w:rPr>
            </w:pPr>
          </w:p>
          <w:p w:rsidR="00022373" w:rsidRPr="000E1CA8" w:rsidRDefault="000E1CA8" w:rsidP="000E1CA8">
            <w:pPr>
              <w:spacing w:line="360" w:lineRule="auto"/>
              <w:jc w:val="both"/>
              <w:rPr>
                <w:rFonts w:ascii="Arial" w:hAnsi="Arial" w:cs="Arial"/>
                <w:sz w:val="23"/>
                <w:szCs w:val="23"/>
              </w:rPr>
            </w:pPr>
            <w:r w:rsidRPr="000E1CA8">
              <w:rPr>
                <w:rFonts w:ascii="Arial" w:hAnsi="Arial" w:cs="Arial"/>
                <w:sz w:val="23"/>
                <w:szCs w:val="23"/>
              </w:rPr>
              <w:t xml:space="preserve">The observed incident occurred after lunch time </w:t>
            </w:r>
            <w:r w:rsidR="001015C8">
              <w:rPr>
                <w:rFonts w:ascii="Arial" w:hAnsi="Arial" w:cs="Arial"/>
                <w:sz w:val="23"/>
                <w:szCs w:val="23"/>
              </w:rPr>
              <w:t xml:space="preserve">which could impact the engagement of the children due to their abilities of regulating their emotions. The classroom set up </w:t>
            </w:r>
            <w:r w:rsidR="001015C8">
              <w:rPr>
                <w:rFonts w:ascii="Arial" w:hAnsi="Arial" w:cs="Arial"/>
                <w:sz w:val="23"/>
                <w:szCs w:val="23"/>
              </w:rPr>
              <w:lastRenderedPageBreak/>
              <w:t xml:space="preserve">includes a display of the materials that are going to be used within the afternoon lesson. This shows to be a distraction to Child A. The door to the year one classroom is open resulting in the children be able to hear other learners in the hall, which is shared with the other year one classrooms impacting the child’s engagement. Furthermore, staff and children walk past the classroom door whilst having conversations, again impacting the level of engagement shown by the children. </w:t>
            </w:r>
          </w:p>
          <w:p w:rsidR="00022373" w:rsidRPr="003737F1" w:rsidRDefault="00022373" w:rsidP="001D0E95">
            <w:pPr>
              <w:rPr>
                <w:rFonts w:asciiTheme="minorHAnsi" w:hAnsiTheme="minorHAnsi"/>
              </w:rPr>
            </w:pPr>
          </w:p>
          <w:p w:rsidR="00022373" w:rsidRPr="001015C8" w:rsidRDefault="001015C8" w:rsidP="001015C8">
            <w:pPr>
              <w:spacing w:line="360" w:lineRule="auto"/>
              <w:jc w:val="both"/>
              <w:rPr>
                <w:rFonts w:ascii="Arial" w:hAnsi="Arial" w:cs="Arial"/>
                <w:sz w:val="23"/>
                <w:szCs w:val="23"/>
              </w:rPr>
            </w:pPr>
            <w:r>
              <w:rPr>
                <w:rFonts w:ascii="Arial" w:hAnsi="Arial" w:cs="Arial"/>
                <w:sz w:val="23"/>
                <w:szCs w:val="23"/>
              </w:rPr>
              <w:t>As the observer, the children may feel disengaged as the presences of a new member of the staff within the classroom could cause the children to become disengaged or feel uncomfortable.</w:t>
            </w:r>
          </w:p>
        </w:tc>
      </w:tr>
    </w:tbl>
    <w:p w:rsidR="00683151" w:rsidRPr="003D3357" w:rsidRDefault="00683151" w:rsidP="003D3357">
      <w:pPr>
        <w:pStyle w:val="paragraph"/>
        <w:spacing w:before="0" w:beforeAutospacing="0" w:after="0" w:afterAutospacing="0" w:line="360" w:lineRule="auto"/>
        <w:textAlignment w:val="baseline"/>
        <w:rPr>
          <w:rFonts w:ascii="Arial" w:hAnsi="Arial" w:cs="Arial"/>
          <w:sz w:val="23"/>
          <w:szCs w:val="23"/>
          <w:lang w:val="en-US"/>
        </w:rPr>
      </w:pPr>
      <w:bookmarkStart w:id="0" w:name="_GoBack"/>
      <w:bookmarkEnd w:id="0"/>
    </w:p>
    <w:sectPr w:rsidR="00683151" w:rsidRPr="003D3357" w:rsidSect="00CD421E">
      <w:head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4071" w:rsidRDefault="00A44071" w:rsidP="001015C8">
      <w:r>
        <w:separator/>
      </w:r>
    </w:p>
  </w:endnote>
  <w:endnote w:type="continuationSeparator" w:id="0">
    <w:p w:rsidR="00A44071" w:rsidRDefault="00A44071" w:rsidP="00101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4071" w:rsidRDefault="00A44071" w:rsidP="001015C8">
      <w:r>
        <w:separator/>
      </w:r>
    </w:p>
  </w:footnote>
  <w:footnote w:type="continuationSeparator" w:id="0">
    <w:p w:rsidR="00A44071" w:rsidRDefault="00A44071" w:rsidP="001015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15C8" w:rsidRPr="001015C8" w:rsidRDefault="001015C8">
    <w:pPr>
      <w:pStyle w:val="Header"/>
      <w:rPr>
        <w:rFonts w:ascii="Arial" w:hAnsi="Arial" w:cs="Arial"/>
        <w:sz w:val="23"/>
        <w:szCs w:val="23"/>
      </w:rPr>
    </w:pPr>
    <w:r w:rsidRPr="001015C8">
      <w:rPr>
        <w:rFonts w:ascii="Arial" w:hAnsi="Arial" w:cs="Arial"/>
        <w:sz w:val="23"/>
        <w:szCs w:val="23"/>
      </w:rPr>
      <w:t>Module Code: ECAD6007.</w:t>
    </w:r>
  </w:p>
  <w:p w:rsidR="001015C8" w:rsidRPr="001015C8" w:rsidRDefault="001015C8">
    <w:pPr>
      <w:pStyle w:val="Header"/>
      <w:rPr>
        <w:rFonts w:ascii="Arial" w:hAnsi="Arial" w:cs="Arial"/>
        <w:sz w:val="23"/>
        <w:szCs w:val="23"/>
      </w:rPr>
    </w:pPr>
    <w:r w:rsidRPr="001015C8">
      <w:rPr>
        <w:rFonts w:ascii="Arial" w:hAnsi="Arial" w:cs="Arial"/>
        <w:sz w:val="23"/>
        <w:szCs w:val="23"/>
      </w:rPr>
      <w:t>Student Name: Rebecca Perrett</w:t>
    </w:r>
  </w:p>
  <w:p w:rsidR="001015C8" w:rsidRPr="001015C8" w:rsidRDefault="001015C8">
    <w:pPr>
      <w:pStyle w:val="Header"/>
      <w:rPr>
        <w:rFonts w:ascii="Arial" w:hAnsi="Arial" w:cs="Arial"/>
        <w:sz w:val="23"/>
        <w:szCs w:val="23"/>
      </w:rPr>
    </w:pPr>
    <w:r w:rsidRPr="001015C8">
      <w:rPr>
        <w:rFonts w:ascii="Arial" w:hAnsi="Arial" w:cs="Arial"/>
        <w:sz w:val="23"/>
        <w:szCs w:val="23"/>
      </w:rPr>
      <w:t>Student Number: 2300138</w:t>
    </w:r>
  </w:p>
  <w:p w:rsidR="001015C8" w:rsidRPr="001015C8" w:rsidRDefault="001015C8">
    <w:pPr>
      <w:pStyle w:val="Header"/>
      <w:rPr>
        <w:rFonts w:ascii="Arial" w:hAnsi="Arial" w:cs="Arial"/>
        <w:sz w:val="23"/>
        <w:szCs w:val="23"/>
      </w:rPr>
    </w:pPr>
    <w:r w:rsidRPr="001015C8">
      <w:rPr>
        <w:rFonts w:ascii="Arial" w:hAnsi="Arial" w:cs="Arial"/>
        <w:sz w:val="23"/>
        <w:szCs w:val="23"/>
      </w:rPr>
      <w:t xml:space="preserve">Word Count: </w:t>
    </w:r>
    <w:r w:rsidR="009B3F46">
      <w:rPr>
        <w:rFonts w:ascii="Arial" w:hAnsi="Arial" w:cs="Arial"/>
        <w:sz w:val="23"/>
        <w:szCs w:val="23"/>
      </w:rPr>
      <w:t>40</w:t>
    </w:r>
    <w:r w:rsidR="002C46C1">
      <w:rPr>
        <w:rFonts w:ascii="Arial" w:hAnsi="Arial" w:cs="Arial"/>
        <w:sz w:val="23"/>
        <w:szCs w:val="23"/>
      </w:rPr>
      <w:t>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F725EE"/>
    <w:multiLevelType w:val="multilevel"/>
    <w:tmpl w:val="B148A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A24"/>
    <w:rsid w:val="00007B39"/>
    <w:rsid w:val="00016848"/>
    <w:rsid w:val="00017483"/>
    <w:rsid w:val="00022373"/>
    <w:rsid w:val="000268E4"/>
    <w:rsid w:val="00040FEC"/>
    <w:rsid w:val="000523A0"/>
    <w:rsid w:val="000732C9"/>
    <w:rsid w:val="00077BA1"/>
    <w:rsid w:val="00091EA7"/>
    <w:rsid w:val="000927DC"/>
    <w:rsid w:val="00093B6F"/>
    <w:rsid w:val="000953FB"/>
    <w:rsid w:val="00095EA8"/>
    <w:rsid w:val="000C1C23"/>
    <w:rsid w:val="000C77FB"/>
    <w:rsid w:val="000D5822"/>
    <w:rsid w:val="000D7252"/>
    <w:rsid w:val="000E1CA8"/>
    <w:rsid w:val="000F066B"/>
    <w:rsid w:val="000F2705"/>
    <w:rsid w:val="000F668E"/>
    <w:rsid w:val="00100C7D"/>
    <w:rsid w:val="001015C8"/>
    <w:rsid w:val="00115EC4"/>
    <w:rsid w:val="00125EB5"/>
    <w:rsid w:val="00133E84"/>
    <w:rsid w:val="00183723"/>
    <w:rsid w:val="00190266"/>
    <w:rsid w:val="001912B7"/>
    <w:rsid w:val="001B6296"/>
    <w:rsid w:val="001D05B8"/>
    <w:rsid w:val="001E5213"/>
    <w:rsid w:val="001E6532"/>
    <w:rsid w:val="001E7A46"/>
    <w:rsid w:val="001F032A"/>
    <w:rsid w:val="002122AA"/>
    <w:rsid w:val="00213C45"/>
    <w:rsid w:val="00235771"/>
    <w:rsid w:val="002613F7"/>
    <w:rsid w:val="00265DCA"/>
    <w:rsid w:val="0028381D"/>
    <w:rsid w:val="002929D5"/>
    <w:rsid w:val="00296E05"/>
    <w:rsid w:val="002B6B2A"/>
    <w:rsid w:val="002C46C1"/>
    <w:rsid w:val="002C470B"/>
    <w:rsid w:val="002D1AC8"/>
    <w:rsid w:val="002D32F9"/>
    <w:rsid w:val="002E5BB4"/>
    <w:rsid w:val="003000AF"/>
    <w:rsid w:val="00317DE0"/>
    <w:rsid w:val="00323262"/>
    <w:rsid w:val="0033193E"/>
    <w:rsid w:val="00332D37"/>
    <w:rsid w:val="0034323B"/>
    <w:rsid w:val="00351D50"/>
    <w:rsid w:val="00353E22"/>
    <w:rsid w:val="00367728"/>
    <w:rsid w:val="0039156D"/>
    <w:rsid w:val="003A10BE"/>
    <w:rsid w:val="003A5E0B"/>
    <w:rsid w:val="003C045A"/>
    <w:rsid w:val="003C658C"/>
    <w:rsid w:val="003D0C93"/>
    <w:rsid w:val="003D3357"/>
    <w:rsid w:val="003D6FD6"/>
    <w:rsid w:val="00426E7F"/>
    <w:rsid w:val="004319EF"/>
    <w:rsid w:val="00432BDE"/>
    <w:rsid w:val="00460A01"/>
    <w:rsid w:val="00470194"/>
    <w:rsid w:val="004E41E7"/>
    <w:rsid w:val="004E58BA"/>
    <w:rsid w:val="004F1478"/>
    <w:rsid w:val="004F6B82"/>
    <w:rsid w:val="005013D1"/>
    <w:rsid w:val="005076D1"/>
    <w:rsid w:val="00527F08"/>
    <w:rsid w:val="00535F0F"/>
    <w:rsid w:val="005369FF"/>
    <w:rsid w:val="0054143C"/>
    <w:rsid w:val="00561CEF"/>
    <w:rsid w:val="00571F13"/>
    <w:rsid w:val="00572C1D"/>
    <w:rsid w:val="00591711"/>
    <w:rsid w:val="005959C6"/>
    <w:rsid w:val="005969E7"/>
    <w:rsid w:val="005B528F"/>
    <w:rsid w:val="005C4495"/>
    <w:rsid w:val="005C5D5C"/>
    <w:rsid w:val="00610E90"/>
    <w:rsid w:val="00612B00"/>
    <w:rsid w:val="006163C7"/>
    <w:rsid w:val="0063668B"/>
    <w:rsid w:val="00643C83"/>
    <w:rsid w:val="00643DBA"/>
    <w:rsid w:val="0064537F"/>
    <w:rsid w:val="00670A59"/>
    <w:rsid w:val="006738D7"/>
    <w:rsid w:val="00683151"/>
    <w:rsid w:val="006B1B5C"/>
    <w:rsid w:val="006B6E37"/>
    <w:rsid w:val="006C3F03"/>
    <w:rsid w:val="006D05BC"/>
    <w:rsid w:val="006D1222"/>
    <w:rsid w:val="006D6C8A"/>
    <w:rsid w:val="006E0883"/>
    <w:rsid w:val="006E0F94"/>
    <w:rsid w:val="00700713"/>
    <w:rsid w:val="007671DA"/>
    <w:rsid w:val="00771E68"/>
    <w:rsid w:val="0077430E"/>
    <w:rsid w:val="007B0868"/>
    <w:rsid w:val="007B0D23"/>
    <w:rsid w:val="007C5BF1"/>
    <w:rsid w:val="007E42CC"/>
    <w:rsid w:val="00804B0F"/>
    <w:rsid w:val="0081602C"/>
    <w:rsid w:val="00824B57"/>
    <w:rsid w:val="008339B1"/>
    <w:rsid w:val="00863204"/>
    <w:rsid w:val="00874E0E"/>
    <w:rsid w:val="008803B5"/>
    <w:rsid w:val="008A430A"/>
    <w:rsid w:val="008B2698"/>
    <w:rsid w:val="008E5BF3"/>
    <w:rsid w:val="008F1FFB"/>
    <w:rsid w:val="008F7629"/>
    <w:rsid w:val="009127AE"/>
    <w:rsid w:val="00912E8C"/>
    <w:rsid w:val="009647AC"/>
    <w:rsid w:val="00981DCF"/>
    <w:rsid w:val="009B3F46"/>
    <w:rsid w:val="009B4B36"/>
    <w:rsid w:val="009C4F38"/>
    <w:rsid w:val="009D01BE"/>
    <w:rsid w:val="009D46E5"/>
    <w:rsid w:val="009F53D2"/>
    <w:rsid w:val="00A36D27"/>
    <w:rsid w:val="00A44071"/>
    <w:rsid w:val="00A52069"/>
    <w:rsid w:val="00A64FB8"/>
    <w:rsid w:val="00A716CE"/>
    <w:rsid w:val="00A80A13"/>
    <w:rsid w:val="00A862B2"/>
    <w:rsid w:val="00A86B1E"/>
    <w:rsid w:val="00AB08C4"/>
    <w:rsid w:val="00AB2E01"/>
    <w:rsid w:val="00AB3159"/>
    <w:rsid w:val="00AB55DC"/>
    <w:rsid w:val="00AC1C99"/>
    <w:rsid w:val="00AC21A7"/>
    <w:rsid w:val="00AC5B24"/>
    <w:rsid w:val="00AD0E0D"/>
    <w:rsid w:val="00AE311D"/>
    <w:rsid w:val="00AF6345"/>
    <w:rsid w:val="00B1102A"/>
    <w:rsid w:val="00B147A6"/>
    <w:rsid w:val="00BC2975"/>
    <w:rsid w:val="00BF1A24"/>
    <w:rsid w:val="00BF4AA1"/>
    <w:rsid w:val="00BF7240"/>
    <w:rsid w:val="00C00AD3"/>
    <w:rsid w:val="00C02537"/>
    <w:rsid w:val="00C05674"/>
    <w:rsid w:val="00C05AC3"/>
    <w:rsid w:val="00C07750"/>
    <w:rsid w:val="00C20262"/>
    <w:rsid w:val="00C23106"/>
    <w:rsid w:val="00C342BF"/>
    <w:rsid w:val="00C36504"/>
    <w:rsid w:val="00C37BD5"/>
    <w:rsid w:val="00C518C7"/>
    <w:rsid w:val="00C53FA2"/>
    <w:rsid w:val="00C60543"/>
    <w:rsid w:val="00C804D9"/>
    <w:rsid w:val="00C85EB0"/>
    <w:rsid w:val="00C87781"/>
    <w:rsid w:val="00C91951"/>
    <w:rsid w:val="00C9207F"/>
    <w:rsid w:val="00C96C25"/>
    <w:rsid w:val="00CC06E7"/>
    <w:rsid w:val="00CC22AD"/>
    <w:rsid w:val="00CD421E"/>
    <w:rsid w:val="00CE2639"/>
    <w:rsid w:val="00CE7CB7"/>
    <w:rsid w:val="00CF11A0"/>
    <w:rsid w:val="00D034CB"/>
    <w:rsid w:val="00D04A70"/>
    <w:rsid w:val="00D157D8"/>
    <w:rsid w:val="00D35FD0"/>
    <w:rsid w:val="00D433FE"/>
    <w:rsid w:val="00D67D2E"/>
    <w:rsid w:val="00D76A91"/>
    <w:rsid w:val="00D84A9F"/>
    <w:rsid w:val="00D92ABE"/>
    <w:rsid w:val="00DA1ED8"/>
    <w:rsid w:val="00DA62BF"/>
    <w:rsid w:val="00DA7BA2"/>
    <w:rsid w:val="00DB65E0"/>
    <w:rsid w:val="00DC1A0B"/>
    <w:rsid w:val="00DD3B19"/>
    <w:rsid w:val="00DD428B"/>
    <w:rsid w:val="00E01294"/>
    <w:rsid w:val="00E13137"/>
    <w:rsid w:val="00E1417C"/>
    <w:rsid w:val="00E176F2"/>
    <w:rsid w:val="00E2684C"/>
    <w:rsid w:val="00E34B0C"/>
    <w:rsid w:val="00E4702C"/>
    <w:rsid w:val="00E622E0"/>
    <w:rsid w:val="00E643B9"/>
    <w:rsid w:val="00E64B62"/>
    <w:rsid w:val="00E65F81"/>
    <w:rsid w:val="00E72D5E"/>
    <w:rsid w:val="00E75D49"/>
    <w:rsid w:val="00E761E1"/>
    <w:rsid w:val="00E767C1"/>
    <w:rsid w:val="00E865D5"/>
    <w:rsid w:val="00EA0CF0"/>
    <w:rsid w:val="00EB161C"/>
    <w:rsid w:val="00EE51C8"/>
    <w:rsid w:val="00F076DD"/>
    <w:rsid w:val="00F27EB5"/>
    <w:rsid w:val="00F33DD8"/>
    <w:rsid w:val="00F5116F"/>
    <w:rsid w:val="00F55F5F"/>
    <w:rsid w:val="00F92F2C"/>
    <w:rsid w:val="00FD3865"/>
    <w:rsid w:val="00FE67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ADC680"/>
  <w14:defaultImageDpi w14:val="32767"/>
  <w15:chartTrackingRefBased/>
  <w15:docId w15:val="{905EBD5B-0742-E74F-B68C-C29CE2EF3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0262"/>
    <w:pPr>
      <w:spacing w:before="100" w:beforeAutospacing="1" w:after="100" w:afterAutospacing="1"/>
    </w:pPr>
    <w:rPr>
      <w:rFonts w:ascii="Times New Roman" w:eastAsia="Times New Roman" w:hAnsi="Times New Roman" w:cs="Times New Roman"/>
    </w:rPr>
  </w:style>
  <w:style w:type="paragraph" w:customStyle="1" w:styleId="paragraph">
    <w:name w:val="paragraph"/>
    <w:basedOn w:val="Normal"/>
    <w:rsid w:val="00683151"/>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683151"/>
  </w:style>
  <w:style w:type="character" w:customStyle="1" w:styleId="eop">
    <w:name w:val="eop"/>
    <w:basedOn w:val="DefaultParagraphFont"/>
    <w:rsid w:val="00683151"/>
  </w:style>
  <w:style w:type="character" w:styleId="Hyperlink">
    <w:name w:val="Hyperlink"/>
    <w:basedOn w:val="DefaultParagraphFont"/>
    <w:uiPriority w:val="99"/>
    <w:unhideWhenUsed/>
    <w:rsid w:val="00F55F5F"/>
    <w:rPr>
      <w:color w:val="0563C1" w:themeColor="hyperlink"/>
      <w:u w:val="single"/>
    </w:rPr>
  </w:style>
  <w:style w:type="character" w:styleId="UnresolvedMention">
    <w:name w:val="Unresolved Mention"/>
    <w:basedOn w:val="DefaultParagraphFont"/>
    <w:uiPriority w:val="99"/>
    <w:rsid w:val="00F55F5F"/>
    <w:rPr>
      <w:color w:val="605E5C"/>
      <w:shd w:val="clear" w:color="auto" w:fill="E1DFDD"/>
    </w:rPr>
  </w:style>
  <w:style w:type="table" w:styleId="TableGrid">
    <w:name w:val="Table Grid"/>
    <w:basedOn w:val="TableNormal"/>
    <w:uiPriority w:val="39"/>
    <w:rsid w:val="00022373"/>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015C8"/>
    <w:pPr>
      <w:tabs>
        <w:tab w:val="center" w:pos="4680"/>
        <w:tab w:val="right" w:pos="9360"/>
      </w:tabs>
    </w:pPr>
  </w:style>
  <w:style w:type="character" w:customStyle="1" w:styleId="HeaderChar">
    <w:name w:val="Header Char"/>
    <w:basedOn w:val="DefaultParagraphFont"/>
    <w:link w:val="Header"/>
    <w:uiPriority w:val="99"/>
    <w:rsid w:val="001015C8"/>
  </w:style>
  <w:style w:type="paragraph" w:styleId="Footer">
    <w:name w:val="footer"/>
    <w:basedOn w:val="Normal"/>
    <w:link w:val="FooterChar"/>
    <w:uiPriority w:val="99"/>
    <w:unhideWhenUsed/>
    <w:rsid w:val="001015C8"/>
    <w:pPr>
      <w:tabs>
        <w:tab w:val="center" w:pos="4680"/>
        <w:tab w:val="right" w:pos="9360"/>
      </w:tabs>
    </w:pPr>
  </w:style>
  <w:style w:type="character" w:customStyle="1" w:styleId="FooterChar">
    <w:name w:val="Footer Char"/>
    <w:basedOn w:val="DefaultParagraphFont"/>
    <w:link w:val="Footer"/>
    <w:uiPriority w:val="99"/>
    <w:rsid w:val="001015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3750930">
      <w:bodyDiv w:val="1"/>
      <w:marLeft w:val="0"/>
      <w:marRight w:val="0"/>
      <w:marTop w:val="0"/>
      <w:marBottom w:val="0"/>
      <w:divBdr>
        <w:top w:val="none" w:sz="0" w:space="0" w:color="auto"/>
        <w:left w:val="none" w:sz="0" w:space="0" w:color="auto"/>
        <w:bottom w:val="none" w:sz="0" w:space="0" w:color="auto"/>
        <w:right w:val="none" w:sz="0" w:space="0" w:color="auto"/>
      </w:divBdr>
      <w:divsChild>
        <w:div w:id="2104108023">
          <w:marLeft w:val="0"/>
          <w:marRight w:val="0"/>
          <w:marTop w:val="0"/>
          <w:marBottom w:val="0"/>
          <w:divBdr>
            <w:top w:val="none" w:sz="0" w:space="0" w:color="auto"/>
            <w:left w:val="none" w:sz="0" w:space="0" w:color="auto"/>
            <w:bottom w:val="none" w:sz="0" w:space="0" w:color="auto"/>
            <w:right w:val="none" w:sz="0" w:space="0" w:color="auto"/>
          </w:divBdr>
          <w:divsChild>
            <w:div w:id="1490369770">
              <w:marLeft w:val="0"/>
              <w:marRight w:val="0"/>
              <w:marTop w:val="0"/>
              <w:marBottom w:val="0"/>
              <w:divBdr>
                <w:top w:val="none" w:sz="0" w:space="0" w:color="auto"/>
                <w:left w:val="none" w:sz="0" w:space="0" w:color="auto"/>
                <w:bottom w:val="none" w:sz="0" w:space="0" w:color="auto"/>
                <w:right w:val="none" w:sz="0" w:space="0" w:color="auto"/>
              </w:divBdr>
              <w:divsChild>
                <w:div w:id="47711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442754">
      <w:bodyDiv w:val="1"/>
      <w:marLeft w:val="0"/>
      <w:marRight w:val="0"/>
      <w:marTop w:val="0"/>
      <w:marBottom w:val="0"/>
      <w:divBdr>
        <w:top w:val="none" w:sz="0" w:space="0" w:color="auto"/>
        <w:left w:val="none" w:sz="0" w:space="0" w:color="auto"/>
        <w:bottom w:val="none" w:sz="0" w:space="0" w:color="auto"/>
        <w:right w:val="none" w:sz="0" w:space="0" w:color="auto"/>
      </w:divBdr>
      <w:divsChild>
        <w:div w:id="1253123222">
          <w:marLeft w:val="0"/>
          <w:marRight w:val="0"/>
          <w:marTop w:val="0"/>
          <w:marBottom w:val="0"/>
          <w:divBdr>
            <w:top w:val="none" w:sz="0" w:space="0" w:color="auto"/>
            <w:left w:val="none" w:sz="0" w:space="0" w:color="auto"/>
            <w:bottom w:val="none" w:sz="0" w:space="0" w:color="auto"/>
            <w:right w:val="none" w:sz="0" w:space="0" w:color="auto"/>
          </w:divBdr>
        </w:div>
        <w:div w:id="526255258">
          <w:marLeft w:val="0"/>
          <w:marRight w:val="0"/>
          <w:marTop w:val="0"/>
          <w:marBottom w:val="0"/>
          <w:divBdr>
            <w:top w:val="none" w:sz="0" w:space="0" w:color="auto"/>
            <w:left w:val="none" w:sz="0" w:space="0" w:color="auto"/>
            <w:bottom w:val="none" w:sz="0" w:space="0" w:color="auto"/>
            <w:right w:val="none" w:sz="0" w:space="0" w:color="auto"/>
          </w:divBdr>
        </w:div>
        <w:div w:id="164169090">
          <w:marLeft w:val="0"/>
          <w:marRight w:val="0"/>
          <w:marTop w:val="0"/>
          <w:marBottom w:val="0"/>
          <w:divBdr>
            <w:top w:val="none" w:sz="0" w:space="0" w:color="auto"/>
            <w:left w:val="none" w:sz="0" w:space="0" w:color="auto"/>
            <w:bottom w:val="none" w:sz="0" w:space="0" w:color="auto"/>
            <w:right w:val="none" w:sz="0" w:space="0" w:color="auto"/>
          </w:divBdr>
        </w:div>
        <w:div w:id="1666394015">
          <w:marLeft w:val="0"/>
          <w:marRight w:val="0"/>
          <w:marTop w:val="0"/>
          <w:marBottom w:val="0"/>
          <w:divBdr>
            <w:top w:val="none" w:sz="0" w:space="0" w:color="auto"/>
            <w:left w:val="none" w:sz="0" w:space="0" w:color="auto"/>
            <w:bottom w:val="none" w:sz="0" w:space="0" w:color="auto"/>
            <w:right w:val="none" w:sz="0" w:space="0" w:color="auto"/>
          </w:divBdr>
        </w:div>
        <w:div w:id="38363609">
          <w:marLeft w:val="0"/>
          <w:marRight w:val="0"/>
          <w:marTop w:val="0"/>
          <w:marBottom w:val="0"/>
          <w:divBdr>
            <w:top w:val="none" w:sz="0" w:space="0" w:color="auto"/>
            <w:left w:val="none" w:sz="0" w:space="0" w:color="auto"/>
            <w:bottom w:val="none" w:sz="0" w:space="0" w:color="auto"/>
            <w:right w:val="none" w:sz="0" w:space="0" w:color="auto"/>
          </w:divBdr>
        </w:div>
        <w:div w:id="1886718049">
          <w:marLeft w:val="0"/>
          <w:marRight w:val="0"/>
          <w:marTop w:val="0"/>
          <w:marBottom w:val="0"/>
          <w:divBdr>
            <w:top w:val="none" w:sz="0" w:space="0" w:color="auto"/>
            <w:left w:val="none" w:sz="0" w:space="0" w:color="auto"/>
            <w:bottom w:val="none" w:sz="0" w:space="0" w:color="auto"/>
            <w:right w:val="none" w:sz="0" w:space="0" w:color="auto"/>
          </w:divBdr>
        </w:div>
        <w:div w:id="2104952120">
          <w:marLeft w:val="0"/>
          <w:marRight w:val="0"/>
          <w:marTop w:val="0"/>
          <w:marBottom w:val="0"/>
          <w:divBdr>
            <w:top w:val="none" w:sz="0" w:space="0" w:color="auto"/>
            <w:left w:val="none" w:sz="0" w:space="0" w:color="auto"/>
            <w:bottom w:val="none" w:sz="0" w:space="0" w:color="auto"/>
            <w:right w:val="none" w:sz="0" w:space="0" w:color="auto"/>
          </w:divBdr>
        </w:div>
        <w:div w:id="1212569554">
          <w:marLeft w:val="0"/>
          <w:marRight w:val="0"/>
          <w:marTop w:val="0"/>
          <w:marBottom w:val="0"/>
          <w:divBdr>
            <w:top w:val="none" w:sz="0" w:space="0" w:color="auto"/>
            <w:left w:val="none" w:sz="0" w:space="0" w:color="auto"/>
            <w:bottom w:val="none" w:sz="0" w:space="0" w:color="auto"/>
            <w:right w:val="none" w:sz="0" w:space="0" w:color="auto"/>
          </w:divBdr>
        </w:div>
        <w:div w:id="1039359200">
          <w:marLeft w:val="0"/>
          <w:marRight w:val="0"/>
          <w:marTop w:val="0"/>
          <w:marBottom w:val="0"/>
          <w:divBdr>
            <w:top w:val="none" w:sz="0" w:space="0" w:color="auto"/>
            <w:left w:val="none" w:sz="0" w:space="0" w:color="auto"/>
            <w:bottom w:val="none" w:sz="0" w:space="0" w:color="auto"/>
            <w:right w:val="none" w:sz="0" w:space="0" w:color="auto"/>
          </w:divBdr>
        </w:div>
        <w:div w:id="854660557">
          <w:marLeft w:val="0"/>
          <w:marRight w:val="0"/>
          <w:marTop w:val="0"/>
          <w:marBottom w:val="0"/>
          <w:divBdr>
            <w:top w:val="none" w:sz="0" w:space="0" w:color="auto"/>
            <w:left w:val="none" w:sz="0" w:space="0" w:color="auto"/>
            <w:bottom w:val="none" w:sz="0" w:space="0" w:color="auto"/>
            <w:right w:val="none" w:sz="0" w:space="0" w:color="auto"/>
          </w:divBdr>
        </w:div>
        <w:div w:id="1474325039">
          <w:marLeft w:val="0"/>
          <w:marRight w:val="0"/>
          <w:marTop w:val="0"/>
          <w:marBottom w:val="0"/>
          <w:divBdr>
            <w:top w:val="none" w:sz="0" w:space="0" w:color="auto"/>
            <w:left w:val="none" w:sz="0" w:space="0" w:color="auto"/>
            <w:bottom w:val="none" w:sz="0" w:space="0" w:color="auto"/>
            <w:right w:val="none" w:sz="0" w:space="0" w:color="auto"/>
          </w:divBdr>
        </w:div>
        <w:div w:id="833256149">
          <w:marLeft w:val="0"/>
          <w:marRight w:val="0"/>
          <w:marTop w:val="0"/>
          <w:marBottom w:val="0"/>
          <w:divBdr>
            <w:top w:val="none" w:sz="0" w:space="0" w:color="auto"/>
            <w:left w:val="none" w:sz="0" w:space="0" w:color="auto"/>
            <w:bottom w:val="none" w:sz="0" w:space="0" w:color="auto"/>
            <w:right w:val="none" w:sz="0" w:space="0" w:color="auto"/>
          </w:divBdr>
        </w:div>
        <w:div w:id="1552107625">
          <w:marLeft w:val="0"/>
          <w:marRight w:val="0"/>
          <w:marTop w:val="0"/>
          <w:marBottom w:val="0"/>
          <w:divBdr>
            <w:top w:val="none" w:sz="0" w:space="0" w:color="auto"/>
            <w:left w:val="none" w:sz="0" w:space="0" w:color="auto"/>
            <w:bottom w:val="none" w:sz="0" w:space="0" w:color="auto"/>
            <w:right w:val="none" w:sz="0" w:space="0" w:color="auto"/>
          </w:divBdr>
        </w:div>
        <w:div w:id="1985114749">
          <w:marLeft w:val="0"/>
          <w:marRight w:val="0"/>
          <w:marTop w:val="0"/>
          <w:marBottom w:val="0"/>
          <w:divBdr>
            <w:top w:val="none" w:sz="0" w:space="0" w:color="auto"/>
            <w:left w:val="none" w:sz="0" w:space="0" w:color="auto"/>
            <w:bottom w:val="none" w:sz="0" w:space="0" w:color="auto"/>
            <w:right w:val="none" w:sz="0" w:space="0" w:color="auto"/>
          </w:divBdr>
        </w:div>
        <w:div w:id="1278023613">
          <w:marLeft w:val="0"/>
          <w:marRight w:val="0"/>
          <w:marTop w:val="0"/>
          <w:marBottom w:val="0"/>
          <w:divBdr>
            <w:top w:val="none" w:sz="0" w:space="0" w:color="auto"/>
            <w:left w:val="none" w:sz="0" w:space="0" w:color="auto"/>
            <w:bottom w:val="none" w:sz="0" w:space="0" w:color="auto"/>
            <w:right w:val="none" w:sz="0" w:space="0" w:color="auto"/>
          </w:divBdr>
        </w:div>
      </w:divsChild>
    </w:div>
    <w:div w:id="2113738209">
      <w:bodyDiv w:val="1"/>
      <w:marLeft w:val="0"/>
      <w:marRight w:val="0"/>
      <w:marTop w:val="0"/>
      <w:marBottom w:val="0"/>
      <w:divBdr>
        <w:top w:val="none" w:sz="0" w:space="0" w:color="auto"/>
        <w:left w:val="none" w:sz="0" w:space="0" w:color="auto"/>
        <w:bottom w:val="none" w:sz="0" w:space="0" w:color="auto"/>
        <w:right w:val="none" w:sz="0" w:space="0" w:color="auto"/>
      </w:divBdr>
      <w:divsChild>
        <w:div w:id="1419330354">
          <w:marLeft w:val="0"/>
          <w:marRight w:val="0"/>
          <w:marTop w:val="0"/>
          <w:marBottom w:val="0"/>
          <w:divBdr>
            <w:top w:val="none" w:sz="0" w:space="0" w:color="auto"/>
            <w:left w:val="none" w:sz="0" w:space="0" w:color="auto"/>
            <w:bottom w:val="none" w:sz="0" w:space="0" w:color="auto"/>
            <w:right w:val="none" w:sz="0" w:space="0" w:color="auto"/>
          </w:divBdr>
          <w:divsChild>
            <w:div w:id="1092631512">
              <w:marLeft w:val="0"/>
              <w:marRight w:val="0"/>
              <w:marTop w:val="0"/>
              <w:marBottom w:val="0"/>
              <w:divBdr>
                <w:top w:val="none" w:sz="0" w:space="0" w:color="auto"/>
                <w:left w:val="none" w:sz="0" w:space="0" w:color="auto"/>
                <w:bottom w:val="none" w:sz="0" w:space="0" w:color="auto"/>
                <w:right w:val="none" w:sz="0" w:space="0" w:color="auto"/>
              </w:divBdr>
              <w:divsChild>
                <w:div w:id="173758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tionforchildren.org.uk/blog/how-poverty-affects-childrens-mental-health/" TargetMode="External"/><Relationship Id="rId13" Type="http://schemas.openxmlformats.org/officeDocument/2006/relationships/hyperlink" Target="http://www.danielhughes.org/p.a.c.e..html"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acesaware.org/wp-content/uploads/2019/12/1-What-are-ACEs-and-Why-Do-They-Matter-English.pdf" TargetMode="External"/><Relationship Id="rId12" Type="http://schemas.openxmlformats.org/officeDocument/2006/relationships/hyperlink" Target="https://www.gov.wales/additional-learning-needs-and-education-tribunal-wales-act-implementation-guide-individual-2" TargetMode="External"/><Relationship Id="rId17" Type="http://schemas.openxmlformats.org/officeDocument/2006/relationships/hyperlink" Target="https://www.gov.wales/sites/default/files/publications/2022-04/easy-read-a-guide-to-the-wellbeing-of-future-generations-act-april-2022.pdf" TargetMode="External"/><Relationship Id="rId2" Type="http://schemas.openxmlformats.org/officeDocument/2006/relationships/styles" Target="styles.xml"/><Relationship Id="rId16" Type="http://schemas.openxmlformats.org/officeDocument/2006/relationships/hyperlink" Target="https://www.unicef.org.uk/wp-content/uploads/2019/10/UNCRC_summary-1_1.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ducation-ni.gov.uk/articles/dealing-critical-incident" TargetMode="External"/><Relationship Id="rId5" Type="http://schemas.openxmlformats.org/officeDocument/2006/relationships/footnotes" Target="footnotes.xml"/><Relationship Id="rId15" Type="http://schemas.openxmlformats.org/officeDocument/2006/relationships/hyperlink" Target="https://ebookcentral.proquest.com/lib/trinity/reader.action?docID=958710" TargetMode="External"/><Relationship Id="rId10" Type="http://schemas.openxmlformats.org/officeDocument/2006/relationships/hyperlink" Target="https://www.gov.wales/sites/default/files/publications/2018-03/successful-futures.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dc.gov/violenceprevention/aces/index.html" TargetMode="External"/><Relationship Id="rId14" Type="http://schemas.openxmlformats.org/officeDocument/2006/relationships/hyperlink" Target="https://www.oecd.org/pis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5410</Words>
  <Characters>30843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perrett</dc:creator>
  <cp:keywords/>
  <dc:description/>
  <cp:lastModifiedBy>rebecca perrett</cp:lastModifiedBy>
  <cp:revision>2</cp:revision>
  <cp:lastPrinted>2023-09-12T13:16:00Z</cp:lastPrinted>
  <dcterms:created xsi:type="dcterms:W3CDTF">2023-10-21T17:01:00Z</dcterms:created>
  <dcterms:modified xsi:type="dcterms:W3CDTF">2023-10-21T17:01:00Z</dcterms:modified>
</cp:coreProperties>
</file>