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F31AC" w14:textId="2E85646C" w:rsidR="00FF02A4" w:rsidRDefault="00BD461C">
      <w:r>
        <w:t xml:space="preserve">Comments </w:t>
      </w:r>
      <w:r w:rsidR="009406A0">
        <w:t>on CBC Creative Writing Workshops link.</w:t>
      </w:r>
      <w:r>
        <w:t xml:space="preserve"> </w:t>
      </w:r>
    </w:p>
    <w:p w14:paraId="0D189C37" w14:textId="01F024B3" w:rsidR="00BD461C" w:rsidRDefault="008947D5">
      <w:r>
        <w:t>A very good article on giving feedback in groups. I agree that w</w:t>
      </w:r>
      <w:r w:rsidR="009406A0">
        <w:t>hen submitting work for feedback, i</w:t>
      </w:r>
      <w:r w:rsidR="00BD461C">
        <w:t>t is a good idea to gives some notes to explain plot if your work is the start or an excerpt from a short story or novel</w:t>
      </w:r>
      <w:r w:rsidR="009406A0">
        <w:t xml:space="preserve">, as was demonstrated last Wednesday. </w:t>
      </w:r>
      <w:r w:rsidR="00BD461C">
        <w:t xml:space="preserve">However, if </w:t>
      </w:r>
      <w:r w:rsidR="009406A0">
        <w:t xml:space="preserve">your work is </w:t>
      </w:r>
      <w:r w:rsidR="00BD461C">
        <w:t>a poem, it is important not to give explanatory notes, unless to simply say in what way it relates to the context of the course.</w:t>
      </w:r>
      <w:r w:rsidR="009406A0">
        <w:t xml:space="preserve"> The writer will want to know if the work stands as it is.</w:t>
      </w:r>
      <w:r w:rsidR="00BD461C">
        <w:t xml:space="preserve"> If a poem </w:t>
      </w:r>
      <w:r>
        <w:t>is</w:t>
      </w:r>
      <w:r w:rsidR="00BD461C">
        <w:t xml:space="preserve"> </w:t>
      </w:r>
      <w:r>
        <w:t xml:space="preserve">explained beforehand, how </w:t>
      </w:r>
      <w:r w:rsidR="00DA6E22">
        <w:t>do we know</w:t>
      </w:r>
      <w:r>
        <w:t xml:space="preserve"> if it has worked</w:t>
      </w:r>
      <w:r w:rsidR="00BD461C">
        <w:t xml:space="preserve">. </w:t>
      </w:r>
      <w:bookmarkStart w:id="0" w:name="_GoBack"/>
      <w:bookmarkEnd w:id="0"/>
      <w:r w:rsidR="00BD461C">
        <w:t>In some cases</w:t>
      </w:r>
      <w:r w:rsidR="009406A0">
        <w:t>,</w:t>
      </w:r>
      <w:r w:rsidR="00BD461C">
        <w:t xml:space="preserve"> it </w:t>
      </w:r>
      <w:r w:rsidR="00367E18">
        <w:t>may</w:t>
      </w:r>
      <w:r w:rsidR="00BD461C">
        <w:t xml:space="preserve"> be open to interpretation,</w:t>
      </w:r>
      <w:r w:rsidR="009406A0">
        <w:t xml:space="preserve"> </w:t>
      </w:r>
      <w:r>
        <w:t xml:space="preserve">wonder even, </w:t>
      </w:r>
      <w:r w:rsidR="009406A0">
        <w:t xml:space="preserve">as, for example, can a sculpture or a painting, </w:t>
      </w:r>
      <w:r w:rsidR="00BD461C">
        <w:t xml:space="preserve"> but the magic is </w:t>
      </w:r>
      <w:r w:rsidR="00CD476F">
        <w:t xml:space="preserve">in </w:t>
      </w:r>
      <w:r w:rsidR="00367E18">
        <w:t xml:space="preserve">the clever use of words </w:t>
      </w:r>
      <w:r w:rsidR="00BD461C">
        <w:t>to let the reader read between the lines</w:t>
      </w:r>
      <w:r w:rsidR="00367E18">
        <w:t>,</w:t>
      </w:r>
      <w:r>
        <w:t xml:space="preserve"> and find</w:t>
      </w:r>
      <w:r w:rsidR="00367E18">
        <w:t>,</w:t>
      </w:r>
      <w:r>
        <w:t xml:space="preserve"> </w:t>
      </w:r>
      <w:r w:rsidR="00367E18">
        <w:t xml:space="preserve">if not the meaning, </w:t>
      </w:r>
      <w:r>
        <w:t>a meaning</w:t>
      </w:r>
      <w:r w:rsidR="00BD461C">
        <w:t xml:space="preserve">. It may take a few readings, but the </w:t>
      </w:r>
      <w:r>
        <w:t>clues</w:t>
      </w:r>
      <w:r w:rsidR="00BD461C">
        <w:t xml:space="preserve"> should be in </w:t>
      </w:r>
      <w:r>
        <w:t>there</w:t>
      </w:r>
      <w:r w:rsidR="00BD461C">
        <w:t>!</w:t>
      </w:r>
      <w:r w:rsidR="009406A0">
        <w:t xml:space="preserve"> </w:t>
      </w:r>
      <w:r w:rsidR="00367E18">
        <w:t xml:space="preserve">Explanation </w:t>
      </w:r>
      <w:r>
        <w:t>may be needed</w:t>
      </w:r>
      <w:r w:rsidR="00367E18">
        <w:t xml:space="preserve"> on work in progress</w:t>
      </w:r>
      <w:r>
        <w:t xml:space="preserve"> during feedback, but not up front.</w:t>
      </w:r>
    </w:p>
    <w:sectPr w:rsidR="00BD4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D461C"/>
    <w:rsid w:val="00367E18"/>
    <w:rsid w:val="008947D5"/>
    <w:rsid w:val="009406A0"/>
    <w:rsid w:val="00BD461C"/>
    <w:rsid w:val="00CD476F"/>
    <w:rsid w:val="00DA6E22"/>
    <w:rsid w:val="00FF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1D56"/>
  <w15:chartTrackingRefBased/>
  <w15:docId w15:val="{90CA42C0-6C20-40AE-8BCD-B5C75FA1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Angell (1911366)</dc:creator>
  <cp:keywords/>
  <dc:description/>
  <cp:lastModifiedBy>Julia Angell (1911366)</cp:lastModifiedBy>
  <cp:revision>4</cp:revision>
  <dcterms:created xsi:type="dcterms:W3CDTF">2020-02-14T16:33:00Z</dcterms:created>
  <dcterms:modified xsi:type="dcterms:W3CDTF">2020-02-15T11:54:00Z</dcterms:modified>
</cp:coreProperties>
</file>