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71166" w14:textId="77777777" w:rsidR="00C168AD" w:rsidRPr="0035289F" w:rsidRDefault="00C168AD" w:rsidP="009C26E3">
      <w:pPr>
        <w:ind w:firstLine="397"/>
      </w:pPr>
      <w:r w:rsidRPr="0035289F">
        <w:rPr>
          <w:noProof/>
        </w:rPr>
        <w:drawing>
          <wp:anchor distT="0" distB="0" distL="114300" distR="114300" simplePos="0" relativeHeight="251660288" behindDoc="0" locked="0" layoutInCell="1" allowOverlap="1" wp14:anchorId="1915EFC6" wp14:editId="56CEB91F">
            <wp:simplePos x="0" y="0"/>
            <wp:positionH relativeFrom="column">
              <wp:posOffset>-419100</wp:posOffset>
            </wp:positionH>
            <wp:positionV relativeFrom="paragraph">
              <wp:posOffset>0</wp:posOffset>
            </wp:positionV>
            <wp:extent cx="3810000" cy="1323975"/>
            <wp:effectExtent l="0" t="0" r="0"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10000" cy="1323975"/>
                    </a:xfrm>
                    <a:prstGeom prst="rect">
                      <a:avLst/>
                    </a:prstGeom>
                  </pic:spPr>
                </pic:pic>
              </a:graphicData>
            </a:graphic>
          </wp:anchor>
        </w:drawing>
      </w:r>
      <w:sdt>
        <w:sdtPr>
          <w:id w:val="1680769916"/>
          <w:docPartObj>
            <w:docPartGallery w:val="Cover Pages"/>
            <w:docPartUnique/>
          </w:docPartObj>
        </w:sdtPr>
        <w:sdtEndPr>
          <w:rPr>
            <w:sz w:val="24"/>
            <w:szCs w:val="24"/>
          </w:rPr>
        </w:sdtEndPr>
        <w:sdtContent>
          <w:r w:rsidRPr="0035289F">
            <w:rPr>
              <w:noProof/>
            </w:rPr>
            <mc:AlternateContent>
              <mc:Choice Requires="wps">
                <w:drawing>
                  <wp:anchor distT="0" distB="0" distL="114300" distR="114300" simplePos="0" relativeHeight="251659264" behindDoc="1" locked="0" layoutInCell="1" allowOverlap="1" wp14:anchorId="7A297BB9" wp14:editId="247C6650">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0" name="Text Box 10"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C168AD" w14:paraId="12402795" w14:textId="77777777">
                                  <w:trPr>
                                    <w:trHeight w:val="2376"/>
                                  </w:trPr>
                                  <w:tc>
                                    <w:tcPr>
                                      <w:tcW w:w="370" w:type="pct"/>
                                      <w:shd w:val="clear" w:color="auto" w:fill="4472C4" w:themeFill="accent1"/>
                                    </w:tcPr>
                                    <w:p w14:paraId="3A08D10A" w14:textId="77777777" w:rsidR="00C168AD" w:rsidRDefault="00C168AD"/>
                                  </w:tc>
                                  <w:sdt>
                                    <w:sdtPr>
                                      <w:rPr>
                                        <w:rFonts w:asciiTheme="majorHAnsi" w:hAnsiTheme="majorHAnsi"/>
                                        <w:color w:val="FFFFFF" w:themeColor="background1"/>
                                        <w:sz w:val="96"/>
                                        <w:szCs w:val="96"/>
                                      </w:rPr>
                                      <w:alias w:val="Title"/>
                                      <w:tag w:val=""/>
                                      <w:id w:val="739824258"/>
                                      <w:placeholder>
                                        <w:docPart w:val="7612019E0F214DBA872502EF5A559005"/>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7F484306" w14:textId="77777777" w:rsidR="00C168AD" w:rsidRDefault="00C168A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Cloud-Based Web Services</w:t>
                                          </w:r>
                                        </w:p>
                                      </w:tc>
                                    </w:sdtContent>
                                  </w:sdt>
                                </w:tr>
                                <w:tr w:rsidR="00C168AD" w14:paraId="5169D382" w14:textId="77777777">
                                  <w:trPr>
                                    <w:trHeight w:hRule="exact" w:val="648"/>
                                  </w:trPr>
                                  <w:tc>
                                    <w:tcPr>
                                      <w:tcW w:w="370" w:type="pct"/>
                                      <w:shd w:val="clear" w:color="auto" w:fill="4472C4" w:themeFill="accent1"/>
                                    </w:tcPr>
                                    <w:p w14:paraId="423B2FE8" w14:textId="77777777" w:rsidR="00C168AD" w:rsidRDefault="00C168AD"/>
                                  </w:tc>
                                  <w:tc>
                                    <w:tcPr>
                                      <w:tcW w:w="4630" w:type="pct"/>
                                      <w:shd w:val="clear" w:color="auto" w:fill="404040" w:themeFill="text1" w:themeFillTint="BF"/>
                                      <w:vAlign w:val="bottom"/>
                                    </w:tcPr>
                                    <w:p w14:paraId="73A9BAA2" w14:textId="77777777" w:rsidR="00C168AD" w:rsidRDefault="00C168AD">
                                      <w:pPr>
                                        <w:ind w:left="360" w:right="360"/>
                                        <w:rPr>
                                          <w:color w:val="FFFFFF" w:themeColor="background1"/>
                                          <w:sz w:val="28"/>
                                          <w:szCs w:val="28"/>
                                        </w:rPr>
                                      </w:pPr>
                                    </w:p>
                                  </w:tc>
                                </w:tr>
                                <w:tr w:rsidR="00C168AD" w14:paraId="2655AF43" w14:textId="77777777">
                                  <w:tc>
                                    <w:tcPr>
                                      <w:tcW w:w="370" w:type="pct"/>
                                      <w:shd w:val="clear" w:color="auto" w:fill="4472C4" w:themeFill="accent1"/>
                                    </w:tcPr>
                                    <w:p w14:paraId="63E40967" w14:textId="77777777" w:rsidR="00C168AD" w:rsidRDefault="00C168AD"/>
                                  </w:tc>
                                  <w:tc>
                                    <w:tcPr>
                                      <w:tcW w:w="4630" w:type="pct"/>
                                      <w:shd w:val="clear" w:color="auto" w:fill="404040" w:themeFill="text1" w:themeFillTint="BF"/>
                                      <w:vAlign w:val="bottom"/>
                                    </w:tcPr>
                                    <w:p w14:paraId="3E4992D4" w14:textId="77777777" w:rsidR="00C168AD" w:rsidRDefault="00C1583D">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8C7E1F6349834DBCB59288D13F7D60ED"/>
                                          </w:placeholder>
                                          <w:dataBinding w:prefixMappings="xmlns:ns0='http://purl.org/dc/elements/1.1/' xmlns:ns1='http://schemas.openxmlformats.org/package/2006/metadata/core-properties' " w:xpath="/ns1:coreProperties[1]/ns0:creator[1]" w:storeItemID="{6C3C8BC8-F283-45AE-878A-BAB7291924A1}"/>
                                          <w:text/>
                                        </w:sdtPr>
                                        <w:sdtEndPr/>
                                        <w:sdtContent>
                                          <w:r w:rsidR="00C168AD">
                                            <w:rPr>
                                              <w:color w:val="FFFFFF" w:themeColor="background1"/>
                                              <w:sz w:val="28"/>
                                              <w:szCs w:val="28"/>
                                            </w:rPr>
                                            <w:t>Gemma Melanie Dunlop (1801285)</w:t>
                                          </w:r>
                                        </w:sdtContent>
                                      </w:sdt>
                                    </w:p>
                                    <w:sdt>
                                      <w:sdtPr>
                                        <w:rPr>
                                          <w:color w:val="FFFFFF" w:themeColor="background1"/>
                                          <w:sz w:val="28"/>
                                          <w:szCs w:val="28"/>
                                        </w:rPr>
                                        <w:alias w:val="Course title"/>
                                        <w:tag w:val=""/>
                                        <w:id w:val="-15923909"/>
                                        <w:placeholder>
                                          <w:docPart w:val="C302BCE37D0442A0846B947D31912FF6"/>
                                        </w:placeholder>
                                        <w:dataBinding w:prefixMappings="xmlns:ns0='http://purl.org/dc/elements/1.1/' xmlns:ns1='http://schemas.openxmlformats.org/package/2006/metadata/core-properties' " w:xpath="/ns1:coreProperties[1]/ns1:category[1]" w:storeItemID="{6C3C8BC8-F283-45AE-878A-BAB7291924A1}"/>
                                        <w:text/>
                                      </w:sdtPr>
                                      <w:sdtEndPr/>
                                      <w:sdtContent>
                                        <w:p w14:paraId="2792A3C3" w14:textId="77777777" w:rsidR="00C168AD" w:rsidRDefault="00C168AD">
                                          <w:pPr>
                                            <w:pStyle w:val="NoSpacing"/>
                                            <w:spacing w:line="288" w:lineRule="auto"/>
                                            <w:ind w:left="360" w:right="360"/>
                                            <w:rPr>
                                              <w:color w:val="FFFFFF" w:themeColor="background1"/>
                                              <w:sz w:val="28"/>
                                              <w:szCs w:val="28"/>
                                            </w:rPr>
                                          </w:pPr>
                                          <w:r>
                                            <w:rPr>
                                              <w:color w:val="FFFFFF" w:themeColor="background1"/>
                                              <w:sz w:val="28"/>
                                              <w:szCs w:val="28"/>
                                            </w:rPr>
                                            <w:t>BSc Computing (Web Development)</w:t>
                                          </w:r>
                                        </w:p>
                                      </w:sdtContent>
                                    </w:sdt>
                                    <w:sdt>
                                      <w:sdtPr>
                                        <w:rPr>
                                          <w:color w:val="FFFFFF" w:themeColor="background1"/>
                                          <w:sz w:val="28"/>
                                          <w:szCs w:val="28"/>
                                        </w:rPr>
                                        <w:alias w:val="Date"/>
                                        <w:tag w:val=""/>
                                        <w:id w:val="748164578"/>
                                        <w:placeholder>
                                          <w:docPart w:val="C5E603915C1B493EA70867B7135CCC93"/>
                                        </w:placeholder>
                                        <w:dataBinding w:prefixMappings="xmlns:ns0='http://schemas.microsoft.com/office/2006/coverPageProps' " w:xpath="/ns0:CoverPageProperties[1]/ns0:PublishDate[1]" w:storeItemID="{55AF091B-3C7A-41E3-B477-F2FDAA23CFDA}"/>
                                        <w:date w:fullDate="2021-05-07T00:00:00Z">
                                          <w:dateFormat w:val="dddd, dd MMMM yyyy"/>
                                          <w:lid w:val="en-GB"/>
                                          <w:storeMappedDataAs w:val="dateTime"/>
                                          <w:calendar w:val="gregorian"/>
                                        </w:date>
                                      </w:sdtPr>
                                      <w:sdtEndPr/>
                                      <w:sdtContent>
                                        <w:p w14:paraId="3FA13406" w14:textId="77777777" w:rsidR="00C168AD" w:rsidRDefault="00C168AD">
                                          <w:pPr>
                                            <w:pStyle w:val="NoSpacing"/>
                                            <w:spacing w:after="240" w:line="288" w:lineRule="auto"/>
                                            <w:ind w:left="360" w:right="360"/>
                                            <w:rPr>
                                              <w:color w:val="FFFFFF" w:themeColor="background1"/>
                                              <w:sz w:val="28"/>
                                              <w:szCs w:val="28"/>
                                            </w:rPr>
                                          </w:pPr>
                                          <w:r>
                                            <w:rPr>
                                              <w:color w:val="FFFFFF" w:themeColor="background1"/>
                                              <w:sz w:val="28"/>
                                              <w:szCs w:val="28"/>
                                              <w:lang w:val="en-GB"/>
                                            </w:rPr>
                                            <w:t>Friday, 07 May 2021</w:t>
                                          </w:r>
                                        </w:p>
                                      </w:sdtContent>
                                    </w:sdt>
                                  </w:tc>
                                </w:tr>
                              </w:tbl>
                              <w:p w14:paraId="40315217" w14:textId="77777777" w:rsidR="00C168AD" w:rsidRDefault="00C168AD"/>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A297BB9" id="_x0000_t202" coordsize="21600,21600" o:spt="202" path="m,l,21600r21600,l21600,xe">
                    <v:stroke joinstyle="miter"/>
                    <v:path gradientshapeok="t" o:connecttype="rect"/>
                  </v:shapetype>
                  <v:shape id="Text Box 10" o:spid="_x0000_s1026" type="#_x0000_t202" alt="Cover page content layout" style="position:absolute;left:0;text-align:left;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5aoiwIAAHcFAAAOAAAAZHJzL2Uyb0RvYy54bWysVMFu2zAMvQ/YPwi6r06TphuCOkWWosOA&#10;oi3WDj0rspQYk0VNUmJnX78nOU6LbpcOu8i0SD2Rj0+8uOwaw3bKh5psyU9PRpwpK6mq7brk3x+v&#10;P3ziLERhK2HIqpLvVeCX8/fvLlo3U2PakKmUZwCxYda6km9idLOiCHKjGhFOyCkLpybfiIhfvy4q&#10;L1qgN6YYj0bnRUu+cp6kCgG7V72TzzO+1krGO62DisyUHLnFvPq8rtJazC/EbO2F29TykIb4hywa&#10;UVtceoS6ElGwra//gGpq6SmQjieSmoK0rqXKNaCa09Grah42wqlcC8gJ7khT+H+w8nZ371ldoXeg&#10;x4oGPXpUXWSfqWNpq1JBgq8locnMibVikmxUFoyKPW1jYrB1YQagBweo2OEk0Ib9gM1ETKd9k74o&#10;mcEP5P2R/3SfxObH0eRsOoFLwjcZT6fj87OEUzwfdz7EL4oaloySezQ48y52NyH2oUNIus3SdW1M&#10;brKxrC35+WQ6ygeOHoAbm2JVlssBJpXUp56tuDcqxRj7TWnQlStIG1moamk82wlITEgJanLxGRfR&#10;KUojibccPMQ/Z/WWw30dw81o1vFwU1vyufpXaVc/hpR1Hw/OX9SdzNitukOrV1Tt0WlP/WsKTl7X&#10;6MaNCPFeeDwfdBBqiXdYtCGwnsSTLM425H/9bT/FQ9XwctbiOZY8/NwKrzgzXy30Dsg4GH4wVoNh&#10;t82SQP8pho2T2cQBH81gak/NEybFIt0Cl7ASd5U8DuYy9kMBk0aqxSIH4YU6EW/sg5MJOnUjaeux&#10;exLeHQQYod1bGh6qmL3SYR+bheIW2wg1ZpEmQnsWD0TjdWeZHyZRGh8v/3PU87yc/wYAAP//AwBQ&#10;SwMEFAAGAAgAAAAhANOo8OzbAAAABgEAAA8AAABkcnMvZG93bnJldi54bWxMj81qwzAQhO+FvIPY&#10;Qm+N5ECT4loOJeBCj/khvSrWxjK1VsaSYzVPX6WX5jKwzDLzTbGOtmMXHHzrSEI2F8CQaqdbaiQc&#10;9tXzKzAfFGnVOUIJP+hhXc4eCpVrN9EWL7vQsBRCPlcSTAh9zrmvDVrl565HSt7ZDVaFdA4N14Oa&#10;Urjt+EKIJbeqpdRgVI8bg/X3brQSqv0Uj9XonBXnr4/r59WIuNpK+fQY39+ABYzh/xlu+AkdysR0&#10;ciNpzzoJaUj405uXiVXacZLwki2WwMuC3+OXvwAAAP//AwBQSwECLQAUAAYACAAAACEAtoM4kv4A&#10;AADhAQAAEwAAAAAAAAAAAAAAAAAAAAAAW0NvbnRlbnRfVHlwZXNdLnhtbFBLAQItABQABgAIAAAA&#10;IQA4/SH/1gAAAJQBAAALAAAAAAAAAAAAAAAAAC8BAABfcmVscy8ucmVsc1BLAQItABQABgAIAAAA&#10;IQCC25aoiwIAAHcFAAAOAAAAAAAAAAAAAAAAAC4CAABkcnMvZTJvRG9jLnhtbFBLAQItABQABgAI&#10;AAAAIQDTqPDs2wAAAAYBAAAPAAAAAAAAAAAAAAAAAOUEAABkcnMvZG93bnJldi54bWxQSwUGAAAA&#10;AAQABADzAAAA7QU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C168AD" w14:paraId="12402795" w14:textId="77777777">
                            <w:trPr>
                              <w:trHeight w:val="2376"/>
                            </w:trPr>
                            <w:tc>
                              <w:tcPr>
                                <w:tcW w:w="370" w:type="pct"/>
                                <w:shd w:val="clear" w:color="auto" w:fill="4472C4" w:themeFill="accent1"/>
                              </w:tcPr>
                              <w:p w14:paraId="3A08D10A" w14:textId="77777777" w:rsidR="00C168AD" w:rsidRDefault="00C168AD"/>
                            </w:tc>
                            <w:sdt>
                              <w:sdtPr>
                                <w:rPr>
                                  <w:rFonts w:asciiTheme="majorHAnsi" w:hAnsiTheme="majorHAnsi"/>
                                  <w:color w:val="FFFFFF" w:themeColor="background1"/>
                                  <w:sz w:val="96"/>
                                  <w:szCs w:val="96"/>
                                </w:rPr>
                                <w:alias w:val="Title"/>
                                <w:tag w:val=""/>
                                <w:id w:val="739824258"/>
                                <w:placeholder>
                                  <w:docPart w:val="7612019E0F214DBA872502EF5A559005"/>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7F484306" w14:textId="77777777" w:rsidR="00C168AD" w:rsidRDefault="00C168AD">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Cloud-Based Web Services</w:t>
                                    </w:r>
                                  </w:p>
                                </w:tc>
                              </w:sdtContent>
                            </w:sdt>
                          </w:tr>
                          <w:tr w:rsidR="00C168AD" w14:paraId="5169D382" w14:textId="77777777">
                            <w:trPr>
                              <w:trHeight w:hRule="exact" w:val="648"/>
                            </w:trPr>
                            <w:tc>
                              <w:tcPr>
                                <w:tcW w:w="370" w:type="pct"/>
                                <w:shd w:val="clear" w:color="auto" w:fill="4472C4" w:themeFill="accent1"/>
                              </w:tcPr>
                              <w:p w14:paraId="423B2FE8" w14:textId="77777777" w:rsidR="00C168AD" w:rsidRDefault="00C168AD"/>
                            </w:tc>
                            <w:tc>
                              <w:tcPr>
                                <w:tcW w:w="4630" w:type="pct"/>
                                <w:shd w:val="clear" w:color="auto" w:fill="404040" w:themeFill="text1" w:themeFillTint="BF"/>
                                <w:vAlign w:val="bottom"/>
                              </w:tcPr>
                              <w:p w14:paraId="73A9BAA2" w14:textId="77777777" w:rsidR="00C168AD" w:rsidRDefault="00C168AD">
                                <w:pPr>
                                  <w:ind w:left="360" w:right="360"/>
                                  <w:rPr>
                                    <w:color w:val="FFFFFF" w:themeColor="background1"/>
                                    <w:sz w:val="28"/>
                                    <w:szCs w:val="28"/>
                                  </w:rPr>
                                </w:pPr>
                              </w:p>
                            </w:tc>
                          </w:tr>
                          <w:tr w:rsidR="00C168AD" w14:paraId="2655AF43" w14:textId="77777777">
                            <w:tc>
                              <w:tcPr>
                                <w:tcW w:w="370" w:type="pct"/>
                                <w:shd w:val="clear" w:color="auto" w:fill="4472C4" w:themeFill="accent1"/>
                              </w:tcPr>
                              <w:p w14:paraId="63E40967" w14:textId="77777777" w:rsidR="00C168AD" w:rsidRDefault="00C168AD"/>
                            </w:tc>
                            <w:tc>
                              <w:tcPr>
                                <w:tcW w:w="4630" w:type="pct"/>
                                <w:shd w:val="clear" w:color="auto" w:fill="404040" w:themeFill="text1" w:themeFillTint="BF"/>
                                <w:vAlign w:val="bottom"/>
                              </w:tcPr>
                              <w:p w14:paraId="3E4992D4" w14:textId="77777777" w:rsidR="00C168AD" w:rsidRDefault="00C1583D">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8C7E1F6349834DBCB59288D13F7D60ED"/>
                                    </w:placeholder>
                                    <w:dataBinding w:prefixMappings="xmlns:ns0='http://purl.org/dc/elements/1.1/' xmlns:ns1='http://schemas.openxmlformats.org/package/2006/metadata/core-properties' " w:xpath="/ns1:coreProperties[1]/ns0:creator[1]" w:storeItemID="{6C3C8BC8-F283-45AE-878A-BAB7291924A1}"/>
                                    <w:text/>
                                  </w:sdtPr>
                                  <w:sdtEndPr/>
                                  <w:sdtContent>
                                    <w:r w:rsidR="00C168AD">
                                      <w:rPr>
                                        <w:color w:val="FFFFFF" w:themeColor="background1"/>
                                        <w:sz w:val="28"/>
                                        <w:szCs w:val="28"/>
                                      </w:rPr>
                                      <w:t>Gemma Melanie Dunlop (1801285)</w:t>
                                    </w:r>
                                  </w:sdtContent>
                                </w:sdt>
                              </w:p>
                              <w:sdt>
                                <w:sdtPr>
                                  <w:rPr>
                                    <w:color w:val="FFFFFF" w:themeColor="background1"/>
                                    <w:sz w:val="28"/>
                                    <w:szCs w:val="28"/>
                                  </w:rPr>
                                  <w:alias w:val="Course title"/>
                                  <w:tag w:val=""/>
                                  <w:id w:val="-15923909"/>
                                  <w:placeholder>
                                    <w:docPart w:val="C302BCE37D0442A0846B947D31912FF6"/>
                                  </w:placeholder>
                                  <w:dataBinding w:prefixMappings="xmlns:ns0='http://purl.org/dc/elements/1.1/' xmlns:ns1='http://schemas.openxmlformats.org/package/2006/metadata/core-properties' " w:xpath="/ns1:coreProperties[1]/ns1:category[1]" w:storeItemID="{6C3C8BC8-F283-45AE-878A-BAB7291924A1}"/>
                                  <w:text/>
                                </w:sdtPr>
                                <w:sdtEndPr/>
                                <w:sdtContent>
                                  <w:p w14:paraId="2792A3C3" w14:textId="77777777" w:rsidR="00C168AD" w:rsidRDefault="00C168AD">
                                    <w:pPr>
                                      <w:pStyle w:val="NoSpacing"/>
                                      <w:spacing w:line="288" w:lineRule="auto"/>
                                      <w:ind w:left="360" w:right="360"/>
                                      <w:rPr>
                                        <w:color w:val="FFFFFF" w:themeColor="background1"/>
                                        <w:sz w:val="28"/>
                                        <w:szCs w:val="28"/>
                                      </w:rPr>
                                    </w:pPr>
                                    <w:r>
                                      <w:rPr>
                                        <w:color w:val="FFFFFF" w:themeColor="background1"/>
                                        <w:sz w:val="28"/>
                                        <w:szCs w:val="28"/>
                                      </w:rPr>
                                      <w:t>BSc Computing (Web Development)</w:t>
                                    </w:r>
                                  </w:p>
                                </w:sdtContent>
                              </w:sdt>
                              <w:sdt>
                                <w:sdtPr>
                                  <w:rPr>
                                    <w:color w:val="FFFFFF" w:themeColor="background1"/>
                                    <w:sz w:val="28"/>
                                    <w:szCs w:val="28"/>
                                  </w:rPr>
                                  <w:alias w:val="Date"/>
                                  <w:tag w:val=""/>
                                  <w:id w:val="748164578"/>
                                  <w:placeholder>
                                    <w:docPart w:val="C5E603915C1B493EA70867B7135CCC93"/>
                                  </w:placeholder>
                                  <w:dataBinding w:prefixMappings="xmlns:ns0='http://schemas.microsoft.com/office/2006/coverPageProps' " w:xpath="/ns0:CoverPageProperties[1]/ns0:PublishDate[1]" w:storeItemID="{55AF091B-3C7A-41E3-B477-F2FDAA23CFDA}"/>
                                  <w:date w:fullDate="2021-05-07T00:00:00Z">
                                    <w:dateFormat w:val="dddd, dd MMMM yyyy"/>
                                    <w:lid w:val="en-GB"/>
                                    <w:storeMappedDataAs w:val="dateTime"/>
                                    <w:calendar w:val="gregorian"/>
                                  </w:date>
                                </w:sdtPr>
                                <w:sdtEndPr/>
                                <w:sdtContent>
                                  <w:p w14:paraId="3FA13406" w14:textId="77777777" w:rsidR="00C168AD" w:rsidRDefault="00C168AD">
                                    <w:pPr>
                                      <w:pStyle w:val="NoSpacing"/>
                                      <w:spacing w:after="240" w:line="288" w:lineRule="auto"/>
                                      <w:ind w:left="360" w:right="360"/>
                                      <w:rPr>
                                        <w:color w:val="FFFFFF" w:themeColor="background1"/>
                                        <w:sz w:val="28"/>
                                        <w:szCs w:val="28"/>
                                      </w:rPr>
                                    </w:pPr>
                                    <w:r>
                                      <w:rPr>
                                        <w:color w:val="FFFFFF" w:themeColor="background1"/>
                                        <w:sz w:val="28"/>
                                        <w:szCs w:val="28"/>
                                        <w:lang w:val="en-GB"/>
                                      </w:rPr>
                                      <w:t>Friday, 07 May 2021</w:t>
                                    </w:r>
                                  </w:p>
                                </w:sdtContent>
                              </w:sdt>
                            </w:tc>
                          </w:tr>
                        </w:tbl>
                        <w:p w14:paraId="40315217" w14:textId="77777777" w:rsidR="00C168AD" w:rsidRDefault="00C168AD"/>
                      </w:txbxContent>
                    </v:textbox>
                    <w10:wrap anchorx="page" anchory="page"/>
                  </v:shape>
                </w:pict>
              </mc:Fallback>
            </mc:AlternateContent>
          </w:r>
        </w:sdtContent>
      </w:sdt>
      <w:r w:rsidRPr="0035289F">
        <w:rPr>
          <w:noProof/>
        </w:rPr>
        <w:t xml:space="preserve"> </w:t>
      </w:r>
      <w:r w:rsidRPr="0035289F">
        <w:rPr>
          <w:sz w:val="24"/>
          <w:szCs w:val="24"/>
        </w:rPr>
        <w:br w:type="page"/>
      </w:r>
    </w:p>
    <w:p w14:paraId="58D3561D" w14:textId="77777777" w:rsidR="00C168AD" w:rsidRPr="0035289F" w:rsidRDefault="00C168AD" w:rsidP="009C26E3">
      <w:pPr>
        <w:spacing w:after="160" w:line="259" w:lineRule="auto"/>
        <w:ind w:firstLine="397"/>
        <w:rPr>
          <w:sz w:val="24"/>
          <w:szCs w:val="24"/>
        </w:rPr>
        <w:sectPr w:rsidR="00C168AD" w:rsidRPr="0035289F" w:rsidSect="00F53FD1">
          <w:headerReference w:type="default" r:id="rId10"/>
          <w:footerReference w:type="default" r:id="rId11"/>
          <w:pgSz w:w="11906" w:h="16838"/>
          <w:pgMar w:top="1440" w:right="1440" w:bottom="1440" w:left="1440" w:header="708" w:footer="708" w:gutter="0"/>
          <w:pgNumType w:start="0"/>
          <w:cols w:space="708"/>
          <w:titlePg/>
          <w:docGrid w:linePitch="360"/>
        </w:sectPr>
      </w:pPr>
    </w:p>
    <w:sdt>
      <w:sdtPr>
        <w:rPr>
          <w:rFonts w:ascii="Times New Roman" w:eastAsia="Times New Roman" w:hAnsi="Times New Roman" w:cs="Times New Roman"/>
          <w:b/>
          <w:bCs/>
          <w:color w:val="000000" w:themeColor="text1"/>
          <w:sz w:val="20"/>
          <w:szCs w:val="20"/>
          <w:lang w:val="en-GB" w:eastAsia="en-GB"/>
        </w:rPr>
        <w:id w:val="179092744"/>
        <w:docPartObj>
          <w:docPartGallery w:val="Table of Contents"/>
          <w:docPartUnique/>
        </w:docPartObj>
      </w:sdtPr>
      <w:sdtEndPr>
        <w:rPr>
          <w:noProof/>
          <w:color w:val="auto"/>
          <w:sz w:val="24"/>
          <w:szCs w:val="24"/>
        </w:rPr>
      </w:sdtEndPr>
      <w:sdtContent>
        <w:p w14:paraId="3E9B6B21" w14:textId="6BA73F92" w:rsidR="00C168AD" w:rsidRPr="0035289F" w:rsidRDefault="0035289F" w:rsidP="009C26E3">
          <w:pPr>
            <w:pStyle w:val="TOCHeading"/>
            <w:ind w:firstLine="397"/>
            <w:jc w:val="center"/>
            <w:rPr>
              <w:rFonts w:ascii="Times New Roman" w:hAnsi="Times New Roman" w:cs="Times New Roman"/>
              <w:b/>
              <w:bCs/>
              <w:color w:val="000000" w:themeColor="text1"/>
            </w:rPr>
          </w:pPr>
          <w:r w:rsidRPr="0035289F">
            <w:rPr>
              <w:rFonts w:ascii="Times New Roman" w:hAnsi="Times New Roman" w:cs="Times New Roman"/>
              <w:b/>
              <w:bCs/>
              <w:color w:val="000000" w:themeColor="text1"/>
            </w:rPr>
            <w:t>CONTENTS</w:t>
          </w:r>
        </w:p>
        <w:p w14:paraId="1BA5A600" w14:textId="3599D3AB" w:rsidR="004432AA" w:rsidRDefault="00C168AD">
          <w:pPr>
            <w:pStyle w:val="TOC1"/>
            <w:tabs>
              <w:tab w:val="left" w:pos="400"/>
              <w:tab w:val="right" w:leader="dot" w:pos="9016"/>
            </w:tabs>
            <w:rPr>
              <w:rFonts w:asciiTheme="minorHAnsi" w:eastAsiaTheme="minorEastAsia" w:hAnsiTheme="minorHAnsi" w:cstheme="minorBidi"/>
              <w:noProof/>
              <w:sz w:val="22"/>
              <w:szCs w:val="22"/>
            </w:rPr>
          </w:pPr>
          <w:r w:rsidRPr="009C26E3">
            <w:rPr>
              <w:sz w:val="24"/>
              <w:szCs w:val="24"/>
            </w:rPr>
            <w:fldChar w:fldCharType="begin"/>
          </w:r>
          <w:r w:rsidRPr="009C26E3">
            <w:rPr>
              <w:sz w:val="24"/>
              <w:szCs w:val="24"/>
            </w:rPr>
            <w:instrText xml:space="preserve"> TOC \o "1-3" \h \z \u </w:instrText>
          </w:r>
          <w:r w:rsidRPr="009C26E3">
            <w:rPr>
              <w:sz w:val="24"/>
              <w:szCs w:val="24"/>
            </w:rPr>
            <w:fldChar w:fldCharType="separate"/>
          </w:r>
          <w:hyperlink w:anchor="_Toc71212707" w:history="1">
            <w:r w:rsidR="004432AA" w:rsidRPr="00AF6D91">
              <w:rPr>
                <w:rStyle w:val="Hyperlink"/>
                <w:b/>
                <w:bCs/>
                <w:noProof/>
              </w:rPr>
              <w:t>I.</w:t>
            </w:r>
            <w:r w:rsidR="004432AA">
              <w:rPr>
                <w:rFonts w:asciiTheme="minorHAnsi" w:eastAsiaTheme="minorEastAsia" w:hAnsiTheme="minorHAnsi" w:cstheme="minorBidi"/>
                <w:noProof/>
                <w:sz w:val="22"/>
                <w:szCs w:val="22"/>
              </w:rPr>
              <w:tab/>
            </w:r>
            <w:r w:rsidR="004432AA" w:rsidRPr="00AF6D91">
              <w:rPr>
                <w:rStyle w:val="Hyperlink"/>
                <w:b/>
                <w:bCs/>
                <w:noProof/>
              </w:rPr>
              <w:t>CLOUD COMPUTING</w:t>
            </w:r>
            <w:r w:rsidR="004432AA">
              <w:rPr>
                <w:noProof/>
                <w:webHidden/>
              </w:rPr>
              <w:tab/>
            </w:r>
            <w:r w:rsidR="004432AA">
              <w:rPr>
                <w:noProof/>
                <w:webHidden/>
              </w:rPr>
              <w:fldChar w:fldCharType="begin"/>
            </w:r>
            <w:r w:rsidR="004432AA">
              <w:rPr>
                <w:noProof/>
                <w:webHidden/>
              </w:rPr>
              <w:instrText xml:space="preserve"> PAGEREF _Toc71212707 \h </w:instrText>
            </w:r>
            <w:r w:rsidR="004432AA">
              <w:rPr>
                <w:noProof/>
                <w:webHidden/>
              </w:rPr>
            </w:r>
            <w:r w:rsidR="004432AA">
              <w:rPr>
                <w:noProof/>
                <w:webHidden/>
              </w:rPr>
              <w:fldChar w:fldCharType="separate"/>
            </w:r>
            <w:r w:rsidR="004432AA">
              <w:rPr>
                <w:noProof/>
                <w:webHidden/>
              </w:rPr>
              <w:t>1</w:t>
            </w:r>
            <w:r w:rsidR="004432AA">
              <w:rPr>
                <w:noProof/>
                <w:webHidden/>
              </w:rPr>
              <w:fldChar w:fldCharType="end"/>
            </w:r>
          </w:hyperlink>
        </w:p>
        <w:p w14:paraId="3CDDFC62" w14:textId="6FF669DF"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08" w:history="1">
            <w:r w:rsidRPr="00AF6D91">
              <w:rPr>
                <w:rStyle w:val="Hyperlink"/>
                <w:i/>
                <w:iCs/>
                <w:noProof/>
              </w:rPr>
              <w:t>A.</w:t>
            </w:r>
            <w:r>
              <w:rPr>
                <w:rFonts w:asciiTheme="minorHAnsi" w:eastAsiaTheme="minorEastAsia" w:hAnsiTheme="minorHAnsi" w:cstheme="minorBidi"/>
                <w:noProof/>
                <w:sz w:val="22"/>
                <w:szCs w:val="22"/>
              </w:rPr>
              <w:tab/>
            </w:r>
            <w:r w:rsidRPr="00AF6D91">
              <w:rPr>
                <w:rStyle w:val="Hyperlink"/>
                <w:i/>
                <w:iCs/>
                <w:noProof/>
              </w:rPr>
              <w:t>What is Cloud Computing</w:t>
            </w:r>
            <w:r>
              <w:rPr>
                <w:noProof/>
                <w:webHidden/>
              </w:rPr>
              <w:tab/>
            </w:r>
            <w:r>
              <w:rPr>
                <w:noProof/>
                <w:webHidden/>
              </w:rPr>
              <w:fldChar w:fldCharType="begin"/>
            </w:r>
            <w:r>
              <w:rPr>
                <w:noProof/>
                <w:webHidden/>
              </w:rPr>
              <w:instrText xml:space="preserve"> PAGEREF _Toc71212708 \h </w:instrText>
            </w:r>
            <w:r>
              <w:rPr>
                <w:noProof/>
                <w:webHidden/>
              </w:rPr>
            </w:r>
            <w:r>
              <w:rPr>
                <w:noProof/>
                <w:webHidden/>
              </w:rPr>
              <w:fldChar w:fldCharType="separate"/>
            </w:r>
            <w:r>
              <w:rPr>
                <w:noProof/>
                <w:webHidden/>
              </w:rPr>
              <w:t>1</w:t>
            </w:r>
            <w:r>
              <w:rPr>
                <w:noProof/>
                <w:webHidden/>
              </w:rPr>
              <w:fldChar w:fldCharType="end"/>
            </w:r>
          </w:hyperlink>
        </w:p>
        <w:p w14:paraId="2B27FFCA" w14:textId="76294AA3"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09" w:history="1">
            <w:r w:rsidRPr="00AF6D91">
              <w:rPr>
                <w:rStyle w:val="Hyperlink"/>
                <w:i/>
                <w:iCs/>
                <w:noProof/>
              </w:rPr>
              <w:t>B.</w:t>
            </w:r>
            <w:r>
              <w:rPr>
                <w:rFonts w:asciiTheme="minorHAnsi" w:eastAsiaTheme="minorEastAsia" w:hAnsiTheme="minorHAnsi" w:cstheme="minorBidi"/>
                <w:noProof/>
                <w:sz w:val="22"/>
                <w:szCs w:val="22"/>
              </w:rPr>
              <w:tab/>
            </w:r>
            <w:r w:rsidRPr="00AF6D91">
              <w:rPr>
                <w:rStyle w:val="Hyperlink"/>
                <w:i/>
                <w:iCs/>
                <w:noProof/>
                <w:shd w:val="clear" w:color="auto" w:fill="FFFFFF"/>
              </w:rPr>
              <w:t>Cost of Cloud Computing</w:t>
            </w:r>
            <w:r>
              <w:rPr>
                <w:noProof/>
                <w:webHidden/>
              </w:rPr>
              <w:tab/>
            </w:r>
            <w:r>
              <w:rPr>
                <w:noProof/>
                <w:webHidden/>
              </w:rPr>
              <w:fldChar w:fldCharType="begin"/>
            </w:r>
            <w:r>
              <w:rPr>
                <w:noProof/>
                <w:webHidden/>
              </w:rPr>
              <w:instrText xml:space="preserve"> PAGEREF _Toc71212709 \h </w:instrText>
            </w:r>
            <w:r>
              <w:rPr>
                <w:noProof/>
                <w:webHidden/>
              </w:rPr>
            </w:r>
            <w:r>
              <w:rPr>
                <w:noProof/>
                <w:webHidden/>
              </w:rPr>
              <w:fldChar w:fldCharType="separate"/>
            </w:r>
            <w:r>
              <w:rPr>
                <w:noProof/>
                <w:webHidden/>
              </w:rPr>
              <w:t>4</w:t>
            </w:r>
            <w:r>
              <w:rPr>
                <w:noProof/>
                <w:webHidden/>
              </w:rPr>
              <w:fldChar w:fldCharType="end"/>
            </w:r>
          </w:hyperlink>
        </w:p>
        <w:p w14:paraId="388CA719" w14:textId="3CDB5EA9" w:rsidR="004432AA" w:rsidRDefault="004432AA">
          <w:pPr>
            <w:pStyle w:val="TOC3"/>
            <w:tabs>
              <w:tab w:val="left" w:pos="880"/>
              <w:tab w:val="right" w:leader="dot" w:pos="9016"/>
            </w:tabs>
            <w:rPr>
              <w:rFonts w:asciiTheme="minorHAnsi" w:eastAsiaTheme="minorEastAsia" w:hAnsiTheme="minorHAnsi" w:cstheme="minorBidi"/>
              <w:noProof/>
              <w:sz w:val="22"/>
              <w:szCs w:val="22"/>
            </w:rPr>
          </w:pPr>
          <w:hyperlink w:anchor="_Toc71212710" w:history="1">
            <w:r w:rsidRPr="00AF6D91">
              <w:rPr>
                <w:rStyle w:val="Hyperlink"/>
                <w:i/>
                <w:iCs/>
                <w:noProof/>
              </w:rPr>
              <w:t>I.</w:t>
            </w:r>
            <w:r>
              <w:rPr>
                <w:rFonts w:asciiTheme="minorHAnsi" w:eastAsiaTheme="minorEastAsia" w:hAnsiTheme="minorHAnsi" w:cstheme="minorBidi"/>
                <w:noProof/>
                <w:sz w:val="22"/>
                <w:szCs w:val="22"/>
              </w:rPr>
              <w:tab/>
            </w:r>
            <w:r w:rsidRPr="00AF6D91">
              <w:rPr>
                <w:rStyle w:val="Hyperlink"/>
                <w:i/>
                <w:iCs/>
                <w:noProof/>
                <w:shd w:val="clear" w:color="auto" w:fill="FFFFFF"/>
              </w:rPr>
              <w:t>Why automate shutting down VMs?</w:t>
            </w:r>
            <w:r>
              <w:rPr>
                <w:noProof/>
                <w:webHidden/>
              </w:rPr>
              <w:tab/>
            </w:r>
            <w:r>
              <w:rPr>
                <w:noProof/>
                <w:webHidden/>
              </w:rPr>
              <w:fldChar w:fldCharType="begin"/>
            </w:r>
            <w:r>
              <w:rPr>
                <w:noProof/>
                <w:webHidden/>
              </w:rPr>
              <w:instrText xml:space="preserve"> PAGEREF _Toc71212710 \h </w:instrText>
            </w:r>
            <w:r>
              <w:rPr>
                <w:noProof/>
                <w:webHidden/>
              </w:rPr>
            </w:r>
            <w:r>
              <w:rPr>
                <w:noProof/>
                <w:webHidden/>
              </w:rPr>
              <w:fldChar w:fldCharType="separate"/>
            </w:r>
            <w:r>
              <w:rPr>
                <w:noProof/>
                <w:webHidden/>
              </w:rPr>
              <w:t>5</w:t>
            </w:r>
            <w:r>
              <w:rPr>
                <w:noProof/>
                <w:webHidden/>
              </w:rPr>
              <w:fldChar w:fldCharType="end"/>
            </w:r>
          </w:hyperlink>
        </w:p>
        <w:p w14:paraId="06F34533" w14:textId="3DFDDBA8" w:rsidR="004432AA" w:rsidRDefault="004432AA">
          <w:pPr>
            <w:pStyle w:val="TOC3"/>
            <w:tabs>
              <w:tab w:val="left" w:pos="880"/>
              <w:tab w:val="right" w:leader="dot" w:pos="9016"/>
            </w:tabs>
            <w:rPr>
              <w:rFonts w:asciiTheme="minorHAnsi" w:eastAsiaTheme="minorEastAsia" w:hAnsiTheme="minorHAnsi" w:cstheme="minorBidi"/>
              <w:noProof/>
              <w:sz w:val="22"/>
              <w:szCs w:val="22"/>
            </w:rPr>
          </w:pPr>
          <w:hyperlink w:anchor="_Toc71212711" w:history="1">
            <w:r w:rsidRPr="00AF6D91">
              <w:rPr>
                <w:rStyle w:val="Hyperlink"/>
                <w:i/>
                <w:iCs/>
                <w:noProof/>
              </w:rPr>
              <w:t>II.</w:t>
            </w:r>
            <w:r>
              <w:rPr>
                <w:rFonts w:asciiTheme="minorHAnsi" w:eastAsiaTheme="minorEastAsia" w:hAnsiTheme="minorHAnsi" w:cstheme="minorBidi"/>
                <w:noProof/>
                <w:sz w:val="22"/>
                <w:szCs w:val="22"/>
              </w:rPr>
              <w:tab/>
            </w:r>
            <w:r w:rsidRPr="00AF6D91">
              <w:rPr>
                <w:rStyle w:val="Hyperlink"/>
                <w:i/>
                <w:iCs/>
                <w:noProof/>
                <w:shd w:val="clear" w:color="auto" w:fill="FFFFFF"/>
              </w:rPr>
              <w:t>How does distributing the load and caching help?</w:t>
            </w:r>
            <w:r>
              <w:rPr>
                <w:noProof/>
                <w:webHidden/>
              </w:rPr>
              <w:tab/>
            </w:r>
            <w:r>
              <w:rPr>
                <w:noProof/>
                <w:webHidden/>
              </w:rPr>
              <w:fldChar w:fldCharType="begin"/>
            </w:r>
            <w:r>
              <w:rPr>
                <w:noProof/>
                <w:webHidden/>
              </w:rPr>
              <w:instrText xml:space="preserve"> PAGEREF _Toc71212711 \h </w:instrText>
            </w:r>
            <w:r>
              <w:rPr>
                <w:noProof/>
                <w:webHidden/>
              </w:rPr>
            </w:r>
            <w:r>
              <w:rPr>
                <w:noProof/>
                <w:webHidden/>
              </w:rPr>
              <w:fldChar w:fldCharType="separate"/>
            </w:r>
            <w:r>
              <w:rPr>
                <w:noProof/>
                <w:webHidden/>
              </w:rPr>
              <w:t>5</w:t>
            </w:r>
            <w:r>
              <w:rPr>
                <w:noProof/>
                <w:webHidden/>
              </w:rPr>
              <w:fldChar w:fldCharType="end"/>
            </w:r>
          </w:hyperlink>
        </w:p>
        <w:p w14:paraId="3DB26435" w14:textId="5DA5AB0D" w:rsidR="004432AA" w:rsidRDefault="004432AA">
          <w:pPr>
            <w:pStyle w:val="TOC3"/>
            <w:tabs>
              <w:tab w:val="left" w:pos="880"/>
              <w:tab w:val="right" w:leader="dot" w:pos="9016"/>
            </w:tabs>
            <w:rPr>
              <w:rFonts w:asciiTheme="minorHAnsi" w:eastAsiaTheme="minorEastAsia" w:hAnsiTheme="minorHAnsi" w:cstheme="minorBidi"/>
              <w:noProof/>
              <w:sz w:val="22"/>
              <w:szCs w:val="22"/>
            </w:rPr>
          </w:pPr>
          <w:hyperlink w:anchor="_Toc71212712" w:history="1">
            <w:r w:rsidRPr="00AF6D91">
              <w:rPr>
                <w:rStyle w:val="Hyperlink"/>
                <w:i/>
                <w:iCs/>
                <w:noProof/>
              </w:rPr>
              <w:t>III.</w:t>
            </w:r>
            <w:r>
              <w:rPr>
                <w:rFonts w:asciiTheme="minorHAnsi" w:eastAsiaTheme="minorEastAsia" w:hAnsiTheme="minorHAnsi" w:cstheme="minorBidi"/>
                <w:noProof/>
                <w:sz w:val="22"/>
                <w:szCs w:val="22"/>
              </w:rPr>
              <w:tab/>
            </w:r>
            <w:r w:rsidRPr="00AF6D91">
              <w:rPr>
                <w:rStyle w:val="Hyperlink"/>
                <w:i/>
                <w:iCs/>
                <w:noProof/>
                <w:shd w:val="clear" w:color="auto" w:fill="FFFFFF"/>
              </w:rPr>
              <w:t>Database Cost Reduction</w:t>
            </w:r>
            <w:r>
              <w:rPr>
                <w:noProof/>
                <w:webHidden/>
              </w:rPr>
              <w:tab/>
            </w:r>
            <w:r>
              <w:rPr>
                <w:noProof/>
                <w:webHidden/>
              </w:rPr>
              <w:fldChar w:fldCharType="begin"/>
            </w:r>
            <w:r>
              <w:rPr>
                <w:noProof/>
                <w:webHidden/>
              </w:rPr>
              <w:instrText xml:space="preserve"> PAGEREF _Toc71212712 \h </w:instrText>
            </w:r>
            <w:r>
              <w:rPr>
                <w:noProof/>
                <w:webHidden/>
              </w:rPr>
            </w:r>
            <w:r>
              <w:rPr>
                <w:noProof/>
                <w:webHidden/>
              </w:rPr>
              <w:fldChar w:fldCharType="separate"/>
            </w:r>
            <w:r>
              <w:rPr>
                <w:noProof/>
                <w:webHidden/>
              </w:rPr>
              <w:t>6</w:t>
            </w:r>
            <w:r>
              <w:rPr>
                <w:noProof/>
                <w:webHidden/>
              </w:rPr>
              <w:fldChar w:fldCharType="end"/>
            </w:r>
          </w:hyperlink>
        </w:p>
        <w:p w14:paraId="7FBB254F" w14:textId="482463F3"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13" w:history="1">
            <w:r w:rsidRPr="00AF6D91">
              <w:rPr>
                <w:rStyle w:val="Hyperlink"/>
                <w:i/>
                <w:iCs/>
                <w:noProof/>
              </w:rPr>
              <w:t>C.</w:t>
            </w:r>
            <w:r>
              <w:rPr>
                <w:rFonts w:asciiTheme="minorHAnsi" w:eastAsiaTheme="minorEastAsia" w:hAnsiTheme="minorHAnsi" w:cstheme="minorBidi"/>
                <w:noProof/>
                <w:sz w:val="22"/>
                <w:szCs w:val="22"/>
              </w:rPr>
              <w:tab/>
            </w:r>
            <w:r w:rsidRPr="00AF6D91">
              <w:rPr>
                <w:rStyle w:val="Hyperlink"/>
                <w:i/>
                <w:iCs/>
                <w:noProof/>
              </w:rPr>
              <w:t>Scalability</w:t>
            </w:r>
            <w:r>
              <w:rPr>
                <w:noProof/>
                <w:webHidden/>
              </w:rPr>
              <w:tab/>
            </w:r>
            <w:r>
              <w:rPr>
                <w:noProof/>
                <w:webHidden/>
              </w:rPr>
              <w:fldChar w:fldCharType="begin"/>
            </w:r>
            <w:r>
              <w:rPr>
                <w:noProof/>
                <w:webHidden/>
              </w:rPr>
              <w:instrText xml:space="preserve"> PAGEREF _Toc71212713 \h </w:instrText>
            </w:r>
            <w:r>
              <w:rPr>
                <w:noProof/>
                <w:webHidden/>
              </w:rPr>
            </w:r>
            <w:r>
              <w:rPr>
                <w:noProof/>
                <w:webHidden/>
              </w:rPr>
              <w:fldChar w:fldCharType="separate"/>
            </w:r>
            <w:r>
              <w:rPr>
                <w:noProof/>
                <w:webHidden/>
              </w:rPr>
              <w:t>7</w:t>
            </w:r>
            <w:r>
              <w:rPr>
                <w:noProof/>
                <w:webHidden/>
              </w:rPr>
              <w:fldChar w:fldCharType="end"/>
            </w:r>
          </w:hyperlink>
        </w:p>
        <w:p w14:paraId="499342A8" w14:textId="5B48B028"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14" w:history="1">
            <w:r w:rsidRPr="00AF6D91">
              <w:rPr>
                <w:rStyle w:val="Hyperlink"/>
                <w:i/>
                <w:iCs/>
                <w:noProof/>
              </w:rPr>
              <w:t>D.</w:t>
            </w:r>
            <w:r>
              <w:rPr>
                <w:rFonts w:asciiTheme="minorHAnsi" w:eastAsiaTheme="minorEastAsia" w:hAnsiTheme="minorHAnsi" w:cstheme="minorBidi"/>
                <w:noProof/>
                <w:sz w:val="22"/>
                <w:szCs w:val="22"/>
              </w:rPr>
              <w:tab/>
            </w:r>
            <w:r w:rsidRPr="00AF6D91">
              <w:rPr>
                <w:rStyle w:val="Hyperlink"/>
                <w:i/>
                <w:iCs/>
                <w:noProof/>
              </w:rPr>
              <w:t>Reliability</w:t>
            </w:r>
            <w:r>
              <w:rPr>
                <w:noProof/>
                <w:webHidden/>
              </w:rPr>
              <w:tab/>
            </w:r>
            <w:r>
              <w:rPr>
                <w:noProof/>
                <w:webHidden/>
              </w:rPr>
              <w:fldChar w:fldCharType="begin"/>
            </w:r>
            <w:r>
              <w:rPr>
                <w:noProof/>
                <w:webHidden/>
              </w:rPr>
              <w:instrText xml:space="preserve"> PAGEREF _Toc71212714 \h </w:instrText>
            </w:r>
            <w:r>
              <w:rPr>
                <w:noProof/>
                <w:webHidden/>
              </w:rPr>
            </w:r>
            <w:r>
              <w:rPr>
                <w:noProof/>
                <w:webHidden/>
              </w:rPr>
              <w:fldChar w:fldCharType="separate"/>
            </w:r>
            <w:r>
              <w:rPr>
                <w:noProof/>
                <w:webHidden/>
              </w:rPr>
              <w:t>8</w:t>
            </w:r>
            <w:r>
              <w:rPr>
                <w:noProof/>
                <w:webHidden/>
              </w:rPr>
              <w:fldChar w:fldCharType="end"/>
            </w:r>
          </w:hyperlink>
        </w:p>
        <w:p w14:paraId="317103B8" w14:textId="545D7B60"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15" w:history="1">
            <w:r w:rsidRPr="00AF6D91">
              <w:rPr>
                <w:rStyle w:val="Hyperlink"/>
                <w:i/>
                <w:iCs/>
                <w:noProof/>
              </w:rPr>
              <w:t>E.</w:t>
            </w:r>
            <w:r>
              <w:rPr>
                <w:rFonts w:asciiTheme="minorHAnsi" w:eastAsiaTheme="minorEastAsia" w:hAnsiTheme="minorHAnsi" w:cstheme="minorBidi"/>
                <w:noProof/>
                <w:sz w:val="22"/>
                <w:szCs w:val="22"/>
              </w:rPr>
              <w:tab/>
            </w:r>
            <w:r w:rsidRPr="00AF6D91">
              <w:rPr>
                <w:rStyle w:val="Hyperlink"/>
                <w:i/>
                <w:iCs/>
                <w:noProof/>
              </w:rPr>
              <w:t>Disadvantages</w:t>
            </w:r>
            <w:r>
              <w:rPr>
                <w:noProof/>
                <w:webHidden/>
              </w:rPr>
              <w:tab/>
            </w:r>
            <w:r>
              <w:rPr>
                <w:noProof/>
                <w:webHidden/>
              </w:rPr>
              <w:fldChar w:fldCharType="begin"/>
            </w:r>
            <w:r>
              <w:rPr>
                <w:noProof/>
                <w:webHidden/>
              </w:rPr>
              <w:instrText xml:space="preserve"> PAGEREF _Toc71212715 \h </w:instrText>
            </w:r>
            <w:r>
              <w:rPr>
                <w:noProof/>
                <w:webHidden/>
              </w:rPr>
            </w:r>
            <w:r>
              <w:rPr>
                <w:noProof/>
                <w:webHidden/>
              </w:rPr>
              <w:fldChar w:fldCharType="separate"/>
            </w:r>
            <w:r>
              <w:rPr>
                <w:noProof/>
                <w:webHidden/>
              </w:rPr>
              <w:t>9</w:t>
            </w:r>
            <w:r>
              <w:rPr>
                <w:noProof/>
                <w:webHidden/>
              </w:rPr>
              <w:fldChar w:fldCharType="end"/>
            </w:r>
          </w:hyperlink>
        </w:p>
        <w:p w14:paraId="57A877C5" w14:textId="0769EEAF" w:rsidR="004432AA" w:rsidRDefault="004432AA">
          <w:pPr>
            <w:pStyle w:val="TOC1"/>
            <w:tabs>
              <w:tab w:val="right" w:leader="dot" w:pos="9016"/>
            </w:tabs>
            <w:rPr>
              <w:rFonts w:asciiTheme="minorHAnsi" w:eastAsiaTheme="minorEastAsia" w:hAnsiTheme="minorHAnsi" w:cstheme="minorBidi"/>
              <w:noProof/>
              <w:sz w:val="22"/>
              <w:szCs w:val="22"/>
            </w:rPr>
          </w:pPr>
          <w:hyperlink w:anchor="_Toc71212716" w:history="1">
            <w:r w:rsidRPr="00AF6D91">
              <w:rPr>
                <w:rStyle w:val="Hyperlink"/>
                <w:b/>
                <w:bCs/>
                <w:noProof/>
              </w:rPr>
              <w:t>II. DOCKER AND NODE.JS</w:t>
            </w:r>
            <w:r>
              <w:rPr>
                <w:noProof/>
                <w:webHidden/>
              </w:rPr>
              <w:tab/>
            </w:r>
            <w:r>
              <w:rPr>
                <w:noProof/>
                <w:webHidden/>
              </w:rPr>
              <w:fldChar w:fldCharType="begin"/>
            </w:r>
            <w:r>
              <w:rPr>
                <w:noProof/>
                <w:webHidden/>
              </w:rPr>
              <w:instrText xml:space="preserve"> PAGEREF _Toc71212716 \h </w:instrText>
            </w:r>
            <w:r>
              <w:rPr>
                <w:noProof/>
                <w:webHidden/>
              </w:rPr>
            </w:r>
            <w:r>
              <w:rPr>
                <w:noProof/>
                <w:webHidden/>
              </w:rPr>
              <w:fldChar w:fldCharType="separate"/>
            </w:r>
            <w:r>
              <w:rPr>
                <w:noProof/>
                <w:webHidden/>
              </w:rPr>
              <w:t>10</w:t>
            </w:r>
            <w:r>
              <w:rPr>
                <w:noProof/>
                <w:webHidden/>
              </w:rPr>
              <w:fldChar w:fldCharType="end"/>
            </w:r>
          </w:hyperlink>
        </w:p>
        <w:p w14:paraId="750796CE" w14:textId="17CEC44C"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17" w:history="1">
            <w:r w:rsidRPr="00AF6D91">
              <w:rPr>
                <w:rStyle w:val="Hyperlink"/>
                <w:i/>
                <w:iCs/>
                <w:noProof/>
              </w:rPr>
              <w:t>A.</w:t>
            </w:r>
            <w:r>
              <w:rPr>
                <w:rFonts w:asciiTheme="minorHAnsi" w:eastAsiaTheme="minorEastAsia" w:hAnsiTheme="minorHAnsi" w:cstheme="minorBidi"/>
                <w:noProof/>
                <w:sz w:val="22"/>
                <w:szCs w:val="22"/>
              </w:rPr>
              <w:tab/>
            </w:r>
            <w:r w:rsidRPr="00AF6D91">
              <w:rPr>
                <w:rStyle w:val="Hyperlink"/>
                <w:i/>
                <w:iCs/>
                <w:noProof/>
              </w:rPr>
              <w:t>Containerisation Vs Virtualisation</w:t>
            </w:r>
            <w:r>
              <w:rPr>
                <w:noProof/>
                <w:webHidden/>
              </w:rPr>
              <w:tab/>
            </w:r>
            <w:r>
              <w:rPr>
                <w:noProof/>
                <w:webHidden/>
              </w:rPr>
              <w:fldChar w:fldCharType="begin"/>
            </w:r>
            <w:r>
              <w:rPr>
                <w:noProof/>
                <w:webHidden/>
              </w:rPr>
              <w:instrText xml:space="preserve"> PAGEREF _Toc71212717 \h </w:instrText>
            </w:r>
            <w:r>
              <w:rPr>
                <w:noProof/>
                <w:webHidden/>
              </w:rPr>
            </w:r>
            <w:r>
              <w:rPr>
                <w:noProof/>
                <w:webHidden/>
              </w:rPr>
              <w:fldChar w:fldCharType="separate"/>
            </w:r>
            <w:r>
              <w:rPr>
                <w:noProof/>
                <w:webHidden/>
              </w:rPr>
              <w:t>11</w:t>
            </w:r>
            <w:r>
              <w:rPr>
                <w:noProof/>
                <w:webHidden/>
              </w:rPr>
              <w:fldChar w:fldCharType="end"/>
            </w:r>
          </w:hyperlink>
        </w:p>
        <w:p w14:paraId="3F315FA9" w14:textId="2A1261EA"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18" w:history="1">
            <w:r w:rsidRPr="00AF6D91">
              <w:rPr>
                <w:rStyle w:val="Hyperlink"/>
                <w:i/>
                <w:iCs/>
                <w:noProof/>
              </w:rPr>
              <w:t>B.</w:t>
            </w:r>
            <w:r>
              <w:rPr>
                <w:rFonts w:asciiTheme="minorHAnsi" w:eastAsiaTheme="minorEastAsia" w:hAnsiTheme="minorHAnsi" w:cstheme="minorBidi"/>
                <w:noProof/>
                <w:sz w:val="22"/>
                <w:szCs w:val="22"/>
              </w:rPr>
              <w:tab/>
            </w:r>
            <w:r w:rsidRPr="00AF6D91">
              <w:rPr>
                <w:rStyle w:val="Hyperlink"/>
                <w:i/>
                <w:iCs/>
                <w:noProof/>
              </w:rPr>
              <w:t>Docker and Containers</w:t>
            </w:r>
            <w:r>
              <w:rPr>
                <w:noProof/>
                <w:webHidden/>
              </w:rPr>
              <w:tab/>
            </w:r>
            <w:r>
              <w:rPr>
                <w:noProof/>
                <w:webHidden/>
              </w:rPr>
              <w:fldChar w:fldCharType="begin"/>
            </w:r>
            <w:r>
              <w:rPr>
                <w:noProof/>
                <w:webHidden/>
              </w:rPr>
              <w:instrText xml:space="preserve"> PAGEREF _Toc71212718 \h </w:instrText>
            </w:r>
            <w:r>
              <w:rPr>
                <w:noProof/>
                <w:webHidden/>
              </w:rPr>
            </w:r>
            <w:r>
              <w:rPr>
                <w:noProof/>
                <w:webHidden/>
              </w:rPr>
              <w:fldChar w:fldCharType="separate"/>
            </w:r>
            <w:r>
              <w:rPr>
                <w:noProof/>
                <w:webHidden/>
              </w:rPr>
              <w:t>12</w:t>
            </w:r>
            <w:r>
              <w:rPr>
                <w:noProof/>
                <w:webHidden/>
              </w:rPr>
              <w:fldChar w:fldCharType="end"/>
            </w:r>
          </w:hyperlink>
        </w:p>
        <w:p w14:paraId="642FB5ED" w14:textId="0C8E7720" w:rsidR="004432AA" w:rsidRDefault="004432AA">
          <w:pPr>
            <w:pStyle w:val="TOC1"/>
            <w:tabs>
              <w:tab w:val="left" w:pos="660"/>
              <w:tab w:val="right" w:leader="dot" w:pos="9016"/>
            </w:tabs>
            <w:rPr>
              <w:rFonts w:asciiTheme="minorHAnsi" w:eastAsiaTheme="minorEastAsia" w:hAnsiTheme="minorHAnsi" w:cstheme="minorBidi"/>
              <w:noProof/>
              <w:sz w:val="22"/>
              <w:szCs w:val="22"/>
            </w:rPr>
          </w:pPr>
          <w:hyperlink w:anchor="_Toc71212719" w:history="1">
            <w:r w:rsidRPr="00AF6D91">
              <w:rPr>
                <w:rStyle w:val="Hyperlink"/>
                <w:b/>
                <w:bCs/>
                <w:noProof/>
              </w:rPr>
              <w:t>III.</w:t>
            </w:r>
            <w:r>
              <w:rPr>
                <w:rFonts w:asciiTheme="minorHAnsi" w:eastAsiaTheme="minorEastAsia" w:hAnsiTheme="minorHAnsi" w:cstheme="minorBidi"/>
                <w:noProof/>
                <w:sz w:val="22"/>
                <w:szCs w:val="22"/>
              </w:rPr>
              <w:tab/>
            </w:r>
            <w:r w:rsidRPr="00AF6D91">
              <w:rPr>
                <w:rStyle w:val="Hyperlink"/>
                <w:b/>
                <w:bCs/>
                <w:noProof/>
              </w:rPr>
              <w:t>EVALUTION OF THE DEVELOPMENT PROCESS OF PRODUCING NODE.JS APPLICATIONS RUN IN DOCKER</w:t>
            </w:r>
            <w:r>
              <w:rPr>
                <w:noProof/>
                <w:webHidden/>
              </w:rPr>
              <w:tab/>
            </w:r>
            <w:r>
              <w:rPr>
                <w:noProof/>
                <w:webHidden/>
              </w:rPr>
              <w:fldChar w:fldCharType="begin"/>
            </w:r>
            <w:r>
              <w:rPr>
                <w:noProof/>
                <w:webHidden/>
              </w:rPr>
              <w:instrText xml:space="preserve"> PAGEREF _Toc71212719 \h </w:instrText>
            </w:r>
            <w:r>
              <w:rPr>
                <w:noProof/>
                <w:webHidden/>
              </w:rPr>
            </w:r>
            <w:r>
              <w:rPr>
                <w:noProof/>
                <w:webHidden/>
              </w:rPr>
              <w:fldChar w:fldCharType="separate"/>
            </w:r>
            <w:r>
              <w:rPr>
                <w:noProof/>
                <w:webHidden/>
              </w:rPr>
              <w:t>15</w:t>
            </w:r>
            <w:r>
              <w:rPr>
                <w:noProof/>
                <w:webHidden/>
              </w:rPr>
              <w:fldChar w:fldCharType="end"/>
            </w:r>
          </w:hyperlink>
        </w:p>
        <w:p w14:paraId="156335A5" w14:textId="76ED08AE"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20" w:history="1">
            <w:r w:rsidRPr="00AF6D91">
              <w:rPr>
                <w:rStyle w:val="Hyperlink"/>
                <w:i/>
                <w:iCs/>
                <w:noProof/>
              </w:rPr>
              <w:t>A.</w:t>
            </w:r>
            <w:r>
              <w:rPr>
                <w:rFonts w:asciiTheme="minorHAnsi" w:eastAsiaTheme="minorEastAsia" w:hAnsiTheme="minorHAnsi" w:cstheme="minorBidi"/>
                <w:noProof/>
                <w:sz w:val="22"/>
                <w:szCs w:val="22"/>
              </w:rPr>
              <w:tab/>
            </w:r>
            <w:r w:rsidRPr="00AF6D91">
              <w:rPr>
                <w:rStyle w:val="Hyperlink"/>
                <w:i/>
                <w:iCs/>
                <w:noProof/>
              </w:rPr>
              <w:t>Docker</w:t>
            </w:r>
            <w:r>
              <w:rPr>
                <w:noProof/>
                <w:webHidden/>
              </w:rPr>
              <w:tab/>
            </w:r>
            <w:r>
              <w:rPr>
                <w:noProof/>
                <w:webHidden/>
              </w:rPr>
              <w:fldChar w:fldCharType="begin"/>
            </w:r>
            <w:r>
              <w:rPr>
                <w:noProof/>
                <w:webHidden/>
              </w:rPr>
              <w:instrText xml:space="preserve"> PAGEREF _Toc71212720 \h </w:instrText>
            </w:r>
            <w:r>
              <w:rPr>
                <w:noProof/>
                <w:webHidden/>
              </w:rPr>
            </w:r>
            <w:r>
              <w:rPr>
                <w:noProof/>
                <w:webHidden/>
              </w:rPr>
              <w:fldChar w:fldCharType="separate"/>
            </w:r>
            <w:r>
              <w:rPr>
                <w:noProof/>
                <w:webHidden/>
              </w:rPr>
              <w:t>15</w:t>
            </w:r>
            <w:r>
              <w:rPr>
                <w:noProof/>
                <w:webHidden/>
              </w:rPr>
              <w:fldChar w:fldCharType="end"/>
            </w:r>
          </w:hyperlink>
        </w:p>
        <w:p w14:paraId="1A0DA7AD" w14:textId="407EF394"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21" w:history="1">
            <w:r w:rsidRPr="00AF6D91">
              <w:rPr>
                <w:rStyle w:val="Hyperlink"/>
                <w:i/>
                <w:iCs/>
                <w:noProof/>
              </w:rPr>
              <w:t>B.</w:t>
            </w:r>
            <w:r>
              <w:rPr>
                <w:rFonts w:asciiTheme="minorHAnsi" w:eastAsiaTheme="minorEastAsia" w:hAnsiTheme="minorHAnsi" w:cstheme="minorBidi"/>
                <w:noProof/>
                <w:sz w:val="22"/>
                <w:szCs w:val="22"/>
              </w:rPr>
              <w:tab/>
            </w:r>
            <w:r w:rsidRPr="00AF6D91">
              <w:rPr>
                <w:rStyle w:val="Hyperlink"/>
                <w:i/>
                <w:iCs/>
                <w:noProof/>
                <w:shd w:val="clear" w:color="auto" w:fill="FFFFFF"/>
              </w:rPr>
              <w:t>Node.js</w:t>
            </w:r>
            <w:r>
              <w:rPr>
                <w:noProof/>
                <w:webHidden/>
              </w:rPr>
              <w:tab/>
            </w:r>
            <w:r>
              <w:rPr>
                <w:noProof/>
                <w:webHidden/>
              </w:rPr>
              <w:fldChar w:fldCharType="begin"/>
            </w:r>
            <w:r>
              <w:rPr>
                <w:noProof/>
                <w:webHidden/>
              </w:rPr>
              <w:instrText xml:space="preserve"> PAGEREF _Toc71212721 \h </w:instrText>
            </w:r>
            <w:r>
              <w:rPr>
                <w:noProof/>
                <w:webHidden/>
              </w:rPr>
            </w:r>
            <w:r>
              <w:rPr>
                <w:noProof/>
                <w:webHidden/>
              </w:rPr>
              <w:fldChar w:fldCharType="separate"/>
            </w:r>
            <w:r>
              <w:rPr>
                <w:noProof/>
                <w:webHidden/>
              </w:rPr>
              <w:t>20</w:t>
            </w:r>
            <w:r>
              <w:rPr>
                <w:noProof/>
                <w:webHidden/>
              </w:rPr>
              <w:fldChar w:fldCharType="end"/>
            </w:r>
          </w:hyperlink>
        </w:p>
        <w:p w14:paraId="18E65C2F" w14:textId="696E7744" w:rsidR="004432AA" w:rsidRDefault="004432AA">
          <w:pPr>
            <w:pStyle w:val="TOC3"/>
            <w:tabs>
              <w:tab w:val="left" w:pos="880"/>
              <w:tab w:val="right" w:leader="dot" w:pos="9016"/>
            </w:tabs>
            <w:rPr>
              <w:rFonts w:asciiTheme="minorHAnsi" w:eastAsiaTheme="minorEastAsia" w:hAnsiTheme="minorHAnsi" w:cstheme="minorBidi"/>
              <w:noProof/>
              <w:sz w:val="22"/>
              <w:szCs w:val="22"/>
            </w:rPr>
          </w:pPr>
          <w:hyperlink w:anchor="_Toc71212722" w:history="1">
            <w:r w:rsidRPr="00AF6D91">
              <w:rPr>
                <w:rStyle w:val="Hyperlink"/>
                <w:i/>
                <w:iCs/>
                <w:noProof/>
              </w:rPr>
              <w:t>I.</w:t>
            </w:r>
            <w:r>
              <w:rPr>
                <w:rFonts w:asciiTheme="minorHAnsi" w:eastAsiaTheme="minorEastAsia" w:hAnsiTheme="minorHAnsi" w:cstheme="minorBidi"/>
                <w:noProof/>
                <w:sz w:val="22"/>
                <w:szCs w:val="22"/>
              </w:rPr>
              <w:tab/>
            </w:r>
            <w:r w:rsidRPr="00AF6D91">
              <w:rPr>
                <w:rStyle w:val="Hyperlink"/>
                <w:i/>
                <w:iCs/>
                <w:noProof/>
              </w:rPr>
              <w:t>Nodewebserver</w:t>
            </w:r>
            <w:r>
              <w:rPr>
                <w:noProof/>
                <w:webHidden/>
              </w:rPr>
              <w:tab/>
            </w:r>
            <w:r>
              <w:rPr>
                <w:noProof/>
                <w:webHidden/>
              </w:rPr>
              <w:fldChar w:fldCharType="begin"/>
            </w:r>
            <w:r>
              <w:rPr>
                <w:noProof/>
                <w:webHidden/>
              </w:rPr>
              <w:instrText xml:space="preserve"> PAGEREF _Toc71212722 \h </w:instrText>
            </w:r>
            <w:r>
              <w:rPr>
                <w:noProof/>
                <w:webHidden/>
              </w:rPr>
            </w:r>
            <w:r>
              <w:rPr>
                <w:noProof/>
                <w:webHidden/>
              </w:rPr>
              <w:fldChar w:fldCharType="separate"/>
            </w:r>
            <w:r>
              <w:rPr>
                <w:noProof/>
                <w:webHidden/>
              </w:rPr>
              <w:t>22</w:t>
            </w:r>
            <w:r>
              <w:rPr>
                <w:noProof/>
                <w:webHidden/>
              </w:rPr>
              <w:fldChar w:fldCharType="end"/>
            </w:r>
          </w:hyperlink>
        </w:p>
        <w:p w14:paraId="586B43BA" w14:textId="42707464" w:rsidR="004432AA" w:rsidRDefault="004432AA">
          <w:pPr>
            <w:pStyle w:val="TOC3"/>
            <w:tabs>
              <w:tab w:val="left" w:pos="880"/>
              <w:tab w:val="right" w:leader="dot" w:pos="9016"/>
            </w:tabs>
            <w:rPr>
              <w:rFonts w:asciiTheme="minorHAnsi" w:eastAsiaTheme="minorEastAsia" w:hAnsiTheme="minorHAnsi" w:cstheme="minorBidi"/>
              <w:noProof/>
              <w:sz w:val="22"/>
              <w:szCs w:val="22"/>
            </w:rPr>
          </w:pPr>
          <w:hyperlink w:anchor="_Toc71212723" w:history="1">
            <w:r w:rsidRPr="00AF6D91">
              <w:rPr>
                <w:rStyle w:val="Hyperlink"/>
                <w:i/>
                <w:iCs/>
                <w:noProof/>
              </w:rPr>
              <w:t>II.</w:t>
            </w:r>
            <w:r>
              <w:rPr>
                <w:rFonts w:asciiTheme="minorHAnsi" w:eastAsiaTheme="minorEastAsia" w:hAnsiTheme="minorHAnsi" w:cstheme="minorBidi"/>
                <w:noProof/>
                <w:sz w:val="22"/>
                <w:szCs w:val="22"/>
              </w:rPr>
              <w:tab/>
            </w:r>
            <w:r w:rsidRPr="00AF6D91">
              <w:rPr>
                <w:rStyle w:val="Hyperlink"/>
                <w:i/>
                <w:iCs/>
                <w:noProof/>
              </w:rPr>
              <w:t>Nodewebservice</w:t>
            </w:r>
            <w:r>
              <w:rPr>
                <w:noProof/>
                <w:webHidden/>
              </w:rPr>
              <w:tab/>
            </w:r>
            <w:r>
              <w:rPr>
                <w:noProof/>
                <w:webHidden/>
              </w:rPr>
              <w:fldChar w:fldCharType="begin"/>
            </w:r>
            <w:r>
              <w:rPr>
                <w:noProof/>
                <w:webHidden/>
              </w:rPr>
              <w:instrText xml:space="preserve"> PAGEREF _Toc71212723 \h </w:instrText>
            </w:r>
            <w:r>
              <w:rPr>
                <w:noProof/>
                <w:webHidden/>
              </w:rPr>
            </w:r>
            <w:r>
              <w:rPr>
                <w:noProof/>
                <w:webHidden/>
              </w:rPr>
              <w:fldChar w:fldCharType="separate"/>
            </w:r>
            <w:r>
              <w:rPr>
                <w:noProof/>
                <w:webHidden/>
              </w:rPr>
              <w:t>23</w:t>
            </w:r>
            <w:r>
              <w:rPr>
                <w:noProof/>
                <w:webHidden/>
              </w:rPr>
              <w:fldChar w:fldCharType="end"/>
            </w:r>
          </w:hyperlink>
        </w:p>
        <w:p w14:paraId="26120971" w14:textId="1F9FCCBE"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24" w:history="1">
            <w:r w:rsidRPr="00AF6D91">
              <w:rPr>
                <w:rStyle w:val="Hyperlink"/>
                <w:i/>
                <w:iCs/>
                <w:noProof/>
              </w:rPr>
              <w:t>C.</w:t>
            </w:r>
            <w:r>
              <w:rPr>
                <w:rFonts w:asciiTheme="minorHAnsi" w:eastAsiaTheme="minorEastAsia" w:hAnsiTheme="minorHAnsi" w:cstheme="minorBidi"/>
                <w:noProof/>
                <w:sz w:val="22"/>
                <w:szCs w:val="22"/>
              </w:rPr>
              <w:tab/>
            </w:r>
            <w:r w:rsidRPr="00AF6D91">
              <w:rPr>
                <w:rStyle w:val="Hyperlink"/>
                <w:i/>
                <w:iCs/>
                <w:noProof/>
              </w:rPr>
              <w:t>Starting the Web Service</w:t>
            </w:r>
            <w:r>
              <w:rPr>
                <w:noProof/>
                <w:webHidden/>
              </w:rPr>
              <w:tab/>
            </w:r>
            <w:r>
              <w:rPr>
                <w:noProof/>
                <w:webHidden/>
              </w:rPr>
              <w:fldChar w:fldCharType="begin"/>
            </w:r>
            <w:r>
              <w:rPr>
                <w:noProof/>
                <w:webHidden/>
              </w:rPr>
              <w:instrText xml:space="preserve"> PAGEREF _Toc71212724 \h </w:instrText>
            </w:r>
            <w:r>
              <w:rPr>
                <w:noProof/>
                <w:webHidden/>
              </w:rPr>
            </w:r>
            <w:r>
              <w:rPr>
                <w:noProof/>
                <w:webHidden/>
              </w:rPr>
              <w:fldChar w:fldCharType="separate"/>
            </w:r>
            <w:r>
              <w:rPr>
                <w:noProof/>
                <w:webHidden/>
              </w:rPr>
              <w:t>25</w:t>
            </w:r>
            <w:r>
              <w:rPr>
                <w:noProof/>
                <w:webHidden/>
              </w:rPr>
              <w:fldChar w:fldCharType="end"/>
            </w:r>
          </w:hyperlink>
        </w:p>
        <w:p w14:paraId="1D0109D9" w14:textId="70D9BEA1" w:rsidR="004432AA" w:rsidRDefault="004432AA">
          <w:pPr>
            <w:pStyle w:val="TOC2"/>
            <w:tabs>
              <w:tab w:val="left" w:pos="660"/>
              <w:tab w:val="right" w:leader="dot" w:pos="9016"/>
            </w:tabs>
            <w:rPr>
              <w:rFonts w:asciiTheme="minorHAnsi" w:eastAsiaTheme="minorEastAsia" w:hAnsiTheme="minorHAnsi" w:cstheme="minorBidi"/>
              <w:noProof/>
              <w:sz w:val="22"/>
              <w:szCs w:val="22"/>
            </w:rPr>
          </w:pPr>
          <w:hyperlink w:anchor="_Toc71212725" w:history="1">
            <w:r w:rsidRPr="00AF6D91">
              <w:rPr>
                <w:rStyle w:val="Hyperlink"/>
                <w:i/>
                <w:iCs/>
                <w:noProof/>
              </w:rPr>
              <w:t>D.</w:t>
            </w:r>
            <w:r>
              <w:rPr>
                <w:rFonts w:asciiTheme="minorHAnsi" w:eastAsiaTheme="minorEastAsia" w:hAnsiTheme="minorHAnsi" w:cstheme="minorBidi"/>
                <w:noProof/>
                <w:sz w:val="22"/>
                <w:szCs w:val="22"/>
              </w:rPr>
              <w:tab/>
            </w:r>
            <w:r w:rsidRPr="00AF6D91">
              <w:rPr>
                <w:rStyle w:val="Hyperlink"/>
                <w:i/>
                <w:iCs/>
                <w:noProof/>
              </w:rPr>
              <w:t>Result</w:t>
            </w:r>
            <w:r>
              <w:rPr>
                <w:noProof/>
                <w:webHidden/>
              </w:rPr>
              <w:tab/>
            </w:r>
            <w:r>
              <w:rPr>
                <w:noProof/>
                <w:webHidden/>
              </w:rPr>
              <w:fldChar w:fldCharType="begin"/>
            </w:r>
            <w:r>
              <w:rPr>
                <w:noProof/>
                <w:webHidden/>
              </w:rPr>
              <w:instrText xml:space="preserve"> PAGEREF _Toc71212725 \h </w:instrText>
            </w:r>
            <w:r>
              <w:rPr>
                <w:noProof/>
                <w:webHidden/>
              </w:rPr>
            </w:r>
            <w:r>
              <w:rPr>
                <w:noProof/>
                <w:webHidden/>
              </w:rPr>
              <w:fldChar w:fldCharType="separate"/>
            </w:r>
            <w:r>
              <w:rPr>
                <w:noProof/>
                <w:webHidden/>
              </w:rPr>
              <w:t>26</w:t>
            </w:r>
            <w:r>
              <w:rPr>
                <w:noProof/>
                <w:webHidden/>
              </w:rPr>
              <w:fldChar w:fldCharType="end"/>
            </w:r>
          </w:hyperlink>
        </w:p>
        <w:p w14:paraId="4BE37C7C" w14:textId="01A34FF2" w:rsidR="004432AA" w:rsidRDefault="004432AA">
          <w:pPr>
            <w:pStyle w:val="TOC1"/>
            <w:tabs>
              <w:tab w:val="right" w:leader="dot" w:pos="9016"/>
            </w:tabs>
            <w:rPr>
              <w:rFonts w:asciiTheme="minorHAnsi" w:eastAsiaTheme="minorEastAsia" w:hAnsiTheme="minorHAnsi" w:cstheme="minorBidi"/>
              <w:noProof/>
              <w:sz w:val="22"/>
              <w:szCs w:val="22"/>
            </w:rPr>
          </w:pPr>
          <w:hyperlink w:anchor="_Toc71212726" w:history="1">
            <w:r w:rsidRPr="00AF6D91">
              <w:rPr>
                <w:rStyle w:val="Hyperlink"/>
                <w:b/>
                <w:bCs/>
                <w:noProof/>
              </w:rPr>
              <w:t>REFERENCES</w:t>
            </w:r>
            <w:r>
              <w:rPr>
                <w:noProof/>
                <w:webHidden/>
              </w:rPr>
              <w:tab/>
            </w:r>
            <w:r>
              <w:rPr>
                <w:noProof/>
                <w:webHidden/>
              </w:rPr>
              <w:fldChar w:fldCharType="begin"/>
            </w:r>
            <w:r>
              <w:rPr>
                <w:noProof/>
                <w:webHidden/>
              </w:rPr>
              <w:instrText xml:space="preserve"> PAGEREF _Toc71212726 \h </w:instrText>
            </w:r>
            <w:r>
              <w:rPr>
                <w:noProof/>
                <w:webHidden/>
              </w:rPr>
            </w:r>
            <w:r>
              <w:rPr>
                <w:noProof/>
                <w:webHidden/>
              </w:rPr>
              <w:fldChar w:fldCharType="separate"/>
            </w:r>
            <w:r>
              <w:rPr>
                <w:noProof/>
                <w:webHidden/>
              </w:rPr>
              <w:t>28</w:t>
            </w:r>
            <w:r>
              <w:rPr>
                <w:noProof/>
                <w:webHidden/>
              </w:rPr>
              <w:fldChar w:fldCharType="end"/>
            </w:r>
          </w:hyperlink>
        </w:p>
        <w:p w14:paraId="3379A91D" w14:textId="712B72CA" w:rsidR="00C168AD" w:rsidRPr="009C26E3" w:rsidRDefault="00C168AD" w:rsidP="009C26E3">
          <w:pPr>
            <w:ind w:firstLine="397"/>
            <w:rPr>
              <w:sz w:val="24"/>
              <w:szCs w:val="24"/>
            </w:rPr>
          </w:pPr>
          <w:r w:rsidRPr="009C26E3">
            <w:rPr>
              <w:b/>
              <w:bCs/>
              <w:noProof/>
              <w:sz w:val="24"/>
              <w:szCs w:val="24"/>
            </w:rPr>
            <w:fldChar w:fldCharType="end"/>
          </w:r>
        </w:p>
      </w:sdtContent>
    </w:sdt>
    <w:p w14:paraId="61F04786" w14:textId="77777777" w:rsidR="0035289F" w:rsidRDefault="0035289F" w:rsidP="009C26E3">
      <w:pPr>
        <w:spacing w:after="160" w:line="259" w:lineRule="auto"/>
        <w:ind w:firstLine="397"/>
        <w:rPr>
          <w:sz w:val="24"/>
          <w:szCs w:val="24"/>
        </w:rPr>
      </w:pPr>
    </w:p>
    <w:p w14:paraId="167869EF" w14:textId="77777777" w:rsidR="0035289F" w:rsidRDefault="0035289F" w:rsidP="009C26E3">
      <w:pPr>
        <w:spacing w:after="160" w:line="259" w:lineRule="auto"/>
        <w:ind w:firstLine="397"/>
        <w:jc w:val="center"/>
        <w:rPr>
          <w:rFonts w:eastAsiaTheme="majorEastAsia"/>
          <w:b/>
          <w:bCs/>
          <w:color w:val="000000" w:themeColor="text1"/>
          <w:sz w:val="32"/>
          <w:szCs w:val="32"/>
        </w:rPr>
      </w:pPr>
      <w:r w:rsidRPr="0035289F">
        <w:rPr>
          <w:b/>
          <w:bCs/>
          <w:sz w:val="32"/>
          <w:szCs w:val="32"/>
        </w:rPr>
        <w:t>TABLE OF FIGURES</w:t>
      </w:r>
    </w:p>
    <w:p w14:paraId="40301584" w14:textId="422D7C73" w:rsidR="003979EA" w:rsidRPr="00871119" w:rsidRDefault="0035289F" w:rsidP="009C26E3">
      <w:pPr>
        <w:pStyle w:val="TableofFigures"/>
        <w:tabs>
          <w:tab w:val="right" w:leader="dot" w:pos="9016"/>
        </w:tabs>
        <w:ind w:firstLine="397"/>
        <w:rPr>
          <w:rFonts w:asciiTheme="minorHAnsi" w:eastAsiaTheme="minorEastAsia" w:hAnsiTheme="minorHAnsi" w:cstheme="minorBidi"/>
          <w:noProof/>
          <w:sz w:val="24"/>
          <w:szCs w:val="24"/>
        </w:rPr>
      </w:pPr>
      <w:r w:rsidRPr="00871119">
        <w:rPr>
          <w:rFonts w:eastAsiaTheme="majorEastAsia"/>
          <w:b/>
          <w:bCs/>
          <w:color w:val="000000" w:themeColor="text1"/>
          <w:sz w:val="24"/>
          <w:szCs w:val="24"/>
        </w:rPr>
        <w:fldChar w:fldCharType="begin"/>
      </w:r>
      <w:r w:rsidRPr="00871119">
        <w:rPr>
          <w:rFonts w:eastAsiaTheme="majorEastAsia"/>
          <w:b/>
          <w:bCs/>
          <w:color w:val="000000" w:themeColor="text1"/>
          <w:sz w:val="24"/>
          <w:szCs w:val="24"/>
        </w:rPr>
        <w:instrText xml:space="preserve"> TOC \h \z \c "Figure" </w:instrText>
      </w:r>
      <w:r w:rsidRPr="00871119">
        <w:rPr>
          <w:rFonts w:eastAsiaTheme="majorEastAsia"/>
          <w:b/>
          <w:bCs/>
          <w:color w:val="000000" w:themeColor="text1"/>
          <w:sz w:val="24"/>
          <w:szCs w:val="24"/>
        </w:rPr>
        <w:fldChar w:fldCharType="separate"/>
      </w:r>
      <w:hyperlink w:anchor="_Toc70975967" w:history="1">
        <w:r w:rsidR="003979EA" w:rsidRPr="00871119">
          <w:rPr>
            <w:rStyle w:val="Hyperlink"/>
            <w:rFonts w:eastAsiaTheme="majorEastAsia"/>
            <w:noProof/>
            <w:sz w:val="24"/>
            <w:szCs w:val="24"/>
          </w:rPr>
          <w:t>Figure 1: Typical Cloud Computing Environment.</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_Toc70975967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2</w:t>
        </w:r>
        <w:r w:rsidR="003979EA" w:rsidRPr="00871119">
          <w:rPr>
            <w:noProof/>
            <w:webHidden/>
            <w:sz w:val="24"/>
            <w:szCs w:val="24"/>
          </w:rPr>
          <w:fldChar w:fldCharType="end"/>
        </w:r>
      </w:hyperlink>
    </w:p>
    <w:p w14:paraId="0FB63203" w14:textId="13DE3DD6" w:rsidR="003979EA" w:rsidRPr="00871119" w:rsidRDefault="00C1583D" w:rsidP="009C26E3">
      <w:pPr>
        <w:pStyle w:val="TableofFigures"/>
        <w:tabs>
          <w:tab w:val="right" w:leader="dot" w:pos="9016"/>
        </w:tabs>
        <w:ind w:firstLine="397"/>
        <w:rPr>
          <w:rFonts w:asciiTheme="minorHAnsi" w:eastAsiaTheme="minorEastAsia" w:hAnsiTheme="minorHAnsi" w:cstheme="minorBidi"/>
          <w:noProof/>
          <w:sz w:val="24"/>
          <w:szCs w:val="24"/>
        </w:rPr>
      </w:pPr>
      <w:hyperlink w:anchor="_Toc70975968" w:history="1">
        <w:r w:rsidR="003979EA" w:rsidRPr="00871119">
          <w:rPr>
            <w:rStyle w:val="Hyperlink"/>
            <w:rFonts w:eastAsiaTheme="majorEastAsia"/>
            <w:noProof/>
            <w:sz w:val="24"/>
            <w:szCs w:val="24"/>
          </w:rPr>
          <w:t>Figure 2: Service Value Nets, Perform as a Service and Infrastructure as a Service.</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_Toc70975968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3</w:t>
        </w:r>
        <w:r w:rsidR="003979EA" w:rsidRPr="00871119">
          <w:rPr>
            <w:noProof/>
            <w:webHidden/>
            <w:sz w:val="24"/>
            <w:szCs w:val="24"/>
          </w:rPr>
          <w:fldChar w:fldCharType="end"/>
        </w:r>
      </w:hyperlink>
    </w:p>
    <w:p w14:paraId="5BA95463" w14:textId="56E46B17" w:rsidR="003979EA" w:rsidRPr="00871119" w:rsidRDefault="00C1583D" w:rsidP="009C26E3">
      <w:pPr>
        <w:pStyle w:val="TableofFigures"/>
        <w:tabs>
          <w:tab w:val="right" w:leader="dot" w:pos="9016"/>
        </w:tabs>
        <w:ind w:firstLine="397"/>
        <w:rPr>
          <w:rFonts w:asciiTheme="minorHAnsi" w:eastAsiaTheme="minorEastAsia" w:hAnsiTheme="minorHAnsi" w:cstheme="minorBidi"/>
          <w:noProof/>
          <w:sz w:val="24"/>
          <w:szCs w:val="24"/>
        </w:rPr>
      </w:pPr>
      <w:hyperlink w:anchor="_Toc70975969" w:history="1">
        <w:r w:rsidR="003979EA" w:rsidRPr="00871119">
          <w:rPr>
            <w:rStyle w:val="Hyperlink"/>
            <w:rFonts w:eastAsiaTheme="majorEastAsia"/>
            <w:noProof/>
            <w:sz w:val="24"/>
            <w:szCs w:val="24"/>
          </w:rPr>
          <w:t>Figure 3: SaaS, PaaS, IaaS models.</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_Toc70975969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4</w:t>
        </w:r>
        <w:r w:rsidR="003979EA" w:rsidRPr="00871119">
          <w:rPr>
            <w:noProof/>
            <w:webHidden/>
            <w:sz w:val="24"/>
            <w:szCs w:val="24"/>
          </w:rPr>
          <w:fldChar w:fldCharType="end"/>
        </w:r>
      </w:hyperlink>
    </w:p>
    <w:p w14:paraId="0A1735C1" w14:textId="36EECDAD" w:rsidR="003979EA" w:rsidRPr="00871119" w:rsidRDefault="00C1583D" w:rsidP="009C26E3">
      <w:pPr>
        <w:pStyle w:val="TableofFigures"/>
        <w:tabs>
          <w:tab w:val="right" w:leader="dot" w:pos="9016"/>
        </w:tabs>
        <w:ind w:firstLine="397"/>
        <w:rPr>
          <w:rFonts w:asciiTheme="minorHAnsi" w:eastAsiaTheme="minorEastAsia" w:hAnsiTheme="minorHAnsi" w:cstheme="minorBidi"/>
          <w:noProof/>
          <w:sz w:val="24"/>
          <w:szCs w:val="24"/>
        </w:rPr>
      </w:pPr>
      <w:hyperlink w:anchor="_Toc70975970" w:history="1">
        <w:r w:rsidR="003979EA" w:rsidRPr="00871119">
          <w:rPr>
            <w:rStyle w:val="Hyperlink"/>
            <w:rFonts w:eastAsiaTheme="majorEastAsia"/>
            <w:noProof/>
            <w:sz w:val="24"/>
            <w:szCs w:val="24"/>
          </w:rPr>
          <w:t>Figure 4: On Demand Azure vs AWS Pricing - Windows OS (October 2020).</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_Toc70975970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5</w:t>
        </w:r>
        <w:r w:rsidR="003979EA" w:rsidRPr="00871119">
          <w:rPr>
            <w:noProof/>
            <w:webHidden/>
            <w:sz w:val="24"/>
            <w:szCs w:val="24"/>
          </w:rPr>
          <w:fldChar w:fldCharType="end"/>
        </w:r>
      </w:hyperlink>
    </w:p>
    <w:p w14:paraId="3775F425" w14:textId="1EEDF2EA" w:rsidR="003979EA" w:rsidRPr="00871119" w:rsidRDefault="00C1583D" w:rsidP="009C26E3">
      <w:pPr>
        <w:pStyle w:val="TableofFigures"/>
        <w:tabs>
          <w:tab w:val="right" w:leader="dot" w:pos="9016"/>
        </w:tabs>
        <w:ind w:firstLine="397"/>
        <w:rPr>
          <w:rFonts w:asciiTheme="minorHAnsi" w:eastAsiaTheme="minorEastAsia" w:hAnsiTheme="minorHAnsi" w:cstheme="minorBidi"/>
          <w:noProof/>
          <w:sz w:val="24"/>
          <w:szCs w:val="24"/>
        </w:rPr>
      </w:pPr>
      <w:hyperlink w:anchor="_Toc70975971" w:history="1">
        <w:r w:rsidR="003979EA" w:rsidRPr="00871119">
          <w:rPr>
            <w:rStyle w:val="Hyperlink"/>
            <w:rFonts w:eastAsiaTheme="majorEastAsia"/>
            <w:noProof/>
            <w:sz w:val="24"/>
            <w:szCs w:val="24"/>
          </w:rPr>
          <w:t>Figure 5: Load Balancing.</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_Toc70975971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6</w:t>
        </w:r>
        <w:r w:rsidR="003979EA" w:rsidRPr="00871119">
          <w:rPr>
            <w:noProof/>
            <w:webHidden/>
            <w:sz w:val="24"/>
            <w:szCs w:val="24"/>
          </w:rPr>
          <w:fldChar w:fldCharType="end"/>
        </w:r>
      </w:hyperlink>
    </w:p>
    <w:p w14:paraId="432410C6" w14:textId="7CFA1459" w:rsidR="003979EA" w:rsidRPr="00871119" w:rsidRDefault="00C1583D" w:rsidP="009C26E3">
      <w:pPr>
        <w:pStyle w:val="TableofFigures"/>
        <w:tabs>
          <w:tab w:val="right" w:leader="dot" w:pos="9016"/>
        </w:tabs>
        <w:ind w:firstLine="397"/>
        <w:rPr>
          <w:rFonts w:asciiTheme="minorHAnsi" w:eastAsiaTheme="minorEastAsia" w:hAnsiTheme="minorHAnsi" w:cstheme="minorBidi"/>
          <w:noProof/>
          <w:sz w:val="24"/>
          <w:szCs w:val="24"/>
        </w:rPr>
      </w:pPr>
      <w:hyperlink w:anchor="_Toc70975972" w:history="1">
        <w:r w:rsidR="003979EA" w:rsidRPr="00871119">
          <w:rPr>
            <w:rStyle w:val="Hyperlink"/>
            <w:rFonts w:eastAsiaTheme="majorEastAsia"/>
            <w:noProof/>
            <w:sz w:val="24"/>
            <w:szCs w:val="24"/>
          </w:rPr>
          <w:t>Figure 6: VMs vs Containers.</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_Toc70975972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12</w:t>
        </w:r>
        <w:r w:rsidR="003979EA" w:rsidRPr="00871119">
          <w:rPr>
            <w:noProof/>
            <w:webHidden/>
            <w:sz w:val="24"/>
            <w:szCs w:val="24"/>
          </w:rPr>
          <w:fldChar w:fldCharType="end"/>
        </w:r>
      </w:hyperlink>
    </w:p>
    <w:p w14:paraId="59A453E5" w14:textId="0D22921C" w:rsidR="003979EA" w:rsidRPr="00871119" w:rsidRDefault="00C1583D" w:rsidP="009C26E3">
      <w:pPr>
        <w:pStyle w:val="TableofFigures"/>
        <w:tabs>
          <w:tab w:val="right" w:leader="dot" w:pos="9016"/>
        </w:tabs>
        <w:ind w:firstLine="397"/>
        <w:rPr>
          <w:rFonts w:asciiTheme="minorHAnsi" w:eastAsiaTheme="minorEastAsia" w:hAnsiTheme="minorHAnsi" w:cstheme="minorBidi"/>
          <w:noProof/>
          <w:sz w:val="24"/>
          <w:szCs w:val="24"/>
        </w:rPr>
      </w:pPr>
      <w:hyperlink w:anchor="_Toc70975973" w:history="1">
        <w:r w:rsidR="003979EA" w:rsidRPr="00871119">
          <w:rPr>
            <w:rStyle w:val="Hyperlink"/>
            <w:rFonts w:eastAsiaTheme="majorEastAsia"/>
            <w:noProof/>
            <w:sz w:val="24"/>
            <w:szCs w:val="24"/>
          </w:rPr>
          <w:t>Figure 7: Docker and Containers.</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_Toc70975973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13</w:t>
        </w:r>
        <w:r w:rsidR="003979EA" w:rsidRPr="00871119">
          <w:rPr>
            <w:noProof/>
            <w:webHidden/>
            <w:sz w:val="24"/>
            <w:szCs w:val="24"/>
          </w:rPr>
          <w:fldChar w:fldCharType="end"/>
        </w:r>
      </w:hyperlink>
    </w:p>
    <w:p w14:paraId="10335B7A" w14:textId="45BCFEAF" w:rsidR="003979EA" w:rsidRPr="00871119" w:rsidRDefault="00C1583D" w:rsidP="009C26E3">
      <w:pPr>
        <w:pStyle w:val="TableofFigures"/>
        <w:tabs>
          <w:tab w:val="right" w:leader="dot" w:pos="9016"/>
        </w:tabs>
        <w:ind w:firstLine="397"/>
        <w:rPr>
          <w:rFonts w:asciiTheme="minorHAnsi" w:eastAsiaTheme="minorEastAsia" w:hAnsiTheme="minorHAnsi" w:cstheme="minorBidi"/>
          <w:noProof/>
          <w:sz w:val="24"/>
          <w:szCs w:val="24"/>
        </w:rPr>
      </w:pPr>
      <w:hyperlink w:anchor="_Toc70975974" w:history="1">
        <w:r w:rsidR="003979EA" w:rsidRPr="00871119">
          <w:rPr>
            <w:rStyle w:val="Hyperlink"/>
            <w:rFonts w:eastAsiaTheme="majorEastAsia"/>
            <w:noProof/>
            <w:sz w:val="24"/>
            <w:szCs w:val="24"/>
          </w:rPr>
          <w:t>Figure 8: Docker Architecture.</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_Toc70975974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14</w:t>
        </w:r>
        <w:r w:rsidR="003979EA" w:rsidRPr="00871119">
          <w:rPr>
            <w:noProof/>
            <w:webHidden/>
            <w:sz w:val="24"/>
            <w:szCs w:val="24"/>
          </w:rPr>
          <w:fldChar w:fldCharType="end"/>
        </w:r>
      </w:hyperlink>
    </w:p>
    <w:p w14:paraId="1D48FE49" w14:textId="4E935ABC" w:rsidR="003979EA" w:rsidRPr="00871119" w:rsidRDefault="00C1583D" w:rsidP="009C26E3">
      <w:pPr>
        <w:pStyle w:val="TableofFigures"/>
        <w:tabs>
          <w:tab w:val="right" w:leader="dot" w:pos="9016"/>
        </w:tabs>
        <w:ind w:firstLine="397"/>
        <w:rPr>
          <w:rFonts w:asciiTheme="minorHAnsi" w:eastAsiaTheme="minorEastAsia" w:hAnsiTheme="minorHAnsi" w:cstheme="minorBidi"/>
          <w:noProof/>
          <w:sz w:val="24"/>
          <w:szCs w:val="24"/>
        </w:rPr>
      </w:pPr>
      <w:hyperlink w:anchor="_Toc70975975" w:history="1">
        <w:r w:rsidR="003979EA" w:rsidRPr="00871119">
          <w:rPr>
            <w:rStyle w:val="Hyperlink"/>
            <w:rFonts w:eastAsiaTheme="majorEastAsia"/>
            <w:noProof/>
            <w:sz w:val="24"/>
            <w:szCs w:val="24"/>
          </w:rPr>
          <w:t>Figure 9: Dockerfile example.</w:t>
        </w:r>
        <w:r w:rsidR="003979EA" w:rsidRPr="00871119">
          <w:rPr>
            <w:noProof/>
            <w:webHidden/>
            <w:sz w:val="24"/>
            <w:szCs w:val="24"/>
          </w:rPr>
          <w:tab/>
        </w:r>
        <w:r w:rsidR="003979EA" w:rsidRPr="00871119">
          <w:rPr>
            <w:noProof/>
            <w:webHidden/>
            <w:sz w:val="24"/>
            <w:szCs w:val="24"/>
          </w:rPr>
          <w:fldChar w:fldCharType="begin"/>
        </w:r>
        <w:r w:rsidR="003979EA" w:rsidRPr="00871119">
          <w:rPr>
            <w:noProof/>
            <w:webHidden/>
            <w:sz w:val="24"/>
            <w:szCs w:val="24"/>
          </w:rPr>
          <w:instrText xml:space="preserve"> PAGEREF _Toc70975975 \h </w:instrText>
        </w:r>
        <w:r w:rsidR="003979EA" w:rsidRPr="00871119">
          <w:rPr>
            <w:noProof/>
            <w:webHidden/>
            <w:sz w:val="24"/>
            <w:szCs w:val="24"/>
          </w:rPr>
        </w:r>
        <w:r w:rsidR="003979EA" w:rsidRPr="00871119">
          <w:rPr>
            <w:noProof/>
            <w:webHidden/>
            <w:sz w:val="24"/>
            <w:szCs w:val="24"/>
          </w:rPr>
          <w:fldChar w:fldCharType="separate"/>
        </w:r>
        <w:r w:rsidR="003979EA" w:rsidRPr="00871119">
          <w:rPr>
            <w:noProof/>
            <w:webHidden/>
            <w:sz w:val="24"/>
            <w:szCs w:val="24"/>
          </w:rPr>
          <w:t>16</w:t>
        </w:r>
        <w:r w:rsidR="003979EA" w:rsidRPr="00871119">
          <w:rPr>
            <w:noProof/>
            <w:webHidden/>
            <w:sz w:val="24"/>
            <w:szCs w:val="24"/>
          </w:rPr>
          <w:fldChar w:fldCharType="end"/>
        </w:r>
      </w:hyperlink>
    </w:p>
    <w:p w14:paraId="04B59409" w14:textId="144FFB62" w:rsidR="00C168AD" w:rsidRPr="0035289F" w:rsidRDefault="0035289F" w:rsidP="009C26E3">
      <w:pPr>
        <w:spacing w:after="160" w:line="259" w:lineRule="auto"/>
        <w:ind w:firstLine="397"/>
        <w:rPr>
          <w:rFonts w:eastAsiaTheme="majorEastAsia"/>
          <w:b/>
          <w:bCs/>
          <w:color w:val="000000" w:themeColor="text1"/>
          <w:sz w:val="24"/>
          <w:szCs w:val="24"/>
        </w:rPr>
      </w:pPr>
      <w:r w:rsidRPr="00871119">
        <w:rPr>
          <w:rFonts w:eastAsiaTheme="majorEastAsia"/>
          <w:b/>
          <w:bCs/>
          <w:color w:val="000000" w:themeColor="text1"/>
          <w:sz w:val="24"/>
          <w:szCs w:val="24"/>
        </w:rPr>
        <w:fldChar w:fldCharType="end"/>
      </w:r>
      <w:r w:rsidR="00C168AD" w:rsidRPr="0035289F">
        <w:rPr>
          <w:rFonts w:eastAsiaTheme="majorEastAsia"/>
          <w:b/>
          <w:bCs/>
          <w:color w:val="000000" w:themeColor="text1"/>
          <w:sz w:val="24"/>
          <w:szCs w:val="24"/>
        </w:rPr>
        <w:br w:type="page"/>
      </w:r>
    </w:p>
    <w:p w14:paraId="33D80A6D" w14:textId="7D4249C3" w:rsidR="00C168AD" w:rsidRPr="0035289F" w:rsidRDefault="00E84D1E" w:rsidP="009C26E3">
      <w:pPr>
        <w:pStyle w:val="Heading1"/>
        <w:numPr>
          <w:ilvl w:val="0"/>
          <w:numId w:val="12"/>
        </w:numPr>
        <w:spacing w:after="240"/>
        <w:ind w:left="0" w:firstLine="397"/>
        <w:jc w:val="center"/>
        <w:rPr>
          <w:rFonts w:ascii="Times New Roman" w:hAnsi="Times New Roman" w:cs="Times New Roman"/>
          <w:b/>
          <w:bCs/>
          <w:color w:val="000000" w:themeColor="text1"/>
        </w:rPr>
      </w:pPr>
      <w:bookmarkStart w:id="0" w:name="_Toc71212707"/>
      <w:r w:rsidRPr="0035289F">
        <w:rPr>
          <w:rFonts w:ascii="Times New Roman" w:hAnsi="Times New Roman" w:cs="Times New Roman"/>
          <w:b/>
          <w:bCs/>
          <w:color w:val="000000" w:themeColor="text1"/>
        </w:rPr>
        <w:lastRenderedPageBreak/>
        <w:t>CLOUD COMPUTING</w:t>
      </w:r>
      <w:bookmarkEnd w:id="0"/>
    </w:p>
    <w:p w14:paraId="0214D8B5" w14:textId="09FBC0FA" w:rsidR="00C168AD" w:rsidRPr="0035289F" w:rsidRDefault="00C168AD" w:rsidP="009C26E3">
      <w:pPr>
        <w:pStyle w:val="Heading2"/>
        <w:numPr>
          <w:ilvl w:val="0"/>
          <w:numId w:val="15"/>
        </w:numPr>
        <w:ind w:left="0" w:firstLine="397"/>
        <w:rPr>
          <w:rFonts w:ascii="Times New Roman" w:hAnsi="Times New Roman" w:cs="Times New Roman"/>
          <w:i/>
          <w:iCs/>
          <w:color w:val="000000" w:themeColor="text1"/>
        </w:rPr>
      </w:pPr>
      <w:bookmarkStart w:id="1" w:name="_Toc71212708"/>
      <w:r w:rsidRPr="0035289F">
        <w:rPr>
          <w:rFonts w:ascii="Times New Roman" w:hAnsi="Times New Roman" w:cs="Times New Roman"/>
          <w:i/>
          <w:iCs/>
          <w:color w:val="000000" w:themeColor="text1"/>
        </w:rPr>
        <w:t>What is Cloud Computing</w:t>
      </w:r>
      <w:bookmarkEnd w:id="1"/>
    </w:p>
    <w:p w14:paraId="74CA5AD0" w14:textId="6FC80242" w:rsidR="00C168AD" w:rsidRPr="0035289F" w:rsidRDefault="00C168AD" w:rsidP="009C26E3">
      <w:pPr>
        <w:spacing w:before="240" w:line="360" w:lineRule="auto"/>
        <w:ind w:firstLine="397"/>
        <w:jc w:val="both"/>
        <w:rPr>
          <w:sz w:val="24"/>
          <w:szCs w:val="24"/>
        </w:rPr>
      </w:pPr>
      <w:r w:rsidRPr="0035289F">
        <w:rPr>
          <w:sz w:val="24"/>
          <w:szCs w:val="24"/>
        </w:rPr>
        <w:t xml:space="preserve">Cloud storage is an on-demand, self-service Internet platform that allows users to access computing services from anywhere at any time. It is a modern way of delivering computing services rather than a new technology </w:t>
      </w:r>
      <w:sdt>
        <w:sdtPr>
          <w:rPr>
            <w:color w:val="000000"/>
            <w:sz w:val="24"/>
            <w:szCs w:val="24"/>
          </w:rPr>
          <w:tag w:val="MENDELEY_CITATION_v3_eyJjaXRhdGlvbklEIjoiTUVOREVMRVlfQ0lUQVRJT05fOWQ2MGY1ZjItNmE2ZC00NzZmLWE0Y2YtOTE4NWE5Yjg0ZmI3IiwiY2l0YXRpb25JdGVtcyI6W3siaWQiOiJiNjY0NjQ2My1hODFhLTM2NTYtOWQ3OC03Njk0ODA2NWRmMGUiLCJpdGVtRGF0YSI6eyJhdXRob3IiOlt7ImRyb3BwaW5nLXBhcnRpY2xlIjoiIiwiZmFtaWx5IjoiTWVsbCIsImdpdmVuIjoiUGV0ZXIiLCJub24tZHJvcHBpbmctcGFydGljbGUiOiIiLCJwYXJzZS1uYW1lcyI6ZmFsc2UsInN1ZmZpeCI6IiJ9LHsiZHJvcHBpbmctcGFydGljbGUiOiIiLCJmYW1pbHkiOiJHcmFuY2UiLCJnaXZlbiI6IlRpbW90aHkiLCJub24tZHJvcHBpbmctcGFydGljbGUiOiIiLCJwYXJzZS1uYW1lcyI6ZmFsc2UsInN1ZmZpeCI6IiJ9XSwiaWQiOiJiNjY0NjQ2My1hODFhLTM2NTYtOWQ3OC03Njk0ODA2NWRmMGUiLCJpc3N1ZWQiOnsiZGF0ZS1wYXJ0cyI6W1siMjAxMSIsIjkiXV19LCJwdWJsaXNoZXItcGxhY2UiOiJHYWl0aGVyc2J1cmcsIE1EIiwidGl0bGUiOiJUaGUgTklTVCBEZWZpbml0aW9uIG9mIENsb3VkIENvbXB1dGluZyAtIFJlY29tbWVuZGF0aW9ucyBvZiB0aGUgTmF0aW9uYWwgSW5zdGl0dXRlIG9mIFN0YW5kYXJkcyBhbmQgVGVjaG5vbG9neSIsInR5cGUiOiJyZXBvcnQifSwidXJpcyI6WyJodHRwOi8vd3d3Lm1lbmRlbGV5LmNvbS9kb2N1bWVudHMvP3V1aWQ9YjY2NDY0NjMtYTgxYS0zNjU2LTlkNzgtNzY5NDgwNjVkZjBlIl0sImlzVGVtcG9yYXJ5IjpmYWxzZSwibGVnYWN5RGVza3RvcElkIjoiYjY2NDY0NjMtYTgxYS0zNjU2LTlkNzgtNzY5NDgwNjVkZjBlIn1dLCJwcm9wZXJ0aWVzIjp7Im5vdGVJbmRleCI6MH0sImlzRWRpdGVkIjpmYWxzZSwibWFudWFsT3ZlcnJpZGUiOnsiY2l0ZXByb2NUZXh0IjoiWzFdIiwiaXNNYW51YWxseU92ZXJyaWRlbiI6ZmFsc2UsIm1hbnVhbE92ZXJyaWRlVGV4dCI6IiJ9fQ=="/>
          <w:id w:val="-1985998342"/>
          <w:placeholder>
            <w:docPart w:val="DefaultPlaceholder_-1854013440"/>
          </w:placeholder>
        </w:sdtPr>
        <w:sdtEndPr/>
        <w:sdtContent>
          <w:r w:rsidR="0035289F" w:rsidRPr="0035289F">
            <w:rPr>
              <w:color w:val="000000"/>
              <w:sz w:val="24"/>
              <w:szCs w:val="24"/>
            </w:rPr>
            <w:t>[1]</w:t>
          </w:r>
        </w:sdtContent>
      </w:sdt>
      <w:r w:rsidRPr="0035289F">
        <w:rPr>
          <w:sz w:val="24"/>
          <w:szCs w:val="24"/>
        </w:rPr>
        <w:t>.</w:t>
      </w:r>
    </w:p>
    <w:p w14:paraId="120ACD36" w14:textId="0F5B6365" w:rsidR="00C168AD" w:rsidRPr="0035289F" w:rsidRDefault="00C168AD" w:rsidP="009C26E3">
      <w:pPr>
        <w:spacing w:before="240" w:line="360" w:lineRule="auto"/>
        <w:ind w:firstLine="397"/>
        <w:jc w:val="both"/>
        <w:rPr>
          <w:color w:val="0D0D0D" w:themeColor="text1" w:themeTint="F2"/>
          <w:sz w:val="24"/>
          <w:szCs w:val="24"/>
        </w:rPr>
      </w:pPr>
      <w:r w:rsidRPr="0035289F">
        <w:rPr>
          <w:color w:val="0D0D0D" w:themeColor="text1" w:themeTint="F2"/>
          <w:sz w:val="24"/>
          <w:szCs w:val="24"/>
        </w:rPr>
        <w:t>Cloud computing is network-based com</w:t>
      </w:r>
      <w:r w:rsidR="004432AA">
        <w:rPr>
          <w:color w:val="0D0D0D" w:themeColor="text1" w:themeTint="F2"/>
          <w:sz w:val="24"/>
          <w:szCs w:val="24"/>
        </w:rPr>
        <w:t>puting and:</w:t>
      </w:r>
    </w:p>
    <w:p w14:paraId="436F4D89" w14:textId="4DB18645" w:rsidR="00C168AD" w:rsidRPr="004432AA" w:rsidRDefault="004432AA" w:rsidP="004432AA">
      <w:pPr>
        <w:pStyle w:val="ListParagraph"/>
        <w:numPr>
          <w:ilvl w:val="0"/>
          <w:numId w:val="29"/>
        </w:numPr>
        <w:spacing w:before="240" w:line="360" w:lineRule="auto"/>
        <w:jc w:val="both"/>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 xml:space="preserve">is </w:t>
      </w:r>
      <w:r w:rsidR="00C168AD" w:rsidRPr="004432AA">
        <w:rPr>
          <w:rFonts w:ascii="Times New Roman" w:hAnsi="Times New Roman" w:cs="Times New Roman"/>
          <w:color w:val="0D0D0D" w:themeColor="text1" w:themeTint="F2"/>
          <w:sz w:val="24"/>
          <w:szCs w:val="24"/>
        </w:rPr>
        <w:t>an advancement on </w:t>
      </w:r>
      <w:proofErr w:type="gramStart"/>
      <w:r w:rsidR="00C168AD" w:rsidRPr="004432AA">
        <w:rPr>
          <w:rFonts w:ascii="Times New Roman" w:hAnsi="Times New Roman" w:cs="Times New Roman"/>
          <w:color w:val="0D0D0D" w:themeColor="text1" w:themeTint="F2"/>
          <w:sz w:val="24"/>
          <w:szCs w:val="24"/>
        </w:rPr>
        <w:t>utility computing</w:t>
      </w:r>
      <w:proofErr w:type="gramEnd"/>
    </w:p>
    <w:p w14:paraId="1FFE4E19" w14:textId="28593FD6" w:rsidR="00C168AD" w:rsidRPr="004432AA" w:rsidRDefault="00C168AD" w:rsidP="004432AA">
      <w:pPr>
        <w:pStyle w:val="ListParagraph"/>
        <w:numPr>
          <w:ilvl w:val="0"/>
          <w:numId w:val="29"/>
        </w:numPr>
        <w:spacing w:before="240" w:line="360" w:lineRule="auto"/>
        <w:jc w:val="both"/>
        <w:rPr>
          <w:rFonts w:ascii="Times New Roman" w:hAnsi="Times New Roman" w:cs="Times New Roman"/>
          <w:color w:val="0D0D0D" w:themeColor="text1" w:themeTint="F2"/>
          <w:sz w:val="24"/>
          <w:szCs w:val="24"/>
        </w:rPr>
      </w:pPr>
      <w:r w:rsidRPr="004432AA">
        <w:rPr>
          <w:rFonts w:ascii="Times New Roman" w:hAnsi="Times New Roman" w:cs="Times New Roman"/>
          <w:color w:val="0D0D0D" w:themeColor="text1" w:themeTint="F2"/>
          <w:sz w:val="24"/>
          <w:szCs w:val="24"/>
        </w:rPr>
        <w:t xml:space="preserve">has developed </w:t>
      </w:r>
      <w:r w:rsidR="004432AA">
        <w:rPr>
          <w:rFonts w:ascii="Times New Roman" w:hAnsi="Times New Roman" w:cs="Times New Roman"/>
          <w:color w:val="0D0D0D" w:themeColor="text1" w:themeTint="F2"/>
          <w:sz w:val="24"/>
          <w:szCs w:val="24"/>
        </w:rPr>
        <w:t>due to</w:t>
      </w:r>
      <w:r w:rsidRPr="004432AA">
        <w:rPr>
          <w:rFonts w:ascii="Times New Roman" w:hAnsi="Times New Roman" w:cs="Times New Roman"/>
          <w:color w:val="0D0D0D" w:themeColor="text1" w:themeTint="F2"/>
          <w:sz w:val="24"/>
          <w:szCs w:val="24"/>
        </w:rPr>
        <w:t xml:space="preserve"> the growth of high-capacity networks, low-cost </w:t>
      </w:r>
      <w:proofErr w:type="gramStart"/>
      <w:r w:rsidRPr="004432AA">
        <w:rPr>
          <w:rFonts w:ascii="Times New Roman" w:hAnsi="Times New Roman" w:cs="Times New Roman"/>
          <w:color w:val="0D0D0D" w:themeColor="text1" w:themeTint="F2"/>
          <w:sz w:val="24"/>
          <w:szCs w:val="24"/>
        </w:rPr>
        <w:t>servers</w:t>
      </w:r>
      <w:proofErr w:type="gramEnd"/>
      <w:r w:rsidRPr="004432AA">
        <w:rPr>
          <w:rFonts w:ascii="Times New Roman" w:hAnsi="Times New Roman" w:cs="Times New Roman"/>
          <w:color w:val="0D0D0D" w:themeColor="text1" w:themeTint="F2"/>
          <w:sz w:val="24"/>
          <w:szCs w:val="24"/>
        </w:rPr>
        <w:t xml:space="preserve"> and storage devices, as well as the widespread acceptance of hardware virtualization, service-oriented architecture, and autonomic and utility computing, known as a platform. Most cloud </w:t>
      </w:r>
      <w:r w:rsidR="004432AA">
        <w:rPr>
          <w:rFonts w:ascii="Times New Roman" w:hAnsi="Times New Roman" w:cs="Times New Roman"/>
          <w:color w:val="0D0D0D" w:themeColor="text1" w:themeTint="F2"/>
          <w:sz w:val="24"/>
          <w:szCs w:val="24"/>
        </w:rPr>
        <w:t>servers</w:t>
      </w:r>
      <w:r w:rsidRPr="004432AA">
        <w:rPr>
          <w:rFonts w:ascii="Times New Roman" w:hAnsi="Times New Roman" w:cs="Times New Roman"/>
          <w:color w:val="0D0D0D" w:themeColor="text1" w:themeTint="F2"/>
          <w:sz w:val="24"/>
          <w:szCs w:val="24"/>
        </w:rPr>
        <w:t xml:space="preserve"> </w:t>
      </w:r>
      <w:r w:rsidR="004432AA">
        <w:rPr>
          <w:rFonts w:ascii="Times New Roman" w:hAnsi="Times New Roman" w:cs="Times New Roman"/>
          <w:color w:val="0D0D0D" w:themeColor="text1" w:themeTint="F2"/>
          <w:sz w:val="24"/>
          <w:szCs w:val="24"/>
        </w:rPr>
        <w:t xml:space="preserve">since 2017 </w:t>
      </w:r>
      <w:r w:rsidRPr="004432AA">
        <w:rPr>
          <w:rFonts w:ascii="Times New Roman" w:hAnsi="Times New Roman" w:cs="Times New Roman"/>
          <w:color w:val="0D0D0D" w:themeColor="text1" w:themeTint="F2"/>
          <w:sz w:val="24"/>
          <w:szCs w:val="24"/>
        </w:rPr>
        <w:t xml:space="preserve">run a Linux-based operating system. </w:t>
      </w:r>
    </w:p>
    <w:p w14:paraId="7A06D9F0" w14:textId="097E1460" w:rsidR="00C168AD" w:rsidRPr="004432AA" w:rsidRDefault="00C168AD" w:rsidP="004432AA">
      <w:pPr>
        <w:pStyle w:val="ListParagraph"/>
        <w:numPr>
          <w:ilvl w:val="0"/>
          <w:numId w:val="29"/>
        </w:numPr>
        <w:spacing w:before="240" w:line="360" w:lineRule="auto"/>
        <w:jc w:val="both"/>
        <w:rPr>
          <w:color w:val="0D0D0D" w:themeColor="text1" w:themeTint="F2"/>
          <w:sz w:val="24"/>
          <w:szCs w:val="24"/>
        </w:rPr>
      </w:pPr>
      <w:r w:rsidRPr="004432AA">
        <w:rPr>
          <w:rFonts w:ascii="Times New Roman" w:hAnsi="Times New Roman" w:cs="Times New Roman"/>
          <w:color w:val="0D0D0D" w:themeColor="text1" w:themeTint="F2"/>
          <w:sz w:val="24"/>
          <w:szCs w:val="24"/>
        </w:rPr>
        <w:t xml:space="preserve">involves using the internet to communicate and transport for the purpose of providing software, hardware, and network services </w:t>
      </w:r>
      <w:sdt>
        <w:sdtPr>
          <w:rPr>
            <w:rFonts w:ascii="Times New Roman" w:hAnsi="Times New Roman" w:cs="Times New Roman"/>
            <w:color w:val="000000"/>
          </w:rPr>
          <w:tag w:val="MENDELEY_CITATION_v3_eyJjaXRhdGlvbklEIjoiTUVOREVMRVlfQ0lUQVRJT05fYWE5MmVkYTQtMDBiMC00MzBiLTljOGMtMzI1YTAxYzNjMTIwIiwiY2l0YXRpb25JdGVtcyI6W3siaWQiOiI5ZTQ0Y2YzOC0wNjJkLTMxNzctYTUwZi03OWU3ZWQzMDljYzIiLCJpdGVtRGF0YSI6eyJ0eXBlIjoiYXJ0aWNsZS1qb3VybmFsIiwiaWQiOiI5ZTQ0Y2YzOC0wNjJkLTMxNzctYTUwZi03OWU3ZWQzMDljYzIiLCJ0aXRsZSI6IkNsYXNoIG9mIHRoZSBjbG91ZHM7IENsb3VkIGNvbXB1dGluZyIsImNvbnRhaW5lci10aXRsZSI6IlRoZSBFY29ub21pc3QiLCJhY2Nlc3NlZCI6eyJkYXRlLXBhcnRzIjpbWzIwMjEsNSwzXV19LCJVUkwiOiJodHRwczovL3NlYXJjaC1wcm9xdWVzdC1jb20uZXpwcm94eS51d3RzZC5hYy51ay9kb2N2aWV3LzIyMzk3NDE0MS9mdWxsdGV4dC9EN0YxMDAyNEE4NjA0MUI3UFEvMT9hY2NvdW50aWQ9MTMwNDcyIiwiaXNzdWVkIjp7ImRhdGUtcGFydHMiOltbMjAwOSwxMCwxN11dfSwicHVibGlzaGVyLXBsYWNlIjoiTG9uZG9uIiwiaXNzdWUiOiI4NjU4Iiwidm9sdW1lIjoiMzkzIn0sImlzVGVtcG9yYXJ5IjpmYWxzZX1dLCJwcm9wZXJ0aWVzIjp7Im5vdGVJbmRleCI6MH0sImlzRWRpdGVkIjpmYWxzZSwibWFudWFsT3ZlcnJpZGUiOnsiaXNNYW51YWxseU92ZXJyaWRlbiI6ZmFsc2UsImNpdGVwcm9jVGV4dCI6IlsyXSIsIm1hbnVhbE92ZXJyaWRlVGV4dCI6IiJ9fQ=="/>
          <w:id w:val="-1313174686"/>
          <w:placeholder>
            <w:docPart w:val="DefaultPlaceholder_-1854013440"/>
          </w:placeholder>
        </w:sdtPr>
        <w:sdtEndPr/>
        <w:sdtContent>
          <w:r w:rsidR="0035289F" w:rsidRPr="004432AA">
            <w:rPr>
              <w:rFonts w:ascii="Times New Roman" w:hAnsi="Times New Roman" w:cs="Times New Roman"/>
              <w:color w:val="000000"/>
              <w:sz w:val="24"/>
              <w:szCs w:val="24"/>
            </w:rPr>
            <w:t>[2]</w:t>
          </w:r>
        </w:sdtContent>
      </w:sdt>
      <w:r w:rsidRPr="004432AA">
        <w:rPr>
          <w:rFonts w:ascii="Times New Roman" w:hAnsi="Times New Roman" w:cs="Times New Roman"/>
          <w:color w:val="0D0D0D" w:themeColor="text1" w:themeTint="F2"/>
          <w:sz w:val="24"/>
          <w:szCs w:val="24"/>
        </w:rPr>
        <w:t>. </w:t>
      </w:r>
    </w:p>
    <w:p w14:paraId="04BA8EF0" w14:textId="1429DF56" w:rsidR="00C168AD" w:rsidRPr="0035289F" w:rsidRDefault="00C168AD" w:rsidP="009C26E3">
      <w:pPr>
        <w:spacing w:before="240" w:line="360" w:lineRule="auto"/>
        <w:ind w:firstLine="397"/>
        <w:jc w:val="both"/>
        <w:rPr>
          <w:color w:val="000000" w:themeColor="text1"/>
          <w:sz w:val="24"/>
          <w:szCs w:val="24"/>
          <w:shd w:val="clear" w:color="auto" w:fill="FFFFFF"/>
        </w:rPr>
      </w:pPr>
      <w:r w:rsidRPr="0035289F">
        <w:rPr>
          <w:color w:val="000000" w:themeColor="text1"/>
          <w:sz w:val="24"/>
          <w:szCs w:val="24"/>
          <w:shd w:val="clear" w:color="auto" w:fill="FFFFFF"/>
        </w:rPr>
        <w:t>The Cloud Application Programming Interface (Cloud API) facilitates the development of applications and services for cloud hardware, apps, and platforms provisioning. Administrators may use server APIs to incorporate databases and other workloads into the cloud</w:t>
      </w:r>
      <w:r w:rsidR="00FC1198" w:rsidRPr="0035289F">
        <w:rPr>
          <w:color w:val="000000" w:themeColor="text1"/>
          <w:sz w:val="24"/>
          <w:szCs w:val="24"/>
          <w:shd w:val="clear" w:color="auto" w:fill="FFFFFF"/>
        </w:rPr>
        <w:t xml:space="preserve"> </w:t>
      </w:r>
      <w:sdt>
        <w:sdtPr>
          <w:rPr>
            <w:color w:val="000000"/>
            <w:sz w:val="24"/>
            <w:szCs w:val="24"/>
            <w:shd w:val="clear" w:color="auto" w:fill="FFFFFF"/>
          </w:rPr>
          <w:tag w:val="MENDELEY_CITATION_v3_eyJjaXRhdGlvbklEIjoiTUVOREVMRVlfQ0lUQVRJT05fMGIzNmI4OTQtMjgyNy00NDFiLWJkZGQtZjY2ZjQ1MWM0ZjU5IiwiY2l0YXRpb25JdGVtcyI6W3siaWQiOiIzNWUyMDRiNy1hZGE3LTM4NjEtYTY1Mi1iMTVkZDJkZThkMzkiLCJpdGVtRGF0YSI6eyJ0eXBlIjoid2VicGFnZSIsImlkIjoiMzVlMjA0YjctYWRhNy0zODYxLWE2NTItYjE1ZGQyZGU4ZDM5IiwidGl0bGUiOiJUb3AgQ2xvdWQgQVBJcyBmb3IgRGV2ZWxvcGVycyBpbiAyMDE4IiwiYXV0aG9yIjpbeyJmYW1pbHkiOiJSYXBpZEFQSSBTdGFmZiIsImdpdmVuIjoiIiwicGFyc2UtbmFtZXMiOmZhbHNlLCJkcm9wcGluZy1wYXJ0aWNsZSI6IiIsIm5vbi1kcm9wcGluZy1wYXJ0aWNsZSI6IiJ9XSwiY29udGFpbmVyLXRpdGxlIjoiUmFwaWRBUEkiLCJhY2Nlc3NlZCI6eyJkYXRlLXBhcnRzIjpbWzIwMjEsNSwzXV19LCJVUkwiOiJodHRwczovL3JhcGlkYXBpLmNvbS9ibG9nL2Nsb3VkLWFwaXMvIiwiaXNzdWVkIjp7ImRhdGUtcGFydHMiOltbMjAyMCw3LDI5XV19fSwiaXNUZW1wb3JhcnkiOmZhbHNlfV0sInByb3BlcnRpZXMiOnsibm90ZUluZGV4IjowfSwiaXNFZGl0ZWQiOmZhbHNlLCJtYW51YWxPdmVycmlkZSI6eyJpc01hbnVhbGx5T3ZlcnJpZGVuIjpmYWxzZSwiY2l0ZXByb2NUZXh0IjoiWzNdIiwibWFudWFsT3ZlcnJpZGVUZXh0IjoiIn19"/>
          <w:id w:val="1466539795"/>
          <w:placeholder>
            <w:docPart w:val="DefaultPlaceholder_-1854013440"/>
          </w:placeholder>
        </w:sdtPr>
        <w:sdtEndPr/>
        <w:sdtContent>
          <w:r w:rsidR="0035289F" w:rsidRPr="0035289F">
            <w:rPr>
              <w:color w:val="000000"/>
              <w:sz w:val="24"/>
              <w:szCs w:val="24"/>
              <w:shd w:val="clear" w:color="auto" w:fill="FFFFFF"/>
            </w:rPr>
            <w:t>[3]</w:t>
          </w:r>
        </w:sdtContent>
      </w:sdt>
      <w:r w:rsidRPr="0035289F">
        <w:rPr>
          <w:color w:val="000000" w:themeColor="text1"/>
          <w:sz w:val="24"/>
          <w:szCs w:val="24"/>
          <w:shd w:val="clear" w:color="auto" w:fill="FFFFFF"/>
        </w:rPr>
        <w:t>.</w:t>
      </w:r>
    </w:p>
    <w:p w14:paraId="5B17F0FC" w14:textId="139227F6" w:rsidR="00C168AD" w:rsidRPr="0035289F" w:rsidRDefault="00C168AD" w:rsidP="009C26E3">
      <w:pPr>
        <w:spacing w:before="240" w:line="360" w:lineRule="auto"/>
        <w:ind w:firstLine="397"/>
        <w:jc w:val="both"/>
        <w:rPr>
          <w:color w:val="000000" w:themeColor="text1"/>
          <w:sz w:val="24"/>
          <w:szCs w:val="24"/>
          <w:shd w:val="clear" w:color="auto" w:fill="FFFFFF"/>
        </w:rPr>
      </w:pPr>
      <w:r w:rsidRPr="0035289F">
        <w:rPr>
          <w:rStyle w:val="nowrap"/>
          <w:color w:val="000000" w:themeColor="text1"/>
          <w:sz w:val="24"/>
          <w:szCs w:val="24"/>
          <w:shd w:val="clear" w:color="auto" w:fill="FFFFFF"/>
        </w:rPr>
        <w:t>However, in comparison to traditional computing, this concept offers three tangible benefits: vast computing services on demand, no up-front investment by consumers, and paying for use on a short-term basis as required</w:t>
      </w:r>
      <w:r w:rsidR="00FC1198" w:rsidRPr="0035289F">
        <w:rPr>
          <w:rStyle w:val="nowrap"/>
          <w:color w:val="000000" w:themeColor="text1"/>
          <w:sz w:val="24"/>
          <w:szCs w:val="24"/>
          <w:shd w:val="clear" w:color="auto" w:fill="FFFFFF"/>
        </w:rPr>
        <w:t xml:space="preserve"> </w:t>
      </w:r>
      <w:sdt>
        <w:sdtPr>
          <w:rPr>
            <w:color w:val="000000"/>
            <w:sz w:val="24"/>
            <w:szCs w:val="24"/>
            <w:shd w:val="clear" w:color="auto" w:fill="FFFFFF"/>
          </w:rPr>
          <w:tag w:val="MENDELEY_CITATION_v3_eyJjaXRhdGlvbklEIjoiTUVOREVMRVlfQ0lUQVRJT05fZWVkOTU5YmMtMWQ3ZC00MjEyLTlmNjEtZGQzNmI3MzdjYTI4IiwiY2l0YXRpb25JdGVtcyI6W3siaWQiOiJjYmNiNDUzMi1hMjFhLTNhMGUtOGU3NC1mYWUwNzUzZGQ3N2QiLCJpdGVtRGF0YSI6eyJ0eXBlIjoiYXJ0aWNsZSIsImlkIjoiY2JjYjQ1MzItYTIxYS0zYTBlLThlNzQtZmFlMDc1M2RkNzdkIiwidGl0bGUiOiJBIHZpZXcgb2YgY2xvdWQgY29tcHV0aW5nIiwiYXV0aG9yIjpbeyJmYW1pbHkiOiJBcm1icnVzdCIsImdpdmVuIjoiTWljaGFlbCIsInBhcnNlLW5hbWVzIjpmYWxzZSwiZHJvcHBpbmctcGFydGljbGUiOiIiLCJub24tZHJvcHBpbmctcGFydGljbGUiOiIifSx7ImZhbWlseSI6IkZveCIsImdpdmVuIjoiQXJtYW5kbyIsInBhcnNlLW5hbWVzIjpmYWxzZSwiZHJvcHBpbmctcGFydGljbGUiOiIiLCJub24tZHJvcHBpbmctcGFydGljbGUiOiIifSx7ImZhbWlseSI6IkdyaWZmaXRoIiwiZ2l2ZW4iOiJSZWFuIiwicGFyc2UtbmFtZXMiOmZhbHNlLCJkcm9wcGluZy1wYXJ0aWNsZSI6IiIsIm5vbi1kcm9wcGluZy1wYXJ0aWNsZSI6IiJ9LHsiZmFtaWx5IjoiSm9zZXBoIiwiZ2l2ZW4iOiJBbnRob255IEQuIiwicGFyc2UtbmFtZXMiOmZhbHNlLCJkcm9wcGluZy1wYXJ0aWNsZSI6IiIsIm5vbi1kcm9wcGluZy1wYXJ0aWNsZSI6IiJ9LHsiZmFtaWx5IjoiS2F0eiIsImdpdmVuIjoiUmFuZHkiLCJwYXJzZS1uYW1lcyI6ZmFsc2UsImRyb3BwaW5nLXBhcnRpY2xlIjoiIiwibm9uLWRyb3BwaW5nLXBhcnRpY2xlIjoiIn0seyJmYW1pbHkiOiJLb253aW5za2kiLCJnaXZlbiI6IkFuZHkiLCJwYXJzZS1uYW1lcyI6ZmFsc2UsImRyb3BwaW5nLXBhcnRpY2xlIjoiIiwibm9uLWRyb3BwaW5nLXBhcnRpY2xlIjoiIn0seyJmYW1pbHkiOiJMZWUiLCJnaXZlbiI6Ikd1bmhvIiwicGFyc2UtbmFtZXMiOmZhbHNlLCJkcm9wcGluZy1wYXJ0aWNsZSI6IiIsIm5vbi1kcm9wcGluZy1wYXJ0aWNsZSI6IiJ9LHsiZmFtaWx5IjoiUGF0dGVyc29uIiwiZ2l2ZW4iOiJEYXZpZCIsInBhcnNlLW5hbWVzIjpmYWxzZSwiZHJvcHBpbmctcGFydGljbGUiOiIiLCJub24tZHJvcHBpbmctcGFydGljbGUiOiIifSx7ImZhbWlseSI6IlJhYmtpbiIsImdpdmVuIjoiQXJpZWwiLCJwYXJzZS1uYW1lcyI6ZmFsc2UsImRyb3BwaW5nLXBhcnRpY2xlIjoiIiwibm9uLWRyb3BwaW5nLXBhcnRpY2xlIjoiIn0seyJmYW1pbHkiOiJTdG9pY2EiLCJnaXZlbiI6IklvbiIsInBhcnNlLW5hbWVzIjpmYWxzZSwiZHJvcHBpbmctcGFydGljbGUiOiIiLCJub24tZHJvcHBpbmctcGFydGljbGUiOiIifSx7ImZhbWlseSI6IlphaGFyaWEiLCJnaXZlbiI6Ik1hdGVpIiwicGFyc2UtbmFtZXMiOmZhbHNlLCJkcm9wcGluZy1wYXJ0aWNsZSI6IiIsIm5vbi1kcm9wcGluZy1wYXJ0aWNsZSI6IiJ9XSwiY29udGFpbmVyLXRpdGxlIjoiQ29tbXVuaWNhdGlvbnMgb2YgdGhlIEFDTSIsImFjY2Vzc2VkIjp7ImRhdGUtcGFydHMiOltbMjAyMSw1LDNdXX0sIkRPSSI6IjEwLjExNDUvMTcyMTY1NC4xNzIxNjcyIiwiSVNTTiI6IjAwMDEwNzgyIiwiaXNzdWVkIjp7ImRhdGUtcGFydHMiOltbMjAxMCw0LDFdXX0sInBhZ2UiOiI1MC01OCIsImFic3RyYWN0IjoiQ0xPVUQgQ09NUFVUSU5HLCB0aGUgbG9uZy1oZWxkIGRyZWFtIG9mIGNvbXB1dGluZyBhcyBhIHV0aWxpdHksIGhhcyB0aGUgcG90ZW50aWFsIHRvIHRyYW5zZm9ybSBhIGxhcmdlIHBhcnQgb2YgdGhlIElUIGluZHVzdHJ5LCBtYWtpbmcgc29mdHdhcmUgZXZlbiBtb3JlIGF0dHJhY3RpdmUgYXMgYSBzZXJ2aWNlIGFuZCBzaGFwaW5nIHRoZSB3YXkgSVQgaGFyZHdhcmUgaXMgZGVzaWduZWQgYW5kIHB1cmNoYXNlZC4gRGV2ZWxvcGVycyB3aXRoIGlubm92YXRpdmUgaWRlYXMgZm9yIG5ldyBJbnRlcm5ldCBzZXJ2aWNlcyBubyBsb25nZXIgcmVxdWlyZSB0aGUgbGFyZ2UgY2FwaXRhbCBvdXRsYXlzIGluIGhhcmR3YXJlIHRvIGRlcGxveSB0aGVpciBzZXJ2aWNlIG9yIHRoZSBodW1hbiBleHBlbnNlIHRvIG9wZXJhdGUgaXQuIFRoZXkgbmVlZCBub3QgYmUgY29uY2VybmVkIGFib3V0IG92ZXJwcm92aXNpb25pbmcgZm9yIGEgc2VydmljZSB3aG9zZSBwb3B1bGFyaXR5IGRvZXMgbm90IG1lZXQgdGhlaXIgcHJlZGljdGlvbnMsIHRodXMgd2FzdGluZyBjb3N0bHkgcmVzb3VyY2VzLCBvciB1bmRlcnByb3Zpc2lvbmluZyBmb3Igb25lIHRoYXQgYmVjb21lcyB3aWxkbHkgcG9wdWxhciwgdGh1cyBtaXNzaW5nIHBvdGVudGlhbCBjdXN0b21lcnMgYW5kIHJldmVudWUuIE1vcmVvdmVyLCBjb21wYW5pZXMgd2l0aCBsYXJnZSBiYXRjaC1vcmllbnRlZCB0YXNrcyBjYW4gZ2V0IHJlc3VsdHMgYXMgcXVpY2tseSBhcyB0aGVpciBwcm9ncmFtcyBjYW4gc2NhbGUsIHNpbmNlIHVzaW5nIDEsMDAwIHNlcnZlcnMgZm9yIG9uZSBob3VyIGNvc3RzIG5vIG1vcmUgdGhhbiB1c2luZyBvbmUgc2VydmVyIGZvciAxLDAwMC4gwqkgMjAxMCBBQ00uIiwiaXNzdWUiOiI0Iiwidm9sdW1lIjoiNTMifSwiaXNUZW1wb3JhcnkiOmZhbHNlfV0sInByb3BlcnRpZXMiOnsibm90ZUluZGV4IjowfSwiaXNFZGl0ZWQiOmZhbHNlLCJtYW51YWxPdmVycmlkZSI6eyJpc01hbnVhbGx5T3ZlcnJpZGVuIjpmYWxzZSwiY2l0ZXByb2NUZXh0IjoiWzRdIiwibWFudWFsT3ZlcnJpZGVUZXh0IjoiIn19"/>
          <w:id w:val="-721136188"/>
          <w:placeholder>
            <w:docPart w:val="DefaultPlaceholder_-1854013440"/>
          </w:placeholder>
        </w:sdtPr>
        <w:sdtEndPr>
          <w:rPr>
            <w:rStyle w:val="nowrap"/>
          </w:rPr>
        </w:sdtEndPr>
        <w:sdtContent>
          <w:r w:rsidR="0035289F" w:rsidRPr="0035289F">
            <w:rPr>
              <w:color w:val="000000"/>
              <w:sz w:val="24"/>
              <w:szCs w:val="24"/>
              <w:shd w:val="clear" w:color="auto" w:fill="FFFFFF"/>
            </w:rPr>
            <w:t>[4]</w:t>
          </w:r>
        </w:sdtContent>
      </w:sdt>
      <w:r w:rsidR="00FC1198" w:rsidRPr="0035289F">
        <w:rPr>
          <w:rStyle w:val="nowrap"/>
          <w:color w:val="000000" w:themeColor="text1"/>
          <w:sz w:val="24"/>
          <w:szCs w:val="24"/>
          <w:shd w:val="clear" w:color="auto" w:fill="FFFFFF"/>
        </w:rPr>
        <w:t>.</w:t>
      </w:r>
    </w:p>
    <w:p w14:paraId="687668DD" w14:textId="711BDB4E" w:rsidR="00C168AD" w:rsidRPr="0035289F" w:rsidRDefault="00C168AD" w:rsidP="009C26E3">
      <w:pPr>
        <w:spacing w:before="240" w:line="360" w:lineRule="auto"/>
        <w:ind w:firstLine="397"/>
        <w:jc w:val="both"/>
        <w:rPr>
          <w:rStyle w:val="nowrap"/>
          <w:color w:val="000000"/>
          <w:sz w:val="24"/>
          <w:szCs w:val="24"/>
          <w:shd w:val="clear" w:color="auto" w:fill="FFFFFF"/>
        </w:rPr>
      </w:pPr>
      <w:r w:rsidRPr="0035289F">
        <w:rPr>
          <w:rStyle w:val="nowrap"/>
          <w:color w:val="000000"/>
          <w:sz w:val="24"/>
          <w:szCs w:val="24"/>
          <w:shd w:val="clear" w:color="auto" w:fill="FFFFFF"/>
        </w:rPr>
        <w:t>Cloud computing refers to a method of delivering web services. A combination of virtualization technologies, processors, disc storage, broadband Internet connectivity, and affordable, and efficient servers enable Cloud Computing to be a viable and effective model.</w:t>
      </w:r>
    </w:p>
    <w:p w14:paraId="7135F6A3" w14:textId="59B9B3F3" w:rsidR="00C168AD" w:rsidRPr="0035289F" w:rsidRDefault="008A69B6" w:rsidP="006A0692">
      <w:pPr>
        <w:spacing w:before="240" w:line="360" w:lineRule="auto"/>
        <w:ind w:firstLine="397"/>
        <w:jc w:val="both"/>
        <w:rPr>
          <w:rStyle w:val="nowrap"/>
          <w:color w:val="000000"/>
          <w:sz w:val="24"/>
          <w:szCs w:val="24"/>
          <w:shd w:val="clear" w:color="auto" w:fill="FFFFFF"/>
        </w:rPr>
      </w:pPr>
      <w:r w:rsidRPr="0035289F">
        <w:rPr>
          <w:rStyle w:val="nowrap"/>
          <w:color w:val="000000"/>
          <w:sz w:val="24"/>
          <w:szCs w:val="24"/>
          <w:shd w:val="clear" w:color="auto" w:fill="FFFFFF"/>
        </w:rPr>
        <w:t>Cloud computing is built on the idea of virtuali</w:t>
      </w:r>
      <w:r>
        <w:rPr>
          <w:rStyle w:val="nowrap"/>
          <w:color w:val="000000"/>
          <w:sz w:val="24"/>
          <w:szCs w:val="24"/>
          <w:shd w:val="clear" w:color="auto" w:fill="FFFFFF"/>
        </w:rPr>
        <w:t>s</w:t>
      </w:r>
      <w:r w:rsidRPr="0035289F">
        <w:rPr>
          <w:rStyle w:val="nowrap"/>
          <w:color w:val="000000"/>
          <w:sz w:val="24"/>
          <w:szCs w:val="24"/>
          <w:shd w:val="clear" w:color="auto" w:fill="FFFFFF"/>
        </w:rPr>
        <w:t xml:space="preserve">ation. and most cloud-based operations revolve around this technology. </w:t>
      </w:r>
      <w:r w:rsidR="00C168AD" w:rsidRPr="0035289F">
        <w:rPr>
          <w:rStyle w:val="nowrap"/>
          <w:color w:val="000000"/>
          <w:sz w:val="24"/>
          <w:szCs w:val="24"/>
          <w:shd w:val="clear" w:color="auto" w:fill="FFFFFF"/>
        </w:rPr>
        <w:t>Virtuali</w:t>
      </w:r>
      <w:r>
        <w:rPr>
          <w:rStyle w:val="nowrap"/>
          <w:color w:val="000000"/>
          <w:sz w:val="24"/>
          <w:szCs w:val="24"/>
          <w:shd w:val="clear" w:color="auto" w:fill="FFFFFF"/>
        </w:rPr>
        <w:t>s</w:t>
      </w:r>
      <w:r w:rsidR="00C168AD" w:rsidRPr="0035289F">
        <w:rPr>
          <w:rStyle w:val="nowrap"/>
          <w:color w:val="000000"/>
          <w:sz w:val="24"/>
          <w:szCs w:val="24"/>
          <w:shd w:val="clear" w:color="auto" w:fill="FFFFFF"/>
        </w:rPr>
        <w:t>ation techniques are used in Cloud Computing to transform network services into virtual guest machines</w:t>
      </w:r>
      <w:r w:rsidR="00892E03" w:rsidRPr="0035289F">
        <w:rPr>
          <w:rStyle w:val="nowrap"/>
          <w:color w:val="000000"/>
          <w:sz w:val="24"/>
          <w:szCs w:val="24"/>
          <w:shd w:val="clear" w:color="auto" w:fill="FFFFFF"/>
        </w:rPr>
        <w:t xml:space="preserve"> </w:t>
      </w:r>
      <w:sdt>
        <w:sdtPr>
          <w:rPr>
            <w:rStyle w:val="nowrap"/>
            <w:color w:val="000000"/>
            <w:sz w:val="24"/>
            <w:szCs w:val="24"/>
            <w:shd w:val="clear" w:color="auto" w:fill="FFFFFF"/>
          </w:rPr>
          <w:tag w:val="MENDELEY_CITATION_v3_eyJjaXRhdGlvbklEIjoiTUVOREVMRVlfQ0lUQVRJT05fZWM1YzU4YTAtZTUxYS00MjhiLWI4YTItNDc1OGRiZTNjNDY4IiwiY2l0YXRpb25JdGVtcyI6W3siaWQiOiIyYmMzZGM1MC00MWUxLTM2MDEtYmZiMS02OWYzMmY0YjJmYzYiLCJpdGVtRGF0YSI6eyJ0eXBlIjoid2VicGFnZSIsImlkIjoiMmJjM2RjNTAtNDFlMS0zNjAxLWJmYjEtNjlmMzJmNGIyZmM2IiwidGl0bGUiOiJVbmRlcnN0YW5kaW5nIEZ1bGwgVmlydHVhbGl6YXRpb24sIFBhcmF2aXJ0dWFsaXphdGlvbiwgYW5kIEhhcmR3YXJlIEFzc2lzdCIsImNvbnRhaW5lci10aXRsZSI6IlZNd2FyZSIsImFjY2Vzc2VkIjp7ImRhdGUtcGFydHMiOltbMjAyMSw1LDNdXX0sIlVSTCI6Imh0dHBzOi8vd3d3LnZtd2FyZS5jb20vdGVjaHBhcGVycy8yMDA3L3VuZGVyc3RhbmRpbmctZnVsbC12aXJ0dWFsaXphdGlvbi1wYXJhdmlydHVhbGl6YXQtMTAwOC5odG1sIiwiaXNzdWVkIjp7ImRhdGUtcGFydHMiOltbMjAwOCwzLDExXV19fSwiaXNUZW1wb3JhcnkiOmZhbHNlfV0sInByb3BlcnRpZXMiOnsibm90ZUluZGV4IjowfSwiaXNFZGl0ZWQiOmZhbHNlLCJtYW51YWxPdmVycmlkZSI6eyJpc01hbnVhbGx5T3ZlcnJpZGVuIjpmYWxzZSwiY2l0ZXByb2NUZXh0IjoiWzVdIiwibWFudWFsT3ZlcnJpZGVUZXh0IjoiIn19"/>
          <w:id w:val="1336265641"/>
          <w:placeholder>
            <w:docPart w:val="DefaultPlaceholder_-1854013440"/>
          </w:placeholder>
        </w:sdtPr>
        <w:sdtEndPr>
          <w:rPr>
            <w:rStyle w:val="nowrap"/>
          </w:rPr>
        </w:sdtEndPr>
        <w:sdtContent>
          <w:r w:rsidR="0035289F" w:rsidRPr="0035289F">
            <w:rPr>
              <w:rStyle w:val="nowrap"/>
              <w:color w:val="000000"/>
              <w:sz w:val="24"/>
              <w:szCs w:val="24"/>
              <w:shd w:val="clear" w:color="auto" w:fill="FFFFFF"/>
            </w:rPr>
            <w:t>[5]</w:t>
          </w:r>
        </w:sdtContent>
      </w:sdt>
      <w:r w:rsidR="00C168AD" w:rsidRPr="0035289F">
        <w:rPr>
          <w:rStyle w:val="nowrap"/>
          <w:color w:val="000000"/>
          <w:sz w:val="24"/>
          <w:szCs w:val="24"/>
          <w:shd w:val="clear" w:color="auto" w:fill="FFFFFF"/>
        </w:rPr>
        <w:t>. </w:t>
      </w:r>
      <w:r w:rsidR="00892E03" w:rsidRPr="0035289F">
        <w:rPr>
          <w:rStyle w:val="nowrap"/>
          <w:color w:val="000000"/>
          <w:sz w:val="24"/>
          <w:szCs w:val="24"/>
          <w:shd w:val="clear" w:color="auto" w:fill="FFFFFF"/>
        </w:rPr>
        <w:t>These virtual machines</w:t>
      </w:r>
      <w:r w:rsidR="00C168AD" w:rsidRPr="0035289F">
        <w:rPr>
          <w:rStyle w:val="nowrap"/>
          <w:color w:val="000000"/>
          <w:sz w:val="24"/>
          <w:szCs w:val="24"/>
          <w:shd w:val="clear" w:color="auto" w:fill="FFFFFF"/>
        </w:rPr>
        <w:t xml:space="preserve"> typically live in the hosting area on some networked physical servers. It is possible to move around virtual guest machines, removing the direct hardware dependence of traditional machines.</w:t>
      </w:r>
    </w:p>
    <w:p w14:paraId="3E43C93F" w14:textId="77777777" w:rsidR="00C168AD" w:rsidRPr="0035289F" w:rsidRDefault="00C168AD" w:rsidP="009C26E3">
      <w:pPr>
        <w:spacing w:before="240" w:line="360" w:lineRule="auto"/>
        <w:ind w:firstLine="397"/>
        <w:jc w:val="both"/>
        <w:rPr>
          <w:rStyle w:val="nowrap"/>
          <w:color w:val="000000"/>
          <w:sz w:val="24"/>
          <w:szCs w:val="24"/>
          <w:shd w:val="clear" w:color="auto" w:fill="FFFFFF"/>
        </w:rPr>
      </w:pPr>
      <w:r w:rsidRPr="0035289F">
        <w:rPr>
          <w:rStyle w:val="nowrap"/>
          <w:color w:val="000000"/>
          <w:sz w:val="24"/>
          <w:szCs w:val="24"/>
          <w:shd w:val="clear" w:color="auto" w:fill="FFFFFF"/>
        </w:rPr>
        <w:lastRenderedPageBreak/>
        <w:t>Since hardware dependence is no longer a concern, the guest device can be protected from hardware failures and automatically switched to another usable piece of hardware.</w:t>
      </w:r>
    </w:p>
    <w:p w14:paraId="498C3D71" w14:textId="3B659AE0" w:rsidR="00C168AD" w:rsidRPr="0035289F" w:rsidRDefault="00C168AD" w:rsidP="009C26E3">
      <w:pPr>
        <w:spacing w:before="240" w:line="360" w:lineRule="auto"/>
        <w:ind w:firstLine="397"/>
        <w:jc w:val="both"/>
        <w:rPr>
          <w:rStyle w:val="nowrap"/>
          <w:color w:val="000000"/>
          <w:sz w:val="24"/>
          <w:szCs w:val="24"/>
          <w:shd w:val="clear" w:color="auto" w:fill="FFFFFF"/>
        </w:rPr>
      </w:pPr>
      <w:r w:rsidRPr="0035289F">
        <w:rPr>
          <w:rStyle w:val="nowrap"/>
          <w:color w:val="000000"/>
          <w:sz w:val="24"/>
          <w:szCs w:val="24"/>
          <w:shd w:val="clear" w:color="auto" w:fill="FFFFFF"/>
        </w:rPr>
        <w:t xml:space="preserve">Figure 1 depicts a traditional </w:t>
      </w:r>
      <w:r w:rsidR="006A0692">
        <w:rPr>
          <w:rStyle w:val="nowrap"/>
          <w:color w:val="000000"/>
          <w:sz w:val="24"/>
          <w:szCs w:val="24"/>
          <w:shd w:val="clear" w:color="auto" w:fill="FFFFFF"/>
        </w:rPr>
        <w:t>c</w:t>
      </w:r>
      <w:r w:rsidRPr="0035289F">
        <w:rPr>
          <w:rStyle w:val="nowrap"/>
          <w:color w:val="000000"/>
          <w:sz w:val="24"/>
          <w:szCs w:val="24"/>
          <w:shd w:val="clear" w:color="auto" w:fill="FFFFFF"/>
        </w:rPr>
        <w:t xml:space="preserve">loud </w:t>
      </w:r>
      <w:r w:rsidR="006A0692">
        <w:rPr>
          <w:rStyle w:val="nowrap"/>
          <w:color w:val="000000"/>
          <w:sz w:val="24"/>
          <w:szCs w:val="24"/>
          <w:shd w:val="clear" w:color="auto" w:fill="FFFFFF"/>
        </w:rPr>
        <w:t>c</w:t>
      </w:r>
      <w:r w:rsidRPr="0035289F">
        <w:rPr>
          <w:rStyle w:val="nowrap"/>
          <w:color w:val="000000"/>
          <w:sz w:val="24"/>
          <w:szCs w:val="24"/>
          <w:shd w:val="clear" w:color="auto" w:fill="FFFFFF"/>
        </w:rPr>
        <w:t>omputing system with automatic provisioning, sophisticated virtualization technology, and virtual machines hosted on physical servers that provide Cloud application services directly to customers.</w:t>
      </w:r>
    </w:p>
    <w:p w14:paraId="241E03CD" w14:textId="77777777" w:rsidR="00C168AD" w:rsidRPr="0035289F" w:rsidRDefault="00C168AD" w:rsidP="009C26E3">
      <w:pPr>
        <w:spacing w:before="240"/>
        <w:ind w:firstLine="397"/>
        <w:jc w:val="center"/>
        <w:rPr>
          <w:rStyle w:val="nowrap"/>
          <w:color w:val="000000"/>
          <w:shd w:val="clear" w:color="auto" w:fill="FFFFFF"/>
        </w:rPr>
      </w:pPr>
      <w:r w:rsidRPr="0035289F">
        <w:rPr>
          <w:noProof/>
        </w:rPr>
        <w:drawing>
          <wp:inline distT="0" distB="0" distL="0" distR="0" wp14:anchorId="536DD983" wp14:editId="383E5740">
            <wp:extent cx="3781425" cy="3009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1425" cy="3009900"/>
                    </a:xfrm>
                    <a:prstGeom prst="rect">
                      <a:avLst/>
                    </a:prstGeom>
                  </pic:spPr>
                </pic:pic>
              </a:graphicData>
            </a:graphic>
          </wp:inline>
        </w:drawing>
      </w:r>
    </w:p>
    <w:p w14:paraId="2E848A98" w14:textId="5A48029F" w:rsidR="00C168AD" w:rsidRPr="0035289F" w:rsidRDefault="00C168AD" w:rsidP="009C26E3">
      <w:pPr>
        <w:pStyle w:val="Caption"/>
        <w:ind w:firstLine="397"/>
        <w:jc w:val="center"/>
        <w:rPr>
          <w:rStyle w:val="nowrap"/>
          <w:color w:val="000000"/>
          <w:shd w:val="clear" w:color="auto" w:fill="FFFFFF"/>
        </w:rPr>
      </w:pPr>
      <w:bookmarkStart w:id="2" w:name="_Toc70975967"/>
      <w:r w:rsidRPr="0035289F">
        <w:t xml:space="preserve">Figure </w:t>
      </w:r>
      <w:r w:rsidR="00C1583D">
        <w:fldChar w:fldCharType="begin"/>
      </w:r>
      <w:r w:rsidR="00C1583D">
        <w:instrText xml:space="preserve"> SEQ Figure \* ARABIC </w:instrText>
      </w:r>
      <w:r w:rsidR="00C1583D">
        <w:fldChar w:fldCharType="separate"/>
      </w:r>
      <w:r w:rsidR="00F35F0E">
        <w:rPr>
          <w:noProof/>
        </w:rPr>
        <w:t>1</w:t>
      </w:r>
      <w:r w:rsidR="00C1583D">
        <w:rPr>
          <w:noProof/>
        </w:rPr>
        <w:fldChar w:fldCharType="end"/>
      </w:r>
      <w:r w:rsidRPr="0035289F">
        <w:t>: Typical Cloud Computing Environment.</w:t>
      </w:r>
      <w:bookmarkEnd w:id="2"/>
    </w:p>
    <w:p w14:paraId="2DC5A8C2" w14:textId="6B4E287F" w:rsidR="00C168AD" w:rsidRPr="0035289F" w:rsidRDefault="00C168AD" w:rsidP="009C26E3">
      <w:pPr>
        <w:spacing w:before="240" w:line="360" w:lineRule="auto"/>
        <w:ind w:firstLine="397"/>
        <w:jc w:val="both"/>
        <w:rPr>
          <w:rStyle w:val="nowrap"/>
          <w:color w:val="000000"/>
          <w:sz w:val="24"/>
          <w:szCs w:val="24"/>
          <w:shd w:val="clear" w:color="auto" w:fill="FFFFFF"/>
        </w:rPr>
      </w:pPr>
      <w:r w:rsidRPr="0035289F">
        <w:rPr>
          <w:rStyle w:val="nowrap"/>
          <w:color w:val="000000"/>
          <w:sz w:val="24"/>
          <w:szCs w:val="24"/>
          <w:shd w:val="clear" w:color="auto" w:fill="FFFFFF"/>
        </w:rPr>
        <w:t>The key benefit of cloud computing is that users do not have to pay for infrastructure installation and maintenance</w:t>
      </w:r>
      <w:r w:rsidR="006A0692">
        <w:rPr>
          <w:rStyle w:val="nowrap"/>
          <w:color w:val="000000"/>
          <w:sz w:val="24"/>
          <w:szCs w:val="24"/>
          <w:shd w:val="clear" w:color="auto" w:fill="FFFFFF"/>
        </w:rPr>
        <w:t xml:space="preserve"> a</w:t>
      </w:r>
      <w:r w:rsidR="005F4EC5">
        <w:rPr>
          <w:rStyle w:val="nowrap"/>
          <w:color w:val="000000"/>
          <w:sz w:val="24"/>
          <w:szCs w:val="24"/>
          <w:shd w:val="clear" w:color="auto" w:fill="FFFFFF"/>
        </w:rPr>
        <w:t>s</w:t>
      </w:r>
      <w:r w:rsidR="006A0692">
        <w:rPr>
          <w:rStyle w:val="nowrap"/>
          <w:color w:val="000000"/>
          <w:sz w:val="24"/>
          <w:szCs w:val="24"/>
          <w:shd w:val="clear" w:color="auto" w:fill="FFFFFF"/>
        </w:rPr>
        <w:t xml:space="preserve"> customers pay</w:t>
      </w:r>
      <w:r w:rsidRPr="0035289F">
        <w:rPr>
          <w:rStyle w:val="nowrap"/>
          <w:color w:val="000000"/>
          <w:sz w:val="24"/>
          <w:szCs w:val="24"/>
          <w:shd w:val="clear" w:color="auto" w:fill="FFFFFF"/>
        </w:rPr>
        <w:t xml:space="preserve"> subscription fees based on how much computing capacity and other networking services </w:t>
      </w:r>
      <w:r w:rsidR="00790AF4">
        <w:rPr>
          <w:rStyle w:val="nowrap"/>
          <w:color w:val="000000"/>
          <w:sz w:val="24"/>
          <w:szCs w:val="24"/>
          <w:shd w:val="clear" w:color="auto" w:fill="FFFFFF"/>
        </w:rPr>
        <w:t>are</w:t>
      </w:r>
      <w:r w:rsidRPr="0035289F">
        <w:rPr>
          <w:rStyle w:val="nowrap"/>
          <w:color w:val="000000"/>
          <w:sz w:val="24"/>
          <w:szCs w:val="24"/>
          <w:shd w:val="clear" w:color="auto" w:fill="FFFFFF"/>
        </w:rPr>
        <w:t xml:space="preserve"> need</w:t>
      </w:r>
      <w:r w:rsidR="00790AF4">
        <w:rPr>
          <w:rStyle w:val="nowrap"/>
          <w:color w:val="000000"/>
          <w:sz w:val="24"/>
          <w:szCs w:val="24"/>
          <w:shd w:val="clear" w:color="auto" w:fill="FFFFFF"/>
        </w:rPr>
        <w:t>ed</w:t>
      </w:r>
      <w:r w:rsidRPr="0035289F">
        <w:rPr>
          <w:rStyle w:val="nowrap"/>
          <w:color w:val="000000"/>
          <w:sz w:val="24"/>
          <w:szCs w:val="24"/>
          <w:shd w:val="clear" w:color="auto" w:fill="FFFFFF"/>
        </w:rPr>
        <w:t xml:space="preserve">. Furthermore, </w:t>
      </w:r>
      <w:r w:rsidR="005F4EC5">
        <w:rPr>
          <w:rStyle w:val="nowrap"/>
          <w:color w:val="000000"/>
          <w:sz w:val="24"/>
          <w:szCs w:val="24"/>
          <w:shd w:val="clear" w:color="auto" w:fill="FFFFFF"/>
        </w:rPr>
        <w:t>a business would</w:t>
      </w:r>
      <w:r w:rsidRPr="0035289F">
        <w:rPr>
          <w:rStyle w:val="nowrap"/>
          <w:color w:val="000000"/>
          <w:sz w:val="24"/>
          <w:szCs w:val="24"/>
          <w:shd w:val="clear" w:color="auto" w:fill="FFFFFF"/>
        </w:rPr>
        <w:t xml:space="preserve"> no</w:t>
      </w:r>
      <w:r w:rsidR="005F4EC5">
        <w:rPr>
          <w:rStyle w:val="nowrap"/>
          <w:color w:val="000000"/>
          <w:sz w:val="24"/>
          <w:szCs w:val="24"/>
          <w:shd w:val="clear" w:color="auto" w:fill="FFFFFF"/>
        </w:rPr>
        <w:t xml:space="preserve"> longer</w:t>
      </w:r>
      <w:r w:rsidRPr="0035289F">
        <w:rPr>
          <w:rStyle w:val="nowrap"/>
          <w:color w:val="000000"/>
          <w:sz w:val="24"/>
          <w:szCs w:val="24"/>
          <w:shd w:val="clear" w:color="auto" w:fill="FFFFFF"/>
        </w:rPr>
        <w:t xml:space="preserve"> need to be concerned with software fixes, download, email servers, anti-viruses, backups, database servers, or the physical and logical protection of files. </w:t>
      </w:r>
      <w:r w:rsidR="0046535B">
        <w:rPr>
          <w:rStyle w:val="nowrap"/>
          <w:color w:val="000000"/>
          <w:sz w:val="24"/>
          <w:szCs w:val="24"/>
          <w:shd w:val="clear" w:color="auto" w:fill="FFFFFF"/>
        </w:rPr>
        <w:t xml:space="preserve">The cloud architecture is shown </w:t>
      </w:r>
      <w:r w:rsidR="0046535B" w:rsidRPr="0046535B">
        <w:rPr>
          <w:rStyle w:val="nowrap"/>
          <w:color w:val="000000"/>
          <w:sz w:val="24"/>
          <w:szCs w:val="24"/>
          <w:shd w:val="clear" w:color="auto" w:fill="FFFFFF"/>
        </w:rPr>
        <w:t xml:space="preserve">in </w:t>
      </w:r>
      <w:r w:rsidR="0046535B" w:rsidRPr="0046535B">
        <w:rPr>
          <w:rStyle w:val="nowrap"/>
          <w:color w:val="000000"/>
          <w:sz w:val="24"/>
          <w:szCs w:val="24"/>
          <w:shd w:val="clear" w:color="auto" w:fill="FFFFFF"/>
        </w:rPr>
        <w:fldChar w:fldCharType="begin"/>
      </w:r>
      <w:r w:rsidR="0046535B" w:rsidRPr="0046535B">
        <w:rPr>
          <w:rStyle w:val="nowrap"/>
          <w:color w:val="000000"/>
          <w:sz w:val="24"/>
          <w:szCs w:val="24"/>
          <w:shd w:val="clear" w:color="auto" w:fill="FFFFFF"/>
        </w:rPr>
        <w:instrText xml:space="preserve"> REF _Ref71213846 \h </w:instrText>
      </w:r>
      <w:r w:rsidR="0046535B" w:rsidRPr="0046535B">
        <w:rPr>
          <w:rStyle w:val="nowrap"/>
          <w:color w:val="000000"/>
          <w:sz w:val="24"/>
          <w:szCs w:val="24"/>
          <w:shd w:val="clear" w:color="auto" w:fill="FFFFFF"/>
        </w:rPr>
      </w:r>
      <w:r w:rsidR="0046535B">
        <w:rPr>
          <w:rStyle w:val="nowrap"/>
          <w:color w:val="000000"/>
          <w:sz w:val="24"/>
          <w:szCs w:val="24"/>
          <w:shd w:val="clear" w:color="auto" w:fill="FFFFFF"/>
        </w:rPr>
        <w:instrText xml:space="preserve"> \* MERGEFORMAT </w:instrText>
      </w:r>
      <w:r w:rsidR="0046535B" w:rsidRPr="0046535B">
        <w:rPr>
          <w:rStyle w:val="nowrap"/>
          <w:color w:val="000000"/>
          <w:sz w:val="24"/>
          <w:szCs w:val="24"/>
          <w:shd w:val="clear" w:color="auto" w:fill="FFFFFF"/>
        </w:rPr>
        <w:fldChar w:fldCharType="separate"/>
      </w:r>
      <w:r w:rsidR="0046535B" w:rsidRPr="0046535B">
        <w:rPr>
          <w:sz w:val="24"/>
          <w:szCs w:val="24"/>
        </w:rPr>
        <w:t xml:space="preserve">Figure </w:t>
      </w:r>
      <w:r w:rsidR="0046535B" w:rsidRPr="0046535B">
        <w:rPr>
          <w:noProof/>
          <w:sz w:val="24"/>
          <w:szCs w:val="24"/>
        </w:rPr>
        <w:t>2</w:t>
      </w:r>
      <w:r w:rsidR="0046535B" w:rsidRPr="0046535B">
        <w:rPr>
          <w:rStyle w:val="nowrap"/>
          <w:color w:val="000000"/>
          <w:sz w:val="24"/>
          <w:szCs w:val="24"/>
          <w:shd w:val="clear" w:color="auto" w:fill="FFFFFF"/>
        </w:rPr>
        <w:fldChar w:fldCharType="end"/>
      </w:r>
      <w:r w:rsidR="0046535B">
        <w:rPr>
          <w:rStyle w:val="nowrap"/>
          <w:color w:val="000000"/>
          <w:sz w:val="24"/>
          <w:szCs w:val="24"/>
          <w:shd w:val="clear" w:color="auto" w:fill="FFFFFF"/>
        </w:rPr>
        <w:t>.</w:t>
      </w:r>
    </w:p>
    <w:p w14:paraId="12E7F584" w14:textId="1F4BC770" w:rsidR="00C168AD" w:rsidRPr="0035289F" w:rsidRDefault="00C168AD" w:rsidP="009C26E3">
      <w:pPr>
        <w:spacing w:before="240"/>
        <w:ind w:firstLine="397"/>
        <w:jc w:val="center"/>
        <w:rPr>
          <w:rStyle w:val="nowrap"/>
          <w:color w:val="000000"/>
          <w:sz w:val="24"/>
          <w:szCs w:val="24"/>
          <w:shd w:val="clear" w:color="auto" w:fill="FFFFFF"/>
        </w:rPr>
      </w:pPr>
      <w:r w:rsidRPr="0035289F">
        <w:rPr>
          <w:noProof/>
          <w:sz w:val="24"/>
          <w:szCs w:val="24"/>
        </w:rPr>
        <w:lastRenderedPageBreak/>
        <w:drawing>
          <wp:inline distT="0" distB="0" distL="0" distR="0" wp14:anchorId="4AA5F1DD" wp14:editId="5B3C8D4A">
            <wp:extent cx="3419475" cy="2476146"/>
            <wp:effectExtent l="0" t="0" r="0" b="635"/>
            <wp:docPr id="3" name="Picture 3" descr="could computing plat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ld computing platfor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2737" cy="2478508"/>
                    </a:xfrm>
                    <a:prstGeom prst="rect">
                      <a:avLst/>
                    </a:prstGeom>
                    <a:noFill/>
                    <a:ln>
                      <a:noFill/>
                    </a:ln>
                  </pic:spPr>
                </pic:pic>
              </a:graphicData>
            </a:graphic>
          </wp:inline>
        </w:drawing>
      </w:r>
      <w:sdt>
        <w:sdtPr>
          <w:rPr>
            <w:rStyle w:val="nowrap"/>
            <w:color w:val="000000"/>
            <w:sz w:val="24"/>
            <w:szCs w:val="24"/>
            <w:shd w:val="clear" w:color="auto" w:fill="FFFFFF"/>
          </w:rPr>
          <w:tag w:val="MENDELEY_CITATION_v3_eyJjaXRhdGlvbklEIjoiTUVOREVMRVlfQ0lUQVRJT05fNGQ2NWM5YzktZDU4Ni00ZTk0LWJhOGItODA2ZDQ2ZjFmZTgxIiwiY2l0YXRpb25JdGVtcyI6W3siaWQiOiJiMWY0MjUzMi00NDc3LTM3MjQtYjYzMi04MTYyNWUzNmUwNzUiLCJpdGVtRGF0YSI6eyJ0eXBlIjoid2VicGFnZSIsImlkIjoiYjFmNDI1MzItNDQ3Ny0zNzI0LWI2MzItODE2MjVlMzZlMDc1IiwidGl0bGUiOiJDbG91ZCBDb21wdXRpbmcgQXJjaGl0ZWN0dXJlIEV4cGxhaW5lZCIsImF1dGhvciI6W3siZmFtaWx5IjoiTWFtdW4iLCJnaXZlbiI6IlN5cmFzIiwicGFyc2UtbmFtZXMiOmZhbHNlLCJkcm9wcGluZy1wYXJ0aWNsZSI6IiIsIm5vbi1kcm9wcGluZy1wYXJ0aWNsZSI6IiJ9XSwiY29udGFpbmVyLXRpdGxlIjoiSHViUGFnZXMiLCJhY2Nlc3NlZCI6eyJkYXRlLXBhcnRzIjpbWzIwMjEsNSwzXV19LCJVUkwiOiJodHRwczovL2Rpc2NvdmVyLmh1YnBhZ2VzLmNvbS90ZWNobm9sb2d5L2Nsb3VkLWNvbXB1dGluZy1hcmNoaXRlY3R1cmUiLCJpc3N1ZWQiOnsiZGF0ZS1wYXJ0cyI6W1syMDEzLDUsMjJdXX19LCJpc1RlbXBvcmFyeSI6ZmFsc2V9XSwicHJvcGVydGllcyI6eyJub3RlSW5kZXgiOjB9LCJpc0VkaXRlZCI6ZmFsc2UsIm1hbnVhbE92ZXJyaWRlIjp7ImlzTWFudWFsbHlPdmVycmlkZW4iOmZhbHNlLCJjaXRlcHJvY1RleHQiOiJbNl0iLCJtYW51YWxPdmVycmlkZVRleHQiOiIifX0="/>
          <w:id w:val="-83382701"/>
          <w:placeholder>
            <w:docPart w:val="DefaultPlaceholder_-1854013440"/>
          </w:placeholder>
        </w:sdtPr>
        <w:sdtEndPr>
          <w:rPr>
            <w:rStyle w:val="nowrap"/>
          </w:rPr>
        </w:sdtEndPr>
        <w:sdtContent>
          <w:r w:rsidR="0035289F" w:rsidRPr="0035289F">
            <w:rPr>
              <w:rStyle w:val="nowrap"/>
              <w:color w:val="000000"/>
              <w:sz w:val="24"/>
              <w:szCs w:val="24"/>
              <w:shd w:val="clear" w:color="auto" w:fill="FFFFFF"/>
            </w:rPr>
            <w:t>[6]</w:t>
          </w:r>
        </w:sdtContent>
      </w:sdt>
    </w:p>
    <w:p w14:paraId="7CAD625C" w14:textId="718C9B7D" w:rsidR="00621C62" w:rsidRPr="0035289F" w:rsidRDefault="00621C62" w:rsidP="009C26E3">
      <w:pPr>
        <w:pStyle w:val="Caption"/>
        <w:ind w:firstLine="397"/>
        <w:jc w:val="center"/>
        <w:rPr>
          <w:rStyle w:val="nowrap"/>
          <w:color w:val="000000"/>
          <w:shd w:val="clear" w:color="auto" w:fill="FFFFFF"/>
        </w:rPr>
      </w:pPr>
      <w:bookmarkStart w:id="3" w:name="_Toc70975968"/>
      <w:bookmarkStart w:id="4" w:name="_Ref71213846"/>
      <w:r w:rsidRPr="0035289F">
        <w:t xml:space="preserve">Figure </w:t>
      </w:r>
      <w:r w:rsidR="00C1583D">
        <w:fldChar w:fldCharType="begin"/>
      </w:r>
      <w:r w:rsidR="00C1583D">
        <w:instrText xml:space="preserve"> SEQ Figure \* ARABIC </w:instrText>
      </w:r>
      <w:r w:rsidR="00C1583D">
        <w:fldChar w:fldCharType="separate"/>
      </w:r>
      <w:r w:rsidR="00F35F0E">
        <w:rPr>
          <w:noProof/>
        </w:rPr>
        <w:t>2</w:t>
      </w:r>
      <w:r w:rsidR="00C1583D">
        <w:rPr>
          <w:noProof/>
        </w:rPr>
        <w:fldChar w:fldCharType="end"/>
      </w:r>
      <w:bookmarkEnd w:id="4"/>
      <w:r w:rsidRPr="0035289F">
        <w:t xml:space="preserve">: Service Value Nets, Perform as a </w:t>
      </w:r>
      <w:proofErr w:type="gramStart"/>
      <w:r w:rsidRPr="0035289F">
        <w:t>Service</w:t>
      </w:r>
      <w:proofErr w:type="gramEnd"/>
      <w:r w:rsidRPr="0035289F">
        <w:t xml:space="preserve"> and Infrastructure as a Service.</w:t>
      </w:r>
      <w:bookmarkEnd w:id="3"/>
    </w:p>
    <w:p w14:paraId="17ACD1BC" w14:textId="119AA59F" w:rsidR="00C168AD" w:rsidRPr="0035289F" w:rsidRDefault="00C168AD" w:rsidP="009C26E3">
      <w:pPr>
        <w:spacing w:before="240" w:line="360" w:lineRule="auto"/>
        <w:ind w:firstLine="397"/>
        <w:jc w:val="both"/>
        <w:rPr>
          <w:rStyle w:val="nowrap"/>
          <w:color w:val="000000"/>
          <w:sz w:val="24"/>
          <w:szCs w:val="24"/>
          <w:shd w:val="clear" w:color="auto" w:fill="FFFFFF"/>
        </w:rPr>
      </w:pPr>
      <w:r w:rsidRPr="0035289F">
        <w:rPr>
          <w:rStyle w:val="nowrap"/>
          <w:color w:val="000000"/>
          <w:sz w:val="24"/>
          <w:szCs w:val="24"/>
          <w:shd w:val="clear" w:color="auto" w:fill="FFFFFF"/>
        </w:rPr>
        <w:t>Cloud computing has three service layers</w:t>
      </w:r>
      <w:r w:rsidR="00892E03" w:rsidRPr="0035289F">
        <w:rPr>
          <w:rStyle w:val="nowrap"/>
          <w:color w:val="000000"/>
          <w:sz w:val="24"/>
          <w:szCs w:val="24"/>
          <w:shd w:val="clear" w:color="auto" w:fill="FFFFFF"/>
        </w:rPr>
        <w:t xml:space="preserve"> </w:t>
      </w:r>
      <w:sdt>
        <w:sdtPr>
          <w:rPr>
            <w:rStyle w:val="nowrap"/>
            <w:color w:val="000000"/>
            <w:sz w:val="24"/>
            <w:szCs w:val="24"/>
            <w:shd w:val="clear" w:color="auto" w:fill="FFFFFF"/>
          </w:rPr>
          <w:tag w:val="MENDELEY_CITATION_v3_eyJjaXRhdGlvbklEIjoiTUVOREVMRVlfQ0lUQVRJT05fZWRkNTNlOGMtMDMzZC00N2NiLThhYWQtNzE5MzJiYzRlYjRiIiwiY2l0YXRpb25JdGVtcyI6W3siaWQiOiJmZTdhMzA4Yy05NGUzLTM4NzEtYmY2MS1jYjU5Y2I0NDIxOGIiLCJpdGVtRGF0YSI6eyJ0eXBlIjoiY2hhcHRlciIsImlkIjoiZmU3YTMwOGMtOTRlMy0zODcxLWJmNjEtY2I1OWNiNDQyMThiIiwidGl0bGUiOiJDbG91ZCBFbnZpcm9ubWVudCBTZWN1cml0eSBMYW5kc2NhcGUiLCJhdXRob3IiOlt7ImZhbWlseSI6IkdhbGlidXMiLCJnaXZlbiI6IlRhdGlhbmEiLCJwYXJzZS1uYW1lcyI6ZmFsc2UsImRyb3BwaW5nLXBhcnRpY2xlIjoiIiwibm9uLWRyb3BwaW5nLXBhcnRpY2xlIjoiIn0seyJmYW1pbHkiOiJLcmFzbm9wcm9zaGluIiwiZ2l2ZW4iOiJWaWt0b3IiLCJwYXJzZS1uYW1lcyI6ZmFsc2UsImRyb3BwaW5nLXBhcnRpY2xlIjoidi4iLCJub24tZHJvcHBpbmctcGFydGljbGUiOiIifSx7ImZhbWlseSI6Ik9saXZlaXJhIEFsYnVxdWVycXVlIiwiZ2l2ZW4iOiJSb2Jzb24iLCJwYXJzZS1uYW1lcyI6ZmFsc2UsImRyb3BwaW5nLXBhcnRpY2xlIjoiIiwibm9uLWRyb3BwaW5nLXBhcnRpY2xlIjoiZGUifSx7ImZhbWlseSI6IlBpZ25hdG9uIGRlIEZyZWl0YXMiLCJnaXZlbiI6IkVkaXNvbiIsInBhcnNlLW5hbWVzIjpmYWxzZSwiZHJvcHBpbmctcGFydGljbGUiOiIiLCJub24tZHJvcHBpbmctcGFydGljbGUiOiIifV0sImNvbnRhaW5lci10aXRsZSI6IkVsZW1lbnRzIG9mIENsb3VkIFN0b3JhZ2UgU2VjdXJpdHkgQ29uY2VwdHMsIERlc2lnbnMgYW5kIE9idGltaXplZCBQcmFjdGljZXMiLCJhY2Nlc3NlZCI6eyJkYXRlLXBhcnRzIjpbWzIwMjEsNSwzXV19LCJET0kiOiIxMC4xMDA3Lzk3OC0zLTMxOS00NDk2Mi0zXzEiLCJJU1NOIjoiMjE5MTU3NzYiLCJpc3N1ZWQiOnsiZGF0ZS1wYXJ0cyI6W1syMDE2XV19LCJwYWdlIjoiMS0xOCIsImFic3RyYWN0IjoiQ2xvdWQgY29tcHV0aW5nIGlzIGEgdHJlbmQgaW4gdGhlIEludGVybmV0LWJhc2VkIGNvbXB1dGluZywgcHJvdmlkaW5nIG9uLWRlbWFuZCBzaGFyZWQgcHJvY2Vzc2luZyBhbmQgZGF0YSBzdG9yYWdlIHJlc291cmNlcyB0byByZW1vdGUgY29tcHV0aW5nIGRldmljZXMuIEl0IGlzIGFibGUgdG8gZW1wb3dlciByZXNvdXJjZS1zY2FyY2UgZGV2aWNlcyB0byBwcm92aWRlIGVuZCB1c2VycyBoaWdobHkgZGVtYW5kaW5nIGFwcGxpY2F0aW9ucywgZW5hYmxpbmcgYWNjZXNzIHRvIGRhdGEgYW5kIHNvcGhpc3RpY2F0ZWQgc29mdHdhcmUgc2VydmljZXMgdmlydHVhbGx5IGFueXdoZXJlLiBJdCBwcm92aWRlcyBvbi1kZW1hbmQgYWNjZXNzIHRvIGEgc2hhcmVkIHBvb2wgb2YgY29uZmlndXJhYmxlIGNvbXB1dGluZyByZXNvdXJjZXMsIHN1Y2ggYXMgYXBwbGljYXRpb24gc2VydmVycywgc3RvcmFnZSBzZXJ2ZXJzLCBuZXR3b3JrcywgYW5kIHNlcnZpY2VzLiBUaGVzZSByZXNvdXJjZXMgY2FuIGJlIHF1aWNrbHkgcHJvdmlzaW9uZWQgYW5kIHJlbGVhc2VkLCByZXF1aXJpbmcgYSBtaW5pbWFsIG1hbmFnZW1lbnQgZWZmb3J0LiBBbGwgdGhlc2UgZmVhdHVyZXMgYWxsb3cgZW5kIHVzZXJzIGFuZCBjb21wYW5pZXMgdG8gcmVseSBvbiB0aGlyZC1wYXJ0eSBjb21wdXRpbmcgc2VydmljZXMgcGFpZCBhY2NvcmRpbmcgdG8gdGhlIHJlc291cmNlcyB1c2FnZSwgd2hpY2ggbGVhZHMgdG8gZWNvbm9taWMgYW5kIG9wZXJhdGlvbiBhZHZhbnRhZ2VzLCBhcyB0aGV5IGNhbiBmb2N1cyBpbiB0aGVpciBjb3JlIHRhc2tzIGFuZCBwYXkgZm9yIGp1c3QgdGhlIHVzZWQgc2VydmljZXMuIiwicHVibGlzaGVyIjoiU3ByaW5nZXIiLCJpc3N1ZSI6Ijk3ODMzMTk0NDk2MTYifSwiaXNUZW1wb3JhcnkiOmZhbHNlfV0sInByb3BlcnRpZXMiOnsibm90ZUluZGV4IjowfSwiaXNFZGl0ZWQiOmZhbHNlLCJtYW51YWxPdmVycmlkZSI6eyJpc01hbnVhbGx5T3ZlcnJpZGVuIjpmYWxzZSwiY2l0ZXByb2NUZXh0IjoiWzddIiwibWFudWFsT3ZlcnJpZGVUZXh0IjoiIn19"/>
          <w:id w:val="1967699666"/>
          <w:placeholder>
            <w:docPart w:val="DefaultPlaceholder_-1854013440"/>
          </w:placeholder>
        </w:sdtPr>
        <w:sdtEndPr>
          <w:rPr>
            <w:rStyle w:val="nowrap"/>
          </w:rPr>
        </w:sdtEndPr>
        <w:sdtContent>
          <w:r w:rsidR="0035289F" w:rsidRPr="0035289F">
            <w:rPr>
              <w:rStyle w:val="nowrap"/>
              <w:color w:val="000000"/>
              <w:sz w:val="24"/>
              <w:szCs w:val="24"/>
              <w:shd w:val="clear" w:color="auto" w:fill="FFFFFF"/>
            </w:rPr>
            <w:t>[7]</w:t>
          </w:r>
        </w:sdtContent>
      </w:sdt>
      <w:r w:rsidRPr="0035289F">
        <w:rPr>
          <w:rStyle w:val="nowrap"/>
          <w:color w:val="000000"/>
          <w:sz w:val="24"/>
          <w:szCs w:val="24"/>
          <w:shd w:val="clear" w:color="auto" w:fill="FFFFFF"/>
        </w:rPr>
        <w:t>:</w:t>
      </w:r>
    </w:p>
    <w:p w14:paraId="5BF6CE7F" w14:textId="77777777" w:rsidR="00C168AD" w:rsidRPr="009C26E3" w:rsidRDefault="00C168AD" w:rsidP="009C26E3">
      <w:pPr>
        <w:pStyle w:val="ListParagraph"/>
        <w:numPr>
          <w:ilvl w:val="0"/>
          <w:numId w:val="23"/>
        </w:numPr>
        <w:spacing w:before="240" w:line="360" w:lineRule="auto"/>
        <w:jc w:val="both"/>
        <w:rPr>
          <w:rStyle w:val="nowrap"/>
          <w:rFonts w:ascii="Times New Roman" w:hAnsi="Times New Roman" w:cs="Times New Roman"/>
          <w:color w:val="000000"/>
          <w:sz w:val="24"/>
          <w:szCs w:val="24"/>
          <w:shd w:val="clear" w:color="auto" w:fill="FFFFFF"/>
        </w:rPr>
      </w:pPr>
      <w:r w:rsidRPr="009C26E3">
        <w:rPr>
          <w:rStyle w:val="nowrap"/>
          <w:rFonts w:ascii="Times New Roman" w:hAnsi="Times New Roman" w:cs="Times New Roman"/>
          <w:color w:val="000000"/>
          <w:sz w:val="24"/>
          <w:szCs w:val="24"/>
          <w:shd w:val="clear" w:color="auto" w:fill="FFFFFF"/>
        </w:rPr>
        <w:t xml:space="preserve">Infrastructure-as-a-service (IaaS), in which servers and applications are entirely outsourced and paid depending on resource use. IaaS, which includes the virtual and physical infrastructure used to create the cloud, is the layer that involves cloud storage. For example Amazon Web Services (AWS), </w:t>
      </w:r>
      <w:proofErr w:type="spellStart"/>
      <w:r w:rsidRPr="009C26E3">
        <w:rPr>
          <w:rStyle w:val="nowrap"/>
          <w:rFonts w:ascii="Times New Roman" w:hAnsi="Times New Roman" w:cs="Times New Roman"/>
          <w:color w:val="000000"/>
          <w:sz w:val="24"/>
          <w:szCs w:val="24"/>
          <w:shd w:val="clear" w:color="auto" w:fill="FFFFFF"/>
        </w:rPr>
        <w:t>Rackspace</w:t>
      </w:r>
      <w:proofErr w:type="spellEnd"/>
      <w:r w:rsidRPr="009C26E3">
        <w:rPr>
          <w:rStyle w:val="nowrap"/>
          <w:rFonts w:ascii="Times New Roman" w:hAnsi="Times New Roman" w:cs="Times New Roman"/>
          <w:color w:val="000000"/>
          <w:sz w:val="24"/>
          <w:szCs w:val="24"/>
          <w:shd w:val="clear" w:color="auto" w:fill="FFFFFF"/>
        </w:rPr>
        <w:t xml:space="preserve">, </w:t>
      </w:r>
      <w:proofErr w:type="gramStart"/>
      <w:r w:rsidRPr="009C26E3">
        <w:rPr>
          <w:rStyle w:val="nowrap"/>
          <w:rFonts w:ascii="Times New Roman" w:hAnsi="Times New Roman" w:cs="Times New Roman"/>
          <w:color w:val="000000"/>
          <w:sz w:val="24"/>
          <w:szCs w:val="24"/>
          <w:shd w:val="clear" w:color="auto" w:fill="FFFFFF"/>
        </w:rPr>
        <w:t>Magento !</w:t>
      </w:r>
      <w:proofErr w:type="gramEnd"/>
      <w:r w:rsidRPr="009C26E3">
        <w:rPr>
          <w:rStyle w:val="nowrap"/>
          <w:rFonts w:ascii="Times New Roman" w:hAnsi="Times New Roman" w:cs="Times New Roman"/>
          <w:color w:val="000000"/>
          <w:sz w:val="24"/>
          <w:szCs w:val="24"/>
          <w:shd w:val="clear" w:color="auto" w:fill="FFFFFF"/>
        </w:rPr>
        <w:t xml:space="preserve"> and Google Compute Engine.</w:t>
      </w:r>
    </w:p>
    <w:p w14:paraId="265CB6A1" w14:textId="77777777" w:rsidR="00C168AD" w:rsidRPr="009C26E3" w:rsidRDefault="00C168AD" w:rsidP="009C26E3">
      <w:pPr>
        <w:pStyle w:val="ListParagraph"/>
        <w:numPr>
          <w:ilvl w:val="0"/>
          <w:numId w:val="23"/>
        </w:numPr>
        <w:spacing w:before="240" w:line="360" w:lineRule="auto"/>
        <w:jc w:val="both"/>
        <w:rPr>
          <w:rStyle w:val="nowrap"/>
          <w:rFonts w:ascii="Times New Roman" w:hAnsi="Times New Roman" w:cs="Times New Roman"/>
          <w:color w:val="000000"/>
          <w:sz w:val="24"/>
          <w:szCs w:val="24"/>
          <w:shd w:val="clear" w:color="auto" w:fill="FFFFFF"/>
        </w:rPr>
      </w:pPr>
      <w:r w:rsidRPr="009C26E3">
        <w:rPr>
          <w:rStyle w:val="nowrap"/>
          <w:rFonts w:ascii="Times New Roman" w:hAnsi="Times New Roman" w:cs="Times New Roman"/>
          <w:color w:val="000000"/>
          <w:sz w:val="24"/>
          <w:szCs w:val="24"/>
          <w:shd w:val="clear" w:color="auto" w:fill="FFFFFF"/>
        </w:rPr>
        <w:t xml:space="preserve">Platform-as-a-service (PaaS) in which the service provider allows the use of various applications such as AWS Elastic Beanstalk, Force.com and Windows Azure. </w:t>
      </w:r>
    </w:p>
    <w:p w14:paraId="4DD705D2" w14:textId="77777777" w:rsidR="00C168AD" w:rsidRPr="009C26E3" w:rsidRDefault="00C168AD" w:rsidP="009C26E3">
      <w:pPr>
        <w:pStyle w:val="ListParagraph"/>
        <w:numPr>
          <w:ilvl w:val="0"/>
          <w:numId w:val="23"/>
        </w:numPr>
        <w:spacing w:before="240" w:line="360" w:lineRule="auto"/>
        <w:jc w:val="both"/>
        <w:rPr>
          <w:rStyle w:val="nowrap"/>
          <w:rFonts w:ascii="Times New Roman" w:hAnsi="Times New Roman" w:cs="Times New Roman"/>
          <w:color w:val="000000"/>
          <w:sz w:val="24"/>
          <w:szCs w:val="24"/>
          <w:shd w:val="clear" w:color="auto" w:fill="FFFFFF"/>
        </w:rPr>
      </w:pPr>
      <w:r w:rsidRPr="009C26E3">
        <w:rPr>
          <w:rStyle w:val="nowrap"/>
          <w:rFonts w:ascii="Times New Roman" w:hAnsi="Times New Roman" w:cs="Times New Roman"/>
          <w:color w:val="000000"/>
          <w:sz w:val="24"/>
          <w:szCs w:val="24"/>
          <w:shd w:val="clear" w:color="auto" w:fill="FFFFFF"/>
        </w:rPr>
        <w:t xml:space="preserve">Software-as-a-service (SaaS), which does not need user of installation of software and can be accessed over the internet. Amazon, Google Apps, </w:t>
      </w:r>
      <w:proofErr w:type="gramStart"/>
      <w:r w:rsidRPr="009C26E3">
        <w:rPr>
          <w:rStyle w:val="nowrap"/>
          <w:rFonts w:ascii="Times New Roman" w:hAnsi="Times New Roman" w:cs="Times New Roman"/>
          <w:color w:val="000000"/>
          <w:sz w:val="24"/>
          <w:szCs w:val="24"/>
          <w:shd w:val="clear" w:color="auto" w:fill="FFFFFF"/>
        </w:rPr>
        <w:t>Dropbox</w:t>
      </w:r>
      <w:proofErr w:type="gramEnd"/>
      <w:r w:rsidRPr="009C26E3">
        <w:rPr>
          <w:rStyle w:val="nowrap"/>
          <w:rFonts w:ascii="Times New Roman" w:hAnsi="Times New Roman" w:cs="Times New Roman"/>
          <w:color w:val="000000"/>
          <w:sz w:val="24"/>
          <w:szCs w:val="24"/>
          <w:shd w:val="clear" w:color="auto" w:fill="FFFFFF"/>
        </w:rPr>
        <w:t xml:space="preserve"> and Salesforce are examples of cloud service providers.</w:t>
      </w:r>
    </w:p>
    <w:p w14:paraId="25687FD6" w14:textId="5CC8EB66" w:rsidR="00C168AD" w:rsidRPr="00C71A8B" w:rsidRDefault="00C168AD" w:rsidP="009C26E3">
      <w:pPr>
        <w:ind w:firstLine="397"/>
        <w:jc w:val="center"/>
        <w:rPr>
          <w:rStyle w:val="nowrap"/>
          <w:color w:val="000000"/>
          <w:sz w:val="24"/>
          <w:szCs w:val="24"/>
          <w:shd w:val="clear" w:color="auto" w:fill="FFFFFF"/>
        </w:rPr>
      </w:pPr>
      <w:r w:rsidRPr="0035289F">
        <w:rPr>
          <w:noProof/>
          <w:sz w:val="24"/>
          <w:szCs w:val="24"/>
        </w:rPr>
        <w:lastRenderedPageBreak/>
        <w:drawing>
          <wp:inline distT="0" distB="0" distL="0" distR="0" wp14:anchorId="3D054033" wp14:editId="2F719D9B">
            <wp:extent cx="3543300" cy="2458641"/>
            <wp:effectExtent l="0" t="0" r="0" b="0"/>
            <wp:docPr id="4" name="Picture 4" descr="Main cloud service models: SaaS, PaaS and IaaS | Stack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in cloud service models: SaaS, PaaS and IaaS | Stacksca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54637" cy="2466508"/>
                    </a:xfrm>
                    <a:prstGeom prst="rect">
                      <a:avLst/>
                    </a:prstGeom>
                    <a:noFill/>
                    <a:ln>
                      <a:noFill/>
                    </a:ln>
                  </pic:spPr>
                </pic:pic>
              </a:graphicData>
            </a:graphic>
          </wp:inline>
        </w:drawing>
      </w:r>
      <w:sdt>
        <w:sdtPr>
          <w:rPr>
            <w:rStyle w:val="nowrap"/>
            <w:color w:val="000000"/>
            <w:sz w:val="24"/>
            <w:szCs w:val="24"/>
            <w:shd w:val="clear" w:color="auto" w:fill="FFFFFF"/>
          </w:rPr>
          <w:tag w:val="MENDELEY_CITATION_v3_eyJjaXRhdGlvbklEIjoiTUVOREVMRVlfQ0lUQVRJT05fMTgyOWNjNjEtMWQwMS00MWRkLTgxNDYtMzZmYmRkNjUwNzg4IiwiY2l0YXRpb25JdGVtcyI6W3siaWQiOiI0NDM1ZDg3Ni00OTUxLTMzMDQtYjVlZS1iMDQ5OGFjYjAwYzUiLCJpdGVtRGF0YSI6eyJ0eXBlIjoid2VicGFnZSIsImlkIjoiNDQzNWQ4NzYtNDk1MS0zMzA0LWI1ZWUtYjA0OThhY2IwMGM1IiwidGl0bGUiOiJNYWluIGNsb3VkIHNlcnZpY2UgbW9kZWxzOiBTYWFTLCBQYWFTIGFuZCBJYWFTIiwiY29udGFpbmVyLXRpdGxlIjoiQ2xvdWQgQ29tcHV0aW5nIiwiYWNjZXNzZWQiOnsiZGF0ZS1wYXJ0cyI6W1syMDIxLDUsM11dfSwiVVJMIjoiaHR0cHM6Ly93d3cuc3RhY2tzY2FsZS5jb20vYmxvZy9jbG91ZC1zZXJ2aWNlLW1vZGVscy8iLCJpc3N1ZWQiOnsiZGF0ZS1wYXJ0cyI6W1syMDIwLDQsMTRdXX19LCJpc1RlbXBvcmFyeSI6ZmFsc2V9XSwicHJvcGVydGllcyI6eyJub3RlSW5kZXgiOjB9LCJpc0VkaXRlZCI6ZmFsc2UsIm1hbnVhbE92ZXJyaWRlIjp7ImlzTWFudWFsbHlPdmVycmlkZW4iOmZhbHNlLCJjaXRlcHJvY1RleHQiOiJbOF0iLCJtYW51YWxPdmVycmlkZVRleHQiOiIifX0="/>
          <w:id w:val="1234432130"/>
          <w:placeholder>
            <w:docPart w:val="DefaultPlaceholder_-1854013440"/>
          </w:placeholder>
        </w:sdtPr>
        <w:sdtEndPr>
          <w:rPr>
            <w:rStyle w:val="nowrap"/>
          </w:rPr>
        </w:sdtEndPr>
        <w:sdtContent>
          <w:r w:rsidR="0035289F" w:rsidRPr="00C71A8B">
            <w:rPr>
              <w:rStyle w:val="nowrap"/>
              <w:color w:val="000000"/>
              <w:sz w:val="24"/>
              <w:szCs w:val="24"/>
              <w:shd w:val="clear" w:color="auto" w:fill="FFFFFF"/>
            </w:rPr>
            <w:t>[8]</w:t>
          </w:r>
        </w:sdtContent>
      </w:sdt>
    </w:p>
    <w:p w14:paraId="65C89CE1" w14:textId="5868EA6B" w:rsidR="00C168AD" w:rsidRPr="0035289F" w:rsidRDefault="00621C62" w:rsidP="009C26E3">
      <w:pPr>
        <w:pStyle w:val="Caption"/>
        <w:ind w:firstLine="397"/>
        <w:jc w:val="center"/>
        <w:rPr>
          <w:rStyle w:val="nowrap"/>
          <w:color w:val="000000"/>
          <w:shd w:val="clear" w:color="auto" w:fill="FFFFFF"/>
        </w:rPr>
      </w:pPr>
      <w:bookmarkStart w:id="5" w:name="_Toc70975969"/>
      <w:r w:rsidRPr="0035289F">
        <w:t xml:space="preserve">Figure </w:t>
      </w:r>
      <w:r w:rsidR="00C1583D">
        <w:fldChar w:fldCharType="begin"/>
      </w:r>
      <w:r w:rsidR="00C1583D">
        <w:instrText xml:space="preserve"> SEQ Figure \* ARABIC </w:instrText>
      </w:r>
      <w:r w:rsidR="00C1583D">
        <w:fldChar w:fldCharType="separate"/>
      </w:r>
      <w:r w:rsidR="00F35F0E">
        <w:rPr>
          <w:noProof/>
        </w:rPr>
        <w:t>3</w:t>
      </w:r>
      <w:r w:rsidR="00C1583D">
        <w:rPr>
          <w:noProof/>
        </w:rPr>
        <w:fldChar w:fldCharType="end"/>
      </w:r>
      <w:r w:rsidRPr="0035289F">
        <w:t>: SaaS, PaaS, IaaS models</w:t>
      </w:r>
      <w:r w:rsidR="00422BD6" w:rsidRPr="0035289F">
        <w:t>.</w:t>
      </w:r>
      <w:bookmarkEnd w:id="5"/>
    </w:p>
    <w:p w14:paraId="7E6A392F" w14:textId="083E5118" w:rsidR="00C168AD" w:rsidRPr="0035289F" w:rsidRDefault="00C168AD" w:rsidP="009C26E3">
      <w:pPr>
        <w:spacing w:before="240" w:line="360" w:lineRule="auto"/>
        <w:ind w:firstLine="397"/>
        <w:jc w:val="both"/>
        <w:rPr>
          <w:color w:val="000000"/>
          <w:sz w:val="24"/>
          <w:szCs w:val="24"/>
          <w:shd w:val="clear" w:color="auto" w:fill="FFFFFF"/>
        </w:rPr>
      </w:pPr>
      <w:r w:rsidRPr="0035289F">
        <w:rPr>
          <w:rStyle w:val="nowrap"/>
          <w:color w:val="000000"/>
          <w:sz w:val="24"/>
          <w:szCs w:val="24"/>
          <w:shd w:val="clear" w:color="auto" w:fill="FFFFFF"/>
        </w:rPr>
        <w:t>Virtuali</w:t>
      </w:r>
      <w:r w:rsidR="008A69B6">
        <w:rPr>
          <w:rStyle w:val="nowrap"/>
          <w:color w:val="000000"/>
          <w:sz w:val="24"/>
          <w:szCs w:val="24"/>
          <w:shd w:val="clear" w:color="auto" w:fill="FFFFFF"/>
        </w:rPr>
        <w:t>s</w:t>
      </w:r>
      <w:r w:rsidRPr="0035289F">
        <w:rPr>
          <w:rStyle w:val="nowrap"/>
          <w:color w:val="000000"/>
          <w:sz w:val="24"/>
          <w:szCs w:val="24"/>
          <w:shd w:val="clear" w:color="auto" w:fill="FFFFFF"/>
        </w:rPr>
        <w:t xml:space="preserve">ation technology allows a single computer to run several platforms simultaneously, such as separate copies of Windows operating on the same machine at the same time. It enables a single physical computer to simulate the behaviour of several computers, with the ability to host multiple/heterogeneous operating systems on the same hardware </w:t>
      </w:r>
      <w:sdt>
        <w:sdtPr>
          <w:rPr>
            <w:rStyle w:val="nowrap"/>
            <w:color w:val="000000"/>
            <w:sz w:val="24"/>
            <w:szCs w:val="24"/>
            <w:shd w:val="clear" w:color="auto" w:fill="FFFFFF"/>
          </w:rPr>
          <w:tag w:val="MENDELEY_CITATION_v3_eyJjaXRhdGlvbklEIjoiTUVOREVMRVlfQ0lUQVRJT05fYzM4YmFiOTctNmYwYy00ZDU4LTg1YzktZDYwYTUyN2JlYjI4IiwiY2l0YXRpb25JdGVtcyI6W3siaWQiOiJiNGFiYTc3OS1mNDYyLTM1OTYtOGZmNC1hOTEyN2FjOWVhODAiLCJpdGVtRGF0YSI6eyJ0eXBlIjoiYXJ0aWNsZS1qb3VybmFsIiwiaWQiOiJiNGFiYTc3OS1mNDYyLTM1OTYtOGZmNC1hOTEyN2FjOWVhODAiLCJ0aXRsZSI6IkNoYWxsZW5nZXMgaW4gcmVhbC10aW1lIHZpcnR1YWxpemF0aW9uIGFuZCBwcmVkaWN0YWJsZSBjbG91ZCBjb21wdXRpbmciLCJhdXRob3IiOlt7ImZhbWlseSI6IkdhcmPDrWEtVmFsbHMiLCJnaXZlbiI6Ik1hcmlzb2wiLCJwYXJzZS1uYW1lcyI6ZmFsc2UsImRyb3BwaW5nLXBhcnRpY2xlIjoiIiwibm9uLWRyb3BwaW5nLXBhcnRpY2xlIjoiIn0seyJmYW1pbHkiOiJDdWNpbm90dGEiLCJnaXZlbiI6IlRvbW1hc28iLCJwYXJzZS1uYW1lcyI6ZmFsc2UsImRyb3BwaW5nLXBhcnRpY2xlIjoiIiwibm9uLWRyb3BwaW5nLXBhcnRpY2xlIjoiIn0seyJmYW1pbHkiOiJMdSIsImdpdmVuIjoiQ2hlbnlhbmciLCJwYXJzZS1uYW1lcyI6ZmFsc2UsImRyb3BwaW5nLXBhcnRpY2xlIjoiIiwibm9uLWRyb3BwaW5nLXBhcnRpY2xlIjoiIn1dLCJjb250YWluZXItdGl0bGUiOiJKb3VybmFsIG9mIFN5c3RlbXMgQXJjaGl0ZWN0dXJlIiwiYWNjZXNzZWQiOnsiZGF0ZS1wYXJ0cyI6W1syMDIxLDUsM11dfSwiRE9JIjoiMTAuMTAxNi9qLnN5c2FyYy4yMDE0LjA3LjAwNCIsIklTU04iOiIxMzgzNzYyMSIsImlzc3VlZCI6eyJkYXRlLXBhcnRzIjpbWzIwMTQsMTAsMV1dfSwicGFnZSI6IjcyNi03NDAiLCJhYnN0cmFjdCI6IkNsb3VkIGNvbXB1dGluZyBhbmQgdmlydHVhbGl6YXRpb24gdGVjaG5vbG9neSBoYXZlIHJldm9sdXRpb25pemVkIGdlbmVyYWwtcHVycG9zZSBjb21wdXRpbmcgYXBwbGljYXRpb25zIGluIHRoZSBwYXN0IGRlY2FkZS4gVGhlIGNsb3VkIHBhcmFkaWdtIG9mZmVycyBhZHZhbnRhZ2VzIHRocm91Z2ggcmVkdWN0aW9uIG9mIG9wZXJhdGlvbiBjb3N0cywgc2VydmVyIGNvbnNvbGlkYXRpb24sIGZsZXhpYmxlIHN5c3RlbSBjb25maWd1cmF0aW9uIGFuZCBlbGFzdGljIHJlc291cmNlIHByb3Zpc2lvbmluZy4gSG93ZXZlciwgZGVzcGl0ZSB0aGUgc3VjY2VzcyBvZiBjbG91ZCBjb21wdXRpbmcgZm9yIGdlbmVyYWwtcHVycG9zZSBjb21wdXRpbmcsIGV4aXN0aW5nIGNsb3VkIGNvbXB1dGluZyBhbmQgdmlydHVhbGl6YXRpb24gdGVjaG5vbG9neSBmYWNlIHRyZW1lbmRvdXMgY2hhbGxlbmdlcyBpbiBzdXBwb3J0aW5nIGVtZXJnaW5nIHNvZnQgcmVhbC10aW1lIGFwcGxpY2F0aW9ucyBzdWNoIGFzIG9ubGluZSB2aWRlbyBzdHJlYW1pbmcsIGNsb3VkLWJhc2VkIGdhbWluZywgYW5kIHRlbGVjb21tdW5pY2F0aW9uIG1hbmFnZW1lbnQuIFRoZXNlIGFwcGxpY2F0aW9ucyBkZW1hbmQgcmVhbC10aW1lIHBlcmZvcm1hbmNlIGluIG9wZW4sIHNoYXJlZCBhbmQgdmlydHVhbGl6ZWQgY29tcHV0aW5nIGVudmlyb25tZW50cy4gVGhpcyBwYXBlciBpZGVudGlmaWVzIHRoZSB0ZWNobmljYWwgY2hhbGxlbmdlcyBpbiBzdXBwb3J0aW5nIHJlYWwtdGltZSBhcHBsaWNhdGlvbnMgaW4gdGhlIGNsb3VkLCBzdXJ2ZXlzIHJlY2VudCBhZHZhbmNlbWVudCBpbiByZWFsLXRpbWUgdmlydHVhbGl6YXRpb24gYW5kIGNsb3VkIGNvbXB1dGluZyB0ZWNobm9sb2d5LCBhbmQgb2ZmZXJzIHJlc2VhcmNoIGRpcmVjdGlvbnMgdG8gZW5hYmxlIGNsb3VkLWJhc2VkIHJlYWwtdGltZSBhcHBsaWNhdGlvbnMgaW4gdGhlIGZ1dHVyZS4iLCJwdWJsaXNoZXIiOiJFbHNldmllciIsImlzc3VlIjoiOSIsInZvbHVtZSI6IjYwIn0sImlzVGVtcG9yYXJ5IjpmYWxzZX1dLCJwcm9wZXJ0aWVzIjp7Im5vdGVJbmRleCI6MH0sImlzRWRpdGVkIjpmYWxzZSwibWFudWFsT3ZlcnJpZGUiOnsiaXNNYW51YWxseU92ZXJyaWRlbiI6ZmFsc2UsImNpdGVwcm9jVGV4dCI6Ils5XSIsIm1hbnVhbE92ZXJyaWRlVGV4dCI6IiJ9fQ=="/>
          <w:id w:val="618497880"/>
          <w:placeholder>
            <w:docPart w:val="DefaultPlaceholder_-1854013440"/>
          </w:placeholder>
        </w:sdtPr>
        <w:sdtEndPr>
          <w:rPr>
            <w:rStyle w:val="nowrap"/>
          </w:rPr>
        </w:sdtEndPr>
        <w:sdtContent>
          <w:r w:rsidR="0035289F" w:rsidRPr="0035289F">
            <w:rPr>
              <w:rStyle w:val="nowrap"/>
              <w:color w:val="000000"/>
              <w:sz w:val="24"/>
              <w:szCs w:val="24"/>
              <w:shd w:val="clear" w:color="auto" w:fill="FFFFFF"/>
            </w:rPr>
            <w:t>[9]</w:t>
          </w:r>
        </w:sdtContent>
      </w:sdt>
      <w:r w:rsidRPr="0035289F">
        <w:rPr>
          <w:rStyle w:val="nowrap"/>
          <w:color w:val="000000"/>
          <w:sz w:val="24"/>
          <w:szCs w:val="24"/>
          <w:shd w:val="clear" w:color="auto" w:fill="FFFFFF"/>
        </w:rPr>
        <w:t>. </w:t>
      </w:r>
    </w:p>
    <w:p w14:paraId="4C20CC44" w14:textId="6E534E2B" w:rsidR="00C168AD" w:rsidRPr="0035289F" w:rsidRDefault="00C168AD" w:rsidP="009C26E3">
      <w:pPr>
        <w:spacing w:before="240" w:line="360" w:lineRule="auto"/>
        <w:ind w:firstLine="397"/>
        <w:rPr>
          <w:rStyle w:val="nowrap"/>
          <w:color w:val="000000"/>
          <w:shd w:val="clear" w:color="auto" w:fill="FFFFFF"/>
        </w:rPr>
      </w:pPr>
      <w:r w:rsidRPr="0035289F">
        <w:rPr>
          <w:rStyle w:val="nowrap"/>
          <w:color w:val="000000"/>
          <w:sz w:val="24"/>
          <w:szCs w:val="24"/>
          <w:shd w:val="clear" w:color="auto" w:fill="FFFFFF"/>
        </w:rPr>
        <w:t>Virtualization enables servers to consolidate in data centres by relocating various operating systems that may otherwise be underutilised on their host to move to the same physical infrastructure. This allows for a decrease in the number of physical devices and increased exploitation at higher saturation levels, resulting in cost and energy savings</w:t>
      </w:r>
      <w:r w:rsidRPr="0035289F">
        <w:rPr>
          <w:rStyle w:val="nowrap"/>
          <w:color w:val="000000"/>
          <w:shd w:val="clear" w:color="auto" w:fill="FFFFFF"/>
        </w:rPr>
        <w:t xml:space="preserve"> </w:t>
      </w:r>
      <w:sdt>
        <w:sdtPr>
          <w:rPr>
            <w:rStyle w:val="nowrap"/>
            <w:color w:val="000000"/>
            <w:shd w:val="clear" w:color="auto" w:fill="FFFFFF"/>
          </w:rPr>
          <w:tag w:val="MENDELEY_CITATION_v3_eyJjaXRhdGlvbklEIjoiTUVOREVMRVlfQ0lUQVRJT05fMzQ5MTU0NjItMzRjNS00OGYxLWFkNTUtZWNmMTEzNmFkZTY4IiwiY2l0YXRpb25JdGVtcyI6W3siaWQiOiIwOTY3MzdjOC01N2E2LTMwZWUtOTQ1Mi1hMTBjMjY0MmMzZWMiLCJpdGVtRGF0YSI6eyJ0eXBlIjoicGFwZXItY29uZmVyZW5jZSIsImlkIjoiMDk2NzM3YzgtNTdhNi0zMGVlLTk0NTItYTEwYzI2NDJjM2VjIiwidGl0bGUiOiJWaXJ0dWFsaXphdGlvbiBpbiBjbG91ZCBjb21wdXRpbmc6IERldmVsb3BtZW50cyBhbmQgdHJlbmRzIiwiYXV0aG9yIjpbeyJmYW1pbHkiOiJPZHVuLUF5byIsImdpdmVuIjoiSXNhYWMiLCJwYXJzZS1uYW1lcyI6ZmFsc2UsImRyb3BwaW5nLXBhcnRpY2xlIjoiIiwibm9uLWRyb3BwaW5nLXBhcnRpY2xlIjoiIn0seyJmYW1pbHkiOiJBamF5aSIsImdpdmVuIjoiT2xhc3VwbyIsInBhcnNlLW5hbWVzIjpmYWxzZSwiZHJvcHBpbmctcGFydGljbGUiOiIiLCJub24tZHJvcHBpbmctcGFydGljbGUiOiIifSx7ImZhbWlseSI6Ik9rZXJla2UiLCJnaXZlbiI6IkNoaW5vbnNvIiwicGFyc2UtbmFtZXMiOmZhbHNlLCJkcm9wcGluZy1wYXJ0aWNsZSI6IiIsIm5vbi1kcm9wcGluZy1wYXJ0aWNsZSI6IiJ9XSwiY29udGFpbmVyLXRpdGxlIjoiUHJvY2VlZGluZ3MgLSAyMDE3IEludGVybmF0aW9uYWwgQ29uZmVyZW5jZSBvbiBOZXh0IEdlbmVyYXRpb24gQ29tcHV0aW5nIGFuZCBJbmZvcm1hdGlvbiBTeXN0ZW1zLCBJQ05HQ0lTIDIwMTciLCJhY2Nlc3NlZCI6eyJkYXRlLXBhcnRzIjpbWzIwMjEsNSwzXV19LCJET0kiOiIxMC4xMTA5L0lDTkdDSVMuMjAxNy4xMCIsIklTQk4iOiI5NzgxNTM4NjQyMDU0IiwiaXNzdWVkIjp7ImRhdGUtcGFydHMiOltbMjAxOCwxMSwxXV19LCJwYWdlIjoiMzUtMzciLCJhYnN0cmFjdCI6IkNsb3VkIGNvbXB1dGluZyBpcyBhbiBpbnRlcmVzdGluZyBwYXJhZGlnbSB0aGF0IGlzIG1ha2luZyBjb21wdXRpbmcgYW5kIG90aGVyIHJlbGF0ZWQgYWN0aXZpdGllcyBlYXN5IGZvciBjb25zdW1lcnMuIFRoZSBjbG91ZCBpbmZyYXN0cnVjdHVyZSBpcyBub3QgbmV3LCBidXQgaXQgaXMgd29ya2luZyBvbiBuZXcgdGVjaG5vbG9neSBiYXNlZCBvbiB2YXJpb3VzIHNlcnZpY2VzIG9mZmVyZWQuIFRoZSBjbG91ZCBwcm92aWRlcyBhcHBsaWNhdGlvbiBzb2Z0d2FyZSBvbmxpbmUgZm9yIHVzZXJzIHRvIGNvbmR1Y3QgY29tbW9uIGFjdGl2aXRpZXMgbGlrZSB3b3JkIHByb2Nlc3NpbmcuIENsb3VkIGNvbXB1dGluZyBhbHNvIGVuYWJsZXMgY29uc3VtZXJzIHRvIGxldmVyYWdlIG9uIGNsb3VkIGluZnJhc3RydWN0dXJlIGJ5IGRlc2lnbmluZyBhbmQgZGVwbG95aW5nIHRoZWlyIGFwcGxpY2F0aW9uIG9uIHRoZSBjbG91ZC4gQSB1bmlxdWUgZmVhdHVyZSBvZiB0aGUgY2xvdWQgaXMgdGhlIHByb3Zpc2lvbiBvZiBzY2FsYWJsZSBzdG9yYWdlIGZvciBkYXRhIHdoaWNoIGFyZSB1c3VhbGx5IHNwcmVhZCBhY3Jvc3Mgc2V2ZXJhbCBnZW9ncmFwaGljYWwgbG9jYXRpb25zLiBBIGNvcmUgdGVjaG5vbG9neSB1c2VkIG9uIHRoZSBjbG91ZCBpcyB2aXJ0dWFsaXphdGlvbi4gVGhpcyBhbGxvd3MgdmlydHVhbCBtYWNoaW5lcyB0byBiZSBob3N0ZWQgb24gcGh5c2ljYWwgc2VydmVycy4gVGhpcyBwcm92aWRlcyBncmVhdCBiZW5lZml0cyB0byB1c2VycyBvbiB0aGUgY2xvdWQuIFRoaXMgcGFwZXIgcHJlc2VudHMgdGhlIHN0YXRlIG9mIHRoZSBhcnQgZnJvbSBzb21lIGxpdGVyYXR1cmUgYXZhaWxhYmxlIG9uIGNsb3VkIHZpcnR1YWxpc2F0aW9uLiBUaGUgc3R1ZHkgd2FzIGV4ZWN1dGVkIGJ5IG1lYW5zIG9mIHJldmlldyBvZiBzb21lIGxpdGVyYXR1cmUgYXZhaWxhYmxlIG9uIGNsb3VkIHZpcnR1YWxpc2F0aW9uLiBUaGUgc3R1ZHkgd2FzIHBlcmZvcm1lZCBieSBtZWFucyBvZiByZXZpZXcgb2Ygc29tZSBsaXRlcmF0dXJlIHVzaW5nIHJlbGlhYmxlIG1ldGhvZHMuIFRoaXMgcGFwZXIgZXhhbWluZXMgcHJlc2VudCB0cmVuZHMgaW4gdGhlIGFyZWEgb2YgY2xvdWQgdmlydHVhbGlzYXRpb24gYW5kIHByb3ZpZGVzIGEgZ3VpZGUgZm9yIGZ1dHVyZSByZXNlYXJjaC4gSW4gdGhlIHByZXNlbnQgd29yaywgdGhlIG9iamVjdGl2ZSBpcyB0byBhbnN3ZXIgdGhlIGZvbGxvd2luZyBxdWVzdGlvbjogd2hhdCBpcyB0aGUgY3VycmVudCB0cmVuZCBhbmQgZGV2ZWxvcG1lbnQgaW4gY2xvdWQgdmlydHVhbGlzYXRpb24/IFBhcGVycyBwdWJsaXNoZWQgaW4gam91cm5hbHMsIGNvbmZlcmVuY2VzLCB3aGl0ZSBwYXBlcnMgYW5kIHRob3NlIHB1Ymxpc2hlZCBpbiByZXB1dGFibGUgbWFnYXppbmVzIHdlcmUgYW5hbHlzZWQuIFRoZSBleHBlY3RlZCByZXN1bHQgYXQgdGhlIGVuZCBvZiB0aGlzIHJldmlldyBpcyB0aGUgaWRlbnRpZmljYXRpb24gb2YgdHJlbmRzIGluIGNsb3VkIHZpcnR1YWxpc2F0aW9uLiBUaGlzIHdpbGwgYmUgb2YgYmVuZWZpdCB0byBwcm9zcGVjdGl2ZSBjbG91ZCB1c2VycyBhbmQgZXZlbiBjbG91ZCBwcm92aWRlcnMuIiwicHVibGlzaGVyIjoiSW5zdGl0dXRlIG9mIEVsZWN0cmljYWwgYW5kIEVsZWN0cm9uaWNzIEVuZ2luZWVycyBJbmMuIn0sImlzVGVtcG9yYXJ5IjpmYWxzZX1dLCJwcm9wZXJ0aWVzIjp7Im5vdGVJbmRleCI6MH0sImlzRWRpdGVkIjpmYWxzZSwibWFudWFsT3ZlcnJpZGUiOnsiaXNNYW51YWxseU92ZXJyaWRlbiI6ZmFsc2UsImNpdGVwcm9jVGV4dCI6IlsxMF0iLCJtYW51YWxPdmVycmlkZVRleHQiOiIifX0="/>
          <w:id w:val="-1793815998"/>
          <w:placeholder>
            <w:docPart w:val="DefaultPlaceholder_-1854013440"/>
          </w:placeholder>
        </w:sdtPr>
        <w:sdtEndPr>
          <w:rPr>
            <w:rStyle w:val="nowrap"/>
          </w:rPr>
        </w:sdtEndPr>
        <w:sdtContent>
          <w:r w:rsidR="0035289F" w:rsidRPr="0035289F">
            <w:rPr>
              <w:rStyle w:val="nowrap"/>
              <w:color w:val="000000"/>
              <w:shd w:val="clear" w:color="auto" w:fill="FFFFFF"/>
            </w:rPr>
            <w:t>[10]</w:t>
          </w:r>
        </w:sdtContent>
      </w:sdt>
      <w:r w:rsidRPr="0035289F">
        <w:rPr>
          <w:rStyle w:val="nowrap"/>
          <w:color w:val="000000"/>
          <w:shd w:val="clear" w:color="auto" w:fill="FFFFFF"/>
        </w:rPr>
        <w:t>. </w:t>
      </w:r>
    </w:p>
    <w:p w14:paraId="2AEA2B7D" w14:textId="77777777" w:rsidR="009C26E3" w:rsidRPr="0035289F" w:rsidRDefault="009C26E3" w:rsidP="009C26E3"/>
    <w:p w14:paraId="70A0C4E7" w14:textId="53DEAEA5" w:rsidR="00C168AD" w:rsidRPr="0035289F" w:rsidRDefault="00C168AD" w:rsidP="009C26E3">
      <w:pPr>
        <w:pStyle w:val="Heading2"/>
        <w:numPr>
          <w:ilvl w:val="0"/>
          <w:numId w:val="15"/>
        </w:numPr>
        <w:ind w:left="0" w:firstLine="397"/>
        <w:rPr>
          <w:rFonts w:ascii="Times New Roman" w:hAnsi="Times New Roman" w:cs="Times New Roman"/>
          <w:i/>
          <w:iCs/>
          <w:color w:val="000000" w:themeColor="text1"/>
          <w:shd w:val="clear" w:color="auto" w:fill="FFFFFF"/>
        </w:rPr>
      </w:pPr>
      <w:bookmarkStart w:id="6" w:name="_Toc71212709"/>
      <w:r w:rsidRPr="0035289F">
        <w:rPr>
          <w:rFonts w:ascii="Times New Roman" w:hAnsi="Times New Roman" w:cs="Times New Roman"/>
          <w:i/>
          <w:iCs/>
          <w:color w:val="000000" w:themeColor="text1"/>
          <w:shd w:val="clear" w:color="auto" w:fill="FFFFFF"/>
        </w:rPr>
        <w:t>Cost of Cloud Computing</w:t>
      </w:r>
      <w:bookmarkEnd w:id="6"/>
    </w:p>
    <w:p w14:paraId="6580DADF" w14:textId="76C7DDB0" w:rsidR="00C168AD" w:rsidRPr="0035289F" w:rsidRDefault="00C168AD" w:rsidP="009C26E3">
      <w:pPr>
        <w:spacing w:before="240" w:line="360" w:lineRule="auto"/>
        <w:ind w:firstLine="397"/>
        <w:jc w:val="both"/>
        <w:rPr>
          <w:color w:val="000000" w:themeColor="text1"/>
          <w:sz w:val="24"/>
          <w:szCs w:val="24"/>
          <w:shd w:val="clear" w:color="auto" w:fill="FFFFFF"/>
        </w:rPr>
      </w:pPr>
      <w:r w:rsidRPr="0035289F">
        <w:rPr>
          <w:color w:val="000000" w:themeColor="text1"/>
          <w:sz w:val="24"/>
          <w:szCs w:val="24"/>
          <w:shd w:val="clear" w:color="auto" w:fill="FFFFFF"/>
        </w:rPr>
        <w:t xml:space="preserve">Cloud computing cost implications </w:t>
      </w:r>
      <w:r w:rsidR="008A69B6">
        <w:rPr>
          <w:color w:val="000000" w:themeColor="text1"/>
          <w:sz w:val="24"/>
          <w:szCs w:val="24"/>
          <w:shd w:val="clear" w:color="auto" w:fill="FFFFFF"/>
        </w:rPr>
        <w:t>are a consideration for a business</w:t>
      </w:r>
      <w:r w:rsidRPr="0035289F">
        <w:rPr>
          <w:color w:val="000000" w:themeColor="text1"/>
          <w:sz w:val="24"/>
          <w:szCs w:val="24"/>
          <w:shd w:val="clear" w:color="auto" w:fill="FFFFFF"/>
        </w:rPr>
        <w:t xml:space="preserve"> moving to the cloud.</w:t>
      </w:r>
      <w:r w:rsidR="00E84D1E" w:rsidRPr="0035289F">
        <w:rPr>
          <w:color w:val="000000" w:themeColor="text1"/>
          <w:sz w:val="24"/>
          <w:szCs w:val="24"/>
          <w:shd w:val="clear" w:color="auto" w:fill="FFFFFF"/>
        </w:rPr>
        <w:t xml:space="preserve"> </w:t>
      </w:r>
      <w:r w:rsidRPr="0035289F">
        <w:rPr>
          <w:rFonts w:eastAsiaTheme="minorHAnsi"/>
          <w:color w:val="000000" w:themeColor="text1"/>
          <w:sz w:val="24"/>
          <w:szCs w:val="24"/>
          <w:lang w:eastAsia="en-US"/>
        </w:rPr>
        <w:t xml:space="preserve">The </w:t>
      </w:r>
      <w:r w:rsidRPr="008A69B6">
        <w:rPr>
          <w:rFonts w:eastAsiaTheme="minorHAnsi"/>
          <w:color w:val="000000" w:themeColor="text1"/>
          <w:sz w:val="24"/>
          <w:szCs w:val="24"/>
          <w:lang w:eastAsia="en-US"/>
        </w:rPr>
        <w:t xml:space="preserve">table </w:t>
      </w:r>
      <w:r w:rsidR="008A69B6" w:rsidRPr="008A69B6">
        <w:rPr>
          <w:rFonts w:eastAsiaTheme="minorHAnsi"/>
          <w:color w:val="000000" w:themeColor="text1"/>
          <w:sz w:val="24"/>
          <w:szCs w:val="24"/>
          <w:lang w:eastAsia="en-US"/>
        </w:rPr>
        <w:t xml:space="preserve">in </w:t>
      </w:r>
      <w:r w:rsidR="008A69B6" w:rsidRPr="008A69B6">
        <w:rPr>
          <w:rFonts w:eastAsiaTheme="minorHAnsi"/>
          <w:color w:val="000000" w:themeColor="text1"/>
          <w:sz w:val="24"/>
          <w:szCs w:val="24"/>
          <w:lang w:eastAsia="en-US"/>
        </w:rPr>
        <w:fldChar w:fldCharType="begin"/>
      </w:r>
      <w:r w:rsidR="008A69B6" w:rsidRPr="008A69B6">
        <w:rPr>
          <w:rFonts w:eastAsiaTheme="minorHAnsi"/>
          <w:color w:val="000000" w:themeColor="text1"/>
          <w:sz w:val="24"/>
          <w:szCs w:val="24"/>
          <w:lang w:eastAsia="en-US"/>
        </w:rPr>
        <w:instrText xml:space="preserve"> REF _Ref71214233 \h </w:instrText>
      </w:r>
      <w:r w:rsidR="008A69B6" w:rsidRPr="008A69B6">
        <w:rPr>
          <w:rFonts w:eastAsiaTheme="minorHAnsi"/>
          <w:color w:val="000000" w:themeColor="text1"/>
          <w:sz w:val="24"/>
          <w:szCs w:val="24"/>
          <w:lang w:eastAsia="en-US"/>
        </w:rPr>
      </w:r>
      <w:r w:rsidR="008A69B6">
        <w:rPr>
          <w:rFonts w:eastAsiaTheme="minorHAnsi"/>
          <w:color w:val="000000" w:themeColor="text1"/>
          <w:sz w:val="24"/>
          <w:szCs w:val="24"/>
          <w:lang w:eastAsia="en-US"/>
        </w:rPr>
        <w:instrText xml:space="preserve"> \* MERGEFORMAT </w:instrText>
      </w:r>
      <w:r w:rsidR="008A69B6" w:rsidRPr="008A69B6">
        <w:rPr>
          <w:rFonts w:eastAsiaTheme="minorHAnsi"/>
          <w:color w:val="000000" w:themeColor="text1"/>
          <w:sz w:val="24"/>
          <w:szCs w:val="24"/>
          <w:lang w:eastAsia="en-US"/>
        </w:rPr>
        <w:fldChar w:fldCharType="separate"/>
      </w:r>
      <w:r w:rsidR="008A69B6" w:rsidRPr="008A69B6">
        <w:rPr>
          <w:sz w:val="24"/>
          <w:szCs w:val="24"/>
        </w:rPr>
        <w:t xml:space="preserve">Figure </w:t>
      </w:r>
      <w:r w:rsidR="008A69B6" w:rsidRPr="008A69B6">
        <w:rPr>
          <w:noProof/>
          <w:sz w:val="24"/>
          <w:szCs w:val="24"/>
        </w:rPr>
        <w:t>4</w:t>
      </w:r>
      <w:r w:rsidR="008A69B6" w:rsidRPr="008A69B6">
        <w:rPr>
          <w:rFonts w:eastAsiaTheme="minorHAnsi"/>
          <w:color w:val="000000" w:themeColor="text1"/>
          <w:sz w:val="24"/>
          <w:szCs w:val="24"/>
          <w:lang w:eastAsia="en-US"/>
        </w:rPr>
        <w:fldChar w:fldCharType="end"/>
      </w:r>
      <w:r w:rsidR="008A69B6" w:rsidRPr="008A69B6">
        <w:rPr>
          <w:rFonts w:eastAsiaTheme="minorHAnsi"/>
          <w:color w:val="000000" w:themeColor="text1"/>
          <w:sz w:val="24"/>
          <w:szCs w:val="24"/>
          <w:lang w:eastAsia="en-US"/>
        </w:rPr>
        <w:t xml:space="preserve"> </w:t>
      </w:r>
      <w:r w:rsidRPr="008A69B6">
        <w:rPr>
          <w:rFonts w:eastAsiaTheme="minorHAnsi"/>
          <w:color w:val="000000" w:themeColor="text1"/>
          <w:sz w:val="24"/>
          <w:szCs w:val="24"/>
          <w:lang w:eastAsia="en-US"/>
        </w:rPr>
        <w:t>shows the</w:t>
      </w:r>
      <w:r w:rsidRPr="0035289F">
        <w:rPr>
          <w:rFonts w:eastAsiaTheme="minorHAnsi"/>
          <w:color w:val="000000" w:themeColor="text1"/>
          <w:sz w:val="24"/>
          <w:szCs w:val="24"/>
          <w:lang w:eastAsia="en-US"/>
        </w:rPr>
        <w:t xml:space="preserve"> most common AWS instance sizes and Azure Virtual Machines (VMs) and contrasts their prices for Windows operating systems with regular SQL. Prices are per hour for AWS instances and Azure VMs of the latest generation. </w:t>
      </w:r>
    </w:p>
    <w:p w14:paraId="1B598FF4" w14:textId="31581272" w:rsidR="00C168AD" w:rsidRPr="0035289F" w:rsidRDefault="00C168AD" w:rsidP="009C26E3">
      <w:pPr>
        <w:ind w:firstLine="397"/>
        <w:jc w:val="center"/>
        <w:rPr>
          <w:color w:val="000000"/>
          <w:sz w:val="24"/>
          <w:szCs w:val="24"/>
          <w:shd w:val="clear" w:color="auto" w:fill="FFFFFF"/>
        </w:rPr>
      </w:pPr>
      <w:r w:rsidRPr="0035289F">
        <w:rPr>
          <w:noProof/>
          <w:sz w:val="24"/>
          <w:szCs w:val="24"/>
        </w:rPr>
        <w:lastRenderedPageBreak/>
        <w:drawing>
          <wp:inline distT="0" distB="0" distL="0" distR="0" wp14:anchorId="073AFB55" wp14:editId="1CDCAF51">
            <wp:extent cx="5257800" cy="477899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63156" cy="4783866"/>
                    </a:xfrm>
                    <a:prstGeom prst="rect">
                      <a:avLst/>
                    </a:prstGeom>
                  </pic:spPr>
                </pic:pic>
              </a:graphicData>
            </a:graphic>
          </wp:inline>
        </w:drawing>
      </w:r>
    </w:p>
    <w:p w14:paraId="4B88680B" w14:textId="2E5D61AA" w:rsidR="002A7BA3" w:rsidRPr="008A69B6" w:rsidRDefault="002A7BA3" w:rsidP="009C26E3">
      <w:pPr>
        <w:pStyle w:val="Caption"/>
        <w:ind w:firstLine="397"/>
        <w:jc w:val="center"/>
        <w:rPr>
          <w:highlight w:val="yellow"/>
          <w:shd w:val="clear" w:color="auto" w:fill="FFFFFF"/>
        </w:rPr>
      </w:pPr>
      <w:bookmarkStart w:id="7" w:name="_Toc70975970"/>
      <w:bookmarkStart w:id="8" w:name="_Ref71214233"/>
      <w:r w:rsidRPr="0035289F">
        <w:t xml:space="preserve">Figure </w:t>
      </w:r>
      <w:r w:rsidR="00C1583D">
        <w:fldChar w:fldCharType="begin"/>
      </w:r>
      <w:r w:rsidR="00C1583D">
        <w:instrText xml:space="preserve"> SEQ Figure \* ARABIC </w:instrText>
      </w:r>
      <w:r w:rsidR="00C1583D">
        <w:fldChar w:fldCharType="separate"/>
      </w:r>
      <w:r w:rsidR="00F35F0E">
        <w:rPr>
          <w:noProof/>
        </w:rPr>
        <w:t>4</w:t>
      </w:r>
      <w:r w:rsidR="00C1583D">
        <w:rPr>
          <w:noProof/>
        </w:rPr>
        <w:fldChar w:fldCharType="end"/>
      </w:r>
      <w:bookmarkEnd w:id="8"/>
      <w:r w:rsidRPr="0035289F">
        <w:t>: On Demand Azure vs AWS Pricing - Windows OS (</w:t>
      </w:r>
      <w:r w:rsidRPr="008A69B6">
        <w:t>October 2020</w:t>
      </w:r>
      <w:r w:rsidR="00A47956">
        <w:t>)</w:t>
      </w:r>
      <w:r w:rsidR="008A69B6" w:rsidRPr="008A69B6">
        <w:rPr>
          <w:shd w:val="clear" w:color="auto" w:fill="FFFFFF"/>
        </w:rPr>
        <w:t xml:space="preserve"> </w:t>
      </w:r>
      <w:sdt>
        <w:sdtPr>
          <w:rPr>
            <w:shd w:val="clear" w:color="auto" w:fill="FFFFFF"/>
          </w:rPr>
          <w:tag w:val="MENDELEY_CITATION_v3_eyJjaXRhdGlvbklEIjoiTUVOREVMRVlfQ0lUQVRJT05fNmZlYjY0YTYtYjA5Yi00YWQ4LThiNDgtMTQzYmYzOWYzMjEwIiwiY2l0YXRpb25JdGVtcyI6W3siaWQiOiJhOTBhMmU4My03MjRkLTM5M2EtYTVlMS0zYmIzYTNiNzQ2OGYiLCJpdGVtRGF0YSI6eyJ0eXBlIjoid2VicGFnZSIsImlkIjoiYTkwYTJlODMtNzI0ZC0zOTNhLWE1ZTEtM2JiM2EzYjc0NjhmIiwidGl0bGUiOiJBIExvb2sgQXQgQXp1cmUgdnMgQVdTIFByaWNpbmcgSW4gMjAyMC0yMDIxIiwiY29udGFpbmVyLXRpdGxlIjoiQ2xvdWRIZWFsdGggYnkgVk13YXJlIiwiYWNjZXNzZWQiOnsiZGF0ZS1wYXJ0cyI6W1syMDIxLDUsM11dfSwiVVJMIjoiaHR0cHM6Ly93d3cuY2xvdWRoZWFsdGh0ZWNoLmNvbS9ibG9nL2F6dXJlLXZzLWF3cy1wcmljaW5nIiwiaXNzdWVkIjp7ImRhdGUtcGFydHMiOltbMjAyMCwxMiwxM11dfX0sImlzVGVtcG9yYXJ5IjpmYWxzZX1dLCJwcm9wZXJ0aWVzIjp7Im5vdGVJbmRleCI6MH0sImlzRWRpdGVkIjpmYWxzZSwibWFudWFsT3ZlcnJpZGUiOnsiaXNNYW51YWxseU92ZXJyaWRlbiI6ZmFsc2UsImNpdGVwcm9jVGV4dCI6IlsxMV0iLCJtYW51YWxPdmVycmlkZVRleHQiOiIifX0="/>
          <w:id w:val="610706388"/>
          <w:placeholder>
            <w:docPart w:val="7A4AC86AC6D2410BBE2B0C13D5829E53"/>
          </w:placeholder>
        </w:sdtPr>
        <w:sdtContent>
          <w:r w:rsidR="008A69B6" w:rsidRPr="008A69B6">
            <w:rPr>
              <w:shd w:val="clear" w:color="auto" w:fill="FFFFFF"/>
            </w:rPr>
            <w:t>[11]</w:t>
          </w:r>
        </w:sdtContent>
      </w:sdt>
      <w:r w:rsidRPr="008A69B6">
        <w:t>.</w:t>
      </w:r>
      <w:bookmarkEnd w:id="7"/>
    </w:p>
    <w:p w14:paraId="37B52722" w14:textId="4C665437" w:rsidR="00E84D1E" w:rsidRDefault="00E84D1E" w:rsidP="008A69B6">
      <w:pPr>
        <w:ind w:firstLine="397"/>
        <w:rPr>
          <w:color w:val="000000"/>
          <w:sz w:val="28"/>
          <w:szCs w:val="28"/>
          <w:highlight w:val="yellow"/>
          <w:shd w:val="clear" w:color="auto" w:fill="FFFFFF"/>
        </w:rPr>
      </w:pPr>
    </w:p>
    <w:p w14:paraId="5841B57A" w14:textId="47F0D4CF" w:rsidR="00A47956" w:rsidRPr="009E1EE6" w:rsidRDefault="008A69B6" w:rsidP="00A47956">
      <w:pPr>
        <w:pStyle w:val="Heading3"/>
        <w:numPr>
          <w:ilvl w:val="0"/>
          <w:numId w:val="16"/>
        </w:numPr>
        <w:rPr>
          <w:rFonts w:ascii="Times New Roman" w:hAnsi="Times New Roman" w:cs="Times New Roman"/>
          <w:i/>
          <w:iCs/>
          <w:color w:val="000000" w:themeColor="text1"/>
          <w:shd w:val="clear" w:color="auto" w:fill="FFFFFF"/>
        </w:rPr>
      </w:pPr>
      <w:r w:rsidRPr="008A69B6">
        <w:rPr>
          <w:rFonts w:ascii="Times New Roman" w:hAnsi="Times New Roman" w:cs="Times New Roman"/>
          <w:i/>
          <w:iCs/>
          <w:color w:val="000000" w:themeColor="text1"/>
          <w:shd w:val="clear" w:color="auto" w:fill="FFFFFF"/>
        </w:rPr>
        <w:t>Methods of Reducing Costs of Cloud Computing</w:t>
      </w:r>
    </w:p>
    <w:p w14:paraId="490E13C9" w14:textId="0322A6E1" w:rsidR="00A47956" w:rsidRPr="009E1EE6" w:rsidRDefault="00A47956" w:rsidP="009E1EE6">
      <w:pPr>
        <w:spacing w:before="240" w:after="240"/>
        <w:rPr>
          <w:sz w:val="24"/>
          <w:szCs w:val="24"/>
        </w:rPr>
      </w:pPr>
      <w:r w:rsidRPr="009E1EE6">
        <w:rPr>
          <w:sz w:val="24"/>
          <w:szCs w:val="24"/>
        </w:rPr>
        <w:t>There are various ways that businesses can reduce cloud computing co</w:t>
      </w:r>
      <w:r w:rsidR="009E1EE6" w:rsidRPr="009E1EE6">
        <w:rPr>
          <w:sz w:val="24"/>
          <w:szCs w:val="24"/>
        </w:rPr>
        <w:t>s</w:t>
      </w:r>
      <w:r w:rsidRPr="009E1EE6">
        <w:rPr>
          <w:sz w:val="24"/>
          <w:szCs w:val="24"/>
        </w:rPr>
        <w:t>ts.</w:t>
      </w:r>
    </w:p>
    <w:p w14:paraId="55F44F8B" w14:textId="7F575B8F" w:rsidR="00C168AD" w:rsidRPr="008A69B6" w:rsidRDefault="008A69B6" w:rsidP="008A69B6">
      <w:pPr>
        <w:pStyle w:val="Heading4"/>
        <w:numPr>
          <w:ilvl w:val="0"/>
          <w:numId w:val="30"/>
        </w:numPr>
        <w:rPr>
          <w:rFonts w:ascii="Times New Roman" w:hAnsi="Times New Roman" w:cs="Times New Roman"/>
          <w:color w:val="000000" w:themeColor="text1"/>
          <w:shd w:val="clear" w:color="auto" w:fill="FFFFFF"/>
        </w:rPr>
      </w:pPr>
      <w:bookmarkStart w:id="9" w:name="_Toc71212710"/>
      <w:r w:rsidRPr="008A69B6">
        <w:rPr>
          <w:rFonts w:ascii="Times New Roman" w:hAnsi="Times New Roman" w:cs="Times New Roman"/>
          <w:color w:val="000000" w:themeColor="text1"/>
          <w:shd w:val="clear" w:color="auto" w:fill="FFFFFF"/>
        </w:rPr>
        <w:t>A</w:t>
      </w:r>
      <w:r w:rsidR="00C168AD" w:rsidRPr="008A69B6">
        <w:rPr>
          <w:rFonts w:ascii="Times New Roman" w:hAnsi="Times New Roman" w:cs="Times New Roman"/>
          <w:color w:val="000000" w:themeColor="text1"/>
          <w:shd w:val="clear" w:color="auto" w:fill="FFFFFF"/>
        </w:rPr>
        <w:t xml:space="preserve">utomate shutting down </w:t>
      </w:r>
      <w:proofErr w:type="gramStart"/>
      <w:r w:rsidR="00C168AD" w:rsidRPr="008A69B6">
        <w:rPr>
          <w:rFonts w:ascii="Times New Roman" w:hAnsi="Times New Roman" w:cs="Times New Roman"/>
          <w:color w:val="000000" w:themeColor="text1"/>
          <w:shd w:val="clear" w:color="auto" w:fill="FFFFFF"/>
        </w:rPr>
        <w:t>VM</w:t>
      </w:r>
      <w:bookmarkEnd w:id="9"/>
      <w:r w:rsidRPr="008A69B6">
        <w:rPr>
          <w:rFonts w:ascii="Times New Roman" w:hAnsi="Times New Roman" w:cs="Times New Roman"/>
          <w:color w:val="000000" w:themeColor="text1"/>
          <w:shd w:val="clear" w:color="auto" w:fill="FFFFFF"/>
        </w:rPr>
        <w:t>s</w:t>
      </w:r>
      <w:proofErr w:type="gramEnd"/>
    </w:p>
    <w:p w14:paraId="6B67BD6E" w14:textId="6A597E41" w:rsidR="00FC6E2C" w:rsidRDefault="00C168AD" w:rsidP="00A47956">
      <w:pPr>
        <w:spacing w:before="240" w:line="360" w:lineRule="auto"/>
        <w:ind w:firstLine="397"/>
        <w:rPr>
          <w:color w:val="000000"/>
          <w:sz w:val="24"/>
          <w:szCs w:val="24"/>
          <w:shd w:val="clear" w:color="auto" w:fill="FFFFFF"/>
        </w:rPr>
      </w:pPr>
      <w:r w:rsidRPr="0035289F">
        <w:rPr>
          <w:color w:val="000000"/>
          <w:sz w:val="24"/>
          <w:szCs w:val="24"/>
          <w:shd w:val="clear" w:color="auto" w:fill="FFFFFF"/>
        </w:rPr>
        <w:t>To save money, automated scheduling after peak hours to switch off services used by non-production workloads (Although this can be done manually, automating the procedure is the most effective method)</w:t>
      </w:r>
      <w:r w:rsidR="00A47956">
        <w:rPr>
          <w:color w:val="000000"/>
          <w:sz w:val="24"/>
          <w:szCs w:val="24"/>
          <w:shd w:val="clear" w:color="auto" w:fill="FFFFFF"/>
        </w:rPr>
        <w:t xml:space="preserve">. </w:t>
      </w:r>
      <w:r w:rsidRPr="0035289F">
        <w:rPr>
          <w:color w:val="000000"/>
          <w:sz w:val="24"/>
          <w:szCs w:val="24"/>
          <w:shd w:val="clear" w:color="auto" w:fill="FFFFFF"/>
        </w:rPr>
        <w:t>Switching off idle services during off-hours (such as between 8 p.m. and 8 a.m. on during the week) lowers the net costs—by almost 65 percent, according to some estimates.</w:t>
      </w:r>
    </w:p>
    <w:p w14:paraId="655E4173" w14:textId="77777777" w:rsidR="009C26E3" w:rsidRPr="0035289F" w:rsidRDefault="009C26E3" w:rsidP="009C26E3">
      <w:pPr>
        <w:spacing w:before="240" w:line="360" w:lineRule="auto"/>
        <w:ind w:firstLine="397"/>
        <w:rPr>
          <w:color w:val="000000"/>
          <w:sz w:val="24"/>
          <w:szCs w:val="24"/>
          <w:shd w:val="clear" w:color="auto" w:fill="FFFFFF"/>
        </w:rPr>
      </w:pPr>
    </w:p>
    <w:p w14:paraId="57E9E149" w14:textId="7307146E" w:rsidR="00C168AD" w:rsidRPr="0035289F" w:rsidRDefault="009E1EE6" w:rsidP="009C26E3">
      <w:pPr>
        <w:pStyle w:val="Heading3"/>
        <w:numPr>
          <w:ilvl w:val="0"/>
          <w:numId w:val="12"/>
        </w:numPr>
        <w:ind w:left="0" w:firstLine="397"/>
        <w:rPr>
          <w:rFonts w:ascii="Times New Roman" w:hAnsi="Times New Roman" w:cs="Times New Roman"/>
          <w:i/>
          <w:iCs/>
          <w:color w:val="000000" w:themeColor="text1"/>
          <w:shd w:val="clear" w:color="auto" w:fill="FFFFFF"/>
        </w:rPr>
      </w:pPr>
      <w:bookmarkStart w:id="10" w:name="_Toc71212711"/>
      <w:r>
        <w:rPr>
          <w:rFonts w:ascii="Times New Roman" w:hAnsi="Times New Roman" w:cs="Times New Roman"/>
          <w:i/>
          <w:iCs/>
          <w:color w:val="000000" w:themeColor="text1"/>
          <w:shd w:val="clear" w:color="auto" w:fill="FFFFFF"/>
        </w:rPr>
        <w:t>D</w:t>
      </w:r>
      <w:r w:rsidR="00C168AD" w:rsidRPr="0035289F">
        <w:rPr>
          <w:rFonts w:ascii="Times New Roman" w:hAnsi="Times New Roman" w:cs="Times New Roman"/>
          <w:i/>
          <w:iCs/>
          <w:color w:val="000000" w:themeColor="text1"/>
          <w:shd w:val="clear" w:color="auto" w:fill="FFFFFF"/>
        </w:rPr>
        <w:t xml:space="preserve">istributing the </w:t>
      </w:r>
      <w:r>
        <w:rPr>
          <w:rFonts w:ascii="Times New Roman" w:hAnsi="Times New Roman" w:cs="Times New Roman"/>
          <w:i/>
          <w:iCs/>
          <w:color w:val="000000" w:themeColor="text1"/>
          <w:shd w:val="clear" w:color="auto" w:fill="FFFFFF"/>
        </w:rPr>
        <w:t>L</w:t>
      </w:r>
      <w:r w:rsidR="00C168AD" w:rsidRPr="0035289F">
        <w:rPr>
          <w:rFonts w:ascii="Times New Roman" w:hAnsi="Times New Roman" w:cs="Times New Roman"/>
          <w:i/>
          <w:iCs/>
          <w:color w:val="000000" w:themeColor="text1"/>
          <w:shd w:val="clear" w:color="auto" w:fill="FFFFFF"/>
        </w:rPr>
        <w:t xml:space="preserve">oad and </w:t>
      </w:r>
      <w:r>
        <w:rPr>
          <w:rFonts w:ascii="Times New Roman" w:hAnsi="Times New Roman" w:cs="Times New Roman"/>
          <w:i/>
          <w:iCs/>
          <w:color w:val="000000" w:themeColor="text1"/>
          <w:shd w:val="clear" w:color="auto" w:fill="FFFFFF"/>
        </w:rPr>
        <w:t>C</w:t>
      </w:r>
      <w:r w:rsidR="00C168AD" w:rsidRPr="0035289F">
        <w:rPr>
          <w:rFonts w:ascii="Times New Roman" w:hAnsi="Times New Roman" w:cs="Times New Roman"/>
          <w:i/>
          <w:iCs/>
          <w:color w:val="000000" w:themeColor="text1"/>
          <w:shd w:val="clear" w:color="auto" w:fill="FFFFFF"/>
        </w:rPr>
        <w:t>aching</w:t>
      </w:r>
      <w:bookmarkEnd w:id="10"/>
    </w:p>
    <w:p w14:paraId="4274A27C" w14:textId="68180C6B" w:rsidR="00C168AD" w:rsidRPr="0035289F" w:rsidRDefault="00C168AD" w:rsidP="009C26E3">
      <w:pPr>
        <w:spacing w:before="240" w:line="360" w:lineRule="auto"/>
        <w:ind w:firstLine="397"/>
        <w:rPr>
          <w:color w:val="000000" w:themeColor="text1"/>
          <w:sz w:val="24"/>
          <w:szCs w:val="24"/>
          <w:shd w:val="clear" w:color="auto" w:fill="FFFFFF"/>
        </w:rPr>
      </w:pPr>
      <w:r w:rsidRPr="0035289F">
        <w:rPr>
          <w:color w:val="000000" w:themeColor="text1"/>
          <w:sz w:val="24"/>
          <w:szCs w:val="24"/>
          <w:shd w:val="clear" w:color="auto" w:fill="FFFFFF"/>
        </w:rPr>
        <w:t>A load balancer accomplishes the following tasks:</w:t>
      </w:r>
    </w:p>
    <w:p w14:paraId="0F8A3748" w14:textId="77777777" w:rsidR="00C168AD" w:rsidRPr="009E1EE6" w:rsidRDefault="00C168AD" w:rsidP="009E1EE6">
      <w:pPr>
        <w:pStyle w:val="ListParagraph"/>
        <w:numPr>
          <w:ilvl w:val="0"/>
          <w:numId w:val="31"/>
        </w:numPr>
        <w:spacing w:before="240" w:line="360" w:lineRule="auto"/>
        <w:rPr>
          <w:rFonts w:ascii="Times New Roman" w:hAnsi="Times New Roman" w:cs="Times New Roman"/>
          <w:color w:val="000000" w:themeColor="text1"/>
          <w:sz w:val="24"/>
          <w:szCs w:val="24"/>
          <w:shd w:val="clear" w:color="auto" w:fill="FFFFFF"/>
        </w:rPr>
      </w:pPr>
      <w:r w:rsidRPr="009E1EE6">
        <w:rPr>
          <w:rFonts w:ascii="Times New Roman" w:hAnsi="Times New Roman" w:cs="Times New Roman"/>
          <w:color w:val="000000" w:themeColor="text1"/>
          <w:sz w:val="24"/>
          <w:szCs w:val="24"/>
          <w:shd w:val="clear" w:color="auto" w:fill="FFFFFF"/>
        </w:rPr>
        <w:lastRenderedPageBreak/>
        <w:t>Distributes client requests or network demand through several servers in an optimised manner.</w:t>
      </w:r>
    </w:p>
    <w:p w14:paraId="44777C87" w14:textId="1F85C704" w:rsidR="00C168AD" w:rsidRPr="009E1EE6" w:rsidRDefault="009E1EE6" w:rsidP="009E1EE6">
      <w:pPr>
        <w:pStyle w:val="ListParagraph"/>
        <w:numPr>
          <w:ilvl w:val="0"/>
          <w:numId w:val="31"/>
        </w:numPr>
        <w:spacing w:before="240"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It</w:t>
      </w:r>
      <w:r w:rsidR="00C168AD" w:rsidRPr="009E1EE6">
        <w:rPr>
          <w:rFonts w:ascii="Times New Roman" w:hAnsi="Times New Roman" w:cs="Times New Roman"/>
          <w:color w:val="000000" w:themeColor="text1"/>
          <w:sz w:val="24"/>
          <w:szCs w:val="24"/>
          <w:shd w:val="clear" w:color="auto" w:fill="FFFFFF"/>
        </w:rPr>
        <w:t xml:space="preserve"> ensures high availability and reliability</w:t>
      </w:r>
      <w:r>
        <w:rPr>
          <w:rFonts w:ascii="Times New Roman" w:hAnsi="Times New Roman" w:cs="Times New Roman"/>
          <w:color w:val="000000" w:themeColor="text1"/>
          <w:sz w:val="24"/>
          <w:szCs w:val="24"/>
          <w:shd w:val="clear" w:color="auto" w:fill="FFFFFF"/>
        </w:rPr>
        <w:t xml:space="preserve"> by</w:t>
      </w:r>
      <w:r w:rsidRPr="009E1EE6">
        <w:rPr>
          <w:rFonts w:ascii="Times New Roman" w:hAnsi="Times New Roman" w:cs="Times New Roman"/>
          <w:color w:val="000000" w:themeColor="text1"/>
          <w:sz w:val="24"/>
          <w:szCs w:val="24"/>
          <w:shd w:val="clear" w:color="auto" w:fill="FFFFFF"/>
        </w:rPr>
        <w:t xml:space="preserve"> submitting requests only to servers that are online</w:t>
      </w:r>
      <w:r w:rsidR="003C61B0">
        <w:rPr>
          <w:rFonts w:ascii="Times New Roman" w:hAnsi="Times New Roman" w:cs="Times New Roman"/>
          <w:color w:val="000000" w:themeColor="text1"/>
          <w:sz w:val="24"/>
          <w:szCs w:val="24"/>
          <w:shd w:val="clear" w:color="auto" w:fill="FFFFFF"/>
        </w:rPr>
        <w:t>.</w:t>
      </w:r>
    </w:p>
    <w:p w14:paraId="36F129CD" w14:textId="77777777" w:rsidR="00C168AD" w:rsidRPr="009E1EE6" w:rsidRDefault="00C168AD" w:rsidP="009E1EE6">
      <w:pPr>
        <w:pStyle w:val="ListParagraph"/>
        <w:numPr>
          <w:ilvl w:val="0"/>
          <w:numId w:val="31"/>
        </w:numPr>
        <w:spacing w:before="240" w:line="360" w:lineRule="auto"/>
        <w:rPr>
          <w:color w:val="000000" w:themeColor="text1"/>
          <w:sz w:val="24"/>
          <w:szCs w:val="24"/>
          <w:shd w:val="clear" w:color="auto" w:fill="FFFFFF"/>
        </w:rPr>
      </w:pPr>
      <w:r w:rsidRPr="009E1EE6">
        <w:rPr>
          <w:rFonts w:ascii="Times New Roman" w:hAnsi="Times New Roman" w:cs="Times New Roman"/>
          <w:color w:val="000000" w:themeColor="text1"/>
          <w:sz w:val="24"/>
          <w:szCs w:val="24"/>
          <w:shd w:val="clear" w:color="auto" w:fill="FFFFFF"/>
        </w:rPr>
        <w:t>Allows for the addition or removal of servers based on demand.</w:t>
      </w:r>
    </w:p>
    <w:p w14:paraId="0552B826" w14:textId="7FBC6FBC" w:rsidR="00C168AD" w:rsidRPr="0035289F" w:rsidRDefault="00C168AD" w:rsidP="009C26E3">
      <w:pPr>
        <w:ind w:firstLine="397"/>
        <w:rPr>
          <w:color w:val="000000"/>
          <w:sz w:val="22"/>
          <w:szCs w:val="22"/>
          <w:shd w:val="clear" w:color="auto" w:fill="FFFFFF"/>
        </w:rPr>
      </w:pPr>
      <w:r w:rsidRPr="0035289F">
        <w:rPr>
          <w:noProof/>
        </w:rPr>
        <w:drawing>
          <wp:inline distT="0" distB="0" distL="0" distR="0" wp14:anchorId="28AB7986" wp14:editId="751EF6A5">
            <wp:extent cx="5400675" cy="2732049"/>
            <wp:effectExtent l="0" t="0" r="0" b="0"/>
            <wp:docPr id="6" name="Picture 6" descr="load balanc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ad balancing 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8225" cy="2735868"/>
                    </a:xfrm>
                    <a:prstGeom prst="rect">
                      <a:avLst/>
                    </a:prstGeom>
                    <a:noFill/>
                    <a:ln>
                      <a:noFill/>
                    </a:ln>
                  </pic:spPr>
                </pic:pic>
              </a:graphicData>
            </a:graphic>
          </wp:inline>
        </w:drawing>
      </w:r>
    </w:p>
    <w:p w14:paraId="516F321E" w14:textId="0D2DD4B9" w:rsidR="00C168AD" w:rsidRPr="003C61B0" w:rsidRDefault="0035289F" w:rsidP="009C26E3">
      <w:pPr>
        <w:pStyle w:val="Caption"/>
        <w:ind w:firstLine="397"/>
        <w:jc w:val="center"/>
      </w:pPr>
      <w:bookmarkStart w:id="11" w:name="_Toc70975971"/>
      <w:r w:rsidRPr="003C61B0">
        <w:t xml:space="preserve">Figure </w:t>
      </w:r>
      <w:r w:rsidR="00C1583D" w:rsidRPr="003C61B0">
        <w:fldChar w:fldCharType="begin"/>
      </w:r>
      <w:r w:rsidR="00C1583D" w:rsidRPr="003C61B0">
        <w:instrText xml:space="preserve"> SEQ Figure \* ARABIC </w:instrText>
      </w:r>
      <w:r w:rsidR="00C1583D" w:rsidRPr="003C61B0">
        <w:fldChar w:fldCharType="separate"/>
      </w:r>
      <w:r w:rsidR="00F35F0E" w:rsidRPr="003C61B0">
        <w:rPr>
          <w:noProof/>
        </w:rPr>
        <w:t>5</w:t>
      </w:r>
      <w:r w:rsidR="00C1583D" w:rsidRPr="003C61B0">
        <w:rPr>
          <w:noProof/>
        </w:rPr>
        <w:fldChar w:fldCharType="end"/>
      </w:r>
      <w:r w:rsidRPr="003C61B0">
        <w:t>: Load Balancing</w:t>
      </w:r>
      <w:r w:rsidR="003C61B0" w:rsidRPr="003C61B0">
        <w:rPr>
          <w:shd w:val="clear" w:color="auto" w:fill="FFFFFF"/>
        </w:rPr>
        <w:t xml:space="preserve"> </w:t>
      </w:r>
      <w:sdt>
        <w:sdtPr>
          <w:rPr>
            <w:shd w:val="clear" w:color="auto" w:fill="FFFFFF"/>
          </w:rPr>
          <w:tag w:val="MENDELEY_CITATION_v3_eyJjaXRhdGlvbklEIjoiTUVOREVMRVlfQ0lUQVRJT05fNTJmNzY5MDctZTliNi00ZjY3LTg3ZWQtOGRkMzc4ZjZiNmRiIiwiY2l0YXRpb25JdGVtcyI6W3siaWQiOiJiMTdmODY4Zi0wNTYzLTM1NDQtOTcxYi02OWIwZDJlNDFiNGMiLCJpdGVtRGF0YSI6eyJ0eXBlIjoid2VicGFnZSIsImlkIjoiYjE3Zjg2OGYtMDU2My0zNTQ0LTk3MWItNjliMGQyZTQxYjRjIiwidGl0bGUiOiJXaGF0IElzIExvYWQgQmFsYW5jaW5nPyBIb3cgTG9hZCBCYWxhbmNlcnMgV29yayIsImF1dGhvciI6W3siZmFtaWx5IjoibmdpbngiLCJnaXZlbiI6IiIsInBhcnNlLW5hbWVzIjpmYWxzZSwiZHJvcHBpbmctcGFydGljbGUiOiIiLCJub24tZHJvcHBpbmctcGFydGljbGUiOiIifV0sImFjY2Vzc2VkIjp7ImRhdGUtcGFydHMiOltbMjAyMSw1LDNdXX0sIlVSTCI6Imh0dHBzOi8vd3d3Lm5naW54LmNvbS9yZXNvdXJjZXMvZ2xvc3NhcnkvbG9hZC1iYWxhbmNpbmcvIn0sImlzVGVtcG9yYXJ5IjpmYWxzZX1dLCJwcm9wZXJ0aWVzIjp7Im5vdGVJbmRleCI6MH0sImlzRWRpdGVkIjpmYWxzZSwibWFudWFsT3ZlcnJpZGUiOnsiaXNNYW51YWxseU92ZXJyaWRlbiI6ZmFsc2UsImNpdGVwcm9jVGV4dCI6IlsxMl0iLCJtYW51YWxPdmVycmlkZVRleHQiOiIifX0="/>
          <w:id w:val="910657343"/>
          <w:placeholder>
            <w:docPart w:val="39F70EF12A5E4E0C91393E2550BAC0B5"/>
          </w:placeholder>
        </w:sdtPr>
        <w:sdtContent>
          <w:r w:rsidR="003C61B0" w:rsidRPr="003C61B0">
            <w:rPr>
              <w:shd w:val="clear" w:color="auto" w:fill="FFFFFF"/>
            </w:rPr>
            <w:t>[12]</w:t>
          </w:r>
        </w:sdtContent>
      </w:sdt>
      <w:r w:rsidRPr="003C61B0">
        <w:t>.</w:t>
      </w:r>
      <w:bookmarkEnd w:id="11"/>
    </w:p>
    <w:p w14:paraId="21CF85F9" w14:textId="77777777" w:rsidR="009C26E3" w:rsidRPr="009C26E3" w:rsidRDefault="009C26E3" w:rsidP="009C26E3">
      <w:pPr>
        <w:rPr>
          <w:highlight w:val="yellow"/>
        </w:rPr>
      </w:pPr>
    </w:p>
    <w:p w14:paraId="582630B2" w14:textId="57374D31" w:rsidR="00C168AD" w:rsidRPr="0035289F" w:rsidRDefault="00C168AD" w:rsidP="009C26E3">
      <w:pPr>
        <w:pStyle w:val="Heading3"/>
        <w:numPr>
          <w:ilvl w:val="0"/>
          <w:numId w:val="12"/>
        </w:numPr>
        <w:ind w:left="0" w:firstLine="397"/>
        <w:rPr>
          <w:rFonts w:ascii="Times New Roman" w:hAnsi="Times New Roman" w:cs="Times New Roman"/>
          <w:i/>
          <w:iCs/>
          <w:color w:val="000000" w:themeColor="text1"/>
          <w:shd w:val="clear" w:color="auto" w:fill="FFFFFF"/>
        </w:rPr>
      </w:pPr>
      <w:bookmarkStart w:id="12" w:name="_Toc71212712"/>
      <w:r w:rsidRPr="0035289F">
        <w:rPr>
          <w:rFonts w:ascii="Times New Roman" w:hAnsi="Times New Roman" w:cs="Times New Roman"/>
          <w:i/>
          <w:iCs/>
          <w:color w:val="000000" w:themeColor="text1"/>
          <w:shd w:val="clear" w:color="auto" w:fill="FFFFFF"/>
        </w:rPr>
        <w:t>Database Cost Reduction</w:t>
      </w:r>
      <w:bookmarkEnd w:id="12"/>
    </w:p>
    <w:p w14:paraId="14CEAD44" w14:textId="08EAD24C" w:rsidR="00C168AD" w:rsidRPr="007A74EF" w:rsidRDefault="00C168AD" w:rsidP="007A74EF">
      <w:pPr>
        <w:spacing w:before="240" w:line="360" w:lineRule="auto"/>
        <w:ind w:firstLine="397"/>
        <w:rPr>
          <w:color w:val="000000"/>
          <w:sz w:val="24"/>
          <w:szCs w:val="24"/>
          <w:shd w:val="clear" w:color="auto" w:fill="FFFFFF"/>
        </w:rPr>
      </w:pPr>
      <w:r w:rsidRPr="0035289F">
        <w:rPr>
          <w:color w:val="000000"/>
          <w:sz w:val="24"/>
          <w:szCs w:val="24"/>
          <w:shd w:val="clear" w:color="auto" w:fill="FFFFFF"/>
        </w:rPr>
        <w:t xml:space="preserve">Hundreds of thousands of IOPS (input / output transactions per second) can be provided in a single cache instance, theoretically replacing many data base instances, thus reducing overall costs. This is particularly important </w:t>
      </w:r>
      <w:r w:rsidR="003C61B0">
        <w:rPr>
          <w:color w:val="000000"/>
          <w:sz w:val="24"/>
          <w:szCs w:val="24"/>
          <w:shd w:val="clear" w:color="auto" w:fill="FFFFFF"/>
        </w:rPr>
        <w:t>when</w:t>
      </w:r>
      <w:r w:rsidRPr="0035289F">
        <w:rPr>
          <w:color w:val="000000"/>
          <w:sz w:val="24"/>
          <w:szCs w:val="24"/>
          <w:shd w:val="clear" w:color="auto" w:fill="FFFFFF"/>
        </w:rPr>
        <w:t xml:space="preserve"> the primary database costs per </w:t>
      </w:r>
      <w:r w:rsidR="003C61B0">
        <w:rPr>
          <w:color w:val="000000"/>
          <w:sz w:val="24"/>
          <w:szCs w:val="24"/>
          <w:shd w:val="clear" w:color="auto" w:fill="FFFFFF"/>
        </w:rPr>
        <w:t>throughput</w:t>
      </w:r>
      <w:r w:rsidRPr="0035289F">
        <w:rPr>
          <w:color w:val="000000"/>
          <w:sz w:val="24"/>
          <w:szCs w:val="24"/>
          <w:shd w:val="clear" w:color="auto" w:fill="FFFFFF"/>
        </w:rPr>
        <w:t>. Pricing savings may be tens of percentage points in these situations</w:t>
      </w:r>
      <w:r w:rsidR="003E1D2B" w:rsidRPr="0035289F">
        <w:rPr>
          <w:color w:val="000000"/>
          <w:sz w:val="24"/>
          <w:szCs w:val="24"/>
          <w:shd w:val="clear" w:color="auto" w:fill="FFFFFF"/>
        </w:rPr>
        <w:t xml:space="preserve"> </w:t>
      </w:r>
      <w:sdt>
        <w:sdtPr>
          <w:rPr>
            <w:color w:val="000000"/>
            <w:sz w:val="24"/>
            <w:szCs w:val="24"/>
            <w:shd w:val="clear" w:color="auto" w:fill="FFFFFF"/>
          </w:rPr>
          <w:tag w:val="MENDELEY_CITATION_v3_eyJjaXRhdGlvbklEIjoiTUVOREVMRVlfQ0lUQVRJT05fNDI2ZDA3YmYtNWVmNC00NmY1LWFjMzMtNGE1ZjFhODZkZjg1IiwiY2l0YXRpb25JdGVtcyI6W3siaWQiOiIxODNiZjZjMi02ZWUzLTMyYjYtODI0Yi0xNWE2OGI0YjU0ZjkiLCJpdGVtRGF0YSI6eyJ0eXBlIjoid2VicGFnZSIsImlkIjoiMTgzYmY2YzItNmVlMy0zMmI2LTgyNGItMTVhNjhiNGI1NGY5IiwidGl0bGUiOiJXaGF0IGlzIENhY2hpbmcgYW5kIEhvdyBpdCBXb3JrcyIsImNvbnRhaW5lci10aXRsZSI6IkFXUyIsImFjY2Vzc2VkIjp7ImRhdGUtcGFydHMiOltbMjAyMSw1LDNdXX0sIlVSTCI6Imh0dHBzOi8vYXdzLmFtYXpvbi5jb20vY2FjaGluZy8ifSwiaXNUZW1wb3JhcnkiOmZhbHNlfV0sInByb3BlcnRpZXMiOnsibm90ZUluZGV4IjowfSwiaXNFZGl0ZWQiOmZhbHNlLCJtYW51YWxPdmVycmlkZSI6eyJpc01hbnVhbGx5T3ZlcnJpZGVuIjpmYWxzZSwiY2l0ZXByb2NUZXh0IjoiWzEzXSIsIm1hbnVhbE92ZXJyaWRlVGV4dCI6IiJ9fQ=="/>
          <w:id w:val="-1869294681"/>
          <w:placeholder>
            <w:docPart w:val="DefaultPlaceholder_-1854013440"/>
          </w:placeholder>
        </w:sdtPr>
        <w:sdtEndPr/>
        <w:sdtContent>
          <w:r w:rsidR="0035289F" w:rsidRPr="0035289F">
            <w:rPr>
              <w:color w:val="000000"/>
              <w:sz w:val="24"/>
              <w:szCs w:val="24"/>
              <w:shd w:val="clear" w:color="auto" w:fill="FFFFFF"/>
            </w:rPr>
            <w:t>[13]</w:t>
          </w:r>
        </w:sdtContent>
      </w:sdt>
      <w:r w:rsidRPr="0035289F">
        <w:rPr>
          <w:color w:val="000000"/>
          <w:sz w:val="24"/>
          <w:szCs w:val="24"/>
          <w:shd w:val="clear" w:color="auto" w:fill="FFFFFF"/>
        </w:rPr>
        <w:t>.</w:t>
      </w:r>
      <w:r w:rsidR="007A74EF">
        <w:rPr>
          <w:color w:val="000000"/>
          <w:sz w:val="24"/>
          <w:szCs w:val="24"/>
          <w:shd w:val="clear" w:color="auto" w:fill="FFFFFF"/>
        </w:rPr>
        <w:t xml:space="preserve"> </w:t>
      </w:r>
      <w:r w:rsidR="0037335E">
        <w:rPr>
          <w:sz w:val="24"/>
          <w:szCs w:val="24"/>
        </w:rPr>
        <w:t>AWS</w:t>
      </w:r>
      <w:r w:rsidRPr="0035289F">
        <w:rPr>
          <w:sz w:val="24"/>
          <w:szCs w:val="24"/>
        </w:rPr>
        <w:t xml:space="preserve"> </w:t>
      </w:r>
      <w:r w:rsidR="007A74EF">
        <w:rPr>
          <w:sz w:val="24"/>
          <w:szCs w:val="24"/>
        </w:rPr>
        <w:t>T</w:t>
      </w:r>
      <w:r w:rsidRPr="0035289F">
        <w:rPr>
          <w:sz w:val="24"/>
          <w:szCs w:val="24"/>
        </w:rPr>
        <w:t>rust</w:t>
      </w:r>
      <w:r w:rsidR="007A74EF">
        <w:rPr>
          <w:sz w:val="24"/>
          <w:szCs w:val="24"/>
        </w:rPr>
        <w:t>ed</w:t>
      </w:r>
      <w:r w:rsidRPr="0035289F">
        <w:rPr>
          <w:sz w:val="24"/>
          <w:szCs w:val="24"/>
        </w:rPr>
        <w:t xml:space="preserve"> </w:t>
      </w:r>
      <w:r w:rsidR="007A74EF">
        <w:rPr>
          <w:sz w:val="24"/>
          <w:szCs w:val="24"/>
        </w:rPr>
        <w:t>A</w:t>
      </w:r>
      <w:r w:rsidRPr="0035289F">
        <w:rPr>
          <w:sz w:val="24"/>
          <w:szCs w:val="24"/>
        </w:rPr>
        <w:t>dvisor can calculate the potential cost savings for the company</w:t>
      </w:r>
      <w:r w:rsidR="003E1D2B" w:rsidRPr="0035289F">
        <w:rPr>
          <w:sz w:val="24"/>
          <w:szCs w:val="24"/>
        </w:rPr>
        <w:t xml:space="preserve"> </w:t>
      </w:r>
      <w:sdt>
        <w:sdtPr>
          <w:rPr>
            <w:color w:val="000000"/>
            <w:sz w:val="24"/>
            <w:szCs w:val="24"/>
          </w:rPr>
          <w:tag w:val="MENDELEY_CITATION_v3_eyJjaXRhdGlvbklEIjoiTUVOREVMRVlfQ0lUQVRJT05fZDY2YzZlNjEtMzU4OS00NTFlLWFjOGItOGZlODFiZDdhZjU4IiwiY2l0YXRpb25JdGVtcyI6W3siaWQiOiI2ZjZlZTQzMC1iMzM3LTNlYTYtYWIwNS1hOGY4NjE2ZGE3MDEiLCJpdGVtRGF0YSI6eyJ0eXBlIjoid2VicGFnZSIsImlkIjoiNmY2ZWU0MzAtYjMzNy0zZWE2LWFiMDUtYThmODYxNmRhNzAxIiwidGl0bGUiOiJBbWF6b24gVHJ1c3QgU2VydmljZXMgUmVwb3NpdG9yeSIsImFjY2Vzc2VkIjp7ImRhdGUtcGFydHMiOltbMjAyMSw1LDNdXX0sIlVSTCI6Imh0dHBzOi8vd3d3LmFtYXpvbnRydXN0LmNvbS9yZXBvc2l0b3J5LyJ9LCJpc1RlbXBvcmFyeSI6ZmFsc2V9XSwicHJvcGVydGllcyI6eyJub3RlSW5kZXgiOjB9LCJpc0VkaXRlZCI6ZmFsc2UsIm1hbnVhbE92ZXJyaWRlIjp7ImlzTWFudWFsbHlPdmVycmlkZW4iOmZhbHNlLCJjaXRlcHJvY1RleHQiOiJbMTRdIiwibWFudWFsT3ZlcnJpZGVUZXh0IjoiIn19"/>
          <w:id w:val="1078093820"/>
          <w:placeholder>
            <w:docPart w:val="DefaultPlaceholder_-1854013440"/>
          </w:placeholder>
        </w:sdtPr>
        <w:sdtEndPr/>
        <w:sdtContent>
          <w:r w:rsidR="0035289F" w:rsidRPr="0035289F">
            <w:rPr>
              <w:color w:val="000000"/>
              <w:sz w:val="24"/>
              <w:szCs w:val="24"/>
            </w:rPr>
            <w:t>[14]</w:t>
          </w:r>
        </w:sdtContent>
      </w:sdt>
      <w:r w:rsidRPr="0035289F">
        <w:rPr>
          <w:sz w:val="24"/>
          <w:szCs w:val="24"/>
        </w:rPr>
        <w:t xml:space="preserve">. </w:t>
      </w:r>
    </w:p>
    <w:p w14:paraId="5160F27C" w14:textId="7F50DC15" w:rsidR="00C168AD" w:rsidRPr="0035289F" w:rsidRDefault="00C168AD" w:rsidP="009C26E3">
      <w:pPr>
        <w:spacing w:before="240" w:line="360" w:lineRule="auto"/>
        <w:ind w:firstLine="397"/>
        <w:jc w:val="both"/>
        <w:rPr>
          <w:sz w:val="24"/>
          <w:szCs w:val="24"/>
        </w:rPr>
      </w:pPr>
      <w:r w:rsidRPr="0035289F">
        <w:rPr>
          <w:sz w:val="24"/>
          <w:szCs w:val="24"/>
        </w:rPr>
        <w:t>Maintaining a direct alignment between IT costs and market success can be challenging. The ownership of internal technology resources will impact on corporate budgets</w:t>
      </w:r>
      <w:r w:rsidR="00165772">
        <w:rPr>
          <w:sz w:val="24"/>
          <w:szCs w:val="24"/>
        </w:rPr>
        <w:t>.</w:t>
      </w:r>
      <w:r w:rsidRPr="0035289F">
        <w:rPr>
          <w:sz w:val="24"/>
          <w:szCs w:val="24"/>
        </w:rPr>
        <w:t xml:space="preserve"> An IT department may become a significant financial drain on a company, potentially inhibiting responsiveness, profitability, and expansion.</w:t>
      </w:r>
    </w:p>
    <w:p w14:paraId="2511F583" w14:textId="6BDF880C" w:rsidR="00C168AD" w:rsidRPr="0035289F" w:rsidRDefault="00C168AD" w:rsidP="00165772">
      <w:pPr>
        <w:spacing w:before="240" w:line="360" w:lineRule="auto"/>
        <w:ind w:firstLine="397"/>
        <w:jc w:val="both"/>
        <w:rPr>
          <w:sz w:val="24"/>
          <w:szCs w:val="24"/>
        </w:rPr>
      </w:pPr>
      <w:r w:rsidRPr="0035289F">
        <w:rPr>
          <w:sz w:val="24"/>
          <w:szCs w:val="24"/>
        </w:rPr>
        <w:t xml:space="preserve">Public cloud providers, like a wholesaler that buys in bulk at cheaper prices, focus their business model on mass-acquisition of IT services, which are then leased to cloud customers. This enables companies to obtain access to powerful technology without having to buy it thus </w:t>
      </w:r>
      <w:r w:rsidRPr="0035289F">
        <w:rPr>
          <w:sz w:val="24"/>
          <w:szCs w:val="24"/>
        </w:rPr>
        <w:lastRenderedPageBreak/>
        <w:t>reducing or eliminating upfront IT expenses, including purchasing hardware, </w:t>
      </w:r>
      <w:r w:rsidR="00165772" w:rsidRPr="0035289F">
        <w:rPr>
          <w:sz w:val="24"/>
          <w:szCs w:val="24"/>
        </w:rPr>
        <w:t>software,</w:t>
      </w:r>
      <w:r w:rsidRPr="0035289F">
        <w:rPr>
          <w:sz w:val="24"/>
          <w:szCs w:val="24"/>
        </w:rPr>
        <w:t> and ownership costs.</w:t>
      </w:r>
      <w:r w:rsidR="00165772">
        <w:rPr>
          <w:sz w:val="24"/>
          <w:szCs w:val="24"/>
        </w:rPr>
        <w:t xml:space="preserve"> </w:t>
      </w:r>
      <w:r w:rsidRPr="0035289F">
        <w:rPr>
          <w:sz w:val="24"/>
          <w:szCs w:val="24"/>
        </w:rPr>
        <w:t>The reduction of up-front financial obligations enables businesses to start small and gradually increase IT capital allocation as needed. Furthermore, the decrease in upfront capital costs helps capital to be diverted to key company investments.</w:t>
      </w:r>
    </w:p>
    <w:p w14:paraId="3D045A56" w14:textId="09D7E74B" w:rsidR="00C168AD" w:rsidRPr="0035289F" w:rsidRDefault="00C168AD" w:rsidP="009C26E3">
      <w:pPr>
        <w:spacing w:before="240" w:line="360" w:lineRule="auto"/>
        <w:ind w:firstLine="397"/>
        <w:jc w:val="both"/>
        <w:rPr>
          <w:sz w:val="24"/>
          <w:szCs w:val="24"/>
        </w:rPr>
      </w:pPr>
      <w:r w:rsidRPr="0035289F">
        <w:rPr>
          <w:sz w:val="24"/>
          <w:szCs w:val="24"/>
        </w:rPr>
        <w:t xml:space="preserve">For </w:t>
      </w:r>
      <w:r w:rsidR="003E1D2B" w:rsidRPr="0035289F">
        <w:rPr>
          <w:sz w:val="24"/>
          <w:szCs w:val="24"/>
        </w:rPr>
        <w:t>e</w:t>
      </w:r>
      <w:r w:rsidRPr="0035289F">
        <w:rPr>
          <w:sz w:val="24"/>
          <w:szCs w:val="24"/>
        </w:rPr>
        <w:t>xample</w:t>
      </w:r>
      <w:r w:rsidR="003E1D2B" w:rsidRPr="0035289F">
        <w:rPr>
          <w:sz w:val="24"/>
          <w:szCs w:val="24"/>
        </w:rPr>
        <w:t>, a</w:t>
      </w:r>
      <w:r w:rsidRPr="0035289F">
        <w:rPr>
          <w:sz w:val="24"/>
          <w:szCs w:val="24"/>
        </w:rPr>
        <w:t>n organisation with large batch-centric projects, can complete them as soon as their application software would scale. It costs the same to use 100 servers for one hour as it does to use one server for 100 hours. The "elasticity" of IT, accomplished without the need for substantial initial expenditures to build a large-scale computing system.</w:t>
      </w:r>
    </w:p>
    <w:p w14:paraId="0B2340FE" w14:textId="3AF4A248" w:rsidR="00C168AD" w:rsidRPr="0035289F" w:rsidRDefault="00C168AD" w:rsidP="005457AE">
      <w:pPr>
        <w:spacing w:before="240" w:line="360" w:lineRule="auto"/>
        <w:ind w:firstLine="397"/>
        <w:jc w:val="both"/>
        <w:rPr>
          <w:sz w:val="24"/>
          <w:szCs w:val="24"/>
        </w:rPr>
      </w:pPr>
      <w:r w:rsidRPr="0035289F">
        <w:rPr>
          <w:sz w:val="24"/>
          <w:szCs w:val="24"/>
        </w:rPr>
        <w:t>Moving to the cloud can lower IT costs and increase automation, flexibility, and performance. However, migrating to the cloud poses financial risks.</w:t>
      </w:r>
      <w:r w:rsidRPr="0035289F">
        <w:t xml:space="preserve"> </w:t>
      </w:r>
      <w:r w:rsidRPr="0035289F">
        <w:rPr>
          <w:sz w:val="24"/>
          <w:szCs w:val="24"/>
        </w:rPr>
        <w:t xml:space="preserve">Businesses benefit from the security of a fixed financial investment when they use </w:t>
      </w:r>
      <w:r w:rsidR="00384075" w:rsidRPr="0035289F">
        <w:rPr>
          <w:sz w:val="24"/>
          <w:szCs w:val="24"/>
        </w:rPr>
        <w:t>on-premises</w:t>
      </w:r>
      <w:r w:rsidRPr="0035289F">
        <w:rPr>
          <w:sz w:val="24"/>
          <w:szCs w:val="24"/>
        </w:rPr>
        <w:t xml:space="preserve"> computing and have a good idea of how much money they can spend on computing from month to month. The transition from a fixed cost to a variable cost operating model needs to be considered.</w:t>
      </w:r>
      <w:r w:rsidRPr="0035289F">
        <w:t xml:space="preserve"> </w:t>
      </w:r>
      <w:r w:rsidRPr="0035289F">
        <w:rPr>
          <w:sz w:val="24"/>
          <w:szCs w:val="24"/>
        </w:rPr>
        <w:t xml:space="preserve">While cloud computing can help businesses save money in the long run, attempting to forecast and equate the variable costs of cloud computing to the fixed costs of </w:t>
      </w:r>
      <w:r w:rsidR="00384075" w:rsidRPr="0035289F">
        <w:rPr>
          <w:sz w:val="24"/>
          <w:szCs w:val="24"/>
        </w:rPr>
        <w:t>on-premises</w:t>
      </w:r>
      <w:r w:rsidRPr="0035289F">
        <w:rPr>
          <w:sz w:val="24"/>
          <w:szCs w:val="24"/>
        </w:rPr>
        <w:t xml:space="preserve"> computing creates confusion about real cost savings.  When using the cloud, there is a risk of increasing costs.</w:t>
      </w:r>
      <w:r w:rsidR="005457AE">
        <w:rPr>
          <w:sz w:val="24"/>
          <w:szCs w:val="24"/>
        </w:rPr>
        <w:t xml:space="preserve"> </w:t>
      </w:r>
      <w:r w:rsidRPr="0035289F">
        <w:rPr>
          <w:sz w:val="24"/>
          <w:szCs w:val="24"/>
        </w:rPr>
        <w:t>A significant benefits of cloud computing is the capacity to scale the services if required as a company just pay for what is used. </w:t>
      </w:r>
    </w:p>
    <w:p w14:paraId="779B96F0" w14:textId="63B48B5A" w:rsidR="003E1D2B" w:rsidRDefault="00C168AD" w:rsidP="009C26E3">
      <w:pPr>
        <w:spacing w:before="240" w:line="360" w:lineRule="auto"/>
        <w:ind w:firstLine="397"/>
        <w:jc w:val="both"/>
        <w:rPr>
          <w:sz w:val="24"/>
          <w:szCs w:val="24"/>
        </w:rPr>
      </w:pPr>
      <w:r w:rsidRPr="0035289F">
        <w:rPr>
          <w:sz w:val="24"/>
          <w:szCs w:val="24"/>
        </w:rPr>
        <w:t>Despite how easily many people identify the financial benefits of cloud computing, the real economics can be difficult to quantify and measure.</w:t>
      </w:r>
    </w:p>
    <w:p w14:paraId="2052DCBB" w14:textId="77777777" w:rsidR="009C26E3" w:rsidRPr="0035289F" w:rsidRDefault="009C26E3" w:rsidP="009C26E3">
      <w:pPr>
        <w:spacing w:before="240" w:line="360" w:lineRule="auto"/>
        <w:ind w:firstLine="397"/>
        <w:jc w:val="both"/>
        <w:rPr>
          <w:sz w:val="24"/>
          <w:szCs w:val="24"/>
        </w:rPr>
      </w:pPr>
    </w:p>
    <w:p w14:paraId="0BF51D5B" w14:textId="2A01DDD9" w:rsidR="00C168AD" w:rsidRPr="0035289F" w:rsidRDefault="003E1D2B" w:rsidP="009C26E3">
      <w:pPr>
        <w:pStyle w:val="Heading2"/>
        <w:numPr>
          <w:ilvl w:val="0"/>
          <w:numId w:val="15"/>
        </w:numPr>
        <w:ind w:left="0" w:firstLine="397"/>
        <w:rPr>
          <w:rFonts w:ascii="Times New Roman" w:hAnsi="Times New Roman" w:cs="Times New Roman"/>
          <w:i/>
          <w:iCs/>
          <w:color w:val="000000" w:themeColor="text1"/>
        </w:rPr>
      </w:pPr>
      <w:bookmarkStart w:id="13" w:name="_Toc71212713"/>
      <w:r w:rsidRPr="0035289F">
        <w:rPr>
          <w:rFonts w:ascii="Times New Roman" w:hAnsi="Times New Roman" w:cs="Times New Roman"/>
          <w:i/>
          <w:iCs/>
          <w:color w:val="000000" w:themeColor="text1"/>
        </w:rPr>
        <w:t>Scalability</w:t>
      </w:r>
      <w:bookmarkEnd w:id="13"/>
    </w:p>
    <w:p w14:paraId="5573D831" w14:textId="77777777" w:rsidR="00C168AD" w:rsidRPr="0035289F" w:rsidRDefault="00C168AD" w:rsidP="009C26E3">
      <w:pPr>
        <w:spacing w:before="240" w:line="360" w:lineRule="auto"/>
        <w:ind w:firstLine="397"/>
        <w:jc w:val="both"/>
        <w:rPr>
          <w:sz w:val="24"/>
          <w:szCs w:val="24"/>
        </w:rPr>
      </w:pPr>
      <w:r w:rsidRPr="0035289F">
        <w:rPr>
          <w:sz w:val="24"/>
          <w:szCs w:val="24"/>
        </w:rPr>
        <w:t>Clouds will rapidly and dynamically distribute IT resources to cloud users, on-demand or through the cloud consumer's direct configuration, by supplying pools of IT resources, as well as resources and technology built to exploit them collectively. This enables cloud users to automatically or manually scale the cloud-based IT capabilities to handle processing fluctuations and peaks. Similarly, as computing demands decline, cloud-based IT services may be released.</w:t>
      </w:r>
    </w:p>
    <w:p w14:paraId="5839A91D" w14:textId="77777777" w:rsidR="00C168AD" w:rsidRPr="0035289F" w:rsidRDefault="00C168AD" w:rsidP="009C26E3">
      <w:pPr>
        <w:spacing w:before="240" w:line="360" w:lineRule="auto"/>
        <w:ind w:firstLine="397"/>
        <w:jc w:val="both"/>
        <w:rPr>
          <w:sz w:val="24"/>
          <w:szCs w:val="24"/>
        </w:rPr>
      </w:pPr>
      <w:r w:rsidRPr="0035289F">
        <w:rPr>
          <w:sz w:val="24"/>
          <w:szCs w:val="24"/>
        </w:rPr>
        <w:lastRenderedPageBreak/>
        <w:t>Vertical scaling is the method of shifting to a greater instance or an upgrade of resources.   For example, a website that is currently operating on an 8-cpu virtual machine and is being redeployed to a 16-cpu virtual machine. Often infrastructure as service platforms have software to make this a simple task that can be completed in minutes or even seconds.</w:t>
      </w:r>
    </w:p>
    <w:p w14:paraId="3719AB28" w14:textId="6E84A39A" w:rsidR="00C168AD" w:rsidRPr="0035289F" w:rsidRDefault="00C168AD" w:rsidP="009C26E3">
      <w:pPr>
        <w:spacing w:before="240" w:line="360" w:lineRule="auto"/>
        <w:ind w:firstLine="397"/>
        <w:jc w:val="both"/>
        <w:rPr>
          <w:sz w:val="24"/>
          <w:szCs w:val="24"/>
        </w:rPr>
      </w:pPr>
      <w:r w:rsidRPr="0035289F">
        <w:rPr>
          <w:sz w:val="24"/>
          <w:szCs w:val="24"/>
        </w:rPr>
        <w:t>Horizontal scaling is the method of applying more instances to a service, device, or application. For example, a software as a service provider that instals instances when the average number of users per CPU reaches 50 and eliminates instances when the number of users per CPU falls below 40.</w:t>
      </w:r>
    </w:p>
    <w:p w14:paraId="6EC7ED67" w14:textId="53DE7B59" w:rsidR="00C168AD" w:rsidRPr="0035289F" w:rsidRDefault="00C168AD" w:rsidP="009C26E3">
      <w:pPr>
        <w:spacing w:before="240" w:line="360" w:lineRule="auto"/>
        <w:ind w:firstLine="397"/>
        <w:jc w:val="both"/>
        <w:rPr>
          <w:sz w:val="24"/>
          <w:szCs w:val="24"/>
        </w:rPr>
      </w:pPr>
      <w:r w:rsidRPr="0035289F">
        <w:rPr>
          <w:sz w:val="24"/>
          <w:szCs w:val="24"/>
        </w:rPr>
        <w:t>Auto scaling is conducted dynamically by use of an API. For example, a bank's settlement mechanism that automatically scales based on the number of trades it is handling.</w:t>
      </w:r>
    </w:p>
    <w:p w14:paraId="06EB7A63" w14:textId="77777777" w:rsidR="00C168AD" w:rsidRPr="0035289F" w:rsidRDefault="00C168AD" w:rsidP="009C26E3">
      <w:pPr>
        <w:spacing w:before="240" w:line="360" w:lineRule="auto"/>
        <w:ind w:firstLine="397"/>
        <w:jc w:val="both"/>
        <w:rPr>
          <w:sz w:val="24"/>
          <w:szCs w:val="24"/>
        </w:rPr>
      </w:pPr>
      <w:r w:rsidRPr="0035289F">
        <w:rPr>
          <w:sz w:val="24"/>
          <w:szCs w:val="24"/>
        </w:rPr>
        <w:t>Side by side scaling is the method of adding instances for various uses on demand. The most famous case is a company that adds implementation and test instances of a service as project requirements dictate.</w:t>
      </w:r>
    </w:p>
    <w:p w14:paraId="27361AEA" w14:textId="4E9FC506" w:rsidR="00384075" w:rsidRDefault="00C168AD" w:rsidP="009C26E3">
      <w:pPr>
        <w:spacing w:before="240" w:line="360" w:lineRule="auto"/>
        <w:ind w:firstLine="397"/>
        <w:jc w:val="both"/>
        <w:rPr>
          <w:sz w:val="24"/>
          <w:szCs w:val="24"/>
        </w:rPr>
      </w:pPr>
      <w:r w:rsidRPr="0035289F">
        <w:rPr>
          <w:sz w:val="24"/>
          <w:szCs w:val="24"/>
        </w:rPr>
        <w:t>Global Scaling is the process of scaling a service to operate in many geographical locations. For example, a content distribution network that distributes videos from hundreds of geographically dispersed data centres such that videos are delivered to consumers from a data centre near them</w:t>
      </w:r>
      <w:r w:rsidR="003E1D2B" w:rsidRPr="0035289F">
        <w:rPr>
          <w:sz w:val="24"/>
          <w:szCs w:val="24"/>
        </w:rPr>
        <w:t xml:space="preserve"> </w:t>
      </w:r>
      <w:sdt>
        <w:sdtPr>
          <w:rPr>
            <w:color w:val="000000"/>
            <w:sz w:val="24"/>
            <w:szCs w:val="24"/>
          </w:rPr>
          <w:tag w:val="MENDELEY_CITATION_v3_eyJjaXRhdGlvbklEIjoiTUVOREVMRVlfQ0lUQVRJT05fYzM5MjFiOWUtNGRjMC00ZTc3LTg1YjktNjg0Nzk4NjI0MDJjIiwiY2l0YXRpb25JdGVtcyI6W3siaWQiOiI5YzVmODk3ZS04ODAzLTM5NGUtOWIwOC05MTY1OGY1NTNhMDMiLCJpdGVtRGF0YSI6eyJ0eXBlIjoid2VicGFnZSIsImlkIjoiOWM1Zjg5N2UtODgwMy0zOTRlLTliMDgtOTE2NThmNTUzYTAzIiwidGl0bGUiOiI1IEV4YW1wbGVzIG9mIENsb3VkIFNjYWxpbmciLCJhdXRob3IiOlt7ImZhbWlseSI6IlNwYWNleSIsImdpdmVuIjoiSm9obiIsInBhcnNlLW5hbWVzIjpmYWxzZSwiZHJvcHBpbmctcGFydGljbGUiOiIiLCJub24tZHJvcHBpbmctcGFydGljbGUiOiIifV0sImNvbnRhaW5lci10aXRsZSI6IkNsb3VkIENvbXB1dGluZyIsImFjY2Vzc2VkIjp7ImRhdGUtcGFydHMiOltbMjAyMSw1LDNdXX0sIlVSTCI6Imh0dHBzOi8vc2ltcGxpY2FibGUuY29tL25ldy9jbG91ZC1zY2FsaW5nIiwiaXNzdWVkIjp7ImRhdGUtcGFydHMiOltbMjAxOCwzLDIwXV19fSwiaXNUZW1wb3JhcnkiOmZhbHNlfV0sInByb3BlcnRpZXMiOnsibm90ZUluZGV4IjowfSwiaXNFZGl0ZWQiOmZhbHNlLCJtYW51YWxPdmVycmlkZSI6eyJpc01hbnVhbGx5T3ZlcnJpZGVuIjpmYWxzZSwiY2l0ZXByb2NUZXh0IjoiWzE1XSIsIm1hbnVhbE92ZXJyaWRlVGV4dCI6IiJ9fQ=="/>
          <w:id w:val="982279181"/>
          <w:placeholder>
            <w:docPart w:val="DefaultPlaceholder_-1854013440"/>
          </w:placeholder>
        </w:sdtPr>
        <w:sdtEndPr/>
        <w:sdtContent>
          <w:r w:rsidR="0035289F" w:rsidRPr="0035289F">
            <w:rPr>
              <w:color w:val="000000"/>
              <w:sz w:val="24"/>
              <w:szCs w:val="24"/>
            </w:rPr>
            <w:t>[15]</w:t>
          </w:r>
        </w:sdtContent>
      </w:sdt>
      <w:r w:rsidRPr="0035289F">
        <w:rPr>
          <w:sz w:val="24"/>
          <w:szCs w:val="24"/>
        </w:rPr>
        <w:t>.</w:t>
      </w:r>
    </w:p>
    <w:p w14:paraId="625657E9" w14:textId="77777777" w:rsidR="009C26E3" w:rsidRPr="0035289F" w:rsidRDefault="009C26E3" w:rsidP="009C26E3">
      <w:pPr>
        <w:spacing w:before="240" w:line="360" w:lineRule="auto"/>
        <w:ind w:firstLine="397"/>
        <w:jc w:val="both"/>
        <w:rPr>
          <w:sz w:val="24"/>
          <w:szCs w:val="24"/>
        </w:rPr>
      </w:pPr>
    </w:p>
    <w:p w14:paraId="06330213" w14:textId="13E09ED3" w:rsidR="00C168AD" w:rsidRPr="0035289F" w:rsidRDefault="009A715A" w:rsidP="009C26E3">
      <w:pPr>
        <w:pStyle w:val="Heading2"/>
        <w:numPr>
          <w:ilvl w:val="0"/>
          <w:numId w:val="15"/>
        </w:numPr>
        <w:ind w:left="0" w:firstLine="397"/>
        <w:rPr>
          <w:rFonts w:ascii="Times New Roman" w:hAnsi="Times New Roman" w:cs="Times New Roman"/>
          <w:i/>
          <w:iCs/>
          <w:color w:val="000000" w:themeColor="text1"/>
        </w:rPr>
      </w:pPr>
      <w:bookmarkStart w:id="14" w:name="_Toc71212714"/>
      <w:r w:rsidRPr="0035289F">
        <w:rPr>
          <w:rFonts w:ascii="Times New Roman" w:hAnsi="Times New Roman" w:cs="Times New Roman"/>
          <w:i/>
          <w:iCs/>
          <w:color w:val="000000" w:themeColor="text1"/>
        </w:rPr>
        <w:t>Reliability</w:t>
      </w:r>
      <w:bookmarkEnd w:id="14"/>
    </w:p>
    <w:p w14:paraId="6DE34999" w14:textId="5E2C0764" w:rsidR="00C168AD" w:rsidRPr="0035289F" w:rsidRDefault="00C168AD" w:rsidP="009C26E3">
      <w:pPr>
        <w:spacing w:before="240" w:line="360" w:lineRule="auto"/>
        <w:ind w:firstLine="397"/>
        <w:jc w:val="both"/>
        <w:rPr>
          <w:sz w:val="24"/>
          <w:szCs w:val="24"/>
        </w:rPr>
      </w:pPr>
      <w:r w:rsidRPr="0035289F">
        <w:rPr>
          <w:sz w:val="24"/>
          <w:szCs w:val="24"/>
        </w:rPr>
        <w:t>Since any type of data centre downtime has a major impact on business continuity for the companies using the services, data centres are configured to run with greater rates of redundancy to ensure availability is sustained. In the event of a device failure, data centres typically have redundant, uninterruptible power sources, cabling, and environmental control subsystems, as well as networking connections and clustered hardware for load balancing.</w:t>
      </w:r>
    </w:p>
    <w:p w14:paraId="556F3568" w14:textId="5679759C" w:rsidR="00C168AD" w:rsidRPr="0035289F" w:rsidRDefault="00C168AD" w:rsidP="005457AE">
      <w:pPr>
        <w:spacing w:before="240" w:line="360" w:lineRule="auto"/>
        <w:ind w:firstLine="397"/>
        <w:jc w:val="both"/>
        <w:rPr>
          <w:sz w:val="24"/>
          <w:szCs w:val="24"/>
        </w:rPr>
      </w:pPr>
      <w:r w:rsidRPr="0035289F">
        <w:rPr>
          <w:sz w:val="24"/>
          <w:szCs w:val="24"/>
        </w:rPr>
        <w:t xml:space="preserve">It is necessary for IT resource to be available and dependable. Outages reduce the amount of time an IT utility will be "open for business" for its clients, reducing its use and revenue-generating capacity. Runtime faults that are not automatically repaired will have a greater effect during peak use hours. Not only is the IT resource unable to respond to customer demands, but its unexpected failure will undermine overall customer confidence. A distinguishing feature of </w:t>
      </w:r>
      <w:r w:rsidRPr="0035289F">
        <w:rPr>
          <w:sz w:val="24"/>
          <w:szCs w:val="24"/>
        </w:rPr>
        <w:lastRenderedPageBreak/>
        <w:t xml:space="preserve">a traditional cloud environment is the inherent capacity to offer robust assistance for reducing or even eliminating outages, as well as increasing stability to reduce the effects of runtime failure conditions. </w:t>
      </w:r>
    </w:p>
    <w:p w14:paraId="2660BC16" w14:textId="37F0B1F9" w:rsidR="00C168AD" w:rsidRPr="005450BC" w:rsidRDefault="00C168AD" w:rsidP="005450BC">
      <w:pPr>
        <w:pStyle w:val="ListParagraph"/>
        <w:numPr>
          <w:ilvl w:val="0"/>
          <w:numId w:val="32"/>
        </w:numPr>
        <w:spacing w:before="240" w:line="360" w:lineRule="auto"/>
        <w:jc w:val="both"/>
        <w:rPr>
          <w:rFonts w:ascii="Times New Roman" w:hAnsi="Times New Roman" w:cs="Times New Roman"/>
          <w:sz w:val="24"/>
          <w:szCs w:val="24"/>
        </w:rPr>
      </w:pPr>
      <w:r w:rsidRPr="005450BC">
        <w:rPr>
          <w:rFonts w:ascii="Times New Roman" w:hAnsi="Times New Roman" w:cs="Times New Roman"/>
          <w:sz w:val="24"/>
          <w:szCs w:val="24"/>
        </w:rPr>
        <w:t xml:space="preserve">An IT resource with improved capacity is available for longer periods of time (for example, 22 hours out of a </w:t>
      </w:r>
      <w:r w:rsidR="00384075" w:rsidRPr="005450BC">
        <w:rPr>
          <w:rFonts w:ascii="Times New Roman" w:hAnsi="Times New Roman" w:cs="Times New Roman"/>
          <w:sz w:val="24"/>
          <w:szCs w:val="24"/>
        </w:rPr>
        <w:t>24-hour</w:t>
      </w:r>
      <w:r w:rsidRPr="005450BC">
        <w:rPr>
          <w:rFonts w:ascii="Times New Roman" w:hAnsi="Times New Roman" w:cs="Times New Roman"/>
          <w:sz w:val="24"/>
          <w:szCs w:val="24"/>
        </w:rPr>
        <w:t xml:space="preserve"> day). </w:t>
      </w:r>
    </w:p>
    <w:p w14:paraId="681C61A5" w14:textId="1A85E23B" w:rsidR="00C168AD" w:rsidRPr="005450BC" w:rsidRDefault="00C168AD" w:rsidP="005450BC">
      <w:pPr>
        <w:pStyle w:val="ListParagraph"/>
        <w:numPr>
          <w:ilvl w:val="0"/>
          <w:numId w:val="32"/>
        </w:numPr>
        <w:spacing w:before="240" w:line="360" w:lineRule="auto"/>
        <w:jc w:val="both"/>
        <w:rPr>
          <w:rFonts w:ascii="Times New Roman" w:hAnsi="Times New Roman" w:cs="Times New Roman"/>
          <w:sz w:val="24"/>
          <w:szCs w:val="24"/>
        </w:rPr>
      </w:pPr>
      <w:r w:rsidRPr="005450BC">
        <w:rPr>
          <w:rFonts w:ascii="Times New Roman" w:hAnsi="Times New Roman" w:cs="Times New Roman"/>
          <w:sz w:val="24"/>
          <w:szCs w:val="24"/>
        </w:rPr>
        <w:t xml:space="preserve">An IT resource with improved stability can help prevent and rebound from exception situations. </w:t>
      </w:r>
    </w:p>
    <w:p w14:paraId="23DAE5FD" w14:textId="78935A91" w:rsidR="00C168AD" w:rsidRPr="005450BC" w:rsidRDefault="00C168AD" w:rsidP="005450BC">
      <w:pPr>
        <w:pStyle w:val="ListParagraph"/>
        <w:numPr>
          <w:ilvl w:val="0"/>
          <w:numId w:val="32"/>
        </w:numPr>
        <w:spacing w:before="240" w:line="360" w:lineRule="auto"/>
        <w:jc w:val="both"/>
        <w:rPr>
          <w:rFonts w:ascii="Times New Roman" w:hAnsi="Times New Roman" w:cs="Times New Roman"/>
          <w:sz w:val="24"/>
          <w:szCs w:val="24"/>
        </w:rPr>
      </w:pPr>
      <w:r w:rsidRPr="005450BC">
        <w:rPr>
          <w:rFonts w:ascii="Times New Roman" w:hAnsi="Times New Roman" w:cs="Times New Roman"/>
          <w:sz w:val="24"/>
          <w:szCs w:val="24"/>
        </w:rPr>
        <w:t>Cloud vendors commonly provide "resilient" IT services on which they can promise high levels of availability. Cloud environments' modular architecture offers extensive failover protection, increasing stability.</w:t>
      </w:r>
    </w:p>
    <w:p w14:paraId="793E14AE" w14:textId="62AB32C8" w:rsidR="00C168AD" w:rsidRPr="0035289F" w:rsidRDefault="00C168AD" w:rsidP="009C26E3">
      <w:pPr>
        <w:spacing w:before="240" w:line="360" w:lineRule="auto"/>
        <w:ind w:firstLine="397"/>
        <w:jc w:val="both"/>
        <w:rPr>
          <w:sz w:val="24"/>
          <w:szCs w:val="24"/>
        </w:rPr>
      </w:pPr>
      <w:r w:rsidRPr="0035289F">
        <w:rPr>
          <w:sz w:val="24"/>
          <w:szCs w:val="24"/>
        </w:rPr>
        <w:t>With the total expense of downtime being $300,000/hour, companies cannot afford to be offline. With more redundant and stable operation, the cloud greatly reduces this chance.</w:t>
      </w:r>
    </w:p>
    <w:p w14:paraId="5DAC577D" w14:textId="77777777" w:rsidR="00C168AD" w:rsidRPr="0035289F" w:rsidRDefault="00C168AD" w:rsidP="009C26E3">
      <w:pPr>
        <w:spacing w:before="240"/>
        <w:ind w:firstLine="397"/>
        <w:jc w:val="both"/>
        <w:rPr>
          <w:sz w:val="24"/>
          <w:szCs w:val="24"/>
        </w:rPr>
      </w:pPr>
    </w:p>
    <w:p w14:paraId="37A53A97" w14:textId="05A4470A" w:rsidR="00C168AD" w:rsidRPr="0035289F" w:rsidRDefault="00C168AD" w:rsidP="009C26E3">
      <w:pPr>
        <w:pStyle w:val="Heading2"/>
        <w:numPr>
          <w:ilvl w:val="0"/>
          <w:numId w:val="19"/>
        </w:numPr>
        <w:ind w:left="0" w:firstLine="397"/>
        <w:rPr>
          <w:rFonts w:ascii="Times New Roman" w:hAnsi="Times New Roman" w:cs="Times New Roman"/>
          <w:i/>
          <w:iCs/>
          <w:color w:val="000000" w:themeColor="text1"/>
        </w:rPr>
      </w:pPr>
      <w:bookmarkStart w:id="15" w:name="_Toc71212715"/>
      <w:r w:rsidRPr="0035289F">
        <w:rPr>
          <w:rFonts w:ascii="Times New Roman" w:hAnsi="Times New Roman" w:cs="Times New Roman"/>
          <w:i/>
          <w:iCs/>
          <w:color w:val="000000" w:themeColor="text1"/>
        </w:rPr>
        <w:t>Disadvantages</w:t>
      </w:r>
      <w:bookmarkEnd w:id="15"/>
    </w:p>
    <w:p w14:paraId="3AF9B0F7" w14:textId="6D33B14D" w:rsidR="00384075" w:rsidRPr="009C26E3" w:rsidRDefault="00C168AD" w:rsidP="009C26E3">
      <w:pPr>
        <w:spacing w:before="240" w:line="360" w:lineRule="auto"/>
        <w:ind w:firstLine="397"/>
        <w:jc w:val="both"/>
        <w:rPr>
          <w:sz w:val="24"/>
          <w:szCs w:val="24"/>
        </w:rPr>
      </w:pPr>
      <w:r w:rsidRPr="0035289F">
        <w:rPr>
          <w:sz w:val="24"/>
          <w:szCs w:val="24"/>
        </w:rPr>
        <w:t>Although cloud computing is unquestionably useful to both individuals and businesses, it is not without drawbacks. Cloud environments often become vulnerable to bots, malware, virtual machines, and attacks by cybercriminals.  Experts have concerns with data retention and intellectual property rights in the cloud. The vendor assumes responsibility for the information security of the hosting enterprise. That is essentially why governments and financial companies with confidential data are hesitant to switch their IT data offsite. Cloud services, on the other hand, place a high priority on stability by investing in security-enhancing initiatives and programs. Any company is subject to laws and regulations. Credible cloud services have the highest level of security certification. Furthermore, technological issues (such as network and connectivity outages) are thought to be significant threats when moving to the cloud. The internet is needed for cloud configuration. Outage issues are also aggravating while working on important articles online. To mitigate these risks, cloud services typically use multiple servers. </w:t>
      </w:r>
      <w:r w:rsidR="00384075" w:rsidRPr="0035289F">
        <w:rPr>
          <w:sz w:val="24"/>
          <w:szCs w:val="24"/>
        </w:rPr>
        <w:t>C</w:t>
      </w:r>
      <w:r w:rsidRPr="0035289F">
        <w:rPr>
          <w:sz w:val="24"/>
          <w:szCs w:val="24"/>
        </w:rPr>
        <w:t xml:space="preserve">loud architectures are unquestionably less costly to implement for businesses as there is no need for upfront investment in the own data centre or extra equipment. However, since a company's operations are successful for anything server-based, </w:t>
      </w:r>
      <w:r w:rsidR="005450BC" w:rsidRPr="0035289F">
        <w:rPr>
          <w:sz w:val="24"/>
          <w:szCs w:val="24"/>
        </w:rPr>
        <w:t>it is</w:t>
      </w:r>
      <w:r w:rsidRPr="0035289F">
        <w:rPr>
          <w:sz w:val="24"/>
          <w:szCs w:val="24"/>
        </w:rPr>
        <w:t xml:space="preserve"> debatable if it</w:t>
      </w:r>
      <w:r w:rsidR="005450BC">
        <w:rPr>
          <w:sz w:val="24"/>
          <w:szCs w:val="24"/>
        </w:rPr>
        <w:t xml:space="preserve"> i</w:t>
      </w:r>
      <w:r w:rsidRPr="0035289F">
        <w:rPr>
          <w:sz w:val="24"/>
          <w:szCs w:val="24"/>
        </w:rPr>
        <w:t>s worthwhile to invest in anything different</w:t>
      </w:r>
      <w:r w:rsidR="00384075" w:rsidRPr="0035289F">
        <w:rPr>
          <w:sz w:val="24"/>
          <w:szCs w:val="24"/>
        </w:rPr>
        <w:t xml:space="preserve"> </w:t>
      </w:r>
      <w:sdt>
        <w:sdtPr>
          <w:rPr>
            <w:color w:val="000000"/>
            <w:sz w:val="24"/>
            <w:szCs w:val="24"/>
          </w:rPr>
          <w:tag w:val="MENDELEY_CITATION_v3_eyJjaXRhdGlvbklEIjoiTUVOREVMRVlfQ0lUQVRJT05fZDUzMGVlZDQtYmRhMS00NDUyLWEzZjQtYTY3N2JiMDk0MjU3IiwiY2l0YXRpb25JdGVtcyI6W3siaWQiOiJkNjAwYTc4OC03YTIzLTNjM2ItODY4Zi01YzQyNjM3ZDQyN2MiLCJpdGVtRGF0YSI6eyJ0eXBlIjoiYm9vayIsImlkIjoiZDYwMGE3ODgtN2EyMy0zYzNiLTg2OGYtNWM0MjYzN2Q0MjdjIiwidGl0bGUiOiJDbG91ZCBDb21wdXRpbmc6IENvbmNlcHRzLCBUZWNobm9sb2d5ICYgQXJjaGl0ZWN0dXJlIiwiYXV0aG9yIjpbeyJmYW1pbHkiOiJNYWhtb29kIiwiZ2l2ZW4iOiJaYWlnaGFtIiwicGFyc2UtbmFtZXMiOmZhbHNlLCJkcm9wcGluZy1wYXJ0aWNsZSI6IiIsIm5vbi1kcm9wcGluZy1wYXJ0aWNsZSI6IiJ9LHsiZmFtaWx5IjoiUHV0dGluaSIsImdpdmVuIjoiUmljYXJkbyIsInBhcnNlLW5hbWVzIjpmYWxzZSwiZHJvcHBpbmctcGFydGljbGUiOiIiLCJub24tZHJvcHBpbmctcGFydGljbGUiOiIifSx7ImZhbWlseSI6IkVybCIsImdpdmVuIjoiVGhvbWFzIiwicGFyc2UtbmFtZXMiOmZhbHNlLCJkcm9wcGluZy1wYXJ0aWNsZSI6IiIsIm5vbi1kcm9wcGluZy1wYXJ0aWNsZSI6IiJ9XSwiYWNjZXNzZWQiOnsiZGF0ZS1wYXJ0cyI6W1syMDIxLDUsM11dfSwiSVNCTiI6Ijk3ODAxMzMzODc1NjgiLCJVUkwiOiJodHRwczovL3d3dy5vcmVpbGx5LmNvbS9saWJyYXJ5L3ZpZXcvY2xvdWQtY29tcHV0aW5nLWNvbmNlcHRzLzk3ODAxMzMzODc1NjgvIiwiaXNzdWVkIjp7ImRhdGUtcGFydHMiOltbMjAxMyw1XV19fSwiaXNUZW1wb3JhcnkiOmZhbHNlfV0sInByb3BlcnRpZXMiOnsibm90ZUluZGV4IjowfSwiaXNFZGl0ZWQiOmZhbHNlLCJtYW51YWxPdmVycmlkZSI6eyJpc01hbnVhbGx5T3ZlcnJpZGVuIjpmYWxzZSwiY2l0ZXByb2NUZXh0IjoiWzE2XSIsIm1hbnVhbE92ZXJyaWRlVGV4dCI6IiJ9fQ=="/>
          <w:id w:val="314391446"/>
          <w:placeholder>
            <w:docPart w:val="DefaultPlaceholder_-1854013440"/>
          </w:placeholder>
        </w:sdtPr>
        <w:sdtEndPr/>
        <w:sdtContent>
          <w:r w:rsidR="0035289F" w:rsidRPr="0035289F">
            <w:rPr>
              <w:color w:val="000000"/>
              <w:sz w:val="24"/>
              <w:szCs w:val="24"/>
            </w:rPr>
            <w:t>[16]</w:t>
          </w:r>
        </w:sdtContent>
      </w:sdt>
      <w:r w:rsidRPr="0035289F">
        <w:rPr>
          <w:sz w:val="24"/>
          <w:szCs w:val="24"/>
        </w:rPr>
        <w:t>.</w:t>
      </w:r>
    </w:p>
    <w:p w14:paraId="063C6083" w14:textId="276D1CE3" w:rsidR="00C168AD" w:rsidRPr="0035289F" w:rsidRDefault="00384075" w:rsidP="009C26E3">
      <w:pPr>
        <w:pStyle w:val="Heading1"/>
        <w:ind w:firstLine="397"/>
        <w:jc w:val="center"/>
        <w:rPr>
          <w:rFonts w:ascii="Times New Roman" w:hAnsi="Times New Roman" w:cs="Times New Roman"/>
          <w:b/>
          <w:bCs/>
          <w:color w:val="000000" w:themeColor="text1"/>
        </w:rPr>
      </w:pPr>
      <w:bookmarkStart w:id="16" w:name="_Toc71212716"/>
      <w:r w:rsidRPr="0035289F">
        <w:rPr>
          <w:rFonts w:ascii="Times New Roman" w:hAnsi="Times New Roman" w:cs="Times New Roman"/>
          <w:b/>
          <w:bCs/>
          <w:color w:val="000000" w:themeColor="text1"/>
        </w:rPr>
        <w:lastRenderedPageBreak/>
        <w:t xml:space="preserve">II. </w:t>
      </w:r>
      <w:r w:rsidR="00C168AD" w:rsidRPr="0035289F">
        <w:rPr>
          <w:rFonts w:ascii="Times New Roman" w:hAnsi="Times New Roman" w:cs="Times New Roman"/>
          <w:b/>
          <w:bCs/>
          <w:color w:val="000000" w:themeColor="text1"/>
        </w:rPr>
        <w:t>DOCKER AND NODE</w:t>
      </w:r>
      <w:r w:rsidRPr="0035289F">
        <w:rPr>
          <w:rFonts w:ascii="Times New Roman" w:hAnsi="Times New Roman" w:cs="Times New Roman"/>
          <w:b/>
          <w:bCs/>
          <w:color w:val="000000" w:themeColor="text1"/>
        </w:rPr>
        <w:t>.</w:t>
      </w:r>
      <w:r w:rsidR="00C168AD" w:rsidRPr="0035289F">
        <w:rPr>
          <w:rFonts w:ascii="Times New Roman" w:hAnsi="Times New Roman" w:cs="Times New Roman"/>
          <w:b/>
          <w:bCs/>
          <w:color w:val="000000" w:themeColor="text1"/>
        </w:rPr>
        <w:t>JS</w:t>
      </w:r>
      <w:bookmarkEnd w:id="16"/>
    </w:p>
    <w:p w14:paraId="70D7C11E" w14:textId="77777777" w:rsidR="00C168AD" w:rsidRPr="0035289F" w:rsidRDefault="00C168AD" w:rsidP="009C26E3">
      <w:pPr>
        <w:spacing w:before="240" w:line="360" w:lineRule="auto"/>
        <w:ind w:firstLine="397"/>
        <w:jc w:val="both"/>
        <w:rPr>
          <w:sz w:val="24"/>
          <w:szCs w:val="24"/>
        </w:rPr>
      </w:pPr>
      <w:r w:rsidRPr="0035289F">
        <w:rPr>
          <w:sz w:val="24"/>
          <w:szCs w:val="24"/>
        </w:rPr>
        <w:t>Dockers and Containers have revolutionised the use of cloud technology and DevOps techniques in modern software development. The principle of virtualisation has been transformed due to advances in cloud technology, by developing an alternative to hypervisors. By generating an image of the application, Docker can be used to build, deploy, and run any application in any environment.</w:t>
      </w:r>
    </w:p>
    <w:p w14:paraId="20189536" w14:textId="77777777" w:rsidR="00C168AD" w:rsidRPr="0035289F" w:rsidRDefault="00C168AD" w:rsidP="009C26E3">
      <w:pPr>
        <w:spacing w:before="240" w:line="360" w:lineRule="auto"/>
        <w:ind w:firstLine="397"/>
        <w:jc w:val="both"/>
        <w:rPr>
          <w:sz w:val="24"/>
          <w:szCs w:val="24"/>
        </w:rPr>
      </w:pPr>
      <w:r w:rsidRPr="0035289F">
        <w:rPr>
          <w:sz w:val="24"/>
          <w:szCs w:val="24"/>
        </w:rPr>
        <w:t>Any software development process necessitates the installation of an End-to-End stack, which includes resources such as a web server, database, messaging framework, and an orchestration mechanism such as Kubernetes. The developer must ensure that all the components are compatible with the underlying Operating Systems, as well as the service libraries and dependencies being compatible with the Operating System. Developers prefer different operating systems and an application developed in one environment may not function in another.</w:t>
      </w:r>
    </w:p>
    <w:p w14:paraId="6A20EF16" w14:textId="77777777" w:rsidR="00C168AD" w:rsidRPr="0035289F" w:rsidRDefault="00C168AD" w:rsidP="009C26E3">
      <w:pPr>
        <w:spacing w:before="240" w:line="360" w:lineRule="auto"/>
        <w:ind w:firstLine="397"/>
        <w:jc w:val="both"/>
        <w:rPr>
          <w:sz w:val="24"/>
          <w:szCs w:val="24"/>
        </w:rPr>
      </w:pPr>
      <w:r w:rsidRPr="0035289F">
        <w:rPr>
          <w:sz w:val="24"/>
          <w:szCs w:val="24"/>
        </w:rPr>
        <w:t>Dockers enable all the services to run on the same VM and OS but in separate containers each with its own libraries and dependencies thus reducing the overhead due to virtualisation.</w:t>
      </w:r>
    </w:p>
    <w:p w14:paraId="50E42F58" w14:textId="73E8E1CC" w:rsidR="00C168AD" w:rsidRPr="0035289F" w:rsidRDefault="00C168AD" w:rsidP="009C26E3">
      <w:pPr>
        <w:spacing w:before="240" w:line="360" w:lineRule="auto"/>
        <w:ind w:firstLine="397"/>
        <w:jc w:val="both"/>
        <w:rPr>
          <w:sz w:val="24"/>
          <w:szCs w:val="24"/>
        </w:rPr>
      </w:pPr>
      <w:r w:rsidRPr="0035289F">
        <w:rPr>
          <w:sz w:val="24"/>
          <w:szCs w:val="24"/>
        </w:rPr>
        <w:t>Containers are a lighter, more agile way of dealing with virtualization. Rather than launching a whole virtual machine, a container assembles everything necessary to run a small piece of software. Containers are self-contained environments. They may have their own processes or services, as well as their own networking interfaces, but they all use the same Operating System kernel. The container contains all the code, as well as its dependencies and even the operating system itself. Consequently, programmes will run virtually anywhere—on a personal computer, in a conventional IT infrastructure, as well as in the cloud.</w:t>
      </w:r>
    </w:p>
    <w:p w14:paraId="5CF9202E" w14:textId="6E96CDD0" w:rsidR="00C168AD" w:rsidRPr="0035289F" w:rsidRDefault="00C168AD" w:rsidP="009C26E3">
      <w:pPr>
        <w:spacing w:before="240" w:line="360" w:lineRule="auto"/>
        <w:ind w:firstLine="397"/>
        <w:jc w:val="both"/>
        <w:rPr>
          <w:sz w:val="24"/>
          <w:szCs w:val="24"/>
        </w:rPr>
      </w:pPr>
      <w:r w:rsidRPr="0035289F">
        <w:rPr>
          <w:sz w:val="24"/>
          <w:szCs w:val="24"/>
        </w:rPr>
        <w:t>Containers make use of an operating system (OS) virtualization strategy. Simply put, they use OS features to separate processes and monitor their access to CPUs, memory, and desk space</w:t>
      </w:r>
      <w:r w:rsidR="00384075" w:rsidRPr="0035289F">
        <w:rPr>
          <w:sz w:val="24"/>
          <w:szCs w:val="24"/>
        </w:rPr>
        <w:t xml:space="preserve"> </w:t>
      </w:r>
      <w:sdt>
        <w:sdtPr>
          <w:rPr>
            <w:color w:val="000000"/>
            <w:sz w:val="24"/>
            <w:szCs w:val="24"/>
          </w:rPr>
          <w:tag w:val="MENDELEY_CITATION_v3_eyJjaXRhdGlvbklEIjoiTUVOREVMRVlfQ0lUQVRJT05fZWM0NTdkMDgtOTRjZS00ZjFkLWFhZmUtMTk5ZjY3ZDIzZDkzIiwiY2l0YXRpb25JdGVtcyI6W3siaWQiOiJhMGZjZWU4ZS1jNmUyLTM5ZDItYTI3Ni0yZjc3YmJlOGJiOGQiLCJpdGVtRGF0YSI6eyJ0eXBlIjoid2VicGFnZSIsImlkIjoiYTBmY2VlOGUtYzZlMi0zOWQyLWEyNzYtMmY3N2JiZThiYjhkIiwidGl0bGUiOiJDb250YWluZXJzIHZzLiBWaXJ0dWFsIE1hY2hpbmVzIChWTXMpOiBXaGF04oCZcyB0aGUgRGlmZmVyZW5jZT8iLCJhdXRob3IiOlt7ImZhbWlseSI6IklCTSBDbG91ZCBUZWFtIiwiZ2l2ZW4iOiJJQk0gQ2xvdWQiLCJwYXJzZS1uYW1lcyI6ZmFsc2UsImRyb3BwaW5nLXBhcnRpY2xlIjoiIiwibm9uLWRyb3BwaW5nLXBhcnRpY2xlIjoiIn1dLCJjb250YWluZXItdGl0bGUiOiJJQk0iLCJhY2Nlc3NlZCI6eyJkYXRlLXBhcnRzIjpbWzIwMjEsNSwzXV19LCJVUkwiOiJodHRwczovL3d3dy5pYm0uY29tL2Nsb3VkL2Jsb2cvY29udGFpbmVycy12cy12bXMiLCJpc3N1ZWQiOnsiZGF0ZS1wYXJ0cyI6W1syMDIxLDQsOV1dfX0sImlzVGVtcG9yYXJ5IjpmYWxzZX1dLCJwcm9wZXJ0aWVzIjp7Im5vdGVJbmRleCI6MH0sImlzRWRpdGVkIjpmYWxzZSwibWFudWFsT3ZlcnJpZGUiOnsiaXNNYW51YWxseU92ZXJyaWRlbiI6ZmFsc2UsImNpdGVwcm9jVGV4dCI6IlsxN10iLCJtYW51YWxPdmVycmlkZVRleHQiOiIifX0="/>
          <w:id w:val="-1423716707"/>
          <w:placeholder>
            <w:docPart w:val="DefaultPlaceholder_-1854013440"/>
          </w:placeholder>
        </w:sdtPr>
        <w:sdtEndPr/>
        <w:sdtContent>
          <w:r w:rsidR="0035289F" w:rsidRPr="0035289F">
            <w:rPr>
              <w:color w:val="000000"/>
              <w:sz w:val="24"/>
              <w:szCs w:val="24"/>
            </w:rPr>
            <w:t>[17]</w:t>
          </w:r>
        </w:sdtContent>
      </w:sdt>
      <w:r w:rsidRPr="0035289F">
        <w:rPr>
          <w:sz w:val="24"/>
          <w:szCs w:val="24"/>
        </w:rPr>
        <w:t>.</w:t>
      </w:r>
    </w:p>
    <w:p w14:paraId="2B829B7C" w14:textId="51E0D839" w:rsidR="00C168AD" w:rsidRPr="0035289F" w:rsidRDefault="00C168AD" w:rsidP="009C26E3">
      <w:pPr>
        <w:spacing w:before="240" w:line="360" w:lineRule="auto"/>
        <w:ind w:firstLine="397"/>
        <w:jc w:val="both"/>
        <w:rPr>
          <w:rStyle w:val="Hyperlink"/>
          <w:color w:val="000000" w:themeColor="text1"/>
          <w:sz w:val="24"/>
          <w:szCs w:val="24"/>
          <w:u w:val="none"/>
        </w:rPr>
      </w:pPr>
      <w:r w:rsidRPr="0035289F">
        <w:rPr>
          <w:rStyle w:val="Hyperlink"/>
          <w:color w:val="000000" w:themeColor="text1"/>
          <w:sz w:val="24"/>
          <w:szCs w:val="24"/>
          <w:u w:val="none"/>
        </w:rPr>
        <w:t>Kubernetes is a container management system for docker containers or other containers. Kubernetes orchestrates, manages, and establishes a contact channel between these containers.</w:t>
      </w:r>
    </w:p>
    <w:p w14:paraId="239517AF" w14:textId="64A2A93F" w:rsidR="00384075" w:rsidRPr="0035289F" w:rsidRDefault="00384075" w:rsidP="00B7521A">
      <w:pPr>
        <w:spacing w:after="160" w:line="259" w:lineRule="auto"/>
        <w:rPr>
          <w:rStyle w:val="Hyperlink"/>
          <w:color w:val="000000" w:themeColor="text1"/>
          <w:sz w:val="24"/>
          <w:szCs w:val="24"/>
        </w:rPr>
      </w:pPr>
    </w:p>
    <w:p w14:paraId="55F1F84C" w14:textId="1D651A9B" w:rsidR="00C168AD" w:rsidRPr="0035289F" w:rsidRDefault="00C168AD" w:rsidP="009C26E3">
      <w:pPr>
        <w:pStyle w:val="Heading2"/>
        <w:numPr>
          <w:ilvl w:val="0"/>
          <w:numId w:val="18"/>
        </w:numPr>
        <w:ind w:left="0" w:firstLine="397"/>
        <w:rPr>
          <w:rStyle w:val="Hyperlink"/>
          <w:rFonts w:ascii="Times New Roman" w:hAnsi="Times New Roman" w:cs="Times New Roman"/>
          <w:i/>
          <w:iCs/>
          <w:color w:val="000000" w:themeColor="text1"/>
          <w:u w:val="none"/>
        </w:rPr>
      </w:pPr>
      <w:bookmarkStart w:id="17" w:name="_Toc71212717"/>
      <w:r w:rsidRPr="0035289F">
        <w:rPr>
          <w:rStyle w:val="Hyperlink"/>
          <w:rFonts w:ascii="Times New Roman" w:hAnsi="Times New Roman" w:cs="Times New Roman"/>
          <w:i/>
          <w:iCs/>
          <w:color w:val="000000" w:themeColor="text1"/>
          <w:u w:val="none"/>
        </w:rPr>
        <w:lastRenderedPageBreak/>
        <w:t>Containerisation Vs Virtualisation</w:t>
      </w:r>
      <w:bookmarkEnd w:id="17"/>
    </w:p>
    <w:p w14:paraId="3ECF676E" w14:textId="77777777" w:rsidR="00C168AD" w:rsidRPr="0035289F" w:rsidRDefault="00C168AD" w:rsidP="009C26E3">
      <w:pPr>
        <w:spacing w:before="240" w:line="360" w:lineRule="auto"/>
        <w:ind w:firstLine="397"/>
        <w:jc w:val="both"/>
        <w:rPr>
          <w:sz w:val="24"/>
          <w:szCs w:val="24"/>
        </w:rPr>
      </w:pPr>
      <w:r w:rsidRPr="0035289F">
        <w:rPr>
          <w:sz w:val="24"/>
          <w:szCs w:val="24"/>
        </w:rPr>
        <w:t>Virtualisation enables multiple operating systems to be run on the hardware of a single physical server, while containerisation allows multiple programmes to be installed on a single virtual machine or server that runs the same operating system.</w:t>
      </w:r>
    </w:p>
    <w:p w14:paraId="1A84D0EE" w14:textId="7147D2BB" w:rsidR="00C168AD" w:rsidRPr="0035289F" w:rsidRDefault="00C168AD" w:rsidP="009C26E3">
      <w:pPr>
        <w:spacing w:before="240" w:line="360" w:lineRule="auto"/>
        <w:ind w:firstLine="397"/>
        <w:jc w:val="both"/>
        <w:rPr>
          <w:sz w:val="24"/>
          <w:szCs w:val="24"/>
        </w:rPr>
      </w:pPr>
      <w:r w:rsidRPr="0035289F">
        <w:rPr>
          <w:sz w:val="24"/>
          <w:szCs w:val="24"/>
        </w:rPr>
        <w:t>Virtualisation is the concept of running a virtual instance of a computer device in a layer abstracted from the real hardware. Most specifically, it refers to running several operating systems on a computer machine at the same time. The applications running on top of the virtualised machine may appear to be on their own dedicated machine, with the operating system, libraries, and other programmes specific to the guest virtualised system and unconnected to the host operating system that sits underneath it</w:t>
      </w:r>
      <w:r w:rsidR="00384075" w:rsidRPr="0035289F">
        <w:rPr>
          <w:sz w:val="24"/>
          <w:szCs w:val="24"/>
        </w:rPr>
        <w:t xml:space="preserve"> </w:t>
      </w:r>
      <w:sdt>
        <w:sdtPr>
          <w:rPr>
            <w:color w:val="000000"/>
            <w:sz w:val="24"/>
            <w:szCs w:val="24"/>
          </w:rPr>
          <w:tag w:val="MENDELEY_CITATION_v3_eyJjaXRhdGlvbklEIjoiTUVOREVMRVlfQ0lUQVRJT05fZDE5NmU0ZTItZjYwZi00Mzk1LWIwYzAtYWZkYzg1NTY2MmVjIiwiY2l0YXRpb25JdGVtcyI6W3siaWQiOiJiNDJlMTZjZS00NjNjLTMzZGUtOGM3MC05NzM2YTBhNDkzY2IiLCJpdGVtRGF0YSI6eyJ0eXBlIjoid2VicGFnZSIsImlkIjoiYjQyZTE2Y2UtNDYzYy0zM2RlLThjNzAtOTczNmEwYTQ5M2NiIiwidGl0bGUiOiJXaGF0IGlzIHZpcnR1YWxpemF0aW9uPyIsImNvbnRhaW5lci10aXRsZSI6Ik9wZW5zb3VyY2UuY29tIiwiYWNjZXNzZWQiOnsiZGF0ZS1wYXJ0cyI6W1syMDIxLDUsM11dfSwiVVJMIjoiaHR0cHM6Ly9vcGVuc291cmNlLmNvbS9yZXNvdXJjZXMvdmlydHVhbGl6YXRpb24ifSwiaXNUZW1wb3JhcnkiOmZhbHNlfV0sInByb3BlcnRpZXMiOnsibm90ZUluZGV4IjowfSwiaXNFZGl0ZWQiOmZhbHNlLCJtYW51YWxPdmVycmlkZSI6eyJpc01hbnVhbGx5T3ZlcnJpZGVuIjpmYWxzZSwiY2l0ZXByb2NUZXh0IjoiWzE4XSIsIm1hbnVhbE92ZXJyaWRlVGV4dCI6IiJ9fQ=="/>
          <w:id w:val="122127446"/>
          <w:placeholder>
            <w:docPart w:val="DefaultPlaceholder_-1854013440"/>
          </w:placeholder>
        </w:sdtPr>
        <w:sdtEndPr/>
        <w:sdtContent>
          <w:r w:rsidR="0035289F" w:rsidRPr="0035289F">
            <w:rPr>
              <w:color w:val="000000"/>
              <w:sz w:val="24"/>
              <w:szCs w:val="24"/>
            </w:rPr>
            <w:t>[18]</w:t>
          </w:r>
        </w:sdtContent>
      </w:sdt>
      <w:r w:rsidRPr="0035289F">
        <w:rPr>
          <w:sz w:val="24"/>
          <w:szCs w:val="24"/>
        </w:rPr>
        <w:t>.</w:t>
      </w:r>
    </w:p>
    <w:p w14:paraId="2FB5D56B" w14:textId="6D228F2C" w:rsidR="00C168AD" w:rsidRPr="0035289F" w:rsidRDefault="00C168AD" w:rsidP="009C26E3">
      <w:pPr>
        <w:spacing w:before="240" w:line="360" w:lineRule="auto"/>
        <w:ind w:firstLine="397"/>
        <w:jc w:val="both"/>
        <w:rPr>
          <w:sz w:val="24"/>
          <w:szCs w:val="24"/>
        </w:rPr>
      </w:pPr>
      <w:r w:rsidRPr="0035289F">
        <w:rPr>
          <w:sz w:val="24"/>
          <w:szCs w:val="24"/>
        </w:rPr>
        <w:t>This overhead causes a higher use of the underlying infrastructure whilst consuming more storage space because each VM is large and usually measured in gigabytes (GB). Consequently, these machines typically take longer to boot because they use the whole operating system to boot</w:t>
      </w:r>
      <w:r w:rsidR="00384075" w:rsidRPr="0035289F">
        <w:rPr>
          <w:sz w:val="24"/>
          <w:szCs w:val="24"/>
        </w:rPr>
        <w:t xml:space="preserve"> </w:t>
      </w:r>
      <w:sdt>
        <w:sdtPr>
          <w:rPr>
            <w:color w:val="000000"/>
            <w:sz w:val="24"/>
            <w:szCs w:val="24"/>
          </w:rPr>
          <w:tag w:val="MENDELEY_CITATION_v3_eyJjaXRhdGlvbklEIjoiTUVOREVMRVlfQ0lUQVRJT05fNDYwZWJkY2ItNDQyNy00YjkwLWEzN2YtMzM3ZDVjNzk4NTZlIiwiY2l0YXRpb25JdGVtcyI6W3siaWQiOiJmMDlkMDM2Zi0zYTI2LTNkZTQtOTczYS0xYjE3ZTliMjk5ZDQiLCJpdGVtRGF0YSI6eyJ0eXBlIjoid2VicGFnZSIsImlkIjoiZjA5ZDAzNmYtM2EyNi0zZGU0LTk3M2EtMWIxN2U5YjI5OWQ0IiwidGl0bGUiOiJXaGF0J3MgdGhlIGRpZmZlcmVuY2UgYmV0d2VlbiBWTXMgJiBDb250YWluZXJzPyIsImF1dGhvciI6W3siZmFtaWx5IjoiQUtGIiwiZ2l2ZW4iOiIiLCJwYXJzZS1uYW1lcyI6ZmFsc2UsImRyb3BwaW5nLXBhcnRpY2xlIjoiIiwibm9uLWRyb3BwaW5nLXBhcnRpY2xlIjoiIn1dLCJhY2Nlc3NlZCI6eyJkYXRlLXBhcnRzIjpbWzIwMjEsNSwzXV19LCJVUkwiOiJodHRwczovL2FrZnBhcnRuZXJzLmNvbS9ncm93dGgtYmxvZy92bXMtdnMtY29udGFpbmVycyIsImlzc3VlZCI6eyJkYXRlLXBhcnRzIjpbWzIwMTksNSwyOV1dfX0sImlzVGVtcG9yYXJ5IjpmYWxzZX1dLCJwcm9wZXJ0aWVzIjp7Im5vdGVJbmRleCI6MH0sImlzRWRpdGVkIjpmYWxzZSwibWFudWFsT3ZlcnJpZGUiOnsiaXNNYW51YWxseU92ZXJyaWRlbiI6ZmFsc2UsImNpdGVwcm9jVGV4dCI6IlsxOV0iLCJtYW51YWxPdmVycmlkZVRleHQiOiIifX0="/>
          <w:id w:val="-1291043183"/>
          <w:placeholder>
            <w:docPart w:val="DefaultPlaceholder_-1854013440"/>
          </w:placeholder>
        </w:sdtPr>
        <w:sdtEndPr/>
        <w:sdtContent>
          <w:r w:rsidR="0035289F" w:rsidRPr="0035289F">
            <w:rPr>
              <w:color w:val="000000"/>
              <w:sz w:val="24"/>
              <w:szCs w:val="24"/>
            </w:rPr>
            <w:t>[19]</w:t>
          </w:r>
        </w:sdtContent>
      </w:sdt>
      <w:r w:rsidRPr="0035289F">
        <w:rPr>
          <w:sz w:val="24"/>
          <w:szCs w:val="24"/>
        </w:rPr>
        <w:t>.</w:t>
      </w:r>
    </w:p>
    <w:p w14:paraId="5AED092C" w14:textId="4F257206" w:rsidR="00C168AD" w:rsidRPr="0035289F" w:rsidRDefault="00C168AD" w:rsidP="009C26E3">
      <w:pPr>
        <w:spacing w:before="240" w:line="360" w:lineRule="auto"/>
        <w:ind w:firstLine="397"/>
        <w:jc w:val="both"/>
        <w:rPr>
          <w:noProof/>
        </w:rPr>
      </w:pPr>
      <w:r w:rsidRPr="0035289F">
        <w:rPr>
          <w:sz w:val="24"/>
          <w:szCs w:val="24"/>
        </w:rPr>
        <w:t>Dockers are installed on the operating system in the case of containeri</w:t>
      </w:r>
      <w:r w:rsidR="00B7521A">
        <w:rPr>
          <w:sz w:val="24"/>
          <w:szCs w:val="24"/>
        </w:rPr>
        <w:t>s</w:t>
      </w:r>
      <w:r w:rsidRPr="0035289F">
        <w:rPr>
          <w:sz w:val="24"/>
          <w:szCs w:val="24"/>
        </w:rPr>
        <w:t xml:space="preserve">ation, and because the containers provide the necessary resources such as </w:t>
      </w:r>
      <w:r w:rsidR="00D9205E" w:rsidRPr="0035289F">
        <w:rPr>
          <w:sz w:val="24"/>
          <w:szCs w:val="24"/>
        </w:rPr>
        <w:t>Node.js</w:t>
      </w:r>
      <w:r w:rsidRPr="0035289F">
        <w:rPr>
          <w:sz w:val="24"/>
          <w:szCs w:val="24"/>
        </w:rPr>
        <w:t xml:space="preserve"> and </w:t>
      </w:r>
      <w:r w:rsidR="00D9205E" w:rsidRPr="0035289F">
        <w:rPr>
          <w:sz w:val="24"/>
          <w:szCs w:val="24"/>
        </w:rPr>
        <w:t>M</w:t>
      </w:r>
      <w:r w:rsidRPr="0035289F">
        <w:rPr>
          <w:sz w:val="24"/>
          <w:szCs w:val="24"/>
        </w:rPr>
        <w:t>ongoDB, or even another OS run</w:t>
      </w:r>
      <w:r w:rsidR="00F21C6E">
        <w:rPr>
          <w:sz w:val="24"/>
          <w:szCs w:val="24"/>
        </w:rPr>
        <w:t>ning</w:t>
      </w:r>
      <w:r w:rsidRPr="0035289F">
        <w:rPr>
          <w:sz w:val="24"/>
          <w:szCs w:val="24"/>
        </w:rPr>
        <w:t xml:space="preserve"> on top of Docker there is no requirement to have a separate virtual machine for every component. Containers are a functional computing unit where its own programme code, libraries and dependencies are bundled.</w:t>
      </w:r>
      <w:r w:rsidRPr="0035289F">
        <w:rPr>
          <w:noProof/>
        </w:rPr>
        <w:t xml:space="preserve"> </w:t>
      </w:r>
    </w:p>
    <w:p w14:paraId="5285B33A" w14:textId="2E06512E" w:rsidR="00C168AD" w:rsidRPr="0035289F" w:rsidRDefault="00C168AD" w:rsidP="00FA3FDE">
      <w:pPr>
        <w:spacing w:before="240"/>
        <w:ind w:firstLine="397"/>
        <w:jc w:val="center"/>
        <w:rPr>
          <w:sz w:val="24"/>
          <w:szCs w:val="24"/>
        </w:rPr>
      </w:pPr>
      <w:r w:rsidRPr="0035289F">
        <w:rPr>
          <w:noProof/>
        </w:rPr>
        <w:lastRenderedPageBreak/>
        <w:drawing>
          <wp:inline distT="0" distB="0" distL="0" distR="0" wp14:anchorId="21F8B553" wp14:editId="362E2BC0">
            <wp:extent cx="3510951" cy="2279046"/>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21783" cy="2286077"/>
                    </a:xfrm>
                    <a:prstGeom prst="rect">
                      <a:avLst/>
                    </a:prstGeom>
                    <a:noFill/>
                    <a:ln>
                      <a:noFill/>
                    </a:ln>
                  </pic:spPr>
                </pic:pic>
              </a:graphicData>
            </a:graphic>
          </wp:inline>
        </w:drawing>
      </w:r>
      <w:sdt>
        <w:sdtPr>
          <w:rPr>
            <w:color w:val="000000"/>
            <w:sz w:val="24"/>
            <w:szCs w:val="24"/>
          </w:rPr>
          <w:tag w:val="MENDELEY_CITATION_v3_eyJjaXRhdGlvbklEIjoiTUVOREVMRVlfQ0lUQVRJT05fNzRkMTAzODEtMTVjNy00ZWNjLWI4YjItZTEwOGRiODYyOTcxIiwiY2l0YXRpb25JdGVtcyI6W3siaWQiOiJmMDlkMDM2Zi0zYTI2LTNkZTQtOTczYS0xYjE3ZTliMjk5ZDQiLCJpdGVtRGF0YSI6eyJ0eXBlIjoid2VicGFnZSIsImlkIjoiZjA5ZDAzNmYtM2EyNi0zZGU0LTk3M2EtMWIxN2U5YjI5OWQ0IiwidGl0bGUiOiJXaGF0J3MgdGhlIGRpZmZlcmVuY2UgYmV0d2VlbiBWTXMgJiBDb250YWluZXJzPyIsImF1dGhvciI6W3siZmFtaWx5IjoiQUtGIiwiZ2l2ZW4iOiIiLCJwYXJzZS1uYW1lcyI6ZmFsc2UsImRyb3BwaW5nLXBhcnRpY2xlIjoiIiwibm9uLWRyb3BwaW5nLXBhcnRpY2xlIjoiIn1dLCJhY2Nlc3NlZCI6eyJkYXRlLXBhcnRzIjpbWzIwMjEsNSwzXV19LCJVUkwiOiJodHRwczovL2FrZnBhcnRuZXJzLmNvbS9ncm93dGgtYmxvZy92bXMtdnMtY29udGFpbmVycyIsImlzc3VlZCI6eyJkYXRlLXBhcnRzIjpbWzIwMTksNSwyOV1dfX0sImlzVGVtcG9yYXJ5IjpmYWxzZX1dLCJwcm9wZXJ0aWVzIjp7Im5vdGVJbmRleCI6MH0sImlzRWRpdGVkIjpmYWxzZSwibWFudWFsT3ZlcnJpZGUiOnsiaXNNYW51YWxseU92ZXJyaWRlbiI6ZmFsc2UsImNpdGVwcm9jVGV4dCI6IlsxOV0iLCJtYW51YWxPdmVycmlkZVRleHQiOiIifX0="/>
          <w:id w:val="2052951996"/>
          <w:placeholder>
            <w:docPart w:val="DefaultPlaceholder_-1854013440"/>
          </w:placeholder>
        </w:sdtPr>
        <w:sdtEndPr/>
        <w:sdtContent>
          <w:r w:rsidR="0035289F" w:rsidRPr="0035289F">
            <w:rPr>
              <w:color w:val="000000"/>
              <w:sz w:val="24"/>
              <w:szCs w:val="24"/>
            </w:rPr>
            <w:t>[19]</w:t>
          </w:r>
        </w:sdtContent>
      </w:sdt>
    </w:p>
    <w:p w14:paraId="51A5593B" w14:textId="70061683" w:rsidR="0035289F" w:rsidRDefault="0035289F" w:rsidP="009C26E3">
      <w:pPr>
        <w:pStyle w:val="Caption"/>
        <w:ind w:firstLine="397"/>
        <w:jc w:val="center"/>
        <w:rPr>
          <w:sz w:val="24"/>
          <w:szCs w:val="24"/>
        </w:rPr>
      </w:pPr>
      <w:bookmarkStart w:id="18" w:name="_Toc70975972"/>
      <w:r>
        <w:t xml:space="preserve">Figure </w:t>
      </w:r>
      <w:r w:rsidR="00C1583D">
        <w:fldChar w:fldCharType="begin"/>
      </w:r>
      <w:r w:rsidR="00C1583D">
        <w:instrText xml:space="preserve"> SEQ Figure \* ARABIC </w:instrText>
      </w:r>
      <w:r w:rsidR="00C1583D">
        <w:fldChar w:fldCharType="separate"/>
      </w:r>
      <w:r w:rsidR="00F35F0E">
        <w:rPr>
          <w:noProof/>
        </w:rPr>
        <w:t>6</w:t>
      </w:r>
      <w:r w:rsidR="00C1583D">
        <w:rPr>
          <w:noProof/>
        </w:rPr>
        <w:fldChar w:fldCharType="end"/>
      </w:r>
      <w:r>
        <w:t>: VMs vs Containers.</w:t>
      </w:r>
      <w:bookmarkEnd w:id="18"/>
    </w:p>
    <w:p w14:paraId="272DCDE6" w14:textId="234DF724" w:rsidR="004A3775" w:rsidRDefault="00C168AD" w:rsidP="009C26E3">
      <w:pPr>
        <w:spacing w:before="240" w:line="360" w:lineRule="auto"/>
        <w:ind w:firstLine="397"/>
        <w:jc w:val="both"/>
        <w:rPr>
          <w:sz w:val="24"/>
          <w:szCs w:val="24"/>
        </w:rPr>
      </w:pPr>
      <w:r w:rsidRPr="0035289F">
        <w:rPr>
          <w:sz w:val="24"/>
          <w:szCs w:val="24"/>
        </w:rPr>
        <w:t>Docker Desktop vastly improves memory consumption by using the dynamic memory allocation function of WSL 2. This means that Docker Desktop only uses the CPU and memory power that it needs, allowing CPU and memory-intensive activities like container construction to run even faster</w:t>
      </w:r>
      <w:r w:rsidR="004A3775" w:rsidRPr="0035289F">
        <w:rPr>
          <w:sz w:val="24"/>
          <w:szCs w:val="24"/>
        </w:rPr>
        <w:t xml:space="preserve"> </w:t>
      </w:r>
      <w:sdt>
        <w:sdtPr>
          <w:rPr>
            <w:color w:val="000000"/>
            <w:sz w:val="24"/>
            <w:szCs w:val="24"/>
          </w:rPr>
          <w:tag w:val="MENDELEY_CITATION_v3_eyJjaXRhdGlvbklEIjoiTUVOREVMRVlfQ0lUQVRJT05fM2MwMWFhNjEtNzZhMi00MjE4LTk0NDktZjYyMTc4OGJmMjU5IiwiY2l0YXRpb25JdGVtcyI6W3siaWQiOiI3MzQ2ZjUxMS1jNjdkLTM3NTktYTQxZC1iMDcwZGI2M2NjNWQiLCJpdGVtRGF0YSI6eyJ0eXBlIjoid2VicGFnZSIsImlkIjoiNzM0NmY1MTEtYzY3ZC0zNzU5LWE0MWQtYjA3MGRiNjNjYzVkIiwidGl0bGUiOiJEb2NrZXIgRGVza3RvcCBXU0wgMiBiYWNrZW5kIiwiY29udGFpbmVyLXRpdGxlIjoiRG9ja2VyIERvY3VtZW50YXRpb24iLCJhY2Nlc3NlZCI6eyJkYXRlLXBhcnRzIjpbWzIwMjEsNSwzXV19LCJVUkwiOiJodHRwczovL2RvY3MuZG9ja2VyLmNvbS9kb2NrZXItZm9yLXdpbmRvd3Mvd3NsLyJ9LCJpc1RlbXBvcmFyeSI6ZmFsc2V9XSwicHJvcGVydGllcyI6eyJub3RlSW5kZXgiOjB9LCJpc0VkaXRlZCI6ZmFsc2UsIm1hbnVhbE92ZXJyaWRlIjp7ImlzTWFudWFsbHlPdmVycmlkZW4iOmZhbHNlLCJjaXRlcHJvY1RleHQiOiJbMjBdIiwibWFudWFsT3ZlcnJpZGVUZXh0IjoiIn19"/>
          <w:id w:val="1498918361"/>
          <w:placeholder>
            <w:docPart w:val="DefaultPlaceholder_-1854013440"/>
          </w:placeholder>
        </w:sdtPr>
        <w:sdtEndPr/>
        <w:sdtContent>
          <w:r w:rsidR="0035289F" w:rsidRPr="0035289F">
            <w:rPr>
              <w:color w:val="000000"/>
              <w:sz w:val="24"/>
              <w:szCs w:val="24"/>
            </w:rPr>
            <w:t>[20]</w:t>
          </w:r>
        </w:sdtContent>
      </w:sdt>
      <w:r w:rsidRPr="0035289F">
        <w:rPr>
          <w:sz w:val="24"/>
          <w:szCs w:val="24"/>
        </w:rPr>
        <w:t>.</w:t>
      </w:r>
    </w:p>
    <w:p w14:paraId="010ED79B" w14:textId="77777777" w:rsidR="009C26E3" w:rsidRPr="0035289F" w:rsidRDefault="009C26E3" w:rsidP="009C26E3">
      <w:pPr>
        <w:spacing w:before="240" w:line="360" w:lineRule="auto"/>
        <w:ind w:firstLine="397"/>
        <w:jc w:val="both"/>
        <w:rPr>
          <w:sz w:val="24"/>
          <w:szCs w:val="24"/>
        </w:rPr>
      </w:pPr>
    </w:p>
    <w:p w14:paraId="5F389C10" w14:textId="58BCBA28" w:rsidR="00C168AD" w:rsidRPr="0035289F" w:rsidRDefault="00C168AD" w:rsidP="009C26E3">
      <w:pPr>
        <w:pStyle w:val="Heading2"/>
        <w:numPr>
          <w:ilvl w:val="0"/>
          <w:numId w:val="18"/>
        </w:numPr>
        <w:ind w:left="0" w:firstLine="397"/>
        <w:rPr>
          <w:rFonts w:ascii="Times New Roman" w:hAnsi="Times New Roman" w:cs="Times New Roman"/>
          <w:i/>
          <w:iCs/>
          <w:color w:val="000000" w:themeColor="text1"/>
        </w:rPr>
      </w:pPr>
      <w:bookmarkStart w:id="19" w:name="_Toc71212718"/>
      <w:r w:rsidRPr="0035289F">
        <w:rPr>
          <w:rFonts w:ascii="Times New Roman" w:hAnsi="Times New Roman" w:cs="Times New Roman"/>
          <w:i/>
          <w:iCs/>
          <w:color w:val="000000" w:themeColor="text1"/>
        </w:rPr>
        <w:t>D</w:t>
      </w:r>
      <w:r w:rsidR="008D633D" w:rsidRPr="0035289F">
        <w:rPr>
          <w:rFonts w:ascii="Times New Roman" w:hAnsi="Times New Roman" w:cs="Times New Roman"/>
          <w:i/>
          <w:iCs/>
          <w:color w:val="000000" w:themeColor="text1"/>
        </w:rPr>
        <w:t>ocker and Containers</w:t>
      </w:r>
      <w:bookmarkEnd w:id="19"/>
    </w:p>
    <w:p w14:paraId="19C7F41F" w14:textId="59D2E746" w:rsidR="00C168AD" w:rsidRPr="0035289F" w:rsidRDefault="00C168AD" w:rsidP="009C26E3">
      <w:pPr>
        <w:spacing w:before="240" w:line="360" w:lineRule="auto"/>
        <w:ind w:firstLine="397"/>
        <w:jc w:val="both"/>
        <w:rPr>
          <w:sz w:val="24"/>
          <w:szCs w:val="24"/>
        </w:rPr>
      </w:pPr>
      <w:r w:rsidRPr="0035289F">
        <w:rPr>
          <w:sz w:val="24"/>
          <w:szCs w:val="24"/>
        </w:rPr>
        <w:t xml:space="preserve">Docker is a series of platform as a </w:t>
      </w:r>
      <w:r w:rsidR="00621C62" w:rsidRPr="0035289F">
        <w:rPr>
          <w:sz w:val="24"/>
          <w:szCs w:val="24"/>
        </w:rPr>
        <w:t>service (PaaS) product</w:t>
      </w:r>
      <w:r w:rsidRPr="0035289F">
        <w:rPr>
          <w:sz w:val="24"/>
          <w:szCs w:val="24"/>
        </w:rPr>
        <w:t xml:space="preserve"> that distribute applications in containers using OS-level virtualization</w:t>
      </w:r>
      <w:r w:rsidR="008D633D" w:rsidRPr="0035289F">
        <w:rPr>
          <w:sz w:val="24"/>
          <w:szCs w:val="24"/>
        </w:rPr>
        <w:t xml:space="preserve"> </w:t>
      </w:r>
      <w:sdt>
        <w:sdtPr>
          <w:rPr>
            <w:color w:val="000000"/>
            <w:sz w:val="24"/>
            <w:szCs w:val="24"/>
          </w:rPr>
          <w:tag w:val="MENDELEY_CITATION_v3_eyJjaXRhdGlvbklEIjoiTUVOREVMRVlfQ0lUQVRJT05fMjFjZWVlYTktM2JlMC00NTk3LTk3OGEtMDIxN2JkOTA1MDZlIiwiY2l0YXRpb25JdGVtcyI6W3siaWQiOiIwNGQ4NTAwNC1lN2Y4LTMyYzUtYmZlYS0yMzU1MTU2OTdkMjYiLCJpdGVtRGF0YSI6eyJ0eXBlIjoid2VicGFnZSIsImlkIjoiMDRkODUwMDQtZTdmOC0zMmM1LWJmZWEtMjM1NTE1Njk3ZDI2IiwidGl0bGUiOiJCZW4gR29sdWIsIFdobyBTb2xkIEdsdXN0ZXIgdG8gUmVkIEhhdCwgTm93IFJ1bm5pbmcgZG90Q2xvdWQiLCJhdXRob3IiOlt7ImZhbWlseSI6Ik8nR2FyYSIsImdpdmVuIjoiTWF1cmVlbiIsInBhcnNlLW5hbWVzIjpmYWxzZSwiZHJvcHBpbmctcGFydGljbGUiOiIiLCJub24tZHJvcHBpbmctcGFydGljbGUiOiIifV0sImFjY2Vzc2VkIjp7ImRhdGUtcGFydHMiOltbMjAyMSw1LDNdXX0sIlVSTCI6Imh0dHBzOi8vd2ViLmFyY2hpdmUub3JnL3dlYi8yMDE5MDkxMzEwMDgzNS9odHRwOi9tYXVyZWVub2dhcmEuc3lzLWNvbi5jb20vbm9kZS8yNzQ3MzMxIiwiaXNzdWVkIjp7ImRhdGUtcGFydHMiOltbMjAxMyw3LDI2XV19fSwiaXNUZW1wb3JhcnkiOmZhbHNlfV0sInByb3BlcnRpZXMiOnsibm90ZUluZGV4IjowfSwiaXNFZGl0ZWQiOmZhbHNlLCJtYW51YWxPdmVycmlkZSI6eyJpc01hbnVhbGx5T3ZlcnJpZGVuIjpmYWxzZSwiY2l0ZXByb2NUZXh0IjoiWzIxXSIsIm1hbnVhbE92ZXJyaWRlVGV4dCI6IiJ9fQ=="/>
          <w:id w:val="-1623605474"/>
          <w:placeholder>
            <w:docPart w:val="DefaultPlaceholder_-1854013440"/>
          </w:placeholder>
        </w:sdtPr>
        <w:sdtEndPr/>
        <w:sdtContent>
          <w:r w:rsidR="0035289F" w:rsidRPr="0035289F">
            <w:rPr>
              <w:color w:val="000000"/>
              <w:sz w:val="24"/>
              <w:szCs w:val="24"/>
            </w:rPr>
            <w:t>[21]</w:t>
          </w:r>
        </w:sdtContent>
      </w:sdt>
      <w:r w:rsidRPr="0035289F">
        <w:rPr>
          <w:sz w:val="24"/>
          <w:szCs w:val="24"/>
        </w:rPr>
        <w:t>. Containers are separate from each other, bundling their own applications, libraries, and configuration files, and communicating with one another via well-defined channels</w:t>
      </w:r>
      <w:r w:rsidR="008D633D" w:rsidRPr="0035289F">
        <w:rPr>
          <w:sz w:val="24"/>
          <w:szCs w:val="24"/>
        </w:rPr>
        <w:t xml:space="preserve"> </w:t>
      </w:r>
      <w:sdt>
        <w:sdtPr>
          <w:rPr>
            <w:color w:val="000000"/>
            <w:sz w:val="24"/>
            <w:szCs w:val="24"/>
          </w:rPr>
          <w:tag w:val="MENDELEY_CITATION_v3_eyJjaXRhdGlvbklEIjoiTUVOREVMRVlfQ0lUQVRJT05fYWUxNTNmMTktMjM2Yy00OGEzLWFmMDEtMzg1MTMxNzVkZjE4IiwiY2l0YXRpb25JdGVtcyI6W3siaWQiOiIzOGZjY2VhYy0xNGFjLTNkY2MtODI5My04MmJjOWZmYWFiYWUiLCJpdGVtRGF0YSI6eyJ0eXBlIjoid2VicGFnZSIsImlkIjoiMzhmY2NlYWMtMTRhYy0zZGNjLTgyOTMtODJiYzlmZmFhYmFlIiwidGl0bGUiOiJEb2NrZXIgZnJlcXVlbnRseSBhc2tlZCBxdWVzdGlvbnMgKEZBUSkiLCJjb250YWluZXItdGl0bGUiOiJEb2NrZXIgRG9jdW1lbnRhdGlvbiIsImFjY2Vzc2VkIjp7ImRhdGUtcGFydHMiOltbMjAyMSw1LDNdXX0sIlVSTCI6Imh0dHBzOi8vZG9jcy5kb2NrZXIuY29tL2VuZ2luZS9mYXEvI3doYXQtZG9lcy1kb2NrZXItdGVjaG5vbG9neS1hZGQtdG8tanVzdC1wbGFpbi1seGMifSwiaXNUZW1wb3JhcnkiOmZhbHNlfV0sInByb3BlcnRpZXMiOnsibm90ZUluZGV4IjowfSwiaXNFZGl0ZWQiOmZhbHNlLCJtYW51YWxPdmVycmlkZSI6eyJpc01hbnVhbGx5T3ZlcnJpZGVuIjpmYWxzZSwiY2l0ZXByb2NUZXh0IjoiWzIyXSIsIm1hbnVhbE92ZXJyaWRlVGV4dCI6IiJ9fQ=="/>
          <w:id w:val="436876689"/>
          <w:placeholder>
            <w:docPart w:val="DefaultPlaceholder_-1854013440"/>
          </w:placeholder>
        </w:sdtPr>
        <w:sdtEndPr/>
        <w:sdtContent>
          <w:r w:rsidR="0035289F" w:rsidRPr="0035289F">
            <w:rPr>
              <w:color w:val="000000"/>
              <w:sz w:val="24"/>
              <w:szCs w:val="24"/>
            </w:rPr>
            <w:t>[22]</w:t>
          </w:r>
        </w:sdtContent>
      </w:sdt>
      <w:r w:rsidR="008D633D" w:rsidRPr="0035289F">
        <w:rPr>
          <w:color w:val="000000"/>
          <w:sz w:val="24"/>
          <w:szCs w:val="24"/>
        </w:rPr>
        <w:t>.</w:t>
      </w:r>
      <w:r w:rsidRPr="0035289F">
        <w:rPr>
          <w:sz w:val="24"/>
          <w:szCs w:val="24"/>
        </w:rPr>
        <w:t xml:space="preserve"> Containers consume fewer resources than virtual machines because they all share the facilities of a single OS kernel</w:t>
      </w:r>
      <w:r w:rsidR="00ED40A9" w:rsidRPr="0035289F">
        <w:rPr>
          <w:sz w:val="24"/>
          <w:szCs w:val="24"/>
        </w:rPr>
        <w:t xml:space="preserve"> </w:t>
      </w:r>
      <w:sdt>
        <w:sdtPr>
          <w:rPr>
            <w:color w:val="000000"/>
            <w:sz w:val="24"/>
            <w:szCs w:val="24"/>
          </w:rPr>
          <w:tag w:val="MENDELEY_CITATION_v3_eyJjaXRhdGlvbklEIjoiTUVOREVMRVlfQ0lUQVRJT05fYzdjNGQzNWQtNmNkZi00MDY2LTlhYjEtZWI1NjdhMzllZDgzIiwiY2l0YXRpb25JdGVtcyI6W3siaWQiOiI4YmJlNjZlOS1hOGY5LTM4MDItOTc3MS01MmMwNWE3MTc1ZGYiLCJpdGVtRGF0YSI6eyJ0eXBlIjoid2VicGFnZSIsImlkIjoiOGJiZTY2ZTktYThmOS0zODAyLTk3NzEtNTJjMDVhNzE3NWRmIiwidGl0bGUiOiJXaGF0IGlzIGEgQ29udGFpbmVyPyB8IEFwcCBDb250YWluZXJpemF0aW9uIiwiY29udGFpbmVyLXRpdGxlIjoiRG9ja2VyIiwiYWNjZXNzZWQiOnsiZGF0ZS1wYXJ0cyI6W1syMDIxLDUsM11dfSwiVVJMIjoiaHR0cHM6Ly93d3cuZG9ja2VyLmNvbS9yZXNvdXJjZXMvd2hhdC1jb250YWluZXIifSwiaXNUZW1wb3JhcnkiOmZhbHNlfV0sInByb3BlcnRpZXMiOnsibm90ZUluZGV4IjowfSwiaXNFZGl0ZWQiOmZhbHNlLCJtYW51YWxPdmVycmlkZSI6eyJpc01hbnVhbGx5T3ZlcnJpZGVuIjpmYWxzZSwiY2l0ZXByb2NUZXh0IjoiWzIzXSIsIm1hbnVhbE92ZXJyaWRlVGV4dCI6IiJ9fQ=="/>
          <w:id w:val="-305475264"/>
          <w:placeholder>
            <w:docPart w:val="DefaultPlaceholder_-1854013440"/>
          </w:placeholder>
        </w:sdtPr>
        <w:sdtEndPr/>
        <w:sdtContent>
          <w:r w:rsidR="0035289F" w:rsidRPr="0035289F">
            <w:rPr>
              <w:color w:val="000000"/>
              <w:sz w:val="24"/>
              <w:szCs w:val="24"/>
            </w:rPr>
            <w:t>[23]</w:t>
          </w:r>
        </w:sdtContent>
      </w:sdt>
      <w:r w:rsidR="00ED40A9" w:rsidRPr="0035289F">
        <w:rPr>
          <w:color w:val="000000"/>
          <w:sz w:val="24"/>
          <w:szCs w:val="24"/>
        </w:rPr>
        <w:t>.</w:t>
      </w:r>
    </w:p>
    <w:p w14:paraId="26ED08BA" w14:textId="1EAEBD5B" w:rsidR="00C168AD" w:rsidRPr="0035289F" w:rsidRDefault="00C168AD" w:rsidP="009C26E3">
      <w:pPr>
        <w:spacing w:before="240" w:line="360" w:lineRule="auto"/>
        <w:ind w:firstLine="397"/>
        <w:jc w:val="both"/>
        <w:rPr>
          <w:sz w:val="24"/>
          <w:szCs w:val="24"/>
        </w:rPr>
      </w:pPr>
      <w:r w:rsidRPr="0035289F">
        <w:rPr>
          <w:sz w:val="24"/>
          <w:szCs w:val="24"/>
        </w:rPr>
        <w:t>There are two rates of the service: free and premium. Docker Engine is the programme that runs the containers</w:t>
      </w:r>
      <w:r w:rsidR="001B4D26" w:rsidRPr="0035289F">
        <w:rPr>
          <w:sz w:val="24"/>
          <w:szCs w:val="24"/>
        </w:rPr>
        <w:t xml:space="preserve"> </w:t>
      </w:r>
      <w:sdt>
        <w:sdtPr>
          <w:rPr>
            <w:color w:val="000000"/>
            <w:sz w:val="24"/>
            <w:szCs w:val="24"/>
          </w:rPr>
          <w:tag w:val="MENDELEY_CITATION_v3_eyJjaXRhdGlvbklEIjoiTUVOREVMRVlfQ0lUQVRJT05fY2ZiZDZkNjItYjYwNy00OTQzLWFjODYtZWJmNmI2YTE3YzVjIiwiY2l0YXRpb25JdGVtcyI6W3siaWQiOiI4YmJlNjZlOS1hOGY5LTM4MDItOTc3MS01MmMwNWE3MTc1ZGYiLCJpdGVtRGF0YSI6eyJ0eXBlIjoid2VicGFnZSIsImlkIjoiOGJiZTY2ZTktYThmOS0zODAyLTk3NzEtNTJjMDVhNzE3NWRmIiwidGl0bGUiOiJXaGF0IGlzIGEgQ29udGFpbmVyPyB8IEFwcCBDb250YWluZXJpemF0aW9uIiwiY29udGFpbmVyLXRpdGxlIjoiRG9ja2VyIiwiYWNjZXNzZWQiOnsiZGF0ZS1wYXJ0cyI6W1syMDIxLDUsM11dfSwiVVJMIjoiaHR0cHM6Ly93d3cuZG9ja2VyLmNvbS9yZXNvdXJjZXMvd2hhdC1jb250YWluZXIifSwiaXNUZW1wb3JhcnkiOmZhbHNlfV0sInByb3BlcnRpZXMiOnsibm90ZUluZGV4IjowfSwiaXNFZGl0ZWQiOmZhbHNlLCJtYW51YWxPdmVycmlkZSI6eyJpc01hbnVhbGx5T3ZlcnJpZGVuIjpmYWxzZSwiY2l0ZXByb2NUZXh0IjoiWzIzXSIsIm1hbnVhbE92ZXJyaWRlVGV4dCI6IiJ9fQ=="/>
          <w:id w:val="-412009408"/>
          <w:placeholder>
            <w:docPart w:val="DefaultPlaceholder_-1854013440"/>
          </w:placeholder>
        </w:sdtPr>
        <w:sdtEndPr/>
        <w:sdtContent>
          <w:r w:rsidR="0035289F" w:rsidRPr="0035289F">
            <w:rPr>
              <w:color w:val="000000"/>
              <w:sz w:val="24"/>
              <w:szCs w:val="24"/>
            </w:rPr>
            <w:t>[23]</w:t>
          </w:r>
        </w:sdtContent>
      </w:sdt>
      <w:r w:rsidR="001B4D26" w:rsidRPr="0035289F">
        <w:rPr>
          <w:color w:val="000000"/>
          <w:sz w:val="24"/>
          <w:szCs w:val="24"/>
        </w:rPr>
        <w:t>.</w:t>
      </w:r>
    </w:p>
    <w:p w14:paraId="6402F6E6" w14:textId="1D70A69A" w:rsidR="00C168AD" w:rsidRPr="000833AB" w:rsidRDefault="00C168AD" w:rsidP="000833AB">
      <w:pPr>
        <w:spacing w:before="240" w:line="360" w:lineRule="auto"/>
        <w:ind w:firstLine="397"/>
        <w:jc w:val="both"/>
        <w:rPr>
          <w:color w:val="000000" w:themeColor="text1"/>
          <w:sz w:val="24"/>
          <w:szCs w:val="24"/>
          <w:shd w:val="clear" w:color="auto" w:fill="FFFFFF"/>
        </w:rPr>
      </w:pPr>
      <w:r w:rsidRPr="0035289F">
        <w:rPr>
          <w:color w:val="000000" w:themeColor="text1"/>
          <w:sz w:val="24"/>
          <w:szCs w:val="24"/>
        </w:rPr>
        <w:t xml:space="preserve">Docker has been incorporated into </w:t>
      </w:r>
      <w:r w:rsidR="00621C62" w:rsidRPr="0035289F">
        <w:rPr>
          <w:color w:val="000000" w:themeColor="text1"/>
          <w:sz w:val="24"/>
          <w:szCs w:val="24"/>
        </w:rPr>
        <w:t>open-source</w:t>
      </w:r>
      <w:r w:rsidRPr="0035289F">
        <w:rPr>
          <w:color w:val="000000" w:themeColor="text1"/>
          <w:sz w:val="24"/>
          <w:szCs w:val="24"/>
        </w:rPr>
        <w:t xml:space="preserve"> projects such as OpenStack, Chef, Puppet, Vagrant, and </w:t>
      </w:r>
      <w:proofErr w:type="spellStart"/>
      <w:r w:rsidR="00514245">
        <w:rPr>
          <w:color w:val="000000" w:themeColor="text1"/>
          <w:sz w:val="24"/>
          <w:szCs w:val="24"/>
        </w:rPr>
        <w:t>MC</w:t>
      </w:r>
      <w:r w:rsidRPr="0035289F">
        <w:rPr>
          <w:color w:val="000000" w:themeColor="text1"/>
          <w:sz w:val="24"/>
          <w:szCs w:val="24"/>
        </w:rPr>
        <w:t>ollective</w:t>
      </w:r>
      <w:proofErr w:type="spellEnd"/>
      <w:r w:rsidRPr="0035289F">
        <w:rPr>
          <w:color w:val="000000" w:themeColor="text1"/>
          <w:sz w:val="24"/>
          <w:szCs w:val="24"/>
        </w:rPr>
        <w:t xml:space="preserve">, and various </w:t>
      </w:r>
      <w:proofErr w:type="gramStart"/>
      <w:r w:rsidRPr="0035289F">
        <w:rPr>
          <w:color w:val="000000" w:themeColor="text1"/>
          <w:sz w:val="24"/>
          <w:szCs w:val="24"/>
        </w:rPr>
        <w:t>open source</w:t>
      </w:r>
      <w:proofErr w:type="gramEnd"/>
      <w:r w:rsidRPr="0035289F">
        <w:rPr>
          <w:color w:val="000000" w:themeColor="text1"/>
          <w:sz w:val="24"/>
          <w:szCs w:val="24"/>
        </w:rPr>
        <w:t xml:space="preserve"> projects, including Redis, Memcached, PostgreSQL, and Ruby, have been </w:t>
      </w:r>
      <w:proofErr w:type="spellStart"/>
      <w:r w:rsidRPr="0035289F">
        <w:rPr>
          <w:color w:val="000000" w:themeColor="text1"/>
          <w:sz w:val="24"/>
          <w:szCs w:val="24"/>
        </w:rPr>
        <w:t>dockerised</w:t>
      </w:r>
      <w:proofErr w:type="spellEnd"/>
      <w:r w:rsidRPr="0035289F">
        <w:rPr>
          <w:color w:val="000000" w:themeColor="text1"/>
          <w:sz w:val="24"/>
          <w:szCs w:val="24"/>
        </w:rPr>
        <w:t xml:space="preserve"> by the community. </w:t>
      </w:r>
      <w:r w:rsidRPr="0035289F">
        <w:rPr>
          <w:color w:val="000000" w:themeColor="text1"/>
          <w:sz w:val="24"/>
          <w:szCs w:val="24"/>
          <w:shd w:val="clear" w:color="auto" w:fill="FFFFFF"/>
        </w:rPr>
        <w:t xml:space="preserve">Jay Lyman, a senior analyst </w:t>
      </w:r>
      <w:r w:rsidRPr="0035289F">
        <w:rPr>
          <w:color w:val="000000" w:themeColor="text1"/>
          <w:sz w:val="24"/>
          <w:szCs w:val="24"/>
          <w:shd w:val="clear" w:color="auto" w:fill="FFFFFF"/>
        </w:rPr>
        <w:lastRenderedPageBreak/>
        <w:t>for enterprise software at 451 Research, told Linux.com. "Docker is a tool that can package an application and its dependencies in a virtual container that can run on any Linux server"</w:t>
      </w:r>
      <w:r w:rsidR="000833AB">
        <w:rPr>
          <w:color w:val="000000" w:themeColor="text1"/>
          <w:sz w:val="24"/>
          <w:szCs w:val="24"/>
          <w:shd w:val="clear" w:color="auto" w:fill="FFFFFF"/>
        </w:rPr>
        <w:t>.</w:t>
      </w:r>
      <w:r w:rsidRPr="0035289F">
        <w:rPr>
          <w:color w:val="000000" w:themeColor="text1"/>
          <w:sz w:val="24"/>
          <w:szCs w:val="24"/>
          <w:shd w:val="clear" w:color="auto" w:fill="FFFFFF"/>
        </w:rPr>
        <w:t xml:space="preserve"> </w:t>
      </w:r>
      <w:r w:rsidRPr="0035289F">
        <w:rPr>
          <w:color w:val="000000" w:themeColor="text1"/>
          <w:sz w:val="24"/>
          <w:szCs w:val="24"/>
        </w:rPr>
        <w:t>This contributes to the application's stability and portability, allowing it to run in the public cloud, and in a private cloud</w:t>
      </w:r>
      <w:r w:rsidR="00621C62" w:rsidRPr="0035289F">
        <w:rPr>
          <w:color w:val="000000" w:themeColor="text1"/>
          <w:sz w:val="24"/>
          <w:szCs w:val="24"/>
        </w:rPr>
        <w:t xml:space="preserve"> </w:t>
      </w:r>
      <w:sdt>
        <w:sdtPr>
          <w:rPr>
            <w:color w:val="000000"/>
            <w:sz w:val="24"/>
            <w:szCs w:val="24"/>
          </w:rPr>
          <w:tag w:val="MENDELEY_CITATION_v3_eyJjaXRhdGlvbklEIjoiTUVOREVMRVlfQ0lUQVRJT05fOTczOWZlNmQtMmMxMS00YzNjLTg1ZmYtYWI5YWRlZTFkNGRlIiwiY2l0YXRpb25JdGVtcyI6W3siaWQiOiIwMDJlMmVjMC0wNjgxLTNhNGQtYmMzMC01ZjVkMmZmODkyN2UiLCJpdGVtRGF0YSI6eyJ0eXBlIjoid2VicGFnZSIsImlkIjoiMDAyZTJlYzAtMDY4MS0zYTRkLWJjMzAtNWY1ZDJmZjg5MjdlIiwidGl0bGUiOiJEb2NrZXI6IEEgJ1NoaXBwaW5nIENvbnRhaW5lcicgZm9yIExpbnV4IENvZGUiLCJjb250YWluZXItdGl0bGUiOiJMaW51eC5jb20iLCJhY2Nlc3NlZCI6eyJkYXRlLXBhcnRzIjpbWzIwMjEsNSwzXV19LCJVUkwiOiJodHRwczovL3dlYi5hcmNoaXZlLm9yZy93ZWIvMjAxMzA4MDgwNDMzNTcvaHR0cDovL3d3dy5saW51eC5jb20vbmV3cy9lbnRlcnByaXNlL2Nsb3VkLWNvbXB1dGluZy83MzE0NTQtZG9ja2VyLWEtc2hpcHBpbmctY29udGFpbmVyLWZvci1saW51eC1jb2RlLyIsImlzc3VlZCI6eyJkYXRlLXBhcnRzIjpbWzIwMTMsOCwxXV19fSwiaXNUZW1wb3JhcnkiOmZhbHNlfV0sInByb3BlcnRpZXMiOnsibm90ZUluZGV4IjowfSwiaXNFZGl0ZWQiOmZhbHNlLCJtYW51YWxPdmVycmlkZSI6eyJpc01hbnVhbGx5T3ZlcnJpZGVuIjpmYWxzZSwiY2l0ZXByb2NUZXh0IjoiWzI0XSIsIm1hbnVhbE92ZXJyaWRlVGV4dCI6IiJ9fQ=="/>
          <w:id w:val="1614469676"/>
          <w:placeholder>
            <w:docPart w:val="DefaultPlaceholder_-1854013440"/>
          </w:placeholder>
        </w:sdtPr>
        <w:sdtEndPr/>
        <w:sdtContent>
          <w:r w:rsidR="0035289F" w:rsidRPr="0035289F">
            <w:rPr>
              <w:color w:val="000000"/>
              <w:sz w:val="24"/>
              <w:szCs w:val="24"/>
            </w:rPr>
            <w:t>[24]</w:t>
          </w:r>
        </w:sdtContent>
      </w:sdt>
      <w:r w:rsidRPr="0035289F">
        <w:rPr>
          <w:color w:val="000000" w:themeColor="text1"/>
          <w:sz w:val="24"/>
          <w:szCs w:val="24"/>
        </w:rPr>
        <w:t>.</w:t>
      </w:r>
    </w:p>
    <w:p w14:paraId="414C26FA" w14:textId="206409E9" w:rsidR="00C168AD" w:rsidRPr="0035289F" w:rsidRDefault="00C168AD" w:rsidP="009C26E3">
      <w:pPr>
        <w:spacing w:before="240"/>
        <w:ind w:firstLine="397"/>
        <w:jc w:val="center"/>
        <w:rPr>
          <w:sz w:val="24"/>
          <w:szCs w:val="24"/>
        </w:rPr>
      </w:pPr>
      <w:r w:rsidRPr="0035289F">
        <w:rPr>
          <w:noProof/>
        </w:rPr>
        <w:drawing>
          <wp:inline distT="0" distB="0" distL="0" distR="0" wp14:anchorId="07C69378" wp14:editId="0575F2EA">
            <wp:extent cx="2477622" cy="2441275"/>
            <wp:effectExtent l="0" t="0" r="0" b="0"/>
            <wp:docPr id="7" name="Picture 7" descr="Docker libcontainer unifies Linux container powers | Z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ker libcontainer unifies Linux container powers | ZDNe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4459" t="1994" r="17572" b="8714"/>
                    <a:stretch/>
                  </pic:blipFill>
                  <pic:spPr bwMode="auto">
                    <a:xfrm>
                      <a:off x="0" y="0"/>
                      <a:ext cx="2493587" cy="2457006"/>
                    </a:xfrm>
                    <a:prstGeom prst="rect">
                      <a:avLst/>
                    </a:prstGeom>
                    <a:noFill/>
                    <a:ln>
                      <a:noFill/>
                    </a:ln>
                    <a:extLst>
                      <a:ext uri="{53640926-AAD7-44D8-BBD7-CCE9431645EC}">
                        <a14:shadowObscured xmlns:a14="http://schemas.microsoft.com/office/drawing/2010/main"/>
                      </a:ext>
                    </a:extLst>
                  </pic:spPr>
                </pic:pic>
              </a:graphicData>
            </a:graphic>
          </wp:inline>
        </w:drawing>
      </w:r>
      <w:sdt>
        <w:sdtPr>
          <w:rPr>
            <w:color w:val="000000"/>
            <w:sz w:val="24"/>
            <w:szCs w:val="24"/>
          </w:rPr>
          <w:tag w:val="MENDELEY_CITATION_v3_eyJjaXRhdGlvbklEIjoiTUVOREVMRVlfQ0lUQVRJT05fZDE1MmU2ZWUtOWZhMy00MzIyLTk4NGMtYzliZWJmOWNhZGY1IiwiY2l0YXRpb25JdGVtcyI6W3siaWQiOiJkOGRkOGQxMi01MjM1LTNiMWYtOWE3Zi1iYjE1NjJmMDA1OTkiLCJpdGVtRGF0YSI6eyJ0eXBlIjoid2VicGFnZSIsImlkIjoiZDhkZDhkMTItNTIzNS0zYjFmLTlhN2YtYmIxNTYyZjAwNTk5IiwidGl0bGUiOiJEb2NrZXIgMC45OiBpbnRyb2R1Y2luZyBleGVjdXRpb24gZHJpdmVycyBhbmQgbGliY29udGFpbmVyIiwiYXV0aG9yIjpbeyJmYW1pbHkiOiJIeWtlcyIsImdpdmVuIjoiU29sb21vbiIsInBhcnNlLW5hbWVzIjpmYWxzZSwiZHJvcHBpbmctcGFydGljbGUiOiIiLCJub24tZHJvcHBpbmctcGFydGljbGUiOiIifV0sImNvbnRhaW5lci10aXRsZSI6IkRvY2tlciBCbG9nIiwiYWNjZXNzZWQiOnsiZGF0ZS1wYXJ0cyI6W1syMDIxLDUsM11dfSwiVVJMIjoiaHR0cHM6Ly93d3cuZG9ja2VyLmNvbS9ibG9nL2RvY2tlci0wLTktaW50cm9kdWNpbmctZXhlY3V0aW9uLWRyaXZlcnMtYW5kLWxpYmNvbnRhaW5lci8iLCJpc3N1ZWQiOnsiZGF0ZS1wYXJ0cyI6W1syMDE0LDMsMTBdXX19LCJpc1RlbXBvcmFyeSI6ZmFsc2V9XSwicHJvcGVydGllcyI6eyJub3RlSW5kZXgiOjB9LCJpc0VkaXRlZCI6ZmFsc2UsIm1hbnVhbE92ZXJyaWRlIjp7ImlzTWFudWFsbHlPdmVycmlkZW4iOmZhbHNlLCJjaXRlcHJvY1RleHQiOiJbMjVdIiwibWFudWFsT3ZlcnJpZGVUZXh0IjoiIn19"/>
          <w:id w:val="2131425349"/>
          <w:placeholder>
            <w:docPart w:val="DefaultPlaceholder_-1854013440"/>
          </w:placeholder>
        </w:sdtPr>
        <w:sdtEndPr/>
        <w:sdtContent>
          <w:r w:rsidR="0035289F" w:rsidRPr="0035289F">
            <w:rPr>
              <w:color w:val="000000"/>
              <w:sz w:val="24"/>
              <w:szCs w:val="24"/>
            </w:rPr>
            <w:t>[25]</w:t>
          </w:r>
        </w:sdtContent>
      </w:sdt>
    </w:p>
    <w:p w14:paraId="218011D9" w14:textId="77777777" w:rsidR="00C168AD" w:rsidRPr="0035289F" w:rsidRDefault="00C168AD" w:rsidP="009C26E3">
      <w:pPr>
        <w:shd w:val="clear" w:color="auto" w:fill="FFFFFF"/>
        <w:spacing w:line="0" w:lineRule="auto"/>
        <w:ind w:firstLine="397"/>
        <w:rPr>
          <w:color w:val="000000"/>
          <w:spacing w:val="-3"/>
          <w:sz w:val="47"/>
          <w:szCs w:val="47"/>
        </w:rPr>
      </w:pPr>
      <w:r w:rsidRPr="0035289F">
        <w:rPr>
          <w:color w:val="000000"/>
          <w:spacing w:val="3"/>
          <w:sz w:val="47"/>
          <w:szCs w:val="47"/>
        </w:rPr>
        <w:t xml:space="preserve">Docker 0.9: Introducing Execution Drivers </w:t>
      </w:r>
      <w:r w:rsidRPr="0035289F">
        <w:rPr>
          <w:color w:val="000000"/>
          <w:spacing w:val="2"/>
          <w:sz w:val="47"/>
          <w:szCs w:val="47"/>
        </w:rPr>
        <w:t xml:space="preserve">and </w:t>
      </w:r>
      <w:proofErr w:type="spellStart"/>
      <w:r w:rsidRPr="0035289F">
        <w:rPr>
          <w:color w:val="000000"/>
          <w:spacing w:val="2"/>
          <w:sz w:val="47"/>
          <w:szCs w:val="47"/>
        </w:rPr>
        <w:t>Libcontainer</w:t>
      </w:r>
      <w:proofErr w:type="spellEnd"/>
      <w:r w:rsidRPr="0035289F">
        <w:rPr>
          <w:color w:val="000000"/>
          <w:spacing w:val="2"/>
          <w:sz w:val="47"/>
          <w:szCs w:val="47"/>
        </w:rPr>
        <w:t>. In: Docker Blog [online]. 2014 [accessed 2014</w:t>
      </w:r>
      <w:r w:rsidRPr="0035289F">
        <w:rPr>
          <w:color w:val="000000"/>
          <w:sz w:val="47"/>
          <w:szCs w:val="47"/>
        </w:rPr>
        <w:t>-</w:t>
      </w:r>
      <w:r w:rsidRPr="0035289F">
        <w:rPr>
          <w:color w:val="000000"/>
          <w:spacing w:val="3"/>
          <w:sz w:val="47"/>
          <w:szCs w:val="47"/>
        </w:rPr>
        <w:t>11</w:t>
      </w:r>
      <w:r w:rsidRPr="0035289F">
        <w:rPr>
          <w:color w:val="000000"/>
          <w:sz w:val="47"/>
          <w:szCs w:val="47"/>
        </w:rPr>
        <w:t>-</w:t>
      </w:r>
      <w:r w:rsidRPr="0035289F">
        <w:rPr>
          <w:color w:val="000000"/>
          <w:spacing w:val="-3"/>
          <w:sz w:val="47"/>
          <w:szCs w:val="47"/>
        </w:rPr>
        <w:t xml:space="preserve">15]. Available from: </w:t>
      </w:r>
    </w:p>
    <w:p w14:paraId="4939812E" w14:textId="77777777" w:rsidR="00C168AD" w:rsidRPr="0035289F" w:rsidRDefault="00C168AD" w:rsidP="009C26E3">
      <w:pPr>
        <w:shd w:val="clear" w:color="auto" w:fill="FFFFFF"/>
        <w:spacing w:line="0" w:lineRule="auto"/>
        <w:ind w:firstLine="397"/>
        <w:rPr>
          <w:color w:val="000000"/>
          <w:spacing w:val="3"/>
          <w:sz w:val="47"/>
          <w:szCs w:val="47"/>
        </w:rPr>
      </w:pPr>
      <w:r w:rsidRPr="0035289F">
        <w:rPr>
          <w:color w:val="000000"/>
          <w:spacing w:val="3"/>
          <w:sz w:val="47"/>
          <w:szCs w:val="47"/>
        </w:rPr>
        <w:t>http://blog.docker.io/2014/03/docker</w:t>
      </w:r>
      <w:r w:rsidRPr="0035289F">
        <w:rPr>
          <w:color w:val="000000"/>
          <w:spacing w:val="-2"/>
          <w:sz w:val="47"/>
          <w:szCs w:val="47"/>
        </w:rPr>
        <w:t>-0-9-</w:t>
      </w:r>
      <w:r w:rsidRPr="0035289F">
        <w:rPr>
          <w:color w:val="000000"/>
          <w:spacing w:val="-4"/>
          <w:sz w:val="47"/>
          <w:szCs w:val="47"/>
        </w:rPr>
        <w:t>introducing</w:t>
      </w:r>
      <w:r w:rsidRPr="0035289F">
        <w:rPr>
          <w:color w:val="000000"/>
          <w:sz w:val="47"/>
          <w:szCs w:val="47"/>
        </w:rPr>
        <w:t>-</w:t>
      </w:r>
      <w:r w:rsidRPr="0035289F">
        <w:rPr>
          <w:color w:val="000000"/>
          <w:spacing w:val="-5"/>
          <w:sz w:val="47"/>
          <w:szCs w:val="47"/>
        </w:rPr>
        <w:t>execution</w:t>
      </w:r>
      <w:r w:rsidRPr="0035289F">
        <w:rPr>
          <w:color w:val="000000"/>
          <w:sz w:val="47"/>
          <w:szCs w:val="47"/>
        </w:rPr>
        <w:t>-</w:t>
      </w:r>
      <w:r w:rsidRPr="0035289F">
        <w:rPr>
          <w:color w:val="000000"/>
          <w:spacing w:val="3"/>
          <w:sz w:val="47"/>
          <w:szCs w:val="47"/>
        </w:rPr>
        <w:t>drivers</w:t>
      </w:r>
      <w:r w:rsidRPr="0035289F">
        <w:rPr>
          <w:color w:val="000000"/>
          <w:sz w:val="47"/>
          <w:szCs w:val="47"/>
        </w:rPr>
        <w:t>-</w:t>
      </w:r>
      <w:r w:rsidRPr="0035289F">
        <w:rPr>
          <w:color w:val="000000"/>
          <w:spacing w:val="1"/>
          <w:sz w:val="47"/>
          <w:szCs w:val="47"/>
        </w:rPr>
        <w:t>and</w:t>
      </w:r>
      <w:r w:rsidRPr="0035289F">
        <w:rPr>
          <w:color w:val="000000"/>
          <w:sz w:val="47"/>
          <w:szCs w:val="47"/>
        </w:rPr>
        <w:t>-</w:t>
      </w:r>
      <w:r w:rsidRPr="0035289F">
        <w:rPr>
          <w:color w:val="000000"/>
          <w:spacing w:val="-4"/>
          <w:sz w:val="47"/>
          <w:szCs w:val="47"/>
        </w:rPr>
        <w:t>libcontainer/</w:t>
      </w:r>
    </w:p>
    <w:p w14:paraId="6C1B3CD2" w14:textId="1BD6EE7E" w:rsidR="0035289F" w:rsidRDefault="0035289F" w:rsidP="009C26E3">
      <w:pPr>
        <w:pStyle w:val="Caption"/>
        <w:ind w:firstLine="397"/>
        <w:jc w:val="center"/>
        <w:rPr>
          <w:sz w:val="24"/>
          <w:szCs w:val="24"/>
        </w:rPr>
      </w:pPr>
      <w:bookmarkStart w:id="20" w:name="_Toc70975973"/>
      <w:r>
        <w:t xml:space="preserve">Figure </w:t>
      </w:r>
      <w:r w:rsidR="00C1583D">
        <w:fldChar w:fldCharType="begin"/>
      </w:r>
      <w:r w:rsidR="00C1583D">
        <w:instrText xml:space="preserve"> SEQ Figure \* ARABIC </w:instrText>
      </w:r>
      <w:r w:rsidR="00C1583D">
        <w:fldChar w:fldCharType="separate"/>
      </w:r>
      <w:r w:rsidR="00F35F0E">
        <w:rPr>
          <w:noProof/>
        </w:rPr>
        <w:t>7</w:t>
      </w:r>
      <w:r w:rsidR="00C1583D">
        <w:rPr>
          <w:noProof/>
        </w:rPr>
        <w:fldChar w:fldCharType="end"/>
      </w:r>
      <w:r>
        <w:t>: Docker and Containers.</w:t>
      </w:r>
      <w:bookmarkEnd w:id="20"/>
    </w:p>
    <w:p w14:paraId="12F34A3B" w14:textId="16986F5E" w:rsidR="00C168AD" w:rsidRPr="00FA3FDE" w:rsidRDefault="00C168AD" w:rsidP="009C26E3">
      <w:pPr>
        <w:spacing w:before="240" w:line="360" w:lineRule="auto"/>
        <w:ind w:firstLine="397"/>
        <w:jc w:val="both"/>
        <w:rPr>
          <w:sz w:val="24"/>
          <w:szCs w:val="24"/>
        </w:rPr>
      </w:pPr>
      <w:r w:rsidRPr="0035289F">
        <w:rPr>
          <w:sz w:val="24"/>
          <w:szCs w:val="24"/>
        </w:rPr>
        <w:t>Docker and containers are a modern way of running apps that is changing the way software is developed and delivered. </w:t>
      </w:r>
      <w:r w:rsidR="00FA3FDE">
        <w:rPr>
          <w:sz w:val="24"/>
          <w:szCs w:val="24"/>
        </w:rPr>
        <w:t xml:space="preserve">The Docker </w:t>
      </w:r>
      <w:r w:rsidR="00FA3FDE" w:rsidRPr="00FA3FDE">
        <w:rPr>
          <w:sz w:val="24"/>
          <w:szCs w:val="24"/>
        </w:rPr>
        <w:t xml:space="preserve">architecture is shown in </w:t>
      </w:r>
      <w:r w:rsidR="00FA3FDE" w:rsidRPr="00FA3FDE">
        <w:rPr>
          <w:sz w:val="24"/>
          <w:szCs w:val="24"/>
        </w:rPr>
        <w:fldChar w:fldCharType="begin"/>
      </w:r>
      <w:r w:rsidR="00FA3FDE" w:rsidRPr="00FA3FDE">
        <w:rPr>
          <w:sz w:val="24"/>
          <w:szCs w:val="24"/>
        </w:rPr>
        <w:instrText xml:space="preserve"> REF _Ref71216559 \h </w:instrText>
      </w:r>
      <w:r w:rsidR="00FA3FDE" w:rsidRPr="00FA3FDE">
        <w:rPr>
          <w:sz w:val="24"/>
          <w:szCs w:val="24"/>
        </w:rPr>
      </w:r>
      <w:r w:rsidR="00FA3FDE" w:rsidRPr="00FA3FDE">
        <w:rPr>
          <w:sz w:val="24"/>
          <w:szCs w:val="24"/>
        </w:rPr>
        <w:instrText xml:space="preserve"> \* MERGEFORMAT </w:instrText>
      </w:r>
      <w:r w:rsidR="00FA3FDE" w:rsidRPr="00FA3FDE">
        <w:rPr>
          <w:sz w:val="24"/>
          <w:szCs w:val="24"/>
        </w:rPr>
        <w:fldChar w:fldCharType="separate"/>
      </w:r>
      <w:r w:rsidR="00FA3FDE" w:rsidRPr="00FA3FDE">
        <w:rPr>
          <w:sz w:val="24"/>
          <w:szCs w:val="24"/>
        </w:rPr>
        <w:t xml:space="preserve">Figure </w:t>
      </w:r>
      <w:r w:rsidR="00FA3FDE" w:rsidRPr="00FA3FDE">
        <w:rPr>
          <w:noProof/>
          <w:sz w:val="24"/>
          <w:szCs w:val="24"/>
        </w:rPr>
        <w:t>8</w:t>
      </w:r>
      <w:r w:rsidR="00FA3FDE" w:rsidRPr="00FA3FDE">
        <w:rPr>
          <w:sz w:val="24"/>
          <w:szCs w:val="24"/>
        </w:rPr>
        <w:fldChar w:fldCharType="end"/>
      </w:r>
      <w:r w:rsidR="00FA3FDE" w:rsidRPr="00FA3FDE">
        <w:rPr>
          <w:sz w:val="24"/>
          <w:szCs w:val="24"/>
        </w:rPr>
        <w:t>.</w:t>
      </w:r>
    </w:p>
    <w:p w14:paraId="7CFC268B" w14:textId="77777777" w:rsidR="00FA3FDE" w:rsidRPr="0035289F" w:rsidRDefault="00FA3FDE" w:rsidP="009C26E3">
      <w:pPr>
        <w:spacing w:before="240" w:line="360" w:lineRule="auto"/>
        <w:ind w:firstLine="397"/>
        <w:jc w:val="both"/>
        <w:rPr>
          <w:sz w:val="24"/>
          <w:szCs w:val="24"/>
        </w:rPr>
      </w:pPr>
    </w:p>
    <w:p w14:paraId="7330255A" w14:textId="26F019DA" w:rsidR="00C168AD" w:rsidRDefault="00C168AD" w:rsidP="009C26E3">
      <w:pPr>
        <w:ind w:firstLine="397"/>
        <w:jc w:val="center"/>
        <w:rPr>
          <w:color w:val="000000"/>
          <w:sz w:val="24"/>
          <w:szCs w:val="24"/>
        </w:rPr>
      </w:pPr>
      <w:r w:rsidRPr="0035289F">
        <w:rPr>
          <w:noProof/>
        </w:rPr>
        <w:drawing>
          <wp:inline distT="0" distB="0" distL="0" distR="0" wp14:anchorId="64ED4A3A" wp14:editId="6AE20BCE">
            <wp:extent cx="4235569" cy="2492725"/>
            <wp:effectExtent l="0" t="0" r="0" b="3175"/>
            <wp:docPr id="8" name="Picture 8" descr="Hello Docker - Things Sol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 Docker - Things Solv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0017" cy="2507113"/>
                    </a:xfrm>
                    <a:prstGeom prst="rect">
                      <a:avLst/>
                    </a:prstGeom>
                    <a:noFill/>
                    <a:ln>
                      <a:noFill/>
                    </a:ln>
                  </pic:spPr>
                </pic:pic>
              </a:graphicData>
            </a:graphic>
          </wp:inline>
        </w:drawing>
      </w:r>
      <w:sdt>
        <w:sdtPr>
          <w:rPr>
            <w:color w:val="000000"/>
            <w:sz w:val="24"/>
            <w:szCs w:val="24"/>
          </w:rPr>
          <w:tag w:val="MENDELEY_CITATION_v3_eyJjaXRhdGlvbklEIjoiTUVOREVMRVlfQ0lUQVRJT05fNmRlMjk1YWQtM2MwZC00OWFjLWJhMDctMDg4YTIxMzcyMTI3IiwiY2l0YXRpb25JdGVtcyI6W3siaWQiOiI5MDYxMTBhYi1kNzUyLTMxZjctODdjNC03MDljNjA0MjZiODkiLCJpdGVtRGF0YSI6eyJ0eXBlIjoid2VicGFnZSIsImlkIjoiOTA2MTEwYWItZDc1Mi0zMWY3LTg3YzQtNzA5YzYwNDI2Yjg5IiwidGl0bGUiOiJIZWxsbyBEb2NrZXIiLCJjb250YWluZXItdGl0bGUiOiJUaGluZ3MgU29sdmVyIiwiYWNjZXNzZWQiOnsiZGF0ZS1wYXJ0cyI6W1syMDIxLDUsM11dfSwiVVJMIjoiaHR0cHM6Ly90aGluZ3NvbHZlci5jb20vaGVsbG8tZG9ja2VyLyJ9LCJpc1RlbXBvcmFyeSI6ZmFsc2V9XSwicHJvcGVydGllcyI6eyJub3RlSW5kZXgiOjB9LCJpc0VkaXRlZCI6ZmFsc2UsIm1hbnVhbE92ZXJyaWRlIjp7ImlzTWFudWFsbHlPdmVycmlkZW4iOmZhbHNlLCJjaXRlcHJvY1RleHQiOiJbMjddIiwibWFudWFsT3ZlcnJpZGVUZXh0IjoiIn19"/>
          <w:id w:val="-1623762577"/>
          <w:placeholder>
            <w:docPart w:val="DefaultPlaceholder_-1854013440"/>
          </w:placeholder>
        </w:sdtPr>
        <w:sdtEndPr/>
        <w:sdtContent>
          <w:r w:rsidR="0035289F" w:rsidRPr="0035289F">
            <w:rPr>
              <w:color w:val="000000"/>
              <w:sz w:val="24"/>
              <w:szCs w:val="24"/>
            </w:rPr>
            <w:t>[27]</w:t>
          </w:r>
        </w:sdtContent>
      </w:sdt>
    </w:p>
    <w:p w14:paraId="7A6FACCF" w14:textId="435F0EAC" w:rsidR="006942C3" w:rsidRDefault="0035289F" w:rsidP="009C26E3">
      <w:pPr>
        <w:pStyle w:val="Caption"/>
        <w:ind w:firstLine="397"/>
        <w:jc w:val="center"/>
      </w:pPr>
      <w:bookmarkStart w:id="21" w:name="_Toc70975974"/>
      <w:bookmarkStart w:id="22" w:name="_Ref71216559"/>
      <w:r>
        <w:t xml:space="preserve">Figure </w:t>
      </w:r>
      <w:r w:rsidR="00C1583D">
        <w:fldChar w:fldCharType="begin"/>
      </w:r>
      <w:r w:rsidR="00C1583D">
        <w:instrText xml:space="preserve"> SEQ Figure \* ARABIC </w:instrText>
      </w:r>
      <w:r w:rsidR="00C1583D">
        <w:fldChar w:fldCharType="separate"/>
      </w:r>
      <w:r w:rsidR="00F35F0E">
        <w:rPr>
          <w:noProof/>
        </w:rPr>
        <w:t>8</w:t>
      </w:r>
      <w:r w:rsidR="00C1583D">
        <w:rPr>
          <w:noProof/>
        </w:rPr>
        <w:fldChar w:fldCharType="end"/>
      </w:r>
      <w:bookmarkEnd w:id="22"/>
      <w:r>
        <w:t>: Docker Architecture.</w:t>
      </w:r>
      <w:bookmarkEnd w:id="21"/>
    </w:p>
    <w:p w14:paraId="3B26D87E" w14:textId="77777777" w:rsidR="00FA3FDE" w:rsidRPr="0035289F" w:rsidRDefault="00FA3FDE" w:rsidP="00FA3FDE">
      <w:pPr>
        <w:spacing w:before="240" w:line="360" w:lineRule="auto"/>
        <w:ind w:firstLine="397"/>
        <w:jc w:val="both"/>
        <w:rPr>
          <w:sz w:val="24"/>
          <w:szCs w:val="24"/>
        </w:rPr>
      </w:pPr>
      <w:r w:rsidRPr="0035289F">
        <w:rPr>
          <w:sz w:val="24"/>
          <w:szCs w:val="24"/>
        </w:rPr>
        <w:t>Previously there was not a secure, assured way to isolate a process to its own collection of resources until containers became accessible. A correctly operating container has no means of accessing services that were not allocated to it.  Two containers running on the same machine, for example, might as well be on two entirely separate machines, thousands of miles apart. They are completely and practically cut off from one another.</w:t>
      </w:r>
    </w:p>
    <w:p w14:paraId="5C4C2599" w14:textId="77777777" w:rsidR="00FA3FDE" w:rsidRDefault="00FA3FDE" w:rsidP="00FA3FDE">
      <w:pPr>
        <w:spacing w:before="240" w:line="360" w:lineRule="auto"/>
        <w:ind w:firstLine="397"/>
        <w:jc w:val="both"/>
        <w:rPr>
          <w:sz w:val="24"/>
          <w:szCs w:val="24"/>
        </w:rPr>
      </w:pPr>
      <w:r w:rsidRPr="0035289F">
        <w:rPr>
          <w:sz w:val="24"/>
          <w:szCs w:val="24"/>
        </w:rPr>
        <w:t xml:space="preserve">Docker simplified container creation by "wrapping" the complexities of the underlying OS system calls required to run them. Docker and the containers it </w:t>
      </w:r>
      <w:proofErr w:type="gramStart"/>
      <w:r w:rsidRPr="0035289F">
        <w:rPr>
          <w:sz w:val="24"/>
          <w:szCs w:val="24"/>
        </w:rPr>
        <w:t>enables</w:t>
      </w:r>
      <w:proofErr w:type="gramEnd"/>
      <w:r w:rsidRPr="0035289F">
        <w:rPr>
          <w:sz w:val="24"/>
          <w:szCs w:val="24"/>
        </w:rPr>
        <w:t xml:space="preserve"> have revolutionised the computing industry, and their success as a tool and forum has </w:t>
      </w:r>
      <w:r>
        <w:rPr>
          <w:sz w:val="24"/>
          <w:szCs w:val="24"/>
        </w:rPr>
        <w:t>increased rapidly</w:t>
      </w:r>
      <w:r w:rsidRPr="0035289F">
        <w:rPr>
          <w:sz w:val="24"/>
          <w:szCs w:val="24"/>
        </w:rPr>
        <w:t xml:space="preserve"> in </w:t>
      </w:r>
      <w:r>
        <w:rPr>
          <w:sz w:val="24"/>
          <w:szCs w:val="24"/>
        </w:rPr>
        <w:t>the last</w:t>
      </w:r>
      <w:r w:rsidRPr="0035289F">
        <w:rPr>
          <w:sz w:val="24"/>
          <w:szCs w:val="24"/>
        </w:rPr>
        <w:t xml:space="preserve"> five years</w:t>
      </w:r>
      <w:r>
        <w:rPr>
          <w:sz w:val="24"/>
          <w:szCs w:val="24"/>
        </w:rPr>
        <w:t xml:space="preserve"> as</w:t>
      </w:r>
      <w:r w:rsidRPr="0035289F">
        <w:rPr>
          <w:sz w:val="24"/>
          <w:szCs w:val="24"/>
        </w:rPr>
        <w:t xml:space="preserve"> containers provide massive economies of scale. Systems that formerly required costly, dedicated hardware resources can now share hardware with other systems. Another advantage of containers is that they are self-contained and compact. If a container operates on one host, it can operate on every other </w:t>
      </w:r>
      <w:r>
        <w:rPr>
          <w:sz w:val="24"/>
          <w:szCs w:val="24"/>
        </w:rPr>
        <w:t>if</w:t>
      </w:r>
      <w:r w:rsidRPr="0035289F">
        <w:rPr>
          <w:sz w:val="24"/>
          <w:szCs w:val="24"/>
        </w:rPr>
        <w:t xml:space="preserve"> the host has a compatible runtime </w:t>
      </w:r>
      <w:sdt>
        <w:sdtPr>
          <w:rPr>
            <w:color w:val="000000"/>
            <w:sz w:val="24"/>
            <w:szCs w:val="24"/>
          </w:rPr>
          <w:tag w:val="MENDELEY_CITATION_v3_eyJjaXRhdGlvbklEIjoiTUVOREVMRVlfQ0lUQVRJT05fZjMwZjUzMGEtYTQyNS00Yzk3LTkzNzUtYzY1YzFlMTUwODRhIiwiY2l0YXRpb25JdGVtcyI6W3siaWQiOiI2MjdmOWY2YS0xZWRiLTM4MWEtODU1Zi1lMzdlYTYzMDRkMWQiLCJpdGVtRGF0YSI6eyJ0eXBlIjoid2VicGFnZSIsImlkIjoiNjI3ZjlmNmEtMWVkYi0zODFhLTg1NWYtZTM3ZWE2MzA0ZDFkIiwidGl0bGUiOiJXaGF0IGlzIERvY2tlciwgYW5kIHdoeSBpcyBpdCBzbyBwb3B1bGFyPyIsImF1dGhvciI6W3siZmFtaWx5IjoiU3dlcnNreSIsImdpdmVuIjoiRGF2aWQiLCJwYXJzZS1uYW1lcyI6ZmFsc2UsImRyb3BwaW5nLXBhcnRpY2xlIjoiIiwibm9uLWRyb3BwaW5nLXBhcnRpY2xlIjoiIn1dLCJjb250YWluZXItdGl0bGUiOiJSYXlndW4gQmxvZyIsImFjY2Vzc2VkIjp7ImRhdGUtcGFydHMiOltbMjAyMSw1LDNdXX0sIlVSTCI6Imh0dHBzOi8vcmF5Z3VuLmNvbS9ibG9nL3doYXQtaXMtZG9ja2VyLyIsImlzc3VlZCI6eyJkYXRlLXBhcnRzIjpbWzIwMTgsMTAsMTFdXX19LCJpc1RlbXBvcmFyeSI6ZmFsc2V9XSwicHJvcGVydGllcyI6eyJub3RlSW5kZXgiOjB9LCJpc0VkaXRlZCI6ZmFsc2UsIm1hbnVhbE92ZXJyaWRlIjp7ImlzTWFudWFsbHlPdmVycmlkZW4iOmZhbHNlLCJjaXRlcHJvY1RleHQiOiJbMjZdIiwibWFudWFsT3ZlcnJpZGVUZXh0IjoiIn19"/>
          <w:id w:val="-57712426"/>
          <w:placeholder>
            <w:docPart w:val="4018474CFE2B40158AA0CCBA0A1FE08C"/>
          </w:placeholder>
        </w:sdtPr>
        <w:sdtContent>
          <w:r w:rsidRPr="0035289F">
            <w:rPr>
              <w:color w:val="000000"/>
              <w:sz w:val="24"/>
              <w:szCs w:val="24"/>
            </w:rPr>
            <w:t>[26]</w:t>
          </w:r>
        </w:sdtContent>
      </w:sdt>
      <w:r w:rsidRPr="0035289F">
        <w:rPr>
          <w:sz w:val="24"/>
          <w:szCs w:val="24"/>
        </w:rPr>
        <w:t>.</w:t>
      </w:r>
    </w:p>
    <w:p w14:paraId="6B9611BF" w14:textId="77777777" w:rsidR="006942C3" w:rsidRDefault="006942C3" w:rsidP="009C26E3">
      <w:pPr>
        <w:spacing w:after="160" w:line="259" w:lineRule="auto"/>
        <w:ind w:firstLine="397"/>
        <w:rPr>
          <w:i/>
          <w:iCs/>
          <w:color w:val="44546A" w:themeColor="text2"/>
          <w:sz w:val="18"/>
          <w:szCs w:val="18"/>
        </w:rPr>
      </w:pPr>
      <w:r>
        <w:br w:type="page"/>
      </w:r>
    </w:p>
    <w:p w14:paraId="1ABF2B59" w14:textId="40C60987" w:rsidR="002F6369" w:rsidRPr="002F6369" w:rsidRDefault="002F6369" w:rsidP="009C26E3">
      <w:pPr>
        <w:pStyle w:val="Heading1"/>
        <w:numPr>
          <w:ilvl w:val="0"/>
          <w:numId w:val="21"/>
        </w:numPr>
        <w:ind w:left="0" w:firstLine="397"/>
        <w:jc w:val="center"/>
        <w:rPr>
          <w:rFonts w:ascii="Times New Roman" w:hAnsi="Times New Roman" w:cs="Times New Roman"/>
          <w:b/>
          <w:bCs/>
          <w:color w:val="000000" w:themeColor="text1"/>
        </w:rPr>
      </w:pPr>
      <w:bookmarkStart w:id="23" w:name="_Toc71212719"/>
      <w:r w:rsidRPr="002F6369">
        <w:rPr>
          <w:rFonts w:ascii="Times New Roman" w:hAnsi="Times New Roman" w:cs="Times New Roman"/>
          <w:b/>
          <w:bCs/>
          <w:color w:val="000000" w:themeColor="text1"/>
        </w:rPr>
        <w:lastRenderedPageBreak/>
        <w:t>EVALUTION OF THE DEVELOPMENT PROCESS OF PRODUCING NODE.JS APPLICATIONS RUN IN DOCKER</w:t>
      </w:r>
      <w:bookmarkEnd w:id="23"/>
    </w:p>
    <w:p w14:paraId="4F970B5E" w14:textId="105EB4AA" w:rsidR="002C12AC" w:rsidRPr="002C12AC" w:rsidRDefault="002C12AC" w:rsidP="002C12AC">
      <w:pPr>
        <w:pStyle w:val="Heading2"/>
        <w:numPr>
          <w:ilvl w:val="0"/>
          <w:numId w:val="25"/>
        </w:numPr>
        <w:rPr>
          <w:rFonts w:ascii="Times New Roman" w:hAnsi="Times New Roman" w:cs="Times New Roman"/>
          <w:i/>
          <w:iCs/>
          <w:color w:val="000000" w:themeColor="text1"/>
        </w:rPr>
      </w:pPr>
      <w:bookmarkStart w:id="24" w:name="_Toc71212720"/>
      <w:r w:rsidRPr="002C12AC">
        <w:rPr>
          <w:rFonts w:ascii="Times New Roman" w:hAnsi="Times New Roman" w:cs="Times New Roman"/>
          <w:i/>
          <w:iCs/>
          <w:color w:val="000000" w:themeColor="text1"/>
        </w:rPr>
        <w:t>Docker</w:t>
      </w:r>
      <w:bookmarkEnd w:id="24"/>
    </w:p>
    <w:p w14:paraId="138E5B98" w14:textId="29F220B0" w:rsidR="0075525A" w:rsidRPr="006942C3" w:rsidRDefault="00081102" w:rsidP="002C12AC">
      <w:pPr>
        <w:spacing w:before="240" w:line="360" w:lineRule="auto"/>
        <w:ind w:firstLine="397"/>
        <w:jc w:val="both"/>
        <w:rPr>
          <w:sz w:val="24"/>
          <w:szCs w:val="24"/>
        </w:rPr>
      </w:pPr>
      <w:r w:rsidRPr="00081102">
        <w:rPr>
          <w:sz w:val="24"/>
          <w:szCs w:val="24"/>
        </w:rPr>
        <w:t xml:space="preserve">One of the simplest methods for Docker to automatically create images is </w:t>
      </w:r>
      <w:proofErr w:type="gramStart"/>
      <w:r w:rsidRPr="00081102">
        <w:rPr>
          <w:sz w:val="24"/>
          <w:szCs w:val="24"/>
        </w:rPr>
        <w:t>by the use of</w:t>
      </w:r>
      <w:proofErr w:type="gramEnd"/>
      <w:r w:rsidRPr="00081102">
        <w:rPr>
          <w:sz w:val="24"/>
          <w:szCs w:val="24"/>
        </w:rPr>
        <w:t xml:space="preserve"> a </w:t>
      </w:r>
      <w:proofErr w:type="spellStart"/>
      <w:r w:rsidRPr="00081102">
        <w:rPr>
          <w:sz w:val="24"/>
          <w:szCs w:val="24"/>
        </w:rPr>
        <w:t>Dockerfile</w:t>
      </w:r>
      <w:proofErr w:type="spellEnd"/>
      <w:r w:rsidRPr="00081102">
        <w:rPr>
          <w:sz w:val="24"/>
          <w:szCs w:val="24"/>
        </w:rPr>
        <w:t xml:space="preserve">. A </w:t>
      </w:r>
      <w:proofErr w:type="spellStart"/>
      <w:r w:rsidRPr="00081102">
        <w:rPr>
          <w:sz w:val="24"/>
          <w:szCs w:val="24"/>
        </w:rPr>
        <w:t>Dockerfile</w:t>
      </w:r>
      <w:proofErr w:type="spellEnd"/>
      <w:r w:rsidRPr="00081102">
        <w:rPr>
          <w:sz w:val="24"/>
          <w:szCs w:val="24"/>
        </w:rPr>
        <w:t xml:space="preserve"> is a basic text file that includes all the commands that a user can use to build an image from the command line.</w:t>
      </w:r>
      <w:r w:rsidR="00235BFF">
        <w:rPr>
          <w:sz w:val="24"/>
          <w:szCs w:val="24"/>
        </w:rPr>
        <w:t xml:space="preserve"> A student database website was created</w:t>
      </w:r>
      <w:r w:rsidR="00D55BFE">
        <w:rPr>
          <w:sz w:val="24"/>
          <w:szCs w:val="24"/>
        </w:rPr>
        <w:t xml:space="preserve"> using node.js and docker. The </w:t>
      </w:r>
      <w:proofErr w:type="spellStart"/>
      <w:r w:rsidR="00D55BFE">
        <w:rPr>
          <w:sz w:val="24"/>
          <w:szCs w:val="24"/>
        </w:rPr>
        <w:t>Dockerfile</w:t>
      </w:r>
      <w:proofErr w:type="spellEnd"/>
      <w:r w:rsidR="00D55BFE">
        <w:rPr>
          <w:sz w:val="24"/>
          <w:szCs w:val="24"/>
        </w:rPr>
        <w:t xml:space="preserve"> is </w:t>
      </w:r>
      <w:r w:rsidR="00D55BFE" w:rsidRPr="00FA3FDE">
        <w:rPr>
          <w:sz w:val="24"/>
          <w:szCs w:val="24"/>
        </w:rPr>
        <w:t xml:space="preserve">displayed in </w:t>
      </w:r>
      <w:r w:rsidR="00FA3FDE" w:rsidRPr="00FA3FDE">
        <w:rPr>
          <w:sz w:val="24"/>
          <w:szCs w:val="24"/>
        </w:rPr>
        <w:fldChar w:fldCharType="begin"/>
      </w:r>
      <w:r w:rsidR="00FA3FDE" w:rsidRPr="00FA3FDE">
        <w:rPr>
          <w:sz w:val="24"/>
          <w:szCs w:val="24"/>
        </w:rPr>
        <w:instrText xml:space="preserve"> REF _Ref71216621 \h </w:instrText>
      </w:r>
      <w:r w:rsidR="00FA3FDE" w:rsidRPr="00FA3FDE">
        <w:rPr>
          <w:sz w:val="24"/>
          <w:szCs w:val="24"/>
        </w:rPr>
      </w:r>
      <w:r w:rsidR="00FA3FDE">
        <w:rPr>
          <w:sz w:val="24"/>
          <w:szCs w:val="24"/>
        </w:rPr>
        <w:instrText xml:space="preserve"> \* MERGEFORMAT </w:instrText>
      </w:r>
      <w:r w:rsidR="00FA3FDE" w:rsidRPr="00FA3FDE">
        <w:rPr>
          <w:sz w:val="24"/>
          <w:szCs w:val="24"/>
        </w:rPr>
        <w:fldChar w:fldCharType="separate"/>
      </w:r>
      <w:r w:rsidR="00FA3FDE" w:rsidRPr="00FA3FDE">
        <w:rPr>
          <w:sz w:val="24"/>
          <w:szCs w:val="24"/>
        </w:rPr>
        <w:t xml:space="preserve">Figure </w:t>
      </w:r>
      <w:r w:rsidR="00FA3FDE" w:rsidRPr="00FA3FDE">
        <w:rPr>
          <w:noProof/>
          <w:sz w:val="24"/>
          <w:szCs w:val="24"/>
        </w:rPr>
        <w:t>9</w:t>
      </w:r>
      <w:r w:rsidR="00FA3FDE" w:rsidRPr="00FA3FDE">
        <w:rPr>
          <w:sz w:val="24"/>
          <w:szCs w:val="24"/>
        </w:rPr>
        <w:fldChar w:fldCharType="end"/>
      </w:r>
      <w:r w:rsidR="00FA3FDE" w:rsidRPr="00FA3FDE">
        <w:rPr>
          <w:sz w:val="24"/>
          <w:szCs w:val="24"/>
        </w:rPr>
        <w:t>.</w:t>
      </w:r>
    </w:p>
    <w:p w14:paraId="4262CFEE" w14:textId="17FD4081" w:rsidR="006942C3" w:rsidRDefault="006942C3" w:rsidP="009C26E3">
      <w:pPr>
        <w:ind w:firstLine="397"/>
        <w:jc w:val="center"/>
        <w:rPr>
          <w:rFonts w:cstheme="minorHAnsi"/>
        </w:rPr>
      </w:pPr>
      <w:r>
        <w:rPr>
          <w:noProof/>
        </w:rPr>
        <w:drawing>
          <wp:inline distT="0" distB="0" distL="0" distR="0" wp14:anchorId="6E55B3E2" wp14:editId="3C58067A">
            <wp:extent cx="2971800" cy="5524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71800" cy="5524500"/>
                    </a:xfrm>
                    <a:prstGeom prst="rect">
                      <a:avLst/>
                    </a:prstGeom>
                    <a:noFill/>
                    <a:ln>
                      <a:noFill/>
                    </a:ln>
                  </pic:spPr>
                </pic:pic>
              </a:graphicData>
            </a:graphic>
          </wp:inline>
        </w:drawing>
      </w:r>
    </w:p>
    <w:p w14:paraId="5647E799" w14:textId="7D2A1A47" w:rsidR="005A79AA" w:rsidRDefault="006942C3" w:rsidP="009C26E3">
      <w:pPr>
        <w:pStyle w:val="Caption"/>
        <w:ind w:firstLine="397"/>
        <w:jc w:val="center"/>
      </w:pPr>
      <w:bookmarkStart w:id="25" w:name="_Toc70975975"/>
      <w:bookmarkStart w:id="26" w:name="_Ref71216621"/>
      <w:r>
        <w:t xml:space="preserve">Figure </w:t>
      </w:r>
      <w:fldSimple w:instr=" SEQ Figure \* ARABIC ">
        <w:r w:rsidR="00F35F0E">
          <w:rPr>
            <w:noProof/>
          </w:rPr>
          <w:t>9</w:t>
        </w:r>
      </w:fldSimple>
      <w:bookmarkEnd w:id="26"/>
      <w:r>
        <w:t xml:space="preserve">: </w:t>
      </w:r>
      <w:proofErr w:type="spellStart"/>
      <w:r>
        <w:t>Dockerfile</w:t>
      </w:r>
      <w:proofErr w:type="spellEnd"/>
      <w:r>
        <w:t xml:space="preserve"> example.</w:t>
      </w:r>
      <w:bookmarkEnd w:id="25"/>
    </w:p>
    <w:p w14:paraId="080ECFCF" w14:textId="77777777" w:rsidR="005A79AA" w:rsidRPr="000D6554" w:rsidRDefault="005A79AA" w:rsidP="000D6554">
      <w:pPr>
        <w:pStyle w:val="Caption"/>
        <w:rPr>
          <w:i w:val="0"/>
          <w:iCs w:val="0"/>
          <w:sz w:val="24"/>
          <w:szCs w:val="24"/>
        </w:rPr>
      </w:pPr>
    </w:p>
    <w:p w14:paraId="4ACFA96D" w14:textId="77777777" w:rsidR="00482765" w:rsidRDefault="00482765">
      <w:pPr>
        <w:spacing w:after="160" w:line="259" w:lineRule="auto"/>
        <w:rPr>
          <w:color w:val="0E0618"/>
          <w:sz w:val="24"/>
          <w:szCs w:val="24"/>
          <w:shd w:val="clear" w:color="auto" w:fill="FFFFFF"/>
        </w:rPr>
      </w:pPr>
      <w:r>
        <w:rPr>
          <w:color w:val="0E0618"/>
          <w:sz w:val="24"/>
          <w:szCs w:val="24"/>
          <w:shd w:val="clear" w:color="auto" w:fill="FFFFFF"/>
        </w:rPr>
        <w:br w:type="page"/>
      </w:r>
    </w:p>
    <w:p w14:paraId="218FB6E9" w14:textId="7E49DBA0" w:rsidR="00482765" w:rsidRDefault="00482765" w:rsidP="00AF2DF8">
      <w:pPr>
        <w:spacing w:after="160" w:line="360" w:lineRule="auto"/>
        <w:ind w:firstLine="397"/>
        <w:rPr>
          <w:color w:val="0E0618"/>
          <w:sz w:val="24"/>
          <w:szCs w:val="24"/>
          <w:shd w:val="clear" w:color="auto" w:fill="FFFFFF"/>
        </w:rPr>
      </w:pPr>
      <w:r w:rsidRPr="00482765">
        <w:rPr>
          <w:color w:val="0E0618"/>
          <w:sz w:val="24"/>
          <w:szCs w:val="24"/>
          <w:shd w:val="clear" w:color="auto" w:fill="FFFFFF"/>
        </w:rPr>
        <w:lastRenderedPageBreak/>
        <w:t>The use of a "</w:t>
      </w:r>
      <w:proofErr w:type="spellStart"/>
      <w:r w:rsidRPr="00482765">
        <w:rPr>
          <w:color w:val="0E0618"/>
          <w:sz w:val="24"/>
          <w:szCs w:val="24"/>
          <w:shd w:val="clear" w:color="auto" w:fill="FFFFFF"/>
        </w:rPr>
        <w:t>dockerignore</w:t>
      </w:r>
      <w:proofErr w:type="spellEnd"/>
      <w:r w:rsidRPr="00482765">
        <w:rPr>
          <w:color w:val="0E0618"/>
          <w:sz w:val="24"/>
          <w:szCs w:val="24"/>
          <w:shd w:val="clear" w:color="auto" w:fill="FFFFFF"/>
        </w:rPr>
        <w:t>" file stops local modules and other unnecessary files from being transferred into the Docker image, as well as the risk of overwriting modules already installed in the database</w:t>
      </w:r>
      <w:r w:rsidR="00CB2B64">
        <w:rPr>
          <w:color w:val="0E0618"/>
          <w:sz w:val="24"/>
          <w:szCs w:val="24"/>
          <w:shd w:val="clear" w:color="auto" w:fill="FFFFFF"/>
        </w:rPr>
        <w:t xml:space="preserve">. </w:t>
      </w:r>
      <w:r w:rsidR="00AF2DF8" w:rsidRPr="00AF2DF8">
        <w:rPr>
          <w:color w:val="0E0618"/>
          <w:sz w:val="24"/>
          <w:szCs w:val="24"/>
          <w:shd w:val="clear" w:color="auto" w:fill="FFFFFF"/>
        </w:rPr>
        <w:t xml:space="preserve">When using Docker Compose, the local (and empty) node modules folder will overwrite the container node modules folder. The solution is then to install the node modules in the docker </w:t>
      </w:r>
      <w:r w:rsidR="00D55BFE">
        <w:rPr>
          <w:color w:val="0E0618"/>
          <w:sz w:val="24"/>
          <w:szCs w:val="24"/>
          <w:shd w:val="clear" w:color="auto" w:fill="FFFFFF"/>
        </w:rPr>
        <w:t>ignore</w:t>
      </w:r>
      <w:r w:rsidR="00AF2DF8" w:rsidRPr="00AF2DF8">
        <w:rPr>
          <w:color w:val="0E0618"/>
          <w:sz w:val="24"/>
          <w:szCs w:val="24"/>
          <w:shd w:val="clear" w:color="auto" w:fill="FFFFFF"/>
        </w:rPr>
        <w:t xml:space="preserve"> file to inform Docker Compose not to overwrite the node modules directory.</w:t>
      </w:r>
      <w:r w:rsidR="00D55BFE">
        <w:rPr>
          <w:color w:val="0E0618"/>
          <w:sz w:val="24"/>
          <w:szCs w:val="24"/>
          <w:shd w:val="clear" w:color="auto" w:fill="FFFFFF"/>
        </w:rPr>
        <w:t xml:space="preserve"> </w:t>
      </w:r>
    </w:p>
    <w:p w14:paraId="7B40E0C4" w14:textId="4422004D" w:rsidR="00F56BE8" w:rsidRDefault="00482765" w:rsidP="00F56BE8">
      <w:pPr>
        <w:spacing w:after="160" w:line="360" w:lineRule="auto"/>
        <w:ind w:firstLine="397"/>
        <w:jc w:val="center"/>
        <w:rPr>
          <w:color w:val="0E0618"/>
          <w:sz w:val="24"/>
          <w:szCs w:val="24"/>
          <w:shd w:val="clear" w:color="auto" w:fill="FFFFFF"/>
        </w:rPr>
      </w:pPr>
      <w:r>
        <w:rPr>
          <w:noProof/>
        </w:rPr>
        <w:drawing>
          <wp:inline distT="0" distB="0" distL="0" distR="0" wp14:anchorId="1215DD7F" wp14:editId="6BDF0343">
            <wp:extent cx="2514600" cy="7524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514600" cy="752475"/>
                    </a:xfrm>
                    <a:prstGeom prst="rect">
                      <a:avLst/>
                    </a:prstGeom>
                  </pic:spPr>
                </pic:pic>
              </a:graphicData>
            </a:graphic>
          </wp:inline>
        </w:drawing>
      </w:r>
    </w:p>
    <w:p w14:paraId="6F540968" w14:textId="5424A9AC" w:rsidR="00482765" w:rsidRDefault="00F56BE8" w:rsidP="00F56BE8">
      <w:pPr>
        <w:pStyle w:val="Caption"/>
        <w:jc w:val="center"/>
        <w:rPr>
          <w:color w:val="0E0618"/>
          <w:sz w:val="24"/>
          <w:szCs w:val="24"/>
          <w:shd w:val="clear" w:color="auto" w:fill="FFFFFF"/>
        </w:rPr>
      </w:pPr>
      <w:r>
        <w:t xml:space="preserve">Figure </w:t>
      </w:r>
      <w:fldSimple w:instr=" SEQ Figure \* ARABIC ">
        <w:r w:rsidR="00F35F0E">
          <w:rPr>
            <w:noProof/>
          </w:rPr>
          <w:t>10</w:t>
        </w:r>
      </w:fldSimple>
      <w:r>
        <w:t xml:space="preserve">: </w:t>
      </w:r>
      <w:proofErr w:type="spellStart"/>
      <w:r>
        <w:t>dockerignore</w:t>
      </w:r>
      <w:proofErr w:type="spellEnd"/>
      <w:r>
        <w:t xml:space="preserve"> file.</w:t>
      </w:r>
    </w:p>
    <w:p w14:paraId="40603971" w14:textId="77777777" w:rsidR="00F56BE8" w:rsidRPr="00F56BE8" w:rsidRDefault="00F56BE8" w:rsidP="00F56BE8"/>
    <w:p w14:paraId="7AC302FC" w14:textId="77777777" w:rsidR="00F56BE8" w:rsidRDefault="00F56BE8">
      <w:pPr>
        <w:spacing w:after="160" w:line="259" w:lineRule="auto"/>
        <w:rPr>
          <w:sz w:val="24"/>
          <w:szCs w:val="24"/>
        </w:rPr>
      </w:pPr>
      <w:r>
        <w:rPr>
          <w:sz w:val="24"/>
          <w:szCs w:val="24"/>
        </w:rPr>
        <w:br w:type="page"/>
      </w:r>
    </w:p>
    <w:p w14:paraId="04CA4004" w14:textId="46886CCE" w:rsidR="005A79AA" w:rsidRDefault="00D55BFE" w:rsidP="00185DAB">
      <w:pPr>
        <w:spacing w:before="240" w:line="360" w:lineRule="auto"/>
        <w:ind w:firstLine="397"/>
        <w:rPr>
          <w:sz w:val="24"/>
          <w:szCs w:val="24"/>
        </w:rPr>
      </w:pPr>
      <w:r>
        <w:rPr>
          <w:sz w:val="24"/>
          <w:szCs w:val="24"/>
        </w:rPr>
        <w:lastRenderedPageBreak/>
        <w:t xml:space="preserve">Docker </w:t>
      </w:r>
      <w:r w:rsidR="00185DAB" w:rsidRPr="00185DAB">
        <w:rPr>
          <w:sz w:val="24"/>
          <w:szCs w:val="24"/>
        </w:rPr>
        <w:t xml:space="preserve">Compose is a Docker programme that allows multi-container Docker apps to be defined and run. A YAML package was used to setup the application services using </w:t>
      </w:r>
      <w:r>
        <w:rPr>
          <w:sz w:val="24"/>
          <w:szCs w:val="24"/>
        </w:rPr>
        <w:t xml:space="preserve">Docker </w:t>
      </w:r>
      <w:r w:rsidR="00185DAB" w:rsidRPr="00185DAB">
        <w:rPr>
          <w:sz w:val="24"/>
          <w:szCs w:val="24"/>
        </w:rPr>
        <w:t>Compose</w:t>
      </w:r>
      <w:r w:rsidR="00185DAB">
        <w:rPr>
          <w:sz w:val="24"/>
          <w:szCs w:val="24"/>
        </w:rPr>
        <w:t xml:space="preserve">. </w:t>
      </w:r>
      <w:r w:rsidR="0024419C" w:rsidRPr="0024419C">
        <w:rPr>
          <w:color w:val="0E0618"/>
          <w:sz w:val="24"/>
          <w:szCs w:val="24"/>
          <w:shd w:val="clear" w:color="auto" w:fill="FFFFFF"/>
        </w:rPr>
        <w:t xml:space="preserve">The </w:t>
      </w:r>
      <w:r w:rsidR="00185DAB">
        <w:rPr>
          <w:color w:val="0E0618"/>
          <w:sz w:val="24"/>
          <w:szCs w:val="24"/>
          <w:shd w:val="clear" w:color="auto" w:fill="FFFFFF"/>
        </w:rPr>
        <w:t>docker-compose file</w:t>
      </w:r>
      <w:r w:rsidR="0024419C" w:rsidRPr="0024419C">
        <w:rPr>
          <w:color w:val="0E0618"/>
          <w:sz w:val="24"/>
          <w:szCs w:val="24"/>
          <w:shd w:val="clear" w:color="auto" w:fill="FFFFFF"/>
        </w:rPr>
        <w:t xml:space="preserve"> attaches a database to the stack</w:t>
      </w:r>
      <w:r w:rsidR="00185DAB">
        <w:rPr>
          <w:color w:val="0E0618"/>
          <w:sz w:val="24"/>
          <w:szCs w:val="24"/>
          <w:shd w:val="clear" w:color="auto" w:fill="FFFFFF"/>
        </w:rPr>
        <w:t xml:space="preserve"> and t</w:t>
      </w:r>
      <w:r w:rsidR="005A79AA" w:rsidRPr="005A79AA">
        <w:rPr>
          <w:sz w:val="24"/>
          <w:szCs w:val="24"/>
        </w:rPr>
        <w:t>he web resources are specified.</w:t>
      </w:r>
      <w:r w:rsidR="0024419C">
        <w:rPr>
          <w:sz w:val="24"/>
          <w:szCs w:val="24"/>
        </w:rPr>
        <w:t xml:space="preserve"> </w:t>
      </w:r>
      <w:r w:rsidR="005A79AA" w:rsidRPr="005A79AA">
        <w:rPr>
          <w:sz w:val="24"/>
          <w:szCs w:val="24"/>
        </w:rPr>
        <w:t xml:space="preserve">The web server runs on an image generated from the current directory's </w:t>
      </w:r>
      <w:proofErr w:type="spellStart"/>
      <w:r w:rsidR="005A79AA" w:rsidRPr="005A79AA">
        <w:rPr>
          <w:sz w:val="24"/>
          <w:szCs w:val="24"/>
        </w:rPr>
        <w:t>Dockerfile</w:t>
      </w:r>
      <w:proofErr w:type="spellEnd"/>
      <w:r w:rsidR="005A79AA" w:rsidRPr="005A79AA">
        <w:rPr>
          <w:sz w:val="24"/>
          <w:szCs w:val="24"/>
        </w:rPr>
        <w:t xml:space="preserve">. </w:t>
      </w:r>
    </w:p>
    <w:p w14:paraId="65892851" w14:textId="77777777" w:rsidR="0024419C" w:rsidRDefault="0024419C" w:rsidP="00AB2E46">
      <w:pPr>
        <w:spacing w:after="160" w:line="259" w:lineRule="auto"/>
        <w:jc w:val="center"/>
        <w:rPr>
          <w:rFonts w:cstheme="minorBidi"/>
        </w:rPr>
      </w:pPr>
      <w:r>
        <w:rPr>
          <w:noProof/>
        </w:rPr>
        <w:drawing>
          <wp:inline distT="0" distB="0" distL="0" distR="0" wp14:anchorId="4D34F55B" wp14:editId="03B58C4A">
            <wp:extent cx="3562350" cy="5734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62350" cy="5734050"/>
                    </a:xfrm>
                    <a:prstGeom prst="rect">
                      <a:avLst/>
                    </a:prstGeom>
                  </pic:spPr>
                </pic:pic>
              </a:graphicData>
            </a:graphic>
          </wp:inline>
        </w:drawing>
      </w:r>
    </w:p>
    <w:p w14:paraId="6D59D779" w14:textId="77777777" w:rsidR="000D6554" w:rsidRDefault="0024419C" w:rsidP="00AB2E46">
      <w:pPr>
        <w:spacing w:line="259" w:lineRule="auto"/>
        <w:jc w:val="center"/>
        <w:rPr>
          <w:rFonts w:cstheme="minorBidi"/>
        </w:rPr>
      </w:pPr>
      <w:r>
        <w:rPr>
          <w:noProof/>
        </w:rPr>
        <w:lastRenderedPageBreak/>
        <w:drawing>
          <wp:inline distT="0" distB="0" distL="0" distR="0" wp14:anchorId="6941BEC2" wp14:editId="27F24E64">
            <wp:extent cx="3279140" cy="5734004"/>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042" t="300"/>
                    <a:stretch/>
                  </pic:blipFill>
                  <pic:spPr bwMode="auto">
                    <a:xfrm>
                      <a:off x="0" y="0"/>
                      <a:ext cx="3280191" cy="5735842"/>
                    </a:xfrm>
                    <a:prstGeom prst="rect">
                      <a:avLst/>
                    </a:prstGeom>
                    <a:ln>
                      <a:noFill/>
                    </a:ln>
                    <a:extLst>
                      <a:ext uri="{53640926-AAD7-44D8-BBD7-CCE9431645EC}">
                        <a14:shadowObscured xmlns:a14="http://schemas.microsoft.com/office/drawing/2010/main"/>
                      </a:ext>
                    </a:extLst>
                  </pic:spPr>
                </pic:pic>
              </a:graphicData>
            </a:graphic>
          </wp:inline>
        </w:drawing>
      </w:r>
    </w:p>
    <w:p w14:paraId="71F4D1A1" w14:textId="44821A7F" w:rsidR="000D6554" w:rsidRDefault="000D6554" w:rsidP="00F56BE8">
      <w:pPr>
        <w:spacing w:after="160" w:line="259" w:lineRule="auto"/>
        <w:jc w:val="center"/>
        <w:rPr>
          <w:rFonts w:cstheme="minorBidi"/>
        </w:rPr>
      </w:pPr>
      <w:r>
        <w:rPr>
          <w:noProof/>
        </w:rPr>
        <w:drawing>
          <wp:inline distT="0" distB="0" distL="0" distR="0" wp14:anchorId="4FF0CE9C" wp14:editId="1D25F835">
            <wp:extent cx="3243532" cy="353683"/>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58" t="20506" r="4193" b="9289"/>
                    <a:stretch/>
                  </pic:blipFill>
                  <pic:spPr bwMode="auto">
                    <a:xfrm>
                      <a:off x="0" y="0"/>
                      <a:ext cx="3250245" cy="354415"/>
                    </a:xfrm>
                    <a:prstGeom prst="rect">
                      <a:avLst/>
                    </a:prstGeom>
                    <a:ln>
                      <a:noFill/>
                    </a:ln>
                    <a:extLst>
                      <a:ext uri="{53640926-AAD7-44D8-BBD7-CCE9431645EC}">
                        <a14:shadowObscured xmlns:a14="http://schemas.microsoft.com/office/drawing/2010/main"/>
                      </a:ext>
                    </a:extLst>
                  </pic:spPr>
                </pic:pic>
              </a:graphicData>
            </a:graphic>
          </wp:inline>
        </w:drawing>
      </w:r>
    </w:p>
    <w:p w14:paraId="157B4E95" w14:textId="0D03547A" w:rsidR="00AB2E46" w:rsidRDefault="00F56BE8" w:rsidP="00F56BE8">
      <w:pPr>
        <w:pStyle w:val="Caption"/>
        <w:jc w:val="center"/>
        <w:rPr>
          <w:rFonts w:cstheme="minorBidi"/>
        </w:rPr>
      </w:pPr>
      <w:r>
        <w:t xml:space="preserve">Figure </w:t>
      </w:r>
      <w:fldSimple w:instr=" SEQ Figure \* ARABIC ">
        <w:r w:rsidR="00F35F0E">
          <w:rPr>
            <w:noProof/>
          </w:rPr>
          <w:t>11</w:t>
        </w:r>
      </w:fldSimple>
      <w:r>
        <w:t>: Docker Compose.</w:t>
      </w:r>
    </w:p>
    <w:p w14:paraId="438363A7" w14:textId="4B70CDE8" w:rsidR="001A2E5A" w:rsidRPr="00265EF8" w:rsidRDefault="00AB2E46">
      <w:pPr>
        <w:spacing w:after="160" w:line="259" w:lineRule="auto"/>
        <w:rPr>
          <w:rFonts w:cstheme="minorBidi"/>
          <w:sz w:val="24"/>
          <w:szCs w:val="24"/>
        </w:rPr>
      </w:pPr>
      <w:r w:rsidRPr="006D7CB6">
        <w:rPr>
          <w:rFonts w:cstheme="minorBidi"/>
          <w:sz w:val="24"/>
          <w:szCs w:val="24"/>
        </w:rPr>
        <w:br w:type="page"/>
      </w:r>
    </w:p>
    <w:p w14:paraId="77623C63" w14:textId="7C8062B1" w:rsidR="001A2E5A" w:rsidRPr="001A2E5A" w:rsidRDefault="001A2E5A">
      <w:pPr>
        <w:spacing w:after="160" w:line="259" w:lineRule="auto"/>
        <w:rPr>
          <w:noProof/>
          <w:color w:val="000000" w:themeColor="text1"/>
          <w:sz w:val="24"/>
          <w:szCs w:val="24"/>
        </w:rPr>
      </w:pPr>
      <w:r w:rsidRPr="001A2E5A">
        <w:rPr>
          <w:noProof/>
          <w:color w:val="000000" w:themeColor="text1"/>
          <w:sz w:val="24"/>
          <w:szCs w:val="24"/>
        </w:rPr>
        <w:lastRenderedPageBreak/>
        <w:t xml:space="preserve">In the same folder as the docker files, two folders were made; one to make the web server, and one to make the web service. </w:t>
      </w:r>
    </w:p>
    <w:p w14:paraId="36207118" w14:textId="4E3F47E9" w:rsidR="002C12AC" w:rsidRDefault="001A2E5A" w:rsidP="00265EF8">
      <w:pPr>
        <w:spacing w:after="160" w:line="259" w:lineRule="auto"/>
        <w:jc w:val="center"/>
        <w:rPr>
          <w:rFonts w:eastAsiaTheme="majorEastAsia"/>
          <w:i/>
          <w:iCs/>
          <w:noProof/>
          <w:color w:val="000000" w:themeColor="text1"/>
          <w:sz w:val="26"/>
          <w:szCs w:val="26"/>
        </w:rPr>
      </w:pPr>
      <w:r>
        <w:rPr>
          <w:noProof/>
        </w:rPr>
        <w:drawing>
          <wp:inline distT="0" distB="0" distL="0" distR="0" wp14:anchorId="00D63B21" wp14:editId="45BBCCC0">
            <wp:extent cx="5305425" cy="962218"/>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06489" cy="962411"/>
                    </a:xfrm>
                    <a:prstGeom prst="rect">
                      <a:avLst/>
                    </a:prstGeom>
                  </pic:spPr>
                </pic:pic>
              </a:graphicData>
            </a:graphic>
          </wp:inline>
        </w:drawing>
      </w:r>
    </w:p>
    <w:p w14:paraId="6CB6A450" w14:textId="14F5D9C7" w:rsidR="00F56BE8" w:rsidRDefault="00F56BE8" w:rsidP="00F56BE8">
      <w:pPr>
        <w:pStyle w:val="Caption"/>
        <w:jc w:val="center"/>
        <w:rPr>
          <w:rFonts w:eastAsiaTheme="majorEastAsia"/>
          <w:i w:val="0"/>
          <w:iCs w:val="0"/>
          <w:noProof/>
          <w:color w:val="000000" w:themeColor="text1"/>
          <w:sz w:val="26"/>
          <w:szCs w:val="26"/>
        </w:rPr>
      </w:pPr>
      <w:r>
        <w:t xml:space="preserve">Figure </w:t>
      </w:r>
      <w:fldSimple w:instr=" SEQ Figure \* ARABIC ">
        <w:r w:rsidR="00F35F0E">
          <w:rPr>
            <w:noProof/>
          </w:rPr>
          <w:t>12</w:t>
        </w:r>
      </w:fldSimple>
      <w:r>
        <w:t>: Web server folder structure.</w:t>
      </w:r>
    </w:p>
    <w:p w14:paraId="6C2871E9" w14:textId="77777777" w:rsidR="00265EF8" w:rsidRPr="002C12AC" w:rsidRDefault="00265EF8" w:rsidP="00265EF8">
      <w:pPr>
        <w:spacing w:after="160" w:line="259" w:lineRule="auto"/>
        <w:jc w:val="center"/>
        <w:rPr>
          <w:i/>
          <w:iCs/>
          <w:noProof/>
          <w:color w:val="000000" w:themeColor="text1"/>
        </w:rPr>
      </w:pPr>
    </w:p>
    <w:p w14:paraId="70A3069A" w14:textId="77777777" w:rsidR="00DB13E9" w:rsidRDefault="00DB13E9">
      <w:pPr>
        <w:spacing w:after="160" w:line="259" w:lineRule="auto"/>
        <w:rPr>
          <w:color w:val="000000" w:themeColor="text1"/>
          <w:sz w:val="24"/>
          <w:szCs w:val="24"/>
          <w:shd w:val="clear" w:color="auto" w:fill="FFFFFF"/>
        </w:rPr>
      </w:pPr>
      <w:r>
        <w:rPr>
          <w:color w:val="000000" w:themeColor="text1"/>
          <w:sz w:val="24"/>
          <w:szCs w:val="24"/>
          <w:shd w:val="clear" w:color="auto" w:fill="FFFFFF"/>
        </w:rPr>
        <w:br w:type="page"/>
      </w:r>
    </w:p>
    <w:p w14:paraId="5E022E91" w14:textId="54B56261" w:rsidR="00DB13E9" w:rsidRPr="00DB13E9" w:rsidRDefault="00DB13E9" w:rsidP="00DB13E9">
      <w:pPr>
        <w:pStyle w:val="Heading2"/>
        <w:numPr>
          <w:ilvl w:val="0"/>
          <w:numId w:val="25"/>
        </w:numPr>
        <w:rPr>
          <w:rFonts w:ascii="Times New Roman" w:hAnsi="Times New Roman" w:cs="Times New Roman"/>
          <w:i/>
          <w:iCs/>
          <w:color w:val="000000" w:themeColor="text1"/>
          <w:shd w:val="clear" w:color="auto" w:fill="FFFFFF"/>
        </w:rPr>
      </w:pPr>
      <w:bookmarkStart w:id="27" w:name="_Toc71212721"/>
      <w:r w:rsidRPr="00DB13E9">
        <w:rPr>
          <w:rFonts w:ascii="Times New Roman" w:hAnsi="Times New Roman" w:cs="Times New Roman"/>
          <w:i/>
          <w:iCs/>
          <w:color w:val="000000" w:themeColor="text1"/>
          <w:shd w:val="clear" w:color="auto" w:fill="FFFFFF"/>
        </w:rPr>
        <w:lastRenderedPageBreak/>
        <w:t>Node.js</w:t>
      </w:r>
      <w:bookmarkEnd w:id="27"/>
    </w:p>
    <w:p w14:paraId="2C940052" w14:textId="1318C424" w:rsidR="00BE7707" w:rsidRPr="00921221" w:rsidRDefault="007D730A" w:rsidP="00C71A8B">
      <w:pPr>
        <w:spacing w:before="240" w:after="160" w:line="360" w:lineRule="auto"/>
        <w:ind w:firstLine="397"/>
        <w:rPr>
          <w:noProof/>
          <w:color w:val="000000" w:themeColor="text1"/>
          <w:sz w:val="24"/>
          <w:szCs w:val="24"/>
        </w:rPr>
      </w:pPr>
      <w:r>
        <w:rPr>
          <w:color w:val="000000" w:themeColor="text1"/>
          <w:sz w:val="24"/>
          <w:szCs w:val="24"/>
          <w:shd w:val="clear" w:color="auto" w:fill="FFFFFF"/>
        </w:rPr>
        <w:t>A</w:t>
      </w:r>
      <w:r w:rsidR="008E1394" w:rsidRPr="00921221">
        <w:rPr>
          <w:color w:val="000000" w:themeColor="text1"/>
          <w:sz w:val="24"/>
          <w:szCs w:val="24"/>
          <w:shd w:val="clear" w:color="auto" w:fill="FFFFFF"/>
        </w:rPr>
        <w:t xml:space="preserve"> </w:t>
      </w:r>
      <w:proofErr w:type="spellStart"/>
      <w:r w:rsidR="008E1394" w:rsidRPr="00921221">
        <w:rPr>
          <w:color w:val="000000" w:themeColor="text1"/>
          <w:sz w:val="24"/>
          <w:szCs w:val="24"/>
          <w:shd w:val="clear" w:color="auto" w:fill="FFFFFF"/>
        </w:rPr>
        <w:t>package.json</w:t>
      </w:r>
      <w:proofErr w:type="spellEnd"/>
      <w:r w:rsidR="008E1394" w:rsidRPr="00921221">
        <w:rPr>
          <w:color w:val="000000" w:themeColor="text1"/>
          <w:sz w:val="24"/>
          <w:szCs w:val="24"/>
          <w:shd w:val="clear" w:color="auto" w:fill="FFFFFF"/>
        </w:rPr>
        <w:t xml:space="preserve"> file is created</w:t>
      </w:r>
      <w:r w:rsidR="00FA3FDE">
        <w:rPr>
          <w:color w:val="000000" w:themeColor="text1"/>
          <w:sz w:val="24"/>
          <w:szCs w:val="24"/>
          <w:shd w:val="clear" w:color="auto" w:fill="FFFFFF"/>
        </w:rPr>
        <w:t xml:space="preserve"> using </w:t>
      </w:r>
      <w:proofErr w:type="spellStart"/>
      <w:r w:rsidR="00FA3FDE">
        <w:rPr>
          <w:color w:val="000000" w:themeColor="text1"/>
          <w:sz w:val="24"/>
          <w:szCs w:val="24"/>
          <w:shd w:val="clear" w:color="auto" w:fill="FFFFFF"/>
        </w:rPr>
        <w:t>npm</w:t>
      </w:r>
      <w:proofErr w:type="spellEnd"/>
      <w:r w:rsidR="00FA3FDE">
        <w:rPr>
          <w:color w:val="000000" w:themeColor="text1"/>
          <w:sz w:val="24"/>
          <w:szCs w:val="24"/>
          <w:shd w:val="clear" w:color="auto" w:fill="FFFFFF"/>
        </w:rPr>
        <w:t xml:space="preserve"> </w:t>
      </w:r>
      <w:proofErr w:type="spellStart"/>
      <w:r w:rsidR="00FA3FDE">
        <w:rPr>
          <w:color w:val="000000" w:themeColor="text1"/>
          <w:sz w:val="24"/>
          <w:szCs w:val="24"/>
          <w:shd w:val="clear" w:color="auto" w:fill="FFFFFF"/>
        </w:rPr>
        <w:t>init</w:t>
      </w:r>
      <w:proofErr w:type="spellEnd"/>
      <w:r w:rsidR="008E1394" w:rsidRPr="00921221">
        <w:rPr>
          <w:color w:val="000000" w:themeColor="text1"/>
          <w:sz w:val="24"/>
          <w:szCs w:val="24"/>
          <w:shd w:val="clear" w:color="auto" w:fill="FFFFFF"/>
        </w:rPr>
        <w:t xml:space="preserve"> to store valuable project metadata to help handle</w:t>
      </w:r>
      <w:r w:rsidR="00921221">
        <w:rPr>
          <w:color w:val="000000" w:themeColor="text1"/>
          <w:sz w:val="24"/>
          <w:szCs w:val="24"/>
          <w:shd w:val="clear" w:color="auto" w:fill="FFFFFF"/>
        </w:rPr>
        <w:t xml:space="preserve"> </w:t>
      </w:r>
      <w:r w:rsidR="008E1394" w:rsidRPr="00921221">
        <w:rPr>
          <w:color w:val="000000" w:themeColor="text1"/>
          <w:sz w:val="24"/>
          <w:szCs w:val="24"/>
          <w:shd w:val="clear" w:color="auto" w:fill="FFFFFF"/>
        </w:rPr>
        <w:t>Node.js modules based on the project.</w:t>
      </w:r>
    </w:p>
    <w:p w14:paraId="5D6B1FE1" w14:textId="3302E7E2" w:rsidR="002C12AC" w:rsidRDefault="002C12AC" w:rsidP="002C12AC">
      <w:pPr>
        <w:spacing w:after="160" w:line="259" w:lineRule="auto"/>
        <w:ind w:left="397"/>
        <w:jc w:val="center"/>
        <w:rPr>
          <w:noProof/>
          <w:sz w:val="24"/>
          <w:szCs w:val="24"/>
        </w:rPr>
      </w:pPr>
      <w:r>
        <w:rPr>
          <w:noProof/>
        </w:rPr>
        <w:drawing>
          <wp:inline distT="0" distB="0" distL="0" distR="0" wp14:anchorId="27863FF0" wp14:editId="12DB5F3A">
            <wp:extent cx="2445697" cy="3157268"/>
            <wp:effectExtent l="0" t="0" r="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51172" cy="3164336"/>
                    </a:xfrm>
                    <a:prstGeom prst="rect">
                      <a:avLst/>
                    </a:prstGeom>
                  </pic:spPr>
                </pic:pic>
              </a:graphicData>
            </a:graphic>
          </wp:inline>
        </w:drawing>
      </w:r>
    </w:p>
    <w:p w14:paraId="1186A198" w14:textId="3AE7E973" w:rsidR="00F56BE8" w:rsidRDefault="00F56BE8" w:rsidP="00F56BE8">
      <w:pPr>
        <w:pStyle w:val="Caption"/>
        <w:jc w:val="center"/>
        <w:rPr>
          <w:noProof/>
          <w:sz w:val="24"/>
          <w:szCs w:val="24"/>
        </w:rPr>
      </w:pPr>
      <w:r>
        <w:t xml:space="preserve">Figure </w:t>
      </w:r>
      <w:fldSimple w:instr=" SEQ Figure \* ARABIC ">
        <w:r w:rsidR="00F35F0E">
          <w:rPr>
            <w:noProof/>
          </w:rPr>
          <w:t>13</w:t>
        </w:r>
      </w:fldSimple>
      <w:r>
        <w:t xml:space="preserve">: </w:t>
      </w:r>
      <w:proofErr w:type="spellStart"/>
      <w:r>
        <w:t>npm</w:t>
      </w:r>
      <w:proofErr w:type="spellEnd"/>
      <w:r>
        <w:t xml:space="preserve"> </w:t>
      </w:r>
      <w:proofErr w:type="spellStart"/>
      <w:r>
        <w:t>init</w:t>
      </w:r>
      <w:proofErr w:type="spellEnd"/>
      <w:r>
        <w:t xml:space="preserve"> to create </w:t>
      </w:r>
      <w:proofErr w:type="spellStart"/>
      <w:proofErr w:type="gramStart"/>
      <w:r>
        <w:t>package.json</w:t>
      </w:r>
      <w:proofErr w:type="spellEnd"/>
      <w:proofErr w:type="gramEnd"/>
      <w:r>
        <w:t>.</w:t>
      </w:r>
    </w:p>
    <w:p w14:paraId="54295722" w14:textId="3E39531F" w:rsidR="008E1394" w:rsidRDefault="008E1394" w:rsidP="002C12AC">
      <w:pPr>
        <w:spacing w:after="160" w:line="259" w:lineRule="auto"/>
        <w:ind w:left="397"/>
        <w:jc w:val="center"/>
        <w:rPr>
          <w:noProof/>
          <w:sz w:val="24"/>
          <w:szCs w:val="24"/>
        </w:rPr>
      </w:pPr>
      <w:r>
        <w:rPr>
          <w:noProof/>
        </w:rPr>
        <w:drawing>
          <wp:inline distT="0" distB="0" distL="0" distR="0" wp14:anchorId="3320654F" wp14:editId="6BD29DBA">
            <wp:extent cx="4045789" cy="41054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47029" cy="4106663"/>
                    </a:xfrm>
                    <a:prstGeom prst="rect">
                      <a:avLst/>
                    </a:prstGeom>
                  </pic:spPr>
                </pic:pic>
              </a:graphicData>
            </a:graphic>
          </wp:inline>
        </w:drawing>
      </w:r>
    </w:p>
    <w:p w14:paraId="475746C0" w14:textId="31F02A4F" w:rsidR="007D730A" w:rsidRDefault="00F56BE8" w:rsidP="00F56BE8">
      <w:pPr>
        <w:pStyle w:val="Caption"/>
        <w:jc w:val="center"/>
        <w:rPr>
          <w:noProof/>
          <w:sz w:val="24"/>
          <w:szCs w:val="24"/>
        </w:rPr>
      </w:pPr>
      <w:r>
        <w:t xml:space="preserve">Figure </w:t>
      </w:r>
      <w:fldSimple w:instr=" SEQ Figure \* ARABIC ">
        <w:r w:rsidR="00F35F0E">
          <w:rPr>
            <w:noProof/>
          </w:rPr>
          <w:t>14</w:t>
        </w:r>
      </w:fldSimple>
      <w:r>
        <w:t xml:space="preserve">: </w:t>
      </w:r>
      <w:proofErr w:type="spellStart"/>
      <w:proofErr w:type="gramStart"/>
      <w:r>
        <w:t>package.json</w:t>
      </w:r>
      <w:proofErr w:type="spellEnd"/>
      <w:proofErr w:type="gramEnd"/>
      <w:r>
        <w:t xml:space="preserve"> code.</w:t>
      </w:r>
    </w:p>
    <w:p w14:paraId="59E60397" w14:textId="58E6C1D1" w:rsidR="002C12AC" w:rsidRPr="00F56BE8" w:rsidRDefault="008E1394" w:rsidP="00076DFA">
      <w:pPr>
        <w:spacing w:after="160" w:line="360" w:lineRule="auto"/>
        <w:ind w:firstLine="397"/>
        <w:rPr>
          <w:noProof/>
          <w:sz w:val="24"/>
          <w:szCs w:val="24"/>
        </w:rPr>
      </w:pPr>
      <w:r w:rsidRPr="008E1394">
        <w:rPr>
          <w:noProof/>
          <w:sz w:val="24"/>
          <w:szCs w:val="24"/>
        </w:rPr>
        <w:lastRenderedPageBreak/>
        <w:t>The express.js platform and a Postgres</w:t>
      </w:r>
      <w:r w:rsidR="003D098C">
        <w:rPr>
          <w:noProof/>
          <w:sz w:val="24"/>
          <w:szCs w:val="24"/>
        </w:rPr>
        <w:t>ql</w:t>
      </w:r>
      <w:r w:rsidRPr="008E1394">
        <w:rPr>
          <w:noProof/>
          <w:sz w:val="24"/>
          <w:szCs w:val="24"/>
        </w:rPr>
        <w:t> database w</w:t>
      </w:r>
      <w:r w:rsidR="00FA3FDE">
        <w:rPr>
          <w:noProof/>
          <w:sz w:val="24"/>
          <w:szCs w:val="24"/>
        </w:rPr>
        <w:t>ere</w:t>
      </w:r>
      <w:r w:rsidRPr="008E1394">
        <w:rPr>
          <w:noProof/>
          <w:sz w:val="24"/>
          <w:szCs w:val="24"/>
        </w:rPr>
        <w:t xml:space="preserve"> used</w:t>
      </w:r>
      <w:r>
        <w:rPr>
          <w:noProof/>
          <w:sz w:val="24"/>
          <w:szCs w:val="24"/>
        </w:rPr>
        <w:t xml:space="preserve"> in the students project</w:t>
      </w:r>
      <w:r w:rsidR="00076DFA">
        <w:rPr>
          <w:noProof/>
          <w:sz w:val="24"/>
          <w:szCs w:val="24"/>
        </w:rPr>
        <w:t xml:space="preserve">. The </w:t>
      </w:r>
      <w:r w:rsidR="00076DFA" w:rsidRPr="00F56BE8">
        <w:rPr>
          <w:noProof/>
          <w:sz w:val="24"/>
          <w:szCs w:val="24"/>
        </w:rPr>
        <w:t>node_modules installed are displayed in</w:t>
      </w:r>
      <w:r w:rsidR="00F56BE8" w:rsidRPr="00F56BE8">
        <w:rPr>
          <w:noProof/>
          <w:sz w:val="24"/>
          <w:szCs w:val="24"/>
        </w:rPr>
        <w:t xml:space="preserve"> </w:t>
      </w:r>
      <w:r w:rsidR="00F56BE8" w:rsidRPr="00F56BE8">
        <w:rPr>
          <w:noProof/>
          <w:sz w:val="24"/>
          <w:szCs w:val="24"/>
        </w:rPr>
        <w:fldChar w:fldCharType="begin"/>
      </w:r>
      <w:r w:rsidR="00F56BE8" w:rsidRPr="00F56BE8">
        <w:rPr>
          <w:noProof/>
          <w:sz w:val="24"/>
          <w:szCs w:val="24"/>
        </w:rPr>
        <w:instrText xml:space="preserve"> REF _Ref71209821 \h </w:instrText>
      </w:r>
      <w:r w:rsidR="00F56BE8" w:rsidRPr="00F56BE8">
        <w:rPr>
          <w:noProof/>
          <w:sz w:val="24"/>
          <w:szCs w:val="24"/>
        </w:rPr>
      </w:r>
      <w:r w:rsidR="00F56BE8">
        <w:rPr>
          <w:noProof/>
          <w:sz w:val="24"/>
          <w:szCs w:val="24"/>
        </w:rPr>
        <w:instrText xml:space="preserve"> \* MERGEFORMAT </w:instrText>
      </w:r>
      <w:r w:rsidR="00F56BE8" w:rsidRPr="00F56BE8">
        <w:rPr>
          <w:noProof/>
          <w:sz w:val="24"/>
          <w:szCs w:val="24"/>
        </w:rPr>
        <w:fldChar w:fldCharType="separate"/>
      </w:r>
      <w:r w:rsidR="00F56BE8" w:rsidRPr="00F56BE8">
        <w:rPr>
          <w:sz w:val="24"/>
          <w:szCs w:val="24"/>
        </w:rPr>
        <w:t xml:space="preserve">Figure </w:t>
      </w:r>
      <w:r w:rsidR="00F56BE8" w:rsidRPr="00F56BE8">
        <w:rPr>
          <w:noProof/>
          <w:sz w:val="24"/>
          <w:szCs w:val="24"/>
        </w:rPr>
        <w:t>15</w:t>
      </w:r>
      <w:r w:rsidR="00F56BE8" w:rsidRPr="00F56BE8">
        <w:rPr>
          <w:noProof/>
          <w:sz w:val="24"/>
          <w:szCs w:val="24"/>
        </w:rPr>
        <w:fldChar w:fldCharType="end"/>
      </w:r>
      <w:r w:rsidR="00F56BE8" w:rsidRPr="00F56BE8">
        <w:rPr>
          <w:noProof/>
          <w:sz w:val="24"/>
          <w:szCs w:val="24"/>
        </w:rPr>
        <w:t xml:space="preserve">. </w:t>
      </w:r>
    </w:p>
    <w:p w14:paraId="7947636F" w14:textId="7DD626E6" w:rsidR="00646E07" w:rsidRDefault="002C12AC" w:rsidP="00646E07">
      <w:pPr>
        <w:spacing w:after="160" w:line="259" w:lineRule="auto"/>
        <w:ind w:left="397"/>
        <w:jc w:val="center"/>
        <w:rPr>
          <w:noProof/>
          <w:sz w:val="24"/>
          <w:szCs w:val="24"/>
        </w:rPr>
      </w:pPr>
      <w:r>
        <w:rPr>
          <w:noProof/>
        </w:rPr>
        <w:drawing>
          <wp:inline distT="0" distB="0" distL="0" distR="0" wp14:anchorId="26980D69" wp14:editId="72303FD6">
            <wp:extent cx="3053751" cy="112494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80694" cy="1134866"/>
                    </a:xfrm>
                    <a:prstGeom prst="rect">
                      <a:avLst/>
                    </a:prstGeom>
                  </pic:spPr>
                </pic:pic>
              </a:graphicData>
            </a:graphic>
          </wp:inline>
        </w:drawing>
      </w:r>
    </w:p>
    <w:p w14:paraId="1B9F3593" w14:textId="2A67671E" w:rsidR="00F56BE8" w:rsidRDefault="00F56BE8" w:rsidP="00F56BE8">
      <w:pPr>
        <w:pStyle w:val="Caption"/>
        <w:jc w:val="center"/>
        <w:rPr>
          <w:noProof/>
          <w:sz w:val="24"/>
          <w:szCs w:val="24"/>
        </w:rPr>
      </w:pPr>
      <w:bookmarkStart w:id="28" w:name="_Ref71209817"/>
      <w:bookmarkStart w:id="29" w:name="_Ref71209821"/>
      <w:r>
        <w:t xml:space="preserve">Figure </w:t>
      </w:r>
      <w:fldSimple w:instr=" SEQ Figure \* ARABIC ">
        <w:r w:rsidR="00F35F0E">
          <w:rPr>
            <w:noProof/>
          </w:rPr>
          <w:t>15</w:t>
        </w:r>
      </w:fldSimple>
      <w:bookmarkEnd w:id="29"/>
      <w:r>
        <w:t xml:space="preserve">: </w:t>
      </w:r>
      <w:proofErr w:type="spellStart"/>
      <w:r>
        <w:t>npm</w:t>
      </w:r>
      <w:proofErr w:type="spellEnd"/>
      <w:r>
        <w:t xml:space="preserve"> install </w:t>
      </w:r>
      <w:proofErr w:type="spellStart"/>
      <w:r>
        <w:t>node_module</w:t>
      </w:r>
      <w:proofErr w:type="spellEnd"/>
      <w:r>
        <w:t xml:space="preserve"> for express, </w:t>
      </w:r>
      <w:proofErr w:type="spellStart"/>
      <w:r>
        <w:t>postgresql</w:t>
      </w:r>
      <w:proofErr w:type="spellEnd"/>
      <w:r>
        <w:t xml:space="preserve"> and </w:t>
      </w:r>
      <w:proofErr w:type="spellStart"/>
      <w:r>
        <w:t>cors</w:t>
      </w:r>
      <w:proofErr w:type="spellEnd"/>
      <w:r>
        <w:t>.</w:t>
      </w:r>
      <w:bookmarkEnd w:id="28"/>
    </w:p>
    <w:p w14:paraId="5B6199C4" w14:textId="656B9A21" w:rsidR="00BF205D" w:rsidRDefault="00BF205D">
      <w:pPr>
        <w:spacing w:after="160" w:line="259" w:lineRule="auto"/>
        <w:rPr>
          <w:noProof/>
          <w:sz w:val="24"/>
          <w:szCs w:val="24"/>
        </w:rPr>
      </w:pPr>
    </w:p>
    <w:p w14:paraId="2BF03654" w14:textId="2DD3093E" w:rsidR="00646E07" w:rsidRPr="0089334F" w:rsidRDefault="00646E07" w:rsidP="00BF205D">
      <w:pPr>
        <w:spacing w:after="240" w:line="360" w:lineRule="auto"/>
        <w:ind w:firstLine="397"/>
        <w:jc w:val="both"/>
        <w:rPr>
          <w:noProof/>
          <w:sz w:val="24"/>
          <w:szCs w:val="24"/>
        </w:rPr>
      </w:pPr>
      <w:r w:rsidRPr="0089334F">
        <w:rPr>
          <w:noProof/>
          <w:sz w:val="24"/>
          <w:szCs w:val="24"/>
        </w:rPr>
        <w:t>Nodemon and Typescript were used</w:t>
      </w:r>
      <w:r w:rsidR="003D098C">
        <w:rPr>
          <w:noProof/>
          <w:sz w:val="24"/>
          <w:szCs w:val="24"/>
        </w:rPr>
        <w:t xml:space="preserve"> for the project</w:t>
      </w:r>
      <w:r w:rsidRPr="0089334F">
        <w:rPr>
          <w:noProof/>
          <w:sz w:val="24"/>
          <w:szCs w:val="24"/>
        </w:rPr>
        <w:t>.</w:t>
      </w:r>
      <w:r w:rsidR="007D730A" w:rsidRPr="0089334F">
        <w:rPr>
          <w:noProof/>
          <w:sz w:val="24"/>
          <w:szCs w:val="24"/>
        </w:rPr>
        <w:t xml:space="preserve"> </w:t>
      </w:r>
      <w:r w:rsidR="00BF205D" w:rsidRPr="00BF205D">
        <w:rPr>
          <w:noProof/>
          <w:sz w:val="24"/>
          <w:szCs w:val="24"/>
        </w:rPr>
        <w:t xml:space="preserve">Node is a run-time environment that enables the development of server-side JavaScript. </w:t>
      </w:r>
      <w:r w:rsidR="009E2B56">
        <w:rPr>
          <w:noProof/>
          <w:sz w:val="24"/>
          <w:szCs w:val="24"/>
        </w:rPr>
        <w:t>Due to the</w:t>
      </w:r>
      <w:r w:rsidR="00BF205D" w:rsidRPr="00BF205D">
        <w:rPr>
          <w:noProof/>
          <w:sz w:val="24"/>
          <w:szCs w:val="24"/>
        </w:rPr>
        <w:t xml:space="preserve"> complex and weak typed existence of the JavaScript language, writing server-side JavaScript may be difficult when a codebase develops.</w:t>
      </w:r>
      <w:r w:rsidR="00BF205D">
        <w:rPr>
          <w:noProof/>
          <w:sz w:val="24"/>
          <w:szCs w:val="24"/>
        </w:rPr>
        <w:t xml:space="preserve"> </w:t>
      </w:r>
      <w:r w:rsidR="00BF205D" w:rsidRPr="00BF205D">
        <w:rPr>
          <w:noProof/>
          <w:sz w:val="24"/>
          <w:szCs w:val="24"/>
        </w:rPr>
        <w:t>TypeScript is a typed (optional) superset of JavaScript which can aid in the creation and management of major JavaScript projects. It is similar to JavaScript, but with additional features such as strong static typing, compilation, and object oriented programming.</w:t>
      </w:r>
      <w:r w:rsidR="00BF205D">
        <w:rPr>
          <w:noProof/>
          <w:sz w:val="24"/>
          <w:szCs w:val="24"/>
        </w:rPr>
        <w:t xml:space="preserve"> </w:t>
      </w:r>
      <w:r w:rsidR="007D730A" w:rsidRPr="0089334F">
        <w:rPr>
          <w:noProof/>
          <w:sz w:val="24"/>
          <w:szCs w:val="24"/>
        </w:rPr>
        <w:t>To properly transpile the code with TypeScript @types/node</w:t>
      </w:r>
      <w:r w:rsidR="00740657" w:rsidRPr="0089334F">
        <w:rPr>
          <w:noProof/>
          <w:sz w:val="24"/>
          <w:szCs w:val="24"/>
        </w:rPr>
        <w:t xml:space="preserve"> must be installed</w:t>
      </w:r>
      <w:r w:rsidR="007D730A" w:rsidRPr="0089334F">
        <w:rPr>
          <w:noProof/>
          <w:sz w:val="24"/>
          <w:szCs w:val="24"/>
        </w:rPr>
        <w:t xml:space="preserve">. Without it typescript will be unable to understand the node modules import. </w:t>
      </w:r>
    </w:p>
    <w:p w14:paraId="614102A7" w14:textId="66C9A708" w:rsidR="00646E07" w:rsidRDefault="00646E07" w:rsidP="00646E07">
      <w:pPr>
        <w:spacing w:after="160" w:line="259" w:lineRule="auto"/>
        <w:ind w:left="397"/>
        <w:jc w:val="center"/>
        <w:rPr>
          <w:noProof/>
          <w:sz w:val="24"/>
          <w:szCs w:val="24"/>
        </w:rPr>
      </w:pPr>
      <w:r>
        <w:rPr>
          <w:noProof/>
        </w:rPr>
        <w:drawing>
          <wp:inline distT="0" distB="0" distL="0" distR="0" wp14:anchorId="6AE9220A" wp14:editId="04118CA7">
            <wp:extent cx="3347049" cy="1830012"/>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76196" cy="1845948"/>
                    </a:xfrm>
                    <a:prstGeom prst="rect">
                      <a:avLst/>
                    </a:prstGeom>
                  </pic:spPr>
                </pic:pic>
              </a:graphicData>
            </a:graphic>
          </wp:inline>
        </w:drawing>
      </w:r>
    </w:p>
    <w:p w14:paraId="6119BE7D" w14:textId="2681B8DC" w:rsidR="00F56BE8" w:rsidRDefault="00F56BE8" w:rsidP="00F56BE8">
      <w:pPr>
        <w:pStyle w:val="Caption"/>
        <w:jc w:val="center"/>
        <w:rPr>
          <w:noProof/>
          <w:sz w:val="24"/>
          <w:szCs w:val="24"/>
        </w:rPr>
      </w:pPr>
      <w:r>
        <w:t xml:space="preserve">Figure </w:t>
      </w:r>
      <w:fldSimple w:instr=" SEQ Figure \* ARABIC ">
        <w:r w:rsidR="00F35F0E">
          <w:rPr>
            <w:noProof/>
          </w:rPr>
          <w:t>16</w:t>
        </w:r>
      </w:fldSimple>
      <w:r>
        <w:t xml:space="preserve">: </w:t>
      </w:r>
      <w:proofErr w:type="spellStart"/>
      <w:r>
        <w:t>npm</w:t>
      </w:r>
      <w:proofErr w:type="spellEnd"/>
      <w:r>
        <w:t xml:space="preserve"> install </w:t>
      </w:r>
      <w:proofErr w:type="spellStart"/>
      <w:r>
        <w:t>node_modules</w:t>
      </w:r>
      <w:proofErr w:type="spellEnd"/>
      <w:r>
        <w:t xml:space="preserve"> for </w:t>
      </w:r>
      <w:proofErr w:type="spellStart"/>
      <w:r>
        <w:t>nodemon</w:t>
      </w:r>
      <w:proofErr w:type="spellEnd"/>
      <w:r>
        <w:t xml:space="preserve"> and typescript.</w:t>
      </w:r>
    </w:p>
    <w:p w14:paraId="5FC70678" w14:textId="62959707" w:rsidR="000F51A2" w:rsidRDefault="000F51A2" w:rsidP="000F51A2">
      <w:pPr>
        <w:spacing w:after="160" w:line="259" w:lineRule="auto"/>
        <w:ind w:left="397"/>
        <w:rPr>
          <w:noProof/>
          <w:sz w:val="24"/>
          <w:szCs w:val="24"/>
        </w:rPr>
      </w:pPr>
    </w:p>
    <w:p w14:paraId="490C0E43" w14:textId="75E725C7" w:rsidR="008E5BFA" w:rsidRPr="008E5BFA" w:rsidRDefault="008E5BFA" w:rsidP="0074006F">
      <w:pPr>
        <w:pStyle w:val="Heading3"/>
        <w:numPr>
          <w:ilvl w:val="0"/>
          <w:numId w:val="28"/>
        </w:numPr>
        <w:spacing w:after="240"/>
        <w:rPr>
          <w:rFonts w:ascii="Times New Roman" w:hAnsi="Times New Roman" w:cs="Times New Roman"/>
          <w:i/>
          <w:iCs/>
          <w:color w:val="000000" w:themeColor="text1"/>
        </w:rPr>
      </w:pPr>
      <w:r w:rsidRPr="008E5BFA">
        <w:br w:type="page"/>
      </w:r>
      <w:bookmarkStart w:id="30" w:name="_Toc71212722"/>
      <w:proofErr w:type="spellStart"/>
      <w:r w:rsidRPr="008E5BFA">
        <w:rPr>
          <w:rFonts w:ascii="Times New Roman" w:hAnsi="Times New Roman" w:cs="Times New Roman"/>
          <w:i/>
          <w:iCs/>
          <w:color w:val="000000" w:themeColor="text1"/>
        </w:rPr>
        <w:lastRenderedPageBreak/>
        <w:t>Nodewebserver</w:t>
      </w:r>
      <w:bookmarkEnd w:id="30"/>
      <w:proofErr w:type="spellEnd"/>
    </w:p>
    <w:p w14:paraId="4CDC6B5D" w14:textId="2BC89515" w:rsidR="001A2E5A" w:rsidRDefault="001A2E5A" w:rsidP="008F79FE">
      <w:pPr>
        <w:spacing w:after="240" w:line="360" w:lineRule="auto"/>
        <w:ind w:firstLine="397"/>
        <w:jc w:val="both"/>
        <w:rPr>
          <w:sz w:val="24"/>
          <w:szCs w:val="24"/>
        </w:rPr>
      </w:pPr>
      <w:r w:rsidRPr="001A2E5A">
        <w:rPr>
          <w:sz w:val="24"/>
          <w:szCs w:val="24"/>
        </w:rPr>
        <w:t xml:space="preserve">A typescript </w:t>
      </w:r>
      <w:proofErr w:type="spellStart"/>
      <w:r w:rsidRPr="001A2E5A">
        <w:rPr>
          <w:sz w:val="24"/>
          <w:szCs w:val="24"/>
        </w:rPr>
        <w:t>server.ts</w:t>
      </w:r>
      <w:proofErr w:type="spellEnd"/>
      <w:r w:rsidRPr="001A2E5A">
        <w:rPr>
          <w:sz w:val="24"/>
          <w:szCs w:val="24"/>
        </w:rPr>
        <w:t xml:space="preserve"> file was created </w:t>
      </w:r>
      <w:r w:rsidR="008F79FE">
        <w:rPr>
          <w:sz w:val="24"/>
          <w:szCs w:val="24"/>
        </w:rPr>
        <w:t xml:space="preserve">in the </w:t>
      </w:r>
      <w:proofErr w:type="spellStart"/>
      <w:r w:rsidR="008F79FE">
        <w:rPr>
          <w:sz w:val="24"/>
          <w:szCs w:val="24"/>
        </w:rPr>
        <w:t>nodewebserver</w:t>
      </w:r>
      <w:proofErr w:type="spellEnd"/>
      <w:r w:rsidR="008F79FE">
        <w:rPr>
          <w:sz w:val="24"/>
          <w:szCs w:val="24"/>
        </w:rPr>
        <w:t xml:space="preserve"> folder </w:t>
      </w:r>
      <w:r w:rsidRPr="001A2E5A">
        <w:rPr>
          <w:sz w:val="24"/>
          <w:szCs w:val="24"/>
        </w:rPr>
        <w:t xml:space="preserve">that defines </w:t>
      </w:r>
      <w:r w:rsidR="008F79FE">
        <w:rPr>
          <w:sz w:val="24"/>
          <w:szCs w:val="24"/>
        </w:rPr>
        <w:t>the</w:t>
      </w:r>
      <w:r w:rsidRPr="001A2E5A">
        <w:rPr>
          <w:sz w:val="24"/>
          <w:szCs w:val="24"/>
        </w:rPr>
        <w:t xml:space="preserve"> web app using the Express.js framework. It includes an import to Axios which is a well-known JavaScript library that can be used to execute HTTP requests in all browsers and Node.js environments. It is compatible with all current browsers, including Internet Explorer 8 and higher. It is promise-based, which allows one to quickly write async/await code to execute XHR</w:t>
      </w:r>
      <w:r>
        <w:rPr>
          <w:sz w:val="24"/>
          <w:szCs w:val="24"/>
        </w:rPr>
        <w:t xml:space="preserve"> </w:t>
      </w:r>
      <w:r w:rsidRPr="001A2E5A">
        <w:rPr>
          <w:sz w:val="24"/>
          <w:szCs w:val="24"/>
        </w:rPr>
        <w:t>requests.</w:t>
      </w:r>
      <w:r w:rsidR="00E30B3E">
        <w:rPr>
          <w:sz w:val="24"/>
          <w:szCs w:val="24"/>
        </w:rPr>
        <w:t xml:space="preserve"> </w:t>
      </w:r>
    </w:p>
    <w:p w14:paraId="0663D7C9" w14:textId="19B055D5" w:rsidR="00235BFF" w:rsidRDefault="00235BFF" w:rsidP="00235BFF">
      <w:pPr>
        <w:spacing w:line="259" w:lineRule="auto"/>
        <w:ind w:left="397"/>
        <w:rPr>
          <w:noProof/>
          <w:sz w:val="24"/>
          <w:szCs w:val="24"/>
        </w:rPr>
      </w:pPr>
      <w:r>
        <w:rPr>
          <w:noProof/>
        </w:rPr>
        <w:drawing>
          <wp:inline distT="0" distB="0" distL="0" distR="0" wp14:anchorId="5463A399" wp14:editId="0E115D3E">
            <wp:extent cx="3838575" cy="2567936"/>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844285" cy="2571756"/>
                    </a:xfrm>
                    <a:prstGeom prst="rect">
                      <a:avLst/>
                    </a:prstGeom>
                  </pic:spPr>
                </pic:pic>
              </a:graphicData>
            </a:graphic>
          </wp:inline>
        </w:drawing>
      </w:r>
    </w:p>
    <w:p w14:paraId="77F69A6C" w14:textId="77777777" w:rsidR="008F79FE" w:rsidRDefault="00235BFF" w:rsidP="00235BFF">
      <w:pPr>
        <w:spacing w:line="259" w:lineRule="auto"/>
        <w:ind w:left="397"/>
        <w:rPr>
          <w:noProof/>
          <w:sz w:val="24"/>
          <w:szCs w:val="24"/>
        </w:rPr>
      </w:pPr>
      <w:r>
        <w:rPr>
          <w:noProof/>
        </w:rPr>
        <w:drawing>
          <wp:inline distT="0" distB="0" distL="0" distR="0" wp14:anchorId="28D5FBA6" wp14:editId="17B67054">
            <wp:extent cx="5993066" cy="3120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207389" cy="323230"/>
                    </a:xfrm>
                    <a:prstGeom prst="rect">
                      <a:avLst/>
                    </a:prstGeom>
                  </pic:spPr>
                </pic:pic>
              </a:graphicData>
            </a:graphic>
          </wp:inline>
        </w:drawing>
      </w:r>
    </w:p>
    <w:p w14:paraId="48AEAB55" w14:textId="34A24C01" w:rsidR="008F79FE" w:rsidRDefault="00F56BE8" w:rsidP="00F56BE8">
      <w:pPr>
        <w:pStyle w:val="Caption"/>
        <w:jc w:val="center"/>
      </w:pPr>
      <w:r>
        <w:t xml:space="preserve">Figure </w:t>
      </w:r>
      <w:fldSimple w:instr=" SEQ Figure \* ARABIC ">
        <w:r w:rsidR="00F35F0E">
          <w:rPr>
            <w:noProof/>
          </w:rPr>
          <w:t>17</w:t>
        </w:r>
      </w:fldSimple>
      <w:r>
        <w:t xml:space="preserve">: Typescript </w:t>
      </w:r>
      <w:proofErr w:type="spellStart"/>
      <w:r>
        <w:t>server.ts</w:t>
      </w:r>
      <w:proofErr w:type="spellEnd"/>
      <w:r>
        <w:t xml:space="preserve"> file using the express.js framework.</w:t>
      </w:r>
    </w:p>
    <w:p w14:paraId="4D4212E2" w14:textId="77777777" w:rsidR="00F56BE8" w:rsidRPr="00F56BE8" w:rsidRDefault="00F56BE8" w:rsidP="00F56BE8"/>
    <w:p w14:paraId="2CDE81FF" w14:textId="538A1BB3" w:rsidR="008F79FE" w:rsidRPr="006B67DB" w:rsidRDefault="00436C20" w:rsidP="002E3AA9">
      <w:pPr>
        <w:spacing w:after="240" w:line="360" w:lineRule="auto"/>
        <w:ind w:firstLine="397"/>
        <w:jc w:val="both"/>
        <w:rPr>
          <w:noProof/>
          <w:sz w:val="24"/>
          <w:szCs w:val="24"/>
        </w:rPr>
      </w:pPr>
      <w:r>
        <w:rPr>
          <w:noProof/>
          <w:sz w:val="24"/>
          <w:szCs w:val="24"/>
        </w:rPr>
        <w:t xml:space="preserve">Axios was used to make </w:t>
      </w:r>
      <w:r w:rsidR="002E3AA9" w:rsidRPr="002E3AA9">
        <w:rPr>
          <w:noProof/>
          <w:sz w:val="24"/>
          <w:szCs w:val="24"/>
        </w:rPr>
        <w:t>HTTP request</w:t>
      </w:r>
      <w:r>
        <w:rPr>
          <w:noProof/>
          <w:sz w:val="24"/>
          <w:szCs w:val="24"/>
        </w:rPr>
        <w:t>s that</w:t>
      </w:r>
      <w:r w:rsidR="002E3AA9" w:rsidRPr="002E3AA9">
        <w:rPr>
          <w:noProof/>
          <w:sz w:val="24"/>
          <w:szCs w:val="24"/>
        </w:rPr>
        <w:t xml:space="preserve"> can be sent to the web service</w:t>
      </w:r>
      <w:r w:rsidR="002E3AA9">
        <w:rPr>
          <w:noProof/>
          <w:sz w:val="24"/>
          <w:szCs w:val="24"/>
        </w:rPr>
        <w:t xml:space="preserve">. </w:t>
      </w:r>
      <w:r w:rsidR="002E3AA9" w:rsidRPr="002E3AA9">
        <w:rPr>
          <w:noProof/>
          <w:sz w:val="24"/>
          <w:szCs w:val="24"/>
        </w:rPr>
        <w:t xml:space="preserve">The service </w:t>
      </w:r>
      <w:r w:rsidR="002E3AA9" w:rsidRPr="006B67DB">
        <w:rPr>
          <w:noProof/>
          <w:sz w:val="24"/>
          <w:szCs w:val="24"/>
        </w:rPr>
        <w:t>can be accessed using a container called "webservice".</w:t>
      </w:r>
      <w:r w:rsidR="002E3AA9" w:rsidRPr="006B67DB">
        <w:rPr>
          <w:noProof/>
          <w:sz w:val="24"/>
          <w:szCs w:val="24"/>
        </w:rPr>
        <w:t xml:space="preserve"> </w:t>
      </w:r>
      <w:r w:rsidRPr="006B67DB">
        <w:rPr>
          <w:noProof/>
          <w:sz w:val="24"/>
          <w:szCs w:val="24"/>
        </w:rPr>
        <w:t xml:space="preserve">An example POST request is shown in </w:t>
      </w:r>
      <w:r w:rsidR="006B67DB" w:rsidRPr="006B67DB">
        <w:rPr>
          <w:noProof/>
          <w:sz w:val="24"/>
          <w:szCs w:val="24"/>
        </w:rPr>
        <w:fldChar w:fldCharType="begin"/>
      </w:r>
      <w:r w:rsidR="006B67DB" w:rsidRPr="006B67DB">
        <w:rPr>
          <w:noProof/>
          <w:sz w:val="24"/>
          <w:szCs w:val="24"/>
        </w:rPr>
        <w:instrText xml:space="preserve"> REF _Ref71210011 \h </w:instrText>
      </w:r>
      <w:r w:rsidR="006B67DB" w:rsidRPr="006B67DB">
        <w:rPr>
          <w:noProof/>
          <w:sz w:val="24"/>
          <w:szCs w:val="24"/>
        </w:rPr>
      </w:r>
      <w:r w:rsidR="006B67DB">
        <w:rPr>
          <w:noProof/>
          <w:sz w:val="24"/>
          <w:szCs w:val="24"/>
        </w:rPr>
        <w:instrText xml:space="preserve"> \* MERGEFORMAT </w:instrText>
      </w:r>
      <w:r w:rsidR="006B67DB" w:rsidRPr="006B67DB">
        <w:rPr>
          <w:noProof/>
          <w:sz w:val="24"/>
          <w:szCs w:val="24"/>
        </w:rPr>
        <w:fldChar w:fldCharType="separate"/>
      </w:r>
      <w:r w:rsidR="006B67DB" w:rsidRPr="006B67DB">
        <w:rPr>
          <w:sz w:val="24"/>
          <w:szCs w:val="24"/>
        </w:rPr>
        <w:t xml:space="preserve">Figure </w:t>
      </w:r>
      <w:r w:rsidR="006B67DB" w:rsidRPr="006B67DB">
        <w:rPr>
          <w:noProof/>
          <w:sz w:val="24"/>
          <w:szCs w:val="24"/>
        </w:rPr>
        <w:t>18</w:t>
      </w:r>
      <w:r w:rsidR="006B67DB" w:rsidRPr="006B67DB">
        <w:rPr>
          <w:noProof/>
          <w:sz w:val="24"/>
          <w:szCs w:val="24"/>
        </w:rPr>
        <w:fldChar w:fldCharType="end"/>
      </w:r>
      <w:r w:rsidR="006B67DB">
        <w:rPr>
          <w:noProof/>
          <w:sz w:val="24"/>
          <w:szCs w:val="24"/>
        </w:rPr>
        <w:t xml:space="preserve">. </w:t>
      </w:r>
    </w:p>
    <w:p w14:paraId="0F649FBE" w14:textId="35F3A250" w:rsidR="00BF205D" w:rsidRDefault="008F79FE" w:rsidP="00436C20">
      <w:pPr>
        <w:spacing w:line="259" w:lineRule="auto"/>
        <w:ind w:left="397"/>
        <w:jc w:val="center"/>
        <w:rPr>
          <w:noProof/>
          <w:sz w:val="24"/>
          <w:szCs w:val="24"/>
        </w:rPr>
      </w:pPr>
      <w:r>
        <w:rPr>
          <w:noProof/>
        </w:rPr>
        <w:drawing>
          <wp:inline distT="0" distB="0" distL="0" distR="0" wp14:anchorId="2CAE4EB5" wp14:editId="561F1A49">
            <wp:extent cx="4000500" cy="240362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08999" cy="2408732"/>
                    </a:xfrm>
                    <a:prstGeom prst="rect">
                      <a:avLst/>
                    </a:prstGeom>
                  </pic:spPr>
                </pic:pic>
              </a:graphicData>
            </a:graphic>
          </wp:inline>
        </w:drawing>
      </w:r>
    </w:p>
    <w:p w14:paraId="5EA6AAC1" w14:textId="210FC4EE" w:rsidR="00371CB3" w:rsidRDefault="00371CB3" w:rsidP="006B67DB">
      <w:pPr>
        <w:pStyle w:val="Caption"/>
        <w:jc w:val="center"/>
        <w:rPr>
          <w:noProof/>
          <w:sz w:val="24"/>
          <w:szCs w:val="24"/>
        </w:rPr>
      </w:pPr>
      <w:bookmarkStart w:id="31" w:name="_Ref71210011"/>
      <w:r>
        <w:t xml:space="preserve">Figure </w:t>
      </w:r>
      <w:fldSimple w:instr=" SEQ Figure \* ARABIC ">
        <w:r w:rsidR="00F35F0E">
          <w:rPr>
            <w:noProof/>
          </w:rPr>
          <w:t>18</w:t>
        </w:r>
      </w:fldSimple>
      <w:bookmarkEnd w:id="31"/>
      <w:r>
        <w:t>: HTTP request for adding a student.</w:t>
      </w:r>
    </w:p>
    <w:p w14:paraId="6954238E" w14:textId="360134AD" w:rsidR="002506A8" w:rsidRPr="002506A8" w:rsidRDefault="002506A8" w:rsidP="00E57758">
      <w:pPr>
        <w:pStyle w:val="Heading3"/>
        <w:numPr>
          <w:ilvl w:val="0"/>
          <w:numId w:val="28"/>
        </w:numPr>
        <w:spacing w:after="240"/>
        <w:rPr>
          <w:rFonts w:ascii="Times New Roman" w:hAnsi="Times New Roman" w:cs="Times New Roman"/>
          <w:i/>
          <w:iCs/>
          <w:noProof/>
          <w:color w:val="000000" w:themeColor="text1"/>
        </w:rPr>
      </w:pPr>
      <w:bookmarkStart w:id="32" w:name="_Toc71212723"/>
      <w:r w:rsidRPr="002506A8">
        <w:rPr>
          <w:rFonts w:ascii="Times New Roman" w:hAnsi="Times New Roman" w:cs="Times New Roman"/>
          <w:i/>
          <w:iCs/>
          <w:noProof/>
          <w:color w:val="000000" w:themeColor="text1"/>
        </w:rPr>
        <w:lastRenderedPageBreak/>
        <w:t>Nodewebservice</w:t>
      </w:r>
      <w:bookmarkEnd w:id="32"/>
    </w:p>
    <w:p w14:paraId="378191FD" w14:textId="17AD2AEA" w:rsidR="008F79FE" w:rsidRDefault="008F79FE" w:rsidP="00E57758">
      <w:pPr>
        <w:spacing w:after="240" w:line="360" w:lineRule="auto"/>
        <w:ind w:firstLine="397"/>
        <w:jc w:val="both"/>
        <w:rPr>
          <w:noProof/>
          <w:sz w:val="24"/>
          <w:szCs w:val="24"/>
        </w:rPr>
      </w:pPr>
      <w:r>
        <w:rPr>
          <w:noProof/>
          <w:sz w:val="24"/>
          <w:szCs w:val="24"/>
        </w:rPr>
        <w:t xml:space="preserve">A typscript service.ts file was created in the nodewebservice folder. </w:t>
      </w:r>
      <w:r w:rsidR="00BF205D">
        <w:rPr>
          <w:noProof/>
          <w:sz w:val="24"/>
          <w:szCs w:val="24"/>
        </w:rPr>
        <w:t xml:space="preserve">It imports </w:t>
      </w:r>
      <w:r w:rsidR="001C164C">
        <w:rPr>
          <w:noProof/>
          <w:sz w:val="24"/>
          <w:szCs w:val="24"/>
        </w:rPr>
        <w:t xml:space="preserve">cors which </w:t>
      </w:r>
      <w:r w:rsidR="001C164C" w:rsidRPr="001C164C">
        <w:rPr>
          <w:noProof/>
          <w:sz w:val="24"/>
          <w:szCs w:val="24"/>
        </w:rPr>
        <w:t>is an acronym that stands for Cross-Origin Resource Sharing. It is a framework for allowing requested web server resources.</w:t>
      </w:r>
    </w:p>
    <w:p w14:paraId="296D8231" w14:textId="77777777" w:rsidR="003B4665" w:rsidRDefault="008F79FE" w:rsidP="00235BFF">
      <w:pPr>
        <w:spacing w:line="259" w:lineRule="auto"/>
        <w:ind w:left="397"/>
        <w:rPr>
          <w:noProof/>
          <w:sz w:val="24"/>
          <w:szCs w:val="24"/>
        </w:rPr>
      </w:pPr>
      <w:r>
        <w:rPr>
          <w:noProof/>
        </w:rPr>
        <w:drawing>
          <wp:inline distT="0" distB="0" distL="0" distR="0" wp14:anchorId="79B934D5" wp14:editId="5F5CC341">
            <wp:extent cx="5731510" cy="364172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641725"/>
                    </a:xfrm>
                    <a:prstGeom prst="rect">
                      <a:avLst/>
                    </a:prstGeom>
                  </pic:spPr>
                </pic:pic>
              </a:graphicData>
            </a:graphic>
          </wp:inline>
        </w:drawing>
      </w:r>
    </w:p>
    <w:p w14:paraId="26F9FF60" w14:textId="77777777" w:rsidR="003B4665" w:rsidRDefault="003B4665" w:rsidP="00235BFF">
      <w:pPr>
        <w:spacing w:line="259" w:lineRule="auto"/>
        <w:ind w:left="397"/>
        <w:rPr>
          <w:noProof/>
          <w:sz w:val="24"/>
          <w:szCs w:val="24"/>
        </w:rPr>
      </w:pPr>
      <w:r>
        <w:rPr>
          <w:noProof/>
        </w:rPr>
        <w:drawing>
          <wp:inline distT="0" distB="0" distL="0" distR="0" wp14:anchorId="7A5B9D53" wp14:editId="23EC7FA8">
            <wp:extent cx="5181600" cy="1043668"/>
            <wp:effectExtent l="0" t="0" r="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35874" cy="1054600"/>
                    </a:xfrm>
                    <a:prstGeom prst="rect">
                      <a:avLst/>
                    </a:prstGeom>
                  </pic:spPr>
                </pic:pic>
              </a:graphicData>
            </a:graphic>
          </wp:inline>
        </w:drawing>
      </w:r>
    </w:p>
    <w:p w14:paraId="6711D43C" w14:textId="1B8A675D" w:rsidR="003B4665" w:rsidRDefault="003B4665" w:rsidP="00235BFF">
      <w:pPr>
        <w:spacing w:line="259" w:lineRule="auto"/>
        <w:ind w:left="397"/>
        <w:rPr>
          <w:noProof/>
          <w:sz w:val="24"/>
          <w:szCs w:val="24"/>
        </w:rPr>
      </w:pPr>
    </w:p>
    <w:p w14:paraId="27AC1502" w14:textId="5E81E6F3" w:rsidR="003B4665" w:rsidRDefault="00F35F0E" w:rsidP="00F35F0E">
      <w:pPr>
        <w:pStyle w:val="Caption"/>
        <w:jc w:val="center"/>
        <w:rPr>
          <w:noProof/>
          <w:sz w:val="24"/>
          <w:szCs w:val="24"/>
        </w:rPr>
      </w:pPr>
      <w:r>
        <w:t xml:space="preserve">Figure </w:t>
      </w:r>
      <w:fldSimple w:instr=" SEQ Figure \* ARABIC ">
        <w:r>
          <w:rPr>
            <w:noProof/>
          </w:rPr>
          <w:t>19</w:t>
        </w:r>
      </w:fldSimple>
      <w:r>
        <w:t xml:space="preserve">: Typescript </w:t>
      </w:r>
      <w:proofErr w:type="spellStart"/>
      <w:r>
        <w:t>service.ts</w:t>
      </w:r>
      <w:proofErr w:type="spellEnd"/>
      <w:r>
        <w:t xml:space="preserve"> file</w:t>
      </w:r>
      <w:r>
        <w:rPr>
          <w:noProof/>
        </w:rPr>
        <w:t xml:space="preserve"> using Express.js.</w:t>
      </w:r>
    </w:p>
    <w:p w14:paraId="7D76A481" w14:textId="77777777" w:rsidR="003B4665" w:rsidRDefault="003B4665">
      <w:pPr>
        <w:spacing w:after="160" w:line="259" w:lineRule="auto"/>
        <w:rPr>
          <w:noProof/>
          <w:sz w:val="24"/>
          <w:szCs w:val="24"/>
        </w:rPr>
      </w:pPr>
      <w:r>
        <w:rPr>
          <w:noProof/>
          <w:sz w:val="24"/>
          <w:szCs w:val="24"/>
        </w:rPr>
        <w:br w:type="page"/>
      </w:r>
    </w:p>
    <w:p w14:paraId="34E102CB" w14:textId="202BECFC" w:rsidR="003B4665" w:rsidRDefault="003B4665" w:rsidP="00E57758">
      <w:pPr>
        <w:spacing w:after="240" w:line="360" w:lineRule="auto"/>
        <w:ind w:firstLine="397"/>
        <w:jc w:val="both"/>
        <w:rPr>
          <w:noProof/>
          <w:sz w:val="24"/>
          <w:szCs w:val="24"/>
        </w:rPr>
      </w:pPr>
      <w:r>
        <w:rPr>
          <w:noProof/>
          <w:sz w:val="24"/>
          <w:szCs w:val="24"/>
        </w:rPr>
        <w:lastRenderedPageBreak/>
        <w:t xml:space="preserve">It imports PGStudents.js which the typescript file version is </w:t>
      </w:r>
      <w:r w:rsidRPr="0013683B">
        <w:rPr>
          <w:noProof/>
          <w:sz w:val="24"/>
          <w:szCs w:val="24"/>
        </w:rPr>
        <w:t xml:space="preserve">shown in </w:t>
      </w:r>
      <w:r w:rsidR="0013683B" w:rsidRPr="0013683B">
        <w:rPr>
          <w:noProof/>
          <w:sz w:val="24"/>
          <w:szCs w:val="24"/>
        </w:rPr>
        <w:fldChar w:fldCharType="begin"/>
      </w:r>
      <w:r w:rsidR="0013683B" w:rsidRPr="0013683B">
        <w:rPr>
          <w:noProof/>
          <w:sz w:val="24"/>
          <w:szCs w:val="24"/>
        </w:rPr>
        <w:instrText xml:space="preserve"> REF _Ref71216882 \h </w:instrText>
      </w:r>
      <w:r w:rsidR="0013683B" w:rsidRPr="0013683B">
        <w:rPr>
          <w:noProof/>
          <w:sz w:val="24"/>
          <w:szCs w:val="24"/>
        </w:rPr>
      </w:r>
      <w:r w:rsidR="0013683B">
        <w:rPr>
          <w:noProof/>
          <w:sz w:val="24"/>
          <w:szCs w:val="24"/>
        </w:rPr>
        <w:instrText xml:space="preserve"> \* MERGEFORMAT </w:instrText>
      </w:r>
      <w:r w:rsidR="0013683B" w:rsidRPr="0013683B">
        <w:rPr>
          <w:noProof/>
          <w:sz w:val="24"/>
          <w:szCs w:val="24"/>
        </w:rPr>
        <w:fldChar w:fldCharType="separate"/>
      </w:r>
      <w:r w:rsidR="0013683B" w:rsidRPr="0013683B">
        <w:rPr>
          <w:sz w:val="24"/>
          <w:szCs w:val="24"/>
        </w:rPr>
        <w:t xml:space="preserve">Figure </w:t>
      </w:r>
      <w:r w:rsidR="0013683B" w:rsidRPr="0013683B">
        <w:rPr>
          <w:noProof/>
          <w:sz w:val="24"/>
          <w:szCs w:val="24"/>
        </w:rPr>
        <w:t>20</w:t>
      </w:r>
      <w:r w:rsidR="0013683B" w:rsidRPr="0013683B">
        <w:rPr>
          <w:noProof/>
          <w:sz w:val="24"/>
          <w:szCs w:val="24"/>
        </w:rPr>
        <w:fldChar w:fldCharType="end"/>
      </w:r>
      <w:r w:rsidR="0013683B" w:rsidRPr="0013683B">
        <w:rPr>
          <w:noProof/>
          <w:sz w:val="24"/>
          <w:szCs w:val="24"/>
        </w:rPr>
        <w:t xml:space="preserve">. </w:t>
      </w:r>
      <w:r w:rsidR="00D2388F" w:rsidRPr="0013683B">
        <w:rPr>
          <w:noProof/>
          <w:sz w:val="24"/>
          <w:szCs w:val="24"/>
        </w:rPr>
        <w:t xml:space="preserve">This </w:t>
      </w:r>
      <w:r w:rsidR="00D2388F">
        <w:rPr>
          <w:noProof/>
          <w:sz w:val="24"/>
          <w:szCs w:val="24"/>
        </w:rPr>
        <w:t xml:space="preserve">connects the web server to the PostgreSQL database and creates interfaces to handle the data in the student table. </w:t>
      </w:r>
    </w:p>
    <w:p w14:paraId="3A3170A4" w14:textId="4B91D68F" w:rsidR="003B4665" w:rsidRDefault="003B4665" w:rsidP="00235BFF">
      <w:pPr>
        <w:spacing w:line="259" w:lineRule="auto"/>
        <w:ind w:left="397"/>
        <w:rPr>
          <w:noProof/>
          <w:sz w:val="24"/>
          <w:szCs w:val="24"/>
        </w:rPr>
      </w:pPr>
      <w:r>
        <w:rPr>
          <w:noProof/>
        </w:rPr>
        <w:drawing>
          <wp:inline distT="0" distB="0" distL="0" distR="0" wp14:anchorId="28C836F6" wp14:editId="3A13AD14">
            <wp:extent cx="5731510" cy="5120640"/>
            <wp:effectExtent l="0" t="0" r="254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5120640"/>
                    </a:xfrm>
                    <a:prstGeom prst="rect">
                      <a:avLst/>
                    </a:prstGeom>
                  </pic:spPr>
                </pic:pic>
              </a:graphicData>
            </a:graphic>
          </wp:inline>
        </w:drawing>
      </w:r>
    </w:p>
    <w:p w14:paraId="519AA165" w14:textId="203CCF18" w:rsidR="003B4665" w:rsidRDefault="00F35F0E" w:rsidP="00F35F0E">
      <w:pPr>
        <w:pStyle w:val="Caption"/>
        <w:jc w:val="center"/>
        <w:rPr>
          <w:noProof/>
          <w:sz w:val="24"/>
          <w:szCs w:val="24"/>
        </w:rPr>
      </w:pPr>
      <w:bookmarkStart w:id="33" w:name="_Ref71216882"/>
      <w:r>
        <w:t xml:space="preserve">Figure </w:t>
      </w:r>
      <w:fldSimple w:instr=" SEQ Figure \* ARABIC ">
        <w:r>
          <w:rPr>
            <w:noProof/>
          </w:rPr>
          <w:t>20</w:t>
        </w:r>
      </w:fldSimple>
      <w:bookmarkEnd w:id="33"/>
      <w:r>
        <w:t xml:space="preserve">: Typescript </w:t>
      </w:r>
      <w:proofErr w:type="spellStart"/>
      <w:r>
        <w:t>PGStudents.ts</w:t>
      </w:r>
      <w:proofErr w:type="spellEnd"/>
      <w:r>
        <w:t xml:space="preserve"> file</w:t>
      </w:r>
      <w:r>
        <w:rPr>
          <w:noProof/>
        </w:rPr>
        <w:t xml:space="preserve"> using Express.js.</w:t>
      </w:r>
    </w:p>
    <w:p w14:paraId="31D38B0E" w14:textId="68EA724D" w:rsidR="003B4665" w:rsidRDefault="003B4665" w:rsidP="00235BFF">
      <w:pPr>
        <w:spacing w:line="259" w:lineRule="auto"/>
        <w:ind w:left="397"/>
        <w:rPr>
          <w:noProof/>
          <w:sz w:val="24"/>
          <w:szCs w:val="24"/>
        </w:rPr>
      </w:pPr>
    </w:p>
    <w:p w14:paraId="052FE4E5" w14:textId="751FE361" w:rsidR="00D2388F" w:rsidRPr="00F35F0E" w:rsidRDefault="00436C20" w:rsidP="00F35F0E">
      <w:pPr>
        <w:spacing w:after="240" w:line="360" w:lineRule="auto"/>
        <w:ind w:firstLine="397"/>
        <w:rPr>
          <w:noProof/>
          <w:sz w:val="24"/>
          <w:szCs w:val="24"/>
        </w:rPr>
      </w:pPr>
      <w:r w:rsidRPr="00F35F0E">
        <w:rPr>
          <w:noProof/>
          <w:sz w:val="24"/>
          <w:szCs w:val="24"/>
        </w:rPr>
        <w:t>Numerous HTTP requests</w:t>
      </w:r>
      <w:r w:rsidR="00D2388F" w:rsidRPr="00F35F0E">
        <w:rPr>
          <w:noProof/>
          <w:sz w:val="24"/>
          <w:szCs w:val="24"/>
        </w:rPr>
        <w:t xml:space="preserve"> were made like the one in </w:t>
      </w:r>
      <w:r w:rsidR="00F35F0E" w:rsidRPr="00F35F0E">
        <w:rPr>
          <w:noProof/>
          <w:sz w:val="24"/>
          <w:szCs w:val="24"/>
        </w:rPr>
        <w:fldChar w:fldCharType="begin"/>
      </w:r>
      <w:r w:rsidR="00F35F0E" w:rsidRPr="00F35F0E">
        <w:rPr>
          <w:noProof/>
          <w:sz w:val="24"/>
          <w:szCs w:val="24"/>
        </w:rPr>
        <w:instrText xml:space="preserve"> REF _Ref71210163 \h </w:instrText>
      </w:r>
      <w:r w:rsidR="00F35F0E" w:rsidRPr="00F35F0E">
        <w:rPr>
          <w:noProof/>
          <w:sz w:val="24"/>
          <w:szCs w:val="24"/>
        </w:rPr>
      </w:r>
      <w:r w:rsidR="00F35F0E">
        <w:rPr>
          <w:noProof/>
          <w:sz w:val="24"/>
          <w:szCs w:val="24"/>
        </w:rPr>
        <w:instrText xml:space="preserve"> \* MERGEFORMAT </w:instrText>
      </w:r>
      <w:r w:rsidR="00F35F0E" w:rsidRPr="00F35F0E">
        <w:rPr>
          <w:noProof/>
          <w:sz w:val="24"/>
          <w:szCs w:val="24"/>
        </w:rPr>
        <w:fldChar w:fldCharType="separate"/>
      </w:r>
      <w:r w:rsidR="00F35F0E" w:rsidRPr="00F35F0E">
        <w:rPr>
          <w:sz w:val="24"/>
          <w:szCs w:val="24"/>
        </w:rPr>
        <w:t xml:space="preserve">Figure </w:t>
      </w:r>
      <w:r w:rsidR="00F35F0E" w:rsidRPr="00F35F0E">
        <w:rPr>
          <w:noProof/>
          <w:sz w:val="24"/>
          <w:szCs w:val="24"/>
        </w:rPr>
        <w:t>21</w:t>
      </w:r>
      <w:r w:rsidR="00F35F0E" w:rsidRPr="00F35F0E">
        <w:rPr>
          <w:noProof/>
          <w:sz w:val="24"/>
          <w:szCs w:val="24"/>
        </w:rPr>
        <w:fldChar w:fldCharType="end"/>
      </w:r>
      <w:r w:rsidR="00F35F0E" w:rsidRPr="00F35F0E">
        <w:rPr>
          <w:noProof/>
          <w:sz w:val="24"/>
          <w:szCs w:val="24"/>
        </w:rPr>
        <w:t xml:space="preserve"> </w:t>
      </w:r>
      <w:r w:rsidRPr="00F35F0E">
        <w:rPr>
          <w:noProof/>
          <w:sz w:val="24"/>
          <w:szCs w:val="24"/>
        </w:rPr>
        <w:t>to interact with the student database</w:t>
      </w:r>
      <w:r w:rsidR="000327BE" w:rsidRPr="00F35F0E">
        <w:rPr>
          <w:noProof/>
          <w:sz w:val="24"/>
          <w:szCs w:val="24"/>
        </w:rPr>
        <w:t xml:space="preserve">. </w:t>
      </w:r>
    </w:p>
    <w:p w14:paraId="556A0B74" w14:textId="5F43B8DC" w:rsidR="006D7CB6" w:rsidRDefault="003B4665" w:rsidP="00F35F0E">
      <w:pPr>
        <w:spacing w:line="259" w:lineRule="auto"/>
        <w:ind w:left="397"/>
        <w:jc w:val="center"/>
        <w:rPr>
          <w:noProof/>
          <w:sz w:val="24"/>
          <w:szCs w:val="24"/>
        </w:rPr>
      </w:pPr>
      <w:r>
        <w:rPr>
          <w:noProof/>
        </w:rPr>
        <w:drawing>
          <wp:inline distT="0" distB="0" distL="0" distR="0" wp14:anchorId="14FD6C79" wp14:editId="3D25F205">
            <wp:extent cx="4108662" cy="1343025"/>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112333" cy="1344225"/>
                    </a:xfrm>
                    <a:prstGeom prst="rect">
                      <a:avLst/>
                    </a:prstGeom>
                  </pic:spPr>
                </pic:pic>
              </a:graphicData>
            </a:graphic>
          </wp:inline>
        </w:drawing>
      </w:r>
    </w:p>
    <w:p w14:paraId="4059BCA2" w14:textId="5B38F695" w:rsidR="00F35F0E" w:rsidRPr="002C12AC" w:rsidRDefault="00F35F0E" w:rsidP="00F35F0E">
      <w:pPr>
        <w:pStyle w:val="Caption"/>
        <w:jc w:val="center"/>
        <w:rPr>
          <w:noProof/>
          <w:sz w:val="24"/>
          <w:szCs w:val="24"/>
        </w:rPr>
      </w:pPr>
      <w:bookmarkStart w:id="34" w:name="_Ref71210163"/>
      <w:r>
        <w:t xml:space="preserve">Figure </w:t>
      </w:r>
      <w:fldSimple w:instr=" SEQ Figure \* ARABIC ">
        <w:r>
          <w:rPr>
            <w:noProof/>
          </w:rPr>
          <w:t>21</w:t>
        </w:r>
      </w:fldSimple>
      <w:bookmarkEnd w:id="34"/>
      <w:r>
        <w:t xml:space="preserve">: HTTP request to add a student in the </w:t>
      </w:r>
      <w:proofErr w:type="spellStart"/>
      <w:r>
        <w:t>PGStudents.ts</w:t>
      </w:r>
      <w:proofErr w:type="spellEnd"/>
      <w:r>
        <w:t xml:space="preserve"> file.</w:t>
      </w:r>
    </w:p>
    <w:p w14:paraId="7E89CF62" w14:textId="7E8C9160" w:rsidR="00D30BE7" w:rsidRPr="00D30BE7" w:rsidRDefault="00D30BE7" w:rsidP="00E57758">
      <w:pPr>
        <w:pStyle w:val="Heading2"/>
        <w:numPr>
          <w:ilvl w:val="0"/>
          <w:numId w:val="25"/>
        </w:numPr>
        <w:spacing w:after="240"/>
        <w:rPr>
          <w:rFonts w:ascii="Times New Roman" w:hAnsi="Times New Roman" w:cs="Times New Roman"/>
          <w:i/>
          <w:iCs/>
          <w:color w:val="000000" w:themeColor="text1"/>
        </w:rPr>
      </w:pPr>
      <w:bookmarkStart w:id="35" w:name="_Toc71212724"/>
      <w:r w:rsidRPr="00D30BE7">
        <w:rPr>
          <w:rFonts w:ascii="Times New Roman" w:hAnsi="Times New Roman" w:cs="Times New Roman"/>
          <w:i/>
          <w:iCs/>
          <w:color w:val="000000" w:themeColor="text1"/>
        </w:rPr>
        <w:lastRenderedPageBreak/>
        <w:t>Starting the Web Service</w:t>
      </w:r>
      <w:bookmarkEnd w:id="35"/>
    </w:p>
    <w:p w14:paraId="66A6DD8C" w14:textId="26BB62CD" w:rsidR="00265EF8" w:rsidRPr="006D7CB6" w:rsidRDefault="00265EF8" w:rsidP="00F35F0E">
      <w:pPr>
        <w:spacing w:after="240" w:line="360" w:lineRule="auto"/>
        <w:ind w:firstLine="397"/>
        <w:jc w:val="both"/>
        <w:rPr>
          <w:rFonts w:cstheme="minorBidi"/>
          <w:sz w:val="24"/>
          <w:szCs w:val="24"/>
        </w:rPr>
      </w:pPr>
      <w:r w:rsidRPr="006D7CB6">
        <w:rPr>
          <w:rFonts w:cstheme="minorBidi"/>
          <w:sz w:val="24"/>
          <w:szCs w:val="24"/>
        </w:rPr>
        <w:t xml:space="preserve">All the services from the setup can be created and started with a single command </w:t>
      </w:r>
      <w:r w:rsidR="00F35F0E">
        <w:rPr>
          <w:rFonts w:cstheme="minorBidi"/>
          <w:sz w:val="24"/>
          <w:szCs w:val="24"/>
        </w:rPr>
        <w:t>–</w:t>
      </w:r>
      <w:r w:rsidRPr="006D7CB6">
        <w:rPr>
          <w:rFonts w:cstheme="minorBidi"/>
          <w:sz w:val="24"/>
          <w:szCs w:val="24"/>
        </w:rPr>
        <w:t xml:space="preserve"> "docker-compose up".</w:t>
      </w:r>
      <w:r>
        <w:rPr>
          <w:rFonts w:cstheme="minorBidi"/>
          <w:sz w:val="24"/>
          <w:szCs w:val="24"/>
        </w:rPr>
        <w:t xml:space="preserve"> </w:t>
      </w:r>
    </w:p>
    <w:p w14:paraId="2A8E1EE6" w14:textId="7DCA21E5" w:rsidR="00265EF8" w:rsidRDefault="00265EF8" w:rsidP="00265EF8">
      <w:pPr>
        <w:spacing w:after="160" w:line="259" w:lineRule="auto"/>
        <w:ind w:left="397"/>
        <w:jc w:val="center"/>
        <w:rPr>
          <w:rFonts w:cstheme="minorBidi"/>
          <w:sz w:val="24"/>
          <w:szCs w:val="24"/>
        </w:rPr>
      </w:pPr>
      <w:r>
        <w:rPr>
          <w:noProof/>
        </w:rPr>
        <w:drawing>
          <wp:inline distT="0" distB="0" distL="0" distR="0" wp14:anchorId="49CB1639" wp14:editId="0F206133">
            <wp:extent cx="5067300" cy="18002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067300" cy="1800225"/>
                    </a:xfrm>
                    <a:prstGeom prst="rect">
                      <a:avLst/>
                    </a:prstGeom>
                  </pic:spPr>
                </pic:pic>
              </a:graphicData>
            </a:graphic>
          </wp:inline>
        </w:drawing>
      </w:r>
    </w:p>
    <w:p w14:paraId="4E833CB6" w14:textId="67BC3510" w:rsidR="00F35F0E" w:rsidRDefault="00F35F0E" w:rsidP="00F35F0E">
      <w:pPr>
        <w:pStyle w:val="Caption"/>
        <w:jc w:val="center"/>
        <w:rPr>
          <w:rFonts w:cstheme="minorBidi"/>
          <w:sz w:val="24"/>
          <w:szCs w:val="24"/>
        </w:rPr>
      </w:pPr>
      <w:r>
        <w:t xml:space="preserve">Figure </w:t>
      </w:r>
      <w:fldSimple w:instr=" SEQ Figure \* ARABIC ">
        <w:r>
          <w:rPr>
            <w:noProof/>
          </w:rPr>
          <w:t>22</w:t>
        </w:r>
      </w:fldSimple>
      <w:r>
        <w:t>: docker-compose up command.</w:t>
      </w:r>
    </w:p>
    <w:p w14:paraId="29442BA2" w14:textId="2586FFC3" w:rsidR="00265EF8" w:rsidRDefault="00265EF8" w:rsidP="00265EF8">
      <w:pPr>
        <w:spacing w:after="160" w:line="259" w:lineRule="auto"/>
        <w:ind w:left="397"/>
        <w:jc w:val="center"/>
        <w:rPr>
          <w:rFonts w:cstheme="minorBidi"/>
          <w:sz w:val="24"/>
          <w:szCs w:val="24"/>
        </w:rPr>
      </w:pPr>
      <w:r>
        <w:rPr>
          <w:noProof/>
        </w:rPr>
        <w:drawing>
          <wp:inline distT="0" distB="0" distL="0" distR="0" wp14:anchorId="683DA8DB" wp14:editId="2083D6C4">
            <wp:extent cx="3778065" cy="2113472"/>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786142" cy="2117990"/>
                    </a:xfrm>
                    <a:prstGeom prst="rect">
                      <a:avLst/>
                    </a:prstGeom>
                  </pic:spPr>
                </pic:pic>
              </a:graphicData>
            </a:graphic>
          </wp:inline>
        </w:drawing>
      </w:r>
    </w:p>
    <w:p w14:paraId="470EADD0" w14:textId="102C2C73" w:rsidR="00F35F0E" w:rsidRDefault="00F35F0E" w:rsidP="00F35F0E">
      <w:pPr>
        <w:pStyle w:val="Caption"/>
        <w:jc w:val="center"/>
        <w:rPr>
          <w:rFonts w:cstheme="minorBidi"/>
          <w:sz w:val="24"/>
          <w:szCs w:val="24"/>
        </w:rPr>
      </w:pPr>
      <w:r>
        <w:t xml:space="preserve">Figure </w:t>
      </w:r>
      <w:fldSimple w:instr=" SEQ Figure \* ARABIC ">
        <w:r>
          <w:rPr>
            <w:noProof/>
          </w:rPr>
          <w:t>23</w:t>
        </w:r>
      </w:fldSimple>
      <w:r>
        <w:t>: console for creating web service file.</w:t>
      </w:r>
    </w:p>
    <w:p w14:paraId="374AA3AB" w14:textId="77777777" w:rsidR="00265EF8" w:rsidRDefault="00265EF8" w:rsidP="00E57758">
      <w:pPr>
        <w:spacing w:line="259" w:lineRule="auto"/>
        <w:ind w:left="397"/>
        <w:rPr>
          <w:rFonts w:cstheme="minorBidi"/>
          <w:sz w:val="24"/>
          <w:szCs w:val="24"/>
        </w:rPr>
      </w:pPr>
    </w:p>
    <w:p w14:paraId="4575AB57" w14:textId="3686F8D5" w:rsidR="00265EF8" w:rsidRDefault="00265EF8" w:rsidP="00080EE8">
      <w:pPr>
        <w:spacing w:after="240" w:line="259" w:lineRule="auto"/>
        <w:ind w:left="397"/>
        <w:jc w:val="both"/>
        <w:rPr>
          <w:rFonts w:cstheme="minorBidi"/>
          <w:sz w:val="24"/>
          <w:szCs w:val="24"/>
        </w:rPr>
      </w:pPr>
      <w:r>
        <w:rPr>
          <w:rFonts w:cstheme="minorBidi"/>
          <w:sz w:val="24"/>
          <w:szCs w:val="24"/>
        </w:rPr>
        <w:t xml:space="preserve">A container is then made which can be viewed in Docker Desktop, as </w:t>
      </w:r>
      <w:r w:rsidRPr="00F35F0E">
        <w:rPr>
          <w:rFonts w:cstheme="minorBidi"/>
          <w:sz w:val="24"/>
          <w:szCs w:val="24"/>
        </w:rPr>
        <w:t xml:space="preserve">shown in </w:t>
      </w:r>
      <w:r w:rsidR="00F35F0E" w:rsidRPr="00F35F0E">
        <w:rPr>
          <w:rFonts w:cstheme="minorBidi"/>
          <w:sz w:val="24"/>
          <w:szCs w:val="24"/>
        </w:rPr>
        <w:fldChar w:fldCharType="begin"/>
      </w:r>
      <w:r w:rsidR="00F35F0E" w:rsidRPr="00F35F0E">
        <w:rPr>
          <w:rFonts w:cstheme="minorBidi"/>
          <w:sz w:val="24"/>
          <w:szCs w:val="24"/>
        </w:rPr>
        <w:instrText xml:space="preserve"> REF _Ref71210276 \h </w:instrText>
      </w:r>
      <w:r w:rsidR="00F35F0E" w:rsidRPr="00F35F0E">
        <w:rPr>
          <w:rFonts w:cstheme="minorBidi"/>
          <w:sz w:val="24"/>
          <w:szCs w:val="24"/>
        </w:rPr>
      </w:r>
      <w:r w:rsidR="00F35F0E" w:rsidRPr="00F35F0E">
        <w:rPr>
          <w:rFonts w:cstheme="minorBidi"/>
          <w:sz w:val="24"/>
          <w:szCs w:val="24"/>
        </w:rPr>
        <w:instrText xml:space="preserve"> \* MERGEFORMAT </w:instrText>
      </w:r>
      <w:r w:rsidR="00F35F0E" w:rsidRPr="00F35F0E">
        <w:rPr>
          <w:rFonts w:cstheme="minorBidi"/>
          <w:sz w:val="24"/>
          <w:szCs w:val="24"/>
        </w:rPr>
        <w:fldChar w:fldCharType="separate"/>
      </w:r>
      <w:r w:rsidR="00F35F0E" w:rsidRPr="00F35F0E">
        <w:rPr>
          <w:sz w:val="24"/>
          <w:szCs w:val="24"/>
        </w:rPr>
        <w:t xml:space="preserve">Figure </w:t>
      </w:r>
      <w:r w:rsidR="00F35F0E" w:rsidRPr="00F35F0E">
        <w:rPr>
          <w:noProof/>
          <w:sz w:val="24"/>
          <w:szCs w:val="24"/>
        </w:rPr>
        <w:t>24</w:t>
      </w:r>
      <w:r w:rsidR="00F35F0E" w:rsidRPr="00F35F0E">
        <w:rPr>
          <w:rFonts w:cstheme="minorBidi"/>
          <w:sz w:val="24"/>
          <w:szCs w:val="24"/>
        </w:rPr>
        <w:fldChar w:fldCharType="end"/>
      </w:r>
      <w:r w:rsidR="00F35F0E">
        <w:rPr>
          <w:rFonts w:cstheme="minorBidi"/>
          <w:sz w:val="24"/>
          <w:szCs w:val="24"/>
        </w:rPr>
        <w:t xml:space="preserve">. </w:t>
      </w:r>
    </w:p>
    <w:p w14:paraId="4E3B08BD" w14:textId="1CB2BADC" w:rsidR="00265EF8" w:rsidRDefault="00265EF8" w:rsidP="00265EF8">
      <w:pPr>
        <w:spacing w:after="160" w:line="259" w:lineRule="auto"/>
        <w:ind w:left="397"/>
        <w:jc w:val="center"/>
        <w:rPr>
          <w:noProof/>
          <w:sz w:val="24"/>
          <w:szCs w:val="24"/>
        </w:rPr>
      </w:pPr>
      <w:r>
        <w:rPr>
          <w:noProof/>
        </w:rPr>
        <w:drawing>
          <wp:inline distT="0" distB="0" distL="0" distR="0" wp14:anchorId="7CD2E4AE" wp14:editId="6854EA70">
            <wp:extent cx="2319345" cy="2390775"/>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320356" cy="2391817"/>
                    </a:xfrm>
                    <a:prstGeom prst="rect">
                      <a:avLst/>
                    </a:prstGeom>
                  </pic:spPr>
                </pic:pic>
              </a:graphicData>
            </a:graphic>
          </wp:inline>
        </w:drawing>
      </w:r>
    </w:p>
    <w:p w14:paraId="37248E52" w14:textId="09F11594" w:rsidR="007D730A" w:rsidRPr="00080EE8" w:rsidRDefault="00F35F0E" w:rsidP="00080EE8">
      <w:pPr>
        <w:pStyle w:val="Caption"/>
        <w:jc w:val="center"/>
        <w:rPr>
          <w:noProof/>
          <w:sz w:val="24"/>
          <w:szCs w:val="24"/>
        </w:rPr>
      </w:pPr>
      <w:bookmarkStart w:id="36" w:name="_Ref71210276"/>
      <w:r>
        <w:t xml:space="preserve">Figure </w:t>
      </w:r>
      <w:fldSimple w:instr=" SEQ Figure \* ARABIC ">
        <w:r>
          <w:rPr>
            <w:noProof/>
          </w:rPr>
          <w:t>24</w:t>
        </w:r>
      </w:fldSimple>
      <w:bookmarkEnd w:id="36"/>
      <w:r>
        <w:t>: Web service container.</w:t>
      </w:r>
    </w:p>
    <w:p w14:paraId="17FB4CD4" w14:textId="0DD50F5B" w:rsidR="00080EE8" w:rsidRDefault="00080EE8" w:rsidP="00080EE8">
      <w:pPr>
        <w:pStyle w:val="Heading2"/>
        <w:numPr>
          <w:ilvl w:val="0"/>
          <w:numId w:val="25"/>
        </w:numPr>
        <w:rPr>
          <w:rFonts w:ascii="Times New Roman" w:hAnsi="Times New Roman" w:cs="Times New Roman"/>
          <w:i/>
          <w:iCs/>
          <w:color w:val="000000" w:themeColor="text1"/>
        </w:rPr>
      </w:pPr>
      <w:bookmarkStart w:id="37" w:name="_Toc71212725"/>
      <w:r w:rsidRPr="00080EE8">
        <w:rPr>
          <w:rFonts w:ascii="Times New Roman" w:hAnsi="Times New Roman" w:cs="Times New Roman"/>
          <w:i/>
          <w:iCs/>
          <w:color w:val="000000" w:themeColor="text1"/>
        </w:rPr>
        <w:lastRenderedPageBreak/>
        <w:t>Result</w:t>
      </w:r>
      <w:bookmarkEnd w:id="37"/>
    </w:p>
    <w:p w14:paraId="41BADC6B" w14:textId="57D47DEF" w:rsidR="00080EE8" w:rsidRPr="00080EE8" w:rsidRDefault="00080EE8" w:rsidP="00080EE8">
      <w:pPr>
        <w:ind w:firstLine="360"/>
        <w:rPr>
          <w:sz w:val="24"/>
          <w:szCs w:val="24"/>
        </w:rPr>
      </w:pPr>
      <w:r w:rsidRPr="00080EE8">
        <w:rPr>
          <w:sz w:val="24"/>
          <w:szCs w:val="24"/>
        </w:rPr>
        <w:t>Home Page</w:t>
      </w:r>
    </w:p>
    <w:p w14:paraId="317E84BE" w14:textId="0DF02C65" w:rsidR="006942C3" w:rsidRPr="00080EE8" w:rsidRDefault="006942C3" w:rsidP="009C26E3">
      <w:pPr>
        <w:ind w:firstLine="397"/>
        <w:rPr>
          <w:rFonts w:cstheme="minorBidi"/>
          <w:sz w:val="24"/>
          <w:szCs w:val="24"/>
        </w:rPr>
      </w:pPr>
      <w:r w:rsidRPr="00080EE8">
        <w:rPr>
          <w:noProof/>
          <w:sz w:val="24"/>
          <w:szCs w:val="24"/>
        </w:rPr>
        <w:drawing>
          <wp:inline distT="0" distB="0" distL="0" distR="0" wp14:anchorId="68E2E753" wp14:editId="2D205336">
            <wp:extent cx="1676400" cy="12096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76400" cy="1209675"/>
                    </a:xfrm>
                    <a:prstGeom prst="rect">
                      <a:avLst/>
                    </a:prstGeom>
                    <a:noFill/>
                    <a:ln>
                      <a:noFill/>
                    </a:ln>
                  </pic:spPr>
                </pic:pic>
              </a:graphicData>
            </a:graphic>
          </wp:inline>
        </w:drawing>
      </w:r>
    </w:p>
    <w:p w14:paraId="51E3C7C0" w14:textId="088516E1" w:rsidR="00080EE8" w:rsidRPr="00080EE8" w:rsidRDefault="00080EE8" w:rsidP="00080EE8">
      <w:pPr>
        <w:ind w:firstLine="397"/>
        <w:rPr>
          <w:rFonts w:cstheme="minorBidi"/>
          <w:sz w:val="24"/>
          <w:szCs w:val="24"/>
        </w:rPr>
      </w:pPr>
      <w:r w:rsidRPr="00080EE8">
        <w:rPr>
          <w:rFonts w:cstheme="minorBidi"/>
          <w:sz w:val="24"/>
          <w:szCs w:val="24"/>
        </w:rPr>
        <w:t>Reading all students</w:t>
      </w:r>
    </w:p>
    <w:p w14:paraId="5DB73B3F" w14:textId="7CCD0E99" w:rsidR="006942C3" w:rsidRPr="00080EE8" w:rsidRDefault="006942C3" w:rsidP="009C26E3">
      <w:pPr>
        <w:ind w:firstLine="397"/>
        <w:rPr>
          <w:sz w:val="24"/>
          <w:szCs w:val="24"/>
        </w:rPr>
      </w:pPr>
    </w:p>
    <w:p w14:paraId="5968D200" w14:textId="726F7C1C" w:rsidR="006942C3" w:rsidRDefault="006942C3" w:rsidP="009C26E3">
      <w:pPr>
        <w:ind w:firstLine="397"/>
      </w:pPr>
      <w:r>
        <w:rPr>
          <w:noProof/>
        </w:rPr>
        <w:drawing>
          <wp:inline distT="0" distB="0" distL="0" distR="0" wp14:anchorId="6FEA17E7" wp14:editId="49089296">
            <wp:extent cx="1819275" cy="6858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19275" cy="685800"/>
                    </a:xfrm>
                    <a:prstGeom prst="rect">
                      <a:avLst/>
                    </a:prstGeom>
                    <a:noFill/>
                    <a:ln>
                      <a:noFill/>
                    </a:ln>
                  </pic:spPr>
                </pic:pic>
              </a:graphicData>
            </a:graphic>
          </wp:inline>
        </w:drawing>
      </w:r>
      <w:r w:rsidR="00080EE8" w:rsidRPr="00080EE8">
        <w:rPr>
          <w:noProof/>
          <w:sz w:val="24"/>
          <w:szCs w:val="24"/>
        </w:rPr>
        <w:drawing>
          <wp:inline distT="0" distB="0" distL="0" distR="0" wp14:anchorId="4C083E72" wp14:editId="735080F0">
            <wp:extent cx="3733800" cy="10382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733800" cy="1038225"/>
                    </a:xfrm>
                    <a:prstGeom prst="rect">
                      <a:avLst/>
                    </a:prstGeom>
                    <a:noFill/>
                    <a:ln>
                      <a:noFill/>
                    </a:ln>
                  </pic:spPr>
                </pic:pic>
              </a:graphicData>
            </a:graphic>
          </wp:inline>
        </w:drawing>
      </w:r>
    </w:p>
    <w:p w14:paraId="39F92101" w14:textId="60ED62B6" w:rsidR="00080EE8" w:rsidRPr="00080EE8" w:rsidRDefault="00080EE8" w:rsidP="009C26E3">
      <w:pPr>
        <w:ind w:firstLine="397"/>
        <w:rPr>
          <w:sz w:val="24"/>
          <w:szCs w:val="24"/>
        </w:rPr>
      </w:pPr>
      <w:r w:rsidRPr="00080EE8">
        <w:rPr>
          <w:sz w:val="24"/>
          <w:szCs w:val="24"/>
        </w:rPr>
        <w:t xml:space="preserve">Adding a new student. </w:t>
      </w:r>
    </w:p>
    <w:p w14:paraId="254D3C58" w14:textId="3D234C79" w:rsidR="006942C3" w:rsidRDefault="006942C3" w:rsidP="009C26E3">
      <w:pPr>
        <w:ind w:firstLine="397"/>
      </w:pPr>
      <w:r>
        <w:rPr>
          <w:noProof/>
        </w:rPr>
        <w:drawing>
          <wp:inline distT="0" distB="0" distL="0" distR="0" wp14:anchorId="02A3EF62" wp14:editId="795B42EC">
            <wp:extent cx="2724150" cy="16668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24150" cy="1666875"/>
                    </a:xfrm>
                    <a:prstGeom prst="rect">
                      <a:avLst/>
                    </a:prstGeom>
                    <a:noFill/>
                    <a:ln>
                      <a:noFill/>
                    </a:ln>
                  </pic:spPr>
                </pic:pic>
              </a:graphicData>
            </a:graphic>
          </wp:inline>
        </w:drawing>
      </w:r>
    </w:p>
    <w:p w14:paraId="1F10B67D" w14:textId="0DF0DD53" w:rsidR="006942C3" w:rsidRDefault="006942C3" w:rsidP="009C26E3">
      <w:pPr>
        <w:ind w:firstLine="397"/>
      </w:pPr>
      <w:r>
        <w:rPr>
          <w:noProof/>
        </w:rPr>
        <w:drawing>
          <wp:inline distT="0" distB="0" distL="0" distR="0" wp14:anchorId="66233CD2" wp14:editId="2D6DB22E">
            <wp:extent cx="2466975" cy="13335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466975" cy="1333500"/>
                    </a:xfrm>
                    <a:prstGeom prst="rect">
                      <a:avLst/>
                    </a:prstGeom>
                    <a:noFill/>
                    <a:ln>
                      <a:noFill/>
                    </a:ln>
                  </pic:spPr>
                </pic:pic>
              </a:graphicData>
            </a:graphic>
          </wp:inline>
        </w:drawing>
      </w:r>
    </w:p>
    <w:p w14:paraId="6C6780A2" w14:textId="2E81EDC7" w:rsidR="00080EE8" w:rsidRPr="00080EE8" w:rsidRDefault="00080EE8" w:rsidP="009C26E3">
      <w:pPr>
        <w:ind w:firstLine="397"/>
        <w:rPr>
          <w:sz w:val="24"/>
          <w:szCs w:val="24"/>
        </w:rPr>
      </w:pPr>
      <w:r w:rsidRPr="00080EE8">
        <w:rPr>
          <w:sz w:val="24"/>
          <w:szCs w:val="24"/>
        </w:rPr>
        <w:t>Student Updated</w:t>
      </w:r>
    </w:p>
    <w:p w14:paraId="5F35ADED" w14:textId="498BB758" w:rsidR="006942C3" w:rsidRDefault="006942C3" w:rsidP="009C26E3">
      <w:pPr>
        <w:ind w:firstLine="397"/>
      </w:pPr>
      <w:r>
        <w:rPr>
          <w:noProof/>
        </w:rPr>
        <w:drawing>
          <wp:inline distT="0" distB="0" distL="0" distR="0" wp14:anchorId="70E1234C" wp14:editId="33192D7A">
            <wp:extent cx="3895725" cy="15906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95725" cy="1590675"/>
                    </a:xfrm>
                    <a:prstGeom prst="rect">
                      <a:avLst/>
                    </a:prstGeom>
                    <a:noFill/>
                    <a:ln>
                      <a:noFill/>
                    </a:ln>
                  </pic:spPr>
                </pic:pic>
              </a:graphicData>
            </a:graphic>
          </wp:inline>
        </w:drawing>
      </w:r>
    </w:p>
    <w:p w14:paraId="100592D3" w14:textId="40DE52B0" w:rsidR="00080EE8" w:rsidRDefault="00080EE8" w:rsidP="009C26E3">
      <w:pPr>
        <w:ind w:firstLine="397"/>
      </w:pPr>
    </w:p>
    <w:p w14:paraId="2C16FFF5" w14:textId="731F7738" w:rsidR="00080EE8" w:rsidRPr="00080EE8" w:rsidRDefault="00080EE8" w:rsidP="009C26E3">
      <w:pPr>
        <w:ind w:firstLine="397"/>
        <w:rPr>
          <w:sz w:val="24"/>
          <w:szCs w:val="24"/>
        </w:rPr>
      </w:pPr>
      <w:r w:rsidRPr="00080EE8">
        <w:rPr>
          <w:sz w:val="24"/>
          <w:szCs w:val="24"/>
        </w:rPr>
        <w:lastRenderedPageBreak/>
        <w:t xml:space="preserve">Console response. </w:t>
      </w:r>
    </w:p>
    <w:p w14:paraId="295E591B" w14:textId="382A8122" w:rsidR="006942C3" w:rsidRDefault="006942C3" w:rsidP="009C26E3">
      <w:pPr>
        <w:ind w:firstLine="397"/>
      </w:pPr>
      <w:r>
        <w:rPr>
          <w:noProof/>
        </w:rPr>
        <w:drawing>
          <wp:inline distT="0" distB="0" distL="0" distR="0" wp14:anchorId="081417BE" wp14:editId="5C1BF8F4">
            <wp:extent cx="4857750" cy="2847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57750" cy="2847975"/>
                    </a:xfrm>
                    <a:prstGeom prst="rect">
                      <a:avLst/>
                    </a:prstGeom>
                    <a:noFill/>
                    <a:ln>
                      <a:noFill/>
                    </a:ln>
                  </pic:spPr>
                </pic:pic>
              </a:graphicData>
            </a:graphic>
          </wp:inline>
        </w:drawing>
      </w:r>
    </w:p>
    <w:p w14:paraId="238D2BE4" w14:textId="77777777" w:rsidR="006942C3" w:rsidRDefault="006942C3" w:rsidP="009C26E3">
      <w:pPr>
        <w:ind w:firstLine="397"/>
      </w:pPr>
    </w:p>
    <w:p w14:paraId="79D97D73" w14:textId="77777777" w:rsidR="006942C3" w:rsidRDefault="006942C3" w:rsidP="009C26E3">
      <w:pPr>
        <w:ind w:firstLine="397"/>
      </w:pPr>
    </w:p>
    <w:p w14:paraId="5ED2E034" w14:textId="29458899" w:rsidR="0035289F" w:rsidRDefault="0035289F" w:rsidP="009C26E3">
      <w:pPr>
        <w:pStyle w:val="Caption"/>
        <w:ind w:firstLine="397"/>
      </w:pPr>
      <w:r>
        <w:br w:type="page"/>
      </w:r>
    </w:p>
    <w:p w14:paraId="5707A2F0" w14:textId="66627E43" w:rsidR="0035289F" w:rsidRPr="0035289F" w:rsidRDefault="0035289F" w:rsidP="009C26E3">
      <w:pPr>
        <w:pStyle w:val="Heading1"/>
        <w:ind w:firstLine="397"/>
        <w:jc w:val="center"/>
        <w:divId w:val="1451053461"/>
        <w:rPr>
          <w:rFonts w:ascii="Times New Roman" w:hAnsi="Times New Roman" w:cs="Times New Roman"/>
          <w:b/>
          <w:bCs/>
          <w:color w:val="000000" w:themeColor="text1"/>
        </w:rPr>
      </w:pPr>
      <w:bookmarkStart w:id="38" w:name="_Toc71212726"/>
      <w:r w:rsidRPr="0035289F">
        <w:rPr>
          <w:rFonts w:ascii="Times New Roman" w:hAnsi="Times New Roman" w:cs="Times New Roman"/>
          <w:b/>
          <w:bCs/>
          <w:color w:val="000000" w:themeColor="text1"/>
        </w:rPr>
        <w:lastRenderedPageBreak/>
        <w:t>REFERENCES</w:t>
      </w:r>
      <w:bookmarkEnd w:id="38"/>
    </w:p>
    <w:sdt>
      <w:sdtPr>
        <w:rPr>
          <w:sz w:val="22"/>
          <w:szCs w:val="22"/>
        </w:rPr>
        <w:tag w:val="MENDELEY_BIBLIOGRAPHY"/>
        <w:id w:val="-1476291381"/>
        <w:placeholder>
          <w:docPart w:val="DefaultPlaceholder_-1854013440"/>
        </w:placeholder>
      </w:sdtPr>
      <w:sdtEndPr>
        <w:rPr>
          <w:sz w:val="20"/>
          <w:szCs w:val="20"/>
        </w:rPr>
      </w:sdtEndPr>
      <w:sdtContent>
        <w:p w14:paraId="3BAC2E54" w14:textId="78F1297F" w:rsidR="0035289F" w:rsidRPr="0035289F" w:rsidRDefault="0035289F" w:rsidP="009C26E3">
          <w:pPr>
            <w:autoSpaceDE w:val="0"/>
            <w:autoSpaceDN w:val="0"/>
            <w:spacing w:before="240"/>
            <w:ind w:firstLine="397"/>
            <w:divId w:val="1451053461"/>
            <w:rPr>
              <w:sz w:val="28"/>
              <w:szCs w:val="28"/>
            </w:rPr>
          </w:pPr>
          <w:r w:rsidRPr="0035289F">
            <w:rPr>
              <w:sz w:val="22"/>
              <w:szCs w:val="22"/>
            </w:rPr>
            <w:t>[1]        P. Mell and T. Grance, “The NIST Definition of Cloud Computing - Recommendations of the National Institute of Standards and Technology,” Gaithersburg, MD, Sep. 2011.</w:t>
          </w:r>
        </w:p>
        <w:p w14:paraId="577A27C7" w14:textId="77777777" w:rsidR="0035289F" w:rsidRPr="0035289F" w:rsidRDefault="0035289F" w:rsidP="009C26E3">
          <w:pPr>
            <w:autoSpaceDE w:val="0"/>
            <w:autoSpaceDN w:val="0"/>
            <w:spacing w:before="240"/>
            <w:ind w:firstLine="397"/>
            <w:divId w:val="1729569417"/>
            <w:rPr>
              <w:sz w:val="22"/>
              <w:szCs w:val="22"/>
            </w:rPr>
          </w:pPr>
          <w:r w:rsidRPr="0035289F">
            <w:rPr>
              <w:sz w:val="22"/>
              <w:szCs w:val="22"/>
            </w:rPr>
            <w:t>[2]     </w:t>
          </w:r>
          <w:proofErr w:type="gramStart"/>
          <w:r w:rsidRPr="0035289F">
            <w:rPr>
              <w:sz w:val="22"/>
              <w:szCs w:val="22"/>
            </w:rPr>
            <w:t>   “</w:t>
          </w:r>
          <w:proofErr w:type="gramEnd"/>
          <w:r w:rsidRPr="0035289F">
            <w:rPr>
              <w:sz w:val="22"/>
              <w:szCs w:val="22"/>
            </w:rPr>
            <w:t xml:space="preserve">Clash of the clouds; Cloud computing,” </w:t>
          </w:r>
          <w:r w:rsidRPr="0035289F">
            <w:rPr>
              <w:i/>
              <w:iCs/>
              <w:sz w:val="22"/>
              <w:szCs w:val="22"/>
            </w:rPr>
            <w:t>The Economist</w:t>
          </w:r>
          <w:r w:rsidRPr="0035289F">
            <w:rPr>
              <w:sz w:val="22"/>
              <w:szCs w:val="22"/>
            </w:rPr>
            <w:t>, vol. 393, no. 8658, Oct. 2009, Accessed: May 03, 2021. [Online]. Available: https://search-proquest-com.ezproxy.uwtsd.ac.uk/docview/223974141/fulltext/D7F10024A86041B7PQ/1?accountid=130472.</w:t>
          </w:r>
        </w:p>
        <w:p w14:paraId="0454E047" w14:textId="77777777" w:rsidR="0035289F" w:rsidRPr="0035289F" w:rsidRDefault="0035289F" w:rsidP="009C26E3">
          <w:pPr>
            <w:autoSpaceDE w:val="0"/>
            <w:autoSpaceDN w:val="0"/>
            <w:spacing w:before="240"/>
            <w:ind w:firstLine="397"/>
            <w:divId w:val="1941257424"/>
            <w:rPr>
              <w:sz w:val="22"/>
              <w:szCs w:val="22"/>
            </w:rPr>
          </w:pPr>
          <w:r w:rsidRPr="0035289F">
            <w:rPr>
              <w:sz w:val="22"/>
              <w:szCs w:val="22"/>
            </w:rPr>
            <w:t>[3]        </w:t>
          </w:r>
          <w:proofErr w:type="spellStart"/>
          <w:r w:rsidRPr="0035289F">
            <w:rPr>
              <w:sz w:val="22"/>
              <w:szCs w:val="22"/>
            </w:rPr>
            <w:t>RapidAPI</w:t>
          </w:r>
          <w:proofErr w:type="spellEnd"/>
          <w:r w:rsidRPr="0035289F">
            <w:rPr>
              <w:sz w:val="22"/>
              <w:szCs w:val="22"/>
            </w:rPr>
            <w:t xml:space="preserve"> Staff, “Top Cloud APIs for Developers in 2018,” </w:t>
          </w:r>
          <w:proofErr w:type="spellStart"/>
          <w:r w:rsidRPr="0035289F">
            <w:rPr>
              <w:i/>
              <w:iCs/>
              <w:sz w:val="22"/>
              <w:szCs w:val="22"/>
            </w:rPr>
            <w:t>RapidAPI</w:t>
          </w:r>
          <w:proofErr w:type="spellEnd"/>
          <w:r w:rsidRPr="0035289F">
            <w:rPr>
              <w:sz w:val="22"/>
              <w:szCs w:val="22"/>
            </w:rPr>
            <w:t>, Jul. 29, 2020. https://rapidapi.com/blog/cloud-apis/ (accessed May 03, 2021).</w:t>
          </w:r>
        </w:p>
        <w:p w14:paraId="472CB53F" w14:textId="77777777" w:rsidR="0035289F" w:rsidRPr="0035289F" w:rsidRDefault="0035289F" w:rsidP="009C26E3">
          <w:pPr>
            <w:autoSpaceDE w:val="0"/>
            <w:autoSpaceDN w:val="0"/>
            <w:spacing w:before="240"/>
            <w:ind w:firstLine="397"/>
            <w:divId w:val="444272355"/>
            <w:rPr>
              <w:sz w:val="22"/>
              <w:szCs w:val="22"/>
            </w:rPr>
          </w:pPr>
          <w:r w:rsidRPr="0035289F">
            <w:rPr>
              <w:sz w:val="22"/>
              <w:szCs w:val="22"/>
            </w:rPr>
            <w:t xml:space="preserve">[4]        M. Armbrust </w:t>
          </w:r>
          <w:r w:rsidRPr="0035289F">
            <w:rPr>
              <w:i/>
              <w:iCs/>
              <w:sz w:val="22"/>
              <w:szCs w:val="22"/>
            </w:rPr>
            <w:t>et al.</w:t>
          </w:r>
          <w:r w:rsidRPr="0035289F">
            <w:rPr>
              <w:sz w:val="22"/>
              <w:szCs w:val="22"/>
            </w:rPr>
            <w:t xml:space="preserve">, “A view of cloud computing,” </w:t>
          </w:r>
          <w:r w:rsidRPr="0035289F">
            <w:rPr>
              <w:i/>
              <w:iCs/>
              <w:sz w:val="22"/>
              <w:szCs w:val="22"/>
            </w:rPr>
            <w:t>Communications of the ACM</w:t>
          </w:r>
          <w:r w:rsidRPr="0035289F">
            <w:rPr>
              <w:sz w:val="22"/>
              <w:szCs w:val="22"/>
            </w:rPr>
            <w:t xml:space="preserve">, vol. 53, no. 4. pp. 50–58, Apr. 01, 2010, </w:t>
          </w:r>
          <w:proofErr w:type="spellStart"/>
          <w:r w:rsidRPr="0035289F">
            <w:rPr>
              <w:sz w:val="22"/>
              <w:szCs w:val="22"/>
            </w:rPr>
            <w:t>doi</w:t>
          </w:r>
          <w:proofErr w:type="spellEnd"/>
          <w:r w:rsidRPr="0035289F">
            <w:rPr>
              <w:sz w:val="22"/>
              <w:szCs w:val="22"/>
            </w:rPr>
            <w:t>: 10.1145/1721654.1721672.</w:t>
          </w:r>
        </w:p>
        <w:p w14:paraId="1932073C" w14:textId="77777777" w:rsidR="0035289F" w:rsidRPr="0035289F" w:rsidRDefault="0035289F" w:rsidP="009C26E3">
          <w:pPr>
            <w:autoSpaceDE w:val="0"/>
            <w:autoSpaceDN w:val="0"/>
            <w:spacing w:before="240"/>
            <w:ind w:firstLine="397"/>
            <w:divId w:val="638262678"/>
            <w:rPr>
              <w:sz w:val="22"/>
              <w:szCs w:val="22"/>
            </w:rPr>
          </w:pPr>
          <w:r w:rsidRPr="0035289F">
            <w:rPr>
              <w:sz w:val="22"/>
              <w:szCs w:val="22"/>
            </w:rPr>
            <w:t>[5]     </w:t>
          </w:r>
          <w:proofErr w:type="gramStart"/>
          <w:r w:rsidRPr="0035289F">
            <w:rPr>
              <w:sz w:val="22"/>
              <w:szCs w:val="22"/>
            </w:rPr>
            <w:t>   “</w:t>
          </w:r>
          <w:proofErr w:type="gramEnd"/>
          <w:r w:rsidRPr="0035289F">
            <w:rPr>
              <w:sz w:val="22"/>
              <w:szCs w:val="22"/>
            </w:rPr>
            <w:t xml:space="preserve">Understanding Full Virtualization, Paravirtualization, and Hardware Assist,” </w:t>
          </w:r>
          <w:r w:rsidRPr="0035289F">
            <w:rPr>
              <w:i/>
              <w:iCs/>
              <w:sz w:val="22"/>
              <w:szCs w:val="22"/>
            </w:rPr>
            <w:t>VMware</w:t>
          </w:r>
          <w:r w:rsidRPr="0035289F">
            <w:rPr>
              <w:sz w:val="22"/>
              <w:szCs w:val="22"/>
            </w:rPr>
            <w:t>, Mar. 11, 2008. https://www.vmware.com/techpapers/2007/understanding-full-virtualization-paravirtualizat-1008.html (accessed May 03, 2021).</w:t>
          </w:r>
        </w:p>
        <w:p w14:paraId="2F4C3801" w14:textId="77777777" w:rsidR="0035289F" w:rsidRPr="0035289F" w:rsidRDefault="0035289F" w:rsidP="009C26E3">
          <w:pPr>
            <w:autoSpaceDE w:val="0"/>
            <w:autoSpaceDN w:val="0"/>
            <w:spacing w:before="240"/>
            <w:ind w:firstLine="397"/>
            <w:divId w:val="110981885"/>
            <w:rPr>
              <w:sz w:val="22"/>
              <w:szCs w:val="22"/>
            </w:rPr>
          </w:pPr>
          <w:r w:rsidRPr="0035289F">
            <w:rPr>
              <w:sz w:val="22"/>
              <w:szCs w:val="22"/>
            </w:rPr>
            <w:t xml:space="preserve">[6]        S. Mamun, “Cloud Computing Architecture Explained,” </w:t>
          </w:r>
          <w:proofErr w:type="spellStart"/>
          <w:r w:rsidRPr="0035289F">
            <w:rPr>
              <w:i/>
              <w:iCs/>
              <w:sz w:val="22"/>
              <w:szCs w:val="22"/>
            </w:rPr>
            <w:t>HubPages</w:t>
          </w:r>
          <w:proofErr w:type="spellEnd"/>
          <w:r w:rsidRPr="0035289F">
            <w:rPr>
              <w:sz w:val="22"/>
              <w:szCs w:val="22"/>
            </w:rPr>
            <w:t>, May 22, 2013. https://discover.hubpages.com/technology/cloud-computing-architecture (accessed May 03, 2021).</w:t>
          </w:r>
        </w:p>
        <w:p w14:paraId="1A0D427A" w14:textId="77777777" w:rsidR="0035289F" w:rsidRPr="0035289F" w:rsidRDefault="0035289F" w:rsidP="009C26E3">
          <w:pPr>
            <w:autoSpaceDE w:val="0"/>
            <w:autoSpaceDN w:val="0"/>
            <w:spacing w:before="240"/>
            <w:ind w:firstLine="397"/>
            <w:divId w:val="1855068150"/>
            <w:rPr>
              <w:sz w:val="22"/>
              <w:szCs w:val="22"/>
            </w:rPr>
          </w:pPr>
          <w:r w:rsidRPr="0035289F">
            <w:rPr>
              <w:sz w:val="22"/>
              <w:szCs w:val="22"/>
            </w:rPr>
            <w:t xml:space="preserve">[7]        T. </w:t>
          </w:r>
          <w:proofErr w:type="spellStart"/>
          <w:r w:rsidRPr="0035289F">
            <w:rPr>
              <w:sz w:val="22"/>
              <w:szCs w:val="22"/>
            </w:rPr>
            <w:t>Galibus</w:t>
          </w:r>
          <w:proofErr w:type="spellEnd"/>
          <w:r w:rsidRPr="0035289F">
            <w:rPr>
              <w:sz w:val="22"/>
              <w:szCs w:val="22"/>
            </w:rPr>
            <w:t xml:space="preserve">, V. v. </w:t>
          </w:r>
          <w:proofErr w:type="spellStart"/>
          <w:r w:rsidRPr="0035289F">
            <w:rPr>
              <w:sz w:val="22"/>
              <w:szCs w:val="22"/>
            </w:rPr>
            <w:t>Krasnoproshin</w:t>
          </w:r>
          <w:proofErr w:type="spellEnd"/>
          <w:r w:rsidRPr="0035289F">
            <w:rPr>
              <w:sz w:val="22"/>
              <w:szCs w:val="22"/>
            </w:rPr>
            <w:t xml:space="preserve">, R. de Oliveira Albuquerque, and E. </w:t>
          </w:r>
          <w:proofErr w:type="spellStart"/>
          <w:r w:rsidRPr="0035289F">
            <w:rPr>
              <w:sz w:val="22"/>
              <w:szCs w:val="22"/>
            </w:rPr>
            <w:t>Pignaton</w:t>
          </w:r>
          <w:proofErr w:type="spellEnd"/>
          <w:r w:rsidRPr="0035289F">
            <w:rPr>
              <w:sz w:val="22"/>
              <w:szCs w:val="22"/>
            </w:rPr>
            <w:t xml:space="preserve"> de Freitas, “Cloud Environment Security Landscape,” in </w:t>
          </w:r>
          <w:r w:rsidRPr="0035289F">
            <w:rPr>
              <w:i/>
              <w:iCs/>
              <w:sz w:val="22"/>
              <w:szCs w:val="22"/>
            </w:rPr>
            <w:t xml:space="preserve">Elements of Cloud Storage Security Concepts, Designs and </w:t>
          </w:r>
          <w:proofErr w:type="spellStart"/>
          <w:r w:rsidRPr="0035289F">
            <w:rPr>
              <w:i/>
              <w:iCs/>
              <w:sz w:val="22"/>
              <w:szCs w:val="22"/>
            </w:rPr>
            <w:t>Obtimized</w:t>
          </w:r>
          <w:proofErr w:type="spellEnd"/>
          <w:r w:rsidRPr="0035289F">
            <w:rPr>
              <w:i/>
              <w:iCs/>
              <w:sz w:val="22"/>
              <w:szCs w:val="22"/>
            </w:rPr>
            <w:t xml:space="preserve"> Practices</w:t>
          </w:r>
          <w:r w:rsidRPr="0035289F">
            <w:rPr>
              <w:sz w:val="22"/>
              <w:szCs w:val="22"/>
            </w:rPr>
            <w:t>, no. 9783319449616, Springer, 2016, pp. 1–18.</w:t>
          </w:r>
        </w:p>
        <w:p w14:paraId="09BBFA12" w14:textId="77777777" w:rsidR="0035289F" w:rsidRPr="0035289F" w:rsidRDefault="0035289F" w:rsidP="009C26E3">
          <w:pPr>
            <w:autoSpaceDE w:val="0"/>
            <w:autoSpaceDN w:val="0"/>
            <w:spacing w:before="240"/>
            <w:ind w:firstLine="397"/>
            <w:divId w:val="1244297329"/>
            <w:rPr>
              <w:sz w:val="22"/>
              <w:szCs w:val="22"/>
            </w:rPr>
          </w:pPr>
          <w:r w:rsidRPr="0035289F">
            <w:rPr>
              <w:sz w:val="22"/>
              <w:szCs w:val="22"/>
            </w:rPr>
            <w:t>[8]     </w:t>
          </w:r>
          <w:proofErr w:type="gramStart"/>
          <w:r w:rsidRPr="0035289F">
            <w:rPr>
              <w:sz w:val="22"/>
              <w:szCs w:val="22"/>
            </w:rPr>
            <w:t>   “</w:t>
          </w:r>
          <w:proofErr w:type="gramEnd"/>
          <w:r w:rsidRPr="0035289F">
            <w:rPr>
              <w:sz w:val="22"/>
              <w:szCs w:val="22"/>
            </w:rPr>
            <w:t xml:space="preserve">Main cloud service models: SaaS, PaaS and IaaS,” </w:t>
          </w:r>
          <w:r w:rsidRPr="0035289F">
            <w:rPr>
              <w:i/>
              <w:iCs/>
              <w:sz w:val="22"/>
              <w:szCs w:val="22"/>
            </w:rPr>
            <w:t>Cloud Computing</w:t>
          </w:r>
          <w:r w:rsidRPr="0035289F">
            <w:rPr>
              <w:sz w:val="22"/>
              <w:szCs w:val="22"/>
            </w:rPr>
            <w:t>, Apr. 14, 2020. https://www.stackscale.com/blog/cloud-service-models/ (accessed May 03, 2021).</w:t>
          </w:r>
        </w:p>
        <w:p w14:paraId="0B753D6A" w14:textId="77777777" w:rsidR="0035289F" w:rsidRPr="0035289F" w:rsidRDefault="0035289F" w:rsidP="009C26E3">
          <w:pPr>
            <w:autoSpaceDE w:val="0"/>
            <w:autoSpaceDN w:val="0"/>
            <w:spacing w:before="240"/>
            <w:ind w:firstLine="397"/>
            <w:divId w:val="945501116"/>
            <w:rPr>
              <w:sz w:val="22"/>
              <w:szCs w:val="22"/>
            </w:rPr>
          </w:pPr>
          <w:r w:rsidRPr="0035289F">
            <w:rPr>
              <w:sz w:val="22"/>
              <w:szCs w:val="22"/>
            </w:rPr>
            <w:t xml:space="preserve">[9]        M. García-Valls, T. Cucinotta, and C. Lu, “Challenges in real-time virtualization and predictable cloud computing,” </w:t>
          </w:r>
          <w:r w:rsidRPr="0035289F">
            <w:rPr>
              <w:i/>
              <w:iCs/>
              <w:sz w:val="22"/>
              <w:szCs w:val="22"/>
            </w:rPr>
            <w:t>Journal of Systems Architecture</w:t>
          </w:r>
          <w:r w:rsidRPr="0035289F">
            <w:rPr>
              <w:sz w:val="22"/>
              <w:szCs w:val="22"/>
            </w:rPr>
            <w:t xml:space="preserve">, vol. 60, no. 9, pp. 726–740, Oct. 2014, </w:t>
          </w:r>
          <w:proofErr w:type="spellStart"/>
          <w:r w:rsidRPr="0035289F">
            <w:rPr>
              <w:sz w:val="22"/>
              <w:szCs w:val="22"/>
            </w:rPr>
            <w:t>doi</w:t>
          </w:r>
          <w:proofErr w:type="spellEnd"/>
          <w:r w:rsidRPr="0035289F">
            <w:rPr>
              <w:sz w:val="22"/>
              <w:szCs w:val="22"/>
            </w:rPr>
            <w:t>: 10.1016/j.sysarc.2014.07.004.</w:t>
          </w:r>
        </w:p>
        <w:p w14:paraId="2BC1B9D1" w14:textId="77777777" w:rsidR="0035289F" w:rsidRPr="0035289F" w:rsidRDefault="0035289F" w:rsidP="009C26E3">
          <w:pPr>
            <w:autoSpaceDE w:val="0"/>
            <w:autoSpaceDN w:val="0"/>
            <w:spacing w:before="240"/>
            <w:ind w:firstLine="397"/>
            <w:divId w:val="1497771429"/>
            <w:rPr>
              <w:sz w:val="22"/>
              <w:szCs w:val="22"/>
            </w:rPr>
          </w:pPr>
          <w:r w:rsidRPr="0035289F">
            <w:rPr>
              <w:sz w:val="22"/>
              <w:szCs w:val="22"/>
            </w:rPr>
            <w:t xml:space="preserve">[10]       I. Odun-Ayo, O. Ajayi, and C. Okereke, “Virtualization in cloud computing: Developments and trends,” in </w:t>
          </w:r>
          <w:r w:rsidRPr="0035289F">
            <w:rPr>
              <w:i/>
              <w:iCs/>
              <w:sz w:val="22"/>
              <w:szCs w:val="22"/>
            </w:rPr>
            <w:t>Proceedings - 2017 International Conference on Next Generation Computing and Information Systems, ICNGCIS 2017</w:t>
          </w:r>
          <w:r w:rsidRPr="0035289F">
            <w:rPr>
              <w:sz w:val="22"/>
              <w:szCs w:val="22"/>
            </w:rPr>
            <w:t xml:space="preserve">, Nov. 2018, pp. 35–37, </w:t>
          </w:r>
          <w:proofErr w:type="spellStart"/>
          <w:r w:rsidRPr="0035289F">
            <w:rPr>
              <w:sz w:val="22"/>
              <w:szCs w:val="22"/>
            </w:rPr>
            <w:t>doi</w:t>
          </w:r>
          <w:proofErr w:type="spellEnd"/>
          <w:r w:rsidRPr="0035289F">
            <w:rPr>
              <w:sz w:val="22"/>
              <w:szCs w:val="22"/>
            </w:rPr>
            <w:t>: 10.1109/ICNGCIS.2017.10.</w:t>
          </w:r>
        </w:p>
        <w:p w14:paraId="42024424" w14:textId="77777777" w:rsidR="0035289F" w:rsidRPr="0035289F" w:rsidRDefault="0035289F" w:rsidP="009C26E3">
          <w:pPr>
            <w:autoSpaceDE w:val="0"/>
            <w:autoSpaceDN w:val="0"/>
            <w:spacing w:before="240"/>
            <w:ind w:firstLine="397"/>
            <w:divId w:val="927426979"/>
            <w:rPr>
              <w:sz w:val="22"/>
              <w:szCs w:val="22"/>
            </w:rPr>
          </w:pPr>
          <w:r w:rsidRPr="0035289F">
            <w:rPr>
              <w:sz w:val="22"/>
              <w:szCs w:val="22"/>
            </w:rPr>
            <w:t>[11]    </w:t>
          </w:r>
          <w:proofErr w:type="gramStart"/>
          <w:r w:rsidRPr="0035289F">
            <w:rPr>
              <w:sz w:val="22"/>
              <w:szCs w:val="22"/>
            </w:rPr>
            <w:t>   “</w:t>
          </w:r>
          <w:proofErr w:type="gramEnd"/>
          <w:r w:rsidRPr="0035289F">
            <w:rPr>
              <w:sz w:val="22"/>
              <w:szCs w:val="22"/>
            </w:rPr>
            <w:t xml:space="preserve">A Look At Azure vs AWS Pricing In 2020-2021,” </w:t>
          </w:r>
          <w:proofErr w:type="spellStart"/>
          <w:r w:rsidRPr="0035289F">
            <w:rPr>
              <w:i/>
              <w:iCs/>
              <w:sz w:val="22"/>
              <w:szCs w:val="22"/>
            </w:rPr>
            <w:t>CloudHealth</w:t>
          </w:r>
          <w:proofErr w:type="spellEnd"/>
          <w:r w:rsidRPr="0035289F">
            <w:rPr>
              <w:i/>
              <w:iCs/>
              <w:sz w:val="22"/>
              <w:szCs w:val="22"/>
            </w:rPr>
            <w:t xml:space="preserve"> by VMware</w:t>
          </w:r>
          <w:r w:rsidRPr="0035289F">
            <w:rPr>
              <w:sz w:val="22"/>
              <w:szCs w:val="22"/>
            </w:rPr>
            <w:t>, Dec. 13, 2020. https://www.cloudhealthtech.com/blog/azure-vs-aws-pricing (accessed May 03, 2021).</w:t>
          </w:r>
        </w:p>
        <w:p w14:paraId="6BFD0246" w14:textId="77777777" w:rsidR="0035289F" w:rsidRPr="0035289F" w:rsidRDefault="0035289F" w:rsidP="009C26E3">
          <w:pPr>
            <w:autoSpaceDE w:val="0"/>
            <w:autoSpaceDN w:val="0"/>
            <w:spacing w:before="240"/>
            <w:ind w:firstLine="397"/>
            <w:divId w:val="1175609294"/>
            <w:rPr>
              <w:sz w:val="22"/>
              <w:szCs w:val="22"/>
            </w:rPr>
          </w:pPr>
          <w:r w:rsidRPr="0035289F">
            <w:rPr>
              <w:sz w:val="22"/>
              <w:szCs w:val="22"/>
            </w:rPr>
            <w:t>[12]       </w:t>
          </w:r>
          <w:proofErr w:type="spellStart"/>
          <w:r w:rsidRPr="0035289F">
            <w:rPr>
              <w:sz w:val="22"/>
              <w:szCs w:val="22"/>
            </w:rPr>
            <w:t>nginx</w:t>
          </w:r>
          <w:proofErr w:type="spellEnd"/>
          <w:r w:rsidRPr="0035289F">
            <w:rPr>
              <w:sz w:val="22"/>
              <w:szCs w:val="22"/>
            </w:rPr>
            <w:t>, “What Is Load Balancing? How Load Balancers Work.” https://www.nginx.com/resources/glossary/load-balancing/ (accessed May 03, 2021).</w:t>
          </w:r>
        </w:p>
        <w:p w14:paraId="644D3887" w14:textId="77777777" w:rsidR="0035289F" w:rsidRPr="0035289F" w:rsidRDefault="0035289F" w:rsidP="009C26E3">
          <w:pPr>
            <w:autoSpaceDE w:val="0"/>
            <w:autoSpaceDN w:val="0"/>
            <w:spacing w:before="240"/>
            <w:ind w:firstLine="397"/>
            <w:divId w:val="294143364"/>
            <w:rPr>
              <w:sz w:val="22"/>
              <w:szCs w:val="22"/>
            </w:rPr>
          </w:pPr>
          <w:r w:rsidRPr="0035289F">
            <w:rPr>
              <w:sz w:val="22"/>
              <w:szCs w:val="22"/>
            </w:rPr>
            <w:t>[13]    </w:t>
          </w:r>
          <w:proofErr w:type="gramStart"/>
          <w:r w:rsidRPr="0035289F">
            <w:rPr>
              <w:sz w:val="22"/>
              <w:szCs w:val="22"/>
            </w:rPr>
            <w:t>   “</w:t>
          </w:r>
          <w:proofErr w:type="gramEnd"/>
          <w:r w:rsidRPr="0035289F">
            <w:rPr>
              <w:sz w:val="22"/>
              <w:szCs w:val="22"/>
            </w:rPr>
            <w:t xml:space="preserve">What is Caching and How it Works,” </w:t>
          </w:r>
          <w:r w:rsidRPr="0035289F">
            <w:rPr>
              <w:i/>
              <w:iCs/>
              <w:sz w:val="22"/>
              <w:szCs w:val="22"/>
            </w:rPr>
            <w:t>AWS</w:t>
          </w:r>
          <w:r w:rsidRPr="0035289F">
            <w:rPr>
              <w:sz w:val="22"/>
              <w:szCs w:val="22"/>
            </w:rPr>
            <w:t>. https://aws.amazon.com/caching/ (accessed May 03, 2021).</w:t>
          </w:r>
        </w:p>
        <w:p w14:paraId="017E920D" w14:textId="77777777" w:rsidR="0035289F" w:rsidRPr="0035289F" w:rsidRDefault="0035289F" w:rsidP="009C26E3">
          <w:pPr>
            <w:autoSpaceDE w:val="0"/>
            <w:autoSpaceDN w:val="0"/>
            <w:spacing w:before="240"/>
            <w:ind w:firstLine="397"/>
            <w:divId w:val="1843354386"/>
            <w:rPr>
              <w:sz w:val="22"/>
              <w:szCs w:val="22"/>
            </w:rPr>
          </w:pPr>
          <w:r w:rsidRPr="0035289F">
            <w:rPr>
              <w:sz w:val="22"/>
              <w:szCs w:val="22"/>
            </w:rPr>
            <w:t>[14]    </w:t>
          </w:r>
          <w:proofErr w:type="gramStart"/>
          <w:r w:rsidRPr="0035289F">
            <w:rPr>
              <w:sz w:val="22"/>
              <w:szCs w:val="22"/>
            </w:rPr>
            <w:t>   “</w:t>
          </w:r>
          <w:proofErr w:type="gramEnd"/>
          <w:r w:rsidRPr="0035289F">
            <w:rPr>
              <w:sz w:val="22"/>
              <w:szCs w:val="22"/>
            </w:rPr>
            <w:t>Amazon Trust Services Repository.” https://www.amazontrust.com/repository/ (accessed May 03, 2021).</w:t>
          </w:r>
        </w:p>
        <w:p w14:paraId="6FB5ABA0" w14:textId="77777777" w:rsidR="0035289F" w:rsidRPr="0035289F" w:rsidRDefault="0035289F" w:rsidP="009C26E3">
          <w:pPr>
            <w:autoSpaceDE w:val="0"/>
            <w:autoSpaceDN w:val="0"/>
            <w:spacing w:before="240"/>
            <w:ind w:firstLine="397"/>
            <w:divId w:val="1457260017"/>
            <w:rPr>
              <w:sz w:val="22"/>
              <w:szCs w:val="22"/>
            </w:rPr>
          </w:pPr>
          <w:r w:rsidRPr="0035289F">
            <w:rPr>
              <w:sz w:val="22"/>
              <w:szCs w:val="22"/>
            </w:rPr>
            <w:lastRenderedPageBreak/>
            <w:t xml:space="preserve">[15]       J. Spacey, “5 Examples of Cloud Scaling,” </w:t>
          </w:r>
          <w:r w:rsidRPr="0035289F">
            <w:rPr>
              <w:i/>
              <w:iCs/>
              <w:sz w:val="22"/>
              <w:szCs w:val="22"/>
            </w:rPr>
            <w:t>Cloud Computing</w:t>
          </w:r>
          <w:r w:rsidRPr="0035289F">
            <w:rPr>
              <w:sz w:val="22"/>
              <w:szCs w:val="22"/>
            </w:rPr>
            <w:t>, Mar. 20, 2018. https://simplicable.com/new/cloud-scaling (accessed May 03, 2021).</w:t>
          </w:r>
        </w:p>
        <w:p w14:paraId="27860E17" w14:textId="77777777" w:rsidR="0035289F" w:rsidRPr="0035289F" w:rsidRDefault="0035289F" w:rsidP="009C26E3">
          <w:pPr>
            <w:autoSpaceDE w:val="0"/>
            <w:autoSpaceDN w:val="0"/>
            <w:spacing w:before="240"/>
            <w:ind w:firstLine="397"/>
            <w:divId w:val="170682086"/>
            <w:rPr>
              <w:sz w:val="22"/>
              <w:szCs w:val="22"/>
            </w:rPr>
          </w:pPr>
          <w:r w:rsidRPr="0035289F">
            <w:rPr>
              <w:sz w:val="22"/>
              <w:szCs w:val="22"/>
            </w:rPr>
            <w:t xml:space="preserve">[16]       Z. Mahmood, R. </w:t>
          </w:r>
          <w:proofErr w:type="spellStart"/>
          <w:r w:rsidRPr="0035289F">
            <w:rPr>
              <w:sz w:val="22"/>
              <w:szCs w:val="22"/>
            </w:rPr>
            <w:t>Puttini</w:t>
          </w:r>
          <w:proofErr w:type="spellEnd"/>
          <w:r w:rsidRPr="0035289F">
            <w:rPr>
              <w:sz w:val="22"/>
              <w:szCs w:val="22"/>
            </w:rPr>
            <w:t xml:space="preserve">, and T. Erl, </w:t>
          </w:r>
          <w:r w:rsidRPr="0035289F">
            <w:rPr>
              <w:i/>
              <w:iCs/>
              <w:sz w:val="22"/>
              <w:szCs w:val="22"/>
            </w:rPr>
            <w:t>Cloud Computing: Concepts, Technology &amp; Architecture</w:t>
          </w:r>
          <w:r w:rsidRPr="0035289F">
            <w:rPr>
              <w:sz w:val="22"/>
              <w:szCs w:val="22"/>
            </w:rPr>
            <w:t>. 2013.</w:t>
          </w:r>
        </w:p>
        <w:p w14:paraId="5CD75C33" w14:textId="77777777" w:rsidR="0035289F" w:rsidRPr="0035289F" w:rsidRDefault="0035289F" w:rsidP="009C26E3">
          <w:pPr>
            <w:autoSpaceDE w:val="0"/>
            <w:autoSpaceDN w:val="0"/>
            <w:spacing w:before="240"/>
            <w:ind w:firstLine="397"/>
            <w:divId w:val="748968299"/>
            <w:rPr>
              <w:sz w:val="22"/>
              <w:szCs w:val="22"/>
            </w:rPr>
          </w:pPr>
          <w:r w:rsidRPr="0035289F">
            <w:rPr>
              <w:sz w:val="22"/>
              <w:szCs w:val="22"/>
            </w:rPr>
            <w:t xml:space="preserve">[17]       I. C. IBM Cloud Team, “Containers vs. Virtual Machines (VMs): What’s the </w:t>
          </w:r>
          <w:proofErr w:type="gramStart"/>
          <w:r w:rsidRPr="0035289F">
            <w:rPr>
              <w:sz w:val="22"/>
              <w:szCs w:val="22"/>
            </w:rPr>
            <w:t>Difference?,</w:t>
          </w:r>
          <w:proofErr w:type="gramEnd"/>
          <w:r w:rsidRPr="0035289F">
            <w:rPr>
              <w:sz w:val="22"/>
              <w:szCs w:val="22"/>
            </w:rPr>
            <w:t xml:space="preserve">” </w:t>
          </w:r>
          <w:r w:rsidRPr="0035289F">
            <w:rPr>
              <w:i/>
              <w:iCs/>
              <w:sz w:val="22"/>
              <w:szCs w:val="22"/>
            </w:rPr>
            <w:t>IBM</w:t>
          </w:r>
          <w:r w:rsidRPr="0035289F">
            <w:rPr>
              <w:sz w:val="22"/>
              <w:szCs w:val="22"/>
            </w:rPr>
            <w:t>, Apr. 09, 2021. https://www.ibm.com/cloud/blog/containers-vs-vms (accessed May 03, 2021).</w:t>
          </w:r>
        </w:p>
        <w:p w14:paraId="4CF8F42E" w14:textId="77777777" w:rsidR="0035289F" w:rsidRPr="0035289F" w:rsidRDefault="0035289F" w:rsidP="009C26E3">
          <w:pPr>
            <w:autoSpaceDE w:val="0"/>
            <w:autoSpaceDN w:val="0"/>
            <w:spacing w:before="240"/>
            <w:ind w:firstLine="397"/>
            <w:divId w:val="2006935092"/>
            <w:rPr>
              <w:sz w:val="22"/>
              <w:szCs w:val="22"/>
            </w:rPr>
          </w:pPr>
          <w:r w:rsidRPr="0035289F">
            <w:rPr>
              <w:sz w:val="22"/>
              <w:szCs w:val="22"/>
            </w:rPr>
            <w:t>[18]    </w:t>
          </w:r>
          <w:proofErr w:type="gramStart"/>
          <w:r w:rsidRPr="0035289F">
            <w:rPr>
              <w:sz w:val="22"/>
              <w:szCs w:val="22"/>
            </w:rPr>
            <w:t>   “</w:t>
          </w:r>
          <w:proofErr w:type="gramEnd"/>
          <w:r w:rsidRPr="0035289F">
            <w:rPr>
              <w:sz w:val="22"/>
              <w:szCs w:val="22"/>
            </w:rPr>
            <w:t xml:space="preserve">What is virtualization?,” </w:t>
          </w:r>
          <w:r w:rsidRPr="0035289F">
            <w:rPr>
              <w:i/>
              <w:iCs/>
              <w:sz w:val="22"/>
              <w:szCs w:val="22"/>
            </w:rPr>
            <w:t>Opensource.com</w:t>
          </w:r>
          <w:r w:rsidRPr="0035289F">
            <w:rPr>
              <w:sz w:val="22"/>
              <w:szCs w:val="22"/>
            </w:rPr>
            <w:t>. https://opensource.com/resources/virtualization (accessed May 03, 2021).</w:t>
          </w:r>
        </w:p>
        <w:p w14:paraId="05BC78E2" w14:textId="77777777" w:rsidR="0035289F" w:rsidRPr="0035289F" w:rsidRDefault="0035289F" w:rsidP="009C26E3">
          <w:pPr>
            <w:autoSpaceDE w:val="0"/>
            <w:autoSpaceDN w:val="0"/>
            <w:spacing w:before="240"/>
            <w:ind w:firstLine="397"/>
            <w:divId w:val="217472270"/>
            <w:rPr>
              <w:sz w:val="22"/>
              <w:szCs w:val="22"/>
            </w:rPr>
          </w:pPr>
          <w:r w:rsidRPr="0035289F">
            <w:rPr>
              <w:sz w:val="22"/>
              <w:szCs w:val="22"/>
            </w:rPr>
            <w:t xml:space="preserve">[19]       AKF, “What’s the difference between VMs &amp; </w:t>
          </w:r>
          <w:proofErr w:type="gramStart"/>
          <w:r w:rsidRPr="0035289F">
            <w:rPr>
              <w:sz w:val="22"/>
              <w:szCs w:val="22"/>
            </w:rPr>
            <w:t>Containers?,</w:t>
          </w:r>
          <w:proofErr w:type="gramEnd"/>
          <w:r w:rsidRPr="0035289F">
            <w:rPr>
              <w:sz w:val="22"/>
              <w:szCs w:val="22"/>
            </w:rPr>
            <w:t>” May 29, 2019. https://akfpartners.com/growth-blog/vms-vs-containers (accessed May 03, 2021).</w:t>
          </w:r>
        </w:p>
        <w:p w14:paraId="2A76265B" w14:textId="77777777" w:rsidR="0035289F" w:rsidRPr="0035289F" w:rsidRDefault="0035289F" w:rsidP="009C26E3">
          <w:pPr>
            <w:autoSpaceDE w:val="0"/>
            <w:autoSpaceDN w:val="0"/>
            <w:spacing w:before="240"/>
            <w:ind w:firstLine="397"/>
            <w:divId w:val="418059879"/>
            <w:rPr>
              <w:sz w:val="22"/>
              <w:szCs w:val="22"/>
            </w:rPr>
          </w:pPr>
          <w:r w:rsidRPr="0035289F">
            <w:rPr>
              <w:sz w:val="22"/>
              <w:szCs w:val="22"/>
            </w:rPr>
            <w:t>[20]    </w:t>
          </w:r>
          <w:proofErr w:type="gramStart"/>
          <w:r w:rsidRPr="0035289F">
            <w:rPr>
              <w:sz w:val="22"/>
              <w:szCs w:val="22"/>
            </w:rPr>
            <w:t>   “</w:t>
          </w:r>
          <w:proofErr w:type="gramEnd"/>
          <w:r w:rsidRPr="0035289F">
            <w:rPr>
              <w:sz w:val="22"/>
              <w:szCs w:val="22"/>
            </w:rPr>
            <w:t xml:space="preserve">Docker Desktop WSL 2 backend,” </w:t>
          </w:r>
          <w:r w:rsidRPr="0035289F">
            <w:rPr>
              <w:i/>
              <w:iCs/>
              <w:sz w:val="22"/>
              <w:szCs w:val="22"/>
            </w:rPr>
            <w:t>Docker Documentation</w:t>
          </w:r>
          <w:r w:rsidRPr="0035289F">
            <w:rPr>
              <w:sz w:val="22"/>
              <w:szCs w:val="22"/>
            </w:rPr>
            <w:t>. https://docs.docker.com/docker-for-windows/wsl/ (accessed May 03, 2021).</w:t>
          </w:r>
        </w:p>
        <w:p w14:paraId="11AA4A00" w14:textId="77777777" w:rsidR="0035289F" w:rsidRPr="0035289F" w:rsidRDefault="0035289F" w:rsidP="009C26E3">
          <w:pPr>
            <w:autoSpaceDE w:val="0"/>
            <w:autoSpaceDN w:val="0"/>
            <w:spacing w:before="240"/>
            <w:ind w:firstLine="397"/>
            <w:divId w:val="171147158"/>
            <w:rPr>
              <w:sz w:val="22"/>
              <w:szCs w:val="22"/>
            </w:rPr>
          </w:pPr>
          <w:r w:rsidRPr="0035289F">
            <w:rPr>
              <w:sz w:val="22"/>
              <w:szCs w:val="22"/>
            </w:rPr>
            <w:t xml:space="preserve">[21]       M. O’Gara, “Ben Golub, Who Sold </w:t>
          </w:r>
          <w:proofErr w:type="spellStart"/>
          <w:r w:rsidRPr="0035289F">
            <w:rPr>
              <w:sz w:val="22"/>
              <w:szCs w:val="22"/>
            </w:rPr>
            <w:t>Gluster</w:t>
          </w:r>
          <w:proofErr w:type="spellEnd"/>
          <w:r w:rsidRPr="0035289F">
            <w:rPr>
              <w:sz w:val="22"/>
              <w:szCs w:val="22"/>
            </w:rPr>
            <w:t xml:space="preserve"> to Red Hat, Now Running </w:t>
          </w:r>
          <w:proofErr w:type="spellStart"/>
          <w:r w:rsidRPr="0035289F">
            <w:rPr>
              <w:sz w:val="22"/>
              <w:szCs w:val="22"/>
            </w:rPr>
            <w:t>dotCloud</w:t>
          </w:r>
          <w:proofErr w:type="spellEnd"/>
          <w:r w:rsidRPr="0035289F">
            <w:rPr>
              <w:sz w:val="22"/>
              <w:szCs w:val="22"/>
            </w:rPr>
            <w:t>,” Jul. 26, 2013. https://web.archive.org/web/20190913100835/http:/maureenogara.sys-con.com/node/2747331 (accessed May 03, 2021).</w:t>
          </w:r>
        </w:p>
        <w:p w14:paraId="4CE5ACC7" w14:textId="77777777" w:rsidR="0035289F" w:rsidRPr="0035289F" w:rsidRDefault="0035289F" w:rsidP="009C26E3">
          <w:pPr>
            <w:autoSpaceDE w:val="0"/>
            <w:autoSpaceDN w:val="0"/>
            <w:spacing w:before="240"/>
            <w:ind w:firstLine="397"/>
            <w:divId w:val="1364864023"/>
            <w:rPr>
              <w:sz w:val="22"/>
              <w:szCs w:val="22"/>
            </w:rPr>
          </w:pPr>
          <w:r w:rsidRPr="0035289F">
            <w:rPr>
              <w:sz w:val="22"/>
              <w:szCs w:val="22"/>
            </w:rPr>
            <w:t>[22]    </w:t>
          </w:r>
          <w:proofErr w:type="gramStart"/>
          <w:r w:rsidRPr="0035289F">
            <w:rPr>
              <w:sz w:val="22"/>
              <w:szCs w:val="22"/>
            </w:rPr>
            <w:t>   “</w:t>
          </w:r>
          <w:proofErr w:type="gramEnd"/>
          <w:r w:rsidRPr="0035289F">
            <w:rPr>
              <w:sz w:val="22"/>
              <w:szCs w:val="22"/>
            </w:rPr>
            <w:t xml:space="preserve">Docker frequently asked questions (FAQ),” </w:t>
          </w:r>
          <w:r w:rsidRPr="0035289F">
            <w:rPr>
              <w:i/>
              <w:iCs/>
              <w:sz w:val="22"/>
              <w:szCs w:val="22"/>
            </w:rPr>
            <w:t>Docker Documentation</w:t>
          </w:r>
          <w:r w:rsidRPr="0035289F">
            <w:rPr>
              <w:sz w:val="22"/>
              <w:szCs w:val="22"/>
            </w:rPr>
            <w:t>. https://docs.docker.com/engine/faq/#what-does-docker-technology-add-to-just-plain-lxc (accessed May 03, 2021).</w:t>
          </w:r>
        </w:p>
        <w:p w14:paraId="222232C6" w14:textId="77777777" w:rsidR="0035289F" w:rsidRPr="0035289F" w:rsidRDefault="0035289F" w:rsidP="009C26E3">
          <w:pPr>
            <w:autoSpaceDE w:val="0"/>
            <w:autoSpaceDN w:val="0"/>
            <w:spacing w:before="240"/>
            <w:ind w:firstLine="397"/>
            <w:divId w:val="27033254"/>
            <w:rPr>
              <w:sz w:val="22"/>
              <w:szCs w:val="22"/>
            </w:rPr>
          </w:pPr>
          <w:r w:rsidRPr="0035289F">
            <w:rPr>
              <w:sz w:val="22"/>
              <w:szCs w:val="22"/>
            </w:rPr>
            <w:t>[23]    </w:t>
          </w:r>
          <w:proofErr w:type="gramStart"/>
          <w:r w:rsidRPr="0035289F">
            <w:rPr>
              <w:sz w:val="22"/>
              <w:szCs w:val="22"/>
            </w:rPr>
            <w:t>   “</w:t>
          </w:r>
          <w:proofErr w:type="gramEnd"/>
          <w:r w:rsidRPr="0035289F">
            <w:rPr>
              <w:sz w:val="22"/>
              <w:szCs w:val="22"/>
            </w:rPr>
            <w:t xml:space="preserve">What is a Container? | App Containerization,” </w:t>
          </w:r>
          <w:r w:rsidRPr="0035289F">
            <w:rPr>
              <w:i/>
              <w:iCs/>
              <w:sz w:val="22"/>
              <w:szCs w:val="22"/>
            </w:rPr>
            <w:t>Docker</w:t>
          </w:r>
          <w:r w:rsidRPr="0035289F">
            <w:rPr>
              <w:sz w:val="22"/>
              <w:szCs w:val="22"/>
            </w:rPr>
            <w:t>. https://www.docker.com/resources/what-container (accessed May 03, 2021).</w:t>
          </w:r>
        </w:p>
        <w:p w14:paraId="15029FA9" w14:textId="77777777" w:rsidR="0035289F" w:rsidRPr="0035289F" w:rsidRDefault="0035289F" w:rsidP="009C26E3">
          <w:pPr>
            <w:autoSpaceDE w:val="0"/>
            <w:autoSpaceDN w:val="0"/>
            <w:spacing w:before="240"/>
            <w:ind w:firstLine="397"/>
            <w:divId w:val="1655140973"/>
            <w:rPr>
              <w:sz w:val="22"/>
              <w:szCs w:val="22"/>
            </w:rPr>
          </w:pPr>
          <w:r w:rsidRPr="0035289F">
            <w:rPr>
              <w:sz w:val="22"/>
              <w:szCs w:val="22"/>
            </w:rPr>
            <w:t>[24]    </w:t>
          </w:r>
          <w:proofErr w:type="gramStart"/>
          <w:r w:rsidRPr="0035289F">
            <w:rPr>
              <w:sz w:val="22"/>
              <w:szCs w:val="22"/>
            </w:rPr>
            <w:t>   “</w:t>
          </w:r>
          <w:proofErr w:type="gramEnd"/>
          <w:r w:rsidRPr="0035289F">
            <w:rPr>
              <w:sz w:val="22"/>
              <w:szCs w:val="22"/>
            </w:rPr>
            <w:t xml:space="preserve">Docker: A ‘Shipping Container’ for Linux Code,” </w:t>
          </w:r>
          <w:r w:rsidRPr="0035289F">
            <w:rPr>
              <w:i/>
              <w:iCs/>
              <w:sz w:val="22"/>
              <w:szCs w:val="22"/>
            </w:rPr>
            <w:t>Linux.com</w:t>
          </w:r>
          <w:r w:rsidRPr="0035289F">
            <w:rPr>
              <w:sz w:val="22"/>
              <w:szCs w:val="22"/>
            </w:rPr>
            <w:t>, Aug. 01, 2013. https://web.archive.org/web/20130808043357/http://www.linux.com/news/enterprise/cloud-computing/731454-docker-a-shipping-container-for-linux-code/ (accessed May 03, 2021).</w:t>
          </w:r>
        </w:p>
        <w:p w14:paraId="20B3E60C" w14:textId="77777777" w:rsidR="0035289F" w:rsidRPr="0035289F" w:rsidRDefault="0035289F" w:rsidP="009C26E3">
          <w:pPr>
            <w:autoSpaceDE w:val="0"/>
            <w:autoSpaceDN w:val="0"/>
            <w:spacing w:before="240"/>
            <w:ind w:firstLine="397"/>
            <w:divId w:val="1802310771"/>
            <w:rPr>
              <w:sz w:val="22"/>
              <w:szCs w:val="22"/>
            </w:rPr>
          </w:pPr>
          <w:r w:rsidRPr="0035289F">
            <w:rPr>
              <w:sz w:val="22"/>
              <w:szCs w:val="22"/>
            </w:rPr>
            <w:t xml:space="preserve">[25]       S. Hykes, “Docker 0.9: introducing execution drivers and </w:t>
          </w:r>
          <w:proofErr w:type="spellStart"/>
          <w:r w:rsidRPr="0035289F">
            <w:rPr>
              <w:sz w:val="22"/>
              <w:szCs w:val="22"/>
            </w:rPr>
            <w:t>libcontainer</w:t>
          </w:r>
          <w:proofErr w:type="spellEnd"/>
          <w:r w:rsidRPr="0035289F">
            <w:rPr>
              <w:sz w:val="22"/>
              <w:szCs w:val="22"/>
            </w:rPr>
            <w:t xml:space="preserve">,” </w:t>
          </w:r>
          <w:r w:rsidRPr="0035289F">
            <w:rPr>
              <w:i/>
              <w:iCs/>
              <w:sz w:val="22"/>
              <w:szCs w:val="22"/>
            </w:rPr>
            <w:t>Docker Blog</w:t>
          </w:r>
          <w:r w:rsidRPr="0035289F">
            <w:rPr>
              <w:sz w:val="22"/>
              <w:szCs w:val="22"/>
            </w:rPr>
            <w:t>, Mar. 10, 2014. https://www.docker.com/blog/docker-0-9-introducing-execution-drivers-and-libcontainer/ (accessed May 03, 2021).</w:t>
          </w:r>
        </w:p>
        <w:p w14:paraId="308D110F" w14:textId="77777777" w:rsidR="0035289F" w:rsidRPr="0035289F" w:rsidRDefault="0035289F" w:rsidP="009C26E3">
          <w:pPr>
            <w:autoSpaceDE w:val="0"/>
            <w:autoSpaceDN w:val="0"/>
            <w:spacing w:before="240"/>
            <w:ind w:firstLine="397"/>
            <w:divId w:val="123932784"/>
            <w:rPr>
              <w:sz w:val="22"/>
              <w:szCs w:val="22"/>
            </w:rPr>
          </w:pPr>
          <w:r w:rsidRPr="0035289F">
            <w:rPr>
              <w:sz w:val="22"/>
              <w:szCs w:val="22"/>
            </w:rPr>
            <w:t xml:space="preserve">[26]       D. Swersky, “What is Docker, and why is it so </w:t>
          </w:r>
          <w:proofErr w:type="gramStart"/>
          <w:r w:rsidRPr="0035289F">
            <w:rPr>
              <w:sz w:val="22"/>
              <w:szCs w:val="22"/>
            </w:rPr>
            <w:t>popular?,</w:t>
          </w:r>
          <w:proofErr w:type="gramEnd"/>
          <w:r w:rsidRPr="0035289F">
            <w:rPr>
              <w:sz w:val="22"/>
              <w:szCs w:val="22"/>
            </w:rPr>
            <w:t xml:space="preserve">” </w:t>
          </w:r>
          <w:proofErr w:type="spellStart"/>
          <w:r w:rsidRPr="0035289F">
            <w:rPr>
              <w:i/>
              <w:iCs/>
              <w:sz w:val="22"/>
              <w:szCs w:val="22"/>
            </w:rPr>
            <w:t>Raygun</w:t>
          </w:r>
          <w:proofErr w:type="spellEnd"/>
          <w:r w:rsidRPr="0035289F">
            <w:rPr>
              <w:i/>
              <w:iCs/>
              <w:sz w:val="22"/>
              <w:szCs w:val="22"/>
            </w:rPr>
            <w:t xml:space="preserve"> Blog</w:t>
          </w:r>
          <w:r w:rsidRPr="0035289F">
            <w:rPr>
              <w:sz w:val="22"/>
              <w:szCs w:val="22"/>
            </w:rPr>
            <w:t>, Oct. 11, 2018. https://raygun.com/blog/what-is-docker/ (accessed May 03, 2021).</w:t>
          </w:r>
        </w:p>
        <w:p w14:paraId="2ED436DB" w14:textId="77777777" w:rsidR="0035289F" w:rsidRPr="0035289F" w:rsidRDefault="0035289F" w:rsidP="009C26E3">
          <w:pPr>
            <w:autoSpaceDE w:val="0"/>
            <w:autoSpaceDN w:val="0"/>
            <w:spacing w:before="240"/>
            <w:ind w:firstLine="397"/>
            <w:divId w:val="528690057"/>
            <w:rPr>
              <w:sz w:val="22"/>
              <w:szCs w:val="22"/>
            </w:rPr>
          </w:pPr>
          <w:r w:rsidRPr="0035289F">
            <w:rPr>
              <w:sz w:val="22"/>
              <w:szCs w:val="22"/>
            </w:rPr>
            <w:t>[27]    </w:t>
          </w:r>
          <w:proofErr w:type="gramStart"/>
          <w:r w:rsidRPr="0035289F">
            <w:rPr>
              <w:sz w:val="22"/>
              <w:szCs w:val="22"/>
            </w:rPr>
            <w:t>   “</w:t>
          </w:r>
          <w:proofErr w:type="gramEnd"/>
          <w:r w:rsidRPr="0035289F">
            <w:rPr>
              <w:sz w:val="22"/>
              <w:szCs w:val="22"/>
            </w:rPr>
            <w:t xml:space="preserve">Hello Docker,” </w:t>
          </w:r>
          <w:r w:rsidRPr="0035289F">
            <w:rPr>
              <w:i/>
              <w:iCs/>
              <w:sz w:val="22"/>
              <w:szCs w:val="22"/>
            </w:rPr>
            <w:t>Things Solver</w:t>
          </w:r>
          <w:r w:rsidRPr="0035289F">
            <w:rPr>
              <w:sz w:val="22"/>
              <w:szCs w:val="22"/>
            </w:rPr>
            <w:t>. https://thingsolver.com/hello-docker/ (accessed May 03, 2021).</w:t>
          </w:r>
        </w:p>
        <w:p w14:paraId="25CA682C" w14:textId="1E493133" w:rsidR="0035289F" w:rsidRPr="0035289F" w:rsidRDefault="0035289F" w:rsidP="009C26E3">
          <w:pPr>
            <w:spacing w:after="160" w:line="259" w:lineRule="auto"/>
            <w:ind w:firstLine="397"/>
            <w:rPr>
              <w:i/>
              <w:iCs/>
              <w:color w:val="44546A" w:themeColor="text2"/>
              <w:sz w:val="18"/>
              <w:szCs w:val="18"/>
            </w:rPr>
          </w:pPr>
          <w:r>
            <w:t> </w:t>
          </w:r>
        </w:p>
      </w:sdtContent>
    </w:sdt>
    <w:sectPr w:rsidR="0035289F" w:rsidRPr="0035289F" w:rsidSect="00F53FD1">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CEE88" w14:textId="77777777" w:rsidR="00B722B2" w:rsidRDefault="00B722B2" w:rsidP="00B722B2">
      <w:r>
        <w:separator/>
      </w:r>
    </w:p>
  </w:endnote>
  <w:endnote w:type="continuationSeparator" w:id="0">
    <w:p w14:paraId="7D469749" w14:textId="77777777" w:rsidR="00B722B2" w:rsidRDefault="00B722B2" w:rsidP="00B72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318322"/>
      <w:docPartObj>
        <w:docPartGallery w:val="Page Numbers (Bottom of Page)"/>
        <w:docPartUnique/>
      </w:docPartObj>
    </w:sdtPr>
    <w:sdtEndPr>
      <w:rPr>
        <w:noProof/>
      </w:rPr>
    </w:sdtEndPr>
    <w:sdtContent>
      <w:p w14:paraId="01A72737" w14:textId="77777777" w:rsidR="00C168AD" w:rsidRDefault="00C168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981A36" w14:textId="77777777" w:rsidR="00C168AD" w:rsidRDefault="00C168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8308971"/>
      <w:docPartObj>
        <w:docPartGallery w:val="Page Numbers (Bottom of Page)"/>
        <w:docPartUnique/>
      </w:docPartObj>
    </w:sdtPr>
    <w:sdtEndPr>
      <w:rPr>
        <w:noProof/>
      </w:rPr>
    </w:sdtEndPr>
    <w:sdtContent>
      <w:p w14:paraId="255AE152" w14:textId="79215B78" w:rsidR="00B722B2" w:rsidRDefault="00B722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F0600E" w14:textId="77777777" w:rsidR="00B722B2" w:rsidRDefault="00B72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FC66B" w14:textId="77777777" w:rsidR="00B722B2" w:rsidRDefault="00B722B2" w:rsidP="00B722B2">
      <w:r>
        <w:separator/>
      </w:r>
    </w:p>
  </w:footnote>
  <w:footnote w:type="continuationSeparator" w:id="0">
    <w:p w14:paraId="33A71D13" w14:textId="77777777" w:rsidR="00B722B2" w:rsidRDefault="00B722B2" w:rsidP="00B72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D9A42" w14:textId="3B3599E3" w:rsidR="0035289F" w:rsidRPr="0035289F" w:rsidRDefault="00C1583D">
    <w:pPr>
      <w:pStyle w:val="Header"/>
      <w:jc w:val="right"/>
      <w:rPr>
        <w:color w:val="000000" w:themeColor="text1"/>
      </w:rPr>
    </w:pPr>
    <w:sdt>
      <w:sdtPr>
        <w:rPr>
          <w:color w:val="000000" w:themeColor="text1"/>
        </w:rPr>
        <w:alias w:val="Title"/>
        <w:tag w:val=""/>
        <w:id w:val="664756013"/>
        <w:placeholder>
          <w:docPart w:val="53FAE516C33744E1A92B318219290B02"/>
        </w:placeholder>
        <w:dataBinding w:prefixMappings="xmlns:ns0='http://purl.org/dc/elements/1.1/' xmlns:ns1='http://schemas.openxmlformats.org/package/2006/metadata/core-properties' " w:xpath="/ns1:coreProperties[1]/ns0:title[1]" w:storeItemID="{6C3C8BC8-F283-45AE-878A-BAB7291924A1}"/>
        <w:text/>
      </w:sdtPr>
      <w:sdtEndPr/>
      <w:sdtContent>
        <w:r w:rsidR="0035289F" w:rsidRPr="0035289F">
          <w:rPr>
            <w:color w:val="000000" w:themeColor="text1"/>
          </w:rPr>
          <w:t>Cloud-Based Web Services</w:t>
        </w:r>
      </w:sdtContent>
    </w:sdt>
    <w:r w:rsidR="0035289F" w:rsidRPr="0035289F">
      <w:rPr>
        <w:color w:val="000000" w:themeColor="text1"/>
      </w:rPr>
      <w:t xml:space="preserve"> | </w:t>
    </w:r>
    <w:sdt>
      <w:sdtPr>
        <w:rPr>
          <w:color w:val="000000" w:themeColor="text1"/>
        </w:rPr>
        <w:alias w:val="Author"/>
        <w:tag w:val=""/>
        <w:id w:val="-1677181147"/>
        <w:placeholder>
          <w:docPart w:val="7E81AA1D5FA042A884857B819383CE8D"/>
        </w:placeholder>
        <w:dataBinding w:prefixMappings="xmlns:ns0='http://purl.org/dc/elements/1.1/' xmlns:ns1='http://schemas.openxmlformats.org/package/2006/metadata/core-properties' " w:xpath="/ns1:coreProperties[1]/ns0:creator[1]" w:storeItemID="{6C3C8BC8-F283-45AE-878A-BAB7291924A1}"/>
        <w:text/>
      </w:sdtPr>
      <w:sdtEndPr/>
      <w:sdtContent>
        <w:r w:rsidR="0035289F" w:rsidRPr="0035289F">
          <w:rPr>
            <w:color w:val="000000" w:themeColor="text1"/>
          </w:rPr>
          <w:t>Gemma Melanie Dunlop (1801285)</w:t>
        </w:r>
      </w:sdtContent>
    </w:sdt>
  </w:p>
  <w:p w14:paraId="5649EF19" w14:textId="1F46C28C" w:rsidR="0035289F" w:rsidRDefault="003528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306F"/>
    <w:multiLevelType w:val="hybridMultilevel"/>
    <w:tmpl w:val="68DC32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4538E7"/>
    <w:multiLevelType w:val="hybridMultilevel"/>
    <w:tmpl w:val="47EA27B8"/>
    <w:lvl w:ilvl="0" w:tplc="08090015">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12836"/>
    <w:multiLevelType w:val="hybridMultilevel"/>
    <w:tmpl w:val="8C8450CE"/>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5575CC"/>
    <w:multiLevelType w:val="hybridMultilevel"/>
    <w:tmpl w:val="05AC0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B508F4"/>
    <w:multiLevelType w:val="hybridMultilevel"/>
    <w:tmpl w:val="B99AD5B0"/>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5" w15:restartNumberingAfterBreak="0">
    <w:nsid w:val="164040FD"/>
    <w:multiLevelType w:val="hybridMultilevel"/>
    <w:tmpl w:val="B4F6D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66412"/>
    <w:multiLevelType w:val="hybridMultilevel"/>
    <w:tmpl w:val="C3867F10"/>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00020A"/>
    <w:multiLevelType w:val="hybridMultilevel"/>
    <w:tmpl w:val="B8AC2F36"/>
    <w:lvl w:ilvl="0" w:tplc="71EE28A0">
      <w:start w:val="1"/>
      <w:numFmt w:val="decimal"/>
      <w:lvlText w:val="%1."/>
      <w:lvlJc w:val="left"/>
      <w:pPr>
        <w:tabs>
          <w:tab w:val="num" w:pos="720"/>
        </w:tabs>
        <w:ind w:left="720" w:hanging="360"/>
      </w:pPr>
    </w:lvl>
    <w:lvl w:ilvl="1" w:tplc="C4FEFAF2" w:tentative="1">
      <w:start w:val="1"/>
      <w:numFmt w:val="decimal"/>
      <w:lvlText w:val="%2."/>
      <w:lvlJc w:val="left"/>
      <w:pPr>
        <w:tabs>
          <w:tab w:val="num" w:pos="1440"/>
        </w:tabs>
        <w:ind w:left="1440" w:hanging="360"/>
      </w:pPr>
    </w:lvl>
    <w:lvl w:ilvl="2" w:tplc="BACEF6C4" w:tentative="1">
      <w:start w:val="1"/>
      <w:numFmt w:val="decimal"/>
      <w:lvlText w:val="%3."/>
      <w:lvlJc w:val="left"/>
      <w:pPr>
        <w:tabs>
          <w:tab w:val="num" w:pos="2160"/>
        </w:tabs>
        <w:ind w:left="2160" w:hanging="360"/>
      </w:pPr>
    </w:lvl>
    <w:lvl w:ilvl="3" w:tplc="517EAD10" w:tentative="1">
      <w:start w:val="1"/>
      <w:numFmt w:val="decimal"/>
      <w:lvlText w:val="%4."/>
      <w:lvlJc w:val="left"/>
      <w:pPr>
        <w:tabs>
          <w:tab w:val="num" w:pos="2880"/>
        </w:tabs>
        <w:ind w:left="2880" w:hanging="360"/>
      </w:pPr>
    </w:lvl>
    <w:lvl w:ilvl="4" w:tplc="C06A4396" w:tentative="1">
      <w:start w:val="1"/>
      <w:numFmt w:val="decimal"/>
      <w:lvlText w:val="%5."/>
      <w:lvlJc w:val="left"/>
      <w:pPr>
        <w:tabs>
          <w:tab w:val="num" w:pos="3600"/>
        </w:tabs>
        <w:ind w:left="3600" w:hanging="360"/>
      </w:pPr>
    </w:lvl>
    <w:lvl w:ilvl="5" w:tplc="45EE371E" w:tentative="1">
      <w:start w:val="1"/>
      <w:numFmt w:val="decimal"/>
      <w:lvlText w:val="%6."/>
      <w:lvlJc w:val="left"/>
      <w:pPr>
        <w:tabs>
          <w:tab w:val="num" w:pos="4320"/>
        </w:tabs>
        <w:ind w:left="4320" w:hanging="360"/>
      </w:pPr>
    </w:lvl>
    <w:lvl w:ilvl="6" w:tplc="E632AA64" w:tentative="1">
      <w:start w:val="1"/>
      <w:numFmt w:val="decimal"/>
      <w:lvlText w:val="%7."/>
      <w:lvlJc w:val="left"/>
      <w:pPr>
        <w:tabs>
          <w:tab w:val="num" w:pos="5040"/>
        </w:tabs>
        <w:ind w:left="5040" w:hanging="360"/>
      </w:pPr>
    </w:lvl>
    <w:lvl w:ilvl="7" w:tplc="4DE0FCBA" w:tentative="1">
      <w:start w:val="1"/>
      <w:numFmt w:val="decimal"/>
      <w:lvlText w:val="%8."/>
      <w:lvlJc w:val="left"/>
      <w:pPr>
        <w:tabs>
          <w:tab w:val="num" w:pos="5760"/>
        </w:tabs>
        <w:ind w:left="5760" w:hanging="360"/>
      </w:pPr>
    </w:lvl>
    <w:lvl w:ilvl="8" w:tplc="F510FBBA" w:tentative="1">
      <w:start w:val="1"/>
      <w:numFmt w:val="decimal"/>
      <w:lvlText w:val="%9."/>
      <w:lvlJc w:val="left"/>
      <w:pPr>
        <w:tabs>
          <w:tab w:val="num" w:pos="6480"/>
        </w:tabs>
        <w:ind w:left="6480" w:hanging="360"/>
      </w:pPr>
    </w:lvl>
  </w:abstractNum>
  <w:abstractNum w:abstractNumId="8" w15:restartNumberingAfterBreak="0">
    <w:nsid w:val="1BD43A96"/>
    <w:multiLevelType w:val="hybridMultilevel"/>
    <w:tmpl w:val="A2205174"/>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9" w15:restartNumberingAfterBreak="0">
    <w:nsid w:val="1C4533B8"/>
    <w:multiLevelType w:val="hybridMultilevel"/>
    <w:tmpl w:val="76843B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122EC9"/>
    <w:multiLevelType w:val="hybridMultilevel"/>
    <w:tmpl w:val="954630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FC21D1"/>
    <w:multiLevelType w:val="hybridMultilevel"/>
    <w:tmpl w:val="AE7C4C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E8128E"/>
    <w:multiLevelType w:val="hybridMultilevel"/>
    <w:tmpl w:val="ECD4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30271"/>
    <w:multiLevelType w:val="hybridMultilevel"/>
    <w:tmpl w:val="BB183606"/>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4" w15:restartNumberingAfterBreak="0">
    <w:nsid w:val="35814D41"/>
    <w:multiLevelType w:val="hybridMultilevel"/>
    <w:tmpl w:val="549EC656"/>
    <w:lvl w:ilvl="0" w:tplc="08090001">
      <w:start w:val="1"/>
      <w:numFmt w:val="bullet"/>
      <w:lvlText w:val=""/>
      <w:lvlJc w:val="left"/>
      <w:pPr>
        <w:ind w:left="1491" w:hanging="360"/>
      </w:pPr>
      <w:rPr>
        <w:rFonts w:ascii="Symbol" w:hAnsi="Symbol" w:hint="default"/>
      </w:rPr>
    </w:lvl>
    <w:lvl w:ilvl="1" w:tplc="08090003" w:tentative="1">
      <w:start w:val="1"/>
      <w:numFmt w:val="bullet"/>
      <w:lvlText w:val="o"/>
      <w:lvlJc w:val="left"/>
      <w:pPr>
        <w:ind w:left="2211" w:hanging="360"/>
      </w:pPr>
      <w:rPr>
        <w:rFonts w:ascii="Courier New" w:hAnsi="Courier New" w:cs="Courier New" w:hint="default"/>
      </w:rPr>
    </w:lvl>
    <w:lvl w:ilvl="2" w:tplc="08090005" w:tentative="1">
      <w:start w:val="1"/>
      <w:numFmt w:val="bullet"/>
      <w:lvlText w:val=""/>
      <w:lvlJc w:val="left"/>
      <w:pPr>
        <w:ind w:left="2931" w:hanging="360"/>
      </w:pPr>
      <w:rPr>
        <w:rFonts w:ascii="Wingdings" w:hAnsi="Wingdings" w:hint="default"/>
      </w:rPr>
    </w:lvl>
    <w:lvl w:ilvl="3" w:tplc="08090001" w:tentative="1">
      <w:start w:val="1"/>
      <w:numFmt w:val="bullet"/>
      <w:lvlText w:val=""/>
      <w:lvlJc w:val="left"/>
      <w:pPr>
        <w:ind w:left="3651" w:hanging="360"/>
      </w:pPr>
      <w:rPr>
        <w:rFonts w:ascii="Symbol" w:hAnsi="Symbol" w:hint="default"/>
      </w:rPr>
    </w:lvl>
    <w:lvl w:ilvl="4" w:tplc="08090003" w:tentative="1">
      <w:start w:val="1"/>
      <w:numFmt w:val="bullet"/>
      <w:lvlText w:val="o"/>
      <w:lvlJc w:val="left"/>
      <w:pPr>
        <w:ind w:left="4371" w:hanging="360"/>
      </w:pPr>
      <w:rPr>
        <w:rFonts w:ascii="Courier New" w:hAnsi="Courier New" w:cs="Courier New" w:hint="default"/>
      </w:rPr>
    </w:lvl>
    <w:lvl w:ilvl="5" w:tplc="08090005" w:tentative="1">
      <w:start w:val="1"/>
      <w:numFmt w:val="bullet"/>
      <w:lvlText w:val=""/>
      <w:lvlJc w:val="left"/>
      <w:pPr>
        <w:ind w:left="5091" w:hanging="360"/>
      </w:pPr>
      <w:rPr>
        <w:rFonts w:ascii="Wingdings" w:hAnsi="Wingdings" w:hint="default"/>
      </w:rPr>
    </w:lvl>
    <w:lvl w:ilvl="6" w:tplc="08090001" w:tentative="1">
      <w:start w:val="1"/>
      <w:numFmt w:val="bullet"/>
      <w:lvlText w:val=""/>
      <w:lvlJc w:val="left"/>
      <w:pPr>
        <w:ind w:left="5811" w:hanging="360"/>
      </w:pPr>
      <w:rPr>
        <w:rFonts w:ascii="Symbol" w:hAnsi="Symbol" w:hint="default"/>
      </w:rPr>
    </w:lvl>
    <w:lvl w:ilvl="7" w:tplc="08090003" w:tentative="1">
      <w:start w:val="1"/>
      <w:numFmt w:val="bullet"/>
      <w:lvlText w:val="o"/>
      <w:lvlJc w:val="left"/>
      <w:pPr>
        <w:ind w:left="6531" w:hanging="360"/>
      </w:pPr>
      <w:rPr>
        <w:rFonts w:ascii="Courier New" w:hAnsi="Courier New" w:cs="Courier New" w:hint="default"/>
      </w:rPr>
    </w:lvl>
    <w:lvl w:ilvl="8" w:tplc="08090005" w:tentative="1">
      <w:start w:val="1"/>
      <w:numFmt w:val="bullet"/>
      <w:lvlText w:val=""/>
      <w:lvlJc w:val="left"/>
      <w:pPr>
        <w:ind w:left="7251" w:hanging="360"/>
      </w:pPr>
      <w:rPr>
        <w:rFonts w:ascii="Wingdings" w:hAnsi="Wingdings" w:hint="default"/>
      </w:rPr>
    </w:lvl>
  </w:abstractNum>
  <w:abstractNum w:abstractNumId="15" w15:restartNumberingAfterBreak="0">
    <w:nsid w:val="37520AB8"/>
    <w:multiLevelType w:val="hybridMultilevel"/>
    <w:tmpl w:val="229E8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4355F9"/>
    <w:multiLevelType w:val="hybridMultilevel"/>
    <w:tmpl w:val="82380E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FA02A13"/>
    <w:multiLevelType w:val="hybridMultilevel"/>
    <w:tmpl w:val="9CF83EDC"/>
    <w:lvl w:ilvl="0" w:tplc="B9CE950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E84D9B"/>
    <w:multiLevelType w:val="multilevel"/>
    <w:tmpl w:val="6CD6B01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B96CAD"/>
    <w:multiLevelType w:val="hybridMultilevel"/>
    <w:tmpl w:val="8850F1B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C56722"/>
    <w:multiLevelType w:val="hybridMultilevel"/>
    <w:tmpl w:val="7FF2057C"/>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1" w15:restartNumberingAfterBreak="0">
    <w:nsid w:val="53F17D95"/>
    <w:multiLevelType w:val="hybridMultilevel"/>
    <w:tmpl w:val="3B186C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5F724E"/>
    <w:multiLevelType w:val="hybridMultilevel"/>
    <w:tmpl w:val="FAAAE9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962E80"/>
    <w:multiLevelType w:val="hybridMultilevel"/>
    <w:tmpl w:val="01E867FE"/>
    <w:lvl w:ilvl="0" w:tplc="08090015">
      <w:start w:val="9"/>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4B5172"/>
    <w:multiLevelType w:val="hybridMultilevel"/>
    <w:tmpl w:val="4FD03544"/>
    <w:lvl w:ilvl="0" w:tplc="08090001">
      <w:start w:val="1"/>
      <w:numFmt w:val="bullet"/>
      <w:lvlText w:val=""/>
      <w:lvlJc w:val="left"/>
      <w:pPr>
        <w:ind w:left="720" w:hanging="360"/>
      </w:pPr>
      <w:rPr>
        <w:rFonts w:ascii="Symbol" w:hAnsi="Symbol" w:hint="default"/>
      </w:rPr>
    </w:lvl>
    <w:lvl w:ilvl="1" w:tplc="F53CA1A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CD4392"/>
    <w:multiLevelType w:val="multilevel"/>
    <w:tmpl w:val="FDDA4DF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63D1B"/>
    <w:multiLevelType w:val="hybridMultilevel"/>
    <w:tmpl w:val="E94ED190"/>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7" w15:restartNumberingAfterBreak="0">
    <w:nsid w:val="61D5726C"/>
    <w:multiLevelType w:val="hybridMultilevel"/>
    <w:tmpl w:val="230E3A36"/>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FD5536"/>
    <w:multiLevelType w:val="hybridMultilevel"/>
    <w:tmpl w:val="6194DE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5F1746F"/>
    <w:multiLevelType w:val="hybridMultilevel"/>
    <w:tmpl w:val="A296E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757E7D"/>
    <w:multiLevelType w:val="hybridMultilevel"/>
    <w:tmpl w:val="1CBA6548"/>
    <w:lvl w:ilvl="0" w:tplc="09485E4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833023"/>
    <w:multiLevelType w:val="hybridMultilevel"/>
    <w:tmpl w:val="FB8CE3DA"/>
    <w:lvl w:ilvl="0" w:tplc="E5D84624">
      <w:start w:val="3"/>
      <w:numFmt w:val="upperRoman"/>
      <w:lvlText w:val="%1."/>
      <w:lvlJc w:val="left"/>
      <w:pPr>
        <w:ind w:left="1080" w:hanging="72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1"/>
  </w:num>
  <w:num w:numId="3">
    <w:abstractNumId w:val="0"/>
  </w:num>
  <w:num w:numId="4">
    <w:abstractNumId w:val="14"/>
  </w:num>
  <w:num w:numId="5">
    <w:abstractNumId w:val="16"/>
  </w:num>
  <w:num w:numId="6">
    <w:abstractNumId w:val="4"/>
  </w:num>
  <w:num w:numId="7">
    <w:abstractNumId w:val="15"/>
  </w:num>
  <w:num w:numId="8">
    <w:abstractNumId w:val="30"/>
  </w:num>
  <w:num w:numId="9">
    <w:abstractNumId w:val="7"/>
  </w:num>
  <w:num w:numId="10">
    <w:abstractNumId w:val="27"/>
  </w:num>
  <w:num w:numId="11">
    <w:abstractNumId w:val="3"/>
  </w:num>
  <w:num w:numId="12">
    <w:abstractNumId w:val="18"/>
  </w:num>
  <w:num w:numId="13">
    <w:abstractNumId w:val="24"/>
  </w:num>
  <w:num w:numId="14">
    <w:abstractNumId w:val="25"/>
  </w:num>
  <w:num w:numId="15">
    <w:abstractNumId w:val="6"/>
  </w:num>
  <w:num w:numId="16">
    <w:abstractNumId w:val="23"/>
  </w:num>
  <w:num w:numId="17">
    <w:abstractNumId w:val="5"/>
  </w:num>
  <w:num w:numId="18">
    <w:abstractNumId w:val="19"/>
  </w:num>
  <w:num w:numId="19">
    <w:abstractNumId w:val="1"/>
  </w:num>
  <w:num w:numId="20">
    <w:abstractNumId w:val="28"/>
  </w:num>
  <w:num w:numId="21">
    <w:abstractNumId w:val="31"/>
  </w:num>
  <w:num w:numId="22">
    <w:abstractNumId w:val="26"/>
  </w:num>
  <w:num w:numId="23">
    <w:abstractNumId w:val="20"/>
  </w:num>
  <w:num w:numId="24">
    <w:abstractNumId w:val="10"/>
  </w:num>
  <w:num w:numId="25">
    <w:abstractNumId w:val="9"/>
  </w:num>
  <w:num w:numId="26">
    <w:abstractNumId w:val="21"/>
  </w:num>
  <w:num w:numId="27">
    <w:abstractNumId w:val="2"/>
  </w:num>
  <w:num w:numId="28">
    <w:abstractNumId w:val="17"/>
  </w:num>
  <w:num w:numId="29">
    <w:abstractNumId w:val="12"/>
  </w:num>
  <w:num w:numId="30">
    <w:abstractNumId w:val="22"/>
  </w:num>
  <w:num w:numId="31">
    <w:abstractNumId w:val="8"/>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56"/>
    <w:rsid w:val="00023FF4"/>
    <w:rsid w:val="00030830"/>
    <w:rsid w:val="000327BE"/>
    <w:rsid w:val="0004794F"/>
    <w:rsid w:val="00052E61"/>
    <w:rsid w:val="00072851"/>
    <w:rsid w:val="00073574"/>
    <w:rsid w:val="00076DFA"/>
    <w:rsid w:val="00080EE8"/>
    <w:rsid w:val="00081102"/>
    <w:rsid w:val="000833AB"/>
    <w:rsid w:val="000914D2"/>
    <w:rsid w:val="00096D6D"/>
    <w:rsid w:val="000D5E07"/>
    <w:rsid w:val="000D6554"/>
    <w:rsid w:val="000F4A22"/>
    <w:rsid w:val="000F51A2"/>
    <w:rsid w:val="00105E08"/>
    <w:rsid w:val="00121F81"/>
    <w:rsid w:val="0013683B"/>
    <w:rsid w:val="0016375A"/>
    <w:rsid w:val="00165772"/>
    <w:rsid w:val="0018364B"/>
    <w:rsid w:val="00185DAB"/>
    <w:rsid w:val="00197F8A"/>
    <w:rsid w:val="001A2E5A"/>
    <w:rsid w:val="001B0D3B"/>
    <w:rsid w:val="001B4D26"/>
    <w:rsid w:val="001C164C"/>
    <w:rsid w:val="001D049A"/>
    <w:rsid w:val="001E20F3"/>
    <w:rsid w:val="001E277D"/>
    <w:rsid w:val="001E61E6"/>
    <w:rsid w:val="00216BEE"/>
    <w:rsid w:val="00223A71"/>
    <w:rsid w:val="0023272F"/>
    <w:rsid w:val="00235BFF"/>
    <w:rsid w:val="0024419C"/>
    <w:rsid w:val="002506A8"/>
    <w:rsid w:val="00251385"/>
    <w:rsid w:val="0025340E"/>
    <w:rsid w:val="00265EF8"/>
    <w:rsid w:val="0026662B"/>
    <w:rsid w:val="00295B41"/>
    <w:rsid w:val="002A0612"/>
    <w:rsid w:val="002A50EC"/>
    <w:rsid w:val="002A7BA3"/>
    <w:rsid w:val="002C12AC"/>
    <w:rsid w:val="002C327D"/>
    <w:rsid w:val="002D04CC"/>
    <w:rsid w:val="002D0E73"/>
    <w:rsid w:val="002D3966"/>
    <w:rsid w:val="002E00E6"/>
    <w:rsid w:val="002E3AA9"/>
    <w:rsid w:val="002F6369"/>
    <w:rsid w:val="00311BBD"/>
    <w:rsid w:val="00315782"/>
    <w:rsid w:val="00325964"/>
    <w:rsid w:val="00342B88"/>
    <w:rsid w:val="0035289F"/>
    <w:rsid w:val="00357203"/>
    <w:rsid w:val="00371CB3"/>
    <w:rsid w:val="0037335E"/>
    <w:rsid w:val="00384075"/>
    <w:rsid w:val="003979EA"/>
    <w:rsid w:val="003B4665"/>
    <w:rsid w:val="003C61B0"/>
    <w:rsid w:val="003D098C"/>
    <w:rsid w:val="003E14A5"/>
    <w:rsid w:val="003E1D2B"/>
    <w:rsid w:val="004047BB"/>
    <w:rsid w:val="004077C5"/>
    <w:rsid w:val="00407D1F"/>
    <w:rsid w:val="004106D5"/>
    <w:rsid w:val="00422BD6"/>
    <w:rsid w:val="00431474"/>
    <w:rsid w:val="00431BB9"/>
    <w:rsid w:val="00436C20"/>
    <w:rsid w:val="004432AA"/>
    <w:rsid w:val="0046535B"/>
    <w:rsid w:val="00473753"/>
    <w:rsid w:val="00475DC5"/>
    <w:rsid w:val="00477439"/>
    <w:rsid w:val="00481DD0"/>
    <w:rsid w:val="00482765"/>
    <w:rsid w:val="00484046"/>
    <w:rsid w:val="004A3775"/>
    <w:rsid w:val="004B1280"/>
    <w:rsid w:val="004D29FC"/>
    <w:rsid w:val="004E1525"/>
    <w:rsid w:val="004E156B"/>
    <w:rsid w:val="005079D3"/>
    <w:rsid w:val="0051406F"/>
    <w:rsid w:val="00514245"/>
    <w:rsid w:val="005170E0"/>
    <w:rsid w:val="005450BC"/>
    <w:rsid w:val="005457AE"/>
    <w:rsid w:val="005567F7"/>
    <w:rsid w:val="00564E05"/>
    <w:rsid w:val="00570A80"/>
    <w:rsid w:val="00571C45"/>
    <w:rsid w:val="005721DD"/>
    <w:rsid w:val="00574E34"/>
    <w:rsid w:val="00580D4A"/>
    <w:rsid w:val="0058107E"/>
    <w:rsid w:val="00587AD6"/>
    <w:rsid w:val="00591831"/>
    <w:rsid w:val="005A79AA"/>
    <w:rsid w:val="005C20BA"/>
    <w:rsid w:val="005E0E96"/>
    <w:rsid w:val="005E6383"/>
    <w:rsid w:val="005F4EC5"/>
    <w:rsid w:val="005F511D"/>
    <w:rsid w:val="0061040A"/>
    <w:rsid w:val="00614C16"/>
    <w:rsid w:val="00621C62"/>
    <w:rsid w:val="00642509"/>
    <w:rsid w:val="00644D44"/>
    <w:rsid w:val="006461B1"/>
    <w:rsid w:val="00646ADD"/>
    <w:rsid w:val="00646E07"/>
    <w:rsid w:val="00651FD9"/>
    <w:rsid w:val="00660288"/>
    <w:rsid w:val="00671983"/>
    <w:rsid w:val="006942C3"/>
    <w:rsid w:val="006A02CD"/>
    <w:rsid w:val="006A0692"/>
    <w:rsid w:val="006B4948"/>
    <w:rsid w:val="006B67DB"/>
    <w:rsid w:val="006C0D93"/>
    <w:rsid w:val="006C3728"/>
    <w:rsid w:val="006D7CB6"/>
    <w:rsid w:val="006E401F"/>
    <w:rsid w:val="006F2CDB"/>
    <w:rsid w:val="006F61D9"/>
    <w:rsid w:val="007216EB"/>
    <w:rsid w:val="0072486A"/>
    <w:rsid w:val="00735A05"/>
    <w:rsid w:val="0074006F"/>
    <w:rsid w:val="00740657"/>
    <w:rsid w:val="0075525A"/>
    <w:rsid w:val="0078513C"/>
    <w:rsid w:val="007851FD"/>
    <w:rsid w:val="00790AF4"/>
    <w:rsid w:val="007A74EF"/>
    <w:rsid w:val="007A7555"/>
    <w:rsid w:val="007B1CD5"/>
    <w:rsid w:val="007C5664"/>
    <w:rsid w:val="007D2FD0"/>
    <w:rsid w:val="007D517B"/>
    <w:rsid w:val="007D730A"/>
    <w:rsid w:val="007E7A18"/>
    <w:rsid w:val="00804F19"/>
    <w:rsid w:val="00807453"/>
    <w:rsid w:val="00812D6E"/>
    <w:rsid w:val="0083693C"/>
    <w:rsid w:val="00871119"/>
    <w:rsid w:val="00876DD0"/>
    <w:rsid w:val="008908EA"/>
    <w:rsid w:val="00892E03"/>
    <w:rsid w:val="0089334F"/>
    <w:rsid w:val="008A69B6"/>
    <w:rsid w:val="008B4471"/>
    <w:rsid w:val="008B6094"/>
    <w:rsid w:val="008B66D5"/>
    <w:rsid w:val="008B7404"/>
    <w:rsid w:val="008C08D2"/>
    <w:rsid w:val="008C542C"/>
    <w:rsid w:val="008D5A26"/>
    <w:rsid w:val="008D6106"/>
    <w:rsid w:val="008D633D"/>
    <w:rsid w:val="008E0227"/>
    <w:rsid w:val="008E1394"/>
    <w:rsid w:val="008E5BFA"/>
    <w:rsid w:val="008F79FE"/>
    <w:rsid w:val="00920998"/>
    <w:rsid w:val="00921221"/>
    <w:rsid w:val="00947A0E"/>
    <w:rsid w:val="00947B70"/>
    <w:rsid w:val="00967443"/>
    <w:rsid w:val="00991433"/>
    <w:rsid w:val="009A2885"/>
    <w:rsid w:val="009A6C5B"/>
    <w:rsid w:val="009A715A"/>
    <w:rsid w:val="009B4F56"/>
    <w:rsid w:val="009C26E3"/>
    <w:rsid w:val="009C73E1"/>
    <w:rsid w:val="009D74E6"/>
    <w:rsid w:val="009E1EE6"/>
    <w:rsid w:val="009E2B56"/>
    <w:rsid w:val="009E3764"/>
    <w:rsid w:val="009F486C"/>
    <w:rsid w:val="009F7C0B"/>
    <w:rsid w:val="00A057F8"/>
    <w:rsid w:val="00A12388"/>
    <w:rsid w:val="00A20748"/>
    <w:rsid w:val="00A46CC0"/>
    <w:rsid w:val="00A47956"/>
    <w:rsid w:val="00A733B2"/>
    <w:rsid w:val="00A809F8"/>
    <w:rsid w:val="00A8683F"/>
    <w:rsid w:val="00A95EB8"/>
    <w:rsid w:val="00A96388"/>
    <w:rsid w:val="00AA4303"/>
    <w:rsid w:val="00AA527E"/>
    <w:rsid w:val="00AB2E46"/>
    <w:rsid w:val="00AC65E8"/>
    <w:rsid w:val="00AF2DF8"/>
    <w:rsid w:val="00AF64CF"/>
    <w:rsid w:val="00B35985"/>
    <w:rsid w:val="00B57FF0"/>
    <w:rsid w:val="00B661A4"/>
    <w:rsid w:val="00B66DEA"/>
    <w:rsid w:val="00B70810"/>
    <w:rsid w:val="00B719D8"/>
    <w:rsid w:val="00B722B2"/>
    <w:rsid w:val="00B7390E"/>
    <w:rsid w:val="00B7521A"/>
    <w:rsid w:val="00BC18AC"/>
    <w:rsid w:val="00BC6945"/>
    <w:rsid w:val="00BD3FA8"/>
    <w:rsid w:val="00BE0A75"/>
    <w:rsid w:val="00BE7707"/>
    <w:rsid w:val="00BF205D"/>
    <w:rsid w:val="00BF6FCE"/>
    <w:rsid w:val="00C1583D"/>
    <w:rsid w:val="00C168AD"/>
    <w:rsid w:val="00C23341"/>
    <w:rsid w:val="00C25A72"/>
    <w:rsid w:val="00C26AF5"/>
    <w:rsid w:val="00C520D5"/>
    <w:rsid w:val="00C71A8B"/>
    <w:rsid w:val="00C86A2D"/>
    <w:rsid w:val="00C9030C"/>
    <w:rsid w:val="00C9285F"/>
    <w:rsid w:val="00C94216"/>
    <w:rsid w:val="00C94279"/>
    <w:rsid w:val="00CB2B64"/>
    <w:rsid w:val="00CB63C7"/>
    <w:rsid w:val="00CC40FE"/>
    <w:rsid w:val="00CF1E75"/>
    <w:rsid w:val="00CF2801"/>
    <w:rsid w:val="00D06067"/>
    <w:rsid w:val="00D0659C"/>
    <w:rsid w:val="00D2388F"/>
    <w:rsid w:val="00D30BE7"/>
    <w:rsid w:val="00D34BEC"/>
    <w:rsid w:val="00D3752C"/>
    <w:rsid w:val="00D418B4"/>
    <w:rsid w:val="00D55BFE"/>
    <w:rsid w:val="00D9205E"/>
    <w:rsid w:val="00DB13E9"/>
    <w:rsid w:val="00DB6AD4"/>
    <w:rsid w:val="00DB6C4E"/>
    <w:rsid w:val="00DC654D"/>
    <w:rsid w:val="00DE617F"/>
    <w:rsid w:val="00DF0359"/>
    <w:rsid w:val="00DF3AA6"/>
    <w:rsid w:val="00DF3DCC"/>
    <w:rsid w:val="00DF6D44"/>
    <w:rsid w:val="00E048DA"/>
    <w:rsid w:val="00E06718"/>
    <w:rsid w:val="00E30B3E"/>
    <w:rsid w:val="00E46729"/>
    <w:rsid w:val="00E57758"/>
    <w:rsid w:val="00E605D1"/>
    <w:rsid w:val="00E614BF"/>
    <w:rsid w:val="00E65ADD"/>
    <w:rsid w:val="00E84D1E"/>
    <w:rsid w:val="00E93524"/>
    <w:rsid w:val="00ED1A02"/>
    <w:rsid w:val="00ED40A9"/>
    <w:rsid w:val="00EE6010"/>
    <w:rsid w:val="00EF7587"/>
    <w:rsid w:val="00F21C6E"/>
    <w:rsid w:val="00F35F0E"/>
    <w:rsid w:val="00F4214E"/>
    <w:rsid w:val="00F42C3B"/>
    <w:rsid w:val="00F42C93"/>
    <w:rsid w:val="00F53FD1"/>
    <w:rsid w:val="00F56BE8"/>
    <w:rsid w:val="00F7252C"/>
    <w:rsid w:val="00F94971"/>
    <w:rsid w:val="00F97E8F"/>
    <w:rsid w:val="00FA2EF2"/>
    <w:rsid w:val="00FA3FDE"/>
    <w:rsid w:val="00FB471C"/>
    <w:rsid w:val="00FB7E9C"/>
    <w:rsid w:val="00FC1198"/>
    <w:rsid w:val="00FC6E2C"/>
    <w:rsid w:val="00FD2E00"/>
    <w:rsid w:val="00FE1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434220"/>
  <w15:chartTrackingRefBased/>
  <w15:docId w15:val="{5F240616-E0AB-4437-B0A6-5F8BE42D4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F5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719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02C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A6C5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A69B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02CD"/>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9A6C5B"/>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FB7E9C"/>
    <w:rPr>
      <w:i/>
      <w:iCs/>
    </w:rPr>
  </w:style>
  <w:style w:type="character" w:customStyle="1" w:styleId="element-citation">
    <w:name w:val="element-citation"/>
    <w:basedOn w:val="DefaultParagraphFont"/>
    <w:rsid w:val="00FB7E9C"/>
  </w:style>
  <w:style w:type="character" w:customStyle="1" w:styleId="ref-journal">
    <w:name w:val="ref-journal"/>
    <w:basedOn w:val="DefaultParagraphFont"/>
    <w:rsid w:val="00FB7E9C"/>
  </w:style>
  <w:style w:type="character" w:customStyle="1" w:styleId="ref-vol">
    <w:name w:val="ref-vol"/>
    <w:basedOn w:val="DefaultParagraphFont"/>
    <w:rsid w:val="00FB7E9C"/>
  </w:style>
  <w:style w:type="character" w:customStyle="1" w:styleId="nowrap">
    <w:name w:val="nowrap"/>
    <w:basedOn w:val="DefaultParagraphFont"/>
    <w:rsid w:val="00FB7E9C"/>
  </w:style>
  <w:style w:type="character" w:styleId="Hyperlink">
    <w:name w:val="Hyperlink"/>
    <w:basedOn w:val="DefaultParagraphFont"/>
    <w:uiPriority w:val="99"/>
    <w:unhideWhenUsed/>
    <w:rsid w:val="00FB7E9C"/>
    <w:rPr>
      <w:color w:val="0000FF"/>
      <w:u w:val="single"/>
    </w:rPr>
  </w:style>
  <w:style w:type="paragraph" w:styleId="ListParagraph">
    <w:name w:val="List Paragraph"/>
    <w:basedOn w:val="Normal"/>
    <w:uiPriority w:val="34"/>
    <w:qFormat/>
    <w:rsid w:val="00FB7E9C"/>
    <w:pPr>
      <w:spacing w:after="160" w:line="259" w:lineRule="auto"/>
      <w:ind w:left="720"/>
      <w:contextualSpacing/>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D34BEC"/>
    <w:rPr>
      <w:color w:val="605E5C"/>
      <w:shd w:val="clear" w:color="auto" w:fill="E1DFDD"/>
    </w:rPr>
  </w:style>
  <w:style w:type="character" w:customStyle="1" w:styleId="Heading1Char">
    <w:name w:val="Heading 1 Char"/>
    <w:basedOn w:val="DefaultParagraphFont"/>
    <w:link w:val="Heading1"/>
    <w:uiPriority w:val="9"/>
    <w:rsid w:val="00B719D8"/>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876DD0"/>
    <w:rPr>
      <w:color w:val="954F72" w:themeColor="followedHyperlink"/>
      <w:u w:val="single"/>
    </w:rPr>
  </w:style>
  <w:style w:type="paragraph" w:styleId="Caption">
    <w:name w:val="caption"/>
    <w:basedOn w:val="Normal"/>
    <w:next w:val="Normal"/>
    <w:uiPriority w:val="35"/>
    <w:unhideWhenUsed/>
    <w:qFormat/>
    <w:rsid w:val="00BD3FA8"/>
    <w:pPr>
      <w:spacing w:after="200"/>
    </w:pPr>
    <w:rPr>
      <w:i/>
      <w:iCs/>
      <w:color w:val="44546A" w:themeColor="text2"/>
      <w:sz w:val="18"/>
      <w:szCs w:val="18"/>
    </w:rPr>
  </w:style>
  <w:style w:type="character" w:customStyle="1" w:styleId="reference-accessdate">
    <w:name w:val="reference-accessdate"/>
    <w:basedOn w:val="DefaultParagraphFont"/>
    <w:rsid w:val="00096D6D"/>
  </w:style>
  <w:style w:type="character" w:customStyle="1" w:styleId="lsf1">
    <w:name w:val="lsf1"/>
    <w:basedOn w:val="DefaultParagraphFont"/>
    <w:rsid w:val="00812D6E"/>
  </w:style>
  <w:style w:type="character" w:customStyle="1" w:styleId="ls129">
    <w:name w:val="ls129"/>
    <w:basedOn w:val="DefaultParagraphFont"/>
    <w:rsid w:val="00812D6E"/>
  </w:style>
  <w:style w:type="character" w:customStyle="1" w:styleId="lsf5">
    <w:name w:val="lsf5"/>
    <w:basedOn w:val="DefaultParagraphFont"/>
    <w:rsid w:val="00812D6E"/>
  </w:style>
  <w:style w:type="character" w:customStyle="1" w:styleId="ls1d">
    <w:name w:val="ls1d"/>
    <w:basedOn w:val="DefaultParagraphFont"/>
    <w:rsid w:val="00812D6E"/>
  </w:style>
  <w:style w:type="character" w:customStyle="1" w:styleId="ls34">
    <w:name w:val="ls34"/>
    <w:basedOn w:val="DefaultParagraphFont"/>
    <w:rsid w:val="00812D6E"/>
  </w:style>
  <w:style w:type="character" w:customStyle="1" w:styleId="lsf8">
    <w:name w:val="lsf8"/>
    <w:basedOn w:val="DefaultParagraphFont"/>
    <w:rsid w:val="00812D6E"/>
  </w:style>
  <w:style w:type="character" w:customStyle="1" w:styleId="v0">
    <w:name w:val="v0"/>
    <w:basedOn w:val="DefaultParagraphFont"/>
    <w:rsid w:val="00812D6E"/>
  </w:style>
  <w:style w:type="character" w:customStyle="1" w:styleId="lsc7">
    <w:name w:val="lsc7"/>
    <w:basedOn w:val="DefaultParagraphFont"/>
    <w:rsid w:val="00812D6E"/>
  </w:style>
  <w:style w:type="character" w:customStyle="1" w:styleId="ls117">
    <w:name w:val="ls117"/>
    <w:basedOn w:val="DefaultParagraphFont"/>
    <w:rsid w:val="00812D6E"/>
  </w:style>
  <w:style w:type="character" w:customStyle="1" w:styleId="ls142">
    <w:name w:val="ls142"/>
    <w:basedOn w:val="DefaultParagraphFont"/>
    <w:rsid w:val="00812D6E"/>
  </w:style>
  <w:style w:type="character" w:customStyle="1" w:styleId="ls13a">
    <w:name w:val="ls13a"/>
    <w:basedOn w:val="DefaultParagraphFont"/>
    <w:rsid w:val="00812D6E"/>
  </w:style>
  <w:style w:type="character" w:customStyle="1" w:styleId="ls48">
    <w:name w:val="ls48"/>
    <w:basedOn w:val="DefaultParagraphFont"/>
    <w:rsid w:val="00812D6E"/>
  </w:style>
  <w:style w:type="paragraph" w:styleId="NoSpacing">
    <w:name w:val="No Spacing"/>
    <w:link w:val="NoSpacingChar"/>
    <w:uiPriority w:val="1"/>
    <w:qFormat/>
    <w:rsid w:val="00F53F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3FD1"/>
    <w:rPr>
      <w:rFonts w:eastAsiaTheme="minorEastAsia"/>
      <w:lang w:val="en-US"/>
    </w:rPr>
  </w:style>
  <w:style w:type="paragraph" w:styleId="Header">
    <w:name w:val="header"/>
    <w:basedOn w:val="Normal"/>
    <w:link w:val="HeaderChar"/>
    <w:uiPriority w:val="99"/>
    <w:unhideWhenUsed/>
    <w:rsid w:val="00B722B2"/>
    <w:pPr>
      <w:tabs>
        <w:tab w:val="center" w:pos="4513"/>
        <w:tab w:val="right" w:pos="9026"/>
      </w:tabs>
    </w:pPr>
  </w:style>
  <w:style w:type="character" w:customStyle="1" w:styleId="HeaderChar">
    <w:name w:val="Header Char"/>
    <w:basedOn w:val="DefaultParagraphFont"/>
    <w:link w:val="Header"/>
    <w:uiPriority w:val="99"/>
    <w:rsid w:val="00B722B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722B2"/>
    <w:pPr>
      <w:tabs>
        <w:tab w:val="center" w:pos="4513"/>
        <w:tab w:val="right" w:pos="9026"/>
      </w:tabs>
    </w:pPr>
  </w:style>
  <w:style w:type="character" w:customStyle="1" w:styleId="FooterChar">
    <w:name w:val="Footer Char"/>
    <w:basedOn w:val="DefaultParagraphFont"/>
    <w:link w:val="Footer"/>
    <w:uiPriority w:val="99"/>
    <w:rsid w:val="00B722B2"/>
    <w:rPr>
      <w:rFonts w:ascii="Times New Roman" w:eastAsia="Times New Roman" w:hAnsi="Times New Roman" w:cs="Times New Roman"/>
      <w:sz w:val="20"/>
      <w:szCs w:val="20"/>
      <w:lang w:eastAsia="en-GB"/>
    </w:rPr>
  </w:style>
  <w:style w:type="paragraph" w:styleId="TOCHeading">
    <w:name w:val="TOC Heading"/>
    <w:basedOn w:val="Heading1"/>
    <w:next w:val="Normal"/>
    <w:uiPriority w:val="39"/>
    <w:unhideWhenUsed/>
    <w:qFormat/>
    <w:rsid w:val="00B722B2"/>
    <w:pPr>
      <w:spacing w:line="259" w:lineRule="auto"/>
      <w:outlineLvl w:val="9"/>
    </w:pPr>
    <w:rPr>
      <w:lang w:val="en-US" w:eastAsia="en-US"/>
    </w:rPr>
  </w:style>
  <w:style w:type="paragraph" w:styleId="TOC1">
    <w:name w:val="toc 1"/>
    <w:basedOn w:val="Normal"/>
    <w:next w:val="Normal"/>
    <w:autoRedefine/>
    <w:uiPriority w:val="39"/>
    <w:unhideWhenUsed/>
    <w:rsid w:val="00B722B2"/>
    <w:pPr>
      <w:spacing w:after="100"/>
    </w:pPr>
  </w:style>
  <w:style w:type="paragraph" w:styleId="TOC2">
    <w:name w:val="toc 2"/>
    <w:basedOn w:val="Normal"/>
    <w:next w:val="Normal"/>
    <w:autoRedefine/>
    <w:uiPriority w:val="39"/>
    <w:unhideWhenUsed/>
    <w:rsid w:val="00B722B2"/>
    <w:pPr>
      <w:spacing w:after="100"/>
      <w:ind w:left="200"/>
    </w:pPr>
  </w:style>
  <w:style w:type="character" w:styleId="PlaceholderText">
    <w:name w:val="Placeholder Text"/>
    <w:basedOn w:val="DefaultParagraphFont"/>
    <w:uiPriority w:val="99"/>
    <w:semiHidden/>
    <w:rsid w:val="00C168AD"/>
    <w:rPr>
      <w:color w:val="808080"/>
    </w:rPr>
  </w:style>
  <w:style w:type="paragraph" w:styleId="TOC3">
    <w:name w:val="toc 3"/>
    <w:basedOn w:val="Normal"/>
    <w:next w:val="Normal"/>
    <w:autoRedefine/>
    <w:uiPriority w:val="39"/>
    <w:unhideWhenUsed/>
    <w:rsid w:val="0035289F"/>
    <w:pPr>
      <w:spacing w:after="100"/>
      <w:ind w:left="400"/>
    </w:pPr>
  </w:style>
  <w:style w:type="paragraph" w:styleId="TableofFigures">
    <w:name w:val="table of figures"/>
    <w:basedOn w:val="Normal"/>
    <w:next w:val="Normal"/>
    <w:uiPriority w:val="99"/>
    <w:unhideWhenUsed/>
    <w:rsid w:val="0035289F"/>
  </w:style>
  <w:style w:type="character" w:customStyle="1" w:styleId="Heading4Char">
    <w:name w:val="Heading 4 Char"/>
    <w:basedOn w:val="DefaultParagraphFont"/>
    <w:link w:val="Heading4"/>
    <w:uiPriority w:val="9"/>
    <w:rsid w:val="008A69B6"/>
    <w:rPr>
      <w:rFonts w:asciiTheme="majorHAnsi" w:eastAsiaTheme="majorEastAsia" w:hAnsiTheme="majorHAnsi" w:cstheme="majorBidi"/>
      <w:i/>
      <w:iCs/>
      <w:color w:val="2F5496" w:themeColor="accent1" w:themeShade="BF"/>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5670">
      <w:bodyDiv w:val="1"/>
      <w:marLeft w:val="0"/>
      <w:marRight w:val="0"/>
      <w:marTop w:val="0"/>
      <w:marBottom w:val="0"/>
      <w:divBdr>
        <w:top w:val="none" w:sz="0" w:space="0" w:color="auto"/>
        <w:left w:val="none" w:sz="0" w:space="0" w:color="auto"/>
        <w:bottom w:val="none" w:sz="0" w:space="0" w:color="auto"/>
        <w:right w:val="none" w:sz="0" w:space="0" w:color="auto"/>
      </w:divBdr>
    </w:div>
    <w:div w:id="87582003">
      <w:bodyDiv w:val="1"/>
      <w:marLeft w:val="0"/>
      <w:marRight w:val="0"/>
      <w:marTop w:val="0"/>
      <w:marBottom w:val="0"/>
      <w:divBdr>
        <w:top w:val="none" w:sz="0" w:space="0" w:color="auto"/>
        <w:left w:val="none" w:sz="0" w:space="0" w:color="auto"/>
        <w:bottom w:val="none" w:sz="0" w:space="0" w:color="auto"/>
        <w:right w:val="none" w:sz="0" w:space="0" w:color="auto"/>
      </w:divBdr>
    </w:div>
    <w:div w:id="668872307">
      <w:bodyDiv w:val="1"/>
      <w:marLeft w:val="0"/>
      <w:marRight w:val="0"/>
      <w:marTop w:val="0"/>
      <w:marBottom w:val="0"/>
      <w:divBdr>
        <w:top w:val="none" w:sz="0" w:space="0" w:color="auto"/>
        <w:left w:val="none" w:sz="0" w:space="0" w:color="auto"/>
        <w:bottom w:val="none" w:sz="0" w:space="0" w:color="auto"/>
        <w:right w:val="none" w:sz="0" w:space="0" w:color="auto"/>
      </w:divBdr>
    </w:div>
    <w:div w:id="1120224922">
      <w:bodyDiv w:val="1"/>
      <w:marLeft w:val="0"/>
      <w:marRight w:val="0"/>
      <w:marTop w:val="0"/>
      <w:marBottom w:val="0"/>
      <w:divBdr>
        <w:top w:val="none" w:sz="0" w:space="0" w:color="auto"/>
        <w:left w:val="none" w:sz="0" w:space="0" w:color="auto"/>
        <w:bottom w:val="none" w:sz="0" w:space="0" w:color="auto"/>
        <w:right w:val="none" w:sz="0" w:space="0" w:color="auto"/>
      </w:divBdr>
    </w:div>
    <w:div w:id="1163280880">
      <w:bodyDiv w:val="1"/>
      <w:marLeft w:val="0"/>
      <w:marRight w:val="0"/>
      <w:marTop w:val="0"/>
      <w:marBottom w:val="0"/>
      <w:divBdr>
        <w:top w:val="none" w:sz="0" w:space="0" w:color="auto"/>
        <w:left w:val="none" w:sz="0" w:space="0" w:color="auto"/>
        <w:bottom w:val="none" w:sz="0" w:space="0" w:color="auto"/>
        <w:right w:val="none" w:sz="0" w:space="0" w:color="auto"/>
      </w:divBdr>
      <w:divsChild>
        <w:div w:id="1451053461">
          <w:marLeft w:val="640"/>
          <w:marRight w:val="0"/>
          <w:marTop w:val="0"/>
          <w:marBottom w:val="0"/>
          <w:divBdr>
            <w:top w:val="none" w:sz="0" w:space="0" w:color="auto"/>
            <w:left w:val="none" w:sz="0" w:space="0" w:color="auto"/>
            <w:bottom w:val="none" w:sz="0" w:space="0" w:color="auto"/>
            <w:right w:val="none" w:sz="0" w:space="0" w:color="auto"/>
          </w:divBdr>
        </w:div>
        <w:div w:id="1729569417">
          <w:marLeft w:val="640"/>
          <w:marRight w:val="0"/>
          <w:marTop w:val="0"/>
          <w:marBottom w:val="0"/>
          <w:divBdr>
            <w:top w:val="none" w:sz="0" w:space="0" w:color="auto"/>
            <w:left w:val="none" w:sz="0" w:space="0" w:color="auto"/>
            <w:bottom w:val="none" w:sz="0" w:space="0" w:color="auto"/>
            <w:right w:val="none" w:sz="0" w:space="0" w:color="auto"/>
          </w:divBdr>
        </w:div>
        <w:div w:id="1941257424">
          <w:marLeft w:val="640"/>
          <w:marRight w:val="0"/>
          <w:marTop w:val="0"/>
          <w:marBottom w:val="0"/>
          <w:divBdr>
            <w:top w:val="none" w:sz="0" w:space="0" w:color="auto"/>
            <w:left w:val="none" w:sz="0" w:space="0" w:color="auto"/>
            <w:bottom w:val="none" w:sz="0" w:space="0" w:color="auto"/>
            <w:right w:val="none" w:sz="0" w:space="0" w:color="auto"/>
          </w:divBdr>
        </w:div>
        <w:div w:id="444272355">
          <w:marLeft w:val="640"/>
          <w:marRight w:val="0"/>
          <w:marTop w:val="0"/>
          <w:marBottom w:val="0"/>
          <w:divBdr>
            <w:top w:val="none" w:sz="0" w:space="0" w:color="auto"/>
            <w:left w:val="none" w:sz="0" w:space="0" w:color="auto"/>
            <w:bottom w:val="none" w:sz="0" w:space="0" w:color="auto"/>
            <w:right w:val="none" w:sz="0" w:space="0" w:color="auto"/>
          </w:divBdr>
        </w:div>
        <w:div w:id="638262678">
          <w:marLeft w:val="640"/>
          <w:marRight w:val="0"/>
          <w:marTop w:val="0"/>
          <w:marBottom w:val="0"/>
          <w:divBdr>
            <w:top w:val="none" w:sz="0" w:space="0" w:color="auto"/>
            <w:left w:val="none" w:sz="0" w:space="0" w:color="auto"/>
            <w:bottom w:val="none" w:sz="0" w:space="0" w:color="auto"/>
            <w:right w:val="none" w:sz="0" w:space="0" w:color="auto"/>
          </w:divBdr>
        </w:div>
        <w:div w:id="110981885">
          <w:marLeft w:val="640"/>
          <w:marRight w:val="0"/>
          <w:marTop w:val="0"/>
          <w:marBottom w:val="0"/>
          <w:divBdr>
            <w:top w:val="none" w:sz="0" w:space="0" w:color="auto"/>
            <w:left w:val="none" w:sz="0" w:space="0" w:color="auto"/>
            <w:bottom w:val="none" w:sz="0" w:space="0" w:color="auto"/>
            <w:right w:val="none" w:sz="0" w:space="0" w:color="auto"/>
          </w:divBdr>
        </w:div>
        <w:div w:id="1855068150">
          <w:marLeft w:val="640"/>
          <w:marRight w:val="0"/>
          <w:marTop w:val="0"/>
          <w:marBottom w:val="0"/>
          <w:divBdr>
            <w:top w:val="none" w:sz="0" w:space="0" w:color="auto"/>
            <w:left w:val="none" w:sz="0" w:space="0" w:color="auto"/>
            <w:bottom w:val="none" w:sz="0" w:space="0" w:color="auto"/>
            <w:right w:val="none" w:sz="0" w:space="0" w:color="auto"/>
          </w:divBdr>
        </w:div>
        <w:div w:id="1244297329">
          <w:marLeft w:val="640"/>
          <w:marRight w:val="0"/>
          <w:marTop w:val="0"/>
          <w:marBottom w:val="0"/>
          <w:divBdr>
            <w:top w:val="none" w:sz="0" w:space="0" w:color="auto"/>
            <w:left w:val="none" w:sz="0" w:space="0" w:color="auto"/>
            <w:bottom w:val="none" w:sz="0" w:space="0" w:color="auto"/>
            <w:right w:val="none" w:sz="0" w:space="0" w:color="auto"/>
          </w:divBdr>
        </w:div>
        <w:div w:id="945501116">
          <w:marLeft w:val="640"/>
          <w:marRight w:val="0"/>
          <w:marTop w:val="0"/>
          <w:marBottom w:val="0"/>
          <w:divBdr>
            <w:top w:val="none" w:sz="0" w:space="0" w:color="auto"/>
            <w:left w:val="none" w:sz="0" w:space="0" w:color="auto"/>
            <w:bottom w:val="none" w:sz="0" w:space="0" w:color="auto"/>
            <w:right w:val="none" w:sz="0" w:space="0" w:color="auto"/>
          </w:divBdr>
        </w:div>
        <w:div w:id="1497771429">
          <w:marLeft w:val="640"/>
          <w:marRight w:val="0"/>
          <w:marTop w:val="0"/>
          <w:marBottom w:val="0"/>
          <w:divBdr>
            <w:top w:val="none" w:sz="0" w:space="0" w:color="auto"/>
            <w:left w:val="none" w:sz="0" w:space="0" w:color="auto"/>
            <w:bottom w:val="none" w:sz="0" w:space="0" w:color="auto"/>
            <w:right w:val="none" w:sz="0" w:space="0" w:color="auto"/>
          </w:divBdr>
        </w:div>
        <w:div w:id="927426979">
          <w:marLeft w:val="640"/>
          <w:marRight w:val="0"/>
          <w:marTop w:val="0"/>
          <w:marBottom w:val="0"/>
          <w:divBdr>
            <w:top w:val="none" w:sz="0" w:space="0" w:color="auto"/>
            <w:left w:val="none" w:sz="0" w:space="0" w:color="auto"/>
            <w:bottom w:val="none" w:sz="0" w:space="0" w:color="auto"/>
            <w:right w:val="none" w:sz="0" w:space="0" w:color="auto"/>
          </w:divBdr>
        </w:div>
        <w:div w:id="1175609294">
          <w:marLeft w:val="640"/>
          <w:marRight w:val="0"/>
          <w:marTop w:val="0"/>
          <w:marBottom w:val="0"/>
          <w:divBdr>
            <w:top w:val="none" w:sz="0" w:space="0" w:color="auto"/>
            <w:left w:val="none" w:sz="0" w:space="0" w:color="auto"/>
            <w:bottom w:val="none" w:sz="0" w:space="0" w:color="auto"/>
            <w:right w:val="none" w:sz="0" w:space="0" w:color="auto"/>
          </w:divBdr>
        </w:div>
        <w:div w:id="294143364">
          <w:marLeft w:val="640"/>
          <w:marRight w:val="0"/>
          <w:marTop w:val="0"/>
          <w:marBottom w:val="0"/>
          <w:divBdr>
            <w:top w:val="none" w:sz="0" w:space="0" w:color="auto"/>
            <w:left w:val="none" w:sz="0" w:space="0" w:color="auto"/>
            <w:bottom w:val="none" w:sz="0" w:space="0" w:color="auto"/>
            <w:right w:val="none" w:sz="0" w:space="0" w:color="auto"/>
          </w:divBdr>
        </w:div>
        <w:div w:id="1843354386">
          <w:marLeft w:val="640"/>
          <w:marRight w:val="0"/>
          <w:marTop w:val="0"/>
          <w:marBottom w:val="0"/>
          <w:divBdr>
            <w:top w:val="none" w:sz="0" w:space="0" w:color="auto"/>
            <w:left w:val="none" w:sz="0" w:space="0" w:color="auto"/>
            <w:bottom w:val="none" w:sz="0" w:space="0" w:color="auto"/>
            <w:right w:val="none" w:sz="0" w:space="0" w:color="auto"/>
          </w:divBdr>
        </w:div>
        <w:div w:id="1457260017">
          <w:marLeft w:val="640"/>
          <w:marRight w:val="0"/>
          <w:marTop w:val="0"/>
          <w:marBottom w:val="0"/>
          <w:divBdr>
            <w:top w:val="none" w:sz="0" w:space="0" w:color="auto"/>
            <w:left w:val="none" w:sz="0" w:space="0" w:color="auto"/>
            <w:bottom w:val="none" w:sz="0" w:space="0" w:color="auto"/>
            <w:right w:val="none" w:sz="0" w:space="0" w:color="auto"/>
          </w:divBdr>
        </w:div>
        <w:div w:id="170682086">
          <w:marLeft w:val="640"/>
          <w:marRight w:val="0"/>
          <w:marTop w:val="0"/>
          <w:marBottom w:val="0"/>
          <w:divBdr>
            <w:top w:val="none" w:sz="0" w:space="0" w:color="auto"/>
            <w:left w:val="none" w:sz="0" w:space="0" w:color="auto"/>
            <w:bottom w:val="none" w:sz="0" w:space="0" w:color="auto"/>
            <w:right w:val="none" w:sz="0" w:space="0" w:color="auto"/>
          </w:divBdr>
        </w:div>
        <w:div w:id="748968299">
          <w:marLeft w:val="640"/>
          <w:marRight w:val="0"/>
          <w:marTop w:val="0"/>
          <w:marBottom w:val="0"/>
          <w:divBdr>
            <w:top w:val="none" w:sz="0" w:space="0" w:color="auto"/>
            <w:left w:val="none" w:sz="0" w:space="0" w:color="auto"/>
            <w:bottom w:val="none" w:sz="0" w:space="0" w:color="auto"/>
            <w:right w:val="none" w:sz="0" w:space="0" w:color="auto"/>
          </w:divBdr>
        </w:div>
        <w:div w:id="2006935092">
          <w:marLeft w:val="640"/>
          <w:marRight w:val="0"/>
          <w:marTop w:val="0"/>
          <w:marBottom w:val="0"/>
          <w:divBdr>
            <w:top w:val="none" w:sz="0" w:space="0" w:color="auto"/>
            <w:left w:val="none" w:sz="0" w:space="0" w:color="auto"/>
            <w:bottom w:val="none" w:sz="0" w:space="0" w:color="auto"/>
            <w:right w:val="none" w:sz="0" w:space="0" w:color="auto"/>
          </w:divBdr>
        </w:div>
        <w:div w:id="217472270">
          <w:marLeft w:val="640"/>
          <w:marRight w:val="0"/>
          <w:marTop w:val="0"/>
          <w:marBottom w:val="0"/>
          <w:divBdr>
            <w:top w:val="none" w:sz="0" w:space="0" w:color="auto"/>
            <w:left w:val="none" w:sz="0" w:space="0" w:color="auto"/>
            <w:bottom w:val="none" w:sz="0" w:space="0" w:color="auto"/>
            <w:right w:val="none" w:sz="0" w:space="0" w:color="auto"/>
          </w:divBdr>
        </w:div>
        <w:div w:id="418059879">
          <w:marLeft w:val="640"/>
          <w:marRight w:val="0"/>
          <w:marTop w:val="0"/>
          <w:marBottom w:val="0"/>
          <w:divBdr>
            <w:top w:val="none" w:sz="0" w:space="0" w:color="auto"/>
            <w:left w:val="none" w:sz="0" w:space="0" w:color="auto"/>
            <w:bottom w:val="none" w:sz="0" w:space="0" w:color="auto"/>
            <w:right w:val="none" w:sz="0" w:space="0" w:color="auto"/>
          </w:divBdr>
        </w:div>
        <w:div w:id="171147158">
          <w:marLeft w:val="640"/>
          <w:marRight w:val="0"/>
          <w:marTop w:val="0"/>
          <w:marBottom w:val="0"/>
          <w:divBdr>
            <w:top w:val="none" w:sz="0" w:space="0" w:color="auto"/>
            <w:left w:val="none" w:sz="0" w:space="0" w:color="auto"/>
            <w:bottom w:val="none" w:sz="0" w:space="0" w:color="auto"/>
            <w:right w:val="none" w:sz="0" w:space="0" w:color="auto"/>
          </w:divBdr>
        </w:div>
        <w:div w:id="1364864023">
          <w:marLeft w:val="640"/>
          <w:marRight w:val="0"/>
          <w:marTop w:val="0"/>
          <w:marBottom w:val="0"/>
          <w:divBdr>
            <w:top w:val="none" w:sz="0" w:space="0" w:color="auto"/>
            <w:left w:val="none" w:sz="0" w:space="0" w:color="auto"/>
            <w:bottom w:val="none" w:sz="0" w:space="0" w:color="auto"/>
            <w:right w:val="none" w:sz="0" w:space="0" w:color="auto"/>
          </w:divBdr>
        </w:div>
        <w:div w:id="27033254">
          <w:marLeft w:val="640"/>
          <w:marRight w:val="0"/>
          <w:marTop w:val="0"/>
          <w:marBottom w:val="0"/>
          <w:divBdr>
            <w:top w:val="none" w:sz="0" w:space="0" w:color="auto"/>
            <w:left w:val="none" w:sz="0" w:space="0" w:color="auto"/>
            <w:bottom w:val="none" w:sz="0" w:space="0" w:color="auto"/>
            <w:right w:val="none" w:sz="0" w:space="0" w:color="auto"/>
          </w:divBdr>
        </w:div>
        <w:div w:id="1655140973">
          <w:marLeft w:val="640"/>
          <w:marRight w:val="0"/>
          <w:marTop w:val="0"/>
          <w:marBottom w:val="0"/>
          <w:divBdr>
            <w:top w:val="none" w:sz="0" w:space="0" w:color="auto"/>
            <w:left w:val="none" w:sz="0" w:space="0" w:color="auto"/>
            <w:bottom w:val="none" w:sz="0" w:space="0" w:color="auto"/>
            <w:right w:val="none" w:sz="0" w:space="0" w:color="auto"/>
          </w:divBdr>
        </w:div>
        <w:div w:id="1802310771">
          <w:marLeft w:val="640"/>
          <w:marRight w:val="0"/>
          <w:marTop w:val="0"/>
          <w:marBottom w:val="0"/>
          <w:divBdr>
            <w:top w:val="none" w:sz="0" w:space="0" w:color="auto"/>
            <w:left w:val="none" w:sz="0" w:space="0" w:color="auto"/>
            <w:bottom w:val="none" w:sz="0" w:space="0" w:color="auto"/>
            <w:right w:val="none" w:sz="0" w:space="0" w:color="auto"/>
          </w:divBdr>
        </w:div>
        <w:div w:id="123932784">
          <w:marLeft w:val="640"/>
          <w:marRight w:val="0"/>
          <w:marTop w:val="0"/>
          <w:marBottom w:val="0"/>
          <w:divBdr>
            <w:top w:val="none" w:sz="0" w:space="0" w:color="auto"/>
            <w:left w:val="none" w:sz="0" w:space="0" w:color="auto"/>
            <w:bottom w:val="none" w:sz="0" w:space="0" w:color="auto"/>
            <w:right w:val="none" w:sz="0" w:space="0" w:color="auto"/>
          </w:divBdr>
        </w:div>
        <w:div w:id="528690057">
          <w:marLeft w:val="640"/>
          <w:marRight w:val="0"/>
          <w:marTop w:val="0"/>
          <w:marBottom w:val="0"/>
          <w:divBdr>
            <w:top w:val="none" w:sz="0" w:space="0" w:color="auto"/>
            <w:left w:val="none" w:sz="0" w:space="0" w:color="auto"/>
            <w:bottom w:val="none" w:sz="0" w:space="0" w:color="auto"/>
            <w:right w:val="none" w:sz="0" w:space="0" w:color="auto"/>
          </w:divBdr>
        </w:div>
      </w:divsChild>
    </w:div>
    <w:div w:id="1604147741">
      <w:bodyDiv w:val="1"/>
      <w:marLeft w:val="0"/>
      <w:marRight w:val="0"/>
      <w:marTop w:val="0"/>
      <w:marBottom w:val="0"/>
      <w:divBdr>
        <w:top w:val="none" w:sz="0" w:space="0" w:color="auto"/>
        <w:left w:val="none" w:sz="0" w:space="0" w:color="auto"/>
        <w:bottom w:val="none" w:sz="0" w:space="0" w:color="auto"/>
        <w:right w:val="none" w:sz="0" w:space="0" w:color="auto"/>
      </w:divBdr>
      <w:divsChild>
        <w:div w:id="915944648">
          <w:marLeft w:val="720"/>
          <w:marRight w:val="0"/>
          <w:marTop w:val="96"/>
          <w:marBottom w:val="0"/>
          <w:divBdr>
            <w:top w:val="none" w:sz="0" w:space="0" w:color="auto"/>
            <w:left w:val="none" w:sz="0" w:space="0" w:color="auto"/>
            <w:bottom w:val="none" w:sz="0" w:space="0" w:color="auto"/>
            <w:right w:val="none" w:sz="0" w:space="0" w:color="auto"/>
          </w:divBdr>
        </w:div>
        <w:div w:id="529534306">
          <w:marLeft w:val="720"/>
          <w:marRight w:val="0"/>
          <w:marTop w:val="96"/>
          <w:marBottom w:val="0"/>
          <w:divBdr>
            <w:top w:val="none" w:sz="0" w:space="0" w:color="auto"/>
            <w:left w:val="none" w:sz="0" w:space="0" w:color="auto"/>
            <w:bottom w:val="none" w:sz="0" w:space="0" w:color="auto"/>
            <w:right w:val="none" w:sz="0" w:space="0" w:color="auto"/>
          </w:divBdr>
        </w:div>
        <w:div w:id="1525095042">
          <w:marLeft w:val="720"/>
          <w:marRight w:val="0"/>
          <w:marTop w:val="96"/>
          <w:marBottom w:val="0"/>
          <w:divBdr>
            <w:top w:val="none" w:sz="0" w:space="0" w:color="auto"/>
            <w:left w:val="none" w:sz="0" w:space="0" w:color="auto"/>
            <w:bottom w:val="none" w:sz="0" w:space="0" w:color="auto"/>
            <w:right w:val="none" w:sz="0" w:space="0" w:color="auto"/>
          </w:divBdr>
        </w:div>
        <w:div w:id="1422331624">
          <w:marLeft w:val="720"/>
          <w:marRight w:val="0"/>
          <w:marTop w:val="96"/>
          <w:marBottom w:val="0"/>
          <w:divBdr>
            <w:top w:val="none" w:sz="0" w:space="0" w:color="auto"/>
            <w:left w:val="none" w:sz="0" w:space="0" w:color="auto"/>
            <w:bottom w:val="none" w:sz="0" w:space="0" w:color="auto"/>
            <w:right w:val="none" w:sz="0" w:space="0" w:color="auto"/>
          </w:divBdr>
        </w:div>
      </w:divsChild>
    </w:div>
    <w:div w:id="1708482587">
      <w:bodyDiv w:val="1"/>
      <w:marLeft w:val="0"/>
      <w:marRight w:val="0"/>
      <w:marTop w:val="0"/>
      <w:marBottom w:val="0"/>
      <w:divBdr>
        <w:top w:val="none" w:sz="0" w:space="0" w:color="auto"/>
        <w:left w:val="none" w:sz="0" w:space="0" w:color="auto"/>
        <w:bottom w:val="none" w:sz="0" w:space="0" w:color="auto"/>
        <w:right w:val="none" w:sz="0" w:space="0" w:color="auto"/>
      </w:divBdr>
    </w:div>
    <w:div w:id="1746147987">
      <w:bodyDiv w:val="1"/>
      <w:marLeft w:val="0"/>
      <w:marRight w:val="0"/>
      <w:marTop w:val="0"/>
      <w:marBottom w:val="0"/>
      <w:divBdr>
        <w:top w:val="none" w:sz="0" w:space="0" w:color="auto"/>
        <w:left w:val="none" w:sz="0" w:space="0" w:color="auto"/>
        <w:bottom w:val="none" w:sz="0" w:space="0" w:color="auto"/>
        <w:right w:val="none" w:sz="0" w:space="0" w:color="auto"/>
      </w:divBdr>
    </w:div>
    <w:div w:id="1875194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12019E0F214DBA872502EF5A559005"/>
        <w:category>
          <w:name w:val="General"/>
          <w:gallery w:val="placeholder"/>
        </w:category>
        <w:types>
          <w:type w:val="bbPlcHdr"/>
        </w:types>
        <w:behaviors>
          <w:behavior w:val="content"/>
        </w:behaviors>
        <w:guid w:val="{8CAD1E0F-7131-4DB2-ABB6-56BE894EDEA3}"/>
      </w:docPartPr>
      <w:docPartBody>
        <w:p w:rsidR="00992417" w:rsidRDefault="00F040D9" w:rsidP="00F040D9">
          <w:pPr>
            <w:pStyle w:val="7612019E0F214DBA872502EF5A559005"/>
          </w:pPr>
          <w:r>
            <w:rPr>
              <w:rFonts w:asciiTheme="majorHAnsi" w:hAnsiTheme="majorHAnsi"/>
              <w:color w:val="FFFFFF" w:themeColor="background1"/>
              <w:sz w:val="96"/>
              <w:szCs w:val="96"/>
            </w:rPr>
            <w:t>[Document title]</w:t>
          </w:r>
        </w:p>
      </w:docPartBody>
    </w:docPart>
    <w:docPart>
      <w:docPartPr>
        <w:name w:val="8C7E1F6349834DBCB59288D13F7D60ED"/>
        <w:category>
          <w:name w:val="General"/>
          <w:gallery w:val="placeholder"/>
        </w:category>
        <w:types>
          <w:type w:val="bbPlcHdr"/>
        </w:types>
        <w:behaviors>
          <w:behavior w:val="content"/>
        </w:behaviors>
        <w:guid w:val="{F3EA56FE-089D-4158-A82F-8A8AD9001071}"/>
      </w:docPartPr>
      <w:docPartBody>
        <w:p w:rsidR="00992417" w:rsidRDefault="00F040D9" w:rsidP="00F040D9">
          <w:pPr>
            <w:pStyle w:val="8C7E1F6349834DBCB59288D13F7D60ED"/>
          </w:pPr>
          <w:r>
            <w:rPr>
              <w:color w:val="FFFFFF" w:themeColor="background1"/>
              <w:sz w:val="28"/>
              <w:szCs w:val="28"/>
            </w:rPr>
            <w:t>[Author name]</w:t>
          </w:r>
        </w:p>
      </w:docPartBody>
    </w:docPart>
    <w:docPart>
      <w:docPartPr>
        <w:name w:val="C302BCE37D0442A0846B947D31912FF6"/>
        <w:category>
          <w:name w:val="General"/>
          <w:gallery w:val="placeholder"/>
        </w:category>
        <w:types>
          <w:type w:val="bbPlcHdr"/>
        </w:types>
        <w:behaviors>
          <w:behavior w:val="content"/>
        </w:behaviors>
        <w:guid w:val="{88D1A04A-1283-49E6-9D16-84053ECC2968}"/>
      </w:docPartPr>
      <w:docPartBody>
        <w:p w:rsidR="00992417" w:rsidRDefault="00F040D9" w:rsidP="00F040D9">
          <w:pPr>
            <w:pStyle w:val="C302BCE37D0442A0846B947D31912FF6"/>
          </w:pPr>
          <w:r>
            <w:rPr>
              <w:color w:val="FFFFFF" w:themeColor="background1"/>
              <w:sz w:val="28"/>
              <w:szCs w:val="28"/>
            </w:rPr>
            <w:t>[Course title]</w:t>
          </w:r>
        </w:p>
      </w:docPartBody>
    </w:docPart>
    <w:docPart>
      <w:docPartPr>
        <w:name w:val="C5E603915C1B493EA70867B7135CCC93"/>
        <w:category>
          <w:name w:val="General"/>
          <w:gallery w:val="placeholder"/>
        </w:category>
        <w:types>
          <w:type w:val="bbPlcHdr"/>
        </w:types>
        <w:behaviors>
          <w:behavior w:val="content"/>
        </w:behaviors>
        <w:guid w:val="{8FDA7D78-9511-4862-AFC8-FAB3F56B81D7}"/>
      </w:docPartPr>
      <w:docPartBody>
        <w:p w:rsidR="00992417" w:rsidRDefault="00F040D9" w:rsidP="00F040D9">
          <w:pPr>
            <w:pStyle w:val="C5E603915C1B493EA70867B7135CCC93"/>
          </w:pPr>
          <w:r>
            <w:rPr>
              <w:color w:val="FFFFFF" w:themeColor="background1"/>
              <w:sz w:val="28"/>
              <w:szCs w:val="28"/>
            </w:rPr>
            <w:t>[Date]</w:t>
          </w:r>
        </w:p>
      </w:docPartBody>
    </w:docPart>
    <w:docPart>
      <w:docPartPr>
        <w:name w:val="DefaultPlaceholder_-1854013440"/>
        <w:category>
          <w:name w:val="General"/>
          <w:gallery w:val="placeholder"/>
        </w:category>
        <w:types>
          <w:type w:val="bbPlcHdr"/>
        </w:types>
        <w:behaviors>
          <w:behavior w:val="content"/>
        </w:behaviors>
        <w:guid w:val="{B4A60DAB-234C-4415-B443-E9987DE7BB5B}"/>
      </w:docPartPr>
      <w:docPartBody>
        <w:p w:rsidR="00992417" w:rsidRDefault="00F040D9">
          <w:r w:rsidRPr="0093509D">
            <w:rPr>
              <w:rStyle w:val="PlaceholderText"/>
            </w:rPr>
            <w:t>Click or tap here to enter text.</w:t>
          </w:r>
        </w:p>
      </w:docPartBody>
    </w:docPart>
    <w:docPart>
      <w:docPartPr>
        <w:name w:val="53FAE516C33744E1A92B318219290B02"/>
        <w:category>
          <w:name w:val="General"/>
          <w:gallery w:val="placeholder"/>
        </w:category>
        <w:types>
          <w:type w:val="bbPlcHdr"/>
        </w:types>
        <w:behaviors>
          <w:behavior w:val="content"/>
        </w:behaviors>
        <w:guid w:val="{E81111E7-41B5-4C71-A48F-1D707672B87C}"/>
      </w:docPartPr>
      <w:docPartBody>
        <w:p w:rsidR="00992417" w:rsidRDefault="00F040D9" w:rsidP="00F040D9">
          <w:pPr>
            <w:pStyle w:val="53FAE516C33744E1A92B318219290B02"/>
          </w:pPr>
          <w:r>
            <w:rPr>
              <w:color w:val="4472C4" w:themeColor="accent1"/>
            </w:rPr>
            <w:t>[Document title]</w:t>
          </w:r>
        </w:p>
      </w:docPartBody>
    </w:docPart>
    <w:docPart>
      <w:docPartPr>
        <w:name w:val="7E81AA1D5FA042A884857B819383CE8D"/>
        <w:category>
          <w:name w:val="General"/>
          <w:gallery w:val="placeholder"/>
        </w:category>
        <w:types>
          <w:type w:val="bbPlcHdr"/>
        </w:types>
        <w:behaviors>
          <w:behavior w:val="content"/>
        </w:behaviors>
        <w:guid w:val="{DF59099B-0211-4DAC-B27E-F41A39E04336}"/>
      </w:docPartPr>
      <w:docPartBody>
        <w:p w:rsidR="00992417" w:rsidRDefault="00F040D9" w:rsidP="00F040D9">
          <w:pPr>
            <w:pStyle w:val="7E81AA1D5FA042A884857B819383CE8D"/>
          </w:pPr>
          <w:r>
            <w:t>[Author Name]</w:t>
          </w:r>
        </w:p>
      </w:docPartBody>
    </w:docPart>
    <w:docPart>
      <w:docPartPr>
        <w:name w:val="7A4AC86AC6D2410BBE2B0C13D5829E53"/>
        <w:category>
          <w:name w:val="General"/>
          <w:gallery w:val="placeholder"/>
        </w:category>
        <w:types>
          <w:type w:val="bbPlcHdr"/>
        </w:types>
        <w:behaviors>
          <w:behavior w:val="content"/>
        </w:behaviors>
        <w:guid w:val="{190C194F-6D0E-4E62-8AC7-EF40295A60FF}"/>
      </w:docPartPr>
      <w:docPartBody>
        <w:p w:rsidR="00000000" w:rsidRDefault="00A42859" w:rsidP="00A42859">
          <w:pPr>
            <w:pStyle w:val="7A4AC86AC6D2410BBE2B0C13D5829E53"/>
          </w:pPr>
          <w:r w:rsidRPr="0093509D">
            <w:rPr>
              <w:rStyle w:val="PlaceholderText"/>
            </w:rPr>
            <w:t>Click or tap here to enter text.</w:t>
          </w:r>
        </w:p>
      </w:docPartBody>
    </w:docPart>
    <w:docPart>
      <w:docPartPr>
        <w:name w:val="39F70EF12A5E4E0C91393E2550BAC0B5"/>
        <w:category>
          <w:name w:val="General"/>
          <w:gallery w:val="placeholder"/>
        </w:category>
        <w:types>
          <w:type w:val="bbPlcHdr"/>
        </w:types>
        <w:behaviors>
          <w:behavior w:val="content"/>
        </w:behaviors>
        <w:guid w:val="{86833963-8A9A-41B7-956D-9919442B0185}"/>
      </w:docPartPr>
      <w:docPartBody>
        <w:p w:rsidR="00000000" w:rsidRDefault="00A42859" w:rsidP="00A42859">
          <w:pPr>
            <w:pStyle w:val="39F70EF12A5E4E0C91393E2550BAC0B5"/>
          </w:pPr>
          <w:r w:rsidRPr="0093509D">
            <w:rPr>
              <w:rStyle w:val="PlaceholderText"/>
            </w:rPr>
            <w:t>Click or tap here to enter text.</w:t>
          </w:r>
        </w:p>
      </w:docPartBody>
    </w:docPart>
    <w:docPart>
      <w:docPartPr>
        <w:name w:val="4018474CFE2B40158AA0CCBA0A1FE08C"/>
        <w:category>
          <w:name w:val="General"/>
          <w:gallery w:val="placeholder"/>
        </w:category>
        <w:types>
          <w:type w:val="bbPlcHdr"/>
        </w:types>
        <w:behaviors>
          <w:behavior w:val="content"/>
        </w:behaviors>
        <w:guid w:val="{1FC0C930-C614-4804-9245-22DB04E4A197}"/>
      </w:docPartPr>
      <w:docPartBody>
        <w:p w:rsidR="00000000" w:rsidRDefault="00A42859" w:rsidP="00A42859">
          <w:pPr>
            <w:pStyle w:val="4018474CFE2B40158AA0CCBA0A1FE08C"/>
          </w:pPr>
          <w:r w:rsidRPr="0093509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908"/>
    <w:rsid w:val="00992417"/>
    <w:rsid w:val="00993908"/>
    <w:rsid w:val="00A42859"/>
    <w:rsid w:val="00F04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12019E0F214DBA872502EF5A559005">
    <w:name w:val="7612019E0F214DBA872502EF5A559005"/>
    <w:rsid w:val="00F040D9"/>
  </w:style>
  <w:style w:type="paragraph" w:customStyle="1" w:styleId="8C7E1F6349834DBCB59288D13F7D60ED">
    <w:name w:val="8C7E1F6349834DBCB59288D13F7D60ED"/>
    <w:rsid w:val="00F040D9"/>
  </w:style>
  <w:style w:type="paragraph" w:customStyle="1" w:styleId="C302BCE37D0442A0846B947D31912FF6">
    <w:name w:val="C302BCE37D0442A0846B947D31912FF6"/>
    <w:rsid w:val="00F040D9"/>
  </w:style>
  <w:style w:type="paragraph" w:customStyle="1" w:styleId="C5E603915C1B493EA70867B7135CCC93">
    <w:name w:val="C5E603915C1B493EA70867B7135CCC93"/>
    <w:rsid w:val="00F040D9"/>
  </w:style>
  <w:style w:type="character" w:styleId="PlaceholderText">
    <w:name w:val="Placeholder Text"/>
    <w:basedOn w:val="DefaultParagraphFont"/>
    <w:uiPriority w:val="99"/>
    <w:semiHidden/>
    <w:rsid w:val="00A42859"/>
    <w:rPr>
      <w:color w:val="808080"/>
    </w:rPr>
  </w:style>
  <w:style w:type="paragraph" w:customStyle="1" w:styleId="53FAE516C33744E1A92B318219290B02">
    <w:name w:val="53FAE516C33744E1A92B318219290B02"/>
    <w:rsid w:val="00F040D9"/>
  </w:style>
  <w:style w:type="paragraph" w:customStyle="1" w:styleId="7E81AA1D5FA042A884857B819383CE8D">
    <w:name w:val="7E81AA1D5FA042A884857B819383CE8D"/>
    <w:rsid w:val="00F040D9"/>
  </w:style>
  <w:style w:type="paragraph" w:customStyle="1" w:styleId="7A4AC86AC6D2410BBE2B0C13D5829E53">
    <w:name w:val="7A4AC86AC6D2410BBE2B0C13D5829E53"/>
    <w:rsid w:val="00A42859"/>
  </w:style>
  <w:style w:type="paragraph" w:customStyle="1" w:styleId="39F70EF12A5E4E0C91393E2550BAC0B5">
    <w:name w:val="39F70EF12A5E4E0C91393E2550BAC0B5"/>
    <w:rsid w:val="00A42859"/>
  </w:style>
  <w:style w:type="paragraph" w:customStyle="1" w:styleId="4018474CFE2B40158AA0CCBA0A1FE08C">
    <w:name w:val="4018474CFE2B40158AA0CCBA0A1FE08C"/>
    <w:rsid w:val="00A428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0CA4FB-9865-43DC-84AD-CE228E5B9116}">
  <we:reference id="f78a3046-9e99-4300-aa2b-5814002b01a2" version="1.26.0.0" store="EXCatalog" storeType="EXCatalog"/>
  <we:alternateReferences>
    <we:reference id="WA104382081" version="1.26.0.0" store="en-GB" storeType="OMEX"/>
  </we:alternateReferences>
  <we:properties>
    <we:property name="MENDELEY_CITATIONS" value="[{&quot;citationID&quot;:&quot;MENDELEY_CITATION_9d60f5f2-6a6d-476f-a4cf-9185a9b84fb7&quot;,&quot;citationItems&quot;:[{&quot;id&quot;:&quot;b6646463-a81a-3656-9d78-76948065df0e&quot;,&quot;itemData&quot;:{&quot;author&quot;:[{&quot;dropping-particle&quot;:&quot;&quot;,&quot;family&quot;:&quot;Mell&quot;,&quot;given&quot;:&quot;Peter&quot;,&quot;non-dropping-particle&quot;:&quot;&quot;,&quot;parse-names&quot;:false,&quot;suffix&quot;:&quot;&quot;},{&quot;dropping-particle&quot;:&quot;&quot;,&quot;family&quot;:&quot;Grance&quot;,&quot;given&quot;:&quot;Timothy&quot;,&quot;non-dropping-particle&quot;:&quot;&quot;,&quot;parse-names&quot;:false,&quot;suffix&quot;:&quot;&quot;}],&quot;id&quot;:&quot;b6646463-a81a-3656-9d78-76948065df0e&quot;,&quot;issued&quot;:{&quot;date-parts&quot;:[[&quot;2011&quot;,&quot;9&quot;]]},&quot;publisher-place&quot;:&quot;Gaithersburg, MD&quot;,&quot;title&quot;:&quot;The NIST Definition of Cloud Computing - Recommendations of the National Institute of Standards and Technology&quot;,&quot;type&quot;:&quot;report&quot;},&quot;uris&quot;:[&quot;http://www.mendeley.com/documents/?uuid=b6646463-a81a-3656-9d78-76948065df0e&quot;],&quot;isTemporary&quot;:false,&quot;legacyDesktopId&quot;:&quot;b6646463-a81a-3656-9d78-76948065df0e&quot;}],&quot;properties&quot;:{&quot;noteIndex&quot;:0},&quot;isEdited&quot;:false,&quot;manualOverride&quot;:{&quot;citeprocText&quot;:&quot;[1]&quot;,&quot;isManuallyOverriden&quot;:false,&quot;manualOverrideText&quot;:&quot;&quot;},&quot;citationTag&quot;:&quot;MENDELEY_CITATION_v3_eyJjaXRhdGlvbklEIjoiTUVOREVMRVlfQ0lUQVRJT05fOWQ2MGY1ZjItNmE2ZC00NzZmLWE0Y2YtOTE4NWE5Yjg0ZmI3IiwiY2l0YXRpb25JdGVtcyI6W3siaWQiOiJiNjY0NjQ2My1hODFhLTM2NTYtOWQ3OC03Njk0ODA2NWRmMGUiLCJpdGVtRGF0YSI6eyJhdXRob3IiOlt7ImRyb3BwaW5nLXBhcnRpY2xlIjoiIiwiZmFtaWx5IjoiTWVsbCIsImdpdmVuIjoiUGV0ZXIiLCJub24tZHJvcHBpbmctcGFydGljbGUiOiIiLCJwYXJzZS1uYW1lcyI6ZmFsc2UsInN1ZmZpeCI6IiJ9LHsiZHJvcHBpbmctcGFydGljbGUiOiIiLCJmYW1pbHkiOiJHcmFuY2UiLCJnaXZlbiI6IlRpbW90aHkiLCJub24tZHJvcHBpbmctcGFydGljbGUiOiIiLCJwYXJzZS1uYW1lcyI6ZmFsc2UsInN1ZmZpeCI6IiJ9XSwiaWQiOiJiNjY0NjQ2My1hODFhLTM2NTYtOWQ3OC03Njk0ODA2NWRmMGUiLCJpc3N1ZWQiOnsiZGF0ZS1wYXJ0cyI6W1siMjAxMSIsIjkiXV19LCJwdWJsaXNoZXItcGxhY2UiOiJHYWl0aGVyc2J1cmcsIE1EIiwidGl0bGUiOiJUaGUgTklTVCBEZWZpbml0aW9uIG9mIENsb3VkIENvbXB1dGluZyAtIFJlY29tbWVuZGF0aW9ucyBvZiB0aGUgTmF0aW9uYWwgSW5zdGl0dXRlIG9mIFN0YW5kYXJkcyBhbmQgVGVjaG5vbG9neSIsInR5cGUiOiJyZXBvcnQifSwidXJpcyI6WyJodHRwOi8vd3d3Lm1lbmRlbGV5LmNvbS9kb2N1bWVudHMvP3V1aWQ9YjY2NDY0NjMtYTgxYS0zNjU2LTlkNzgtNzY5NDgwNjVkZjBlIl0sImlzVGVtcG9yYXJ5IjpmYWxzZSwibGVnYWN5RGVza3RvcElkIjoiYjY2NDY0NjMtYTgxYS0zNjU2LTlkNzgtNzY5NDgwNjVkZjBlIn1dLCJwcm9wZXJ0aWVzIjp7Im5vdGVJbmRleCI6MH0sImlzRWRpdGVkIjpmYWxzZSwibWFudWFsT3ZlcnJpZGUiOnsiY2l0ZXByb2NUZXh0IjoiWzFdIiwiaXNNYW51YWxseU92ZXJyaWRlbiI6ZmFsc2UsIm1hbnVhbE92ZXJyaWRlVGV4dCI6IiJ9fQ==&quot;},{&quot;citationID&quot;:&quot;MENDELEY_CITATION_aa92eda4-00b0-430b-9c8c-325a01c3c120&quot;,&quot;citationItems&quot;:[{&quot;id&quot;:&quot;9e44cf38-062d-3177-a50f-79e7ed309cc2&quot;,&quot;itemData&quot;:{&quot;type&quot;:&quot;article-journal&quot;,&quot;id&quot;:&quot;9e44cf38-062d-3177-a50f-79e7ed309cc2&quot;,&quot;title&quot;:&quot;Clash of the clouds; Cloud computing&quot;,&quot;container-title&quot;:&quot;The Economist&quot;,&quot;accessed&quot;:{&quot;date-parts&quot;:[[2021,5,3]]},&quot;URL&quot;:&quot;https://search-proquest-com.ezproxy.uwtsd.ac.uk/docview/223974141/fulltext/D7F10024A86041B7PQ/1?accountid=130472&quot;,&quot;issued&quot;:{&quot;date-parts&quot;:[[2009,10,17]]},&quot;publisher-place&quot;:&quot;London&quot;,&quot;issue&quot;:&quot;8658&quot;,&quot;volume&quot;:&quot;393&quot;},&quot;isTemporary&quot;:false}],&quot;properties&quot;:{&quot;noteIndex&quot;:0},&quot;isEdited&quot;:false,&quot;manualOverride&quot;:{&quot;isManuallyOverriden&quot;:false,&quot;citeprocText&quot;:&quot;[2]&quot;,&quot;manualOverrideText&quot;:&quot;&quot;},&quot;citationTag&quot;:&quot;MENDELEY_CITATION_v3_eyJjaXRhdGlvbklEIjoiTUVOREVMRVlfQ0lUQVRJT05fYWE5MmVkYTQtMDBiMC00MzBiLTljOGMtMzI1YTAxYzNjMTIwIiwiY2l0YXRpb25JdGVtcyI6W3siaWQiOiI5ZTQ0Y2YzOC0wNjJkLTMxNzctYTUwZi03OWU3ZWQzMDljYzIiLCJpdGVtRGF0YSI6eyJ0eXBlIjoiYXJ0aWNsZS1qb3VybmFsIiwiaWQiOiI5ZTQ0Y2YzOC0wNjJkLTMxNzctYTUwZi03OWU3ZWQzMDljYzIiLCJ0aXRsZSI6IkNsYXNoIG9mIHRoZSBjbG91ZHM7IENsb3VkIGNvbXB1dGluZyIsImNvbnRhaW5lci10aXRsZSI6IlRoZSBFY29ub21pc3QiLCJhY2Nlc3NlZCI6eyJkYXRlLXBhcnRzIjpbWzIwMjEsNSwzXV19LCJVUkwiOiJodHRwczovL3NlYXJjaC1wcm9xdWVzdC1jb20uZXpwcm94eS51d3RzZC5hYy51ay9kb2N2aWV3LzIyMzk3NDE0MS9mdWxsdGV4dC9EN0YxMDAyNEE4NjA0MUI3UFEvMT9hY2NvdW50aWQ9MTMwNDcyIiwiaXNzdWVkIjp7ImRhdGUtcGFydHMiOltbMjAwOSwxMCwxN11dfSwicHVibGlzaGVyLXBsYWNlIjoiTG9uZG9uIiwiaXNzdWUiOiI4NjU4Iiwidm9sdW1lIjoiMzkzIn0sImlzVGVtcG9yYXJ5IjpmYWxzZX1dLCJwcm9wZXJ0aWVzIjp7Im5vdGVJbmRleCI6MH0sImlzRWRpdGVkIjpmYWxzZSwibWFudWFsT3ZlcnJpZGUiOnsiaXNNYW51YWxseU92ZXJyaWRlbiI6ZmFsc2UsImNpdGVwcm9jVGV4dCI6IlsyXSIsIm1hbnVhbE92ZXJyaWRlVGV4dCI6IiJ9fQ==&quot;},{&quot;citationID&quot;:&quot;MENDELEY_CITATION_0b36b894-2827-441b-bddd-f66f451c4f59&quot;,&quot;citationItems&quot;:[{&quot;id&quot;:&quot;35e204b7-ada7-3861-a652-b15dd2de8d39&quot;,&quot;itemData&quot;:{&quot;type&quot;:&quot;webpage&quot;,&quot;id&quot;:&quot;35e204b7-ada7-3861-a652-b15dd2de8d39&quot;,&quot;title&quot;:&quot;Top Cloud APIs for Developers in 2018&quot;,&quot;author&quot;:[{&quot;family&quot;:&quot;RapidAPI Staff&quot;,&quot;given&quot;:&quot;&quot;,&quot;parse-names&quot;:false,&quot;dropping-particle&quot;:&quot;&quot;,&quot;non-dropping-particle&quot;:&quot;&quot;}],&quot;container-title&quot;:&quot;RapidAPI&quot;,&quot;accessed&quot;:{&quot;date-parts&quot;:[[2021,5,3]]},&quot;URL&quot;:&quot;https://rapidapi.com/blog/cloud-apis/&quot;,&quot;issued&quot;:{&quot;date-parts&quot;:[[2020,7,29]]}},&quot;isTemporary&quot;:false}],&quot;properties&quot;:{&quot;noteIndex&quot;:0},&quot;isEdited&quot;:false,&quot;manualOverride&quot;:{&quot;isManuallyOverriden&quot;:false,&quot;citeprocText&quot;:&quot;[3]&quot;,&quot;manualOverrideText&quot;:&quot;&quot;},&quot;citationTag&quot;:&quot;MENDELEY_CITATION_v3_eyJjaXRhdGlvbklEIjoiTUVOREVMRVlfQ0lUQVRJT05fMGIzNmI4OTQtMjgyNy00NDFiLWJkZGQtZjY2ZjQ1MWM0ZjU5IiwiY2l0YXRpb25JdGVtcyI6W3siaWQiOiIzNWUyMDRiNy1hZGE3LTM4NjEtYTY1Mi1iMTVkZDJkZThkMzkiLCJpdGVtRGF0YSI6eyJ0eXBlIjoid2VicGFnZSIsImlkIjoiMzVlMjA0YjctYWRhNy0zODYxLWE2NTItYjE1ZGQyZGU4ZDM5IiwidGl0bGUiOiJUb3AgQ2xvdWQgQVBJcyBmb3IgRGV2ZWxvcGVycyBpbiAyMDE4IiwiYXV0aG9yIjpbeyJmYW1pbHkiOiJSYXBpZEFQSSBTdGFmZiIsImdpdmVuIjoiIiwicGFyc2UtbmFtZXMiOmZhbHNlLCJkcm9wcGluZy1wYXJ0aWNsZSI6IiIsIm5vbi1kcm9wcGluZy1wYXJ0aWNsZSI6IiJ9XSwiY29udGFpbmVyLXRpdGxlIjoiUmFwaWRBUEkiLCJhY2Nlc3NlZCI6eyJkYXRlLXBhcnRzIjpbWzIwMjEsNSwzXV19LCJVUkwiOiJodHRwczovL3JhcGlkYXBpLmNvbS9ibG9nL2Nsb3VkLWFwaXMvIiwiaXNzdWVkIjp7ImRhdGUtcGFydHMiOltbMjAyMCw3LDI5XV19fSwiaXNUZW1wb3JhcnkiOmZhbHNlfV0sInByb3BlcnRpZXMiOnsibm90ZUluZGV4IjowfSwiaXNFZGl0ZWQiOmZhbHNlLCJtYW51YWxPdmVycmlkZSI6eyJpc01hbnVhbGx5T3ZlcnJpZGVuIjpmYWxzZSwiY2l0ZXByb2NUZXh0IjoiWzNdIiwibWFudWFsT3ZlcnJpZGVUZXh0IjoiIn19&quot;},{&quot;citationID&quot;:&quot;MENDELEY_CITATION_eed959bc-1d7d-4212-9f61-dd36b737ca28&quot;,&quot;citationItems&quot;:[{&quot;id&quot;:&quot;cbcb4532-a21a-3a0e-8e74-fae0753dd77d&quot;,&quot;itemData&quot;:{&quot;type&quot;:&quot;article&quot;,&quot;id&quot;:&quot;cbcb4532-a21a-3a0e-8e74-fae0753dd77d&quot;,&quot;title&quot;:&quot;A view of cloud computing&quot;,&quot;author&quot;:[{&quot;family&quot;:&quot;Armbrust&quot;,&quot;given&quot;:&quot;Michael&quot;,&quot;parse-names&quot;:false,&quot;dropping-particle&quot;:&quot;&quot;,&quot;non-dropping-particle&quot;:&quot;&quot;},{&quot;family&quot;:&quot;Fox&quot;,&quot;given&quot;:&quot;Armando&quot;,&quot;parse-names&quot;:false,&quot;dropping-particle&quot;:&quot;&quot;,&quot;non-dropping-particle&quot;:&quot;&quot;},{&quot;family&quot;:&quot;Griffith&quot;,&quot;given&quot;:&quot;Rean&quot;,&quot;parse-names&quot;:false,&quot;dropping-particle&quot;:&quot;&quot;,&quot;non-dropping-particle&quot;:&quot;&quot;},{&quot;family&quot;:&quot;Joseph&quot;,&quot;given&quot;:&quot;Anthony D.&quot;,&quot;parse-names&quot;:false,&quot;dropping-particle&quot;:&quot;&quot;,&quot;non-dropping-particle&quot;:&quot;&quot;},{&quot;family&quot;:&quot;Katz&quot;,&quot;given&quot;:&quot;Randy&quot;,&quot;parse-names&quot;:false,&quot;dropping-particle&quot;:&quot;&quot;,&quot;non-dropping-particle&quot;:&quot;&quot;},{&quot;family&quot;:&quot;Konwinski&quot;,&quot;given&quot;:&quot;Andy&quot;,&quot;parse-names&quot;:false,&quot;dropping-particle&quot;:&quot;&quot;,&quot;non-dropping-particle&quot;:&quot;&quot;},{&quot;family&quot;:&quot;Lee&quot;,&quot;given&quot;:&quot;Gunho&quot;,&quot;parse-names&quot;:false,&quot;dropping-particle&quot;:&quot;&quot;,&quot;non-dropping-particle&quot;:&quot;&quot;},{&quot;family&quot;:&quot;Patterson&quot;,&quot;given&quot;:&quot;David&quot;,&quot;parse-names&quot;:false,&quot;dropping-particle&quot;:&quot;&quot;,&quot;non-dropping-particle&quot;:&quot;&quot;},{&quot;family&quot;:&quot;Rabkin&quot;,&quot;given&quot;:&quot;Ariel&quot;,&quot;parse-names&quot;:false,&quot;dropping-particle&quot;:&quot;&quot;,&quot;non-dropping-particle&quot;:&quot;&quot;},{&quot;family&quot;:&quot;Stoica&quot;,&quot;given&quot;:&quot;Ion&quot;,&quot;parse-names&quot;:false,&quot;dropping-particle&quot;:&quot;&quot;,&quot;non-dropping-particle&quot;:&quot;&quot;},{&quot;family&quot;:&quot;Zaharia&quot;,&quot;given&quot;:&quot;Matei&quot;,&quot;parse-names&quot;:false,&quot;dropping-particle&quot;:&quot;&quot;,&quot;non-dropping-particle&quot;:&quot;&quot;}],&quot;container-title&quot;:&quot;Communications of the ACM&quot;,&quot;accessed&quot;:{&quot;date-parts&quot;:[[2021,5,3]]},&quot;DOI&quot;:&quot;10.1145/1721654.1721672&quot;,&quot;ISSN&quot;:&quot;00010782&quot;,&quot;issued&quot;:{&quot;date-parts&quot;:[[2010,4,1]]},&quot;page&quot;:&quot;50-58&quot;,&quot;abstract&quot;:&quot;CLOUD COMPUTING, the long-held dream of computing as a utility, has the potential to transform a large part of the IT industry, making software even more attractive as a service and shaping the way IT hardware is designed and purchased. Developers with innovative ideas for new Internet services no longer require the large capital outlays in hardware to deploy their service or the human expense to operate it. They need not be concerned about overprovisioning for a service whose popularity does not meet their predictions, thus wasting costly resources, or underprovisioning for one that becomes wildly popular, thus missing potential customers and revenue. Moreover, companies with large batch-oriented tasks can get results as quickly as their programs can scale, since using 1,000 servers for one hour costs no more than using one server for 1,000. © 2010 ACM.&quot;,&quot;issue&quot;:&quot;4&quot;,&quot;volume&quot;:&quot;53&quot;},&quot;isTemporary&quot;:false}],&quot;properties&quot;:{&quot;noteIndex&quot;:0},&quot;isEdited&quot;:false,&quot;manualOverride&quot;:{&quot;isManuallyOverriden&quot;:false,&quot;citeprocText&quot;:&quot;[4]&quot;,&quot;manualOverrideText&quot;:&quot;&quot;},&quot;citationTag&quot;:&quot;MENDELEY_CITATION_v3_eyJjaXRhdGlvbklEIjoiTUVOREVMRVlfQ0lUQVRJT05fZWVkOTU5YmMtMWQ3ZC00MjEyLTlmNjEtZGQzNmI3MzdjYTI4IiwiY2l0YXRpb25JdGVtcyI6W3siaWQiOiJjYmNiNDUzMi1hMjFhLTNhMGUtOGU3NC1mYWUwNzUzZGQ3N2QiLCJpdGVtRGF0YSI6eyJ0eXBlIjoiYXJ0aWNsZSIsImlkIjoiY2JjYjQ1MzItYTIxYS0zYTBlLThlNzQtZmFlMDc1M2RkNzdkIiwidGl0bGUiOiJBIHZpZXcgb2YgY2xvdWQgY29tcHV0aW5nIiwiYXV0aG9yIjpbeyJmYW1pbHkiOiJBcm1icnVzdCIsImdpdmVuIjoiTWljaGFlbCIsInBhcnNlLW5hbWVzIjpmYWxzZSwiZHJvcHBpbmctcGFydGljbGUiOiIiLCJub24tZHJvcHBpbmctcGFydGljbGUiOiIifSx7ImZhbWlseSI6IkZveCIsImdpdmVuIjoiQXJtYW5kbyIsInBhcnNlLW5hbWVzIjpmYWxzZSwiZHJvcHBpbmctcGFydGljbGUiOiIiLCJub24tZHJvcHBpbmctcGFydGljbGUiOiIifSx7ImZhbWlseSI6IkdyaWZmaXRoIiwiZ2l2ZW4iOiJSZWFuIiwicGFyc2UtbmFtZXMiOmZhbHNlLCJkcm9wcGluZy1wYXJ0aWNsZSI6IiIsIm5vbi1kcm9wcGluZy1wYXJ0aWNsZSI6IiJ9LHsiZmFtaWx5IjoiSm9zZXBoIiwiZ2l2ZW4iOiJBbnRob255IEQuIiwicGFyc2UtbmFtZXMiOmZhbHNlLCJkcm9wcGluZy1wYXJ0aWNsZSI6IiIsIm5vbi1kcm9wcGluZy1wYXJ0aWNsZSI6IiJ9LHsiZmFtaWx5IjoiS2F0eiIsImdpdmVuIjoiUmFuZHkiLCJwYXJzZS1uYW1lcyI6ZmFsc2UsImRyb3BwaW5nLXBhcnRpY2xlIjoiIiwibm9uLWRyb3BwaW5nLXBhcnRpY2xlIjoiIn0seyJmYW1pbHkiOiJLb253aW5za2kiLCJnaXZlbiI6IkFuZHkiLCJwYXJzZS1uYW1lcyI6ZmFsc2UsImRyb3BwaW5nLXBhcnRpY2xlIjoiIiwibm9uLWRyb3BwaW5nLXBhcnRpY2xlIjoiIn0seyJmYW1pbHkiOiJMZWUiLCJnaXZlbiI6Ikd1bmhvIiwicGFyc2UtbmFtZXMiOmZhbHNlLCJkcm9wcGluZy1wYXJ0aWNsZSI6IiIsIm5vbi1kcm9wcGluZy1wYXJ0aWNsZSI6IiJ9LHsiZmFtaWx5IjoiUGF0dGVyc29uIiwiZ2l2ZW4iOiJEYXZpZCIsInBhcnNlLW5hbWVzIjpmYWxzZSwiZHJvcHBpbmctcGFydGljbGUiOiIiLCJub24tZHJvcHBpbmctcGFydGljbGUiOiIifSx7ImZhbWlseSI6IlJhYmtpbiIsImdpdmVuIjoiQXJpZWwiLCJwYXJzZS1uYW1lcyI6ZmFsc2UsImRyb3BwaW5nLXBhcnRpY2xlIjoiIiwibm9uLWRyb3BwaW5nLXBhcnRpY2xlIjoiIn0seyJmYW1pbHkiOiJTdG9pY2EiLCJnaXZlbiI6IklvbiIsInBhcnNlLW5hbWVzIjpmYWxzZSwiZHJvcHBpbmctcGFydGljbGUiOiIiLCJub24tZHJvcHBpbmctcGFydGljbGUiOiIifSx7ImZhbWlseSI6IlphaGFyaWEiLCJnaXZlbiI6Ik1hdGVpIiwicGFyc2UtbmFtZXMiOmZhbHNlLCJkcm9wcGluZy1wYXJ0aWNsZSI6IiIsIm5vbi1kcm9wcGluZy1wYXJ0aWNsZSI6IiJ9XSwiY29udGFpbmVyLXRpdGxlIjoiQ29tbXVuaWNhdGlvbnMgb2YgdGhlIEFDTSIsImFjY2Vzc2VkIjp7ImRhdGUtcGFydHMiOltbMjAyMSw1LDNdXX0sIkRPSSI6IjEwLjExNDUvMTcyMTY1NC4xNzIxNjcyIiwiSVNTTiI6IjAwMDEwNzgyIiwiaXNzdWVkIjp7ImRhdGUtcGFydHMiOltbMjAxMCw0LDFdXX0sInBhZ2UiOiI1MC01OCIsImFic3RyYWN0IjoiQ0xPVUQgQ09NUFVUSU5HLCB0aGUgbG9uZy1oZWxkIGRyZWFtIG9mIGNvbXB1dGluZyBhcyBhIHV0aWxpdHksIGhhcyB0aGUgcG90ZW50aWFsIHRvIHRyYW5zZm9ybSBhIGxhcmdlIHBhcnQgb2YgdGhlIElUIGluZHVzdHJ5LCBtYWtpbmcgc29mdHdhcmUgZXZlbiBtb3JlIGF0dHJhY3RpdmUgYXMgYSBzZXJ2aWNlIGFuZCBzaGFwaW5nIHRoZSB3YXkgSVQgaGFyZHdhcmUgaXMgZGVzaWduZWQgYW5kIHB1cmNoYXNlZC4gRGV2ZWxvcGVycyB3aXRoIGlubm92YXRpdmUgaWRlYXMgZm9yIG5ldyBJbnRlcm5ldCBzZXJ2aWNlcyBubyBsb25nZXIgcmVxdWlyZSB0aGUgbGFyZ2UgY2FwaXRhbCBvdXRsYXlzIGluIGhhcmR3YXJlIHRvIGRlcGxveSB0aGVpciBzZXJ2aWNlIG9yIHRoZSBodW1hbiBleHBlbnNlIHRvIG9wZXJhdGUgaXQuIFRoZXkgbmVlZCBub3QgYmUgY29uY2VybmVkIGFib3V0IG92ZXJwcm92aXNpb25pbmcgZm9yIGEgc2VydmljZSB3aG9zZSBwb3B1bGFyaXR5IGRvZXMgbm90IG1lZXQgdGhlaXIgcHJlZGljdGlvbnMsIHRodXMgd2FzdGluZyBjb3N0bHkgcmVzb3VyY2VzLCBvciB1bmRlcnByb3Zpc2lvbmluZyBmb3Igb25lIHRoYXQgYmVjb21lcyB3aWxkbHkgcG9wdWxhciwgdGh1cyBtaXNzaW5nIHBvdGVudGlhbCBjdXN0b21lcnMgYW5kIHJldmVudWUuIE1vcmVvdmVyLCBjb21wYW5pZXMgd2l0aCBsYXJnZSBiYXRjaC1vcmllbnRlZCB0YXNrcyBjYW4gZ2V0IHJlc3VsdHMgYXMgcXVpY2tseSBhcyB0aGVpciBwcm9ncmFtcyBjYW4gc2NhbGUsIHNpbmNlIHVzaW5nIDEsMDAwIHNlcnZlcnMgZm9yIG9uZSBob3VyIGNvc3RzIG5vIG1vcmUgdGhhbiB1c2luZyBvbmUgc2VydmVyIGZvciAxLDAwMC4gwqkgMjAxMCBBQ00uIiwiaXNzdWUiOiI0Iiwidm9sdW1lIjoiNTMifSwiaXNUZW1wb3JhcnkiOmZhbHNlfV0sInByb3BlcnRpZXMiOnsibm90ZUluZGV4IjowfSwiaXNFZGl0ZWQiOmZhbHNlLCJtYW51YWxPdmVycmlkZSI6eyJpc01hbnVhbGx5T3ZlcnJpZGVuIjpmYWxzZSwiY2l0ZXByb2NUZXh0IjoiWzRdIiwibWFudWFsT3ZlcnJpZGVUZXh0IjoiIn19&quot;},{&quot;citationID&quot;:&quot;MENDELEY_CITATION_ec5c58a0-e51a-428b-b8a2-4758dbe3c468&quot;,&quot;citationItems&quot;:[{&quot;id&quot;:&quot;2bc3dc50-41e1-3601-bfb1-69f32f4b2fc6&quot;,&quot;itemData&quot;:{&quot;type&quot;:&quot;webpage&quot;,&quot;id&quot;:&quot;2bc3dc50-41e1-3601-bfb1-69f32f4b2fc6&quot;,&quot;title&quot;:&quot;Understanding Full Virtualization, Paravirtualization, and Hardware Assist&quot;,&quot;container-title&quot;:&quot;VMware&quot;,&quot;accessed&quot;:{&quot;date-parts&quot;:[[2021,5,3]]},&quot;URL&quot;:&quot;https://www.vmware.com/techpapers/2007/understanding-full-virtualization-paravirtualizat-1008.html&quot;,&quot;issued&quot;:{&quot;date-parts&quot;:[[2008,3,11]]}},&quot;isTemporary&quot;:false}],&quot;properties&quot;:{&quot;noteIndex&quot;:0},&quot;isEdited&quot;:false,&quot;manualOverride&quot;:{&quot;isManuallyOverriden&quot;:false,&quot;citeprocText&quot;:&quot;[5]&quot;,&quot;manualOverrideText&quot;:&quot;&quot;},&quot;citationTag&quot;:&quot;MENDELEY_CITATION_v3_eyJjaXRhdGlvbklEIjoiTUVOREVMRVlfQ0lUQVRJT05fZWM1YzU4YTAtZTUxYS00MjhiLWI4YTItNDc1OGRiZTNjNDY4IiwiY2l0YXRpb25JdGVtcyI6W3siaWQiOiIyYmMzZGM1MC00MWUxLTM2MDEtYmZiMS02OWYzMmY0YjJmYzYiLCJpdGVtRGF0YSI6eyJ0eXBlIjoid2VicGFnZSIsImlkIjoiMmJjM2RjNTAtNDFlMS0zNjAxLWJmYjEtNjlmMzJmNGIyZmM2IiwidGl0bGUiOiJVbmRlcnN0YW5kaW5nIEZ1bGwgVmlydHVhbGl6YXRpb24sIFBhcmF2aXJ0dWFsaXphdGlvbiwgYW5kIEhhcmR3YXJlIEFzc2lzdCIsImNvbnRhaW5lci10aXRsZSI6IlZNd2FyZSIsImFjY2Vzc2VkIjp7ImRhdGUtcGFydHMiOltbMjAyMSw1LDNdXX0sIlVSTCI6Imh0dHBzOi8vd3d3LnZtd2FyZS5jb20vdGVjaHBhcGVycy8yMDA3L3VuZGVyc3RhbmRpbmctZnVsbC12aXJ0dWFsaXphdGlvbi1wYXJhdmlydHVhbGl6YXQtMTAwOC5odG1sIiwiaXNzdWVkIjp7ImRhdGUtcGFydHMiOltbMjAwOCwzLDExXV19fSwiaXNUZW1wb3JhcnkiOmZhbHNlfV0sInByb3BlcnRpZXMiOnsibm90ZUluZGV4IjowfSwiaXNFZGl0ZWQiOmZhbHNlLCJtYW51YWxPdmVycmlkZSI6eyJpc01hbnVhbGx5T3ZlcnJpZGVuIjpmYWxzZSwiY2l0ZXByb2NUZXh0IjoiWzVdIiwibWFudWFsT3ZlcnJpZGVUZXh0IjoiIn19&quot;},{&quot;citationID&quot;:&quot;MENDELEY_CITATION_4d65c9c9-d586-4e94-ba8b-806d46f1fe81&quot;,&quot;citationItems&quot;:[{&quot;id&quot;:&quot;b1f42532-4477-3724-b632-81625e36e075&quot;,&quot;itemData&quot;:{&quot;type&quot;:&quot;webpage&quot;,&quot;id&quot;:&quot;b1f42532-4477-3724-b632-81625e36e075&quot;,&quot;title&quot;:&quot;Cloud Computing Architecture Explained&quot;,&quot;author&quot;:[{&quot;family&quot;:&quot;Mamun&quot;,&quot;given&quot;:&quot;Syras&quot;,&quot;parse-names&quot;:false,&quot;dropping-particle&quot;:&quot;&quot;,&quot;non-dropping-particle&quot;:&quot;&quot;}],&quot;container-title&quot;:&quot;HubPages&quot;,&quot;accessed&quot;:{&quot;date-parts&quot;:[[2021,5,3]]},&quot;URL&quot;:&quot;https://discover.hubpages.com/technology/cloud-computing-architecture&quot;,&quot;issued&quot;:{&quot;date-parts&quot;:[[2013,5,22]]}},&quot;isTemporary&quot;:false}],&quot;properties&quot;:{&quot;noteIndex&quot;:0},&quot;isEdited&quot;:false,&quot;manualOverride&quot;:{&quot;isManuallyOverriden&quot;:false,&quot;citeprocText&quot;:&quot;[6]&quot;,&quot;manualOverrideText&quot;:&quot;&quot;},&quot;citationTag&quot;:&quot;MENDELEY_CITATION_v3_eyJjaXRhdGlvbklEIjoiTUVOREVMRVlfQ0lUQVRJT05fNGQ2NWM5YzktZDU4Ni00ZTk0LWJhOGItODA2ZDQ2ZjFmZTgxIiwiY2l0YXRpb25JdGVtcyI6W3siaWQiOiJiMWY0MjUzMi00NDc3LTM3MjQtYjYzMi04MTYyNWUzNmUwNzUiLCJpdGVtRGF0YSI6eyJ0eXBlIjoid2VicGFnZSIsImlkIjoiYjFmNDI1MzItNDQ3Ny0zNzI0LWI2MzItODE2MjVlMzZlMDc1IiwidGl0bGUiOiJDbG91ZCBDb21wdXRpbmcgQXJjaGl0ZWN0dXJlIEV4cGxhaW5lZCIsImF1dGhvciI6W3siZmFtaWx5IjoiTWFtdW4iLCJnaXZlbiI6IlN5cmFzIiwicGFyc2UtbmFtZXMiOmZhbHNlLCJkcm9wcGluZy1wYXJ0aWNsZSI6IiIsIm5vbi1kcm9wcGluZy1wYXJ0aWNsZSI6IiJ9XSwiY29udGFpbmVyLXRpdGxlIjoiSHViUGFnZXMiLCJhY2Nlc3NlZCI6eyJkYXRlLXBhcnRzIjpbWzIwMjEsNSwzXV19LCJVUkwiOiJodHRwczovL2Rpc2NvdmVyLmh1YnBhZ2VzLmNvbS90ZWNobm9sb2d5L2Nsb3VkLWNvbXB1dGluZy1hcmNoaXRlY3R1cmUiLCJpc3N1ZWQiOnsiZGF0ZS1wYXJ0cyI6W1syMDEzLDUsMjJdXX19LCJpc1RlbXBvcmFyeSI6ZmFsc2V9XSwicHJvcGVydGllcyI6eyJub3RlSW5kZXgiOjB9LCJpc0VkaXRlZCI6ZmFsc2UsIm1hbnVhbE92ZXJyaWRlIjp7ImlzTWFudWFsbHlPdmVycmlkZW4iOmZhbHNlLCJjaXRlcHJvY1RleHQiOiJbNl0iLCJtYW51YWxPdmVycmlkZVRleHQiOiIifX0=&quot;},{&quot;citationID&quot;:&quot;MENDELEY_CITATION_edd53e8c-033d-47cb-8aad-71932bc4eb4b&quot;,&quot;citationItems&quot;:[{&quot;id&quot;:&quot;fe7a308c-94e3-3871-bf61-cb59cb44218b&quot;,&quot;itemData&quot;:{&quot;type&quot;:&quot;chapter&quot;,&quot;id&quot;:&quot;fe7a308c-94e3-3871-bf61-cb59cb44218b&quot;,&quot;title&quot;:&quot;Cloud Environment Security Landscape&quot;,&quot;author&quot;:[{&quot;family&quot;:&quot;Galibus&quot;,&quot;given&quot;:&quot;Tatiana&quot;,&quot;parse-names&quot;:false,&quot;dropping-particle&quot;:&quot;&quot;,&quot;non-dropping-particle&quot;:&quot;&quot;},{&quot;family&quot;:&quot;Krasnoproshin&quot;,&quot;given&quot;:&quot;Viktor&quot;,&quot;parse-names&quot;:false,&quot;dropping-particle&quot;:&quot;v.&quot;,&quot;non-dropping-particle&quot;:&quot;&quot;},{&quot;family&quot;:&quot;Oliveira Albuquerque&quot;,&quot;given&quot;:&quot;Robson&quot;,&quot;parse-names&quot;:false,&quot;dropping-particle&quot;:&quot;&quot;,&quot;non-dropping-particle&quot;:&quot;de&quot;},{&quot;family&quot;:&quot;Pignaton de Freitas&quot;,&quot;given&quot;:&quot;Edison&quot;,&quot;parse-names&quot;:false,&quot;dropping-particle&quot;:&quot;&quot;,&quot;non-dropping-particle&quot;:&quot;&quot;}],&quot;container-title&quot;:&quot;Elements of Cloud Storage Security Concepts, Designs and Obtimized Practices&quot;,&quot;accessed&quot;:{&quot;date-parts&quot;:[[2021,5,3]]},&quot;DOI&quot;:&quot;10.1007/978-3-319-44962-3_1&quot;,&quot;ISSN&quot;:&quot;21915776&quot;,&quot;issued&quot;:{&quot;date-parts&quot;:[[2016]]},&quot;page&quot;:&quot;1-18&quot;,&quot;abstract&quot;:&quot;Cloud computing is a trend in the Internet-based computing, providing on-demand shared processing and data storage resources to remote computing devices. It is able to empower resource-scarce devices to provide end users highly demanding applications, enabling access to data and sophisticated software services virtually anywhere. It provides on-demand access to a shared pool of configurable computing resources, such as application servers, storage servers, networks, and services. These resources can be quickly provisioned and released, requiring a minimal management effort. All these features allow end users and companies to rely on third-party computing services paid according to the resources usage, which leads to economic and operation advantages, as they can focus in their core tasks and pay for just the used services.&quot;,&quot;publisher&quot;:&quot;Springer&quot;,&quot;issue&quot;:&quot;9783319449616&quot;},&quot;isTemporary&quot;:false}],&quot;properties&quot;:{&quot;noteIndex&quot;:0},&quot;isEdited&quot;:false,&quot;manualOverride&quot;:{&quot;isManuallyOverriden&quot;:false,&quot;citeprocText&quot;:&quot;[7]&quot;,&quot;manualOverrideText&quot;:&quot;&quot;},&quot;citationTag&quot;:&quot;MENDELEY_CITATION_v3_eyJjaXRhdGlvbklEIjoiTUVOREVMRVlfQ0lUQVRJT05fZWRkNTNlOGMtMDMzZC00N2NiLThhYWQtNzE5MzJiYzRlYjRiIiwiY2l0YXRpb25JdGVtcyI6W3siaWQiOiJmZTdhMzA4Yy05NGUzLTM4NzEtYmY2MS1jYjU5Y2I0NDIxOGIiLCJpdGVtRGF0YSI6eyJ0eXBlIjoiY2hhcHRlciIsImlkIjoiZmU3YTMwOGMtOTRlMy0zODcxLWJmNjEtY2I1OWNiNDQyMThiIiwidGl0bGUiOiJDbG91ZCBFbnZpcm9ubWVudCBTZWN1cml0eSBMYW5kc2NhcGUiLCJhdXRob3IiOlt7ImZhbWlseSI6IkdhbGlidXMiLCJnaXZlbiI6IlRhdGlhbmEiLCJwYXJzZS1uYW1lcyI6ZmFsc2UsImRyb3BwaW5nLXBhcnRpY2xlIjoiIiwibm9uLWRyb3BwaW5nLXBhcnRpY2xlIjoiIn0seyJmYW1pbHkiOiJLcmFzbm9wcm9zaGluIiwiZ2l2ZW4iOiJWaWt0b3IiLCJwYXJzZS1uYW1lcyI6ZmFsc2UsImRyb3BwaW5nLXBhcnRpY2xlIjoidi4iLCJub24tZHJvcHBpbmctcGFydGljbGUiOiIifSx7ImZhbWlseSI6Ik9saXZlaXJhIEFsYnVxdWVycXVlIiwiZ2l2ZW4iOiJSb2Jzb24iLCJwYXJzZS1uYW1lcyI6ZmFsc2UsImRyb3BwaW5nLXBhcnRpY2xlIjoiIiwibm9uLWRyb3BwaW5nLXBhcnRpY2xlIjoiZGUifSx7ImZhbWlseSI6IlBpZ25hdG9uIGRlIEZyZWl0YXMiLCJnaXZlbiI6IkVkaXNvbiIsInBhcnNlLW5hbWVzIjpmYWxzZSwiZHJvcHBpbmctcGFydGljbGUiOiIiLCJub24tZHJvcHBpbmctcGFydGljbGUiOiIifV0sImNvbnRhaW5lci10aXRsZSI6IkVsZW1lbnRzIG9mIENsb3VkIFN0b3JhZ2UgU2VjdXJpdHkgQ29uY2VwdHMsIERlc2lnbnMgYW5kIE9idGltaXplZCBQcmFjdGljZXMiLCJhY2Nlc3NlZCI6eyJkYXRlLXBhcnRzIjpbWzIwMjEsNSwzXV19LCJET0kiOiIxMC4xMDA3Lzk3OC0zLTMxOS00NDk2Mi0zXzEiLCJJU1NOIjoiMjE5MTU3NzYiLCJpc3N1ZWQiOnsiZGF0ZS1wYXJ0cyI6W1syMDE2XV19LCJwYWdlIjoiMS0xOCIsImFic3RyYWN0IjoiQ2xvdWQgY29tcHV0aW5nIGlzIGEgdHJlbmQgaW4gdGhlIEludGVybmV0LWJhc2VkIGNvbXB1dGluZywgcHJvdmlkaW5nIG9uLWRlbWFuZCBzaGFyZWQgcHJvY2Vzc2luZyBhbmQgZGF0YSBzdG9yYWdlIHJlc291cmNlcyB0byByZW1vdGUgY29tcHV0aW5nIGRldmljZXMuIEl0IGlzIGFibGUgdG8gZW1wb3dlciByZXNvdXJjZS1zY2FyY2UgZGV2aWNlcyB0byBwcm92aWRlIGVuZCB1c2VycyBoaWdobHkgZGVtYW5kaW5nIGFwcGxpY2F0aW9ucywgZW5hYmxpbmcgYWNjZXNzIHRvIGRhdGEgYW5kIHNvcGhpc3RpY2F0ZWQgc29mdHdhcmUgc2VydmljZXMgdmlydHVhbGx5IGFueXdoZXJlLiBJdCBwcm92aWRlcyBvbi1kZW1hbmQgYWNjZXNzIHRvIGEgc2hhcmVkIHBvb2wgb2YgY29uZmlndXJhYmxlIGNvbXB1dGluZyByZXNvdXJjZXMsIHN1Y2ggYXMgYXBwbGljYXRpb24gc2VydmVycywgc3RvcmFnZSBzZXJ2ZXJzLCBuZXR3b3JrcywgYW5kIHNlcnZpY2VzLiBUaGVzZSByZXNvdXJjZXMgY2FuIGJlIHF1aWNrbHkgcHJvdmlzaW9uZWQgYW5kIHJlbGVhc2VkLCByZXF1aXJpbmcgYSBtaW5pbWFsIG1hbmFnZW1lbnQgZWZmb3J0LiBBbGwgdGhlc2UgZmVhdHVyZXMgYWxsb3cgZW5kIHVzZXJzIGFuZCBjb21wYW5pZXMgdG8gcmVseSBvbiB0aGlyZC1wYXJ0eSBjb21wdXRpbmcgc2VydmljZXMgcGFpZCBhY2NvcmRpbmcgdG8gdGhlIHJlc291cmNlcyB1c2FnZSwgd2hpY2ggbGVhZHMgdG8gZWNvbm9taWMgYW5kIG9wZXJhdGlvbiBhZHZhbnRhZ2VzLCBhcyB0aGV5IGNhbiBmb2N1cyBpbiB0aGVpciBjb3JlIHRhc2tzIGFuZCBwYXkgZm9yIGp1c3QgdGhlIHVzZWQgc2VydmljZXMuIiwicHVibGlzaGVyIjoiU3ByaW5nZXIiLCJpc3N1ZSI6Ijk3ODMzMTk0NDk2MTYifSwiaXNUZW1wb3JhcnkiOmZhbHNlfV0sInByb3BlcnRpZXMiOnsibm90ZUluZGV4IjowfSwiaXNFZGl0ZWQiOmZhbHNlLCJtYW51YWxPdmVycmlkZSI6eyJpc01hbnVhbGx5T3ZlcnJpZGVuIjpmYWxzZSwiY2l0ZXByb2NUZXh0IjoiWzddIiwibWFudWFsT3ZlcnJpZGVUZXh0IjoiIn19&quot;},{&quot;citationID&quot;:&quot;MENDELEY_CITATION_1829cc61-1d01-41dd-8146-36fbdd650788&quot;,&quot;citationItems&quot;:[{&quot;id&quot;:&quot;4435d876-4951-3304-b5ee-b0498acb00c5&quot;,&quot;itemData&quot;:{&quot;type&quot;:&quot;webpage&quot;,&quot;id&quot;:&quot;4435d876-4951-3304-b5ee-b0498acb00c5&quot;,&quot;title&quot;:&quot;Main cloud service models: SaaS, PaaS and IaaS&quot;,&quot;container-title&quot;:&quot;Cloud Computing&quot;,&quot;accessed&quot;:{&quot;date-parts&quot;:[[2021,5,3]]},&quot;URL&quot;:&quot;https://www.stackscale.com/blog/cloud-service-models/&quot;,&quot;issued&quot;:{&quot;date-parts&quot;:[[2020,4,14]]}},&quot;isTemporary&quot;:false}],&quot;properties&quot;:{&quot;noteIndex&quot;:0},&quot;isEdited&quot;:false,&quot;manualOverride&quot;:{&quot;isManuallyOverriden&quot;:false,&quot;citeprocText&quot;:&quot;[8]&quot;,&quot;manualOverrideText&quot;:&quot;&quot;},&quot;citationTag&quot;:&quot;MENDELEY_CITATION_v3_eyJjaXRhdGlvbklEIjoiTUVOREVMRVlfQ0lUQVRJT05fMTgyOWNjNjEtMWQwMS00MWRkLTgxNDYtMzZmYmRkNjUwNzg4IiwiY2l0YXRpb25JdGVtcyI6W3siaWQiOiI0NDM1ZDg3Ni00OTUxLTMzMDQtYjVlZS1iMDQ5OGFjYjAwYzUiLCJpdGVtRGF0YSI6eyJ0eXBlIjoid2VicGFnZSIsImlkIjoiNDQzNWQ4NzYtNDk1MS0zMzA0LWI1ZWUtYjA0OThhY2IwMGM1IiwidGl0bGUiOiJNYWluIGNsb3VkIHNlcnZpY2UgbW9kZWxzOiBTYWFTLCBQYWFTIGFuZCBJYWFTIiwiY29udGFpbmVyLXRpdGxlIjoiQ2xvdWQgQ29tcHV0aW5nIiwiYWNjZXNzZWQiOnsiZGF0ZS1wYXJ0cyI6W1syMDIxLDUsM11dfSwiVVJMIjoiaHR0cHM6Ly93d3cuc3RhY2tzY2FsZS5jb20vYmxvZy9jbG91ZC1zZXJ2aWNlLW1vZGVscy8iLCJpc3N1ZWQiOnsiZGF0ZS1wYXJ0cyI6W1syMDIwLDQsMTRdXX19LCJpc1RlbXBvcmFyeSI6ZmFsc2V9XSwicHJvcGVydGllcyI6eyJub3RlSW5kZXgiOjB9LCJpc0VkaXRlZCI6ZmFsc2UsIm1hbnVhbE92ZXJyaWRlIjp7ImlzTWFudWFsbHlPdmVycmlkZW4iOmZhbHNlLCJjaXRlcHJvY1RleHQiOiJbOF0iLCJtYW51YWxPdmVycmlkZVRleHQiOiIifX0=&quot;},{&quot;citationID&quot;:&quot;MENDELEY_CITATION_c38bab97-6f0c-4d58-85c9-d60a527beb28&quot;,&quot;citationItems&quot;:[{&quot;id&quot;:&quot;b4aba779-f462-3596-8ff4-a9127ac9ea80&quot;,&quot;itemData&quot;:{&quot;type&quot;:&quot;article-journal&quot;,&quot;id&quot;:&quot;b4aba779-f462-3596-8ff4-a9127ac9ea80&quot;,&quot;title&quot;:&quot;Challenges in real-time virtualization and predictable cloud computing&quot;,&quot;author&quot;:[{&quot;family&quot;:&quot;García-Valls&quot;,&quot;given&quot;:&quot;Marisol&quot;,&quot;parse-names&quot;:false,&quot;dropping-particle&quot;:&quot;&quot;,&quot;non-dropping-particle&quot;:&quot;&quot;},{&quot;family&quot;:&quot;Cucinotta&quot;,&quot;given&quot;:&quot;Tommaso&quot;,&quot;parse-names&quot;:false,&quot;dropping-particle&quot;:&quot;&quot;,&quot;non-dropping-particle&quot;:&quot;&quot;},{&quot;family&quot;:&quot;Lu&quot;,&quot;given&quot;:&quot;Chenyang&quot;,&quot;parse-names&quot;:false,&quot;dropping-particle&quot;:&quot;&quot;,&quot;non-dropping-particle&quot;:&quot;&quot;}],&quot;container-title&quot;:&quot;Journal of Systems Architecture&quot;,&quot;accessed&quot;:{&quot;date-parts&quot;:[[2021,5,3]]},&quot;DOI&quot;:&quot;10.1016/j.sysarc.2014.07.004&quot;,&quot;ISSN&quot;:&quot;13837621&quot;,&quot;issued&quot;:{&quot;date-parts&quot;:[[2014,10,1]]},&quot;page&quot;:&quot;726-740&quot;,&quot;abstract&quot;:&quot;Cloud computing and virtualization technology have revolutionized general-purpose computing applications in the past decade. The cloud paradigm offers advantages through reduction of operation costs, server consolidation, flexible system configuration and elastic resource provisioning. However, despite the success of cloud computing for general-purpose computing, existing cloud computing and virtualization technology face tremendous challenges in supporting emerging soft real-time applications such as online video streaming, cloud-based gaming, and telecommunication management. These applications demand real-time performance in open, shared and virtualized computing environments. This paper identifies the technical challenges in supporting real-time applications in the cloud, surveys recent advancement in real-time virtualization and cloud computing technology, and offers research directions to enable cloud-based real-time applications in the future.&quot;,&quot;publisher&quot;:&quot;Elsevier&quot;,&quot;issue&quot;:&quot;9&quot;,&quot;volume&quot;:&quot;60&quot;},&quot;isTemporary&quot;:false}],&quot;properties&quot;:{&quot;noteIndex&quot;:0},&quot;isEdited&quot;:false,&quot;manualOverride&quot;:{&quot;isManuallyOverriden&quot;:false,&quot;citeprocText&quot;:&quot;[9]&quot;,&quot;manualOverrideText&quot;:&quot;&quot;},&quot;citationTag&quot;:&quot;MENDELEY_CITATION_v3_eyJjaXRhdGlvbklEIjoiTUVOREVMRVlfQ0lUQVRJT05fYzM4YmFiOTctNmYwYy00ZDU4LTg1YzktZDYwYTUyN2JlYjI4IiwiY2l0YXRpb25JdGVtcyI6W3siaWQiOiJiNGFiYTc3OS1mNDYyLTM1OTYtOGZmNC1hOTEyN2FjOWVhODAiLCJpdGVtRGF0YSI6eyJ0eXBlIjoiYXJ0aWNsZS1qb3VybmFsIiwiaWQiOiJiNGFiYTc3OS1mNDYyLTM1OTYtOGZmNC1hOTEyN2FjOWVhODAiLCJ0aXRsZSI6IkNoYWxsZW5nZXMgaW4gcmVhbC10aW1lIHZpcnR1YWxpemF0aW9uIGFuZCBwcmVkaWN0YWJsZSBjbG91ZCBjb21wdXRpbmciLCJhdXRob3IiOlt7ImZhbWlseSI6IkdhcmPDrWEtVmFsbHMiLCJnaXZlbiI6Ik1hcmlzb2wiLCJwYXJzZS1uYW1lcyI6ZmFsc2UsImRyb3BwaW5nLXBhcnRpY2xlIjoiIiwibm9uLWRyb3BwaW5nLXBhcnRpY2xlIjoiIn0seyJmYW1pbHkiOiJDdWNpbm90dGEiLCJnaXZlbiI6IlRvbW1hc28iLCJwYXJzZS1uYW1lcyI6ZmFsc2UsImRyb3BwaW5nLXBhcnRpY2xlIjoiIiwibm9uLWRyb3BwaW5nLXBhcnRpY2xlIjoiIn0seyJmYW1pbHkiOiJMdSIsImdpdmVuIjoiQ2hlbnlhbmciLCJwYXJzZS1uYW1lcyI6ZmFsc2UsImRyb3BwaW5nLXBhcnRpY2xlIjoiIiwibm9uLWRyb3BwaW5nLXBhcnRpY2xlIjoiIn1dLCJjb250YWluZXItdGl0bGUiOiJKb3VybmFsIG9mIFN5c3RlbXMgQXJjaGl0ZWN0dXJlIiwiYWNjZXNzZWQiOnsiZGF0ZS1wYXJ0cyI6W1syMDIxLDUsM11dfSwiRE9JIjoiMTAuMTAxNi9qLnN5c2FyYy4yMDE0LjA3LjAwNCIsIklTU04iOiIxMzgzNzYyMSIsImlzc3VlZCI6eyJkYXRlLXBhcnRzIjpbWzIwMTQsMTAsMV1dfSwicGFnZSI6IjcyNi03NDAiLCJhYnN0cmFjdCI6IkNsb3VkIGNvbXB1dGluZyBhbmQgdmlydHVhbGl6YXRpb24gdGVjaG5vbG9neSBoYXZlIHJldm9sdXRpb25pemVkIGdlbmVyYWwtcHVycG9zZSBjb21wdXRpbmcgYXBwbGljYXRpb25zIGluIHRoZSBwYXN0IGRlY2FkZS4gVGhlIGNsb3VkIHBhcmFkaWdtIG9mZmVycyBhZHZhbnRhZ2VzIHRocm91Z2ggcmVkdWN0aW9uIG9mIG9wZXJhdGlvbiBjb3N0cywgc2VydmVyIGNvbnNvbGlkYXRpb24sIGZsZXhpYmxlIHN5c3RlbSBjb25maWd1cmF0aW9uIGFuZCBlbGFzdGljIHJlc291cmNlIHByb3Zpc2lvbmluZy4gSG93ZXZlciwgZGVzcGl0ZSB0aGUgc3VjY2VzcyBvZiBjbG91ZCBjb21wdXRpbmcgZm9yIGdlbmVyYWwtcHVycG9zZSBjb21wdXRpbmcsIGV4aXN0aW5nIGNsb3VkIGNvbXB1dGluZyBhbmQgdmlydHVhbGl6YXRpb24gdGVjaG5vbG9neSBmYWNlIHRyZW1lbmRvdXMgY2hhbGxlbmdlcyBpbiBzdXBwb3J0aW5nIGVtZXJnaW5nIHNvZnQgcmVhbC10aW1lIGFwcGxpY2F0aW9ucyBzdWNoIGFzIG9ubGluZSB2aWRlbyBzdHJlYW1pbmcsIGNsb3VkLWJhc2VkIGdhbWluZywgYW5kIHRlbGVjb21tdW5pY2F0aW9uIG1hbmFnZW1lbnQuIFRoZXNlIGFwcGxpY2F0aW9ucyBkZW1hbmQgcmVhbC10aW1lIHBlcmZvcm1hbmNlIGluIG9wZW4sIHNoYXJlZCBhbmQgdmlydHVhbGl6ZWQgY29tcHV0aW5nIGVudmlyb25tZW50cy4gVGhpcyBwYXBlciBpZGVudGlmaWVzIHRoZSB0ZWNobmljYWwgY2hhbGxlbmdlcyBpbiBzdXBwb3J0aW5nIHJlYWwtdGltZSBhcHBsaWNhdGlvbnMgaW4gdGhlIGNsb3VkLCBzdXJ2ZXlzIHJlY2VudCBhZHZhbmNlbWVudCBpbiByZWFsLXRpbWUgdmlydHVhbGl6YXRpb24gYW5kIGNsb3VkIGNvbXB1dGluZyB0ZWNobm9sb2d5LCBhbmQgb2ZmZXJzIHJlc2VhcmNoIGRpcmVjdGlvbnMgdG8gZW5hYmxlIGNsb3VkLWJhc2VkIHJlYWwtdGltZSBhcHBsaWNhdGlvbnMgaW4gdGhlIGZ1dHVyZS4iLCJwdWJsaXNoZXIiOiJFbHNldmllciIsImlzc3VlIjoiOSIsInZvbHVtZSI6IjYwIn0sImlzVGVtcG9yYXJ5IjpmYWxzZX1dLCJwcm9wZXJ0aWVzIjp7Im5vdGVJbmRleCI6MH0sImlzRWRpdGVkIjpmYWxzZSwibWFudWFsT3ZlcnJpZGUiOnsiaXNNYW51YWxseU92ZXJyaWRlbiI6ZmFsc2UsImNpdGVwcm9jVGV4dCI6Ils5XSIsIm1hbnVhbE92ZXJyaWRlVGV4dCI6IiJ9fQ==&quot;},{&quot;citationID&quot;:&quot;MENDELEY_CITATION_34915462-34c5-48f1-ad55-ecf1136ade68&quot;,&quot;citationItems&quot;:[{&quot;id&quot;:&quot;096737c8-57a6-30ee-9452-a10c2642c3ec&quot;,&quot;itemData&quot;:{&quot;type&quot;:&quot;paper-conference&quot;,&quot;id&quot;:&quot;096737c8-57a6-30ee-9452-a10c2642c3ec&quot;,&quot;title&quot;:&quot;Virtualization in cloud computing: Developments and trends&quot;,&quot;author&quot;:[{&quot;family&quot;:&quot;Odun-Ayo&quot;,&quot;given&quot;:&quot;Isaac&quot;,&quot;parse-names&quot;:false,&quot;dropping-particle&quot;:&quot;&quot;,&quot;non-dropping-particle&quot;:&quot;&quot;},{&quot;family&quot;:&quot;Ajayi&quot;,&quot;given&quot;:&quot;Olasupo&quot;,&quot;parse-names&quot;:false,&quot;dropping-particle&quot;:&quot;&quot;,&quot;non-dropping-particle&quot;:&quot;&quot;},{&quot;family&quot;:&quot;Okereke&quot;,&quot;given&quot;:&quot;Chinonso&quot;,&quot;parse-names&quot;:false,&quot;dropping-particle&quot;:&quot;&quot;,&quot;non-dropping-particle&quot;:&quot;&quot;}],&quot;container-title&quot;:&quot;Proceedings - 2017 International Conference on Next Generation Computing and Information Systems, ICNGCIS 2017&quot;,&quot;accessed&quot;:{&quot;date-parts&quot;:[[2021,5,3]]},&quot;DOI&quot;:&quot;10.1109/ICNGCIS.2017.10&quot;,&quot;ISBN&quot;:&quot;9781538642054&quot;,&quot;issued&quot;:{&quot;date-parts&quot;:[[2018,11,1]]},&quot;page&quot;:&quot;35-37&quot;,&quot;abstract&quot;:&quot;Cloud computing is an interesting paradigm that is making computing and other related activities easy for consumers. The cloud infrastructure is not new, but it is working on new technology based on various services offered. The cloud provides application software online for users to conduct common activities like word processing. Cloud computing also enables consumers to leverage on cloud infrastructure by designing and deploying their application on the cloud. A unique feature of the cloud is the provision of scalable storage for data which are usually spread across several geographical locations. A core technology used on the cloud is virtualization. This allows virtual machines to be hosted on physical servers. This provides great benefits to users on the cloud. This paper presents the state of the art from some literature available on cloud virtualisation. The study was executed by means of review of some literature available on cloud virtualisation. The study was performed by means of review of some literature using reliable methods. This paper examines present trends in the area of cloud virtualisation and provides a guide for future research. In the present work, the objective is to answer the following question: what is the current trend and development in cloud virtualisation? Papers published in journals, conferences, white papers and those published in reputable magazines were analysed. The expected result at the end of this review is the identification of trends in cloud virtualisation. This will be of benefit to prospective cloud users and even cloud providers.&quot;,&quot;publisher&quot;:&quot;Institute of Electrical and Electronics Engineers Inc.&quot;},&quot;isTemporary&quot;:false}],&quot;properties&quot;:{&quot;noteIndex&quot;:0},&quot;isEdited&quot;:false,&quot;manualOverride&quot;:{&quot;isManuallyOverriden&quot;:false,&quot;citeprocText&quot;:&quot;[10]&quot;,&quot;manualOverrideText&quot;:&quot;&quot;},&quot;citationTag&quot;:&quot;MENDELEY_CITATION_v3_eyJjaXRhdGlvbklEIjoiTUVOREVMRVlfQ0lUQVRJT05fMzQ5MTU0NjItMzRjNS00OGYxLWFkNTUtZWNmMTEzNmFkZTY4IiwiY2l0YXRpb25JdGVtcyI6W3siaWQiOiIwOTY3MzdjOC01N2E2LTMwZWUtOTQ1Mi1hMTBjMjY0MmMzZWMiLCJpdGVtRGF0YSI6eyJ0eXBlIjoicGFwZXItY29uZmVyZW5jZSIsImlkIjoiMDk2NzM3YzgtNTdhNi0zMGVlLTk0NTItYTEwYzI2NDJjM2VjIiwidGl0bGUiOiJWaXJ0dWFsaXphdGlvbiBpbiBjbG91ZCBjb21wdXRpbmc6IERldmVsb3BtZW50cyBhbmQgdHJlbmRzIiwiYXV0aG9yIjpbeyJmYW1pbHkiOiJPZHVuLUF5byIsImdpdmVuIjoiSXNhYWMiLCJwYXJzZS1uYW1lcyI6ZmFsc2UsImRyb3BwaW5nLXBhcnRpY2xlIjoiIiwibm9uLWRyb3BwaW5nLXBhcnRpY2xlIjoiIn0seyJmYW1pbHkiOiJBamF5aSIsImdpdmVuIjoiT2xhc3VwbyIsInBhcnNlLW5hbWVzIjpmYWxzZSwiZHJvcHBpbmctcGFydGljbGUiOiIiLCJub24tZHJvcHBpbmctcGFydGljbGUiOiIifSx7ImZhbWlseSI6Ik9rZXJla2UiLCJnaXZlbiI6IkNoaW5vbnNvIiwicGFyc2UtbmFtZXMiOmZhbHNlLCJkcm9wcGluZy1wYXJ0aWNsZSI6IiIsIm5vbi1kcm9wcGluZy1wYXJ0aWNsZSI6IiJ9XSwiY29udGFpbmVyLXRpdGxlIjoiUHJvY2VlZGluZ3MgLSAyMDE3IEludGVybmF0aW9uYWwgQ29uZmVyZW5jZSBvbiBOZXh0IEdlbmVyYXRpb24gQ29tcHV0aW5nIGFuZCBJbmZvcm1hdGlvbiBTeXN0ZW1zLCBJQ05HQ0lTIDIwMTciLCJhY2Nlc3NlZCI6eyJkYXRlLXBhcnRzIjpbWzIwMjEsNSwzXV19LCJET0kiOiIxMC4xMTA5L0lDTkdDSVMuMjAxNy4xMCIsIklTQk4iOiI5NzgxNTM4NjQyMDU0IiwiaXNzdWVkIjp7ImRhdGUtcGFydHMiOltbMjAxOCwxMSwxXV19LCJwYWdlIjoiMzUtMzciLCJhYnN0cmFjdCI6IkNsb3VkIGNvbXB1dGluZyBpcyBhbiBpbnRlcmVzdGluZyBwYXJhZGlnbSB0aGF0IGlzIG1ha2luZyBjb21wdXRpbmcgYW5kIG90aGVyIHJlbGF0ZWQgYWN0aXZpdGllcyBlYXN5IGZvciBjb25zdW1lcnMuIFRoZSBjbG91ZCBpbmZyYXN0cnVjdHVyZSBpcyBub3QgbmV3LCBidXQgaXQgaXMgd29ya2luZyBvbiBuZXcgdGVjaG5vbG9neSBiYXNlZCBvbiB2YXJpb3VzIHNlcnZpY2VzIG9mZmVyZWQuIFRoZSBjbG91ZCBwcm92aWRlcyBhcHBsaWNhdGlvbiBzb2Z0d2FyZSBvbmxpbmUgZm9yIHVzZXJzIHRvIGNvbmR1Y3QgY29tbW9uIGFjdGl2aXRpZXMgbGlrZSB3b3JkIHByb2Nlc3NpbmcuIENsb3VkIGNvbXB1dGluZyBhbHNvIGVuYWJsZXMgY29uc3VtZXJzIHRvIGxldmVyYWdlIG9uIGNsb3VkIGluZnJhc3RydWN0dXJlIGJ5IGRlc2lnbmluZyBhbmQgZGVwbG95aW5nIHRoZWlyIGFwcGxpY2F0aW9uIG9uIHRoZSBjbG91ZC4gQSB1bmlxdWUgZmVhdHVyZSBvZiB0aGUgY2xvdWQgaXMgdGhlIHByb3Zpc2lvbiBvZiBzY2FsYWJsZSBzdG9yYWdlIGZvciBkYXRhIHdoaWNoIGFyZSB1c3VhbGx5IHNwcmVhZCBhY3Jvc3Mgc2V2ZXJhbCBnZW9ncmFwaGljYWwgbG9jYXRpb25zLiBBIGNvcmUgdGVjaG5vbG9neSB1c2VkIG9uIHRoZSBjbG91ZCBpcyB2aXJ0dWFsaXphdGlvbi4gVGhpcyBhbGxvd3MgdmlydHVhbCBtYWNoaW5lcyB0byBiZSBob3N0ZWQgb24gcGh5c2ljYWwgc2VydmVycy4gVGhpcyBwcm92aWRlcyBncmVhdCBiZW5lZml0cyB0byB1c2VycyBvbiB0aGUgY2xvdWQuIFRoaXMgcGFwZXIgcHJlc2VudHMgdGhlIHN0YXRlIG9mIHRoZSBhcnQgZnJvbSBzb21lIGxpdGVyYXR1cmUgYXZhaWxhYmxlIG9uIGNsb3VkIHZpcnR1YWxpc2F0aW9uLiBUaGUgc3R1ZHkgd2FzIGV4ZWN1dGVkIGJ5IG1lYW5zIG9mIHJldmlldyBvZiBzb21lIGxpdGVyYXR1cmUgYXZhaWxhYmxlIG9uIGNsb3VkIHZpcnR1YWxpc2F0aW9uLiBUaGUgc3R1ZHkgd2FzIHBlcmZvcm1lZCBieSBtZWFucyBvZiByZXZpZXcgb2Ygc29tZSBsaXRlcmF0dXJlIHVzaW5nIHJlbGlhYmxlIG1ldGhvZHMuIFRoaXMgcGFwZXIgZXhhbWluZXMgcHJlc2VudCB0cmVuZHMgaW4gdGhlIGFyZWEgb2YgY2xvdWQgdmlydHVhbGlzYXRpb24gYW5kIHByb3ZpZGVzIGEgZ3VpZGUgZm9yIGZ1dHVyZSByZXNlYXJjaC4gSW4gdGhlIHByZXNlbnQgd29yaywgdGhlIG9iamVjdGl2ZSBpcyB0byBhbnN3ZXIgdGhlIGZvbGxvd2luZyBxdWVzdGlvbjogd2hhdCBpcyB0aGUgY3VycmVudCB0cmVuZCBhbmQgZGV2ZWxvcG1lbnQgaW4gY2xvdWQgdmlydHVhbGlzYXRpb24/IFBhcGVycyBwdWJsaXNoZWQgaW4gam91cm5hbHMsIGNvbmZlcmVuY2VzLCB3aGl0ZSBwYXBlcnMgYW5kIHRob3NlIHB1Ymxpc2hlZCBpbiByZXB1dGFibGUgbWFnYXppbmVzIHdlcmUgYW5hbHlzZWQuIFRoZSBleHBlY3RlZCByZXN1bHQgYXQgdGhlIGVuZCBvZiB0aGlzIHJldmlldyBpcyB0aGUgaWRlbnRpZmljYXRpb24gb2YgdHJlbmRzIGluIGNsb3VkIHZpcnR1YWxpc2F0aW9uLiBUaGlzIHdpbGwgYmUgb2YgYmVuZWZpdCB0byBwcm9zcGVjdGl2ZSBjbG91ZCB1c2VycyBhbmQgZXZlbiBjbG91ZCBwcm92aWRlcnMuIiwicHVibGlzaGVyIjoiSW5zdGl0dXRlIG9mIEVsZWN0cmljYWwgYW5kIEVsZWN0cm9uaWNzIEVuZ2luZWVycyBJbmMuIn0sImlzVGVtcG9yYXJ5IjpmYWxzZX1dLCJwcm9wZXJ0aWVzIjp7Im5vdGVJbmRleCI6MH0sImlzRWRpdGVkIjpmYWxzZSwibWFudWFsT3ZlcnJpZGUiOnsiaXNNYW51YWxseU92ZXJyaWRlbiI6ZmFsc2UsImNpdGVwcm9jVGV4dCI6IlsxMF0iLCJtYW51YWxPdmVycmlkZVRleHQiOiIifX0=&quot;},{&quot;citationID&quot;:&quot;MENDELEY_CITATION_6feb64a6-b09b-4ad8-8b48-143bf39f3210&quot;,&quot;citationItems&quot;:[{&quot;id&quot;:&quot;a90a2e83-724d-393a-a5e1-3bb3a3b7468f&quot;,&quot;itemData&quot;:{&quot;type&quot;:&quot;webpage&quot;,&quot;id&quot;:&quot;a90a2e83-724d-393a-a5e1-3bb3a3b7468f&quot;,&quot;title&quot;:&quot;A Look At Azure vs AWS Pricing In 2020-2021&quot;,&quot;container-title&quot;:&quot;CloudHealth by VMware&quot;,&quot;accessed&quot;:{&quot;date-parts&quot;:[[2021,5,3]]},&quot;URL&quot;:&quot;https://www.cloudhealthtech.com/blog/azure-vs-aws-pricing&quot;,&quot;issued&quot;:{&quot;date-parts&quot;:[[2020,12,13]]}},&quot;isTemporary&quot;:false}],&quot;properties&quot;:{&quot;noteIndex&quot;:0},&quot;isEdited&quot;:false,&quot;manualOverride&quot;:{&quot;isManuallyOverriden&quot;:false,&quot;citeprocText&quot;:&quot;[11]&quot;,&quot;manualOverrideText&quot;:&quot;&quot;},&quot;citationTag&quot;:&quot;MENDELEY_CITATION_v3_eyJjaXRhdGlvbklEIjoiTUVOREVMRVlfQ0lUQVRJT05fNmZlYjY0YTYtYjA5Yi00YWQ4LThiNDgtMTQzYmYzOWYzMjEwIiwiY2l0YXRpb25JdGVtcyI6W3siaWQiOiJhOTBhMmU4My03MjRkLTM5M2EtYTVlMS0zYmIzYTNiNzQ2OGYiLCJpdGVtRGF0YSI6eyJ0eXBlIjoid2VicGFnZSIsImlkIjoiYTkwYTJlODMtNzI0ZC0zOTNhLWE1ZTEtM2JiM2EzYjc0NjhmIiwidGl0bGUiOiJBIExvb2sgQXQgQXp1cmUgdnMgQVdTIFByaWNpbmcgSW4gMjAyMC0yMDIxIiwiY29udGFpbmVyLXRpdGxlIjoiQ2xvdWRIZWFsdGggYnkgVk13YXJlIiwiYWNjZXNzZWQiOnsiZGF0ZS1wYXJ0cyI6W1syMDIxLDUsM11dfSwiVVJMIjoiaHR0cHM6Ly93d3cuY2xvdWRoZWFsdGh0ZWNoLmNvbS9ibG9nL2F6dXJlLXZzLWF3cy1wcmljaW5nIiwiaXNzdWVkIjp7ImRhdGUtcGFydHMiOltbMjAyMCwxMiwxM11dfX0sImlzVGVtcG9yYXJ5IjpmYWxzZX1dLCJwcm9wZXJ0aWVzIjp7Im5vdGVJbmRleCI6MH0sImlzRWRpdGVkIjpmYWxzZSwibWFudWFsT3ZlcnJpZGUiOnsiaXNNYW51YWxseU92ZXJyaWRlbiI6ZmFsc2UsImNpdGVwcm9jVGV4dCI6IlsxMV0iLCJtYW51YWxPdmVycmlkZVRleHQiOiIifX0=&quot;},{&quot;citationID&quot;:&quot;MENDELEY_CITATION_52f76907-e9b6-4f67-87ed-8dd378f6b6db&quot;,&quot;citationItems&quot;:[{&quot;id&quot;:&quot;b17f868f-0563-3544-971b-69b0d2e41b4c&quot;,&quot;itemData&quot;:{&quot;type&quot;:&quot;webpage&quot;,&quot;id&quot;:&quot;b17f868f-0563-3544-971b-69b0d2e41b4c&quot;,&quot;title&quot;:&quot;What Is Load Balancing? How Load Balancers Work&quot;,&quot;author&quot;:[{&quot;family&quot;:&quot;nginx&quot;,&quot;given&quot;:&quot;&quot;,&quot;parse-names&quot;:false,&quot;dropping-particle&quot;:&quot;&quot;,&quot;non-dropping-particle&quot;:&quot;&quot;}],&quot;accessed&quot;:{&quot;date-parts&quot;:[[2021,5,3]]},&quot;URL&quot;:&quot;https://www.nginx.com/resources/glossary/load-balancing/&quot;},&quot;isTemporary&quot;:false}],&quot;properties&quot;:{&quot;noteIndex&quot;:0},&quot;isEdited&quot;:false,&quot;manualOverride&quot;:{&quot;isManuallyOverriden&quot;:false,&quot;citeprocText&quot;:&quot;[12]&quot;,&quot;manualOverrideText&quot;:&quot;&quot;},&quot;citationTag&quot;:&quot;MENDELEY_CITATION_v3_eyJjaXRhdGlvbklEIjoiTUVOREVMRVlfQ0lUQVRJT05fNTJmNzY5MDctZTliNi00ZjY3LTg3ZWQtOGRkMzc4ZjZiNmRiIiwiY2l0YXRpb25JdGVtcyI6W3siaWQiOiJiMTdmODY4Zi0wNTYzLTM1NDQtOTcxYi02OWIwZDJlNDFiNGMiLCJpdGVtRGF0YSI6eyJ0eXBlIjoid2VicGFnZSIsImlkIjoiYjE3Zjg2OGYtMDU2My0zNTQ0LTk3MWItNjliMGQyZTQxYjRjIiwidGl0bGUiOiJXaGF0IElzIExvYWQgQmFsYW5jaW5nPyBIb3cgTG9hZCBCYWxhbmNlcnMgV29yayIsImF1dGhvciI6W3siZmFtaWx5IjoibmdpbngiLCJnaXZlbiI6IiIsInBhcnNlLW5hbWVzIjpmYWxzZSwiZHJvcHBpbmctcGFydGljbGUiOiIiLCJub24tZHJvcHBpbmctcGFydGljbGUiOiIifV0sImFjY2Vzc2VkIjp7ImRhdGUtcGFydHMiOltbMjAyMSw1LDNdXX0sIlVSTCI6Imh0dHBzOi8vd3d3Lm5naW54LmNvbS9yZXNvdXJjZXMvZ2xvc3NhcnkvbG9hZC1iYWxhbmNpbmcvIn0sImlzVGVtcG9yYXJ5IjpmYWxzZX1dLCJwcm9wZXJ0aWVzIjp7Im5vdGVJbmRleCI6MH0sImlzRWRpdGVkIjpmYWxzZSwibWFudWFsT3ZlcnJpZGUiOnsiaXNNYW51YWxseU92ZXJyaWRlbiI6ZmFsc2UsImNpdGVwcm9jVGV4dCI6IlsxMl0iLCJtYW51YWxPdmVycmlkZVRleHQiOiIifX0=&quot;},{&quot;citationID&quot;:&quot;MENDELEY_CITATION_426d07bf-5ef4-46f5-ac33-4a5f1a86df85&quot;,&quot;citationItems&quot;:[{&quot;id&quot;:&quot;183bf6c2-6ee3-32b6-824b-15a68b4b54f9&quot;,&quot;itemData&quot;:{&quot;type&quot;:&quot;webpage&quot;,&quot;id&quot;:&quot;183bf6c2-6ee3-32b6-824b-15a68b4b54f9&quot;,&quot;title&quot;:&quot;What is Caching and How it Works&quot;,&quot;container-title&quot;:&quot;AWS&quot;,&quot;accessed&quot;:{&quot;date-parts&quot;:[[2021,5,3]]},&quot;URL&quot;:&quot;https://aws.amazon.com/caching/&quot;},&quot;isTemporary&quot;:false}],&quot;properties&quot;:{&quot;noteIndex&quot;:0},&quot;isEdited&quot;:false,&quot;manualOverride&quot;:{&quot;isManuallyOverriden&quot;:false,&quot;citeprocText&quot;:&quot;[13]&quot;,&quot;manualOverrideText&quot;:&quot;&quot;},&quot;citationTag&quot;:&quot;MENDELEY_CITATION_v3_eyJjaXRhdGlvbklEIjoiTUVOREVMRVlfQ0lUQVRJT05fNDI2ZDA3YmYtNWVmNC00NmY1LWFjMzMtNGE1ZjFhODZkZjg1IiwiY2l0YXRpb25JdGVtcyI6W3siaWQiOiIxODNiZjZjMi02ZWUzLTMyYjYtODI0Yi0xNWE2OGI0YjU0ZjkiLCJpdGVtRGF0YSI6eyJ0eXBlIjoid2VicGFnZSIsImlkIjoiMTgzYmY2YzItNmVlMy0zMmI2LTgyNGItMTVhNjhiNGI1NGY5IiwidGl0bGUiOiJXaGF0IGlzIENhY2hpbmcgYW5kIEhvdyBpdCBXb3JrcyIsImNvbnRhaW5lci10aXRsZSI6IkFXUyIsImFjY2Vzc2VkIjp7ImRhdGUtcGFydHMiOltbMjAyMSw1LDNdXX0sIlVSTCI6Imh0dHBzOi8vYXdzLmFtYXpvbi5jb20vY2FjaGluZy8ifSwiaXNUZW1wb3JhcnkiOmZhbHNlfV0sInByb3BlcnRpZXMiOnsibm90ZUluZGV4IjowfSwiaXNFZGl0ZWQiOmZhbHNlLCJtYW51YWxPdmVycmlkZSI6eyJpc01hbnVhbGx5T3ZlcnJpZGVuIjpmYWxzZSwiY2l0ZXByb2NUZXh0IjoiWzEzXSIsIm1hbnVhbE92ZXJyaWRlVGV4dCI6IiJ9fQ==&quot;},{&quot;citationID&quot;:&quot;MENDELEY_CITATION_d66c6e61-3589-451e-ac8b-8fe81bd7af58&quot;,&quot;citationItems&quot;:[{&quot;id&quot;:&quot;6f6ee430-b337-3ea6-ab05-a8f8616da701&quot;,&quot;itemData&quot;:{&quot;type&quot;:&quot;webpage&quot;,&quot;id&quot;:&quot;6f6ee430-b337-3ea6-ab05-a8f8616da701&quot;,&quot;title&quot;:&quot;Amazon Trust Services Repository&quot;,&quot;accessed&quot;:{&quot;date-parts&quot;:[[2021,5,3]]},&quot;URL&quot;:&quot;https://www.amazontrust.com/repository/&quot;},&quot;isTemporary&quot;:false}],&quot;properties&quot;:{&quot;noteIndex&quot;:0},&quot;isEdited&quot;:false,&quot;manualOverride&quot;:{&quot;isManuallyOverriden&quot;:false,&quot;citeprocText&quot;:&quot;[14]&quot;,&quot;manualOverrideText&quot;:&quot;&quot;},&quot;citationTag&quot;:&quot;MENDELEY_CITATION_v3_eyJjaXRhdGlvbklEIjoiTUVOREVMRVlfQ0lUQVRJT05fZDY2YzZlNjEtMzU4OS00NTFlLWFjOGItOGZlODFiZDdhZjU4IiwiY2l0YXRpb25JdGVtcyI6W3siaWQiOiI2ZjZlZTQzMC1iMzM3LTNlYTYtYWIwNS1hOGY4NjE2ZGE3MDEiLCJpdGVtRGF0YSI6eyJ0eXBlIjoid2VicGFnZSIsImlkIjoiNmY2ZWU0MzAtYjMzNy0zZWE2LWFiMDUtYThmODYxNmRhNzAxIiwidGl0bGUiOiJBbWF6b24gVHJ1c3QgU2VydmljZXMgUmVwb3NpdG9yeSIsImFjY2Vzc2VkIjp7ImRhdGUtcGFydHMiOltbMjAyMSw1LDNdXX0sIlVSTCI6Imh0dHBzOi8vd3d3LmFtYXpvbnRydXN0LmNvbS9yZXBvc2l0b3J5LyJ9LCJpc1RlbXBvcmFyeSI6ZmFsc2V9XSwicHJvcGVydGllcyI6eyJub3RlSW5kZXgiOjB9LCJpc0VkaXRlZCI6ZmFsc2UsIm1hbnVhbE92ZXJyaWRlIjp7ImlzTWFudWFsbHlPdmVycmlkZW4iOmZhbHNlLCJjaXRlcHJvY1RleHQiOiJbMTRdIiwibWFudWFsT3ZlcnJpZGVUZXh0IjoiIn19&quot;},{&quot;citationID&quot;:&quot;MENDELEY_CITATION_c3921b9e-4dc0-4e77-85b9-68479862402c&quot;,&quot;citationItems&quot;:[{&quot;id&quot;:&quot;9c5f897e-8803-394e-9b08-91658f553a03&quot;,&quot;itemData&quot;:{&quot;type&quot;:&quot;webpage&quot;,&quot;id&quot;:&quot;9c5f897e-8803-394e-9b08-91658f553a03&quot;,&quot;title&quot;:&quot;5 Examples of Cloud Scaling&quot;,&quot;author&quot;:[{&quot;family&quot;:&quot;Spacey&quot;,&quot;given&quot;:&quot;John&quot;,&quot;parse-names&quot;:false,&quot;dropping-particle&quot;:&quot;&quot;,&quot;non-dropping-particle&quot;:&quot;&quot;}],&quot;container-title&quot;:&quot;Cloud Computing&quot;,&quot;accessed&quot;:{&quot;date-parts&quot;:[[2021,5,3]]},&quot;URL&quot;:&quot;https://simplicable.com/new/cloud-scaling&quot;,&quot;issued&quot;:{&quot;date-parts&quot;:[[2018,3,20]]}},&quot;isTemporary&quot;:false}],&quot;properties&quot;:{&quot;noteIndex&quot;:0},&quot;isEdited&quot;:false,&quot;manualOverride&quot;:{&quot;isManuallyOverriden&quot;:false,&quot;citeprocText&quot;:&quot;[15]&quot;,&quot;manualOverrideText&quot;:&quot;&quot;},&quot;citationTag&quot;:&quot;MENDELEY_CITATION_v3_eyJjaXRhdGlvbklEIjoiTUVOREVMRVlfQ0lUQVRJT05fYzM5MjFiOWUtNGRjMC00ZTc3LTg1YjktNjg0Nzk4NjI0MDJjIiwiY2l0YXRpb25JdGVtcyI6W3siaWQiOiI5YzVmODk3ZS04ODAzLTM5NGUtOWIwOC05MTY1OGY1NTNhMDMiLCJpdGVtRGF0YSI6eyJ0eXBlIjoid2VicGFnZSIsImlkIjoiOWM1Zjg5N2UtODgwMy0zOTRlLTliMDgtOTE2NThmNTUzYTAzIiwidGl0bGUiOiI1IEV4YW1wbGVzIG9mIENsb3VkIFNjYWxpbmciLCJhdXRob3IiOlt7ImZhbWlseSI6IlNwYWNleSIsImdpdmVuIjoiSm9obiIsInBhcnNlLW5hbWVzIjpmYWxzZSwiZHJvcHBpbmctcGFydGljbGUiOiIiLCJub24tZHJvcHBpbmctcGFydGljbGUiOiIifV0sImNvbnRhaW5lci10aXRsZSI6IkNsb3VkIENvbXB1dGluZyIsImFjY2Vzc2VkIjp7ImRhdGUtcGFydHMiOltbMjAyMSw1LDNdXX0sIlVSTCI6Imh0dHBzOi8vc2ltcGxpY2FibGUuY29tL25ldy9jbG91ZC1zY2FsaW5nIiwiaXNzdWVkIjp7ImRhdGUtcGFydHMiOltbMjAxOCwzLDIwXV19fSwiaXNUZW1wb3JhcnkiOmZhbHNlfV0sInByb3BlcnRpZXMiOnsibm90ZUluZGV4IjowfSwiaXNFZGl0ZWQiOmZhbHNlLCJtYW51YWxPdmVycmlkZSI6eyJpc01hbnVhbGx5T3ZlcnJpZGVuIjpmYWxzZSwiY2l0ZXByb2NUZXh0IjoiWzE1XSIsIm1hbnVhbE92ZXJyaWRlVGV4dCI6IiJ9fQ==&quot;},{&quot;citationID&quot;:&quot;MENDELEY_CITATION_d530eed4-bda1-4452-a3f4-a677bb094257&quot;,&quot;citationItems&quot;:[{&quot;id&quot;:&quot;d600a788-7a23-3c3b-868f-5c42637d427c&quot;,&quot;itemData&quot;:{&quot;type&quot;:&quot;book&quot;,&quot;id&quot;:&quot;d600a788-7a23-3c3b-868f-5c42637d427c&quot;,&quot;title&quot;:&quot;Cloud Computing: Concepts, Technology &amp; Architecture&quot;,&quot;author&quot;:[{&quot;family&quot;:&quot;Mahmood&quot;,&quot;given&quot;:&quot;Zaigham&quot;,&quot;parse-names&quot;:false,&quot;dropping-particle&quot;:&quot;&quot;,&quot;non-dropping-particle&quot;:&quot;&quot;},{&quot;family&quot;:&quot;Puttini&quot;,&quot;given&quot;:&quot;Ricardo&quot;,&quot;parse-names&quot;:false,&quot;dropping-particle&quot;:&quot;&quot;,&quot;non-dropping-particle&quot;:&quot;&quot;},{&quot;family&quot;:&quot;Erl&quot;,&quot;given&quot;:&quot;Thomas&quot;,&quot;parse-names&quot;:false,&quot;dropping-particle&quot;:&quot;&quot;,&quot;non-dropping-particle&quot;:&quot;&quot;}],&quot;accessed&quot;:{&quot;date-parts&quot;:[[2021,5,3]]},&quot;ISBN&quot;:&quot;9780133387568&quot;,&quot;URL&quot;:&quot;https://www.oreilly.com/library/view/cloud-computing-concepts/9780133387568/&quot;,&quot;issued&quot;:{&quot;date-parts&quot;:[[2013,5]]}},&quot;isTemporary&quot;:false}],&quot;properties&quot;:{&quot;noteIndex&quot;:0},&quot;isEdited&quot;:false,&quot;manualOverride&quot;:{&quot;isManuallyOverriden&quot;:false,&quot;citeprocText&quot;:&quot;[16]&quot;,&quot;manualOverrideText&quot;:&quot;&quot;},&quot;citationTag&quot;:&quot;MENDELEY_CITATION_v3_eyJjaXRhdGlvbklEIjoiTUVOREVMRVlfQ0lUQVRJT05fZDUzMGVlZDQtYmRhMS00NDUyLWEzZjQtYTY3N2JiMDk0MjU3IiwiY2l0YXRpb25JdGVtcyI6W3siaWQiOiJkNjAwYTc4OC03YTIzLTNjM2ItODY4Zi01YzQyNjM3ZDQyN2MiLCJpdGVtRGF0YSI6eyJ0eXBlIjoiYm9vayIsImlkIjoiZDYwMGE3ODgtN2EyMy0zYzNiLTg2OGYtNWM0MjYzN2Q0MjdjIiwidGl0bGUiOiJDbG91ZCBDb21wdXRpbmc6IENvbmNlcHRzLCBUZWNobm9sb2d5ICYgQXJjaGl0ZWN0dXJlIiwiYXV0aG9yIjpbeyJmYW1pbHkiOiJNYWhtb29kIiwiZ2l2ZW4iOiJaYWlnaGFtIiwicGFyc2UtbmFtZXMiOmZhbHNlLCJkcm9wcGluZy1wYXJ0aWNsZSI6IiIsIm5vbi1kcm9wcGluZy1wYXJ0aWNsZSI6IiJ9LHsiZmFtaWx5IjoiUHV0dGluaSIsImdpdmVuIjoiUmljYXJkbyIsInBhcnNlLW5hbWVzIjpmYWxzZSwiZHJvcHBpbmctcGFydGljbGUiOiIiLCJub24tZHJvcHBpbmctcGFydGljbGUiOiIifSx7ImZhbWlseSI6IkVybCIsImdpdmVuIjoiVGhvbWFzIiwicGFyc2UtbmFtZXMiOmZhbHNlLCJkcm9wcGluZy1wYXJ0aWNsZSI6IiIsIm5vbi1kcm9wcGluZy1wYXJ0aWNsZSI6IiJ9XSwiYWNjZXNzZWQiOnsiZGF0ZS1wYXJ0cyI6W1syMDIxLDUsM11dfSwiSVNCTiI6Ijk3ODAxMzMzODc1NjgiLCJVUkwiOiJodHRwczovL3d3dy5vcmVpbGx5LmNvbS9saWJyYXJ5L3ZpZXcvY2xvdWQtY29tcHV0aW5nLWNvbmNlcHRzLzk3ODAxMzMzODc1NjgvIiwiaXNzdWVkIjp7ImRhdGUtcGFydHMiOltbMjAxMyw1XV19fSwiaXNUZW1wb3JhcnkiOmZhbHNlfV0sInByb3BlcnRpZXMiOnsibm90ZUluZGV4IjowfSwiaXNFZGl0ZWQiOmZhbHNlLCJtYW51YWxPdmVycmlkZSI6eyJpc01hbnVhbGx5T3ZlcnJpZGVuIjpmYWxzZSwiY2l0ZXByb2NUZXh0IjoiWzE2XSIsIm1hbnVhbE92ZXJyaWRlVGV4dCI6IiJ9fQ==&quot;},{&quot;citationID&quot;:&quot;MENDELEY_CITATION_ec457d08-94ce-4f1d-aafe-199f67d23d93&quot;,&quot;citationItems&quot;:[{&quot;id&quot;:&quot;a0fcee8e-c6e2-39d2-a276-2f77bbe8bb8d&quot;,&quot;itemData&quot;:{&quot;type&quot;:&quot;webpage&quot;,&quot;id&quot;:&quot;a0fcee8e-c6e2-39d2-a276-2f77bbe8bb8d&quot;,&quot;title&quot;:&quot;Containers vs. Virtual Machines (VMs): What’s the Difference?&quot;,&quot;author&quot;:[{&quot;family&quot;:&quot;IBM Cloud Team&quot;,&quot;given&quot;:&quot;IBM Cloud&quot;,&quot;parse-names&quot;:false,&quot;dropping-particle&quot;:&quot;&quot;,&quot;non-dropping-particle&quot;:&quot;&quot;}],&quot;container-title&quot;:&quot;IBM&quot;,&quot;accessed&quot;:{&quot;date-parts&quot;:[[2021,5,3]]},&quot;URL&quot;:&quot;https://www.ibm.com/cloud/blog/containers-vs-vms&quot;,&quot;issued&quot;:{&quot;date-parts&quot;:[[2021,4,9]]}},&quot;isTemporary&quot;:false}],&quot;properties&quot;:{&quot;noteIndex&quot;:0},&quot;isEdited&quot;:false,&quot;manualOverride&quot;:{&quot;isManuallyOverriden&quot;:false,&quot;citeprocText&quot;:&quot;[17]&quot;,&quot;manualOverrideText&quot;:&quot;&quot;},&quot;citationTag&quot;:&quot;MENDELEY_CITATION_v3_eyJjaXRhdGlvbklEIjoiTUVOREVMRVlfQ0lUQVRJT05fZWM0NTdkMDgtOTRjZS00ZjFkLWFhZmUtMTk5ZjY3ZDIzZDkzIiwiY2l0YXRpb25JdGVtcyI6W3siaWQiOiJhMGZjZWU4ZS1jNmUyLTM5ZDItYTI3Ni0yZjc3YmJlOGJiOGQiLCJpdGVtRGF0YSI6eyJ0eXBlIjoid2VicGFnZSIsImlkIjoiYTBmY2VlOGUtYzZlMi0zOWQyLWEyNzYtMmY3N2JiZThiYjhkIiwidGl0bGUiOiJDb250YWluZXJzIHZzLiBWaXJ0dWFsIE1hY2hpbmVzIChWTXMpOiBXaGF04oCZcyB0aGUgRGlmZmVyZW5jZT8iLCJhdXRob3IiOlt7ImZhbWlseSI6IklCTSBDbG91ZCBUZWFtIiwiZ2l2ZW4iOiJJQk0gQ2xvdWQiLCJwYXJzZS1uYW1lcyI6ZmFsc2UsImRyb3BwaW5nLXBhcnRpY2xlIjoiIiwibm9uLWRyb3BwaW5nLXBhcnRpY2xlIjoiIn1dLCJjb250YWluZXItdGl0bGUiOiJJQk0iLCJhY2Nlc3NlZCI6eyJkYXRlLXBhcnRzIjpbWzIwMjEsNSwzXV19LCJVUkwiOiJodHRwczovL3d3dy5pYm0uY29tL2Nsb3VkL2Jsb2cvY29udGFpbmVycy12cy12bXMiLCJpc3N1ZWQiOnsiZGF0ZS1wYXJ0cyI6W1syMDIxLDQsOV1dfX0sImlzVGVtcG9yYXJ5IjpmYWxzZX1dLCJwcm9wZXJ0aWVzIjp7Im5vdGVJbmRleCI6MH0sImlzRWRpdGVkIjpmYWxzZSwibWFudWFsT3ZlcnJpZGUiOnsiaXNNYW51YWxseU92ZXJyaWRlbiI6ZmFsc2UsImNpdGVwcm9jVGV4dCI6IlsxN10iLCJtYW51YWxPdmVycmlkZVRleHQiOiIifX0=&quot;},{&quot;citationID&quot;:&quot;MENDELEY_CITATION_d196e4e2-f60f-4395-b0c0-afdc855662ec&quot;,&quot;citationItems&quot;:[{&quot;id&quot;:&quot;b42e16ce-463c-33de-8c70-9736a0a493cb&quot;,&quot;itemData&quot;:{&quot;type&quot;:&quot;webpage&quot;,&quot;id&quot;:&quot;b42e16ce-463c-33de-8c70-9736a0a493cb&quot;,&quot;title&quot;:&quot;What is virtualization?&quot;,&quot;container-title&quot;:&quot;Opensource.com&quot;,&quot;accessed&quot;:{&quot;date-parts&quot;:[[2021,5,3]]},&quot;URL&quot;:&quot;https://opensource.com/resources/virtualization&quot;},&quot;isTemporary&quot;:false}],&quot;properties&quot;:{&quot;noteIndex&quot;:0},&quot;isEdited&quot;:false,&quot;manualOverride&quot;:{&quot;isManuallyOverriden&quot;:false,&quot;citeprocText&quot;:&quot;[18]&quot;,&quot;manualOverrideText&quot;:&quot;&quot;},&quot;citationTag&quot;:&quot;MENDELEY_CITATION_v3_eyJjaXRhdGlvbklEIjoiTUVOREVMRVlfQ0lUQVRJT05fZDE5NmU0ZTItZjYwZi00Mzk1LWIwYzAtYWZkYzg1NTY2MmVjIiwiY2l0YXRpb25JdGVtcyI6W3siaWQiOiJiNDJlMTZjZS00NjNjLTMzZGUtOGM3MC05NzM2YTBhNDkzY2IiLCJpdGVtRGF0YSI6eyJ0eXBlIjoid2VicGFnZSIsImlkIjoiYjQyZTE2Y2UtNDYzYy0zM2RlLThjNzAtOTczNmEwYTQ5M2NiIiwidGl0bGUiOiJXaGF0IGlzIHZpcnR1YWxpemF0aW9uPyIsImNvbnRhaW5lci10aXRsZSI6Ik9wZW5zb3VyY2UuY29tIiwiYWNjZXNzZWQiOnsiZGF0ZS1wYXJ0cyI6W1syMDIxLDUsM11dfSwiVVJMIjoiaHR0cHM6Ly9vcGVuc291cmNlLmNvbS9yZXNvdXJjZXMvdmlydHVhbGl6YXRpb24ifSwiaXNUZW1wb3JhcnkiOmZhbHNlfV0sInByb3BlcnRpZXMiOnsibm90ZUluZGV4IjowfSwiaXNFZGl0ZWQiOmZhbHNlLCJtYW51YWxPdmVycmlkZSI6eyJpc01hbnVhbGx5T3ZlcnJpZGVuIjpmYWxzZSwiY2l0ZXByb2NUZXh0IjoiWzE4XSIsIm1hbnVhbE92ZXJyaWRlVGV4dCI6IiJ9fQ==&quot;},{&quot;citationID&quot;:&quot;MENDELEY_CITATION_460ebdcb-4427-4b90-a37f-337d5c79856e&quot;,&quot;citationItems&quot;:[{&quot;id&quot;:&quot;f09d036f-3a26-3de4-973a-1b17e9b299d4&quot;,&quot;itemData&quot;:{&quot;type&quot;:&quot;webpage&quot;,&quot;id&quot;:&quot;f09d036f-3a26-3de4-973a-1b17e9b299d4&quot;,&quot;title&quot;:&quot;What's the difference between VMs &amp; Containers?&quot;,&quot;author&quot;:[{&quot;family&quot;:&quot;AKF&quot;,&quot;given&quot;:&quot;&quot;,&quot;parse-names&quot;:false,&quot;dropping-particle&quot;:&quot;&quot;,&quot;non-dropping-particle&quot;:&quot;&quot;}],&quot;accessed&quot;:{&quot;date-parts&quot;:[[2021,5,3]]},&quot;URL&quot;:&quot;https://akfpartners.com/growth-blog/vms-vs-containers&quot;,&quot;issued&quot;:{&quot;date-parts&quot;:[[2019,5,29]]}},&quot;isTemporary&quot;:false}],&quot;properties&quot;:{&quot;noteIndex&quot;:0},&quot;isEdited&quot;:false,&quot;manualOverride&quot;:{&quot;isManuallyOverriden&quot;:false,&quot;citeprocText&quot;:&quot;[19]&quot;,&quot;manualOverrideText&quot;:&quot;&quot;},&quot;citationTag&quot;:&quot;MENDELEY_CITATION_v3_eyJjaXRhdGlvbklEIjoiTUVOREVMRVlfQ0lUQVRJT05fNDYwZWJkY2ItNDQyNy00YjkwLWEzN2YtMzM3ZDVjNzk4NTZlIiwiY2l0YXRpb25JdGVtcyI6W3siaWQiOiJmMDlkMDM2Zi0zYTI2LTNkZTQtOTczYS0xYjE3ZTliMjk5ZDQiLCJpdGVtRGF0YSI6eyJ0eXBlIjoid2VicGFnZSIsImlkIjoiZjA5ZDAzNmYtM2EyNi0zZGU0LTk3M2EtMWIxN2U5YjI5OWQ0IiwidGl0bGUiOiJXaGF0J3MgdGhlIGRpZmZlcmVuY2UgYmV0d2VlbiBWTXMgJiBDb250YWluZXJzPyIsImF1dGhvciI6W3siZmFtaWx5IjoiQUtGIiwiZ2l2ZW4iOiIiLCJwYXJzZS1uYW1lcyI6ZmFsc2UsImRyb3BwaW5nLXBhcnRpY2xlIjoiIiwibm9uLWRyb3BwaW5nLXBhcnRpY2xlIjoiIn1dLCJhY2Nlc3NlZCI6eyJkYXRlLXBhcnRzIjpbWzIwMjEsNSwzXV19LCJVUkwiOiJodHRwczovL2FrZnBhcnRuZXJzLmNvbS9ncm93dGgtYmxvZy92bXMtdnMtY29udGFpbmVycyIsImlzc3VlZCI6eyJkYXRlLXBhcnRzIjpbWzIwMTksNSwyOV1dfX0sImlzVGVtcG9yYXJ5IjpmYWxzZX1dLCJwcm9wZXJ0aWVzIjp7Im5vdGVJbmRleCI6MH0sImlzRWRpdGVkIjpmYWxzZSwibWFudWFsT3ZlcnJpZGUiOnsiaXNNYW51YWxseU92ZXJyaWRlbiI6ZmFsc2UsImNpdGVwcm9jVGV4dCI6IlsxOV0iLCJtYW51YWxPdmVycmlkZVRleHQiOiIifX0=&quot;},{&quot;citationID&quot;:&quot;MENDELEY_CITATION_74d10381-15c7-4ecc-b8b2-e108db862971&quot;,&quot;citationItems&quot;:[{&quot;id&quot;:&quot;f09d036f-3a26-3de4-973a-1b17e9b299d4&quot;,&quot;itemData&quot;:{&quot;type&quot;:&quot;webpage&quot;,&quot;id&quot;:&quot;f09d036f-3a26-3de4-973a-1b17e9b299d4&quot;,&quot;title&quot;:&quot;What's the difference between VMs &amp; Containers?&quot;,&quot;author&quot;:[{&quot;family&quot;:&quot;AKF&quot;,&quot;given&quot;:&quot;&quot;,&quot;parse-names&quot;:false,&quot;dropping-particle&quot;:&quot;&quot;,&quot;non-dropping-particle&quot;:&quot;&quot;}],&quot;accessed&quot;:{&quot;date-parts&quot;:[[2021,5,3]]},&quot;URL&quot;:&quot;https://akfpartners.com/growth-blog/vms-vs-containers&quot;,&quot;issued&quot;:{&quot;date-parts&quot;:[[2019,5,29]]}},&quot;isTemporary&quot;:false}],&quot;properties&quot;:{&quot;noteIndex&quot;:0},&quot;isEdited&quot;:false,&quot;manualOverride&quot;:{&quot;isManuallyOverriden&quot;:false,&quot;citeprocText&quot;:&quot;[19]&quot;,&quot;manualOverrideText&quot;:&quot;&quot;},&quot;citationTag&quot;:&quot;MENDELEY_CITATION_v3_eyJjaXRhdGlvbklEIjoiTUVOREVMRVlfQ0lUQVRJT05fNzRkMTAzODEtMTVjNy00ZWNjLWI4YjItZTEwOGRiODYyOTcxIiwiY2l0YXRpb25JdGVtcyI6W3siaWQiOiJmMDlkMDM2Zi0zYTI2LTNkZTQtOTczYS0xYjE3ZTliMjk5ZDQiLCJpdGVtRGF0YSI6eyJ0eXBlIjoid2VicGFnZSIsImlkIjoiZjA5ZDAzNmYtM2EyNi0zZGU0LTk3M2EtMWIxN2U5YjI5OWQ0IiwidGl0bGUiOiJXaGF0J3MgdGhlIGRpZmZlcmVuY2UgYmV0d2VlbiBWTXMgJiBDb250YWluZXJzPyIsImF1dGhvciI6W3siZmFtaWx5IjoiQUtGIiwiZ2l2ZW4iOiIiLCJwYXJzZS1uYW1lcyI6ZmFsc2UsImRyb3BwaW5nLXBhcnRpY2xlIjoiIiwibm9uLWRyb3BwaW5nLXBhcnRpY2xlIjoiIn1dLCJhY2Nlc3NlZCI6eyJkYXRlLXBhcnRzIjpbWzIwMjEsNSwzXV19LCJVUkwiOiJodHRwczovL2FrZnBhcnRuZXJzLmNvbS9ncm93dGgtYmxvZy92bXMtdnMtY29udGFpbmVycyIsImlzc3VlZCI6eyJkYXRlLXBhcnRzIjpbWzIwMTksNSwyOV1dfX0sImlzVGVtcG9yYXJ5IjpmYWxzZX1dLCJwcm9wZXJ0aWVzIjp7Im5vdGVJbmRleCI6MH0sImlzRWRpdGVkIjpmYWxzZSwibWFudWFsT3ZlcnJpZGUiOnsiaXNNYW51YWxseU92ZXJyaWRlbiI6ZmFsc2UsImNpdGVwcm9jVGV4dCI6IlsxOV0iLCJtYW51YWxPdmVycmlkZVRleHQiOiIifX0=&quot;},{&quot;citationID&quot;:&quot;MENDELEY_CITATION_3c01aa61-76a2-4218-9449-f621788bf259&quot;,&quot;citationItems&quot;:[{&quot;id&quot;:&quot;7346f511-c67d-3759-a41d-b070db63cc5d&quot;,&quot;itemData&quot;:{&quot;type&quot;:&quot;webpage&quot;,&quot;id&quot;:&quot;7346f511-c67d-3759-a41d-b070db63cc5d&quot;,&quot;title&quot;:&quot;Docker Desktop WSL 2 backend&quot;,&quot;container-title&quot;:&quot;Docker Documentation&quot;,&quot;accessed&quot;:{&quot;date-parts&quot;:[[2021,5,3]]},&quot;URL&quot;:&quot;https://docs.docker.com/docker-for-windows/wsl/&quot;},&quot;isTemporary&quot;:false}],&quot;properties&quot;:{&quot;noteIndex&quot;:0},&quot;isEdited&quot;:false,&quot;manualOverride&quot;:{&quot;isManuallyOverriden&quot;:false,&quot;citeprocText&quot;:&quot;[20]&quot;,&quot;manualOverrideText&quot;:&quot;&quot;},&quot;citationTag&quot;:&quot;MENDELEY_CITATION_v3_eyJjaXRhdGlvbklEIjoiTUVOREVMRVlfQ0lUQVRJT05fM2MwMWFhNjEtNzZhMi00MjE4LTk0NDktZjYyMTc4OGJmMjU5IiwiY2l0YXRpb25JdGVtcyI6W3siaWQiOiI3MzQ2ZjUxMS1jNjdkLTM3NTktYTQxZC1iMDcwZGI2M2NjNWQiLCJpdGVtRGF0YSI6eyJ0eXBlIjoid2VicGFnZSIsImlkIjoiNzM0NmY1MTEtYzY3ZC0zNzU5LWE0MWQtYjA3MGRiNjNjYzVkIiwidGl0bGUiOiJEb2NrZXIgRGVza3RvcCBXU0wgMiBiYWNrZW5kIiwiY29udGFpbmVyLXRpdGxlIjoiRG9ja2VyIERvY3VtZW50YXRpb24iLCJhY2Nlc3NlZCI6eyJkYXRlLXBhcnRzIjpbWzIwMjEsNSwzXV19LCJVUkwiOiJodHRwczovL2RvY3MuZG9ja2VyLmNvbS9kb2NrZXItZm9yLXdpbmRvd3Mvd3NsLyJ9LCJpc1RlbXBvcmFyeSI6ZmFsc2V9XSwicHJvcGVydGllcyI6eyJub3RlSW5kZXgiOjB9LCJpc0VkaXRlZCI6ZmFsc2UsIm1hbnVhbE92ZXJyaWRlIjp7ImlzTWFudWFsbHlPdmVycmlkZW4iOmZhbHNlLCJjaXRlcHJvY1RleHQiOiJbMjBdIiwibWFudWFsT3ZlcnJpZGVUZXh0IjoiIn19&quot;},{&quot;citationID&quot;:&quot;MENDELEY_CITATION_21ceeea9-3be0-4597-978a-0217bd90506e&quot;,&quot;citationItems&quot;:[{&quot;id&quot;:&quot;04d85004-e7f8-32c5-bfea-235515697d26&quot;,&quot;itemData&quot;:{&quot;type&quot;:&quot;webpage&quot;,&quot;id&quot;:&quot;04d85004-e7f8-32c5-bfea-235515697d26&quot;,&quot;title&quot;:&quot;Ben Golub, Who Sold Gluster to Red Hat, Now Running dotCloud&quot;,&quot;author&quot;:[{&quot;family&quot;:&quot;O'Gara&quot;,&quot;given&quot;:&quot;Maureen&quot;,&quot;parse-names&quot;:false,&quot;dropping-particle&quot;:&quot;&quot;,&quot;non-dropping-particle&quot;:&quot;&quot;}],&quot;accessed&quot;:{&quot;date-parts&quot;:[[2021,5,3]]},&quot;URL&quot;:&quot;https://web.archive.org/web/20190913100835/http:/maureenogara.sys-con.com/node/2747331&quot;,&quot;issued&quot;:{&quot;date-parts&quot;:[[2013,7,26]]}},&quot;isTemporary&quot;:false}],&quot;properties&quot;:{&quot;noteIndex&quot;:0},&quot;isEdited&quot;:false,&quot;manualOverride&quot;:{&quot;isManuallyOverriden&quot;:false,&quot;citeprocText&quot;:&quot;[21]&quot;,&quot;manualOverrideText&quot;:&quot;&quot;},&quot;citationTag&quot;:&quot;MENDELEY_CITATION_v3_eyJjaXRhdGlvbklEIjoiTUVOREVMRVlfQ0lUQVRJT05fMjFjZWVlYTktM2JlMC00NTk3LTk3OGEtMDIxN2JkOTA1MDZlIiwiY2l0YXRpb25JdGVtcyI6W3siaWQiOiIwNGQ4NTAwNC1lN2Y4LTMyYzUtYmZlYS0yMzU1MTU2OTdkMjYiLCJpdGVtRGF0YSI6eyJ0eXBlIjoid2VicGFnZSIsImlkIjoiMDRkODUwMDQtZTdmOC0zMmM1LWJmZWEtMjM1NTE1Njk3ZDI2IiwidGl0bGUiOiJCZW4gR29sdWIsIFdobyBTb2xkIEdsdXN0ZXIgdG8gUmVkIEhhdCwgTm93IFJ1bm5pbmcgZG90Q2xvdWQiLCJhdXRob3IiOlt7ImZhbWlseSI6Ik8nR2FyYSIsImdpdmVuIjoiTWF1cmVlbiIsInBhcnNlLW5hbWVzIjpmYWxzZSwiZHJvcHBpbmctcGFydGljbGUiOiIiLCJub24tZHJvcHBpbmctcGFydGljbGUiOiIifV0sImFjY2Vzc2VkIjp7ImRhdGUtcGFydHMiOltbMjAyMSw1LDNdXX0sIlVSTCI6Imh0dHBzOi8vd2ViLmFyY2hpdmUub3JnL3dlYi8yMDE5MDkxMzEwMDgzNS9odHRwOi9tYXVyZWVub2dhcmEuc3lzLWNvbi5jb20vbm9kZS8yNzQ3MzMxIiwiaXNzdWVkIjp7ImRhdGUtcGFydHMiOltbMjAxMyw3LDI2XV19fSwiaXNUZW1wb3JhcnkiOmZhbHNlfV0sInByb3BlcnRpZXMiOnsibm90ZUluZGV4IjowfSwiaXNFZGl0ZWQiOmZhbHNlLCJtYW51YWxPdmVycmlkZSI6eyJpc01hbnVhbGx5T3ZlcnJpZGVuIjpmYWxzZSwiY2l0ZXByb2NUZXh0IjoiWzIxXSIsIm1hbnVhbE92ZXJyaWRlVGV4dCI6IiJ9fQ==&quot;},{&quot;citationID&quot;:&quot;MENDELEY_CITATION_ae153f19-236c-48a3-af01-38513175df18&quot;,&quot;citationItems&quot;:[{&quot;id&quot;:&quot;38fcceac-14ac-3dcc-8293-82bc9ffaabae&quot;,&quot;itemData&quot;:{&quot;type&quot;:&quot;webpage&quot;,&quot;id&quot;:&quot;38fcceac-14ac-3dcc-8293-82bc9ffaabae&quot;,&quot;title&quot;:&quot;Docker frequently asked questions (FAQ)&quot;,&quot;container-title&quot;:&quot;Docker Documentation&quot;,&quot;accessed&quot;:{&quot;date-parts&quot;:[[2021,5,3]]},&quot;URL&quot;:&quot;https://docs.docker.com/engine/faq/#what-does-docker-technology-add-to-just-plain-lxc&quot;},&quot;isTemporary&quot;:false}],&quot;properties&quot;:{&quot;noteIndex&quot;:0},&quot;isEdited&quot;:false,&quot;manualOverride&quot;:{&quot;isManuallyOverriden&quot;:false,&quot;citeprocText&quot;:&quot;[22]&quot;,&quot;manualOverrideText&quot;:&quot;&quot;},&quot;citationTag&quot;:&quot;MENDELEY_CITATION_v3_eyJjaXRhdGlvbklEIjoiTUVOREVMRVlfQ0lUQVRJT05fYWUxNTNmMTktMjM2Yy00OGEzLWFmMDEtMzg1MTMxNzVkZjE4IiwiY2l0YXRpb25JdGVtcyI6W3siaWQiOiIzOGZjY2VhYy0xNGFjLTNkY2MtODI5My04MmJjOWZmYWFiYWUiLCJpdGVtRGF0YSI6eyJ0eXBlIjoid2VicGFnZSIsImlkIjoiMzhmY2NlYWMtMTRhYy0zZGNjLTgyOTMtODJiYzlmZmFhYmFlIiwidGl0bGUiOiJEb2NrZXIgZnJlcXVlbnRseSBhc2tlZCBxdWVzdGlvbnMgKEZBUSkiLCJjb250YWluZXItdGl0bGUiOiJEb2NrZXIgRG9jdW1lbnRhdGlvbiIsImFjY2Vzc2VkIjp7ImRhdGUtcGFydHMiOltbMjAyMSw1LDNdXX0sIlVSTCI6Imh0dHBzOi8vZG9jcy5kb2NrZXIuY29tL2VuZ2luZS9mYXEvI3doYXQtZG9lcy1kb2NrZXItdGVjaG5vbG9neS1hZGQtdG8tanVzdC1wbGFpbi1seGMifSwiaXNUZW1wb3JhcnkiOmZhbHNlfV0sInByb3BlcnRpZXMiOnsibm90ZUluZGV4IjowfSwiaXNFZGl0ZWQiOmZhbHNlLCJtYW51YWxPdmVycmlkZSI6eyJpc01hbnVhbGx5T3ZlcnJpZGVuIjpmYWxzZSwiY2l0ZXByb2NUZXh0IjoiWzIyXSIsIm1hbnVhbE92ZXJyaWRlVGV4dCI6IiJ9fQ==&quot;},{&quot;citationID&quot;:&quot;MENDELEY_CITATION_c7c4d35d-6cdf-4066-9ab1-eb567a39ed83&quot;,&quot;citationItems&quot;:[{&quot;id&quot;:&quot;8bbe66e9-a8f9-3802-9771-52c05a7175df&quot;,&quot;itemData&quot;:{&quot;type&quot;:&quot;webpage&quot;,&quot;id&quot;:&quot;8bbe66e9-a8f9-3802-9771-52c05a7175df&quot;,&quot;title&quot;:&quot;What is a Container? | App Containerization&quot;,&quot;container-title&quot;:&quot;Docker&quot;,&quot;accessed&quot;:{&quot;date-parts&quot;:[[2021,5,3]]},&quot;URL&quot;:&quot;https://www.docker.com/resources/what-container&quot;},&quot;isTemporary&quot;:false}],&quot;properties&quot;:{&quot;noteIndex&quot;:0},&quot;isEdited&quot;:false,&quot;manualOverride&quot;:{&quot;isManuallyOverriden&quot;:false,&quot;citeprocText&quot;:&quot;[23]&quot;,&quot;manualOverrideText&quot;:&quot;&quot;},&quot;citationTag&quot;:&quot;MENDELEY_CITATION_v3_eyJjaXRhdGlvbklEIjoiTUVOREVMRVlfQ0lUQVRJT05fYzdjNGQzNWQtNmNkZi00MDY2LTlhYjEtZWI1NjdhMzllZDgzIiwiY2l0YXRpb25JdGVtcyI6W3siaWQiOiI4YmJlNjZlOS1hOGY5LTM4MDItOTc3MS01MmMwNWE3MTc1ZGYiLCJpdGVtRGF0YSI6eyJ0eXBlIjoid2VicGFnZSIsImlkIjoiOGJiZTY2ZTktYThmOS0zODAyLTk3NzEtNTJjMDVhNzE3NWRmIiwidGl0bGUiOiJXaGF0IGlzIGEgQ29udGFpbmVyPyB8IEFwcCBDb250YWluZXJpemF0aW9uIiwiY29udGFpbmVyLXRpdGxlIjoiRG9ja2VyIiwiYWNjZXNzZWQiOnsiZGF0ZS1wYXJ0cyI6W1syMDIxLDUsM11dfSwiVVJMIjoiaHR0cHM6Ly93d3cuZG9ja2VyLmNvbS9yZXNvdXJjZXMvd2hhdC1jb250YWluZXIifSwiaXNUZW1wb3JhcnkiOmZhbHNlfV0sInByb3BlcnRpZXMiOnsibm90ZUluZGV4IjowfSwiaXNFZGl0ZWQiOmZhbHNlLCJtYW51YWxPdmVycmlkZSI6eyJpc01hbnVhbGx5T3ZlcnJpZGVuIjpmYWxzZSwiY2l0ZXByb2NUZXh0IjoiWzIzXSIsIm1hbnVhbE92ZXJyaWRlVGV4dCI6IiJ9fQ==&quot;},{&quot;citationID&quot;:&quot;MENDELEY_CITATION_cfbd6d62-b607-4943-ac86-ebf6b6a17c5c&quot;,&quot;citationItems&quot;:[{&quot;id&quot;:&quot;8bbe66e9-a8f9-3802-9771-52c05a7175df&quot;,&quot;itemData&quot;:{&quot;type&quot;:&quot;webpage&quot;,&quot;id&quot;:&quot;8bbe66e9-a8f9-3802-9771-52c05a7175df&quot;,&quot;title&quot;:&quot;What is a Container? | App Containerization&quot;,&quot;container-title&quot;:&quot;Docker&quot;,&quot;accessed&quot;:{&quot;date-parts&quot;:[[2021,5,3]]},&quot;URL&quot;:&quot;https://www.docker.com/resources/what-container&quot;},&quot;isTemporary&quot;:false}],&quot;properties&quot;:{&quot;noteIndex&quot;:0},&quot;isEdited&quot;:false,&quot;manualOverride&quot;:{&quot;isManuallyOverriden&quot;:false,&quot;citeprocText&quot;:&quot;[23]&quot;,&quot;manualOverrideText&quot;:&quot;&quot;},&quot;citationTag&quot;:&quot;MENDELEY_CITATION_v3_eyJjaXRhdGlvbklEIjoiTUVOREVMRVlfQ0lUQVRJT05fY2ZiZDZkNjItYjYwNy00OTQzLWFjODYtZWJmNmI2YTE3YzVjIiwiY2l0YXRpb25JdGVtcyI6W3siaWQiOiI4YmJlNjZlOS1hOGY5LTM4MDItOTc3MS01MmMwNWE3MTc1ZGYiLCJpdGVtRGF0YSI6eyJ0eXBlIjoid2VicGFnZSIsImlkIjoiOGJiZTY2ZTktYThmOS0zODAyLTk3NzEtNTJjMDVhNzE3NWRmIiwidGl0bGUiOiJXaGF0IGlzIGEgQ29udGFpbmVyPyB8IEFwcCBDb250YWluZXJpemF0aW9uIiwiY29udGFpbmVyLXRpdGxlIjoiRG9ja2VyIiwiYWNjZXNzZWQiOnsiZGF0ZS1wYXJ0cyI6W1syMDIxLDUsM11dfSwiVVJMIjoiaHR0cHM6Ly93d3cuZG9ja2VyLmNvbS9yZXNvdXJjZXMvd2hhdC1jb250YWluZXIifSwiaXNUZW1wb3JhcnkiOmZhbHNlfV0sInByb3BlcnRpZXMiOnsibm90ZUluZGV4IjowfSwiaXNFZGl0ZWQiOmZhbHNlLCJtYW51YWxPdmVycmlkZSI6eyJpc01hbnVhbGx5T3ZlcnJpZGVuIjpmYWxzZSwiY2l0ZXByb2NUZXh0IjoiWzIzXSIsIm1hbnVhbE92ZXJyaWRlVGV4dCI6IiJ9fQ==&quot;},{&quot;citationID&quot;:&quot;MENDELEY_CITATION_9739fe6d-2c11-4c3c-85ff-ab9adee1d4de&quot;,&quot;citationItems&quot;:[{&quot;id&quot;:&quot;002e2ec0-0681-3a4d-bc30-5f5d2ff8927e&quot;,&quot;itemData&quot;:{&quot;type&quot;:&quot;webpage&quot;,&quot;id&quot;:&quot;002e2ec0-0681-3a4d-bc30-5f5d2ff8927e&quot;,&quot;title&quot;:&quot;Docker: A 'Shipping Container' for Linux Code&quot;,&quot;container-title&quot;:&quot;Linux.com&quot;,&quot;accessed&quot;:{&quot;date-parts&quot;:[[2021,5,3]]},&quot;URL&quot;:&quot;https://web.archive.org/web/20130808043357/http://www.linux.com/news/enterprise/cloud-computing/731454-docker-a-shipping-container-for-linux-code/&quot;,&quot;issued&quot;:{&quot;date-parts&quot;:[[2013,8,1]]}},&quot;isTemporary&quot;:false}],&quot;properties&quot;:{&quot;noteIndex&quot;:0},&quot;isEdited&quot;:false,&quot;manualOverride&quot;:{&quot;isManuallyOverriden&quot;:false,&quot;citeprocText&quot;:&quot;[24]&quot;,&quot;manualOverrideText&quot;:&quot;&quot;},&quot;citationTag&quot;:&quot;MENDELEY_CITATION_v3_eyJjaXRhdGlvbklEIjoiTUVOREVMRVlfQ0lUQVRJT05fOTczOWZlNmQtMmMxMS00YzNjLTg1ZmYtYWI5YWRlZTFkNGRlIiwiY2l0YXRpb25JdGVtcyI6W3siaWQiOiIwMDJlMmVjMC0wNjgxLTNhNGQtYmMzMC01ZjVkMmZmODkyN2UiLCJpdGVtRGF0YSI6eyJ0eXBlIjoid2VicGFnZSIsImlkIjoiMDAyZTJlYzAtMDY4MS0zYTRkLWJjMzAtNWY1ZDJmZjg5MjdlIiwidGl0bGUiOiJEb2NrZXI6IEEgJ1NoaXBwaW5nIENvbnRhaW5lcicgZm9yIExpbnV4IENvZGUiLCJjb250YWluZXItdGl0bGUiOiJMaW51eC5jb20iLCJhY2Nlc3NlZCI6eyJkYXRlLXBhcnRzIjpbWzIwMjEsNSwzXV19LCJVUkwiOiJodHRwczovL3dlYi5hcmNoaXZlLm9yZy93ZWIvMjAxMzA4MDgwNDMzNTcvaHR0cDovL3d3dy5saW51eC5jb20vbmV3cy9lbnRlcnByaXNlL2Nsb3VkLWNvbXB1dGluZy83MzE0NTQtZG9ja2VyLWEtc2hpcHBpbmctY29udGFpbmVyLWZvci1saW51eC1jb2RlLyIsImlzc3VlZCI6eyJkYXRlLXBhcnRzIjpbWzIwMTMsOCwxXV19fSwiaXNUZW1wb3JhcnkiOmZhbHNlfV0sInByb3BlcnRpZXMiOnsibm90ZUluZGV4IjowfSwiaXNFZGl0ZWQiOmZhbHNlLCJtYW51YWxPdmVycmlkZSI6eyJpc01hbnVhbGx5T3ZlcnJpZGVuIjpmYWxzZSwiY2l0ZXByb2NUZXh0IjoiWzI0XSIsIm1hbnVhbE92ZXJyaWRlVGV4dCI6IiJ9fQ==&quot;},{&quot;citationID&quot;:&quot;MENDELEY_CITATION_d152e6ee-9fa3-4322-984c-c9bebf9cadf5&quot;,&quot;citationItems&quot;:[{&quot;id&quot;:&quot;d8dd8d12-5235-3b1f-9a7f-bb1562f00599&quot;,&quot;itemData&quot;:{&quot;type&quot;:&quot;webpage&quot;,&quot;id&quot;:&quot;d8dd8d12-5235-3b1f-9a7f-bb1562f00599&quot;,&quot;title&quot;:&quot;Docker 0.9: introducing execution drivers and libcontainer&quot;,&quot;author&quot;:[{&quot;family&quot;:&quot;Hykes&quot;,&quot;given&quot;:&quot;Solomon&quot;,&quot;parse-names&quot;:false,&quot;dropping-particle&quot;:&quot;&quot;,&quot;non-dropping-particle&quot;:&quot;&quot;}],&quot;container-title&quot;:&quot;Docker Blog&quot;,&quot;accessed&quot;:{&quot;date-parts&quot;:[[2021,5,3]]},&quot;URL&quot;:&quot;https://www.docker.com/blog/docker-0-9-introducing-execution-drivers-and-libcontainer/&quot;,&quot;issued&quot;:{&quot;date-parts&quot;:[[2014,3,10]]}},&quot;isTemporary&quot;:false}],&quot;properties&quot;:{&quot;noteIndex&quot;:0},&quot;isEdited&quot;:false,&quot;manualOverride&quot;:{&quot;isManuallyOverriden&quot;:false,&quot;citeprocText&quot;:&quot;[25]&quot;,&quot;manualOverrideText&quot;:&quot;&quot;},&quot;citationTag&quot;:&quot;MENDELEY_CITATION_v3_eyJjaXRhdGlvbklEIjoiTUVOREVMRVlfQ0lUQVRJT05fZDE1MmU2ZWUtOWZhMy00MzIyLTk4NGMtYzliZWJmOWNhZGY1IiwiY2l0YXRpb25JdGVtcyI6W3siaWQiOiJkOGRkOGQxMi01MjM1LTNiMWYtOWE3Zi1iYjE1NjJmMDA1OTkiLCJpdGVtRGF0YSI6eyJ0eXBlIjoid2VicGFnZSIsImlkIjoiZDhkZDhkMTItNTIzNS0zYjFmLTlhN2YtYmIxNTYyZjAwNTk5IiwidGl0bGUiOiJEb2NrZXIgMC45OiBpbnRyb2R1Y2luZyBleGVjdXRpb24gZHJpdmVycyBhbmQgbGliY29udGFpbmVyIiwiYXV0aG9yIjpbeyJmYW1pbHkiOiJIeWtlcyIsImdpdmVuIjoiU29sb21vbiIsInBhcnNlLW5hbWVzIjpmYWxzZSwiZHJvcHBpbmctcGFydGljbGUiOiIiLCJub24tZHJvcHBpbmctcGFydGljbGUiOiIifV0sImNvbnRhaW5lci10aXRsZSI6IkRvY2tlciBCbG9nIiwiYWNjZXNzZWQiOnsiZGF0ZS1wYXJ0cyI6W1syMDIxLDUsM11dfSwiVVJMIjoiaHR0cHM6Ly93d3cuZG9ja2VyLmNvbS9ibG9nL2RvY2tlci0wLTktaW50cm9kdWNpbmctZXhlY3V0aW9uLWRyaXZlcnMtYW5kLWxpYmNvbnRhaW5lci8iLCJpc3N1ZWQiOnsiZGF0ZS1wYXJ0cyI6W1syMDE0LDMsMTBdXX19LCJpc1RlbXBvcmFyeSI6ZmFsc2V9XSwicHJvcGVydGllcyI6eyJub3RlSW5kZXgiOjB9LCJpc0VkaXRlZCI6ZmFsc2UsIm1hbnVhbE92ZXJyaWRlIjp7ImlzTWFudWFsbHlPdmVycmlkZW4iOmZhbHNlLCJjaXRlcHJvY1RleHQiOiJbMjVdIiwibWFudWFsT3ZlcnJpZGVUZXh0IjoiIn19&quot;},{&quot;citationID&quot;:&quot;MENDELEY_CITATION_f30f530a-a425-4c97-9375-c65c1e15084a&quot;,&quot;citationItems&quot;:[{&quot;id&quot;:&quot;627f9f6a-1edb-381a-855f-e37ea6304d1d&quot;,&quot;itemData&quot;:{&quot;type&quot;:&quot;webpage&quot;,&quot;id&quot;:&quot;627f9f6a-1edb-381a-855f-e37ea6304d1d&quot;,&quot;title&quot;:&quot;What is Docker, and why is it so popular?&quot;,&quot;author&quot;:[{&quot;family&quot;:&quot;Swersky&quot;,&quot;given&quot;:&quot;David&quot;,&quot;parse-names&quot;:false,&quot;dropping-particle&quot;:&quot;&quot;,&quot;non-dropping-particle&quot;:&quot;&quot;}],&quot;container-title&quot;:&quot;Raygun Blog&quot;,&quot;accessed&quot;:{&quot;date-parts&quot;:[[2021,5,3]]},&quot;URL&quot;:&quot;https://raygun.com/blog/what-is-docker/&quot;,&quot;issued&quot;:{&quot;date-parts&quot;:[[2018,10,11]]}},&quot;isTemporary&quot;:false}],&quot;properties&quot;:{&quot;noteIndex&quot;:0},&quot;isEdited&quot;:false,&quot;manualOverride&quot;:{&quot;isManuallyOverriden&quot;:false,&quot;citeprocText&quot;:&quot;[26]&quot;,&quot;manualOverrideText&quot;:&quot;&quot;},&quot;citationTag&quot;:&quot;MENDELEY_CITATION_v3_eyJjaXRhdGlvbklEIjoiTUVOREVMRVlfQ0lUQVRJT05fZjMwZjUzMGEtYTQyNS00Yzk3LTkzNzUtYzY1YzFlMTUwODRhIiwiY2l0YXRpb25JdGVtcyI6W3siaWQiOiI2MjdmOWY2YS0xZWRiLTM4MWEtODU1Zi1lMzdlYTYzMDRkMWQiLCJpdGVtRGF0YSI6eyJ0eXBlIjoid2VicGFnZSIsImlkIjoiNjI3ZjlmNmEtMWVkYi0zODFhLTg1NWYtZTM3ZWE2MzA0ZDFkIiwidGl0bGUiOiJXaGF0IGlzIERvY2tlciwgYW5kIHdoeSBpcyBpdCBzbyBwb3B1bGFyPyIsImF1dGhvciI6W3siZmFtaWx5IjoiU3dlcnNreSIsImdpdmVuIjoiRGF2aWQiLCJwYXJzZS1uYW1lcyI6ZmFsc2UsImRyb3BwaW5nLXBhcnRpY2xlIjoiIiwibm9uLWRyb3BwaW5nLXBhcnRpY2xlIjoiIn1dLCJjb250YWluZXItdGl0bGUiOiJSYXlndW4gQmxvZyIsImFjY2Vzc2VkIjp7ImRhdGUtcGFydHMiOltbMjAyMSw1LDNdXX0sIlVSTCI6Imh0dHBzOi8vcmF5Z3VuLmNvbS9ibG9nL3doYXQtaXMtZG9ja2VyLyIsImlzc3VlZCI6eyJkYXRlLXBhcnRzIjpbWzIwMTgsMTAsMTFdXX19LCJpc1RlbXBvcmFyeSI6ZmFsc2V9XSwicHJvcGVydGllcyI6eyJub3RlSW5kZXgiOjB9LCJpc0VkaXRlZCI6ZmFsc2UsIm1hbnVhbE92ZXJyaWRlIjp7ImlzTWFudWFsbHlPdmVycmlkZW4iOmZhbHNlLCJjaXRlcHJvY1RleHQiOiJbMjZdIiwibWFudWFsT3ZlcnJpZGVUZXh0IjoiIn19&quot;},{&quot;citationID&quot;:&quot;MENDELEY_CITATION_6de295ad-3c0d-49ac-ba07-088a21372127&quot;,&quot;citationItems&quot;:[{&quot;id&quot;:&quot;906110ab-d752-31f7-87c4-709c60426b89&quot;,&quot;itemData&quot;:{&quot;type&quot;:&quot;webpage&quot;,&quot;id&quot;:&quot;906110ab-d752-31f7-87c4-709c60426b89&quot;,&quot;title&quot;:&quot;Hello Docker&quot;,&quot;container-title&quot;:&quot;Things Solver&quot;,&quot;accessed&quot;:{&quot;date-parts&quot;:[[2021,5,3]]},&quot;URL&quot;:&quot;https://thingsolver.com/hello-docker/&quot;},&quot;isTemporary&quot;:false}],&quot;properties&quot;:{&quot;noteIndex&quot;:0},&quot;isEdited&quot;:false,&quot;manualOverride&quot;:{&quot;isManuallyOverriden&quot;:false,&quot;citeprocText&quot;:&quot;[27]&quot;,&quot;manualOverrideText&quot;:&quot;&quot;},&quot;citationTag&quot;:&quot;MENDELEY_CITATION_v3_eyJjaXRhdGlvbklEIjoiTUVOREVMRVlfQ0lUQVRJT05fNmRlMjk1YWQtM2MwZC00OWFjLWJhMDctMDg4YTIxMzcyMTI3IiwiY2l0YXRpb25JdGVtcyI6W3siaWQiOiI5MDYxMTBhYi1kNzUyLTMxZjctODdjNC03MDljNjA0MjZiODkiLCJpdGVtRGF0YSI6eyJ0eXBlIjoid2VicGFnZSIsImlkIjoiOTA2MTEwYWItZDc1Mi0zMWY3LTg3YzQtNzA5YzYwNDI2Yjg5IiwidGl0bGUiOiJIZWxsbyBEb2NrZXIiLCJjb250YWluZXItdGl0bGUiOiJUaGluZ3MgU29sdmVyIiwiYWNjZXNzZWQiOnsiZGF0ZS1wYXJ0cyI6W1syMDIxLDUsM11dfSwiVVJMIjoiaHR0cHM6Ly90aGluZ3NvbHZlci5jb20vaGVsbG8tZG9ja2VyLyJ9LCJpc1RlbXBvcmFyeSI6ZmFsc2V9XSwicHJvcGVydGllcyI6eyJub3RlSW5kZXgiOjB9LCJpc0VkaXRlZCI6ZmFsc2UsIm1hbnVhbE92ZXJyaWRlIjp7ImlzTWFudWFsbHlPdmVycmlkZW4iOmZhbHNlLCJjaXRlcHJvY1RleHQiOiJbMjddIiwibWFudWFsT3ZlcnJpZGVUZXh0IjoiIn1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2EA2FD-BE37-40C7-9F52-D07A6DE3A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5970</TotalTime>
  <Pages>29</Pages>
  <Words>5033</Words>
  <Characters>28691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Cloud-Based Web Services</vt:lpstr>
    </vt:vector>
  </TitlesOfParts>
  <Company/>
  <LinksUpToDate>false</LinksUpToDate>
  <CharactersWithSpaces>33657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Cloud-Based Web Services</dc:title>
  <dc:subject/>
  <dc:creator>Gemma Melanie Dunlop (1801285)</dc:creator>
  <cp:keywords/>
  <dc:description/>
  <cp:lastModifiedBy>Gemma Melanie Dunlop</cp:lastModifiedBy>
  <cp:revision>202</cp:revision>
  <dcterms:created xsi:type="dcterms:W3CDTF">2021-03-28T13:09:00Z</dcterms:created>
  <dcterms:modified xsi:type="dcterms:W3CDTF">2021-05-07T15:35:00Z</dcterms:modified>
  <cp:category>BSc Computing (Web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2fed3fa0-b246-34ff-969c-67c286774461</vt:lpwstr>
  </property>
  <property fmtid="{D5CDD505-2E9C-101B-9397-08002B2CF9AE}" pid="24" name="Mendeley Citation Style_1">
    <vt:lpwstr>http://www.zotero.org/styles/ieee</vt:lpwstr>
  </property>
</Properties>
</file>