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66BCD" w:rsidRDefault="00353535" w:rsidP="00866BCD">
      <w:pPr>
        <w:shd w:val="clear" w:color="auto" w:fill="FFFFFF"/>
        <w:spacing w:after="100" w:afterAutospacing="1" w:line="240" w:lineRule="auto"/>
        <w:jc w:val="both"/>
        <w:outlineLvl w:val="0"/>
        <w:rPr>
          <w:rFonts w:eastAsia="Times New Roman" w:cs="Segoe UI"/>
          <w:b/>
          <w:kern w:val="36"/>
          <w:sz w:val="24"/>
          <w:szCs w:val="24"/>
          <w:lang w:eastAsia="en-GB"/>
        </w:rPr>
      </w:pPr>
      <w:r w:rsidRPr="00353535">
        <w:rPr>
          <w:rFonts w:eastAsia="Times New Roman" w:cs="Segoe UI"/>
          <w:b/>
          <w:kern w:val="36"/>
          <w:sz w:val="24"/>
          <w:szCs w:val="24"/>
          <w:lang w:eastAsia="en-GB"/>
        </w:rPr>
        <w:t xml:space="preserve">The following paragraph is part of an introduction to a thesis on the airline industry. It examines this industry as </w:t>
      </w:r>
      <w:r w:rsidR="00866BCD">
        <w:rPr>
          <w:rFonts w:eastAsia="Times New Roman" w:cs="Segoe UI"/>
          <w:b/>
          <w:kern w:val="36"/>
          <w:sz w:val="24"/>
          <w:szCs w:val="24"/>
          <w:lang w:eastAsia="en-GB"/>
        </w:rPr>
        <w:t>one that is growing.</w:t>
      </w:r>
    </w:p>
    <w:p w:rsidR="00D6794B" w:rsidRDefault="00D6794B" w:rsidP="00866BCD">
      <w:pPr>
        <w:shd w:val="clear" w:color="auto" w:fill="FFFFFF"/>
        <w:spacing w:after="100" w:afterAutospacing="1" w:line="240" w:lineRule="auto"/>
        <w:jc w:val="both"/>
        <w:outlineLvl w:val="0"/>
        <w:rPr>
          <w:rFonts w:eastAsia="Times New Roman" w:cs="Segoe UI"/>
          <w:b/>
          <w:kern w:val="36"/>
          <w:sz w:val="24"/>
          <w:szCs w:val="24"/>
          <w:lang w:eastAsia="en-GB"/>
        </w:rPr>
      </w:pPr>
    </w:p>
    <w:p w:rsidR="006F4F2B" w:rsidRPr="00B579E9" w:rsidRDefault="006F4F2B" w:rsidP="00866BCD">
      <w:pPr>
        <w:shd w:val="clear" w:color="auto" w:fill="FFFFFF"/>
        <w:spacing w:after="100" w:afterAutospacing="1" w:line="240" w:lineRule="auto"/>
        <w:jc w:val="both"/>
        <w:outlineLvl w:val="0"/>
        <w:rPr>
          <w:rFonts w:eastAsia="Times New Roman" w:cs="Segoe UI"/>
          <w:color w:val="212529"/>
          <w:sz w:val="24"/>
          <w:szCs w:val="24"/>
          <w:lang w:eastAsia="en-GB"/>
        </w:rPr>
      </w:pPr>
      <w:r w:rsidRPr="00B579E9">
        <w:rPr>
          <w:rFonts w:eastAsia="Times New Roman" w:cs="Segoe UI"/>
          <w:color w:val="212529"/>
          <w:sz w:val="24"/>
          <w:szCs w:val="24"/>
          <w:lang w:eastAsia="en-GB"/>
        </w:rPr>
        <w:t xml:space="preserve">The airline industry is and remains a large and growing industry. It </w:t>
      </w:r>
      <w:r w:rsidR="00B658C6">
        <w:rPr>
          <w:rFonts w:eastAsia="Times New Roman" w:cs="Segoe UI"/>
          <w:color w:val="212529"/>
          <w:sz w:val="24"/>
          <w:szCs w:val="24"/>
          <w:lang w:eastAsia="en-GB"/>
        </w:rPr>
        <w:t>(1</w:t>
      </w:r>
      <w:proofErr w:type="gramStart"/>
      <w:r w:rsidR="00B658C6">
        <w:rPr>
          <w:rFonts w:eastAsia="Times New Roman" w:cs="Segoe UI"/>
          <w:color w:val="212529"/>
          <w:sz w:val="24"/>
          <w:szCs w:val="24"/>
          <w:lang w:eastAsia="en-GB"/>
        </w:rPr>
        <w:t>)_</w:t>
      </w:r>
      <w:proofErr w:type="gramEnd"/>
      <w:r w:rsidR="00B658C6">
        <w:rPr>
          <w:rFonts w:eastAsia="Times New Roman" w:cs="Segoe UI"/>
          <w:color w:val="212529"/>
          <w:sz w:val="24"/>
          <w:szCs w:val="24"/>
          <w:lang w:eastAsia="en-GB"/>
        </w:rPr>
        <w:t>________</w:t>
      </w:r>
      <w:r w:rsidRPr="00B579E9">
        <w:rPr>
          <w:rFonts w:eastAsia="Times New Roman" w:cs="Segoe UI"/>
          <w:color w:val="212529"/>
          <w:sz w:val="24"/>
          <w:szCs w:val="24"/>
          <w:lang w:eastAsia="en-GB"/>
        </w:rPr>
        <w:t xml:space="preserve"> economic growth, world trade, international </w:t>
      </w:r>
      <w:r w:rsidR="00986F02">
        <w:rPr>
          <w:rFonts w:eastAsia="Times New Roman" w:cs="Segoe UI"/>
          <w:color w:val="212529"/>
          <w:sz w:val="24"/>
          <w:szCs w:val="24"/>
          <w:lang w:eastAsia="en-GB"/>
        </w:rPr>
        <w:t>(</w:t>
      </w:r>
      <w:r w:rsidR="00B658C6">
        <w:rPr>
          <w:rFonts w:eastAsia="Times New Roman" w:cs="Segoe UI"/>
          <w:color w:val="212529"/>
          <w:sz w:val="24"/>
          <w:szCs w:val="24"/>
          <w:lang w:eastAsia="en-GB"/>
        </w:rPr>
        <w:t>2</w:t>
      </w:r>
      <w:r w:rsidR="00986F02">
        <w:rPr>
          <w:rFonts w:eastAsia="Times New Roman" w:cs="Segoe UI"/>
          <w:color w:val="212529"/>
          <w:sz w:val="24"/>
          <w:szCs w:val="24"/>
          <w:lang w:eastAsia="en-GB"/>
        </w:rPr>
        <w:t>)_________</w:t>
      </w:r>
      <w:r w:rsidRPr="00B579E9">
        <w:rPr>
          <w:rFonts w:eastAsia="Times New Roman" w:cs="Segoe UI"/>
          <w:color w:val="212529"/>
          <w:sz w:val="24"/>
          <w:szCs w:val="24"/>
          <w:lang w:eastAsia="en-GB"/>
        </w:rPr>
        <w:t>, and is a vital component of the leisure/tourism industry. It represents one of the biggest industr</w:t>
      </w:r>
      <w:r w:rsidR="005211E1">
        <w:rPr>
          <w:rFonts w:eastAsia="Times New Roman" w:cs="Segoe UI"/>
          <w:color w:val="212529"/>
          <w:sz w:val="24"/>
          <w:szCs w:val="24"/>
          <w:lang w:eastAsia="en-GB"/>
        </w:rPr>
        <w:t>ies</w:t>
      </w:r>
      <w:r w:rsidRPr="00B579E9">
        <w:rPr>
          <w:rFonts w:eastAsia="Times New Roman" w:cs="Segoe UI"/>
          <w:color w:val="212529"/>
          <w:sz w:val="24"/>
          <w:szCs w:val="24"/>
          <w:lang w:eastAsia="en-GB"/>
        </w:rPr>
        <w:t xml:space="preserve"> worldwide and is expected to </w:t>
      </w:r>
      <w:r w:rsidR="005211E1">
        <w:rPr>
          <w:rFonts w:eastAsia="Times New Roman" w:cs="Segoe UI"/>
          <w:color w:val="212529"/>
          <w:sz w:val="24"/>
          <w:szCs w:val="24"/>
          <w:lang w:eastAsia="en-GB"/>
        </w:rPr>
        <w:t>(</w:t>
      </w:r>
      <w:r w:rsidR="00B658C6">
        <w:rPr>
          <w:rFonts w:eastAsia="Times New Roman" w:cs="Segoe UI"/>
          <w:color w:val="212529"/>
          <w:sz w:val="24"/>
          <w:szCs w:val="24"/>
          <w:lang w:eastAsia="en-GB"/>
        </w:rPr>
        <w:t>3</w:t>
      </w:r>
      <w:proofErr w:type="gramStart"/>
      <w:r w:rsidR="005211E1">
        <w:rPr>
          <w:rFonts w:eastAsia="Times New Roman" w:cs="Segoe UI"/>
          <w:color w:val="212529"/>
          <w:sz w:val="24"/>
          <w:szCs w:val="24"/>
          <w:lang w:eastAsia="en-GB"/>
        </w:rPr>
        <w:t>)_</w:t>
      </w:r>
      <w:proofErr w:type="gramEnd"/>
      <w:r w:rsidR="005211E1">
        <w:rPr>
          <w:rFonts w:eastAsia="Times New Roman" w:cs="Segoe UI"/>
          <w:color w:val="212529"/>
          <w:sz w:val="24"/>
          <w:szCs w:val="24"/>
          <w:lang w:eastAsia="en-GB"/>
        </w:rPr>
        <w:t>_______</w:t>
      </w:r>
      <w:r w:rsidRPr="00B579E9">
        <w:rPr>
          <w:rFonts w:eastAsia="Times New Roman" w:cs="Segoe UI"/>
          <w:color w:val="212529"/>
          <w:sz w:val="24"/>
          <w:szCs w:val="24"/>
          <w:lang w:eastAsia="en-GB"/>
        </w:rPr>
        <w:t xml:space="preserve"> net profits of US$ 8.9 billion this year, far up from the previous forecast of US$ 2.5 billion, further to the world </w:t>
      </w:r>
      <w:r w:rsidR="005476E2">
        <w:rPr>
          <w:rFonts w:eastAsia="Times New Roman" w:cs="Segoe UI"/>
          <w:color w:val="212529"/>
          <w:sz w:val="24"/>
          <w:szCs w:val="24"/>
          <w:lang w:eastAsia="en-GB"/>
        </w:rPr>
        <w:t>(</w:t>
      </w:r>
      <w:r w:rsidR="00B658C6">
        <w:rPr>
          <w:rFonts w:eastAsia="Times New Roman" w:cs="Segoe UI"/>
          <w:color w:val="212529"/>
          <w:sz w:val="24"/>
          <w:szCs w:val="24"/>
          <w:lang w:eastAsia="en-GB"/>
        </w:rPr>
        <w:t>4</w:t>
      </w:r>
      <w:r w:rsidR="005476E2">
        <w:rPr>
          <w:rFonts w:eastAsia="Times New Roman" w:cs="Segoe UI"/>
          <w:color w:val="212529"/>
          <w:sz w:val="24"/>
          <w:szCs w:val="24"/>
          <w:lang w:eastAsia="en-GB"/>
        </w:rPr>
        <w:t xml:space="preserve">)________ </w:t>
      </w:r>
      <w:r w:rsidRPr="00B579E9">
        <w:rPr>
          <w:rFonts w:eastAsia="Times New Roman" w:cs="Segoe UI"/>
          <w:color w:val="212529"/>
          <w:sz w:val="24"/>
          <w:szCs w:val="24"/>
          <w:lang w:eastAsia="en-GB"/>
        </w:rPr>
        <w:t xml:space="preserve">crisis. (IATA, September 2010). Mauritius has also </w:t>
      </w:r>
      <w:r w:rsidR="0011182A">
        <w:rPr>
          <w:rFonts w:eastAsia="Times New Roman" w:cs="Segoe UI"/>
          <w:color w:val="212529"/>
          <w:sz w:val="24"/>
          <w:szCs w:val="24"/>
          <w:lang w:eastAsia="en-GB"/>
        </w:rPr>
        <w:t>(</w:t>
      </w:r>
      <w:r w:rsidR="00B658C6">
        <w:rPr>
          <w:rFonts w:eastAsia="Times New Roman" w:cs="Segoe UI"/>
          <w:color w:val="212529"/>
          <w:sz w:val="24"/>
          <w:szCs w:val="24"/>
          <w:lang w:eastAsia="en-GB"/>
        </w:rPr>
        <w:t>5</w:t>
      </w:r>
      <w:proofErr w:type="gramStart"/>
      <w:r w:rsidR="0011182A">
        <w:rPr>
          <w:rFonts w:eastAsia="Times New Roman" w:cs="Segoe UI"/>
          <w:color w:val="212529"/>
          <w:sz w:val="24"/>
          <w:szCs w:val="24"/>
          <w:lang w:eastAsia="en-GB"/>
        </w:rPr>
        <w:t>)_</w:t>
      </w:r>
      <w:proofErr w:type="gramEnd"/>
      <w:r w:rsidR="0011182A">
        <w:rPr>
          <w:rFonts w:eastAsia="Times New Roman" w:cs="Segoe UI"/>
          <w:color w:val="212529"/>
          <w:sz w:val="24"/>
          <w:szCs w:val="24"/>
          <w:lang w:eastAsia="en-GB"/>
        </w:rPr>
        <w:t xml:space="preserve">_________ </w:t>
      </w:r>
      <w:r w:rsidRPr="00B579E9">
        <w:rPr>
          <w:rFonts w:eastAsia="Times New Roman" w:cs="Segoe UI"/>
          <w:color w:val="212529"/>
          <w:sz w:val="24"/>
          <w:szCs w:val="24"/>
          <w:lang w:eastAsia="en-GB"/>
        </w:rPr>
        <w:t xml:space="preserve">from this industry. Indeed, the country has seen its tourism sector expand considerably through the last 30 years, and has even </w:t>
      </w:r>
      <w:r w:rsidR="00B7205C">
        <w:rPr>
          <w:rFonts w:eastAsia="Times New Roman" w:cs="Segoe UI"/>
          <w:color w:val="212529"/>
          <w:sz w:val="24"/>
          <w:szCs w:val="24"/>
          <w:lang w:eastAsia="en-GB"/>
        </w:rPr>
        <w:t>(</w:t>
      </w:r>
      <w:r w:rsidR="00B658C6">
        <w:rPr>
          <w:rFonts w:eastAsia="Times New Roman" w:cs="Segoe UI"/>
          <w:color w:val="212529"/>
          <w:sz w:val="24"/>
          <w:szCs w:val="24"/>
          <w:lang w:eastAsia="en-GB"/>
        </w:rPr>
        <w:t>6</w:t>
      </w:r>
      <w:proofErr w:type="gramStart"/>
      <w:r w:rsidR="00B7205C">
        <w:rPr>
          <w:rFonts w:eastAsia="Times New Roman" w:cs="Segoe UI"/>
          <w:color w:val="212529"/>
          <w:sz w:val="24"/>
          <w:szCs w:val="24"/>
          <w:lang w:eastAsia="en-GB"/>
        </w:rPr>
        <w:t>)_</w:t>
      </w:r>
      <w:proofErr w:type="gramEnd"/>
      <w:r w:rsidR="00B7205C">
        <w:rPr>
          <w:rFonts w:eastAsia="Times New Roman" w:cs="Segoe UI"/>
          <w:color w:val="212529"/>
          <w:sz w:val="24"/>
          <w:szCs w:val="24"/>
          <w:lang w:eastAsia="en-GB"/>
        </w:rPr>
        <w:t>______</w:t>
      </w:r>
      <w:r w:rsidRPr="00B579E9">
        <w:rPr>
          <w:rFonts w:eastAsia="Times New Roman" w:cs="Segoe UI"/>
          <w:color w:val="212529"/>
          <w:sz w:val="24"/>
          <w:szCs w:val="24"/>
          <w:lang w:eastAsia="en-GB"/>
        </w:rPr>
        <w:t xml:space="preserve"> as one of the best performing tourist </w:t>
      </w:r>
      <w:r w:rsidR="00B658C6">
        <w:rPr>
          <w:rFonts w:eastAsia="Times New Roman" w:cs="Segoe UI"/>
          <w:color w:val="212529"/>
          <w:sz w:val="24"/>
          <w:szCs w:val="24"/>
          <w:lang w:eastAsia="en-GB"/>
        </w:rPr>
        <w:t>(7)____________</w:t>
      </w:r>
      <w:r w:rsidRPr="00B579E9">
        <w:rPr>
          <w:rFonts w:eastAsia="Times New Roman" w:cs="Segoe UI"/>
          <w:color w:val="212529"/>
          <w:sz w:val="24"/>
          <w:szCs w:val="24"/>
          <w:lang w:eastAsia="en-GB"/>
        </w:rPr>
        <w:t xml:space="preserve"> in Africa through the last decade. The figures </w:t>
      </w:r>
      <w:r w:rsidR="00B658C6">
        <w:rPr>
          <w:rFonts w:eastAsia="Times New Roman" w:cs="Segoe UI"/>
          <w:color w:val="212529"/>
          <w:sz w:val="24"/>
          <w:szCs w:val="24"/>
          <w:lang w:eastAsia="en-GB"/>
        </w:rPr>
        <w:t>(8</w:t>
      </w:r>
      <w:proofErr w:type="gramStart"/>
      <w:r w:rsidR="00B658C6">
        <w:rPr>
          <w:rFonts w:eastAsia="Times New Roman" w:cs="Segoe UI"/>
          <w:color w:val="212529"/>
          <w:sz w:val="24"/>
          <w:szCs w:val="24"/>
          <w:lang w:eastAsia="en-GB"/>
        </w:rPr>
        <w:t>)</w:t>
      </w:r>
      <w:r w:rsidR="00D907A8" w:rsidRPr="00D907A8">
        <w:rPr>
          <w:rFonts w:eastAsia="Times New Roman" w:cs="Segoe UI"/>
          <w:b/>
          <w:color w:val="FF0000"/>
          <w:sz w:val="24"/>
          <w:szCs w:val="24"/>
          <w:lang w:eastAsia="en-GB"/>
        </w:rPr>
        <w:t>obtained</w:t>
      </w:r>
      <w:proofErr w:type="gramEnd"/>
      <w:r w:rsidRPr="00B579E9">
        <w:rPr>
          <w:rFonts w:eastAsia="Times New Roman" w:cs="Segoe UI"/>
          <w:color w:val="212529"/>
          <w:sz w:val="24"/>
          <w:szCs w:val="24"/>
          <w:lang w:eastAsia="en-GB"/>
        </w:rPr>
        <w:t xml:space="preserve"> from the Central Statistics Office clearly show it: from 103,000 arrivals in 1977, to 989,913 in 2005, and even more in 2008.</w:t>
      </w:r>
    </w:p>
    <w:p w:rsidR="00AB17D2" w:rsidRDefault="00AB17D2" w:rsidP="00AB17D2">
      <w:pPr>
        <w:jc w:val="both"/>
        <w:rPr>
          <w:rFonts w:eastAsia="Times New Roman" w:cs="Segoe UI"/>
          <w:color w:val="212529"/>
          <w:sz w:val="24"/>
          <w:szCs w:val="24"/>
          <w:lang w:eastAsia="en-GB"/>
        </w:rPr>
      </w:pPr>
      <w:r>
        <w:rPr>
          <w:rFonts w:eastAsia="Times New Roman" w:cs="Segoe UI"/>
          <w:color w:val="212529"/>
          <w:sz w:val="24"/>
          <w:szCs w:val="24"/>
          <w:lang w:eastAsia="en-GB"/>
        </w:rPr>
        <w:t>Look at the words in the table below and try to match them with the gaps in the above text. Please note that you may need to adjust the spelling of some words so that they fit grammatically not just lexically.</w:t>
      </w:r>
      <w:r w:rsidR="00227815">
        <w:rPr>
          <w:rFonts w:eastAsia="Times New Roman" w:cs="Segoe UI"/>
          <w:color w:val="212529"/>
          <w:sz w:val="24"/>
          <w:szCs w:val="24"/>
          <w:lang w:eastAsia="en-GB"/>
        </w:rPr>
        <w:t xml:space="preserve"> Also, there are 12 words for 8 gaps.</w:t>
      </w:r>
    </w:p>
    <w:p w:rsidR="00E87B4F" w:rsidRDefault="00E87B4F" w:rsidP="00AB17D2">
      <w:pPr>
        <w:jc w:val="both"/>
        <w:rPr>
          <w:rFonts w:eastAsia="Times New Roman" w:cs="Segoe UI"/>
          <w:color w:val="212529"/>
          <w:sz w:val="24"/>
          <w:szCs w:val="24"/>
          <w:lang w:eastAsia="en-GB"/>
        </w:rPr>
      </w:pPr>
      <w:bookmarkStart w:id="0" w:name="_GoBack"/>
      <w:bookmarkEnd w:id="0"/>
    </w:p>
    <w:tbl>
      <w:tblPr>
        <w:tblStyle w:val="TableGrid"/>
        <w:tblW w:w="0" w:type="auto"/>
        <w:tblLook w:val="04A0" w:firstRow="1" w:lastRow="0" w:firstColumn="1" w:lastColumn="0" w:noHBand="0" w:noVBand="1"/>
      </w:tblPr>
      <w:tblGrid>
        <w:gridCol w:w="9016"/>
      </w:tblGrid>
      <w:tr w:rsidR="00AB17D2" w:rsidTr="00AB17D2">
        <w:tc>
          <w:tcPr>
            <w:tcW w:w="9016" w:type="dxa"/>
          </w:tcPr>
          <w:p w:rsidR="00FC4B99" w:rsidRDefault="00FC4B99" w:rsidP="00AB17D2">
            <w:pPr>
              <w:rPr>
                <w:rFonts w:eastAsia="Times New Roman" w:cs="Segoe UI"/>
                <w:color w:val="212529"/>
                <w:sz w:val="24"/>
                <w:szCs w:val="24"/>
                <w:lang w:eastAsia="en-GB"/>
              </w:rPr>
            </w:pPr>
          </w:p>
          <w:p w:rsidR="00AB17D2" w:rsidRDefault="00AB17D2" w:rsidP="00AB17D2">
            <w:pPr>
              <w:rPr>
                <w:rFonts w:eastAsia="Times New Roman" w:cs="Segoe UI"/>
                <w:color w:val="212529"/>
                <w:sz w:val="24"/>
                <w:szCs w:val="24"/>
                <w:lang w:eastAsia="en-GB"/>
              </w:rPr>
            </w:pPr>
            <w:r w:rsidRPr="00D907A8">
              <w:rPr>
                <w:rFonts w:eastAsia="Times New Roman" w:cs="Segoe UI"/>
                <w:strike/>
                <w:color w:val="212529"/>
                <w:sz w:val="24"/>
                <w:szCs w:val="24"/>
                <w:lang w:eastAsia="en-GB"/>
              </w:rPr>
              <w:t>Obtain</w:t>
            </w:r>
            <w:r>
              <w:rPr>
                <w:rFonts w:eastAsia="Times New Roman" w:cs="Segoe UI"/>
                <w:color w:val="212529"/>
                <w:sz w:val="24"/>
                <w:szCs w:val="24"/>
                <w:lang w:eastAsia="en-GB"/>
              </w:rPr>
              <w:t xml:space="preserve">       </w:t>
            </w:r>
            <w:r w:rsidR="00227815">
              <w:rPr>
                <w:rFonts w:eastAsia="Times New Roman" w:cs="Segoe UI"/>
                <w:color w:val="212529"/>
                <w:sz w:val="24"/>
                <w:szCs w:val="24"/>
                <w:lang w:eastAsia="en-GB"/>
              </w:rPr>
              <w:t xml:space="preserve">     Utilise </w:t>
            </w:r>
            <w:r>
              <w:rPr>
                <w:rFonts w:eastAsia="Times New Roman" w:cs="Segoe UI"/>
                <w:color w:val="212529"/>
                <w:sz w:val="24"/>
                <w:szCs w:val="24"/>
                <w:lang w:eastAsia="en-GB"/>
              </w:rPr>
              <w:t xml:space="preserve"> </w:t>
            </w:r>
            <w:r w:rsidR="00227815">
              <w:rPr>
                <w:rFonts w:eastAsia="Times New Roman" w:cs="Segoe UI"/>
                <w:color w:val="212529"/>
                <w:sz w:val="24"/>
                <w:szCs w:val="24"/>
                <w:lang w:eastAsia="en-GB"/>
              </w:rPr>
              <w:t xml:space="preserve">      Component       </w:t>
            </w:r>
            <w:r>
              <w:rPr>
                <w:rFonts w:eastAsia="Times New Roman" w:cs="Segoe UI"/>
                <w:color w:val="212529"/>
                <w:sz w:val="24"/>
                <w:szCs w:val="24"/>
                <w:lang w:eastAsia="en-GB"/>
              </w:rPr>
              <w:t xml:space="preserve">Destinations       Emerged             Beneficial           </w:t>
            </w:r>
          </w:p>
          <w:p w:rsidR="00AB17D2" w:rsidRDefault="00AB17D2"/>
          <w:p w:rsidR="00AB17D2" w:rsidRDefault="00AB17D2" w:rsidP="00227815">
            <w:pPr>
              <w:rPr>
                <w:rFonts w:eastAsia="Times New Roman" w:cs="Segoe UI"/>
                <w:color w:val="212529"/>
                <w:sz w:val="24"/>
                <w:szCs w:val="24"/>
                <w:lang w:eastAsia="en-GB"/>
              </w:rPr>
            </w:pPr>
            <w:r>
              <w:rPr>
                <w:rFonts w:eastAsia="Times New Roman" w:cs="Segoe UI"/>
                <w:color w:val="212529"/>
                <w:sz w:val="24"/>
                <w:szCs w:val="24"/>
                <w:lang w:eastAsia="en-GB"/>
              </w:rPr>
              <w:t>E</w:t>
            </w:r>
            <w:r w:rsidRPr="00B579E9">
              <w:rPr>
                <w:rFonts w:eastAsia="Times New Roman" w:cs="Segoe UI"/>
                <w:color w:val="212529"/>
                <w:sz w:val="24"/>
                <w:szCs w:val="24"/>
                <w:lang w:eastAsia="en-GB"/>
              </w:rPr>
              <w:t>conom</w:t>
            </w:r>
            <w:r>
              <w:rPr>
                <w:rFonts w:eastAsia="Times New Roman" w:cs="Segoe UI"/>
                <w:color w:val="212529"/>
                <w:sz w:val="24"/>
                <w:szCs w:val="24"/>
                <w:lang w:eastAsia="en-GB"/>
              </w:rPr>
              <w:t xml:space="preserve">y     </w:t>
            </w:r>
            <w:r w:rsidR="00227815">
              <w:rPr>
                <w:rFonts w:eastAsia="Times New Roman" w:cs="Segoe UI"/>
                <w:color w:val="212529"/>
                <w:sz w:val="24"/>
                <w:szCs w:val="24"/>
                <w:lang w:eastAsia="en-GB"/>
              </w:rPr>
              <w:t xml:space="preserve">   </w:t>
            </w:r>
            <w:r>
              <w:rPr>
                <w:rFonts w:eastAsia="Times New Roman" w:cs="Segoe UI"/>
                <w:color w:val="212529"/>
                <w:sz w:val="24"/>
                <w:szCs w:val="24"/>
                <w:lang w:eastAsia="en-GB"/>
              </w:rPr>
              <w:t>I</w:t>
            </w:r>
            <w:r w:rsidRPr="00B579E9">
              <w:rPr>
                <w:rFonts w:eastAsia="Times New Roman" w:cs="Segoe UI"/>
                <w:color w:val="212529"/>
                <w:sz w:val="24"/>
                <w:szCs w:val="24"/>
                <w:lang w:eastAsia="en-GB"/>
              </w:rPr>
              <w:t>nvest</w:t>
            </w:r>
            <w:r>
              <w:rPr>
                <w:rFonts w:eastAsia="Times New Roman" w:cs="Segoe UI"/>
                <w:color w:val="212529"/>
                <w:sz w:val="24"/>
                <w:szCs w:val="24"/>
                <w:lang w:eastAsia="en-GB"/>
              </w:rPr>
              <w:t xml:space="preserve">       </w:t>
            </w:r>
            <w:r w:rsidR="00227815">
              <w:rPr>
                <w:rFonts w:eastAsia="Times New Roman" w:cs="Segoe UI"/>
                <w:color w:val="212529"/>
                <w:sz w:val="24"/>
                <w:szCs w:val="24"/>
                <w:lang w:eastAsia="en-GB"/>
              </w:rPr>
              <w:t xml:space="preserve">  Sector</w:t>
            </w:r>
            <w:r>
              <w:rPr>
                <w:rFonts w:eastAsia="Times New Roman" w:cs="Segoe UI"/>
                <w:color w:val="212529"/>
                <w:sz w:val="24"/>
                <w:szCs w:val="24"/>
                <w:lang w:eastAsia="en-GB"/>
              </w:rPr>
              <w:t xml:space="preserve">     </w:t>
            </w:r>
            <w:r w:rsidR="00227815">
              <w:rPr>
                <w:rFonts w:eastAsia="Times New Roman" w:cs="Segoe UI"/>
                <w:color w:val="212529"/>
                <w:sz w:val="24"/>
                <w:szCs w:val="24"/>
                <w:lang w:eastAsia="en-GB"/>
              </w:rPr>
              <w:t xml:space="preserve">        </w:t>
            </w:r>
            <w:r>
              <w:rPr>
                <w:rFonts w:eastAsia="Times New Roman" w:cs="Segoe UI"/>
                <w:color w:val="212529"/>
                <w:sz w:val="24"/>
                <w:szCs w:val="24"/>
                <w:lang w:eastAsia="en-GB"/>
              </w:rPr>
              <w:t xml:space="preserve"> </w:t>
            </w:r>
            <w:r w:rsidR="00227815">
              <w:rPr>
                <w:rFonts w:eastAsia="Times New Roman" w:cs="Segoe UI"/>
                <w:color w:val="212529"/>
                <w:sz w:val="24"/>
                <w:szCs w:val="24"/>
                <w:lang w:eastAsia="en-GB"/>
              </w:rPr>
              <w:t xml:space="preserve">  </w:t>
            </w:r>
            <w:r>
              <w:rPr>
                <w:rFonts w:eastAsia="Times New Roman" w:cs="Segoe UI"/>
                <w:color w:val="212529"/>
                <w:sz w:val="24"/>
                <w:szCs w:val="24"/>
                <w:lang w:eastAsia="en-GB"/>
              </w:rPr>
              <w:t>Facilitate             G</w:t>
            </w:r>
            <w:r w:rsidRPr="00B579E9">
              <w:rPr>
                <w:rFonts w:eastAsia="Times New Roman" w:cs="Segoe UI"/>
                <w:color w:val="212529"/>
                <w:sz w:val="24"/>
                <w:szCs w:val="24"/>
                <w:lang w:eastAsia="en-GB"/>
              </w:rPr>
              <w:t>enerate</w:t>
            </w:r>
            <w:r>
              <w:rPr>
                <w:rFonts w:eastAsia="Times New Roman" w:cs="Segoe UI"/>
                <w:color w:val="212529"/>
                <w:sz w:val="24"/>
                <w:szCs w:val="24"/>
                <w:lang w:eastAsia="en-GB"/>
              </w:rPr>
              <w:t xml:space="preserve">  </w:t>
            </w:r>
            <w:r w:rsidR="00227815">
              <w:rPr>
                <w:rFonts w:eastAsia="Times New Roman" w:cs="Segoe UI"/>
                <w:color w:val="212529"/>
                <w:sz w:val="24"/>
                <w:szCs w:val="24"/>
                <w:lang w:eastAsia="en-GB"/>
              </w:rPr>
              <w:t xml:space="preserve">          Analytical</w:t>
            </w:r>
          </w:p>
          <w:p w:rsidR="00FC4B99" w:rsidRDefault="00FC4B99" w:rsidP="00227815"/>
        </w:tc>
      </w:tr>
    </w:tbl>
    <w:p w:rsidR="00AB17D2" w:rsidRDefault="00AB17D2"/>
    <w:p w:rsidR="00AB17D2" w:rsidRDefault="00AB17D2"/>
    <w:p w:rsidR="00AB17D2" w:rsidRDefault="00AB17D2">
      <w:r>
        <w:t>1</w:t>
      </w:r>
      <w:r w:rsidR="000B120D">
        <w:t xml:space="preserve"> ____________________</w:t>
      </w:r>
      <w:r>
        <w:tab/>
      </w:r>
      <w:r>
        <w:tab/>
      </w:r>
      <w:r>
        <w:tab/>
        <w:t>5</w:t>
      </w:r>
      <w:r w:rsidR="000B120D">
        <w:t>____________________</w:t>
      </w:r>
    </w:p>
    <w:p w:rsidR="00E87B4F" w:rsidRDefault="00E87B4F"/>
    <w:p w:rsidR="00AB17D2" w:rsidRDefault="00AB17D2">
      <w:r>
        <w:t>2</w:t>
      </w:r>
      <w:r w:rsidR="000B120D">
        <w:t>____________________</w:t>
      </w:r>
      <w:r>
        <w:tab/>
      </w:r>
      <w:r>
        <w:tab/>
      </w:r>
      <w:r>
        <w:tab/>
        <w:t>6</w:t>
      </w:r>
      <w:r w:rsidR="000B120D">
        <w:t>____________________</w:t>
      </w:r>
    </w:p>
    <w:p w:rsidR="00E87B4F" w:rsidRDefault="00E87B4F"/>
    <w:p w:rsidR="00AB17D2" w:rsidRDefault="00AB17D2">
      <w:r>
        <w:t>3</w:t>
      </w:r>
      <w:r w:rsidR="000B120D">
        <w:t>____________________</w:t>
      </w:r>
      <w:r>
        <w:tab/>
      </w:r>
      <w:r>
        <w:tab/>
      </w:r>
      <w:r>
        <w:tab/>
        <w:t>7</w:t>
      </w:r>
      <w:r w:rsidR="000B120D">
        <w:t>____________________</w:t>
      </w:r>
    </w:p>
    <w:p w:rsidR="00E87B4F" w:rsidRDefault="00E87B4F"/>
    <w:p w:rsidR="00AB17D2" w:rsidRDefault="00AB17D2">
      <w:r>
        <w:t>4</w:t>
      </w:r>
      <w:r w:rsidR="000B120D">
        <w:t>____________________</w:t>
      </w:r>
      <w:r>
        <w:tab/>
      </w:r>
      <w:r>
        <w:tab/>
      </w:r>
      <w:r>
        <w:tab/>
        <w:t>8</w:t>
      </w:r>
      <w:r w:rsidR="000B120D">
        <w:t>____________________</w:t>
      </w:r>
    </w:p>
    <w:p w:rsidR="00AB17D2" w:rsidRDefault="00AB17D2"/>
    <w:p w:rsidR="00C611F0" w:rsidRDefault="00C611F0"/>
    <w:p w:rsidR="00C611F0" w:rsidRDefault="00C611F0"/>
    <w:p w:rsidR="00C611F0" w:rsidRDefault="00C611F0"/>
    <w:p w:rsidR="00C611F0" w:rsidRDefault="00C611F0"/>
    <w:p w:rsidR="00C611F0" w:rsidRPr="00C611F0" w:rsidRDefault="00C611F0">
      <w:pPr>
        <w:rPr>
          <w:b/>
          <w:color w:val="FF0000"/>
        </w:rPr>
      </w:pPr>
      <w:r w:rsidRPr="00C611F0">
        <w:rPr>
          <w:b/>
          <w:color w:val="FF0000"/>
        </w:rPr>
        <w:lastRenderedPageBreak/>
        <w:t>ANSWER KEY</w:t>
      </w:r>
    </w:p>
    <w:p w:rsidR="00C611F0" w:rsidRDefault="00C611F0" w:rsidP="00C611F0">
      <w:pPr>
        <w:shd w:val="clear" w:color="auto" w:fill="FFFFFF"/>
        <w:spacing w:after="100" w:afterAutospacing="1" w:line="240" w:lineRule="auto"/>
        <w:jc w:val="both"/>
        <w:outlineLvl w:val="0"/>
        <w:rPr>
          <w:rFonts w:eastAsia="Times New Roman" w:cs="Segoe UI"/>
          <w:b/>
          <w:kern w:val="36"/>
          <w:sz w:val="24"/>
          <w:szCs w:val="24"/>
          <w:lang w:eastAsia="en-GB"/>
        </w:rPr>
      </w:pPr>
      <w:r w:rsidRPr="00353535">
        <w:rPr>
          <w:rFonts w:eastAsia="Times New Roman" w:cs="Segoe UI"/>
          <w:b/>
          <w:kern w:val="36"/>
          <w:sz w:val="24"/>
          <w:szCs w:val="24"/>
          <w:lang w:eastAsia="en-GB"/>
        </w:rPr>
        <w:t xml:space="preserve">The following paragraph is part of an introduction to a thesis on the airline industry. It examines this industry as </w:t>
      </w:r>
      <w:r>
        <w:rPr>
          <w:rFonts w:eastAsia="Times New Roman" w:cs="Segoe UI"/>
          <w:b/>
          <w:kern w:val="36"/>
          <w:sz w:val="24"/>
          <w:szCs w:val="24"/>
          <w:lang w:eastAsia="en-GB"/>
        </w:rPr>
        <w:t>one that is growing.</w:t>
      </w:r>
    </w:p>
    <w:p w:rsidR="00C611F0" w:rsidRDefault="00C611F0" w:rsidP="00C611F0">
      <w:pPr>
        <w:shd w:val="clear" w:color="auto" w:fill="FFFFFF"/>
        <w:spacing w:after="100" w:afterAutospacing="1" w:line="240" w:lineRule="auto"/>
        <w:jc w:val="both"/>
        <w:outlineLvl w:val="0"/>
        <w:rPr>
          <w:rFonts w:eastAsia="Times New Roman" w:cs="Segoe UI"/>
          <w:b/>
          <w:kern w:val="36"/>
          <w:sz w:val="24"/>
          <w:szCs w:val="24"/>
          <w:lang w:eastAsia="en-GB"/>
        </w:rPr>
      </w:pPr>
    </w:p>
    <w:p w:rsidR="00C611F0" w:rsidRPr="00B579E9" w:rsidRDefault="00C611F0" w:rsidP="00C611F0">
      <w:pPr>
        <w:shd w:val="clear" w:color="auto" w:fill="FFFFFF"/>
        <w:spacing w:after="100" w:afterAutospacing="1" w:line="240" w:lineRule="auto"/>
        <w:jc w:val="both"/>
        <w:outlineLvl w:val="0"/>
        <w:rPr>
          <w:rFonts w:eastAsia="Times New Roman" w:cs="Segoe UI"/>
          <w:color w:val="212529"/>
          <w:sz w:val="24"/>
          <w:szCs w:val="24"/>
          <w:lang w:eastAsia="en-GB"/>
        </w:rPr>
      </w:pPr>
      <w:r w:rsidRPr="00B579E9">
        <w:rPr>
          <w:rFonts w:eastAsia="Times New Roman" w:cs="Segoe UI"/>
          <w:color w:val="212529"/>
          <w:sz w:val="24"/>
          <w:szCs w:val="24"/>
          <w:lang w:eastAsia="en-GB"/>
        </w:rPr>
        <w:t xml:space="preserve">The airline industry is and remains a large and growing industry. It </w:t>
      </w:r>
      <w:r>
        <w:rPr>
          <w:rFonts w:eastAsia="Times New Roman" w:cs="Segoe UI"/>
          <w:color w:val="212529"/>
          <w:sz w:val="24"/>
          <w:szCs w:val="24"/>
          <w:lang w:eastAsia="en-GB"/>
        </w:rPr>
        <w:t>(1</w:t>
      </w:r>
      <w:proofErr w:type="gramStart"/>
      <w:r>
        <w:rPr>
          <w:rFonts w:eastAsia="Times New Roman" w:cs="Segoe UI"/>
          <w:color w:val="212529"/>
          <w:sz w:val="24"/>
          <w:szCs w:val="24"/>
          <w:lang w:eastAsia="en-GB"/>
        </w:rPr>
        <w:t>)_</w:t>
      </w:r>
      <w:proofErr w:type="gramEnd"/>
      <w:r>
        <w:rPr>
          <w:rFonts w:eastAsia="Times New Roman" w:cs="Segoe UI"/>
          <w:color w:val="212529"/>
          <w:sz w:val="24"/>
          <w:szCs w:val="24"/>
          <w:lang w:eastAsia="en-GB"/>
        </w:rPr>
        <w:t>________</w:t>
      </w:r>
      <w:r w:rsidRPr="00B579E9">
        <w:rPr>
          <w:rFonts w:eastAsia="Times New Roman" w:cs="Segoe UI"/>
          <w:color w:val="212529"/>
          <w:sz w:val="24"/>
          <w:szCs w:val="24"/>
          <w:lang w:eastAsia="en-GB"/>
        </w:rPr>
        <w:t xml:space="preserve"> economic growth, world trade, international </w:t>
      </w:r>
      <w:r>
        <w:rPr>
          <w:rFonts w:eastAsia="Times New Roman" w:cs="Segoe UI"/>
          <w:color w:val="212529"/>
          <w:sz w:val="24"/>
          <w:szCs w:val="24"/>
          <w:lang w:eastAsia="en-GB"/>
        </w:rPr>
        <w:t>(2)_________</w:t>
      </w:r>
      <w:r w:rsidRPr="00B579E9">
        <w:rPr>
          <w:rFonts w:eastAsia="Times New Roman" w:cs="Segoe UI"/>
          <w:color w:val="212529"/>
          <w:sz w:val="24"/>
          <w:szCs w:val="24"/>
          <w:lang w:eastAsia="en-GB"/>
        </w:rPr>
        <w:t>, and is a vital component of the leisure/tourism industry. It represents one of the biggest industr</w:t>
      </w:r>
      <w:r>
        <w:rPr>
          <w:rFonts w:eastAsia="Times New Roman" w:cs="Segoe UI"/>
          <w:color w:val="212529"/>
          <w:sz w:val="24"/>
          <w:szCs w:val="24"/>
          <w:lang w:eastAsia="en-GB"/>
        </w:rPr>
        <w:t>ies</w:t>
      </w:r>
      <w:r w:rsidRPr="00B579E9">
        <w:rPr>
          <w:rFonts w:eastAsia="Times New Roman" w:cs="Segoe UI"/>
          <w:color w:val="212529"/>
          <w:sz w:val="24"/>
          <w:szCs w:val="24"/>
          <w:lang w:eastAsia="en-GB"/>
        </w:rPr>
        <w:t xml:space="preserve"> worldwide and is expected to </w:t>
      </w:r>
      <w:r>
        <w:rPr>
          <w:rFonts w:eastAsia="Times New Roman" w:cs="Segoe UI"/>
          <w:color w:val="212529"/>
          <w:sz w:val="24"/>
          <w:szCs w:val="24"/>
          <w:lang w:eastAsia="en-GB"/>
        </w:rPr>
        <w:t>(3</w:t>
      </w:r>
      <w:proofErr w:type="gramStart"/>
      <w:r>
        <w:rPr>
          <w:rFonts w:eastAsia="Times New Roman" w:cs="Segoe UI"/>
          <w:color w:val="212529"/>
          <w:sz w:val="24"/>
          <w:szCs w:val="24"/>
          <w:lang w:eastAsia="en-GB"/>
        </w:rPr>
        <w:t>)_</w:t>
      </w:r>
      <w:proofErr w:type="gramEnd"/>
      <w:r>
        <w:rPr>
          <w:rFonts w:eastAsia="Times New Roman" w:cs="Segoe UI"/>
          <w:color w:val="212529"/>
          <w:sz w:val="24"/>
          <w:szCs w:val="24"/>
          <w:lang w:eastAsia="en-GB"/>
        </w:rPr>
        <w:t>_______</w:t>
      </w:r>
      <w:r w:rsidRPr="00B579E9">
        <w:rPr>
          <w:rFonts w:eastAsia="Times New Roman" w:cs="Segoe UI"/>
          <w:color w:val="212529"/>
          <w:sz w:val="24"/>
          <w:szCs w:val="24"/>
          <w:lang w:eastAsia="en-GB"/>
        </w:rPr>
        <w:t xml:space="preserve"> net profits of US$ 8.9 billion this year, far up from the previous forecast of US$ 2.5 billion, further to the world </w:t>
      </w:r>
      <w:r>
        <w:rPr>
          <w:rFonts w:eastAsia="Times New Roman" w:cs="Segoe UI"/>
          <w:color w:val="212529"/>
          <w:sz w:val="24"/>
          <w:szCs w:val="24"/>
          <w:lang w:eastAsia="en-GB"/>
        </w:rPr>
        <w:t xml:space="preserve">(4)________ </w:t>
      </w:r>
      <w:r w:rsidRPr="00B579E9">
        <w:rPr>
          <w:rFonts w:eastAsia="Times New Roman" w:cs="Segoe UI"/>
          <w:color w:val="212529"/>
          <w:sz w:val="24"/>
          <w:szCs w:val="24"/>
          <w:lang w:eastAsia="en-GB"/>
        </w:rPr>
        <w:t xml:space="preserve">crisis. (IATA, September 2010). Mauritius has also </w:t>
      </w:r>
      <w:r>
        <w:rPr>
          <w:rFonts w:eastAsia="Times New Roman" w:cs="Segoe UI"/>
          <w:color w:val="212529"/>
          <w:sz w:val="24"/>
          <w:szCs w:val="24"/>
          <w:lang w:eastAsia="en-GB"/>
        </w:rPr>
        <w:t>(5</w:t>
      </w:r>
      <w:proofErr w:type="gramStart"/>
      <w:r>
        <w:rPr>
          <w:rFonts w:eastAsia="Times New Roman" w:cs="Segoe UI"/>
          <w:color w:val="212529"/>
          <w:sz w:val="24"/>
          <w:szCs w:val="24"/>
          <w:lang w:eastAsia="en-GB"/>
        </w:rPr>
        <w:t>)_</w:t>
      </w:r>
      <w:proofErr w:type="gramEnd"/>
      <w:r>
        <w:rPr>
          <w:rFonts w:eastAsia="Times New Roman" w:cs="Segoe UI"/>
          <w:color w:val="212529"/>
          <w:sz w:val="24"/>
          <w:szCs w:val="24"/>
          <w:lang w:eastAsia="en-GB"/>
        </w:rPr>
        <w:t xml:space="preserve">_________ </w:t>
      </w:r>
      <w:r w:rsidRPr="00B579E9">
        <w:rPr>
          <w:rFonts w:eastAsia="Times New Roman" w:cs="Segoe UI"/>
          <w:color w:val="212529"/>
          <w:sz w:val="24"/>
          <w:szCs w:val="24"/>
          <w:lang w:eastAsia="en-GB"/>
        </w:rPr>
        <w:t xml:space="preserve">from this industry. Indeed, the country has seen its tourism sector expand considerably through the last 30 years, and has even </w:t>
      </w:r>
      <w:r>
        <w:rPr>
          <w:rFonts w:eastAsia="Times New Roman" w:cs="Segoe UI"/>
          <w:color w:val="212529"/>
          <w:sz w:val="24"/>
          <w:szCs w:val="24"/>
          <w:lang w:eastAsia="en-GB"/>
        </w:rPr>
        <w:t>(6</w:t>
      </w:r>
      <w:proofErr w:type="gramStart"/>
      <w:r>
        <w:rPr>
          <w:rFonts w:eastAsia="Times New Roman" w:cs="Segoe UI"/>
          <w:color w:val="212529"/>
          <w:sz w:val="24"/>
          <w:szCs w:val="24"/>
          <w:lang w:eastAsia="en-GB"/>
        </w:rPr>
        <w:t>)_</w:t>
      </w:r>
      <w:proofErr w:type="gramEnd"/>
      <w:r>
        <w:rPr>
          <w:rFonts w:eastAsia="Times New Roman" w:cs="Segoe UI"/>
          <w:color w:val="212529"/>
          <w:sz w:val="24"/>
          <w:szCs w:val="24"/>
          <w:lang w:eastAsia="en-GB"/>
        </w:rPr>
        <w:t>______</w:t>
      </w:r>
      <w:r w:rsidRPr="00B579E9">
        <w:rPr>
          <w:rFonts w:eastAsia="Times New Roman" w:cs="Segoe UI"/>
          <w:color w:val="212529"/>
          <w:sz w:val="24"/>
          <w:szCs w:val="24"/>
          <w:lang w:eastAsia="en-GB"/>
        </w:rPr>
        <w:t xml:space="preserve"> as one of the best performing tourist </w:t>
      </w:r>
      <w:r>
        <w:rPr>
          <w:rFonts w:eastAsia="Times New Roman" w:cs="Segoe UI"/>
          <w:color w:val="212529"/>
          <w:sz w:val="24"/>
          <w:szCs w:val="24"/>
          <w:lang w:eastAsia="en-GB"/>
        </w:rPr>
        <w:t>(7)____________</w:t>
      </w:r>
      <w:r w:rsidRPr="00B579E9">
        <w:rPr>
          <w:rFonts w:eastAsia="Times New Roman" w:cs="Segoe UI"/>
          <w:color w:val="212529"/>
          <w:sz w:val="24"/>
          <w:szCs w:val="24"/>
          <w:lang w:eastAsia="en-GB"/>
        </w:rPr>
        <w:t xml:space="preserve"> in Africa through the last decade. The figures </w:t>
      </w:r>
      <w:r>
        <w:rPr>
          <w:rFonts w:eastAsia="Times New Roman" w:cs="Segoe UI"/>
          <w:color w:val="212529"/>
          <w:sz w:val="24"/>
          <w:szCs w:val="24"/>
          <w:lang w:eastAsia="en-GB"/>
        </w:rPr>
        <w:t>(8</w:t>
      </w:r>
      <w:proofErr w:type="gramStart"/>
      <w:r>
        <w:rPr>
          <w:rFonts w:eastAsia="Times New Roman" w:cs="Segoe UI"/>
          <w:color w:val="212529"/>
          <w:sz w:val="24"/>
          <w:szCs w:val="24"/>
          <w:lang w:eastAsia="en-GB"/>
        </w:rPr>
        <w:t>)_</w:t>
      </w:r>
      <w:proofErr w:type="gramEnd"/>
      <w:r>
        <w:rPr>
          <w:rFonts w:eastAsia="Times New Roman" w:cs="Segoe UI"/>
          <w:color w:val="212529"/>
          <w:sz w:val="24"/>
          <w:szCs w:val="24"/>
          <w:lang w:eastAsia="en-GB"/>
        </w:rPr>
        <w:t>_______</w:t>
      </w:r>
      <w:r w:rsidRPr="00B579E9">
        <w:rPr>
          <w:rFonts w:eastAsia="Times New Roman" w:cs="Segoe UI"/>
          <w:color w:val="212529"/>
          <w:sz w:val="24"/>
          <w:szCs w:val="24"/>
          <w:lang w:eastAsia="en-GB"/>
        </w:rPr>
        <w:t xml:space="preserve"> from the Central Statistics Office clearly show it: from 103,000 arrivals in 1977, to 989,913 in 2005, and even more in 2008.</w:t>
      </w:r>
    </w:p>
    <w:p w:rsidR="00774485" w:rsidRDefault="00774485" w:rsidP="00C611F0">
      <w:pPr>
        <w:jc w:val="both"/>
        <w:rPr>
          <w:rFonts w:eastAsia="Times New Roman" w:cs="Segoe UI"/>
          <w:color w:val="212529"/>
          <w:sz w:val="24"/>
          <w:szCs w:val="24"/>
          <w:lang w:eastAsia="en-GB"/>
        </w:rPr>
      </w:pPr>
    </w:p>
    <w:p w:rsidR="00C611F0" w:rsidRDefault="00C611F0" w:rsidP="00C611F0">
      <w:pPr>
        <w:jc w:val="both"/>
        <w:rPr>
          <w:rFonts w:eastAsia="Times New Roman" w:cs="Segoe UI"/>
          <w:color w:val="212529"/>
          <w:sz w:val="24"/>
          <w:szCs w:val="24"/>
          <w:lang w:eastAsia="en-GB"/>
        </w:rPr>
      </w:pPr>
      <w:r>
        <w:rPr>
          <w:rFonts w:eastAsia="Times New Roman" w:cs="Segoe UI"/>
          <w:color w:val="212529"/>
          <w:sz w:val="24"/>
          <w:szCs w:val="24"/>
          <w:lang w:eastAsia="en-GB"/>
        </w:rPr>
        <w:t>Look at the words in the table below and try to match them with the gaps in the above text. Please note that you may need to adjust the spelling of some words so that they fit grammatically not just lexically. Also, there are 12 words for 8 gaps.</w:t>
      </w:r>
    </w:p>
    <w:p w:rsidR="00774485" w:rsidRDefault="00774485" w:rsidP="00C611F0">
      <w:pPr>
        <w:jc w:val="both"/>
        <w:rPr>
          <w:rFonts w:eastAsia="Times New Roman" w:cs="Segoe UI"/>
          <w:color w:val="212529"/>
          <w:sz w:val="24"/>
          <w:szCs w:val="24"/>
          <w:lang w:eastAsia="en-GB"/>
        </w:rPr>
      </w:pPr>
    </w:p>
    <w:tbl>
      <w:tblPr>
        <w:tblStyle w:val="TableGrid"/>
        <w:tblW w:w="0" w:type="auto"/>
        <w:tblLook w:val="04A0" w:firstRow="1" w:lastRow="0" w:firstColumn="1" w:lastColumn="0" w:noHBand="0" w:noVBand="1"/>
      </w:tblPr>
      <w:tblGrid>
        <w:gridCol w:w="9016"/>
      </w:tblGrid>
      <w:tr w:rsidR="00C611F0" w:rsidTr="00137BEC">
        <w:tc>
          <w:tcPr>
            <w:tcW w:w="9016" w:type="dxa"/>
          </w:tcPr>
          <w:p w:rsidR="00C611F0" w:rsidRDefault="00C611F0" w:rsidP="00137BEC">
            <w:pPr>
              <w:rPr>
                <w:rFonts w:eastAsia="Times New Roman" w:cs="Segoe UI"/>
                <w:color w:val="212529"/>
                <w:sz w:val="24"/>
                <w:szCs w:val="24"/>
                <w:lang w:eastAsia="en-GB"/>
              </w:rPr>
            </w:pPr>
          </w:p>
          <w:p w:rsidR="00C611F0" w:rsidRDefault="00C611F0" w:rsidP="00137BEC">
            <w:pPr>
              <w:rPr>
                <w:rFonts w:eastAsia="Times New Roman" w:cs="Segoe UI"/>
                <w:color w:val="212529"/>
                <w:sz w:val="24"/>
                <w:szCs w:val="24"/>
                <w:lang w:eastAsia="en-GB"/>
              </w:rPr>
            </w:pPr>
            <w:r>
              <w:rPr>
                <w:rFonts w:eastAsia="Times New Roman" w:cs="Segoe UI"/>
                <w:color w:val="212529"/>
                <w:sz w:val="24"/>
                <w:szCs w:val="24"/>
                <w:lang w:eastAsia="en-GB"/>
              </w:rPr>
              <w:t xml:space="preserve">Obtain            Utilise        Component       Destinations       Emerged             Beneficial           </w:t>
            </w:r>
          </w:p>
          <w:p w:rsidR="00C611F0" w:rsidRDefault="00C611F0" w:rsidP="00137BEC"/>
          <w:p w:rsidR="00C611F0" w:rsidRDefault="00C611F0" w:rsidP="00137BEC">
            <w:pPr>
              <w:rPr>
                <w:rFonts w:eastAsia="Times New Roman" w:cs="Segoe UI"/>
                <w:color w:val="212529"/>
                <w:sz w:val="24"/>
                <w:szCs w:val="24"/>
                <w:lang w:eastAsia="en-GB"/>
              </w:rPr>
            </w:pPr>
            <w:r>
              <w:rPr>
                <w:rFonts w:eastAsia="Times New Roman" w:cs="Segoe UI"/>
                <w:color w:val="212529"/>
                <w:sz w:val="24"/>
                <w:szCs w:val="24"/>
                <w:lang w:eastAsia="en-GB"/>
              </w:rPr>
              <w:t>E</w:t>
            </w:r>
            <w:r w:rsidRPr="00B579E9">
              <w:rPr>
                <w:rFonts w:eastAsia="Times New Roman" w:cs="Segoe UI"/>
                <w:color w:val="212529"/>
                <w:sz w:val="24"/>
                <w:szCs w:val="24"/>
                <w:lang w:eastAsia="en-GB"/>
              </w:rPr>
              <w:t>conom</w:t>
            </w:r>
            <w:r>
              <w:rPr>
                <w:rFonts w:eastAsia="Times New Roman" w:cs="Segoe UI"/>
                <w:color w:val="212529"/>
                <w:sz w:val="24"/>
                <w:szCs w:val="24"/>
                <w:lang w:eastAsia="en-GB"/>
              </w:rPr>
              <w:t>y        I</w:t>
            </w:r>
            <w:r w:rsidRPr="00B579E9">
              <w:rPr>
                <w:rFonts w:eastAsia="Times New Roman" w:cs="Segoe UI"/>
                <w:color w:val="212529"/>
                <w:sz w:val="24"/>
                <w:szCs w:val="24"/>
                <w:lang w:eastAsia="en-GB"/>
              </w:rPr>
              <w:t>nvest</w:t>
            </w:r>
            <w:r>
              <w:rPr>
                <w:rFonts w:eastAsia="Times New Roman" w:cs="Segoe UI"/>
                <w:color w:val="212529"/>
                <w:sz w:val="24"/>
                <w:szCs w:val="24"/>
                <w:lang w:eastAsia="en-GB"/>
              </w:rPr>
              <w:t xml:space="preserve">         Sector                Facilitate             G</w:t>
            </w:r>
            <w:r w:rsidRPr="00B579E9">
              <w:rPr>
                <w:rFonts w:eastAsia="Times New Roman" w:cs="Segoe UI"/>
                <w:color w:val="212529"/>
                <w:sz w:val="24"/>
                <w:szCs w:val="24"/>
                <w:lang w:eastAsia="en-GB"/>
              </w:rPr>
              <w:t>enerate</w:t>
            </w:r>
            <w:r>
              <w:rPr>
                <w:rFonts w:eastAsia="Times New Roman" w:cs="Segoe UI"/>
                <w:color w:val="212529"/>
                <w:sz w:val="24"/>
                <w:szCs w:val="24"/>
                <w:lang w:eastAsia="en-GB"/>
              </w:rPr>
              <w:t xml:space="preserve">            Analytical</w:t>
            </w:r>
          </w:p>
          <w:p w:rsidR="00C611F0" w:rsidRDefault="00C611F0" w:rsidP="00137BEC"/>
        </w:tc>
      </w:tr>
    </w:tbl>
    <w:p w:rsidR="00774485" w:rsidRDefault="00774485" w:rsidP="00C611F0"/>
    <w:p w:rsidR="00C611F0" w:rsidRDefault="00C611F0" w:rsidP="00C611F0">
      <w:r>
        <w:t>1 F</w:t>
      </w:r>
      <w:r w:rsidRPr="00C611F0">
        <w:rPr>
          <w:sz w:val="24"/>
          <w:szCs w:val="24"/>
        </w:rPr>
        <w:t>acilit</w:t>
      </w:r>
      <w:r w:rsidR="00774485">
        <w:rPr>
          <w:sz w:val="24"/>
          <w:szCs w:val="24"/>
        </w:rPr>
        <w:t>ates</w:t>
      </w:r>
      <w:r>
        <w:tab/>
      </w:r>
      <w:r>
        <w:tab/>
      </w:r>
      <w:r>
        <w:tab/>
        <w:t>5 Benefitted</w:t>
      </w:r>
    </w:p>
    <w:p w:rsidR="00774485" w:rsidRDefault="00774485" w:rsidP="00C611F0"/>
    <w:p w:rsidR="00C611F0" w:rsidRDefault="00C611F0" w:rsidP="00C611F0">
      <w:r>
        <w:t>2 Investment</w:t>
      </w:r>
      <w:r>
        <w:tab/>
      </w:r>
      <w:r>
        <w:tab/>
      </w:r>
      <w:r>
        <w:tab/>
        <w:t>6 Emerged</w:t>
      </w:r>
    </w:p>
    <w:p w:rsidR="00774485" w:rsidRDefault="00774485" w:rsidP="00C611F0"/>
    <w:p w:rsidR="00C611F0" w:rsidRDefault="00C611F0" w:rsidP="00C611F0">
      <w:r>
        <w:t>3 Generate</w:t>
      </w:r>
      <w:r>
        <w:tab/>
      </w:r>
      <w:r>
        <w:tab/>
      </w:r>
      <w:r>
        <w:tab/>
        <w:t>7 Destination</w:t>
      </w:r>
    </w:p>
    <w:p w:rsidR="00774485" w:rsidRDefault="00774485" w:rsidP="00C611F0"/>
    <w:p w:rsidR="00C611F0" w:rsidRDefault="00C611F0" w:rsidP="00C611F0">
      <w:r>
        <w:t>4 Economic</w:t>
      </w:r>
      <w:r>
        <w:tab/>
      </w:r>
      <w:r>
        <w:tab/>
      </w:r>
      <w:r>
        <w:tab/>
        <w:t>8 Obtained</w:t>
      </w:r>
    </w:p>
    <w:p w:rsidR="00C611F0" w:rsidRDefault="00C611F0"/>
    <w:sectPr w:rsidR="00C611F0">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84662" w:rsidRDefault="00284662" w:rsidP="00284662">
      <w:pPr>
        <w:spacing w:after="0" w:line="240" w:lineRule="auto"/>
      </w:pPr>
      <w:r>
        <w:separator/>
      </w:r>
    </w:p>
  </w:endnote>
  <w:endnote w:type="continuationSeparator" w:id="0">
    <w:p w:rsidR="00284662" w:rsidRDefault="00284662" w:rsidP="002846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84662" w:rsidRDefault="00284662" w:rsidP="00284662">
    <w:pPr>
      <w:pStyle w:val="Footer"/>
      <w:numPr>
        <w:ilvl w:val="0"/>
        <w:numId w:val="1"/>
      </w:numPr>
    </w:pPr>
    <w:r>
      <w:t xml:space="preserve">Adapted by David C. Williams for UWTSD Swansea </w:t>
    </w:r>
  </w:p>
  <w:p w:rsidR="00284662" w:rsidRDefault="0028466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84662" w:rsidRDefault="00284662" w:rsidP="00284662">
      <w:pPr>
        <w:spacing w:after="0" w:line="240" w:lineRule="auto"/>
      </w:pPr>
      <w:r>
        <w:separator/>
      </w:r>
    </w:p>
  </w:footnote>
  <w:footnote w:type="continuationSeparator" w:id="0">
    <w:p w:rsidR="00284662" w:rsidRDefault="00284662" w:rsidP="0028466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D2467" w:rsidRPr="007D2467" w:rsidRDefault="007D2467">
    <w:pPr>
      <w:pStyle w:val="Header"/>
      <w:rPr>
        <w:b/>
        <w:sz w:val="32"/>
        <w:szCs w:val="32"/>
      </w:rPr>
    </w:pPr>
    <w:r w:rsidRPr="007D2467">
      <w:rPr>
        <w:b/>
        <w:sz w:val="32"/>
        <w:szCs w:val="32"/>
      </w:rPr>
      <w:t>Thesis introductions</w:t>
    </w:r>
  </w:p>
  <w:p w:rsidR="007D2467" w:rsidRDefault="007D246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513A5CBD"/>
    <w:multiLevelType w:val="hybridMultilevel"/>
    <w:tmpl w:val="5404763C"/>
    <w:lvl w:ilvl="0" w:tplc="AD30AC80">
      <w:start w:val="1"/>
      <w:numFmt w:val="bullet"/>
      <w:lvlText w:val="-"/>
      <w:lvlJc w:val="left"/>
      <w:pPr>
        <w:ind w:left="3960" w:hanging="360"/>
      </w:pPr>
      <w:rPr>
        <w:rFonts w:ascii="Calibri" w:eastAsiaTheme="minorHAnsi" w:hAnsi="Calibri" w:cstheme="minorBidi" w:hint="default"/>
      </w:rPr>
    </w:lvl>
    <w:lvl w:ilvl="1" w:tplc="08090003" w:tentative="1">
      <w:start w:val="1"/>
      <w:numFmt w:val="bullet"/>
      <w:lvlText w:val="o"/>
      <w:lvlJc w:val="left"/>
      <w:pPr>
        <w:ind w:left="4680" w:hanging="360"/>
      </w:pPr>
      <w:rPr>
        <w:rFonts w:ascii="Courier New" w:hAnsi="Courier New" w:cs="Courier New" w:hint="default"/>
      </w:rPr>
    </w:lvl>
    <w:lvl w:ilvl="2" w:tplc="08090005" w:tentative="1">
      <w:start w:val="1"/>
      <w:numFmt w:val="bullet"/>
      <w:lvlText w:val=""/>
      <w:lvlJc w:val="left"/>
      <w:pPr>
        <w:ind w:left="5400" w:hanging="360"/>
      </w:pPr>
      <w:rPr>
        <w:rFonts w:ascii="Wingdings" w:hAnsi="Wingdings" w:hint="default"/>
      </w:rPr>
    </w:lvl>
    <w:lvl w:ilvl="3" w:tplc="08090001" w:tentative="1">
      <w:start w:val="1"/>
      <w:numFmt w:val="bullet"/>
      <w:lvlText w:val=""/>
      <w:lvlJc w:val="left"/>
      <w:pPr>
        <w:ind w:left="6120" w:hanging="360"/>
      </w:pPr>
      <w:rPr>
        <w:rFonts w:ascii="Symbol" w:hAnsi="Symbol" w:hint="default"/>
      </w:rPr>
    </w:lvl>
    <w:lvl w:ilvl="4" w:tplc="08090003" w:tentative="1">
      <w:start w:val="1"/>
      <w:numFmt w:val="bullet"/>
      <w:lvlText w:val="o"/>
      <w:lvlJc w:val="left"/>
      <w:pPr>
        <w:ind w:left="6840" w:hanging="360"/>
      </w:pPr>
      <w:rPr>
        <w:rFonts w:ascii="Courier New" w:hAnsi="Courier New" w:cs="Courier New" w:hint="default"/>
      </w:rPr>
    </w:lvl>
    <w:lvl w:ilvl="5" w:tplc="08090005" w:tentative="1">
      <w:start w:val="1"/>
      <w:numFmt w:val="bullet"/>
      <w:lvlText w:val=""/>
      <w:lvlJc w:val="left"/>
      <w:pPr>
        <w:ind w:left="7560" w:hanging="360"/>
      </w:pPr>
      <w:rPr>
        <w:rFonts w:ascii="Wingdings" w:hAnsi="Wingdings" w:hint="default"/>
      </w:rPr>
    </w:lvl>
    <w:lvl w:ilvl="6" w:tplc="08090001" w:tentative="1">
      <w:start w:val="1"/>
      <w:numFmt w:val="bullet"/>
      <w:lvlText w:val=""/>
      <w:lvlJc w:val="left"/>
      <w:pPr>
        <w:ind w:left="8280" w:hanging="360"/>
      </w:pPr>
      <w:rPr>
        <w:rFonts w:ascii="Symbol" w:hAnsi="Symbol" w:hint="default"/>
      </w:rPr>
    </w:lvl>
    <w:lvl w:ilvl="7" w:tplc="08090003" w:tentative="1">
      <w:start w:val="1"/>
      <w:numFmt w:val="bullet"/>
      <w:lvlText w:val="o"/>
      <w:lvlJc w:val="left"/>
      <w:pPr>
        <w:ind w:left="9000" w:hanging="360"/>
      </w:pPr>
      <w:rPr>
        <w:rFonts w:ascii="Courier New" w:hAnsi="Courier New" w:cs="Courier New" w:hint="default"/>
      </w:rPr>
    </w:lvl>
    <w:lvl w:ilvl="8" w:tplc="08090005" w:tentative="1">
      <w:start w:val="1"/>
      <w:numFmt w:val="bullet"/>
      <w:lvlText w:val=""/>
      <w:lvlJc w:val="left"/>
      <w:pPr>
        <w:ind w:left="972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F4F2B"/>
    <w:rsid w:val="000039E9"/>
    <w:rsid w:val="00013913"/>
    <w:rsid w:val="00016042"/>
    <w:rsid w:val="0002141B"/>
    <w:rsid w:val="00027C7C"/>
    <w:rsid w:val="000346DE"/>
    <w:rsid w:val="00037BEA"/>
    <w:rsid w:val="000420A7"/>
    <w:rsid w:val="0005042C"/>
    <w:rsid w:val="000504C6"/>
    <w:rsid w:val="00052609"/>
    <w:rsid w:val="00060663"/>
    <w:rsid w:val="00065B6D"/>
    <w:rsid w:val="00070591"/>
    <w:rsid w:val="000717C3"/>
    <w:rsid w:val="00072FB0"/>
    <w:rsid w:val="00075C6E"/>
    <w:rsid w:val="0008306D"/>
    <w:rsid w:val="00083991"/>
    <w:rsid w:val="000863F0"/>
    <w:rsid w:val="000B120D"/>
    <w:rsid w:val="000C2AFE"/>
    <w:rsid w:val="000C7575"/>
    <w:rsid w:val="000D68B3"/>
    <w:rsid w:val="000E3C18"/>
    <w:rsid w:val="000E5ABE"/>
    <w:rsid w:val="000F2902"/>
    <w:rsid w:val="000F33E4"/>
    <w:rsid w:val="000F3B59"/>
    <w:rsid w:val="000F6F0D"/>
    <w:rsid w:val="000F7585"/>
    <w:rsid w:val="00100D4F"/>
    <w:rsid w:val="00102CB6"/>
    <w:rsid w:val="0011182A"/>
    <w:rsid w:val="001137B7"/>
    <w:rsid w:val="00121D5D"/>
    <w:rsid w:val="0012672D"/>
    <w:rsid w:val="00127E49"/>
    <w:rsid w:val="00136B22"/>
    <w:rsid w:val="0014237A"/>
    <w:rsid w:val="00154C34"/>
    <w:rsid w:val="001568B5"/>
    <w:rsid w:val="00162259"/>
    <w:rsid w:val="00164003"/>
    <w:rsid w:val="00164EF6"/>
    <w:rsid w:val="00165D50"/>
    <w:rsid w:val="00182314"/>
    <w:rsid w:val="00183D0F"/>
    <w:rsid w:val="001902C5"/>
    <w:rsid w:val="001920DA"/>
    <w:rsid w:val="001926D9"/>
    <w:rsid w:val="001A0B61"/>
    <w:rsid w:val="001A55F6"/>
    <w:rsid w:val="001A6C63"/>
    <w:rsid w:val="001A7194"/>
    <w:rsid w:val="001B489C"/>
    <w:rsid w:val="001B4904"/>
    <w:rsid w:val="001C037D"/>
    <w:rsid w:val="001C03D8"/>
    <w:rsid w:val="001C08C2"/>
    <w:rsid w:val="001C4857"/>
    <w:rsid w:val="001C7B09"/>
    <w:rsid w:val="001D3A5A"/>
    <w:rsid w:val="001D7B90"/>
    <w:rsid w:val="001E7480"/>
    <w:rsid w:val="001F1465"/>
    <w:rsid w:val="001F5AD6"/>
    <w:rsid w:val="002038FB"/>
    <w:rsid w:val="00207D11"/>
    <w:rsid w:val="00211AEE"/>
    <w:rsid w:val="00216A61"/>
    <w:rsid w:val="002236CF"/>
    <w:rsid w:val="00227815"/>
    <w:rsid w:val="00235FF2"/>
    <w:rsid w:val="00241691"/>
    <w:rsid w:val="002451B6"/>
    <w:rsid w:val="00254828"/>
    <w:rsid w:val="00255757"/>
    <w:rsid w:val="00256566"/>
    <w:rsid w:val="002576D7"/>
    <w:rsid w:val="002576D8"/>
    <w:rsid w:val="00261EE8"/>
    <w:rsid w:val="00264A3B"/>
    <w:rsid w:val="00270F2A"/>
    <w:rsid w:val="002773CD"/>
    <w:rsid w:val="002775E3"/>
    <w:rsid w:val="002814F2"/>
    <w:rsid w:val="0028233B"/>
    <w:rsid w:val="00284662"/>
    <w:rsid w:val="00284DED"/>
    <w:rsid w:val="00285492"/>
    <w:rsid w:val="00285D8A"/>
    <w:rsid w:val="0029512F"/>
    <w:rsid w:val="002971C2"/>
    <w:rsid w:val="002A5FE6"/>
    <w:rsid w:val="002B6A7D"/>
    <w:rsid w:val="002C1153"/>
    <w:rsid w:val="002C2A50"/>
    <w:rsid w:val="002D6755"/>
    <w:rsid w:val="00303450"/>
    <w:rsid w:val="00303D19"/>
    <w:rsid w:val="00314AFF"/>
    <w:rsid w:val="0031587C"/>
    <w:rsid w:val="00315F12"/>
    <w:rsid w:val="003163E7"/>
    <w:rsid w:val="003176BD"/>
    <w:rsid w:val="003240C2"/>
    <w:rsid w:val="00325177"/>
    <w:rsid w:val="00330D2B"/>
    <w:rsid w:val="00335138"/>
    <w:rsid w:val="00337552"/>
    <w:rsid w:val="00345A59"/>
    <w:rsid w:val="00346266"/>
    <w:rsid w:val="00350842"/>
    <w:rsid w:val="00352647"/>
    <w:rsid w:val="00353535"/>
    <w:rsid w:val="00355499"/>
    <w:rsid w:val="00367745"/>
    <w:rsid w:val="00373E0A"/>
    <w:rsid w:val="003765B3"/>
    <w:rsid w:val="0038103D"/>
    <w:rsid w:val="00384A96"/>
    <w:rsid w:val="003908CD"/>
    <w:rsid w:val="0039165B"/>
    <w:rsid w:val="003916CF"/>
    <w:rsid w:val="00393CCB"/>
    <w:rsid w:val="00395B47"/>
    <w:rsid w:val="00396D6E"/>
    <w:rsid w:val="003A185F"/>
    <w:rsid w:val="003A2ABF"/>
    <w:rsid w:val="003A4E86"/>
    <w:rsid w:val="003A6ABE"/>
    <w:rsid w:val="003B7ED8"/>
    <w:rsid w:val="003C08D9"/>
    <w:rsid w:val="003C0EA4"/>
    <w:rsid w:val="003D67B9"/>
    <w:rsid w:val="003D7FE9"/>
    <w:rsid w:val="003E140A"/>
    <w:rsid w:val="003E3407"/>
    <w:rsid w:val="003E573A"/>
    <w:rsid w:val="003F05A3"/>
    <w:rsid w:val="003F4C19"/>
    <w:rsid w:val="003F4E77"/>
    <w:rsid w:val="003F6F3B"/>
    <w:rsid w:val="00400542"/>
    <w:rsid w:val="00400B12"/>
    <w:rsid w:val="0040117D"/>
    <w:rsid w:val="00406126"/>
    <w:rsid w:val="00406FE0"/>
    <w:rsid w:val="00410590"/>
    <w:rsid w:val="0041416C"/>
    <w:rsid w:val="00421073"/>
    <w:rsid w:val="00426F8C"/>
    <w:rsid w:val="004350D0"/>
    <w:rsid w:val="0043717B"/>
    <w:rsid w:val="00441DE7"/>
    <w:rsid w:val="0044277A"/>
    <w:rsid w:val="00455E90"/>
    <w:rsid w:val="0046673C"/>
    <w:rsid w:val="00467170"/>
    <w:rsid w:val="004740AC"/>
    <w:rsid w:val="0048385B"/>
    <w:rsid w:val="0048548C"/>
    <w:rsid w:val="00490438"/>
    <w:rsid w:val="00495001"/>
    <w:rsid w:val="004B01BC"/>
    <w:rsid w:val="004B0BA1"/>
    <w:rsid w:val="004B1720"/>
    <w:rsid w:val="004B3651"/>
    <w:rsid w:val="004B4E33"/>
    <w:rsid w:val="004B722E"/>
    <w:rsid w:val="004C23DC"/>
    <w:rsid w:val="004C6890"/>
    <w:rsid w:val="004C68C2"/>
    <w:rsid w:val="004C693C"/>
    <w:rsid w:val="004D09DA"/>
    <w:rsid w:val="004D21D7"/>
    <w:rsid w:val="004D22C0"/>
    <w:rsid w:val="004D2CCB"/>
    <w:rsid w:val="004E5472"/>
    <w:rsid w:val="004F0004"/>
    <w:rsid w:val="004F6BEC"/>
    <w:rsid w:val="00500821"/>
    <w:rsid w:val="00503A0C"/>
    <w:rsid w:val="005162EB"/>
    <w:rsid w:val="00520501"/>
    <w:rsid w:val="00520A04"/>
    <w:rsid w:val="005211E1"/>
    <w:rsid w:val="005227FF"/>
    <w:rsid w:val="005253AA"/>
    <w:rsid w:val="00533C87"/>
    <w:rsid w:val="00542127"/>
    <w:rsid w:val="005476E2"/>
    <w:rsid w:val="00550C8F"/>
    <w:rsid w:val="00552F35"/>
    <w:rsid w:val="005549EC"/>
    <w:rsid w:val="005604F4"/>
    <w:rsid w:val="005611BF"/>
    <w:rsid w:val="005664E9"/>
    <w:rsid w:val="00570A4C"/>
    <w:rsid w:val="005717E0"/>
    <w:rsid w:val="00575430"/>
    <w:rsid w:val="00577C10"/>
    <w:rsid w:val="00587325"/>
    <w:rsid w:val="00590888"/>
    <w:rsid w:val="00590B87"/>
    <w:rsid w:val="0059485A"/>
    <w:rsid w:val="0059548D"/>
    <w:rsid w:val="005A1D6F"/>
    <w:rsid w:val="005A2432"/>
    <w:rsid w:val="005A2961"/>
    <w:rsid w:val="005A3D94"/>
    <w:rsid w:val="005A7D92"/>
    <w:rsid w:val="005C2B9D"/>
    <w:rsid w:val="005C4390"/>
    <w:rsid w:val="005D00A9"/>
    <w:rsid w:val="005D0436"/>
    <w:rsid w:val="005D1B84"/>
    <w:rsid w:val="005E1138"/>
    <w:rsid w:val="005E15AB"/>
    <w:rsid w:val="005E6442"/>
    <w:rsid w:val="005F233E"/>
    <w:rsid w:val="005F41F2"/>
    <w:rsid w:val="005F5D7D"/>
    <w:rsid w:val="005F686B"/>
    <w:rsid w:val="005F76F2"/>
    <w:rsid w:val="00605A43"/>
    <w:rsid w:val="00610A27"/>
    <w:rsid w:val="006162D1"/>
    <w:rsid w:val="00616C96"/>
    <w:rsid w:val="006216B6"/>
    <w:rsid w:val="00624379"/>
    <w:rsid w:val="00625767"/>
    <w:rsid w:val="006308A1"/>
    <w:rsid w:val="00631B93"/>
    <w:rsid w:val="00634720"/>
    <w:rsid w:val="006347FF"/>
    <w:rsid w:val="0064658F"/>
    <w:rsid w:val="0064757E"/>
    <w:rsid w:val="00653347"/>
    <w:rsid w:val="006554E6"/>
    <w:rsid w:val="00657111"/>
    <w:rsid w:val="00660D5A"/>
    <w:rsid w:val="006668E3"/>
    <w:rsid w:val="00670D7D"/>
    <w:rsid w:val="00672F06"/>
    <w:rsid w:val="00691D64"/>
    <w:rsid w:val="006927DE"/>
    <w:rsid w:val="006A06C0"/>
    <w:rsid w:val="006A0ABD"/>
    <w:rsid w:val="006B06D7"/>
    <w:rsid w:val="006B4640"/>
    <w:rsid w:val="006B66F6"/>
    <w:rsid w:val="006C5A9E"/>
    <w:rsid w:val="006C778C"/>
    <w:rsid w:val="006D11DA"/>
    <w:rsid w:val="006D3B51"/>
    <w:rsid w:val="006D7327"/>
    <w:rsid w:val="006D7EE4"/>
    <w:rsid w:val="006F1D56"/>
    <w:rsid w:val="006F453A"/>
    <w:rsid w:val="006F4F2B"/>
    <w:rsid w:val="006F75E1"/>
    <w:rsid w:val="006F7F7A"/>
    <w:rsid w:val="00703B03"/>
    <w:rsid w:val="007058A8"/>
    <w:rsid w:val="0071211E"/>
    <w:rsid w:val="00712EB1"/>
    <w:rsid w:val="00717EB7"/>
    <w:rsid w:val="007249E6"/>
    <w:rsid w:val="0072732E"/>
    <w:rsid w:val="00735009"/>
    <w:rsid w:val="00742A7F"/>
    <w:rsid w:val="00743A9B"/>
    <w:rsid w:val="00745513"/>
    <w:rsid w:val="00751025"/>
    <w:rsid w:val="00755482"/>
    <w:rsid w:val="007652B5"/>
    <w:rsid w:val="00765669"/>
    <w:rsid w:val="00771F2A"/>
    <w:rsid w:val="00772E73"/>
    <w:rsid w:val="00774485"/>
    <w:rsid w:val="007770E9"/>
    <w:rsid w:val="0077769E"/>
    <w:rsid w:val="00784988"/>
    <w:rsid w:val="00784996"/>
    <w:rsid w:val="00785759"/>
    <w:rsid w:val="00786B1A"/>
    <w:rsid w:val="007A475B"/>
    <w:rsid w:val="007A4CAE"/>
    <w:rsid w:val="007A5143"/>
    <w:rsid w:val="007A56BE"/>
    <w:rsid w:val="007A7FA4"/>
    <w:rsid w:val="007B0F50"/>
    <w:rsid w:val="007B29C9"/>
    <w:rsid w:val="007B6B59"/>
    <w:rsid w:val="007C6994"/>
    <w:rsid w:val="007D0E42"/>
    <w:rsid w:val="007D2467"/>
    <w:rsid w:val="007D24A4"/>
    <w:rsid w:val="007E2E42"/>
    <w:rsid w:val="007E4B3F"/>
    <w:rsid w:val="007E7B0E"/>
    <w:rsid w:val="007F0C18"/>
    <w:rsid w:val="0080648A"/>
    <w:rsid w:val="008065A3"/>
    <w:rsid w:val="00807196"/>
    <w:rsid w:val="008075C8"/>
    <w:rsid w:val="00810D40"/>
    <w:rsid w:val="00812474"/>
    <w:rsid w:val="00813852"/>
    <w:rsid w:val="008162F6"/>
    <w:rsid w:val="00816BB0"/>
    <w:rsid w:val="00826A9C"/>
    <w:rsid w:val="0082700D"/>
    <w:rsid w:val="008272A0"/>
    <w:rsid w:val="00832288"/>
    <w:rsid w:val="00833DA5"/>
    <w:rsid w:val="00841673"/>
    <w:rsid w:val="00841E90"/>
    <w:rsid w:val="0084290A"/>
    <w:rsid w:val="00843AA9"/>
    <w:rsid w:val="00847A83"/>
    <w:rsid w:val="00853F1E"/>
    <w:rsid w:val="00857886"/>
    <w:rsid w:val="0086674D"/>
    <w:rsid w:val="00866BCD"/>
    <w:rsid w:val="0086773F"/>
    <w:rsid w:val="00867CA4"/>
    <w:rsid w:val="00870888"/>
    <w:rsid w:val="00872DB6"/>
    <w:rsid w:val="008735EF"/>
    <w:rsid w:val="00882BB4"/>
    <w:rsid w:val="00884A7C"/>
    <w:rsid w:val="00886E6D"/>
    <w:rsid w:val="00894177"/>
    <w:rsid w:val="008957A9"/>
    <w:rsid w:val="00896A85"/>
    <w:rsid w:val="008A1F5E"/>
    <w:rsid w:val="008A25C1"/>
    <w:rsid w:val="008A3352"/>
    <w:rsid w:val="008B01EB"/>
    <w:rsid w:val="008B2399"/>
    <w:rsid w:val="008B2F55"/>
    <w:rsid w:val="008B43C8"/>
    <w:rsid w:val="008C005E"/>
    <w:rsid w:val="008C2409"/>
    <w:rsid w:val="008C2650"/>
    <w:rsid w:val="008C3B04"/>
    <w:rsid w:val="008C706A"/>
    <w:rsid w:val="008C7139"/>
    <w:rsid w:val="008C73AE"/>
    <w:rsid w:val="008C7D93"/>
    <w:rsid w:val="008D04F9"/>
    <w:rsid w:val="008D15F7"/>
    <w:rsid w:val="008D5495"/>
    <w:rsid w:val="008E1DD5"/>
    <w:rsid w:val="008E2E4B"/>
    <w:rsid w:val="008F2D5B"/>
    <w:rsid w:val="008F5F33"/>
    <w:rsid w:val="00903D03"/>
    <w:rsid w:val="00911B01"/>
    <w:rsid w:val="00911CBC"/>
    <w:rsid w:val="00913785"/>
    <w:rsid w:val="00913981"/>
    <w:rsid w:val="0092521D"/>
    <w:rsid w:val="0092631D"/>
    <w:rsid w:val="00941BD0"/>
    <w:rsid w:val="00943EEC"/>
    <w:rsid w:val="00950A4A"/>
    <w:rsid w:val="0095273C"/>
    <w:rsid w:val="00953104"/>
    <w:rsid w:val="00953B83"/>
    <w:rsid w:val="0095739F"/>
    <w:rsid w:val="0096002F"/>
    <w:rsid w:val="00962B55"/>
    <w:rsid w:val="009634DF"/>
    <w:rsid w:val="0096457B"/>
    <w:rsid w:val="009666B2"/>
    <w:rsid w:val="0097077E"/>
    <w:rsid w:val="00981B56"/>
    <w:rsid w:val="00986F02"/>
    <w:rsid w:val="009876B9"/>
    <w:rsid w:val="009A3C14"/>
    <w:rsid w:val="009B2AB0"/>
    <w:rsid w:val="009B3187"/>
    <w:rsid w:val="009B786E"/>
    <w:rsid w:val="009C1C32"/>
    <w:rsid w:val="009C5816"/>
    <w:rsid w:val="009F5550"/>
    <w:rsid w:val="00A0087F"/>
    <w:rsid w:val="00A0155D"/>
    <w:rsid w:val="00A13423"/>
    <w:rsid w:val="00A1547C"/>
    <w:rsid w:val="00A25C0F"/>
    <w:rsid w:val="00A355F9"/>
    <w:rsid w:val="00A44295"/>
    <w:rsid w:val="00A53411"/>
    <w:rsid w:val="00A75094"/>
    <w:rsid w:val="00A77F41"/>
    <w:rsid w:val="00A81081"/>
    <w:rsid w:val="00A827E0"/>
    <w:rsid w:val="00A85726"/>
    <w:rsid w:val="00A85C2D"/>
    <w:rsid w:val="00A90CBB"/>
    <w:rsid w:val="00A93B51"/>
    <w:rsid w:val="00AA2DAD"/>
    <w:rsid w:val="00AB17D2"/>
    <w:rsid w:val="00AB49A3"/>
    <w:rsid w:val="00AB683A"/>
    <w:rsid w:val="00AB7BAA"/>
    <w:rsid w:val="00AC1729"/>
    <w:rsid w:val="00AC43D8"/>
    <w:rsid w:val="00AC5CD6"/>
    <w:rsid w:val="00AD13F5"/>
    <w:rsid w:val="00AE3284"/>
    <w:rsid w:val="00AF008E"/>
    <w:rsid w:val="00AF2E79"/>
    <w:rsid w:val="00AF3AC4"/>
    <w:rsid w:val="00AF6B60"/>
    <w:rsid w:val="00AF7463"/>
    <w:rsid w:val="00B03498"/>
    <w:rsid w:val="00B16453"/>
    <w:rsid w:val="00B17577"/>
    <w:rsid w:val="00B17A77"/>
    <w:rsid w:val="00B31C2C"/>
    <w:rsid w:val="00B33EE7"/>
    <w:rsid w:val="00B360B2"/>
    <w:rsid w:val="00B434A5"/>
    <w:rsid w:val="00B466AD"/>
    <w:rsid w:val="00B54817"/>
    <w:rsid w:val="00B562D3"/>
    <w:rsid w:val="00B62E2C"/>
    <w:rsid w:val="00B63D21"/>
    <w:rsid w:val="00B658C6"/>
    <w:rsid w:val="00B6708F"/>
    <w:rsid w:val="00B7205C"/>
    <w:rsid w:val="00B74650"/>
    <w:rsid w:val="00B83C2A"/>
    <w:rsid w:val="00B9294C"/>
    <w:rsid w:val="00B95E52"/>
    <w:rsid w:val="00B96851"/>
    <w:rsid w:val="00BA3490"/>
    <w:rsid w:val="00BB20C3"/>
    <w:rsid w:val="00BB4414"/>
    <w:rsid w:val="00BB69F9"/>
    <w:rsid w:val="00BC266A"/>
    <w:rsid w:val="00BC4F56"/>
    <w:rsid w:val="00BC777F"/>
    <w:rsid w:val="00BD4137"/>
    <w:rsid w:val="00BD4E22"/>
    <w:rsid w:val="00BD6DED"/>
    <w:rsid w:val="00BD6E2F"/>
    <w:rsid w:val="00BE5460"/>
    <w:rsid w:val="00BE5E8B"/>
    <w:rsid w:val="00BF3812"/>
    <w:rsid w:val="00C00BE4"/>
    <w:rsid w:val="00C1336F"/>
    <w:rsid w:val="00C20981"/>
    <w:rsid w:val="00C2219D"/>
    <w:rsid w:val="00C33066"/>
    <w:rsid w:val="00C378B8"/>
    <w:rsid w:val="00C40DA8"/>
    <w:rsid w:val="00C45024"/>
    <w:rsid w:val="00C611F0"/>
    <w:rsid w:val="00C63E38"/>
    <w:rsid w:val="00C64A6B"/>
    <w:rsid w:val="00C6681D"/>
    <w:rsid w:val="00C7767A"/>
    <w:rsid w:val="00C842C0"/>
    <w:rsid w:val="00C86E16"/>
    <w:rsid w:val="00C902C5"/>
    <w:rsid w:val="00C937D1"/>
    <w:rsid w:val="00C96BAF"/>
    <w:rsid w:val="00CB01A1"/>
    <w:rsid w:val="00CB3427"/>
    <w:rsid w:val="00CC1022"/>
    <w:rsid w:val="00CC2171"/>
    <w:rsid w:val="00CC35F1"/>
    <w:rsid w:val="00CD7D12"/>
    <w:rsid w:val="00CE5875"/>
    <w:rsid w:val="00CE5B22"/>
    <w:rsid w:val="00CF097B"/>
    <w:rsid w:val="00CF30C2"/>
    <w:rsid w:val="00D01358"/>
    <w:rsid w:val="00D01541"/>
    <w:rsid w:val="00D07DAA"/>
    <w:rsid w:val="00D1021D"/>
    <w:rsid w:val="00D12510"/>
    <w:rsid w:val="00D17EE0"/>
    <w:rsid w:val="00D2502E"/>
    <w:rsid w:val="00D321EA"/>
    <w:rsid w:val="00D37DAB"/>
    <w:rsid w:val="00D448F7"/>
    <w:rsid w:val="00D467D5"/>
    <w:rsid w:val="00D479CF"/>
    <w:rsid w:val="00D52AE5"/>
    <w:rsid w:val="00D52D34"/>
    <w:rsid w:val="00D54504"/>
    <w:rsid w:val="00D63DE9"/>
    <w:rsid w:val="00D649D7"/>
    <w:rsid w:val="00D64C73"/>
    <w:rsid w:val="00D6794B"/>
    <w:rsid w:val="00D74E82"/>
    <w:rsid w:val="00D81644"/>
    <w:rsid w:val="00D834A6"/>
    <w:rsid w:val="00D83541"/>
    <w:rsid w:val="00D846E7"/>
    <w:rsid w:val="00D87066"/>
    <w:rsid w:val="00D907A8"/>
    <w:rsid w:val="00D935F4"/>
    <w:rsid w:val="00D9514C"/>
    <w:rsid w:val="00DA2101"/>
    <w:rsid w:val="00DA3402"/>
    <w:rsid w:val="00DA56CE"/>
    <w:rsid w:val="00DB3342"/>
    <w:rsid w:val="00DB4CFB"/>
    <w:rsid w:val="00DB5187"/>
    <w:rsid w:val="00DB646F"/>
    <w:rsid w:val="00DB69AA"/>
    <w:rsid w:val="00DB6F25"/>
    <w:rsid w:val="00DC1B08"/>
    <w:rsid w:val="00DC1FDA"/>
    <w:rsid w:val="00DC3BBD"/>
    <w:rsid w:val="00DC3F52"/>
    <w:rsid w:val="00DC64F2"/>
    <w:rsid w:val="00DD0AEF"/>
    <w:rsid w:val="00DD21FB"/>
    <w:rsid w:val="00DE2040"/>
    <w:rsid w:val="00DF1BBA"/>
    <w:rsid w:val="00DF377D"/>
    <w:rsid w:val="00DF48E8"/>
    <w:rsid w:val="00DF4D6D"/>
    <w:rsid w:val="00DF72C0"/>
    <w:rsid w:val="00DF76CB"/>
    <w:rsid w:val="00E005F5"/>
    <w:rsid w:val="00E03697"/>
    <w:rsid w:val="00E060C6"/>
    <w:rsid w:val="00E111F1"/>
    <w:rsid w:val="00E224FF"/>
    <w:rsid w:val="00E22547"/>
    <w:rsid w:val="00E22E53"/>
    <w:rsid w:val="00E234C2"/>
    <w:rsid w:val="00E3208C"/>
    <w:rsid w:val="00E36800"/>
    <w:rsid w:val="00E45A6A"/>
    <w:rsid w:val="00E5283F"/>
    <w:rsid w:val="00E577F6"/>
    <w:rsid w:val="00E611AC"/>
    <w:rsid w:val="00E64679"/>
    <w:rsid w:val="00E74312"/>
    <w:rsid w:val="00E75C79"/>
    <w:rsid w:val="00E77CE4"/>
    <w:rsid w:val="00E80162"/>
    <w:rsid w:val="00E812D5"/>
    <w:rsid w:val="00E81DF3"/>
    <w:rsid w:val="00E829FF"/>
    <w:rsid w:val="00E85F94"/>
    <w:rsid w:val="00E87B4F"/>
    <w:rsid w:val="00E94E27"/>
    <w:rsid w:val="00E963BC"/>
    <w:rsid w:val="00EB15F0"/>
    <w:rsid w:val="00EB16AA"/>
    <w:rsid w:val="00EB2B8D"/>
    <w:rsid w:val="00EB5193"/>
    <w:rsid w:val="00EB6702"/>
    <w:rsid w:val="00EC1583"/>
    <w:rsid w:val="00EC2C44"/>
    <w:rsid w:val="00EC4535"/>
    <w:rsid w:val="00ED03BC"/>
    <w:rsid w:val="00ED18AC"/>
    <w:rsid w:val="00EE050C"/>
    <w:rsid w:val="00EE2763"/>
    <w:rsid w:val="00EE3194"/>
    <w:rsid w:val="00EF4687"/>
    <w:rsid w:val="00EF4A73"/>
    <w:rsid w:val="00F01C43"/>
    <w:rsid w:val="00F03637"/>
    <w:rsid w:val="00F05E9A"/>
    <w:rsid w:val="00F06CDD"/>
    <w:rsid w:val="00F0718B"/>
    <w:rsid w:val="00F108B5"/>
    <w:rsid w:val="00F169DE"/>
    <w:rsid w:val="00F17ACC"/>
    <w:rsid w:val="00F2160A"/>
    <w:rsid w:val="00F21AD7"/>
    <w:rsid w:val="00F25988"/>
    <w:rsid w:val="00F311C4"/>
    <w:rsid w:val="00F32414"/>
    <w:rsid w:val="00F36587"/>
    <w:rsid w:val="00F37777"/>
    <w:rsid w:val="00F40533"/>
    <w:rsid w:val="00F43934"/>
    <w:rsid w:val="00F4739C"/>
    <w:rsid w:val="00F56CAC"/>
    <w:rsid w:val="00F57802"/>
    <w:rsid w:val="00F57804"/>
    <w:rsid w:val="00F61EB2"/>
    <w:rsid w:val="00F64041"/>
    <w:rsid w:val="00F655CC"/>
    <w:rsid w:val="00F71032"/>
    <w:rsid w:val="00F74EDC"/>
    <w:rsid w:val="00F76110"/>
    <w:rsid w:val="00F81B40"/>
    <w:rsid w:val="00F82740"/>
    <w:rsid w:val="00F839B1"/>
    <w:rsid w:val="00F84D48"/>
    <w:rsid w:val="00F858F4"/>
    <w:rsid w:val="00F9261D"/>
    <w:rsid w:val="00F96363"/>
    <w:rsid w:val="00FA4004"/>
    <w:rsid w:val="00FB2C39"/>
    <w:rsid w:val="00FC3B89"/>
    <w:rsid w:val="00FC4B99"/>
    <w:rsid w:val="00FC53D9"/>
    <w:rsid w:val="00FE3DF2"/>
    <w:rsid w:val="00FE4701"/>
    <w:rsid w:val="00FE67EB"/>
    <w:rsid w:val="00FF283C"/>
    <w:rsid w:val="00FF3370"/>
    <w:rsid w:val="00FF69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92B1EC"/>
  <w15:chartTrackingRefBased/>
  <w15:docId w15:val="{D679787A-6052-45DB-B320-FA4ACA17EA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F4F2B"/>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AB17D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8466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84662"/>
  </w:style>
  <w:style w:type="paragraph" w:styleId="Footer">
    <w:name w:val="footer"/>
    <w:basedOn w:val="Normal"/>
    <w:link w:val="FooterChar"/>
    <w:uiPriority w:val="99"/>
    <w:unhideWhenUsed/>
    <w:rsid w:val="002846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84662"/>
  </w:style>
  <w:style w:type="paragraph" w:styleId="BalloonText">
    <w:name w:val="Balloon Text"/>
    <w:basedOn w:val="Normal"/>
    <w:link w:val="BalloonTextChar"/>
    <w:uiPriority w:val="99"/>
    <w:semiHidden/>
    <w:unhideWhenUsed/>
    <w:rsid w:val="0022781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27815"/>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55</TotalTime>
  <Pages>2</Pages>
  <Words>483</Words>
  <Characters>2758</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3235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Charles Williams (International Centre)</dc:creator>
  <cp:keywords/>
  <dc:description/>
  <cp:lastModifiedBy>David Charles Williams (International Centre)</cp:lastModifiedBy>
  <cp:revision>25</cp:revision>
  <cp:lastPrinted>2019-06-05T07:49:00Z</cp:lastPrinted>
  <dcterms:created xsi:type="dcterms:W3CDTF">2019-06-05T07:21:00Z</dcterms:created>
  <dcterms:modified xsi:type="dcterms:W3CDTF">2019-06-05T15:12:00Z</dcterms:modified>
</cp:coreProperties>
</file>