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C1FEF" w14:textId="77777777" w:rsidR="0094518E" w:rsidRDefault="0094518E" w:rsidP="007A4B1F">
      <w:pPr>
        <w:ind w:left="720" w:firstLine="720"/>
        <w:jc w:val="center"/>
        <w:rPr>
          <w:rFonts w:ascii="Arial" w:hAnsi="Arial" w:cs="Arial"/>
          <w:b/>
          <w:bCs/>
          <w:i/>
          <w:iCs/>
          <w:sz w:val="40"/>
          <w:szCs w:val="40"/>
        </w:rPr>
      </w:pPr>
    </w:p>
    <w:p w14:paraId="0F8B7397" w14:textId="77777777" w:rsidR="0094518E" w:rsidRDefault="0094518E" w:rsidP="007A4B1F">
      <w:pPr>
        <w:ind w:left="720" w:firstLine="720"/>
        <w:jc w:val="center"/>
        <w:rPr>
          <w:rFonts w:ascii="Arial" w:hAnsi="Arial" w:cs="Arial"/>
          <w:b/>
          <w:bCs/>
          <w:i/>
          <w:iCs/>
          <w:sz w:val="40"/>
          <w:szCs w:val="40"/>
        </w:rPr>
      </w:pPr>
    </w:p>
    <w:p w14:paraId="1824DCE1" w14:textId="17902295" w:rsidR="007A4B1F" w:rsidRPr="0094518E" w:rsidRDefault="00107B3E" w:rsidP="007A4B1F">
      <w:pPr>
        <w:ind w:left="720" w:firstLine="720"/>
        <w:jc w:val="center"/>
        <w:rPr>
          <w:rFonts w:ascii="Arial" w:hAnsi="Arial" w:cs="Arial"/>
          <w:b/>
          <w:bCs/>
          <w:i/>
          <w:iCs/>
          <w:sz w:val="40"/>
          <w:szCs w:val="40"/>
        </w:rPr>
      </w:pPr>
      <w:r w:rsidRPr="0094518E">
        <w:rPr>
          <w:rFonts w:ascii="Arial" w:hAnsi="Arial" w:cs="Arial"/>
          <w:b/>
          <w:bCs/>
          <w:i/>
          <w:iCs/>
          <w:sz w:val="40"/>
          <w:szCs w:val="40"/>
        </w:rPr>
        <w:t>LCBB-4005</w:t>
      </w:r>
    </w:p>
    <w:p w14:paraId="72726A5A" w14:textId="77777777" w:rsidR="0094518E" w:rsidRDefault="0094518E" w:rsidP="007A4B1F">
      <w:pPr>
        <w:ind w:left="720" w:firstLine="720"/>
        <w:jc w:val="center"/>
        <w:rPr>
          <w:rFonts w:ascii="Arial" w:hAnsi="Arial" w:cs="Arial"/>
          <w:b/>
          <w:bCs/>
          <w:i/>
          <w:iCs/>
          <w:sz w:val="40"/>
          <w:szCs w:val="40"/>
        </w:rPr>
      </w:pPr>
    </w:p>
    <w:p w14:paraId="1AA7D73D" w14:textId="39D66F23" w:rsidR="0076015F" w:rsidRPr="0094518E" w:rsidRDefault="0010336B" w:rsidP="007A4B1F">
      <w:pPr>
        <w:ind w:left="720" w:firstLine="720"/>
        <w:jc w:val="center"/>
        <w:rPr>
          <w:rFonts w:ascii="Arial" w:hAnsi="Arial" w:cs="Arial"/>
          <w:b/>
          <w:bCs/>
          <w:i/>
          <w:iCs/>
          <w:sz w:val="40"/>
          <w:szCs w:val="40"/>
        </w:rPr>
      </w:pPr>
      <w:r w:rsidRPr="0094518E">
        <w:rPr>
          <w:rFonts w:ascii="Arial" w:hAnsi="Arial" w:cs="Arial"/>
          <w:b/>
          <w:bCs/>
          <w:i/>
          <w:iCs/>
          <w:sz w:val="40"/>
          <w:szCs w:val="40"/>
        </w:rPr>
        <w:t>Individual project report</w:t>
      </w:r>
    </w:p>
    <w:p w14:paraId="253A92E2" w14:textId="13D0BC15" w:rsidR="007A4B1F" w:rsidRPr="0094518E" w:rsidRDefault="007A4B1F" w:rsidP="007A4B1F">
      <w:pPr>
        <w:ind w:left="720" w:firstLine="720"/>
        <w:jc w:val="center"/>
        <w:rPr>
          <w:rFonts w:ascii="Arial" w:hAnsi="Arial" w:cs="Arial"/>
          <w:b/>
          <w:bCs/>
          <w:i/>
          <w:iCs/>
          <w:sz w:val="40"/>
          <w:szCs w:val="40"/>
        </w:rPr>
      </w:pPr>
      <w:r w:rsidRPr="0094518E">
        <w:rPr>
          <w:rFonts w:ascii="Arial" w:hAnsi="Arial" w:cs="Arial"/>
          <w:b/>
          <w:bCs/>
          <w:i/>
          <w:iCs/>
          <w:sz w:val="40"/>
          <w:szCs w:val="40"/>
        </w:rPr>
        <w:t xml:space="preserve">Module: </w:t>
      </w:r>
      <w:r w:rsidR="00CE1E1C" w:rsidRPr="00CE1E1C">
        <w:rPr>
          <w:rFonts w:ascii="Arial" w:hAnsi="Arial" w:cs="Arial"/>
          <w:b/>
          <w:bCs/>
          <w:i/>
          <w:iCs/>
          <w:sz w:val="40"/>
          <w:szCs w:val="40"/>
        </w:rPr>
        <w:t>Global Business Environment</w:t>
      </w:r>
    </w:p>
    <w:p w14:paraId="1C535831" w14:textId="77777777" w:rsidR="0094518E" w:rsidRPr="0094518E" w:rsidRDefault="0094518E" w:rsidP="007A4B1F">
      <w:pPr>
        <w:ind w:left="720" w:firstLine="720"/>
        <w:jc w:val="center"/>
        <w:rPr>
          <w:rFonts w:ascii="Arial" w:hAnsi="Arial" w:cs="Arial"/>
          <w:b/>
          <w:bCs/>
          <w:i/>
          <w:iCs/>
          <w:sz w:val="40"/>
          <w:szCs w:val="40"/>
        </w:rPr>
      </w:pPr>
    </w:p>
    <w:p w14:paraId="4B9E3744" w14:textId="77777777" w:rsidR="0094518E" w:rsidRDefault="0094518E" w:rsidP="007A4B1F">
      <w:pPr>
        <w:ind w:left="720" w:firstLine="720"/>
        <w:jc w:val="center"/>
        <w:rPr>
          <w:rFonts w:ascii="Arial" w:hAnsi="Arial" w:cs="Arial"/>
          <w:b/>
          <w:bCs/>
          <w:i/>
          <w:iCs/>
          <w:sz w:val="40"/>
          <w:szCs w:val="40"/>
        </w:rPr>
      </w:pPr>
    </w:p>
    <w:p w14:paraId="14439D82" w14:textId="77777777" w:rsidR="0094518E" w:rsidRDefault="0094518E" w:rsidP="007A4B1F">
      <w:pPr>
        <w:ind w:left="720" w:firstLine="720"/>
        <w:jc w:val="center"/>
        <w:rPr>
          <w:rFonts w:ascii="Arial" w:hAnsi="Arial" w:cs="Arial"/>
          <w:b/>
          <w:bCs/>
          <w:i/>
          <w:iCs/>
          <w:sz w:val="40"/>
          <w:szCs w:val="40"/>
        </w:rPr>
      </w:pPr>
    </w:p>
    <w:p w14:paraId="351E9561" w14:textId="77777777" w:rsidR="0094518E" w:rsidRDefault="0094518E" w:rsidP="007A4B1F">
      <w:pPr>
        <w:ind w:left="720" w:firstLine="720"/>
        <w:jc w:val="center"/>
        <w:rPr>
          <w:rFonts w:ascii="Arial" w:hAnsi="Arial" w:cs="Arial"/>
          <w:b/>
          <w:bCs/>
          <w:i/>
          <w:iCs/>
          <w:sz w:val="40"/>
          <w:szCs w:val="40"/>
        </w:rPr>
      </w:pPr>
    </w:p>
    <w:p w14:paraId="797967C5" w14:textId="77777777" w:rsidR="0094518E" w:rsidRDefault="0094518E" w:rsidP="007A4B1F">
      <w:pPr>
        <w:ind w:left="720" w:firstLine="720"/>
        <w:jc w:val="center"/>
        <w:rPr>
          <w:rFonts w:ascii="Arial" w:hAnsi="Arial" w:cs="Arial"/>
          <w:b/>
          <w:bCs/>
          <w:i/>
          <w:iCs/>
          <w:sz w:val="40"/>
          <w:szCs w:val="40"/>
        </w:rPr>
      </w:pPr>
    </w:p>
    <w:p w14:paraId="753C80B2" w14:textId="418EF783" w:rsidR="007A4B1F" w:rsidRPr="0094518E" w:rsidRDefault="007A4B1F" w:rsidP="007A4B1F">
      <w:pPr>
        <w:ind w:left="720" w:firstLine="720"/>
        <w:jc w:val="center"/>
        <w:rPr>
          <w:rFonts w:ascii="Arial" w:hAnsi="Arial" w:cs="Arial"/>
          <w:b/>
          <w:bCs/>
          <w:i/>
          <w:iCs/>
          <w:sz w:val="40"/>
          <w:szCs w:val="40"/>
        </w:rPr>
      </w:pPr>
      <w:r w:rsidRPr="0094518E">
        <w:rPr>
          <w:rFonts w:ascii="Arial" w:hAnsi="Arial" w:cs="Arial"/>
          <w:b/>
          <w:bCs/>
          <w:i/>
          <w:iCs/>
          <w:sz w:val="40"/>
          <w:szCs w:val="40"/>
        </w:rPr>
        <w:t>Submitted by SERGIU DIACONU</w:t>
      </w:r>
      <w:r w:rsidR="0094518E" w:rsidRPr="0094518E">
        <w:rPr>
          <w:rFonts w:ascii="Arial" w:hAnsi="Arial" w:cs="Arial"/>
          <w:b/>
          <w:bCs/>
          <w:i/>
          <w:iCs/>
          <w:sz w:val="40"/>
          <w:szCs w:val="40"/>
        </w:rPr>
        <w:t>- 2126929</w:t>
      </w:r>
    </w:p>
    <w:p w14:paraId="0D0DE0D7" w14:textId="251123AC" w:rsidR="0094518E" w:rsidRPr="0094518E" w:rsidRDefault="0094518E" w:rsidP="007A4B1F">
      <w:pPr>
        <w:ind w:left="720" w:firstLine="720"/>
        <w:jc w:val="center"/>
        <w:rPr>
          <w:rFonts w:ascii="Arial" w:hAnsi="Arial" w:cs="Arial"/>
          <w:b/>
          <w:bCs/>
          <w:i/>
          <w:iCs/>
          <w:sz w:val="40"/>
          <w:szCs w:val="40"/>
        </w:rPr>
      </w:pPr>
      <w:r w:rsidRPr="0094518E">
        <w:rPr>
          <w:rFonts w:ascii="Arial" w:hAnsi="Arial" w:cs="Arial"/>
          <w:b/>
          <w:bCs/>
          <w:i/>
          <w:iCs/>
          <w:sz w:val="40"/>
          <w:szCs w:val="40"/>
        </w:rPr>
        <w:t>Lecturer</w:t>
      </w:r>
      <w:r>
        <w:rPr>
          <w:rFonts w:ascii="Arial" w:hAnsi="Arial" w:cs="Arial"/>
          <w:b/>
          <w:bCs/>
          <w:i/>
          <w:iCs/>
          <w:sz w:val="40"/>
          <w:szCs w:val="40"/>
        </w:rPr>
        <w:t xml:space="preserve"> : </w:t>
      </w:r>
      <w:r w:rsidRPr="0094518E">
        <w:rPr>
          <w:rFonts w:ascii="Arial" w:hAnsi="Arial" w:cs="Arial"/>
          <w:b/>
          <w:bCs/>
          <w:i/>
          <w:iCs/>
          <w:sz w:val="40"/>
          <w:szCs w:val="40"/>
        </w:rPr>
        <w:t xml:space="preserve">Abel </w:t>
      </w:r>
      <w:proofErr w:type="spellStart"/>
      <w:r w:rsidRPr="0094518E">
        <w:rPr>
          <w:rFonts w:ascii="Arial" w:hAnsi="Arial" w:cs="Arial"/>
          <w:b/>
          <w:bCs/>
          <w:i/>
          <w:iCs/>
          <w:sz w:val="40"/>
          <w:szCs w:val="40"/>
        </w:rPr>
        <w:t>Agoba</w:t>
      </w:r>
      <w:proofErr w:type="spellEnd"/>
    </w:p>
    <w:p w14:paraId="3E45CF13" w14:textId="77777777" w:rsidR="00530E03" w:rsidRPr="0094518E" w:rsidRDefault="00530E03" w:rsidP="00EE1104">
      <w:pPr>
        <w:rPr>
          <w:rFonts w:ascii="Arial" w:eastAsiaTheme="majorEastAsia" w:hAnsi="Arial" w:cs="Arial"/>
          <w:bCs/>
          <w:sz w:val="40"/>
          <w:szCs w:val="40"/>
        </w:rPr>
      </w:pPr>
      <w:r w:rsidRPr="0094518E">
        <w:rPr>
          <w:rFonts w:ascii="Arial" w:hAnsi="Arial" w:cs="Arial"/>
          <w:bCs/>
          <w:sz w:val="40"/>
          <w:szCs w:val="40"/>
        </w:rPr>
        <w:br w:type="page"/>
      </w:r>
    </w:p>
    <w:sdt>
      <w:sdtPr>
        <w:rPr>
          <w:rFonts w:ascii="Arial" w:eastAsiaTheme="minorHAnsi" w:hAnsi="Arial" w:cs="Arial"/>
          <w:color w:val="auto"/>
          <w:sz w:val="22"/>
          <w:szCs w:val="22"/>
          <w:lang w:val="en-GB"/>
        </w:rPr>
        <w:id w:val="-961954976"/>
        <w:docPartObj>
          <w:docPartGallery w:val="Table of Contents"/>
          <w:docPartUnique/>
        </w:docPartObj>
      </w:sdtPr>
      <w:sdtEndPr>
        <w:rPr>
          <w:b/>
          <w:bCs/>
          <w:noProof/>
        </w:rPr>
      </w:sdtEndPr>
      <w:sdtContent>
        <w:p w14:paraId="372AE72E" w14:textId="27437E6A" w:rsidR="00530E03" w:rsidRPr="00EE1104" w:rsidRDefault="00530E03" w:rsidP="00EE1104">
          <w:pPr>
            <w:pStyle w:val="TOCHeading"/>
            <w:spacing w:line="360" w:lineRule="auto"/>
            <w:jc w:val="both"/>
            <w:rPr>
              <w:rFonts w:ascii="Arial" w:hAnsi="Arial" w:cs="Arial"/>
              <w:sz w:val="22"/>
              <w:szCs w:val="22"/>
            </w:rPr>
          </w:pPr>
          <w:r w:rsidRPr="00EE1104">
            <w:rPr>
              <w:rFonts w:ascii="Arial" w:hAnsi="Arial" w:cs="Arial"/>
              <w:sz w:val="22"/>
              <w:szCs w:val="22"/>
            </w:rPr>
            <w:t>Table of Contents</w:t>
          </w:r>
        </w:p>
        <w:p w14:paraId="6DD64A92" w14:textId="401F5DE8" w:rsidR="0094518E" w:rsidRDefault="00530E03">
          <w:pPr>
            <w:pStyle w:val="TOC1"/>
            <w:tabs>
              <w:tab w:val="right" w:leader="dot" w:pos="9350"/>
            </w:tabs>
            <w:rPr>
              <w:rFonts w:asciiTheme="minorHAnsi" w:eastAsiaTheme="minorEastAsia" w:hAnsiTheme="minorHAnsi"/>
              <w:noProof/>
              <w:sz w:val="22"/>
              <w:lang w:eastAsia="en-GB"/>
            </w:rPr>
          </w:pPr>
          <w:r w:rsidRPr="00EE1104">
            <w:rPr>
              <w:rFonts w:ascii="Arial" w:hAnsi="Arial" w:cs="Arial"/>
              <w:sz w:val="22"/>
            </w:rPr>
            <w:fldChar w:fldCharType="begin"/>
          </w:r>
          <w:r w:rsidRPr="00EE1104">
            <w:rPr>
              <w:rFonts w:ascii="Arial" w:hAnsi="Arial" w:cs="Arial"/>
              <w:sz w:val="22"/>
            </w:rPr>
            <w:instrText xml:space="preserve"> TOC \o "1-3" \h \z \u </w:instrText>
          </w:r>
          <w:r w:rsidRPr="00EE1104">
            <w:rPr>
              <w:rFonts w:ascii="Arial" w:hAnsi="Arial" w:cs="Arial"/>
              <w:sz w:val="22"/>
            </w:rPr>
            <w:fldChar w:fldCharType="separate"/>
          </w:r>
          <w:hyperlink w:anchor="_Toc128830650" w:history="1">
            <w:r w:rsidR="0094518E" w:rsidRPr="00E3083A">
              <w:rPr>
                <w:rStyle w:val="Hyperlink"/>
                <w:rFonts w:ascii="Arial" w:hAnsi="Arial" w:cs="Arial"/>
                <w:bCs/>
                <w:noProof/>
              </w:rPr>
              <w:t>Introduction</w:t>
            </w:r>
            <w:r w:rsidR="0094518E">
              <w:rPr>
                <w:noProof/>
                <w:webHidden/>
              </w:rPr>
              <w:tab/>
            </w:r>
            <w:r w:rsidR="0094518E">
              <w:rPr>
                <w:noProof/>
                <w:webHidden/>
              </w:rPr>
              <w:fldChar w:fldCharType="begin"/>
            </w:r>
            <w:r w:rsidR="0094518E">
              <w:rPr>
                <w:noProof/>
                <w:webHidden/>
              </w:rPr>
              <w:instrText xml:space="preserve"> PAGEREF _Toc128830650 \h </w:instrText>
            </w:r>
            <w:r w:rsidR="0094518E">
              <w:rPr>
                <w:noProof/>
                <w:webHidden/>
              </w:rPr>
            </w:r>
            <w:r w:rsidR="0094518E">
              <w:rPr>
                <w:noProof/>
                <w:webHidden/>
              </w:rPr>
              <w:fldChar w:fldCharType="separate"/>
            </w:r>
            <w:r w:rsidR="0094518E">
              <w:rPr>
                <w:noProof/>
                <w:webHidden/>
              </w:rPr>
              <w:t>3</w:t>
            </w:r>
            <w:r w:rsidR="0094518E">
              <w:rPr>
                <w:noProof/>
                <w:webHidden/>
              </w:rPr>
              <w:fldChar w:fldCharType="end"/>
            </w:r>
          </w:hyperlink>
        </w:p>
        <w:p w14:paraId="50F7BA79" w14:textId="43042999" w:rsidR="0094518E" w:rsidRDefault="00CE1E1C">
          <w:pPr>
            <w:pStyle w:val="TOC1"/>
            <w:tabs>
              <w:tab w:val="right" w:leader="dot" w:pos="9350"/>
            </w:tabs>
            <w:rPr>
              <w:rFonts w:asciiTheme="minorHAnsi" w:eastAsiaTheme="minorEastAsia" w:hAnsiTheme="minorHAnsi"/>
              <w:noProof/>
              <w:sz w:val="22"/>
              <w:lang w:eastAsia="en-GB"/>
            </w:rPr>
          </w:pPr>
          <w:hyperlink w:anchor="_Toc128830651" w:history="1">
            <w:r w:rsidR="0094518E" w:rsidRPr="00E3083A">
              <w:rPr>
                <w:rStyle w:val="Hyperlink"/>
                <w:rFonts w:ascii="Arial" w:hAnsi="Arial" w:cs="Arial"/>
                <w:bCs/>
                <w:noProof/>
              </w:rPr>
              <w:t>Assessment</w:t>
            </w:r>
            <w:r w:rsidR="0094518E">
              <w:rPr>
                <w:noProof/>
                <w:webHidden/>
              </w:rPr>
              <w:tab/>
            </w:r>
            <w:r w:rsidR="0094518E">
              <w:rPr>
                <w:noProof/>
                <w:webHidden/>
              </w:rPr>
              <w:fldChar w:fldCharType="begin"/>
            </w:r>
            <w:r w:rsidR="0094518E">
              <w:rPr>
                <w:noProof/>
                <w:webHidden/>
              </w:rPr>
              <w:instrText xml:space="preserve"> PAGEREF _Toc128830651 \h </w:instrText>
            </w:r>
            <w:r w:rsidR="0094518E">
              <w:rPr>
                <w:noProof/>
                <w:webHidden/>
              </w:rPr>
            </w:r>
            <w:r w:rsidR="0094518E">
              <w:rPr>
                <w:noProof/>
                <w:webHidden/>
              </w:rPr>
              <w:fldChar w:fldCharType="separate"/>
            </w:r>
            <w:r w:rsidR="0094518E">
              <w:rPr>
                <w:noProof/>
                <w:webHidden/>
              </w:rPr>
              <w:t>3</w:t>
            </w:r>
            <w:r w:rsidR="0094518E">
              <w:rPr>
                <w:noProof/>
                <w:webHidden/>
              </w:rPr>
              <w:fldChar w:fldCharType="end"/>
            </w:r>
          </w:hyperlink>
        </w:p>
        <w:p w14:paraId="4AB9A27A" w14:textId="33BABC5A" w:rsidR="0094518E" w:rsidRDefault="00CE1E1C">
          <w:pPr>
            <w:pStyle w:val="TOC2"/>
            <w:tabs>
              <w:tab w:val="right" w:leader="dot" w:pos="9350"/>
            </w:tabs>
            <w:rPr>
              <w:rFonts w:asciiTheme="minorHAnsi" w:eastAsiaTheme="minorEastAsia" w:hAnsiTheme="minorHAnsi"/>
              <w:noProof/>
              <w:sz w:val="22"/>
              <w:lang w:eastAsia="en-GB"/>
            </w:rPr>
          </w:pPr>
          <w:hyperlink w:anchor="_Toc128830652" w:history="1">
            <w:r w:rsidR="0094518E" w:rsidRPr="00E3083A">
              <w:rPr>
                <w:rStyle w:val="Hyperlink"/>
                <w:rFonts w:ascii="Arial" w:hAnsi="Arial" w:cs="Arial"/>
                <w:bCs/>
                <w:noProof/>
              </w:rPr>
              <w:t>Overview of the business organisation</w:t>
            </w:r>
            <w:r w:rsidR="0094518E">
              <w:rPr>
                <w:noProof/>
                <w:webHidden/>
              </w:rPr>
              <w:tab/>
            </w:r>
            <w:r w:rsidR="0094518E">
              <w:rPr>
                <w:noProof/>
                <w:webHidden/>
              </w:rPr>
              <w:fldChar w:fldCharType="begin"/>
            </w:r>
            <w:r w:rsidR="0094518E">
              <w:rPr>
                <w:noProof/>
                <w:webHidden/>
              </w:rPr>
              <w:instrText xml:space="preserve"> PAGEREF _Toc128830652 \h </w:instrText>
            </w:r>
            <w:r w:rsidR="0094518E">
              <w:rPr>
                <w:noProof/>
                <w:webHidden/>
              </w:rPr>
            </w:r>
            <w:r w:rsidR="0094518E">
              <w:rPr>
                <w:noProof/>
                <w:webHidden/>
              </w:rPr>
              <w:fldChar w:fldCharType="separate"/>
            </w:r>
            <w:r w:rsidR="0094518E">
              <w:rPr>
                <w:noProof/>
                <w:webHidden/>
              </w:rPr>
              <w:t>3</w:t>
            </w:r>
            <w:r w:rsidR="0094518E">
              <w:rPr>
                <w:noProof/>
                <w:webHidden/>
              </w:rPr>
              <w:fldChar w:fldCharType="end"/>
            </w:r>
          </w:hyperlink>
        </w:p>
        <w:p w14:paraId="4E9AF916" w14:textId="73971FD1" w:rsidR="0094518E" w:rsidRDefault="00CE1E1C">
          <w:pPr>
            <w:pStyle w:val="TOC2"/>
            <w:tabs>
              <w:tab w:val="right" w:leader="dot" w:pos="9350"/>
            </w:tabs>
            <w:rPr>
              <w:rFonts w:asciiTheme="minorHAnsi" w:eastAsiaTheme="minorEastAsia" w:hAnsiTheme="minorHAnsi"/>
              <w:noProof/>
              <w:sz w:val="22"/>
              <w:lang w:eastAsia="en-GB"/>
            </w:rPr>
          </w:pPr>
          <w:hyperlink w:anchor="_Toc128830653" w:history="1">
            <w:r w:rsidR="0094518E" w:rsidRPr="00E3083A">
              <w:rPr>
                <w:rStyle w:val="Hyperlink"/>
                <w:rFonts w:ascii="Arial" w:hAnsi="Arial" w:cs="Arial"/>
                <w:bCs/>
                <w:noProof/>
              </w:rPr>
              <w:t>Major forces shaping the global business environment</w:t>
            </w:r>
            <w:r w:rsidR="0094518E">
              <w:rPr>
                <w:noProof/>
                <w:webHidden/>
              </w:rPr>
              <w:tab/>
            </w:r>
            <w:r w:rsidR="0094518E">
              <w:rPr>
                <w:noProof/>
                <w:webHidden/>
              </w:rPr>
              <w:fldChar w:fldCharType="begin"/>
            </w:r>
            <w:r w:rsidR="0094518E">
              <w:rPr>
                <w:noProof/>
                <w:webHidden/>
              </w:rPr>
              <w:instrText xml:space="preserve"> PAGEREF _Toc128830653 \h </w:instrText>
            </w:r>
            <w:r w:rsidR="0094518E">
              <w:rPr>
                <w:noProof/>
                <w:webHidden/>
              </w:rPr>
            </w:r>
            <w:r w:rsidR="0094518E">
              <w:rPr>
                <w:noProof/>
                <w:webHidden/>
              </w:rPr>
              <w:fldChar w:fldCharType="separate"/>
            </w:r>
            <w:r w:rsidR="0094518E">
              <w:rPr>
                <w:noProof/>
                <w:webHidden/>
              </w:rPr>
              <w:t>3</w:t>
            </w:r>
            <w:r w:rsidR="0094518E">
              <w:rPr>
                <w:noProof/>
                <w:webHidden/>
              </w:rPr>
              <w:fldChar w:fldCharType="end"/>
            </w:r>
          </w:hyperlink>
        </w:p>
        <w:p w14:paraId="2A52A7DF" w14:textId="14322D8D" w:rsidR="0094518E" w:rsidRDefault="00CE1E1C">
          <w:pPr>
            <w:pStyle w:val="TOC2"/>
            <w:tabs>
              <w:tab w:val="right" w:leader="dot" w:pos="9350"/>
            </w:tabs>
            <w:rPr>
              <w:rFonts w:asciiTheme="minorHAnsi" w:eastAsiaTheme="minorEastAsia" w:hAnsiTheme="minorHAnsi"/>
              <w:noProof/>
              <w:sz w:val="22"/>
              <w:lang w:eastAsia="en-GB"/>
            </w:rPr>
          </w:pPr>
          <w:hyperlink w:anchor="_Toc128830654" w:history="1">
            <w:r w:rsidR="0094518E" w:rsidRPr="00E3083A">
              <w:rPr>
                <w:rStyle w:val="Hyperlink"/>
                <w:rFonts w:ascii="Arial" w:hAnsi="Arial" w:cs="Arial"/>
                <w:bCs/>
                <w:noProof/>
              </w:rPr>
              <w:t>PESTLE framework</w:t>
            </w:r>
            <w:r w:rsidR="0094518E">
              <w:rPr>
                <w:noProof/>
                <w:webHidden/>
              </w:rPr>
              <w:tab/>
            </w:r>
            <w:r w:rsidR="0094518E">
              <w:rPr>
                <w:noProof/>
                <w:webHidden/>
              </w:rPr>
              <w:fldChar w:fldCharType="begin"/>
            </w:r>
            <w:r w:rsidR="0094518E">
              <w:rPr>
                <w:noProof/>
                <w:webHidden/>
              </w:rPr>
              <w:instrText xml:space="preserve"> PAGEREF _Toc128830654 \h </w:instrText>
            </w:r>
            <w:r w:rsidR="0094518E">
              <w:rPr>
                <w:noProof/>
                <w:webHidden/>
              </w:rPr>
            </w:r>
            <w:r w:rsidR="0094518E">
              <w:rPr>
                <w:noProof/>
                <w:webHidden/>
              </w:rPr>
              <w:fldChar w:fldCharType="separate"/>
            </w:r>
            <w:r w:rsidR="0094518E">
              <w:rPr>
                <w:noProof/>
                <w:webHidden/>
              </w:rPr>
              <w:t>4</w:t>
            </w:r>
            <w:r w:rsidR="0094518E">
              <w:rPr>
                <w:noProof/>
                <w:webHidden/>
              </w:rPr>
              <w:fldChar w:fldCharType="end"/>
            </w:r>
          </w:hyperlink>
        </w:p>
        <w:p w14:paraId="3FFED88C" w14:textId="344F58EB" w:rsidR="0094518E" w:rsidRDefault="00CE1E1C">
          <w:pPr>
            <w:pStyle w:val="TOC2"/>
            <w:tabs>
              <w:tab w:val="right" w:leader="dot" w:pos="9350"/>
            </w:tabs>
            <w:rPr>
              <w:rFonts w:asciiTheme="minorHAnsi" w:eastAsiaTheme="minorEastAsia" w:hAnsiTheme="minorHAnsi"/>
              <w:noProof/>
              <w:sz w:val="22"/>
              <w:lang w:eastAsia="en-GB"/>
            </w:rPr>
          </w:pPr>
          <w:hyperlink w:anchor="_Toc128830655" w:history="1">
            <w:r w:rsidR="0094518E" w:rsidRPr="00E3083A">
              <w:rPr>
                <w:rStyle w:val="Hyperlink"/>
                <w:rFonts w:ascii="Arial" w:hAnsi="Arial" w:cs="Arial"/>
                <w:bCs/>
                <w:noProof/>
              </w:rPr>
              <w:t>Porter’s five forces</w:t>
            </w:r>
            <w:r w:rsidR="0094518E">
              <w:rPr>
                <w:noProof/>
                <w:webHidden/>
              </w:rPr>
              <w:tab/>
            </w:r>
            <w:r w:rsidR="0094518E">
              <w:rPr>
                <w:noProof/>
                <w:webHidden/>
              </w:rPr>
              <w:fldChar w:fldCharType="begin"/>
            </w:r>
            <w:r w:rsidR="0094518E">
              <w:rPr>
                <w:noProof/>
                <w:webHidden/>
              </w:rPr>
              <w:instrText xml:space="preserve"> PAGEREF _Toc128830655 \h </w:instrText>
            </w:r>
            <w:r w:rsidR="0094518E">
              <w:rPr>
                <w:noProof/>
                <w:webHidden/>
              </w:rPr>
            </w:r>
            <w:r w:rsidR="0094518E">
              <w:rPr>
                <w:noProof/>
                <w:webHidden/>
              </w:rPr>
              <w:fldChar w:fldCharType="separate"/>
            </w:r>
            <w:r w:rsidR="0094518E">
              <w:rPr>
                <w:noProof/>
                <w:webHidden/>
              </w:rPr>
              <w:t>6</w:t>
            </w:r>
            <w:r w:rsidR="0094518E">
              <w:rPr>
                <w:noProof/>
                <w:webHidden/>
              </w:rPr>
              <w:fldChar w:fldCharType="end"/>
            </w:r>
          </w:hyperlink>
        </w:p>
        <w:p w14:paraId="2EC65817" w14:textId="587FC49A" w:rsidR="0094518E" w:rsidRDefault="00CE1E1C">
          <w:pPr>
            <w:pStyle w:val="TOC2"/>
            <w:tabs>
              <w:tab w:val="right" w:leader="dot" w:pos="9350"/>
            </w:tabs>
            <w:rPr>
              <w:rFonts w:asciiTheme="minorHAnsi" w:eastAsiaTheme="minorEastAsia" w:hAnsiTheme="minorHAnsi"/>
              <w:noProof/>
              <w:sz w:val="22"/>
              <w:lang w:eastAsia="en-GB"/>
            </w:rPr>
          </w:pPr>
          <w:hyperlink w:anchor="_Toc128830656" w:history="1">
            <w:r w:rsidR="0094518E" w:rsidRPr="00E3083A">
              <w:rPr>
                <w:rStyle w:val="Hyperlink"/>
                <w:rFonts w:ascii="Arial" w:hAnsi="Arial" w:cs="Arial"/>
                <w:bCs/>
                <w:noProof/>
              </w:rPr>
              <w:t>Reasons organisations engaging in international trade</w:t>
            </w:r>
            <w:r w:rsidR="0094518E">
              <w:rPr>
                <w:noProof/>
                <w:webHidden/>
              </w:rPr>
              <w:tab/>
            </w:r>
            <w:r w:rsidR="0094518E">
              <w:rPr>
                <w:noProof/>
                <w:webHidden/>
              </w:rPr>
              <w:fldChar w:fldCharType="begin"/>
            </w:r>
            <w:r w:rsidR="0094518E">
              <w:rPr>
                <w:noProof/>
                <w:webHidden/>
              </w:rPr>
              <w:instrText xml:space="preserve"> PAGEREF _Toc128830656 \h </w:instrText>
            </w:r>
            <w:r w:rsidR="0094518E">
              <w:rPr>
                <w:noProof/>
                <w:webHidden/>
              </w:rPr>
            </w:r>
            <w:r w:rsidR="0094518E">
              <w:rPr>
                <w:noProof/>
                <w:webHidden/>
              </w:rPr>
              <w:fldChar w:fldCharType="separate"/>
            </w:r>
            <w:r w:rsidR="0094518E">
              <w:rPr>
                <w:noProof/>
                <w:webHidden/>
              </w:rPr>
              <w:t>7</w:t>
            </w:r>
            <w:r w:rsidR="0094518E">
              <w:rPr>
                <w:noProof/>
                <w:webHidden/>
              </w:rPr>
              <w:fldChar w:fldCharType="end"/>
            </w:r>
          </w:hyperlink>
        </w:p>
        <w:p w14:paraId="0A2E2D0C" w14:textId="3C051360" w:rsidR="0094518E" w:rsidRDefault="00CE1E1C">
          <w:pPr>
            <w:pStyle w:val="TOC2"/>
            <w:tabs>
              <w:tab w:val="right" w:leader="dot" w:pos="9350"/>
            </w:tabs>
            <w:rPr>
              <w:rFonts w:asciiTheme="minorHAnsi" w:eastAsiaTheme="minorEastAsia" w:hAnsiTheme="minorHAnsi"/>
              <w:noProof/>
              <w:sz w:val="22"/>
              <w:lang w:eastAsia="en-GB"/>
            </w:rPr>
          </w:pPr>
          <w:hyperlink w:anchor="_Toc128830657" w:history="1">
            <w:r w:rsidR="0094518E" w:rsidRPr="00E3083A">
              <w:rPr>
                <w:rStyle w:val="Hyperlink"/>
                <w:rFonts w:ascii="Arial" w:hAnsi="Arial" w:cs="Arial"/>
                <w:bCs/>
                <w:noProof/>
              </w:rPr>
              <w:t>Market structures and their influence on firm strategy</w:t>
            </w:r>
            <w:r w:rsidR="0094518E">
              <w:rPr>
                <w:noProof/>
                <w:webHidden/>
              </w:rPr>
              <w:tab/>
            </w:r>
            <w:r w:rsidR="0094518E">
              <w:rPr>
                <w:noProof/>
                <w:webHidden/>
              </w:rPr>
              <w:fldChar w:fldCharType="begin"/>
            </w:r>
            <w:r w:rsidR="0094518E">
              <w:rPr>
                <w:noProof/>
                <w:webHidden/>
              </w:rPr>
              <w:instrText xml:space="preserve"> PAGEREF _Toc128830657 \h </w:instrText>
            </w:r>
            <w:r w:rsidR="0094518E">
              <w:rPr>
                <w:noProof/>
                <w:webHidden/>
              </w:rPr>
            </w:r>
            <w:r w:rsidR="0094518E">
              <w:rPr>
                <w:noProof/>
                <w:webHidden/>
              </w:rPr>
              <w:fldChar w:fldCharType="separate"/>
            </w:r>
            <w:r w:rsidR="0094518E">
              <w:rPr>
                <w:noProof/>
                <w:webHidden/>
              </w:rPr>
              <w:t>8</w:t>
            </w:r>
            <w:r w:rsidR="0094518E">
              <w:rPr>
                <w:noProof/>
                <w:webHidden/>
              </w:rPr>
              <w:fldChar w:fldCharType="end"/>
            </w:r>
          </w:hyperlink>
        </w:p>
        <w:p w14:paraId="2882CBCD" w14:textId="289D42DE" w:rsidR="0094518E" w:rsidRDefault="00CE1E1C">
          <w:pPr>
            <w:pStyle w:val="TOC2"/>
            <w:tabs>
              <w:tab w:val="right" w:leader="dot" w:pos="9350"/>
            </w:tabs>
            <w:rPr>
              <w:rFonts w:asciiTheme="minorHAnsi" w:eastAsiaTheme="minorEastAsia" w:hAnsiTheme="minorHAnsi"/>
              <w:noProof/>
              <w:sz w:val="22"/>
              <w:lang w:eastAsia="en-GB"/>
            </w:rPr>
          </w:pPr>
          <w:hyperlink w:anchor="_Toc128830658" w:history="1">
            <w:r w:rsidR="0094518E" w:rsidRPr="00E3083A">
              <w:rPr>
                <w:rStyle w:val="Hyperlink"/>
                <w:rFonts w:ascii="Arial" w:hAnsi="Arial" w:cs="Arial"/>
                <w:bCs/>
                <w:noProof/>
              </w:rPr>
              <w:t>Features of current international economy</w:t>
            </w:r>
            <w:r w:rsidR="0094518E">
              <w:rPr>
                <w:noProof/>
                <w:webHidden/>
              </w:rPr>
              <w:tab/>
            </w:r>
            <w:r w:rsidR="0094518E">
              <w:rPr>
                <w:noProof/>
                <w:webHidden/>
              </w:rPr>
              <w:fldChar w:fldCharType="begin"/>
            </w:r>
            <w:r w:rsidR="0094518E">
              <w:rPr>
                <w:noProof/>
                <w:webHidden/>
              </w:rPr>
              <w:instrText xml:space="preserve"> PAGEREF _Toc128830658 \h </w:instrText>
            </w:r>
            <w:r w:rsidR="0094518E">
              <w:rPr>
                <w:noProof/>
                <w:webHidden/>
              </w:rPr>
            </w:r>
            <w:r w:rsidR="0094518E">
              <w:rPr>
                <w:noProof/>
                <w:webHidden/>
              </w:rPr>
              <w:fldChar w:fldCharType="separate"/>
            </w:r>
            <w:r w:rsidR="0094518E">
              <w:rPr>
                <w:noProof/>
                <w:webHidden/>
              </w:rPr>
              <w:t>9</w:t>
            </w:r>
            <w:r w:rsidR="0094518E">
              <w:rPr>
                <w:noProof/>
                <w:webHidden/>
              </w:rPr>
              <w:fldChar w:fldCharType="end"/>
            </w:r>
          </w:hyperlink>
        </w:p>
        <w:p w14:paraId="3CD131EB" w14:textId="0E1E8C89" w:rsidR="0094518E" w:rsidRDefault="00CE1E1C">
          <w:pPr>
            <w:pStyle w:val="TOC1"/>
            <w:tabs>
              <w:tab w:val="right" w:leader="dot" w:pos="9350"/>
            </w:tabs>
            <w:rPr>
              <w:rFonts w:asciiTheme="minorHAnsi" w:eastAsiaTheme="minorEastAsia" w:hAnsiTheme="minorHAnsi"/>
              <w:noProof/>
              <w:sz w:val="22"/>
              <w:lang w:eastAsia="en-GB"/>
            </w:rPr>
          </w:pPr>
          <w:hyperlink w:anchor="_Toc128830659" w:history="1">
            <w:r w:rsidR="0094518E" w:rsidRPr="00E3083A">
              <w:rPr>
                <w:rStyle w:val="Hyperlink"/>
                <w:rFonts w:ascii="Arial" w:hAnsi="Arial" w:cs="Arial"/>
                <w:bCs/>
                <w:noProof/>
              </w:rPr>
              <w:t>References</w:t>
            </w:r>
            <w:r w:rsidR="0094518E">
              <w:rPr>
                <w:noProof/>
                <w:webHidden/>
              </w:rPr>
              <w:tab/>
            </w:r>
            <w:r w:rsidR="0094518E">
              <w:rPr>
                <w:noProof/>
                <w:webHidden/>
              </w:rPr>
              <w:fldChar w:fldCharType="begin"/>
            </w:r>
            <w:r w:rsidR="0094518E">
              <w:rPr>
                <w:noProof/>
                <w:webHidden/>
              </w:rPr>
              <w:instrText xml:space="preserve"> PAGEREF _Toc128830659 \h </w:instrText>
            </w:r>
            <w:r w:rsidR="0094518E">
              <w:rPr>
                <w:noProof/>
                <w:webHidden/>
              </w:rPr>
            </w:r>
            <w:r w:rsidR="0094518E">
              <w:rPr>
                <w:noProof/>
                <w:webHidden/>
              </w:rPr>
              <w:fldChar w:fldCharType="separate"/>
            </w:r>
            <w:r w:rsidR="0094518E">
              <w:rPr>
                <w:noProof/>
                <w:webHidden/>
              </w:rPr>
              <w:t>11</w:t>
            </w:r>
            <w:r w:rsidR="0094518E">
              <w:rPr>
                <w:noProof/>
                <w:webHidden/>
              </w:rPr>
              <w:fldChar w:fldCharType="end"/>
            </w:r>
          </w:hyperlink>
        </w:p>
        <w:p w14:paraId="03F39313" w14:textId="4074D1EC" w:rsidR="00530E03" w:rsidRPr="00EE1104" w:rsidRDefault="00530E03" w:rsidP="00EE1104">
          <w:pPr>
            <w:rPr>
              <w:rFonts w:ascii="Arial" w:hAnsi="Arial" w:cs="Arial"/>
              <w:sz w:val="22"/>
            </w:rPr>
          </w:pPr>
          <w:r w:rsidRPr="00EE1104">
            <w:rPr>
              <w:rFonts w:ascii="Arial" w:hAnsi="Arial" w:cs="Arial"/>
              <w:b/>
              <w:bCs/>
              <w:noProof/>
              <w:sz w:val="22"/>
            </w:rPr>
            <w:fldChar w:fldCharType="end"/>
          </w:r>
        </w:p>
      </w:sdtContent>
    </w:sdt>
    <w:p w14:paraId="3658292A" w14:textId="77777777" w:rsidR="00530E03" w:rsidRPr="00EE1104" w:rsidRDefault="00530E03" w:rsidP="00EE1104">
      <w:pPr>
        <w:rPr>
          <w:rFonts w:ascii="Arial" w:eastAsiaTheme="majorEastAsia" w:hAnsi="Arial" w:cs="Arial"/>
          <w:bCs/>
          <w:sz w:val="22"/>
        </w:rPr>
      </w:pPr>
      <w:r w:rsidRPr="00EE1104">
        <w:rPr>
          <w:rFonts w:ascii="Arial" w:hAnsi="Arial" w:cs="Arial"/>
          <w:bCs/>
          <w:sz w:val="22"/>
        </w:rPr>
        <w:br w:type="page"/>
      </w:r>
    </w:p>
    <w:p w14:paraId="2C3DFDD3" w14:textId="5FB4CE38" w:rsidR="000F44A4" w:rsidRPr="00EE1104" w:rsidRDefault="000F44A4" w:rsidP="00EE1104">
      <w:pPr>
        <w:pStyle w:val="Heading1"/>
        <w:rPr>
          <w:rFonts w:ascii="Arial" w:hAnsi="Arial" w:cs="Arial"/>
          <w:bCs/>
          <w:color w:val="auto"/>
          <w:sz w:val="22"/>
          <w:szCs w:val="22"/>
        </w:rPr>
      </w:pPr>
      <w:bookmarkStart w:id="0" w:name="_Toc128830650"/>
      <w:r w:rsidRPr="00EE1104">
        <w:rPr>
          <w:rFonts w:ascii="Arial" w:hAnsi="Arial" w:cs="Arial"/>
          <w:bCs/>
          <w:color w:val="auto"/>
          <w:sz w:val="22"/>
          <w:szCs w:val="22"/>
        </w:rPr>
        <w:lastRenderedPageBreak/>
        <w:t>Introduction</w:t>
      </w:r>
      <w:bookmarkEnd w:id="0"/>
    </w:p>
    <w:p w14:paraId="16DDB070" w14:textId="3FA113D3" w:rsidR="009B0B2C" w:rsidRPr="00EE1104" w:rsidRDefault="00C52B2A" w:rsidP="00EE1104">
      <w:pPr>
        <w:ind w:firstLine="720"/>
        <w:rPr>
          <w:rFonts w:ascii="Arial" w:hAnsi="Arial" w:cs="Arial"/>
          <w:color w:val="222222"/>
          <w:sz w:val="22"/>
          <w:shd w:val="clear" w:color="auto" w:fill="FFFFFF"/>
        </w:rPr>
      </w:pPr>
      <w:r w:rsidRPr="00EE1104">
        <w:rPr>
          <w:rFonts w:ascii="Arial" w:hAnsi="Arial" w:cs="Arial"/>
          <w:bCs/>
          <w:sz w:val="22"/>
          <w:shd w:val="clear" w:color="auto" w:fill="FFFFFF"/>
        </w:rPr>
        <w:t>Business environment is known as the total of numerous things which are external to business firms or companies and industries that are responsible for affecting their various functions and operations. Global business environment can be said as the</w:t>
      </w:r>
      <w:r w:rsidR="00E7318E" w:rsidRPr="00EE1104">
        <w:rPr>
          <w:rFonts w:ascii="Arial" w:hAnsi="Arial" w:cs="Arial"/>
          <w:bCs/>
          <w:sz w:val="22"/>
          <w:shd w:val="clear" w:color="auto" w:fill="FFFFFF"/>
        </w:rPr>
        <w:t xml:space="preserve"> international market which is</w:t>
      </w:r>
      <w:r w:rsidRPr="00EE1104">
        <w:rPr>
          <w:rFonts w:ascii="Arial" w:hAnsi="Arial" w:cs="Arial"/>
          <w:bCs/>
          <w:sz w:val="22"/>
          <w:shd w:val="clear" w:color="auto" w:fill="FFFFFF"/>
        </w:rPr>
        <w:t xml:space="preserve"> diversified and centralised</w:t>
      </w:r>
      <w:r w:rsidR="00E7318E" w:rsidRPr="00EE1104">
        <w:rPr>
          <w:rFonts w:ascii="Arial" w:hAnsi="Arial" w:cs="Arial"/>
          <w:bCs/>
          <w:sz w:val="22"/>
          <w:shd w:val="clear" w:color="auto" w:fill="FFFFFF"/>
        </w:rPr>
        <w:t xml:space="preserve"> market</w:t>
      </w:r>
      <w:r w:rsidRPr="00EE1104">
        <w:rPr>
          <w:rFonts w:ascii="Arial" w:hAnsi="Arial" w:cs="Arial"/>
          <w:bCs/>
          <w:sz w:val="22"/>
          <w:shd w:val="clear" w:color="auto" w:fill="FFFFFF"/>
        </w:rPr>
        <w:t xml:space="preserve">. </w:t>
      </w:r>
      <w:r w:rsidR="00E7318E" w:rsidRPr="00EE1104">
        <w:rPr>
          <w:rFonts w:ascii="Arial" w:hAnsi="Arial" w:cs="Arial"/>
          <w:bCs/>
          <w:sz w:val="22"/>
          <w:shd w:val="clear" w:color="auto" w:fill="FFFFFF"/>
        </w:rPr>
        <w:t>Business organisations and companies</w:t>
      </w:r>
      <w:r w:rsidRPr="00EE1104">
        <w:rPr>
          <w:rFonts w:ascii="Arial" w:hAnsi="Arial" w:cs="Arial"/>
          <w:bCs/>
          <w:sz w:val="22"/>
          <w:shd w:val="clear" w:color="auto" w:fill="FFFFFF"/>
        </w:rPr>
        <w:t xml:space="preserve"> are carrying out </w:t>
      </w:r>
      <w:r w:rsidR="00E7318E" w:rsidRPr="00EE1104">
        <w:rPr>
          <w:rFonts w:ascii="Arial" w:hAnsi="Arial" w:cs="Arial"/>
          <w:bCs/>
          <w:sz w:val="22"/>
          <w:shd w:val="clear" w:color="auto" w:fill="FFFFFF"/>
        </w:rPr>
        <w:t>various operations and functions such as</w:t>
      </w:r>
      <w:r w:rsidRPr="00EE1104">
        <w:rPr>
          <w:rFonts w:ascii="Arial" w:hAnsi="Arial" w:cs="Arial"/>
          <w:bCs/>
          <w:sz w:val="22"/>
          <w:shd w:val="clear" w:color="auto" w:fill="FFFFFF"/>
        </w:rPr>
        <w:t xml:space="preserve"> production of </w:t>
      </w:r>
      <w:r w:rsidR="00E7318E" w:rsidRPr="00EE1104">
        <w:rPr>
          <w:rFonts w:ascii="Arial" w:hAnsi="Arial" w:cs="Arial"/>
          <w:bCs/>
          <w:sz w:val="22"/>
          <w:shd w:val="clear" w:color="auto" w:fill="FFFFFF"/>
        </w:rPr>
        <w:t>products</w:t>
      </w:r>
      <w:r w:rsidRPr="00EE1104">
        <w:rPr>
          <w:rFonts w:ascii="Arial" w:hAnsi="Arial" w:cs="Arial"/>
          <w:bCs/>
          <w:sz w:val="22"/>
          <w:shd w:val="clear" w:color="auto" w:fill="FFFFFF"/>
        </w:rPr>
        <w:t>, raw materials</w:t>
      </w:r>
      <w:r w:rsidR="00E7318E" w:rsidRPr="00EE1104">
        <w:rPr>
          <w:rFonts w:ascii="Arial" w:hAnsi="Arial" w:cs="Arial"/>
          <w:bCs/>
          <w:sz w:val="22"/>
          <w:shd w:val="clear" w:color="auto" w:fill="FFFFFF"/>
        </w:rPr>
        <w:t xml:space="preserve"> distribution</w:t>
      </w:r>
      <w:r w:rsidRPr="00EE1104">
        <w:rPr>
          <w:rFonts w:ascii="Arial" w:hAnsi="Arial" w:cs="Arial"/>
          <w:bCs/>
          <w:sz w:val="22"/>
          <w:shd w:val="clear" w:color="auto" w:fill="FFFFFF"/>
        </w:rPr>
        <w:t xml:space="preserve">, and </w:t>
      </w:r>
      <w:r w:rsidR="00E7318E" w:rsidRPr="00EE1104">
        <w:rPr>
          <w:rFonts w:ascii="Arial" w:hAnsi="Arial" w:cs="Arial"/>
          <w:bCs/>
          <w:sz w:val="22"/>
          <w:shd w:val="clear" w:color="auto" w:fill="FFFFFF"/>
        </w:rPr>
        <w:t xml:space="preserve">other important </w:t>
      </w:r>
      <w:r w:rsidRPr="00EE1104">
        <w:rPr>
          <w:rFonts w:ascii="Arial" w:hAnsi="Arial" w:cs="Arial"/>
          <w:bCs/>
          <w:sz w:val="22"/>
          <w:shd w:val="clear" w:color="auto" w:fill="FFFFFF"/>
        </w:rPr>
        <w:t>marketing activities</w:t>
      </w:r>
      <w:r w:rsidR="00E7318E" w:rsidRPr="00EE1104">
        <w:rPr>
          <w:rFonts w:ascii="Arial" w:hAnsi="Arial" w:cs="Arial"/>
          <w:bCs/>
          <w:sz w:val="22"/>
          <w:shd w:val="clear" w:color="auto" w:fill="FFFFFF"/>
        </w:rPr>
        <w:t xml:space="preserve"> and functions</w:t>
      </w:r>
      <w:r w:rsidR="00EE1104">
        <w:rPr>
          <w:rFonts w:ascii="Arial" w:hAnsi="Arial" w:cs="Arial"/>
          <w:bCs/>
          <w:sz w:val="22"/>
          <w:shd w:val="clear" w:color="auto" w:fill="FFFFFF"/>
        </w:rPr>
        <w:t xml:space="preserve"> </w:t>
      </w:r>
      <w:r w:rsidR="00687C3E" w:rsidRPr="00EE1104">
        <w:rPr>
          <w:rFonts w:ascii="Arial" w:hAnsi="Arial" w:cs="Arial"/>
          <w:color w:val="222222"/>
          <w:sz w:val="22"/>
          <w:shd w:val="clear" w:color="auto" w:fill="FFFFFF"/>
        </w:rPr>
        <w:t>(Christodoulou and Cullinane, 2019)</w:t>
      </w:r>
      <w:r w:rsidRPr="00EE1104">
        <w:rPr>
          <w:rFonts w:ascii="Arial" w:hAnsi="Arial" w:cs="Arial"/>
          <w:bCs/>
          <w:sz w:val="22"/>
          <w:shd w:val="clear" w:color="auto" w:fill="FFFFFF"/>
        </w:rPr>
        <w:t xml:space="preserve">. It is </w:t>
      </w:r>
      <w:r w:rsidR="00E7318E" w:rsidRPr="00EE1104">
        <w:rPr>
          <w:rFonts w:ascii="Arial" w:hAnsi="Arial" w:cs="Arial"/>
          <w:bCs/>
          <w:sz w:val="22"/>
          <w:shd w:val="clear" w:color="auto" w:fill="FFFFFF"/>
        </w:rPr>
        <w:t>important in th</w:t>
      </w:r>
      <w:r w:rsidRPr="00EE1104">
        <w:rPr>
          <w:rFonts w:ascii="Arial" w:hAnsi="Arial" w:cs="Arial"/>
          <w:bCs/>
          <w:sz w:val="22"/>
          <w:shd w:val="clear" w:color="auto" w:fill="FFFFFF"/>
        </w:rPr>
        <w:t xml:space="preserve">e </w:t>
      </w:r>
      <w:r w:rsidR="00E7318E" w:rsidRPr="00EE1104">
        <w:rPr>
          <w:rFonts w:ascii="Arial" w:hAnsi="Arial" w:cs="Arial"/>
          <w:bCs/>
          <w:sz w:val="22"/>
          <w:shd w:val="clear" w:color="auto" w:fill="FFFFFF"/>
        </w:rPr>
        <w:t>g</w:t>
      </w:r>
      <w:r w:rsidRPr="00EE1104">
        <w:rPr>
          <w:rFonts w:ascii="Arial" w:hAnsi="Arial" w:cs="Arial"/>
          <w:bCs/>
          <w:sz w:val="22"/>
          <w:shd w:val="clear" w:color="auto" w:fill="FFFFFF"/>
        </w:rPr>
        <w:t>lobalisation process</w:t>
      </w:r>
      <w:r w:rsidR="00E7318E" w:rsidRPr="00EE1104">
        <w:rPr>
          <w:rFonts w:ascii="Arial" w:hAnsi="Arial" w:cs="Arial"/>
          <w:bCs/>
          <w:sz w:val="22"/>
          <w:shd w:val="clear" w:color="auto" w:fill="FFFFFF"/>
        </w:rPr>
        <w:t xml:space="preserve"> as it helps business to grow and develop in the global market</w:t>
      </w:r>
      <w:r w:rsidRPr="00EE1104">
        <w:rPr>
          <w:rFonts w:ascii="Arial" w:hAnsi="Arial" w:cs="Arial"/>
          <w:bCs/>
          <w:sz w:val="22"/>
          <w:shd w:val="clear" w:color="auto" w:fill="FFFFFF"/>
        </w:rPr>
        <w:t xml:space="preserve">. </w:t>
      </w:r>
      <w:r w:rsidR="00E7318E" w:rsidRPr="00EE1104">
        <w:rPr>
          <w:rFonts w:ascii="Arial" w:hAnsi="Arial" w:cs="Arial"/>
          <w:bCs/>
          <w:sz w:val="22"/>
          <w:shd w:val="clear" w:color="auto" w:fill="FFFFFF"/>
        </w:rPr>
        <w:t>Global business environment is important in market as i</w:t>
      </w:r>
      <w:r w:rsidRPr="00EE1104">
        <w:rPr>
          <w:rFonts w:ascii="Arial" w:hAnsi="Arial" w:cs="Arial"/>
          <w:bCs/>
          <w:sz w:val="22"/>
          <w:shd w:val="clear" w:color="auto" w:fill="FFFFFF"/>
        </w:rPr>
        <w:t xml:space="preserve">t ensures the </w:t>
      </w:r>
      <w:r w:rsidR="00E7318E" w:rsidRPr="00EE1104">
        <w:rPr>
          <w:rFonts w:ascii="Arial" w:hAnsi="Arial" w:cs="Arial"/>
          <w:bCs/>
          <w:sz w:val="22"/>
          <w:shd w:val="clear" w:color="auto" w:fill="FFFFFF"/>
        </w:rPr>
        <w:t xml:space="preserve">success, </w:t>
      </w:r>
      <w:r w:rsidRPr="00EE1104">
        <w:rPr>
          <w:rFonts w:ascii="Arial" w:hAnsi="Arial" w:cs="Arial"/>
          <w:bCs/>
          <w:sz w:val="22"/>
          <w:shd w:val="clear" w:color="auto" w:fill="FFFFFF"/>
        </w:rPr>
        <w:t>growth and development o</w:t>
      </w:r>
      <w:r w:rsidR="00E7318E" w:rsidRPr="00EE1104">
        <w:rPr>
          <w:rFonts w:ascii="Arial" w:hAnsi="Arial" w:cs="Arial"/>
          <w:bCs/>
          <w:sz w:val="22"/>
          <w:shd w:val="clear" w:color="auto" w:fill="FFFFFF"/>
        </w:rPr>
        <w:t>f not only the</w:t>
      </w:r>
      <w:r w:rsidRPr="00EE1104">
        <w:rPr>
          <w:rFonts w:ascii="Arial" w:hAnsi="Arial" w:cs="Arial"/>
          <w:bCs/>
          <w:sz w:val="22"/>
          <w:shd w:val="clear" w:color="auto" w:fill="FFFFFF"/>
        </w:rPr>
        <w:t xml:space="preserve"> nations </w:t>
      </w:r>
      <w:r w:rsidR="00E7318E" w:rsidRPr="00EE1104">
        <w:rPr>
          <w:rFonts w:ascii="Arial" w:hAnsi="Arial" w:cs="Arial"/>
          <w:bCs/>
          <w:sz w:val="22"/>
          <w:shd w:val="clear" w:color="auto" w:fill="FFFFFF"/>
        </w:rPr>
        <w:t xml:space="preserve">but also that of the </w:t>
      </w:r>
      <w:r w:rsidRPr="00EE1104">
        <w:rPr>
          <w:rFonts w:ascii="Arial" w:hAnsi="Arial" w:cs="Arial"/>
          <w:bCs/>
          <w:sz w:val="22"/>
          <w:shd w:val="clear" w:color="auto" w:fill="FFFFFF"/>
        </w:rPr>
        <w:t>businesses. It</w:t>
      </w:r>
      <w:r w:rsidR="00E7318E" w:rsidRPr="00EE1104">
        <w:rPr>
          <w:rFonts w:ascii="Arial" w:hAnsi="Arial" w:cs="Arial"/>
          <w:bCs/>
          <w:sz w:val="22"/>
          <w:shd w:val="clear" w:color="auto" w:fill="FFFFFF"/>
        </w:rPr>
        <w:t xml:space="preserve"> helps in the improvement of the</w:t>
      </w:r>
      <w:r w:rsidRPr="00EE1104">
        <w:rPr>
          <w:rFonts w:ascii="Arial" w:hAnsi="Arial" w:cs="Arial"/>
          <w:bCs/>
          <w:sz w:val="22"/>
          <w:shd w:val="clear" w:color="auto" w:fill="FFFFFF"/>
        </w:rPr>
        <w:t xml:space="preserve"> economic sta</w:t>
      </w:r>
      <w:r w:rsidR="00E7318E" w:rsidRPr="00EE1104">
        <w:rPr>
          <w:rFonts w:ascii="Arial" w:hAnsi="Arial" w:cs="Arial"/>
          <w:bCs/>
          <w:sz w:val="22"/>
          <w:shd w:val="clear" w:color="auto" w:fill="FFFFFF"/>
        </w:rPr>
        <w:t>ndard</w:t>
      </w:r>
      <w:r w:rsidRPr="00EE1104">
        <w:rPr>
          <w:rFonts w:ascii="Arial" w:hAnsi="Arial" w:cs="Arial"/>
          <w:bCs/>
          <w:sz w:val="22"/>
          <w:shd w:val="clear" w:color="auto" w:fill="FFFFFF"/>
        </w:rPr>
        <w:t xml:space="preserve"> of nations and</w:t>
      </w:r>
      <w:r w:rsidR="00E7318E" w:rsidRPr="00EE1104">
        <w:rPr>
          <w:rFonts w:ascii="Arial" w:hAnsi="Arial" w:cs="Arial"/>
          <w:bCs/>
          <w:sz w:val="22"/>
          <w:shd w:val="clear" w:color="auto" w:fill="FFFFFF"/>
        </w:rPr>
        <w:t xml:space="preserve"> also in building great trading relations. </w:t>
      </w:r>
      <w:r w:rsidRPr="00EE1104">
        <w:rPr>
          <w:rFonts w:ascii="Arial" w:hAnsi="Arial" w:cs="Arial"/>
          <w:bCs/>
          <w:sz w:val="22"/>
          <w:shd w:val="clear" w:color="auto" w:fill="FFFFFF"/>
        </w:rPr>
        <w:t xml:space="preserve"> </w:t>
      </w:r>
    </w:p>
    <w:p w14:paraId="09296E00" w14:textId="5575A349" w:rsidR="00C52B2A" w:rsidRPr="00EE1104" w:rsidRDefault="00C52B2A" w:rsidP="00EE1104">
      <w:pPr>
        <w:ind w:firstLine="720"/>
        <w:rPr>
          <w:rFonts w:ascii="Arial" w:hAnsi="Arial" w:cs="Arial"/>
          <w:bCs/>
          <w:sz w:val="22"/>
        </w:rPr>
      </w:pPr>
      <w:r w:rsidRPr="00EE1104">
        <w:rPr>
          <w:rFonts w:ascii="Arial" w:hAnsi="Arial" w:cs="Arial"/>
          <w:bCs/>
          <w:sz w:val="22"/>
          <w:shd w:val="clear" w:color="auto" w:fill="FFFFFF"/>
        </w:rPr>
        <w:t xml:space="preserve">In the following </w:t>
      </w:r>
      <w:r w:rsidR="009B0B2C" w:rsidRPr="00EE1104">
        <w:rPr>
          <w:rFonts w:ascii="Arial" w:hAnsi="Arial" w:cs="Arial"/>
          <w:bCs/>
          <w:sz w:val="22"/>
          <w:shd w:val="clear" w:color="auto" w:fill="FFFFFF"/>
        </w:rPr>
        <w:t xml:space="preserve">assessment, there is discussion about the PESTLE analysis and Porters’ five forces along with the various forces that affect the business organisation. It also discusses why the organisations get engaged in the international trade. </w:t>
      </w:r>
    </w:p>
    <w:p w14:paraId="7FAC2080" w14:textId="77777777" w:rsidR="00A04977" w:rsidRPr="00EE1104" w:rsidRDefault="00A04977" w:rsidP="00EE1104">
      <w:pPr>
        <w:pStyle w:val="Heading1"/>
        <w:rPr>
          <w:rFonts w:ascii="Arial" w:hAnsi="Arial" w:cs="Arial"/>
          <w:bCs/>
          <w:color w:val="auto"/>
          <w:sz w:val="22"/>
          <w:szCs w:val="22"/>
        </w:rPr>
      </w:pPr>
      <w:bookmarkStart w:id="1" w:name="_Toc128830651"/>
      <w:r w:rsidRPr="00EE1104">
        <w:rPr>
          <w:rFonts w:ascii="Arial" w:hAnsi="Arial" w:cs="Arial"/>
          <w:bCs/>
          <w:color w:val="auto"/>
          <w:sz w:val="22"/>
          <w:szCs w:val="22"/>
        </w:rPr>
        <w:t>Assessment</w:t>
      </w:r>
      <w:bookmarkEnd w:id="1"/>
      <w:r w:rsidRPr="00EE1104">
        <w:rPr>
          <w:rFonts w:ascii="Arial" w:hAnsi="Arial" w:cs="Arial"/>
          <w:bCs/>
          <w:color w:val="auto"/>
          <w:sz w:val="22"/>
          <w:szCs w:val="22"/>
        </w:rPr>
        <w:t xml:space="preserve"> </w:t>
      </w:r>
    </w:p>
    <w:p w14:paraId="1AE8BF17" w14:textId="7AAF0EDE" w:rsidR="000F44A4" w:rsidRPr="00EE1104" w:rsidRDefault="000F44A4" w:rsidP="00EE1104">
      <w:pPr>
        <w:pStyle w:val="Heading2"/>
        <w:rPr>
          <w:rFonts w:ascii="Arial" w:hAnsi="Arial" w:cs="Arial"/>
          <w:bCs/>
          <w:color w:val="auto"/>
          <w:sz w:val="22"/>
          <w:szCs w:val="22"/>
        </w:rPr>
      </w:pPr>
      <w:bookmarkStart w:id="2" w:name="_Toc128830652"/>
      <w:r w:rsidRPr="00EE1104">
        <w:rPr>
          <w:rFonts w:ascii="Arial" w:hAnsi="Arial" w:cs="Arial"/>
          <w:bCs/>
          <w:color w:val="auto"/>
          <w:sz w:val="22"/>
          <w:szCs w:val="22"/>
        </w:rPr>
        <w:t>Overview of the business organisation</w:t>
      </w:r>
      <w:bookmarkEnd w:id="2"/>
      <w:r w:rsidR="00A04977" w:rsidRPr="00EE1104">
        <w:rPr>
          <w:rFonts w:ascii="Arial" w:hAnsi="Arial" w:cs="Arial"/>
          <w:bCs/>
          <w:color w:val="auto"/>
          <w:sz w:val="22"/>
          <w:szCs w:val="22"/>
        </w:rPr>
        <w:t xml:space="preserve"> </w:t>
      </w:r>
    </w:p>
    <w:p w14:paraId="5019F77B" w14:textId="5EB2BDEF" w:rsidR="00E84C1A" w:rsidRPr="00EE1104" w:rsidRDefault="00E84C1A" w:rsidP="00EE1104">
      <w:pPr>
        <w:ind w:firstLine="720"/>
        <w:rPr>
          <w:rFonts w:ascii="Arial" w:hAnsi="Arial" w:cs="Arial"/>
          <w:sz w:val="22"/>
        </w:rPr>
      </w:pPr>
      <w:r w:rsidRPr="00EE1104">
        <w:rPr>
          <w:rFonts w:ascii="Arial" w:hAnsi="Arial" w:cs="Arial"/>
          <w:bCs/>
          <w:sz w:val="22"/>
        </w:rPr>
        <w:t>Tesco is Tesco Plc which is a multinational retail company that sells general merchandise. It was founded in East End of London by Jack Cohen in 1919. Its headquarters are present in Welwyn Garden City, England, UK. Tesco started as a grocery selling unit in London. The main purpose of Tesco is to serve its customers and different communities. Tesco provides its customer market with a wide range of fo</w:t>
      </w:r>
      <w:r w:rsidR="00480AD5" w:rsidRPr="00EE1104">
        <w:rPr>
          <w:rFonts w:ascii="Arial" w:hAnsi="Arial" w:cs="Arial"/>
          <w:bCs/>
          <w:sz w:val="22"/>
        </w:rPr>
        <w:t>od as well as non-food products, baby products, entertainment products, beauty and also health products along with clothing and household appliances, electronics and even electrical products.</w:t>
      </w:r>
      <w:r w:rsidRPr="00EE1104">
        <w:rPr>
          <w:rFonts w:ascii="Arial" w:hAnsi="Arial" w:cs="Arial"/>
          <w:bCs/>
          <w:sz w:val="22"/>
        </w:rPr>
        <w:t xml:space="preserve"> The unique selling point of Tesco is to buy in bulk quantity and sell the products at a cheaper rate</w:t>
      </w:r>
      <w:r w:rsidR="00687C3E" w:rsidRPr="00EE1104">
        <w:rPr>
          <w:rFonts w:ascii="Arial" w:hAnsi="Arial" w:cs="Arial"/>
          <w:bCs/>
          <w:sz w:val="22"/>
        </w:rPr>
        <w:t xml:space="preserve"> </w:t>
      </w:r>
      <w:r w:rsidR="00687C3E" w:rsidRPr="00EE1104">
        <w:rPr>
          <w:rFonts w:ascii="Arial" w:hAnsi="Arial" w:cs="Arial"/>
          <w:color w:val="222222"/>
          <w:sz w:val="22"/>
          <w:shd w:val="clear" w:color="auto" w:fill="FFFFFF"/>
        </w:rPr>
        <w:t>(Cox, 2021)</w:t>
      </w:r>
      <w:r w:rsidRPr="00EE1104">
        <w:rPr>
          <w:rFonts w:ascii="Arial" w:hAnsi="Arial" w:cs="Arial"/>
          <w:bCs/>
          <w:sz w:val="22"/>
        </w:rPr>
        <w:t xml:space="preserve">. Tesco’s products are of reasonable and affordable prices, conveniently available to the target market. </w:t>
      </w:r>
      <w:r w:rsidR="00480AD5" w:rsidRPr="00EE1104">
        <w:rPr>
          <w:rFonts w:ascii="Arial" w:hAnsi="Arial" w:cs="Arial"/>
          <w:bCs/>
          <w:sz w:val="22"/>
        </w:rPr>
        <w:t>Tesco provides its customer market with modern and updated retail technologies for keeping its customers also updated with the rapid changes that keep on going on in the world.</w:t>
      </w:r>
    </w:p>
    <w:p w14:paraId="1392B1E6" w14:textId="488EB897" w:rsidR="000F44A4" w:rsidRPr="00EE1104" w:rsidRDefault="000F44A4" w:rsidP="00EE1104">
      <w:pPr>
        <w:pStyle w:val="Heading2"/>
        <w:rPr>
          <w:rFonts w:ascii="Arial" w:hAnsi="Arial" w:cs="Arial"/>
          <w:bCs/>
          <w:color w:val="auto"/>
          <w:sz w:val="22"/>
          <w:szCs w:val="22"/>
        </w:rPr>
      </w:pPr>
      <w:bookmarkStart w:id="3" w:name="_Toc128830653"/>
      <w:r w:rsidRPr="00EE1104">
        <w:rPr>
          <w:rFonts w:ascii="Arial" w:hAnsi="Arial" w:cs="Arial"/>
          <w:bCs/>
          <w:color w:val="auto"/>
          <w:sz w:val="22"/>
          <w:szCs w:val="22"/>
        </w:rPr>
        <w:t>Major forces shaping the global business environment</w:t>
      </w:r>
      <w:bookmarkEnd w:id="3"/>
    </w:p>
    <w:p w14:paraId="3F8E9D6F" w14:textId="0D96E8F7" w:rsidR="0043326B" w:rsidRPr="00EE1104" w:rsidRDefault="00C3205F" w:rsidP="00EE1104">
      <w:pPr>
        <w:ind w:firstLine="720"/>
        <w:rPr>
          <w:rFonts w:ascii="Arial" w:hAnsi="Arial" w:cs="Arial"/>
          <w:sz w:val="22"/>
        </w:rPr>
      </w:pPr>
      <w:r w:rsidRPr="00EE1104">
        <w:rPr>
          <w:rFonts w:ascii="Arial" w:hAnsi="Arial" w:cs="Arial"/>
          <w:bCs/>
          <w:sz w:val="22"/>
        </w:rPr>
        <w:t xml:space="preserve">Global business environment is known as international market which is centralised and diversified and it is important for a domestic business organisation or company to follow the varied cultures of the external environment in its business operations. </w:t>
      </w:r>
      <w:r w:rsidR="0043326B" w:rsidRPr="00EE1104">
        <w:rPr>
          <w:rFonts w:ascii="Arial" w:hAnsi="Arial" w:cs="Arial"/>
          <w:bCs/>
          <w:sz w:val="22"/>
        </w:rPr>
        <w:t>There are various important forces that affect the shape of the global business environment</w:t>
      </w:r>
      <w:r w:rsidRPr="00EE1104">
        <w:rPr>
          <w:rFonts w:ascii="Arial" w:hAnsi="Arial" w:cs="Arial"/>
          <w:bCs/>
          <w:sz w:val="22"/>
        </w:rPr>
        <w:t xml:space="preserve">. Some of these important forces that </w:t>
      </w:r>
      <w:r w:rsidRPr="00EE1104">
        <w:rPr>
          <w:rFonts w:ascii="Arial" w:hAnsi="Arial" w:cs="Arial"/>
          <w:bCs/>
          <w:sz w:val="22"/>
        </w:rPr>
        <w:lastRenderedPageBreak/>
        <w:t>affect are the technological changes, money evolution, the acceleration of the technological progress, human population, demands, needs and wants of the customer market, target market place, trade policies, legal rules and regulations, trades and tariffs, cultural values and traditions, demographical factors and many others</w:t>
      </w:r>
      <w:r w:rsidR="00687C3E" w:rsidRPr="00EE1104">
        <w:rPr>
          <w:rFonts w:ascii="Arial" w:hAnsi="Arial" w:cs="Arial"/>
          <w:bCs/>
          <w:sz w:val="22"/>
        </w:rPr>
        <w:t xml:space="preserve"> </w:t>
      </w:r>
      <w:r w:rsidR="00687C3E" w:rsidRPr="00EE1104">
        <w:rPr>
          <w:rFonts w:ascii="Arial" w:hAnsi="Arial" w:cs="Arial"/>
          <w:color w:val="222222"/>
          <w:sz w:val="22"/>
          <w:shd w:val="clear" w:color="auto" w:fill="FFFFFF"/>
        </w:rPr>
        <w:t xml:space="preserve">(Do </w:t>
      </w:r>
      <w:proofErr w:type="spellStart"/>
      <w:r w:rsidR="00687C3E" w:rsidRPr="00EE1104">
        <w:rPr>
          <w:rFonts w:ascii="Arial" w:hAnsi="Arial" w:cs="Arial"/>
          <w:color w:val="222222"/>
          <w:sz w:val="22"/>
          <w:shd w:val="clear" w:color="auto" w:fill="FFFFFF"/>
        </w:rPr>
        <w:t>Thi</w:t>
      </w:r>
      <w:proofErr w:type="spellEnd"/>
      <w:r w:rsidR="00687C3E" w:rsidRPr="00EE1104">
        <w:rPr>
          <w:rFonts w:ascii="Arial" w:hAnsi="Arial" w:cs="Arial"/>
          <w:color w:val="222222"/>
          <w:sz w:val="22"/>
          <w:shd w:val="clear" w:color="auto" w:fill="FFFFFF"/>
        </w:rPr>
        <w:t>, ET. AL, 2021)</w:t>
      </w:r>
      <w:r w:rsidRPr="00EE1104">
        <w:rPr>
          <w:rFonts w:ascii="Arial" w:hAnsi="Arial" w:cs="Arial"/>
          <w:bCs/>
          <w:sz w:val="22"/>
        </w:rPr>
        <w:t xml:space="preserve">. These do impact and influence the global business environment. </w:t>
      </w:r>
    </w:p>
    <w:p w14:paraId="35D39D9E" w14:textId="5375B27C" w:rsidR="00433D13" w:rsidRPr="00EE1104" w:rsidRDefault="00433D13" w:rsidP="00EE1104">
      <w:pPr>
        <w:ind w:firstLine="720"/>
        <w:rPr>
          <w:rFonts w:ascii="Arial" w:hAnsi="Arial" w:cs="Arial"/>
          <w:bCs/>
          <w:sz w:val="22"/>
        </w:rPr>
      </w:pPr>
      <w:r w:rsidRPr="00EE1104">
        <w:rPr>
          <w:rFonts w:ascii="Arial" w:hAnsi="Arial" w:cs="Arial"/>
          <w:bCs/>
          <w:sz w:val="22"/>
          <w:lang w:val="en-US"/>
        </w:rPr>
        <w:t xml:space="preserve">Macro environment of business is all about the uncontrollable factors that lie on the business environment </w:t>
      </w:r>
      <w:r w:rsidR="00D66BA1" w:rsidRPr="00EE1104">
        <w:rPr>
          <w:rFonts w:ascii="Arial" w:hAnsi="Arial" w:cs="Arial"/>
          <w:bCs/>
          <w:sz w:val="22"/>
          <w:lang w:val="en-US"/>
        </w:rPr>
        <w:t>outside.</w:t>
      </w:r>
      <w:r w:rsidRPr="00EE1104">
        <w:rPr>
          <w:rFonts w:ascii="Arial" w:hAnsi="Arial" w:cs="Arial"/>
          <w:bCs/>
          <w:sz w:val="22"/>
          <w:lang w:val="en-US"/>
        </w:rPr>
        <w:t xml:space="preserve"> These </w:t>
      </w:r>
      <w:r w:rsidR="00D66BA1" w:rsidRPr="00EE1104">
        <w:rPr>
          <w:rFonts w:ascii="Arial" w:hAnsi="Arial" w:cs="Arial"/>
          <w:bCs/>
          <w:sz w:val="22"/>
          <w:lang w:val="en-US"/>
        </w:rPr>
        <w:t xml:space="preserve">different </w:t>
      </w:r>
      <w:r w:rsidRPr="00EE1104">
        <w:rPr>
          <w:rFonts w:ascii="Arial" w:hAnsi="Arial" w:cs="Arial"/>
          <w:bCs/>
          <w:sz w:val="22"/>
          <w:lang w:val="en-US"/>
        </w:rPr>
        <w:t xml:space="preserve">factors </w:t>
      </w:r>
      <w:r w:rsidR="00D66BA1" w:rsidRPr="00EE1104">
        <w:rPr>
          <w:rFonts w:ascii="Arial" w:hAnsi="Arial" w:cs="Arial"/>
          <w:bCs/>
          <w:sz w:val="22"/>
          <w:lang w:val="en-US"/>
        </w:rPr>
        <w:t>may</w:t>
      </w:r>
      <w:r w:rsidRPr="00EE1104">
        <w:rPr>
          <w:rFonts w:ascii="Arial" w:hAnsi="Arial" w:cs="Arial"/>
          <w:bCs/>
          <w:sz w:val="22"/>
          <w:lang w:val="en-US"/>
        </w:rPr>
        <w:t xml:space="preserve"> be demographic,</w:t>
      </w:r>
      <w:r w:rsidR="00D66BA1" w:rsidRPr="00EE1104">
        <w:rPr>
          <w:rFonts w:ascii="Arial" w:hAnsi="Arial" w:cs="Arial"/>
          <w:bCs/>
          <w:sz w:val="22"/>
          <w:lang w:val="en-US"/>
        </w:rPr>
        <w:t xml:space="preserve"> social,</w:t>
      </w:r>
      <w:r w:rsidRPr="00EE1104">
        <w:rPr>
          <w:rFonts w:ascii="Arial" w:hAnsi="Arial" w:cs="Arial"/>
          <w:bCs/>
          <w:sz w:val="22"/>
          <w:lang w:val="en-US"/>
        </w:rPr>
        <w:t xml:space="preserve"> legal, </w:t>
      </w:r>
      <w:r w:rsidR="00D66BA1" w:rsidRPr="00EE1104">
        <w:rPr>
          <w:rFonts w:ascii="Arial" w:hAnsi="Arial" w:cs="Arial"/>
          <w:bCs/>
          <w:sz w:val="22"/>
          <w:lang w:val="en-US"/>
        </w:rPr>
        <w:t xml:space="preserve">environmental or </w:t>
      </w:r>
      <w:r w:rsidRPr="00EE1104">
        <w:rPr>
          <w:rFonts w:ascii="Arial" w:hAnsi="Arial" w:cs="Arial"/>
          <w:bCs/>
          <w:sz w:val="22"/>
          <w:lang w:val="en-US"/>
        </w:rPr>
        <w:t xml:space="preserve">technological </w:t>
      </w:r>
      <w:r w:rsidR="00D66BA1" w:rsidRPr="00EE1104">
        <w:rPr>
          <w:rFonts w:ascii="Arial" w:hAnsi="Arial" w:cs="Arial"/>
          <w:bCs/>
          <w:sz w:val="22"/>
          <w:lang w:val="en-US"/>
        </w:rPr>
        <w:t>or any</w:t>
      </w:r>
      <w:r w:rsidRPr="00EE1104">
        <w:rPr>
          <w:rFonts w:ascii="Arial" w:hAnsi="Arial" w:cs="Arial"/>
          <w:bCs/>
          <w:sz w:val="22"/>
          <w:lang w:val="en-US"/>
        </w:rPr>
        <w:t xml:space="preserve"> other. These outside factors</w:t>
      </w:r>
      <w:r w:rsidR="00D66BA1" w:rsidRPr="00EE1104">
        <w:rPr>
          <w:rFonts w:ascii="Arial" w:hAnsi="Arial" w:cs="Arial"/>
          <w:bCs/>
          <w:sz w:val="22"/>
          <w:lang w:val="en-US"/>
        </w:rPr>
        <w:t xml:space="preserve"> or forces do</w:t>
      </w:r>
      <w:r w:rsidRPr="00EE1104">
        <w:rPr>
          <w:rFonts w:ascii="Arial" w:hAnsi="Arial" w:cs="Arial"/>
          <w:bCs/>
          <w:sz w:val="22"/>
          <w:lang w:val="en-US"/>
        </w:rPr>
        <w:t xml:space="preserve"> affect the </w:t>
      </w:r>
      <w:r w:rsidR="00D66BA1" w:rsidRPr="00EE1104">
        <w:rPr>
          <w:rFonts w:ascii="Arial" w:hAnsi="Arial" w:cs="Arial"/>
          <w:bCs/>
          <w:sz w:val="22"/>
          <w:lang w:val="en-US"/>
        </w:rPr>
        <w:t>functions or activities</w:t>
      </w:r>
      <w:r w:rsidRPr="00EE1104">
        <w:rPr>
          <w:rFonts w:ascii="Arial" w:hAnsi="Arial" w:cs="Arial"/>
          <w:bCs/>
          <w:sz w:val="22"/>
          <w:lang w:val="en-US"/>
        </w:rPr>
        <w:t xml:space="preserve"> of the business </w:t>
      </w:r>
      <w:r w:rsidR="00D66BA1" w:rsidRPr="00EE1104">
        <w:rPr>
          <w:rFonts w:ascii="Arial" w:hAnsi="Arial" w:cs="Arial"/>
          <w:bCs/>
          <w:sz w:val="22"/>
          <w:lang w:val="en-US"/>
        </w:rPr>
        <w:t>or</w:t>
      </w:r>
      <w:r w:rsidRPr="00EE1104">
        <w:rPr>
          <w:rFonts w:ascii="Arial" w:hAnsi="Arial" w:cs="Arial"/>
          <w:bCs/>
          <w:sz w:val="22"/>
          <w:lang w:val="en-US"/>
        </w:rPr>
        <w:t xml:space="preserve"> company along </w:t>
      </w:r>
      <w:r w:rsidR="00D66BA1" w:rsidRPr="00EE1104">
        <w:rPr>
          <w:rFonts w:ascii="Arial" w:hAnsi="Arial" w:cs="Arial"/>
          <w:bCs/>
          <w:sz w:val="22"/>
          <w:lang w:val="en-US"/>
        </w:rPr>
        <w:t xml:space="preserve">with influencing the decisions of the business </w:t>
      </w:r>
      <w:r w:rsidRPr="00EE1104">
        <w:rPr>
          <w:rFonts w:ascii="Arial" w:hAnsi="Arial" w:cs="Arial"/>
          <w:bCs/>
          <w:sz w:val="22"/>
          <w:lang w:val="en-US"/>
        </w:rPr>
        <w:t>organization</w:t>
      </w:r>
      <w:r w:rsidR="00D66BA1" w:rsidRPr="00EE1104">
        <w:rPr>
          <w:rFonts w:ascii="Arial" w:hAnsi="Arial" w:cs="Arial"/>
          <w:bCs/>
          <w:sz w:val="22"/>
          <w:lang w:val="en-US"/>
        </w:rPr>
        <w:t xml:space="preserve">. It is necessary to do the macro environmental analysis of business organizations’ </w:t>
      </w:r>
      <w:r w:rsidRPr="00EE1104">
        <w:rPr>
          <w:rFonts w:ascii="Arial" w:hAnsi="Arial" w:cs="Arial"/>
          <w:bCs/>
          <w:sz w:val="22"/>
          <w:lang w:val="en-US"/>
        </w:rPr>
        <w:t xml:space="preserve">macro environment. </w:t>
      </w:r>
      <w:r w:rsidR="00D66BA1" w:rsidRPr="00EE1104">
        <w:rPr>
          <w:rFonts w:ascii="Arial" w:hAnsi="Arial" w:cs="Arial"/>
          <w:bCs/>
          <w:sz w:val="22"/>
          <w:lang w:val="en-US"/>
        </w:rPr>
        <w:t>The m</w:t>
      </w:r>
      <w:r w:rsidRPr="00EE1104">
        <w:rPr>
          <w:rFonts w:ascii="Arial" w:hAnsi="Arial" w:cs="Arial"/>
          <w:bCs/>
          <w:sz w:val="22"/>
          <w:lang w:val="en-US"/>
        </w:rPr>
        <w:t xml:space="preserve">acro environment analysis is </w:t>
      </w:r>
      <w:r w:rsidR="00D66BA1" w:rsidRPr="00EE1104">
        <w:rPr>
          <w:rFonts w:ascii="Arial" w:hAnsi="Arial" w:cs="Arial"/>
          <w:bCs/>
          <w:sz w:val="22"/>
          <w:lang w:val="en-US"/>
        </w:rPr>
        <w:t>conducted</w:t>
      </w:r>
      <w:r w:rsidRPr="00EE1104">
        <w:rPr>
          <w:rFonts w:ascii="Arial" w:hAnsi="Arial" w:cs="Arial"/>
          <w:bCs/>
          <w:sz w:val="22"/>
          <w:lang w:val="en-US"/>
        </w:rPr>
        <w:t xml:space="preserve"> with the </w:t>
      </w:r>
      <w:r w:rsidR="00D66BA1" w:rsidRPr="00EE1104">
        <w:rPr>
          <w:rFonts w:ascii="Arial" w:hAnsi="Arial" w:cs="Arial"/>
          <w:bCs/>
          <w:sz w:val="22"/>
          <w:lang w:val="en-US"/>
        </w:rPr>
        <w:t>aid</w:t>
      </w:r>
      <w:r w:rsidRPr="00EE1104">
        <w:rPr>
          <w:rFonts w:ascii="Arial" w:hAnsi="Arial" w:cs="Arial"/>
          <w:bCs/>
          <w:sz w:val="22"/>
          <w:lang w:val="en-US"/>
        </w:rPr>
        <w:t xml:space="preserve"> of </w:t>
      </w:r>
      <w:r w:rsidR="00D66BA1" w:rsidRPr="00EE1104">
        <w:rPr>
          <w:rFonts w:ascii="Arial" w:hAnsi="Arial" w:cs="Arial"/>
          <w:bCs/>
          <w:sz w:val="22"/>
          <w:lang w:val="en-US"/>
        </w:rPr>
        <w:t xml:space="preserve">Porter’s five forces and even with the </w:t>
      </w:r>
      <w:r w:rsidRPr="00EE1104">
        <w:rPr>
          <w:rFonts w:ascii="Arial" w:hAnsi="Arial" w:cs="Arial"/>
          <w:bCs/>
          <w:sz w:val="22"/>
          <w:lang w:val="en-US"/>
        </w:rPr>
        <w:t>PESTLE Analysis.</w:t>
      </w:r>
    </w:p>
    <w:p w14:paraId="13929FB2" w14:textId="09767BE1" w:rsidR="000F44A4" w:rsidRPr="00EE1104" w:rsidRDefault="000F44A4" w:rsidP="00EE1104">
      <w:pPr>
        <w:pStyle w:val="Heading2"/>
        <w:rPr>
          <w:rFonts w:ascii="Arial" w:hAnsi="Arial" w:cs="Arial"/>
          <w:bCs/>
          <w:color w:val="auto"/>
          <w:sz w:val="22"/>
          <w:szCs w:val="22"/>
        </w:rPr>
      </w:pPr>
      <w:bookmarkStart w:id="4" w:name="_Toc128830654"/>
      <w:r w:rsidRPr="00EE1104">
        <w:rPr>
          <w:rFonts w:ascii="Arial" w:hAnsi="Arial" w:cs="Arial"/>
          <w:bCs/>
          <w:color w:val="auto"/>
          <w:sz w:val="22"/>
          <w:szCs w:val="22"/>
        </w:rPr>
        <w:t>PESTLE framework</w:t>
      </w:r>
      <w:bookmarkEnd w:id="4"/>
      <w:r w:rsidR="00A04977" w:rsidRPr="00EE1104">
        <w:rPr>
          <w:rFonts w:ascii="Arial" w:hAnsi="Arial" w:cs="Arial"/>
          <w:bCs/>
          <w:color w:val="auto"/>
          <w:sz w:val="22"/>
          <w:szCs w:val="22"/>
        </w:rPr>
        <w:t xml:space="preserve"> </w:t>
      </w:r>
    </w:p>
    <w:p w14:paraId="3E1A8A96" w14:textId="62DE05F0" w:rsidR="00433D13" w:rsidRDefault="00433D13" w:rsidP="00EE1104">
      <w:pPr>
        <w:ind w:firstLine="720"/>
        <w:rPr>
          <w:rFonts w:ascii="Arial" w:hAnsi="Arial" w:cs="Arial"/>
          <w:bCs/>
          <w:sz w:val="22"/>
          <w:lang w:val="en-US"/>
        </w:rPr>
      </w:pPr>
      <w:r w:rsidRPr="00EE1104">
        <w:rPr>
          <w:rFonts w:ascii="Arial" w:hAnsi="Arial" w:cs="Arial"/>
          <w:bCs/>
          <w:sz w:val="22"/>
          <w:lang w:val="en-US"/>
        </w:rPr>
        <w:t xml:space="preserve">PESTLE analysis is </w:t>
      </w:r>
      <w:r w:rsidR="00D66BA1" w:rsidRPr="00EE1104">
        <w:rPr>
          <w:rFonts w:ascii="Arial" w:hAnsi="Arial" w:cs="Arial"/>
          <w:bCs/>
          <w:sz w:val="22"/>
          <w:lang w:val="en-US"/>
        </w:rPr>
        <w:t xml:space="preserve">utilized </w:t>
      </w:r>
      <w:r w:rsidRPr="00EE1104">
        <w:rPr>
          <w:rFonts w:ascii="Arial" w:hAnsi="Arial" w:cs="Arial"/>
          <w:bCs/>
          <w:sz w:val="22"/>
          <w:lang w:val="en-US"/>
        </w:rPr>
        <w:t>by</w:t>
      </w:r>
      <w:r w:rsidR="00D66BA1" w:rsidRPr="00EE1104">
        <w:rPr>
          <w:rFonts w:ascii="Arial" w:hAnsi="Arial" w:cs="Arial"/>
          <w:bCs/>
          <w:sz w:val="22"/>
          <w:lang w:val="en-US"/>
        </w:rPr>
        <w:t xml:space="preserve"> business organizations or</w:t>
      </w:r>
      <w:r w:rsidRPr="00EE1104">
        <w:rPr>
          <w:rFonts w:ascii="Arial" w:hAnsi="Arial" w:cs="Arial"/>
          <w:bCs/>
          <w:sz w:val="22"/>
          <w:lang w:val="en-US"/>
        </w:rPr>
        <w:t xml:space="preserve"> companies</w:t>
      </w:r>
      <w:r w:rsidR="00D66BA1" w:rsidRPr="00EE1104">
        <w:rPr>
          <w:rFonts w:ascii="Arial" w:hAnsi="Arial" w:cs="Arial"/>
          <w:bCs/>
          <w:sz w:val="22"/>
          <w:lang w:val="en-US"/>
        </w:rPr>
        <w:t xml:space="preserve"> in the </w:t>
      </w:r>
      <w:r w:rsidRPr="00EE1104">
        <w:rPr>
          <w:rFonts w:ascii="Arial" w:hAnsi="Arial" w:cs="Arial"/>
          <w:bCs/>
          <w:sz w:val="22"/>
          <w:lang w:val="en-US"/>
        </w:rPr>
        <w:t>evaluati</w:t>
      </w:r>
      <w:r w:rsidR="00D66BA1" w:rsidRPr="00EE1104">
        <w:rPr>
          <w:rFonts w:ascii="Arial" w:hAnsi="Arial" w:cs="Arial"/>
          <w:bCs/>
          <w:sz w:val="22"/>
          <w:lang w:val="en-US"/>
        </w:rPr>
        <w:t>on of the</w:t>
      </w:r>
      <w:r w:rsidRPr="00EE1104">
        <w:rPr>
          <w:rFonts w:ascii="Arial" w:hAnsi="Arial" w:cs="Arial"/>
          <w:bCs/>
          <w:sz w:val="22"/>
          <w:lang w:val="en-US"/>
        </w:rPr>
        <w:t xml:space="preserve"> external environment</w:t>
      </w:r>
      <w:r w:rsidR="00D66BA1" w:rsidRPr="00EE1104">
        <w:rPr>
          <w:rFonts w:ascii="Arial" w:hAnsi="Arial" w:cs="Arial"/>
          <w:bCs/>
          <w:sz w:val="22"/>
          <w:lang w:val="en-US"/>
        </w:rPr>
        <w:t xml:space="preserve"> of it. The</w:t>
      </w:r>
      <w:r w:rsidRPr="00EE1104">
        <w:rPr>
          <w:rFonts w:ascii="Arial" w:hAnsi="Arial" w:cs="Arial"/>
          <w:bCs/>
          <w:sz w:val="22"/>
          <w:lang w:val="en-US"/>
        </w:rPr>
        <w:t xml:space="preserve"> PESTLE analysis is an</w:t>
      </w:r>
      <w:r w:rsidR="00D66BA1" w:rsidRPr="00EE1104">
        <w:rPr>
          <w:rFonts w:ascii="Arial" w:hAnsi="Arial" w:cs="Arial"/>
          <w:bCs/>
          <w:sz w:val="22"/>
          <w:lang w:val="en-US"/>
        </w:rPr>
        <w:t xml:space="preserve"> important and</w:t>
      </w:r>
      <w:r w:rsidRPr="00EE1104">
        <w:rPr>
          <w:rFonts w:ascii="Arial" w:hAnsi="Arial" w:cs="Arial"/>
          <w:bCs/>
          <w:sz w:val="22"/>
          <w:lang w:val="en-US"/>
        </w:rPr>
        <w:t xml:space="preserve"> analytical tool </w:t>
      </w:r>
      <w:r w:rsidR="00D66BA1" w:rsidRPr="00EE1104">
        <w:rPr>
          <w:rFonts w:ascii="Arial" w:hAnsi="Arial" w:cs="Arial"/>
          <w:bCs/>
          <w:sz w:val="22"/>
          <w:lang w:val="en-US"/>
        </w:rPr>
        <w:t xml:space="preserve">which is used for </w:t>
      </w:r>
      <w:r w:rsidRPr="00EE1104">
        <w:rPr>
          <w:rFonts w:ascii="Arial" w:hAnsi="Arial" w:cs="Arial"/>
          <w:bCs/>
          <w:sz w:val="22"/>
          <w:lang w:val="en-US"/>
        </w:rPr>
        <w:t>analy</w:t>
      </w:r>
      <w:r w:rsidR="00D66BA1" w:rsidRPr="00EE1104">
        <w:rPr>
          <w:rFonts w:ascii="Arial" w:hAnsi="Arial" w:cs="Arial"/>
          <w:bCs/>
          <w:sz w:val="22"/>
          <w:lang w:val="en-US"/>
        </w:rPr>
        <w:t>z</w:t>
      </w:r>
      <w:r w:rsidRPr="00EE1104">
        <w:rPr>
          <w:rFonts w:ascii="Arial" w:hAnsi="Arial" w:cs="Arial"/>
          <w:bCs/>
          <w:sz w:val="22"/>
          <w:lang w:val="en-US"/>
        </w:rPr>
        <w:t xml:space="preserve">ing the </w:t>
      </w:r>
      <w:r w:rsidR="00D66BA1" w:rsidRPr="00EE1104">
        <w:rPr>
          <w:rFonts w:ascii="Arial" w:hAnsi="Arial" w:cs="Arial"/>
          <w:bCs/>
          <w:sz w:val="22"/>
          <w:lang w:val="en-US"/>
        </w:rPr>
        <w:t xml:space="preserve">business organization’s </w:t>
      </w:r>
      <w:r w:rsidRPr="00EE1104">
        <w:rPr>
          <w:rFonts w:ascii="Arial" w:hAnsi="Arial" w:cs="Arial"/>
          <w:bCs/>
          <w:sz w:val="22"/>
          <w:lang w:val="en-US"/>
        </w:rPr>
        <w:t xml:space="preserve">macro environment and also </w:t>
      </w:r>
      <w:r w:rsidR="00D66BA1" w:rsidRPr="00EE1104">
        <w:rPr>
          <w:rFonts w:ascii="Arial" w:hAnsi="Arial" w:cs="Arial"/>
          <w:bCs/>
          <w:sz w:val="22"/>
          <w:lang w:val="en-US"/>
        </w:rPr>
        <w:t xml:space="preserve">in knowing </w:t>
      </w:r>
      <w:r w:rsidRPr="00EE1104">
        <w:rPr>
          <w:rFonts w:ascii="Arial" w:hAnsi="Arial" w:cs="Arial"/>
          <w:bCs/>
          <w:sz w:val="22"/>
          <w:lang w:val="en-US"/>
        </w:rPr>
        <w:t xml:space="preserve">the key factors </w:t>
      </w:r>
      <w:r w:rsidR="00D66BA1" w:rsidRPr="00EE1104">
        <w:rPr>
          <w:rFonts w:ascii="Arial" w:hAnsi="Arial" w:cs="Arial"/>
          <w:bCs/>
          <w:sz w:val="22"/>
          <w:lang w:val="en-US"/>
        </w:rPr>
        <w:t>making an influence or</w:t>
      </w:r>
      <w:r w:rsidRPr="00EE1104">
        <w:rPr>
          <w:rFonts w:ascii="Arial" w:hAnsi="Arial" w:cs="Arial"/>
          <w:bCs/>
          <w:sz w:val="22"/>
          <w:lang w:val="en-US"/>
        </w:rPr>
        <w:t xml:space="preserve"> impact on the business </w:t>
      </w:r>
      <w:r w:rsidR="00D66BA1" w:rsidRPr="00EE1104">
        <w:rPr>
          <w:rFonts w:ascii="Arial" w:hAnsi="Arial" w:cs="Arial"/>
          <w:bCs/>
          <w:sz w:val="22"/>
          <w:lang w:val="en-US"/>
        </w:rPr>
        <w:t>organization</w:t>
      </w:r>
      <w:r w:rsidR="00D66BA1" w:rsidRPr="00EE1104">
        <w:rPr>
          <w:rFonts w:ascii="Arial" w:hAnsi="Arial" w:cs="Arial"/>
          <w:bCs/>
          <w:sz w:val="22"/>
          <w:shd w:val="clear" w:color="auto" w:fill="FFFFFF"/>
        </w:rPr>
        <w:t xml:space="preserve"> or company</w:t>
      </w:r>
      <w:r w:rsidRPr="00EE1104">
        <w:rPr>
          <w:rFonts w:ascii="Arial" w:hAnsi="Arial" w:cs="Arial"/>
          <w:bCs/>
          <w:sz w:val="22"/>
          <w:lang w:val="en-US"/>
        </w:rPr>
        <w:t>. The PESTLE analysis con</w:t>
      </w:r>
      <w:r w:rsidR="00D66BA1" w:rsidRPr="00EE1104">
        <w:rPr>
          <w:rFonts w:ascii="Arial" w:hAnsi="Arial" w:cs="Arial"/>
          <w:bCs/>
          <w:sz w:val="22"/>
          <w:lang w:val="en-US"/>
        </w:rPr>
        <w:t>tains</w:t>
      </w:r>
      <w:r w:rsidRPr="00EE1104">
        <w:rPr>
          <w:rFonts w:ascii="Arial" w:hAnsi="Arial" w:cs="Arial"/>
          <w:bCs/>
          <w:sz w:val="22"/>
          <w:lang w:val="en-US"/>
        </w:rPr>
        <w:t xml:space="preserve"> </w:t>
      </w:r>
      <w:r w:rsidR="00D66BA1" w:rsidRPr="00EE1104">
        <w:rPr>
          <w:rFonts w:ascii="Arial" w:hAnsi="Arial" w:cs="Arial"/>
          <w:bCs/>
          <w:sz w:val="22"/>
          <w:lang w:val="en-US"/>
        </w:rPr>
        <w:t xml:space="preserve">mainly </w:t>
      </w:r>
      <w:r w:rsidRPr="00EE1104">
        <w:rPr>
          <w:rFonts w:ascii="Arial" w:hAnsi="Arial" w:cs="Arial"/>
          <w:bCs/>
          <w:sz w:val="22"/>
          <w:lang w:val="en-US"/>
        </w:rPr>
        <w:t>six ma</w:t>
      </w:r>
      <w:r w:rsidR="00D66BA1" w:rsidRPr="00EE1104">
        <w:rPr>
          <w:rFonts w:ascii="Arial" w:hAnsi="Arial" w:cs="Arial"/>
          <w:bCs/>
          <w:sz w:val="22"/>
          <w:lang w:val="en-US"/>
        </w:rPr>
        <w:t>jor</w:t>
      </w:r>
      <w:r w:rsidRPr="00EE1104">
        <w:rPr>
          <w:rFonts w:ascii="Arial" w:hAnsi="Arial" w:cs="Arial"/>
          <w:bCs/>
          <w:sz w:val="22"/>
          <w:lang w:val="en-US"/>
        </w:rPr>
        <w:t xml:space="preserve"> factors that are</w:t>
      </w:r>
      <w:r w:rsidR="00D66BA1" w:rsidRPr="00EE1104">
        <w:rPr>
          <w:rFonts w:ascii="Arial" w:hAnsi="Arial" w:cs="Arial"/>
          <w:bCs/>
          <w:sz w:val="22"/>
          <w:lang w:val="en-US"/>
        </w:rPr>
        <w:t xml:space="preserve"> known as the</w:t>
      </w:r>
      <w:r w:rsidRPr="00EE1104">
        <w:rPr>
          <w:rFonts w:ascii="Arial" w:hAnsi="Arial" w:cs="Arial"/>
          <w:bCs/>
          <w:sz w:val="22"/>
          <w:lang w:val="en-US"/>
        </w:rPr>
        <w:t xml:space="preserve"> political, environmental, social, technological, legal and economic factors. The PESTLE analysis of </w:t>
      </w:r>
      <w:r w:rsidR="00D66BA1" w:rsidRPr="00EE1104">
        <w:rPr>
          <w:rFonts w:ascii="Arial" w:hAnsi="Arial" w:cs="Arial"/>
          <w:bCs/>
          <w:sz w:val="22"/>
          <w:lang w:val="en-US"/>
        </w:rPr>
        <w:t>Tesco company</w:t>
      </w:r>
      <w:r w:rsidRPr="00EE1104">
        <w:rPr>
          <w:rFonts w:ascii="Arial" w:hAnsi="Arial" w:cs="Arial"/>
          <w:bCs/>
          <w:sz w:val="22"/>
          <w:lang w:val="en-US"/>
        </w:rPr>
        <w:t xml:space="preserve"> is</w:t>
      </w:r>
      <w:r w:rsidR="00D66BA1" w:rsidRPr="00EE1104">
        <w:rPr>
          <w:rFonts w:ascii="Arial" w:hAnsi="Arial" w:cs="Arial"/>
          <w:bCs/>
          <w:sz w:val="22"/>
          <w:lang w:val="en-US"/>
        </w:rPr>
        <w:t xml:space="preserve"> being</w:t>
      </w:r>
      <w:r w:rsidRPr="00EE1104">
        <w:rPr>
          <w:rFonts w:ascii="Arial" w:hAnsi="Arial" w:cs="Arial"/>
          <w:bCs/>
          <w:sz w:val="22"/>
          <w:lang w:val="en-US"/>
        </w:rPr>
        <w:t xml:space="preserve"> discussed as follows:</w:t>
      </w:r>
    </w:p>
    <w:p w14:paraId="48E2F620" w14:textId="5667316C" w:rsidR="007A4B1F" w:rsidRPr="00EE1104" w:rsidRDefault="007A4B1F" w:rsidP="00EE1104">
      <w:pPr>
        <w:ind w:firstLine="720"/>
        <w:rPr>
          <w:rFonts w:ascii="Arial" w:hAnsi="Arial" w:cs="Arial"/>
          <w:bCs/>
          <w:sz w:val="22"/>
          <w:lang w:val="en-US"/>
        </w:rPr>
      </w:pPr>
      <w:r>
        <w:rPr>
          <w:noProof/>
          <w:lang w:val="en-US" w:bidi="hi-IN"/>
        </w:rPr>
        <w:lastRenderedPageBreak/>
        <w:drawing>
          <wp:inline distT="0" distB="0" distL="0" distR="0" wp14:anchorId="1639E230" wp14:editId="553830F6">
            <wp:extent cx="5943600" cy="3110484"/>
            <wp:effectExtent l="0" t="0" r="0" b="0"/>
            <wp:docPr id="1" name="Picture 1" descr="PESTLE Analysis of TESCO | Business Management &amp;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of TESCO | Business Management &amp; Mark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10484"/>
                    </a:xfrm>
                    <a:prstGeom prst="rect">
                      <a:avLst/>
                    </a:prstGeom>
                    <a:noFill/>
                    <a:ln>
                      <a:noFill/>
                    </a:ln>
                  </pic:spPr>
                </pic:pic>
              </a:graphicData>
            </a:graphic>
          </wp:inline>
        </w:drawing>
      </w:r>
    </w:p>
    <w:p w14:paraId="0405C7DA" w14:textId="654C6E43" w:rsidR="00DA5EC2" w:rsidRPr="00EE1104" w:rsidRDefault="00DA5EC2" w:rsidP="00EE1104">
      <w:pPr>
        <w:ind w:firstLine="720"/>
        <w:rPr>
          <w:rFonts w:ascii="Arial" w:hAnsi="Arial" w:cs="Arial"/>
          <w:sz w:val="22"/>
        </w:rPr>
      </w:pPr>
      <w:r w:rsidRPr="00EE1104">
        <w:rPr>
          <w:rFonts w:ascii="Arial" w:hAnsi="Arial" w:cs="Arial"/>
          <w:sz w:val="22"/>
        </w:rPr>
        <w:t>Political: The political factor are the forces that includes various rules and regulations, along with the different policies which are made and being formulated by government of a country</w:t>
      </w:r>
      <w:r w:rsidR="00687C3E" w:rsidRPr="00EE1104">
        <w:rPr>
          <w:rFonts w:ascii="Arial" w:hAnsi="Arial" w:cs="Arial"/>
          <w:sz w:val="22"/>
        </w:rPr>
        <w:t xml:space="preserve"> </w:t>
      </w:r>
      <w:r w:rsidR="00687C3E" w:rsidRPr="00EE1104">
        <w:rPr>
          <w:rFonts w:ascii="Arial" w:hAnsi="Arial" w:cs="Arial"/>
          <w:color w:val="222222"/>
          <w:sz w:val="22"/>
          <w:shd w:val="clear" w:color="auto" w:fill="FFFFFF"/>
        </w:rPr>
        <w:t>(Yeh, ET. AL, 2020)</w:t>
      </w:r>
      <w:r w:rsidRPr="00EE1104">
        <w:rPr>
          <w:rFonts w:ascii="Arial" w:hAnsi="Arial" w:cs="Arial"/>
          <w:sz w:val="22"/>
        </w:rPr>
        <w:t>. In UK, Tesco makes sure that it operates and works while positive political environment which is going to result in high profits and revenues to it along with higher sales also.</w:t>
      </w:r>
    </w:p>
    <w:p w14:paraId="6CD0A27A" w14:textId="59BE6915" w:rsidR="00DA5EC2" w:rsidRPr="00EE1104" w:rsidRDefault="00DA5EC2" w:rsidP="00EE1104">
      <w:pPr>
        <w:ind w:firstLine="720"/>
        <w:rPr>
          <w:rFonts w:ascii="Arial" w:hAnsi="Arial" w:cs="Arial"/>
          <w:sz w:val="22"/>
        </w:rPr>
      </w:pPr>
      <w:r w:rsidRPr="00EE1104">
        <w:rPr>
          <w:rFonts w:ascii="Arial" w:hAnsi="Arial" w:cs="Arial"/>
          <w:sz w:val="22"/>
        </w:rPr>
        <w:t xml:space="preserve">Economic: The economic </w:t>
      </w:r>
      <w:r w:rsidR="00E9611F" w:rsidRPr="00EE1104">
        <w:rPr>
          <w:rFonts w:ascii="Arial" w:hAnsi="Arial" w:cs="Arial"/>
          <w:sz w:val="22"/>
        </w:rPr>
        <w:t xml:space="preserve">conditions that prevail in a country are important as they influence the operations of the business organisations and companies. The economic </w:t>
      </w:r>
      <w:r w:rsidRPr="00EE1104">
        <w:rPr>
          <w:rFonts w:ascii="Arial" w:hAnsi="Arial" w:cs="Arial"/>
          <w:sz w:val="22"/>
        </w:rPr>
        <w:t xml:space="preserve">stability, </w:t>
      </w:r>
      <w:r w:rsidR="00E9611F" w:rsidRPr="00EE1104">
        <w:rPr>
          <w:rFonts w:ascii="Arial" w:hAnsi="Arial" w:cs="Arial"/>
          <w:sz w:val="22"/>
        </w:rPr>
        <w:t xml:space="preserve">along with positive </w:t>
      </w:r>
      <w:r w:rsidRPr="00EE1104">
        <w:rPr>
          <w:rFonts w:ascii="Arial" w:hAnsi="Arial" w:cs="Arial"/>
          <w:sz w:val="22"/>
        </w:rPr>
        <w:t xml:space="preserve">banking rates, inflation, </w:t>
      </w:r>
      <w:r w:rsidR="00E9611F" w:rsidRPr="00EE1104">
        <w:rPr>
          <w:rFonts w:ascii="Arial" w:hAnsi="Arial" w:cs="Arial"/>
          <w:sz w:val="22"/>
        </w:rPr>
        <w:t xml:space="preserve">recession, </w:t>
      </w:r>
      <w:r w:rsidRPr="00EE1104">
        <w:rPr>
          <w:rFonts w:ascii="Arial" w:hAnsi="Arial" w:cs="Arial"/>
          <w:sz w:val="22"/>
        </w:rPr>
        <w:t>t</w:t>
      </w:r>
      <w:r w:rsidR="00E9611F" w:rsidRPr="00EE1104">
        <w:rPr>
          <w:rFonts w:ascii="Arial" w:hAnsi="Arial" w:cs="Arial"/>
          <w:sz w:val="22"/>
        </w:rPr>
        <w:t>he</w:t>
      </w:r>
      <w:r w:rsidRPr="00EE1104">
        <w:rPr>
          <w:rFonts w:ascii="Arial" w:hAnsi="Arial" w:cs="Arial"/>
          <w:sz w:val="22"/>
        </w:rPr>
        <w:t xml:space="preserve"> buying power</w:t>
      </w:r>
      <w:r w:rsidR="00E9611F" w:rsidRPr="00EE1104">
        <w:rPr>
          <w:rFonts w:ascii="Arial" w:hAnsi="Arial" w:cs="Arial"/>
          <w:sz w:val="22"/>
        </w:rPr>
        <w:t xml:space="preserve"> of the customer target market</w:t>
      </w:r>
      <w:r w:rsidRPr="00EE1104">
        <w:rPr>
          <w:rFonts w:ascii="Arial" w:hAnsi="Arial" w:cs="Arial"/>
          <w:sz w:val="22"/>
        </w:rPr>
        <w:t xml:space="preserve">, foreign exchange rates, unemployment </w:t>
      </w:r>
      <w:r w:rsidR="00E9611F" w:rsidRPr="00EE1104">
        <w:rPr>
          <w:rFonts w:ascii="Arial" w:hAnsi="Arial" w:cs="Arial"/>
          <w:sz w:val="22"/>
        </w:rPr>
        <w:t xml:space="preserve">rates </w:t>
      </w:r>
      <w:r w:rsidRPr="00EE1104">
        <w:rPr>
          <w:rFonts w:ascii="Arial" w:hAnsi="Arial" w:cs="Arial"/>
          <w:sz w:val="22"/>
        </w:rPr>
        <w:t>and</w:t>
      </w:r>
      <w:r w:rsidR="00E9611F" w:rsidRPr="00EE1104">
        <w:rPr>
          <w:rFonts w:ascii="Arial" w:hAnsi="Arial" w:cs="Arial"/>
          <w:sz w:val="22"/>
        </w:rPr>
        <w:t xml:space="preserve"> many</w:t>
      </w:r>
      <w:r w:rsidRPr="00EE1104">
        <w:rPr>
          <w:rFonts w:ascii="Arial" w:hAnsi="Arial" w:cs="Arial"/>
          <w:sz w:val="22"/>
        </w:rPr>
        <w:t xml:space="preserve"> other</w:t>
      </w:r>
      <w:r w:rsidR="00E9611F" w:rsidRPr="00EE1104">
        <w:rPr>
          <w:rFonts w:ascii="Arial" w:hAnsi="Arial" w:cs="Arial"/>
          <w:sz w:val="22"/>
        </w:rPr>
        <w:t>s</w:t>
      </w:r>
      <w:r w:rsidRPr="00EE1104">
        <w:rPr>
          <w:rFonts w:ascii="Arial" w:hAnsi="Arial" w:cs="Arial"/>
          <w:sz w:val="22"/>
        </w:rPr>
        <w:t xml:space="preserve"> are</w:t>
      </w:r>
      <w:r w:rsidR="00E9611F" w:rsidRPr="00EE1104">
        <w:rPr>
          <w:rFonts w:ascii="Arial" w:hAnsi="Arial" w:cs="Arial"/>
          <w:sz w:val="22"/>
        </w:rPr>
        <w:t xml:space="preserve"> all</w:t>
      </w:r>
      <w:r w:rsidRPr="00EE1104">
        <w:rPr>
          <w:rFonts w:ascii="Arial" w:hAnsi="Arial" w:cs="Arial"/>
          <w:sz w:val="22"/>
        </w:rPr>
        <w:t xml:space="preserve"> important</w:t>
      </w:r>
      <w:r w:rsidR="00E9611F" w:rsidRPr="00EE1104">
        <w:rPr>
          <w:rFonts w:ascii="Arial" w:hAnsi="Arial" w:cs="Arial"/>
          <w:sz w:val="22"/>
        </w:rPr>
        <w:t xml:space="preserve"> factors</w:t>
      </w:r>
      <w:r w:rsidRPr="00EE1104">
        <w:rPr>
          <w:rFonts w:ascii="Arial" w:hAnsi="Arial" w:cs="Arial"/>
          <w:sz w:val="22"/>
        </w:rPr>
        <w:t xml:space="preserve"> that </w:t>
      </w:r>
      <w:r w:rsidR="00E9611F" w:rsidRPr="00EE1104">
        <w:rPr>
          <w:rFonts w:ascii="Arial" w:hAnsi="Arial" w:cs="Arial"/>
          <w:sz w:val="22"/>
        </w:rPr>
        <w:t>are necessary for business organisations</w:t>
      </w:r>
      <w:r w:rsidR="00687C3E" w:rsidRPr="00EE1104">
        <w:rPr>
          <w:rFonts w:ascii="Arial" w:hAnsi="Arial" w:cs="Arial"/>
          <w:sz w:val="22"/>
        </w:rPr>
        <w:t xml:space="preserve"> </w:t>
      </w:r>
      <w:r w:rsidR="00687C3E" w:rsidRPr="00EE1104">
        <w:rPr>
          <w:rFonts w:ascii="Arial" w:hAnsi="Arial" w:cs="Arial"/>
          <w:color w:val="222222"/>
          <w:sz w:val="22"/>
          <w:shd w:val="clear" w:color="auto" w:fill="FFFFFF"/>
        </w:rPr>
        <w:t>(Isabelle, ET. AL, 2020)</w:t>
      </w:r>
      <w:r w:rsidR="00E9611F" w:rsidRPr="00EE1104">
        <w:rPr>
          <w:rFonts w:ascii="Arial" w:hAnsi="Arial" w:cs="Arial"/>
          <w:sz w:val="22"/>
        </w:rPr>
        <w:t>. As the economic conditions of UK are favourable, it makes it easy for the Tesco company to operate and these economic conditions are necessary</w:t>
      </w:r>
      <w:r w:rsidRPr="00EE1104">
        <w:rPr>
          <w:rFonts w:ascii="Arial" w:hAnsi="Arial" w:cs="Arial"/>
          <w:sz w:val="22"/>
        </w:rPr>
        <w:t xml:space="preserve"> </w:t>
      </w:r>
      <w:r w:rsidR="00E9611F" w:rsidRPr="00EE1104">
        <w:rPr>
          <w:rFonts w:ascii="Arial" w:hAnsi="Arial" w:cs="Arial"/>
          <w:sz w:val="22"/>
        </w:rPr>
        <w:t xml:space="preserve">to </w:t>
      </w:r>
      <w:r w:rsidRPr="00EE1104">
        <w:rPr>
          <w:rFonts w:ascii="Arial" w:hAnsi="Arial" w:cs="Arial"/>
          <w:sz w:val="22"/>
        </w:rPr>
        <w:t>be considered by Tesco for its</w:t>
      </w:r>
      <w:r w:rsidR="00E9611F" w:rsidRPr="00EE1104">
        <w:rPr>
          <w:rFonts w:ascii="Arial" w:hAnsi="Arial" w:cs="Arial"/>
          <w:sz w:val="22"/>
        </w:rPr>
        <w:t xml:space="preserve"> different functions and</w:t>
      </w:r>
      <w:r w:rsidRPr="00EE1104">
        <w:rPr>
          <w:rFonts w:ascii="Arial" w:hAnsi="Arial" w:cs="Arial"/>
          <w:sz w:val="22"/>
        </w:rPr>
        <w:t xml:space="preserve"> operations.  </w:t>
      </w:r>
    </w:p>
    <w:p w14:paraId="1AF60993" w14:textId="69EEFC62" w:rsidR="00DA5EC2" w:rsidRPr="00EE1104" w:rsidRDefault="00DA5EC2" w:rsidP="00EE1104">
      <w:pPr>
        <w:ind w:firstLine="720"/>
        <w:rPr>
          <w:rFonts w:ascii="Arial" w:hAnsi="Arial" w:cs="Arial"/>
          <w:sz w:val="22"/>
        </w:rPr>
      </w:pPr>
      <w:r w:rsidRPr="00EE1104">
        <w:rPr>
          <w:rFonts w:ascii="Arial" w:hAnsi="Arial" w:cs="Arial"/>
          <w:sz w:val="22"/>
        </w:rPr>
        <w:t xml:space="preserve">Social: The social factors </w:t>
      </w:r>
      <w:r w:rsidR="000A3523" w:rsidRPr="00EE1104">
        <w:rPr>
          <w:rFonts w:ascii="Arial" w:hAnsi="Arial" w:cs="Arial"/>
          <w:sz w:val="22"/>
        </w:rPr>
        <w:t>or forces such as public</w:t>
      </w:r>
      <w:r w:rsidRPr="00EE1104">
        <w:rPr>
          <w:rFonts w:ascii="Arial" w:hAnsi="Arial" w:cs="Arial"/>
          <w:sz w:val="22"/>
        </w:rPr>
        <w:t xml:space="preserve"> demands, needs and wants of customers, </w:t>
      </w:r>
      <w:r w:rsidR="000A3523" w:rsidRPr="00EE1104">
        <w:rPr>
          <w:rFonts w:ascii="Arial" w:hAnsi="Arial" w:cs="Arial"/>
          <w:sz w:val="22"/>
        </w:rPr>
        <w:t xml:space="preserve">cultural values, </w:t>
      </w:r>
      <w:r w:rsidRPr="00EE1104">
        <w:rPr>
          <w:rFonts w:ascii="Arial" w:hAnsi="Arial" w:cs="Arial"/>
          <w:sz w:val="22"/>
        </w:rPr>
        <w:t>living standard</w:t>
      </w:r>
      <w:r w:rsidR="000A3523" w:rsidRPr="00EE1104">
        <w:rPr>
          <w:rFonts w:ascii="Arial" w:hAnsi="Arial" w:cs="Arial"/>
          <w:sz w:val="22"/>
        </w:rPr>
        <w:t xml:space="preserve">s and conditions </w:t>
      </w:r>
      <w:r w:rsidRPr="00EE1104">
        <w:rPr>
          <w:rFonts w:ascii="Arial" w:hAnsi="Arial" w:cs="Arial"/>
          <w:sz w:val="22"/>
        </w:rPr>
        <w:t xml:space="preserve">of people and </w:t>
      </w:r>
      <w:r w:rsidR="000A3523" w:rsidRPr="00EE1104">
        <w:rPr>
          <w:rFonts w:ascii="Arial" w:hAnsi="Arial" w:cs="Arial"/>
          <w:sz w:val="22"/>
        </w:rPr>
        <w:t xml:space="preserve">many </w:t>
      </w:r>
      <w:r w:rsidRPr="00EE1104">
        <w:rPr>
          <w:rFonts w:ascii="Arial" w:hAnsi="Arial" w:cs="Arial"/>
          <w:sz w:val="22"/>
        </w:rPr>
        <w:t>other societal factors</w:t>
      </w:r>
      <w:r w:rsidR="000A3523" w:rsidRPr="00EE1104">
        <w:rPr>
          <w:rFonts w:ascii="Arial" w:hAnsi="Arial" w:cs="Arial"/>
          <w:sz w:val="22"/>
        </w:rPr>
        <w:t xml:space="preserve"> also play an important role in business environment. </w:t>
      </w:r>
      <w:r w:rsidRPr="00EE1104">
        <w:rPr>
          <w:rFonts w:ascii="Arial" w:hAnsi="Arial" w:cs="Arial"/>
          <w:sz w:val="22"/>
        </w:rPr>
        <w:t>Tesco see</w:t>
      </w:r>
      <w:r w:rsidR="000A3523" w:rsidRPr="00EE1104">
        <w:rPr>
          <w:rFonts w:ascii="Arial" w:hAnsi="Arial" w:cs="Arial"/>
          <w:sz w:val="22"/>
        </w:rPr>
        <w:t>s</w:t>
      </w:r>
      <w:r w:rsidRPr="00EE1104">
        <w:rPr>
          <w:rFonts w:ascii="Arial" w:hAnsi="Arial" w:cs="Arial"/>
          <w:sz w:val="22"/>
        </w:rPr>
        <w:t xml:space="preserve"> the social environment</w:t>
      </w:r>
      <w:r w:rsidR="000A3523" w:rsidRPr="00EE1104">
        <w:rPr>
          <w:rFonts w:ascii="Arial" w:hAnsi="Arial" w:cs="Arial"/>
          <w:sz w:val="22"/>
        </w:rPr>
        <w:t xml:space="preserve"> of its business</w:t>
      </w:r>
      <w:r w:rsidRPr="00EE1104">
        <w:rPr>
          <w:rFonts w:ascii="Arial" w:hAnsi="Arial" w:cs="Arial"/>
          <w:sz w:val="22"/>
        </w:rPr>
        <w:t xml:space="preserve"> that is the </w:t>
      </w:r>
      <w:r w:rsidR="000A3523" w:rsidRPr="00EE1104">
        <w:rPr>
          <w:rFonts w:ascii="Arial" w:hAnsi="Arial" w:cs="Arial"/>
          <w:sz w:val="22"/>
        </w:rPr>
        <w:t xml:space="preserve">standard, </w:t>
      </w:r>
      <w:r w:rsidRPr="00EE1104">
        <w:rPr>
          <w:rFonts w:ascii="Arial" w:hAnsi="Arial" w:cs="Arial"/>
          <w:sz w:val="22"/>
        </w:rPr>
        <w:t xml:space="preserve">class, </w:t>
      </w:r>
      <w:r w:rsidR="000A3523" w:rsidRPr="00EE1104">
        <w:rPr>
          <w:rFonts w:ascii="Arial" w:hAnsi="Arial" w:cs="Arial"/>
          <w:sz w:val="22"/>
        </w:rPr>
        <w:t xml:space="preserve">living </w:t>
      </w:r>
      <w:r w:rsidRPr="00EE1104">
        <w:rPr>
          <w:rFonts w:ascii="Arial" w:hAnsi="Arial" w:cs="Arial"/>
          <w:sz w:val="22"/>
        </w:rPr>
        <w:t>status and all</w:t>
      </w:r>
      <w:r w:rsidR="000A3523" w:rsidRPr="00EE1104">
        <w:rPr>
          <w:rFonts w:ascii="Arial" w:hAnsi="Arial" w:cs="Arial"/>
          <w:sz w:val="22"/>
        </w:rPr>
        <w:t xml:space="preserve"> other factors</w:t>
      </w:r>
      <w:r w:rsidRPr="00EE1104">
        <w:rPr>
          <w:rFonts w:ascii="Arial" w:hAnsi="Arial" w:cs="Arial"/>
          <w:sz w:val="22"/>
        </w:rPr>
        <w:t xml:space="preserve"> for the </w:t>
      </w:r>
      <w:r w:rsidR="000A3523" w:rsidRPr="00EE1104">
        <w:rPr>
          <w:rFonts w:ascii="Arial" w:hAnsi="Arial" w:cs="Arial"/>
          <w:sz w:val="22"/>
        </w:rPr>
        <w:t xml:space="preserve">target </w:t>
      </w:r>
      <w:r w:rsidRPr="00EE1104">
        <w:rPr>
          <w:rFonts w:ascii="Arial" w:hAnsi="Arial" w:cs="Arial"/>
          <w:sz w:val="22"/>
        </w:rPr>
        <w:t xml:space="preserve">people for </w:t>
      </w:r>
      <w:r w:rsidR="000A3523" w:rsidRPr="00EE1104">
        <w:rPr>
          <w:rFonts w:ascii="Arial" w:hAnsi="Arial" w:cs="Arial"/>
          <w:sz w:val="22"/>
        </w:rPr>
        <w:t xml:space="preserve">the sales of its </w:t>
      </w:r>
      <w:r w:rsidRPr="00EE1104">
        <w:rPr>
          <w:rFonts w:ascii="Arial" w:hAnsi="Arial" w:cs="Arial"/>
          <w:sz w:val="22"/>
        </w:rPr>
        <w:t>products.</w:t>
      </w:r>
    </w:p>
    <w:p w14:paraId="6BDA0B91" w14:textId="32D85394" w:rsidR="00DA5EC2" w:rsidRPr="00EE1104" w:rsidRDefault="00DA5EC2" w:rsidP="00EE1104">
      <w:pPr>
        <w:ind w:firstLine="720"/>
        <w:rPr>
          <w:rFonts w:ascii="Arial" w:hAnsi="Arial" w:cs="Arial"/>
          <w:sz w:val="22"/>
        </w:rPr>
      </w:pPr>
      <w:r w:rsidRPr="00EE1104">
        <w:rPr>
          <w:rFonts w:ascii="Arial" w:hAnsi="Arial" w:cs="Arial"/>
          <w:sz w:val="22"/>
        </w:rPr>
        <w:t xml:space="preserve">Technological: </w:t>
      </w:r>
      <w:r w:rsidR="00807E7A" w:rsidRPr="00EE1104">
        <w:rPr>
          <w:rFonts w:ascii="Arial" w:hAnsi="Arial" w:cs="Arial"/>
          <w:sz w:val="22"/>
        </w:rPr>
        <w:t>With the change in time</w:t>
      </w:r>
      <w:r w:rsidRPr="00EE1104">
        <w:rPr>
          <w:rFonts w:ascii="Arial" w:hAnsi="Arial" w:cs="Arial"/>
          <w:sz w:val="22"/>
        </w:rPr>
        <w:t>s</w:t>
      </w:r>
      <w:r w:rsidR="00807E7A" w:rsidRPr="00EE1104">
        <w:rPr>
          <w:rFonts w:ascii="Arial" w:hAnsi="Arial" w:cs="Arial"/>
          <w:sz w:val="22"/>
        </w:rPr>
        <w:t>,</w:t>
      </w:r>
      <w:r w:rsidRPr="00EE1104">
        <w:rPr>
          <w:rFonts w:ascii="Arial" w:hAnsi="Arial" w:cs="Arial"/>
          <w:sz w:val="22"/>
        </w:rPr>
        <w:t xml:space="preserve"> it is </w:t>
      </w:r>
      <w:r w:rsidR="00807E7A" w:rsidRPr="00EE1104">
        <w:rPr>
          <w:rFonts w:ascii="Arial" w:hAnsi="Arial" w:cs="Arial"/>
          <w:sz w:val="22"/>
        </w:rPr>
        <w:t xml:space="preserve">observed </w:t>
      </w:r>
      <w:r w:rsidRPr="00EE1104">
        <w:rPr>
          <w:rFonts w:ascii="Arial" w:hAnsi="Arial" w:cs="Arial"/>
          <w:sz w:val="22"/>
        </w:rPr>
        <w:t xml:space="preserve">that, the technology </w:t>
      </w:r>
      <w:r w:rsidR="00807E7A" w:rsidRPr="00EE1104">
        <w:rPr>
          <w:rFonts w:ascii="Arial" w:hAnsi="Arial" w:cs="Arial"/>
          <w:sz w:val="22"/>
        </w:rPr>
        <w:t xml:space="preserve">has its </w:t>
      </w:r>
      <w:r w:rsidRPr="00EE1104">
        <w:rPr>
          <w:rFonts w:ascii="Arial" w:hAnsi="Arial" w:cs="Arial"/>
          <w:sz w:val="22"/>
        </w:rPr>
        <w:t>dynamic nature a</w:t>
      </w:r>
      <w:r w:rsidR="00807E7A" w:rsidRPr="00EE1104">
        <w:rPr>
          <w:rFonts w:ascii="Arial" w:hAnsi="Arial" w:cs="Arial"/>
          <w:sz w:val="22"/>
        </w:rPr>
        <w:t>s well as it</w:t>
      </w:r>
      <w:r w:rsidRPr="00EE1104">
        <w:rPr>
          <w:rFonts w:ascii="Arial" w:hAnsi="Arial" w:cs="Arial"/>
          <w:sz w:val="22"/>
        </w:rPr>
        <w:t xml:space="preserve"> is constantly changing </w:t>
      </w:r>
      <w:r w:rsidR="00807E7A" w:rsidRPr="00EE1104">
        <w:rPr>
          <w:rFonts w:ascii="Arial" w:hAnsi="Arial" w:cs="Arial"/>
          <w:sz w:val="22"/>
        </w:rPr>
        <w:t xml:space="preserve">with more and more upgradations and </w:t>
      </w:r>
      <w:r w:rsidR="00807E7A" w:rsidRPr="00EE1104">
        <w:rPr>
          <w:rFonts w:ascii="Arial" w:hAnsi="Arial" w:cs="Arial"/>
          <w:sz w:val="22"/>
        </w:rPr>
        <w:lastRenderedPageBreak/>
        <w:t xml:space="preserve">advancements </w:t>
      </w:r>
      <w:r w:rsidRPr="00EE1104">
        <w:rPr>
          <w:rFonts w:ascii="Arial" w:hAnsi="Arial" w:cs="Arial"/>
          <w:sz w:val="22"/>
        </w:rPr>
        <w:t>in the world. Tesco need</w:t>
      </w:r>
      <w:r w:rsidR="00807E7A" w:rsidRPr="00EE1104">
        <w:rPr>
          <w:rFonts w:ascii="Arial" w:hAnsi="Arial" w:cs="Arial"/>
          <w:sz w:val="22"/>
        </w:rPr>
        <w:t>s to make sure that it</w:t>
      </w:r>
      <w:r w:rsidRPr="00EE1104">
        <w:rPr>
          <w:rFonts w:ascii="Arial" w:hAnsi="Arial" w:cs="Arial"/>
          <w:sz w:val="22"/>
        </w:rPr>
        <w:t xml:space="preserve"> operate</w:t>
      </w:r>
      <w:r w:rsidR="00807E7A" w:rsidRPr="00EE1104">
        <w:rPr>
          <w:rFonts w:ascii="Arial" w:hAnsi="Arial" w:cs="Arial"/>
          <w:sz w:val="22"/>
        </w:rPr>
        <w:t>s</w:t>
      </w:r>
      <w:r w:rsidRPr="00EE1104">
        <w:rPr>
          <w:rFonts w:ascii="Arial" w:hAnsi="Arial" w:cs="Arial"/>
          <w:sz w:val="22"/>
        </w:rPr>
        <w:t xml:space="preserve"> its </w:t>
      </w:r>
      <w:r w:rsidR="00807E7A" w:rsidRPr="00EE1104">
        <w:rPr>
          <w:rFonts w:ascii="Arial" w:hAnsi="Arial" w:cs="Arial"/>
          <w:sz w:val="22"/>
        </w:rPr>
        <w:t xml:space="preserve">various </w:t>
      </w:r>
      <w:r w:rsidRPr="00EE1104">
        <w:rPr>
          <w:rFonts w:ascii="Arial" w:hAnsi="Arial" w:cs="Arial"/>
          <w:sz w:val="22"/>
        </w:rPr>
        <w:t>functions</w:t>
      </w:r>
      <w:r w:rsidR="00807E7A" w:rsidRPr="00EE1104">
        <w:rPr>
          <w:rFonts w:ascii="Arial" w:hAnsi="Arial" w:cs="Arial"/>
          <w:sz w:val="22"/>
        </w:rPr>
        <w:t xml:space="preserve"> and operations</w:t>
      </w:r>
      <w:r w:rsidRPr="00EE1104">
        <w:rPr>
          <w:rFonts w:ascii="Arial" w:hAnsi="Arial" w:cs="Arial"/>
          <w:sz w:val="22"/>
        </w:rPr>
        <w:t xml:space="preserve"> with</w:t>
      </w:r>
      <w:r w:rsidR="00807E7A" w:rsidRPr="00EE1104">
        <w:rPr>
          <w:rFonts w:ascii="Arial" w:hAnsi="Arial" w:cs="Arial"/>
          <w:sz w:val="22"/>
        </w:rPr>
        <w:t xml:space="preserve"> the help of the advanced and</w:t>
      </w:r>
      <w:r w:rsidRPr="00EE1104">
        <w:rPr>
          <w:rFonts w:ascii="Arial" w:hAnsi="Arial" w:cs="Arial"/>
          <w:sz w:val="22"/>
        </w:rPr>
        <w:t xml:space="preserve"> updated technolog</w:t>
      </w:r>
      <w:r w:rsidR="00807E7A" w:rsidRPr="00EE1104">
        <w:rPr>
          <w:rFonts w:ascii="Arial" w:hAnsi="Arial" w:cs="Arial"/>
          <w:sz w:val="22"/>
        </w:rPr>
        <w:t>ical tools</w:t>
      </w:r>
      <w:r w:rsidR="00687C3E" w:rsidRPr="00EE1104">
        <w:rPr>
          <w:rFonts w:ascii="Arial" w:hAnsi="Arial" w:cs="Arial"/>
          <w:sz w:val="22"/>
        </w:rPr>
        <w:t xml:space="preserve"> </w:t>
      </w:r>
      <w:r w:rsidR="00687C3E" w:rsidRPr="00EE1104">
        <w:rPr>
          <w:rFonts w:ascii="Arial" w:hAnsi="Arial" w:cs="Arial"/>
          <w:color w:val="222222"/>
          <w:sz w:val="22"/>
          <w:shd w:val="clear" w:color="auto" w:fill="FFFFFF"/>
        </w:rPr>
        <w:t>(</w:t>
      </w:r>
      <w:proofErr w:type="spellStart"/>
      <w:r w:rsidR="00687C3E" w:rsidRPr="00EE1104">
        <w:rPr>
          <w:rFonts w:ascii="Arial" w:hAnsi="Arial" w:cs="Arial"/>
          <w:color w:val="222222"/>
          <w:sz w:val="22"/>
          <w:shd w:val="clear" w:color="auto" w:fill="FFFFFF"/>
        </w:rPr>
        <w:t>Kieltyka</w:t>
      </w:r>
      <w:proofErr w:type="spellEnd"/>
      <w:r w:rsidR="00687C3E" w:rsidRPr="00EE1104">
        <w:rPr>
          <w:rFonts w:ascii="Arial" w:hAnsi="Arial" w:cs="Arial"/>
          <w:color w:val="222222"/>
          <w:sz w:val="22"/>
          <w:shd w:val="clear" w:color="auto" w:fill="FFFFFF"/>
        </w:rPr>
        <w:t>, ET. AL, 2022)</w:t>
      </w:r>
      <w:r w:rsidRPr="00EE1104">
        <w:rPr>
          <w:rFonts w:ascii="Arial" w:hAnsi="Arial" w:cs="Arial"/>
          <w:sz w:val="22"/>
        </w:rPr>
        <w:t>.</w:t>
      </w:r>
      <w:r w:rsidR="00593D72" w:rsidRPr="00EE1104">
        <w:rPr>
          <w:rFonts w:ascii="Arial" w:hAnsi="Arial" w:cs="Arial"/>
          <w:sz w:val="22"/>
        </w:rPr>
        <w:t xml:space="preserve"> These technological changes will help Tesco in gaining more revenues and profits from the market.</w:t>
      </w:r>
      <w:r w:rsidRPr="00EE1104">
        <w:rPr>
          <w:rFonts w:ascii="Arial" w:hAnsi="Arial" w:cs="Arial"/>
          <w:sz w:val="22"/>
        </w:rPr>
        <w:t xml:space="preserve"> </w:t>
      </w:r>
    </w:p>
    <w:p w14:paraId="26FA983D" w14:textId="7D0EDC6B" w:rsidR="00DA5EC2" w:rsidRPr="00EE1104" w:rsidRDefault="00DA5EC2" w:rsidP="00EE1104">
      <w:pPr>
        <w:ind w:firstLine="720"/>
        <w:rPr>
          <w:rFonts w:ascii="Arial" w:hAnsi="Arial" w:cs="Arial"/>
          <w:sz w:val="22"/>
        </w:rPr>
      </w:pPr>
      <w:r w:rsidRPr="00EE1104">
        <w:rPr>
          <w:rFonts w:ascii="Arial" w:hAnsi="Arial" w:cs="Arial"/>
          <w:sz w:val="22"/>
        </w:rPr>
        <w:t>Legal: The</w:t>
      </w:r>
      <w:r w:rsidR="00593D72" w:rsidRPr="00EE1104">
        <w:rPr>
          <w:rFonts w:ascii="Arial" w:hAnsi="Arial" w:cs="Arial"/>
          <w:sz w:val="22"/>
        </w:rPr>
        <w:t xml:space="preserve"> rules, policies and regulations are all important in a country and are needed to be abided as they are framed and formulated by the government of a country. These various</w:t>
      </w:r>
      <w:r w:rsidRPr="00EE1104">
        <w:rPr>
          <w:rFonts w:ascii="Arial" w:hAnsi="Arial" w:cs="Arial"/>
          <w:sz w:val="22"/>
        </w:rPr>
        <w:t xml:space="preserve"> laws and legal frameworks </w:t>
      </w:r>
      <w:r w:rsidR="00593D72" w:rsidRPr="00EE1104">
        <w:rPr>
          <w:rFonts w:ascii="Arial" w:hAnsi="Arial" w:cs="Arial"/>
          <w:sz w:val="22"/>
        </w:rPr>
        <w:t>are very</w:t>
      </w:r>
      <w:r w:rsidRPr="00EE1104">
        <w:rPr>
          <w:rFonts w:ascii="Arial" w:hAnsi="Arial" w:cs="Arial"/>
          <w:sz w:val="22"/>
        </w:rPr>
        <w:t xml:space="preserve"> compulsory</w:t>
      </w:r>
      <w:r w:rsidR="00593D72" w:rsidRPr="00EE1104">
        <w:rPr>
          <w:rFonts w:ascii="Arial" w:hAnsi="Arial" w:cs="Arial"/>
          <w:sz w:val="22"/>
        </w:rPr>
        <w:t xml:space="preserve"> to be followed by</w:t>
      </w:r>
      <w:r w:rsidRPr="00EE1104">
        <w:rPr>
          <w:rFonts w:ascii="Arial" w:hAnsi="Arial" w:cs="Arial"/>
          <w:sz w:val="22"/>
        </w:rPr>
        <w:t xml:space="preserve"> Tesco to follow</w:t>
      </w:r>
      <w:r w:rsidR="00593D72" w:rsidRPr="00EE1104">
        <w:rPr>
          <w:rFonts w:ascii="Arial" w:hAnsi="Arial" w:cs="Arial"/>
          <w:sz w:val="22"/>
        </w:rPr>
        <w:t xml:space="preserve"> during its operations and different functions</w:t>
      </w:r>
      <w:r w:rsidRPr="00EE1104">
        <w:rPr>
          <w:rFonts w:ascii="Arial" w:hAnsi="Arial" w:cs="Arial"/>
          <w:sz w:val="22"/>
        </w:rPr>
        <w:t xml:space="preserve">. </w:t>
      </w:r>
      <w:r w:rsidR="00593D72" w:rsidRPr="00EE1104">
        <w:rPr>
          <w:rFonts w:ascii="Arial" w:hAnsi="Arial" w:cs="Arial"/>
          <w:sz w:val="22"/>
        </w:rPr>
        <w:t xml:space="preserve">Tesco </w:t>
      </w:r>
      <w:r w:rsidRPr="00EE1104">
        <w:rPr>
          <w:rFonts w:ascii="Arial" w:hAnsi="Arial" w:cs="Arial"/>
          <w:sz w:val="22"/>
        </w:rPr>
        <w:t>have to make sure</w:t>
      </w:r>
      <w:r w:rsidR="00593D72" w:rsidRPr="00EE1104">
        <w:rPr>
          <w:rFonts w:ascii="Arial" w:hAnsi="Arial" w:cs="Arial"/>
          <w:sz w:val="22"/>
        </w:rPr>
        <w:t xml:space="preserve">, that there are no abiding of these along and even no wrong use of these laws and regulations and it also has to see that there is no conduction of its </w:t>
      </w:r>
      <w:r w:rsidRPr="00EE1104">
        <w:rPr>
          <w:rFonts w:ascii="Arial" w:hAnsi="Arial" w:cs="Arial"/>
          <w:sz w:val="22"/>
        </w:rPr>
        <w:t>activit</w:t>
      </w:r>
      <w:r w:rsidR="00593D72" w:rsidRPr="00EE1104">
        <w:rPr>
          <w:rFonts w:ascii="Arial" w:hAnsi="Arial" w:cs="Arial"/>
          <w:sz w:val="22"/>
        </w:rPr>
        <w:t>ies and operations</w:t>
      </w:r>
      <w:r w:rsidRPr="00EE1104">
        <w:rPr>
          <w:rFonts w:ascii="Arial" w:hAnsi="Arial" w:cs="Arial"/>
          <w:sz w:val="22"/>
        </w:rPr>
        <w:t xml:space="preserve"> in</w:t>
      </w:r>
      <w:r w:rsidR="00593D72" w:rsidRPr="00EE1104">
        <w:rPr>
          <w:rFonts w:ascii="Arial" w:hAnsi="Arial" w:cs="Arial"/>
          <w:sz w:val="22"/>
        </w:rPr>
        <w:t xml:space="preserve"> any</w:t>
      </w:r>
      <w:r w:rsidRPr="00EE1104">
        <w:rPr>
          <w:rFonts w:ascii="Arial" w:hAnsi="Arial" w:cs="Arial"/>
          <w:sz w:val="22"/>
        </w:rPr>
        <w:t xml:space="preserve"> illegal way. </w:t>
      </w:r>
    </w:p>
    <w:p w14:paraId="7A96BE0C" w14:textId="6B354AAC" w:rsidR="00DA5EC2" w:rsidRPr="00EE1104" w:rsidRDefault="00DA5EC2" w:rsidP="00EE1104">
      <w:pPr>
        <w:ind w:firstLine="720"/>
        <w:rPr>
          <w:rFonts w:ascii="Arial" w:hAnsi="Arial" w:cs="Arial"/>
          <w:sz w:val="22"/>
        </w:rPr>
      </w:pPr>
      <w:r w:rsidRPr="00EE1104">
        <w:rPr>
          <w:rFonts w:ascii="Arial" w:hAnsi="Arial" w:cs="Arial"/>
          <w:sz w:val="22"/>
        </w:rPr>
        <w:t xml:space="preserve">Environmental: </w:t>
      </w:r>
      <w:r w:rsidR="000B55B7" w:rsidRPr="00EE1104">
        <w:rPr>
          <w:rFonts w:ascii="Arial" w:hAnsi="Arial" w:cs="Arial"/>
          <w:sz w:val="22"/>
        </w:rPr>
        <w:t>The environment of a country plays an integral part in the development as well as the growth of a business organisation or company. The business firms get all its resources from the environment only and it has to make sure that it does not degrade its environment</w:t>
      </w:r>
      <w:r w:rsidR="00687C3E" w:rsidRPr="00EE1104">
        <w:rPr>
          <w:rFonts w:ascii="Arial" w:hAnsi="Arial" w:cs="Arial"/>
          <w:sz w:val="22"/>
        </w:rPr>
        <w:t xml:space="preserve"> </w:t>
      </w:r>
      <w:r w:rsidR="00687C3E" w:rsidRPr="00EE1104">
        <w:rPr>
          <w:rFonts w:ascii="Arial" w:hAnsi="Arial" w:cs="Arial"/>
          <w:color w:val="222222"/>
          <w:sz w:val="22"/>
          <w:shd w:val="clear" w:color="auto" w:fill="FFFFFF"/>
        </w:rPr>
        <w:t>(</w:t>
      </w:r>
      <w:proofErr w:type="spellStart"/>
      <w:r w:rsidR="00687C3E" w:rsidRPr="00EE1104">
        <w:rPr>
          <w:rFonts w:ascii="Arial" w:hAnsi="Arial" w:cs="Arial"/>
          <w:color w:val="222222"/>
          <w:sz w:val="22"/>
          <w:shd w:val="clear" w:color="auto" w:fill="FFFFFF"/>
        </w:rPr>
        <w:t>Madakam</w:t>
      </w:r>
      <w:proofErr w:type="spellEnd"/>
      <w:r w:rsidR="00687C3E" w:rsidRPr="00EE1104">
        <w:rPr>
          <w:rFonts w:ascii="Arial" w:hAnsi="Arial" w:cs="Arial"/>
          <w:color w:val="222222"/>
          <w:sz w:val="22"/>
          <w:shd w:val="clear" w:color="auto" w:fill="FFFFFF"/>
        </w:rPr>
        <w:t xml:space="preserve">, </w:t>
      </w:r>
      <w:proofErr w:type="spellStart"/>
      <w:r w:rsidR="00687C3E" w:rsidRPr="00EE1104">
        <w:rPr>
          <w:rFonts w:ascii="Arial" w:hAnsi="Arial" w:cs="Arial"/>
          <w:color w:val="222222"/>
          <w:sz w:val="22"/>
          <w:shd w:val="clear" w:color="auto" w:fill="FFFFFF"/>
        </w:rPr>
        <w:t>Holmukhe</w:t>
      </w:r>
      <w:proofErr w:type="spellEnd"/>
      <w:r w:rsidR="00687C3E" w:rsidRPr="00EE1104">
        <w:rPr>
          <w:rFonts w:ascii="Arial" w:hAnsi="Arial" w:cs="Arial"/>
          <w:color w:val="222222"/>
          <w:sz w:val="22"/>
          <w:shd w:val="clear" w:color="auto" w:fill="FFFFFF"/>
        </w:rPr>
        <w:t xml:space="preserve"> and Jaiswal, 2019)</w:t>
      </w:r>
      <w:r w:rsidR="000B55B7" w:rsidRPr="00EE1104">
        <w:rPr>
          <w:rFonts w:ascii="Arial" w:hAnsi="Arial" w:cs="Arial"/>
          <w:sz w:val="22"/>
        </w:rPr>
        <w:t>. The environmental factors such as i</w:t>
      </w:r>
      <w:r w:rsidRPr="00EE1104">
        <w:rPr>
          <w:rFonts w:ascii="Arial" w:hAnsi="Arial" w:cs="Arial"/>
          <w:sz w:val="22"/>
        </w:rPr>
        <w:t>ncrease in pollution,</w:t>
      </w:r>
      <w:r w:rsidR="000B55B7" w:rsidRPr="00EE1104">
        <w:rPr>
          <w:rFonts w:ascii="Arial" w:hAnsi="Arial" w:cs="Arial"/>
          <w:sz w:val="22"/>
        </w:rPr>
        <w:t xml:space="preserve"> demographic</w:t>
      </w:r>
      <w:r w:rsidRPr="00EE1104">
        <w:rPr>
          <w:rFonts w:ascii="Arial" w:hAnsi="Arial" w:cs="Arial"/>
          <w:sz w:val="22"/>
        </w:rPr>
        <w:t xml:space="preserve"> population and shortage</w:t>
      </w:r>
      <w:r w:rsidR="000B55B7" w:rsidRPr="00EE1104">
        <w:rPr>
          <w:rFonts w:ascii="Arial" w:hAnsi="Arial" w:cs="Arial"/>
          <w:sz w:val="22"/>
        </w:rPr>
        <w:t xml:space="preserve"> or excess</w:t>
      </w:r>
      <w:r w:rsidRPr="00EE1104">
        <w:rPr>
          <w:rFonts w:ascii="Arial" w:hAnsi="Arial" w:cs="Arial"/>
          <w:sz w:val="22"/>
        </w:rPr>
        <w:t xml:space="preserve"> of raw materials</w:t>
      </w:r>
      <w:r w:rsidR="000B55B7" w:rsidRPr="00EE1104">
        <w:rPr>
          <w:rFonts w:ascii="Arial" w:hAnsi="Arial" w:cs="Arial"/>
          <w:sz w:val="22"/>
        </w:rPr>
        <w:t xml:space="preserve"> or other inventory</w:t>
      </w:r>
      <w:r w:rsidRPr="00EE1104">
        <w:rPr>
          <w:rFonts w:ascii="Arial" w:hAnsi="Arial" w:cs="Arial"/>
          <w:sz w:val="22"/>
        </w:rPr>
        <w:t xml:space="preserve"> is </w:t>
      </w:r>
      <w:r w:rsidR="000B55B7" w:rsidRPr="00EE1104">
        <w:rPr>
          <w:rFonts w:ascii="Arial" w:hAnsi="Arial" w:cs="Arial"/>
          <w:sz w:val="22"/>
        </w:rPr>
        <w:t xml:space="preserve">also </w:t>
      </w:r>
      <w:r w:rsidRPr="00EE1104">
        <w:rPr>
          <w:rFonts w:ascii="Arial" w:hAnsi="Arial" w:cs="Arial"/>
          <w:sz w:val="22"/>
        </w:rPr>
        <w:t xml:space="preserve">one of the biggest concerns </w:t>
      </w:r>
      <w:r w:rsidR="000B55B7" w:rsidRPr="00EE1104">
        <w:rPr>
          <w:rFonts w:ascii="Arial" w:hAnsi="Arial" w:cs="Arial"/>
          <w:sz w:val="22"/>
        </w:rPr>
        <w:t>that are there for business organisations or companies in the</w:t>
      </w:r>
      <w:r w:rsidRPr="00EE1104">
        <w:rPr>
          <w:rFonts w:ascii="Arial" w:hAnsi="Arial" w:cs="Arial"/>
          <w:sz w:val="22"/>
        </w:rPr>
        <w:t xml:space="preserve"> business market</w:t>
      </w:r>
      <w:r w:rsidR="00687C3E" w:rsidRPr="00EE1104">
        <w:rPr>
          <w:rFonts w:ascii="Arial" w:hAnsi="Arial" w:cs="Arial"/>
          <w:sz w:val="22"/>
        </w:rPr>
        <w:t xml:space="preserve"> </w:t>
      </w:r>
      <w:r w:rsidR="00687C3E" w:rsidRPr="00EE1104">
        <w:rPr>
          <w:rFonts w:ascii="Arial" w:hAnsi="Arial" w:cs="Arial"/>
          <w:color w:val="222222"/>
          <w:sz w:val="22"/>
          <w:shd w:val="clear" w:color="auto" w:fill="FFFFFF"/>
        </w:rPr>
        <w:t>(Wood, ET. AL, 2021)</w:t>
      </w:r>
      <w:r w:rsidRPr="00EE1104">
        <w:rPr>
          <w:rFonts w:ascii="Arial" w:hAnsi="Arial" w:cs="Arial"/>
          <w:sz w:val="22"/>
        </w:rPr>
        <w:t>. Disposal of waste is also</w:t>
      </w:r>
      <w:r w:rsidR="00A14F6F" w:rsidRPr="00EE1104">
        <w:rPr>
          <w:rFonts w:ascii="Arial" w:hAnsi="Arial" w:cs="Arial"/>
          <w:sz w:val="22"/>
        </w:rPr>
        <w:t xml:space="preserve"> one of the</w:t>
      </w:r>
      <w:r w:rsidRPr="00EE1104">
        <w:rPr>
          <w:rFonts w:ascii="Arial" w:hAnsi="Arial" w:cs="Arial"/>
          <w:sz w:val="22"/>
        </w:rPr>
        <w:t xml:space="preserve"> biggest </w:t>
      </w:r>
      <w:r w:rsidR="00A14F6F" w:rsidRPr="00EE1104">
        <w:rPr>
          <w:rFonts w:ascii="Arial" w:hAnsi="Arial" w:cs="Arial"/>
          <w:sz w:val="22"/>
        </w:rPr>
        <w:t xml:space="preserve">issue or </w:t>
      </w:r>
      <w:r w:rsidRPr="00EE1104">
        <w:rPr>
          <w:rFonts w:ascii="Arial" w:hAnsi="Arial" w:cs="Arial"/>
          <w:sz w:val="22"/>
        </w:rPr>
        <w:t>challenge</w:t>
      </w:r>
      <w:r w:rsidR="00A14F6F" w:rsidRPr="00EE1104">
        <w:rPr>
          <w:rFonts w:ascii="Arial" w:hAnsi="Arial" w:cs="Arial"/>
          <w:sz w:val="22"/>
        </w:rPr>
        <w:t xml:space="preserve"> which is being</w:t>
      </w:r>
      <w:r w:rsidRPr="00EE1104">
        <w:rPr>
          <w:rFonts w:ascii="Arial" w:hAnsi="Arial" w:cs="Arial"/>
          <w:sz w:val="22"/>
        </w:rPr>
        <w:t xml:space="preserve"> faced by Tesco</w:t>
      </w:r>
      <w:r w:rsidR="00A14F6F" w:rsidRPr="00EE1104">
        <w:rPr>
          <w:rFonts w:ascii="Arial" w:hAnsi="Arial" w:cs="Arial"/>
          <w:sz w:val="22"/>
        </w:rPr>
        <w:t xml:space="preserve"> company</w:t>
      </w:r>
      <w:r w:rsidRPr="00EE1104">
        <w:rPr>
          <w:rFonts w:ascii="Arial" w:hAnsi="Arial" w:cs="Arial"/>
          <w:sz w:val="22"/>
        </w:rPr>
        <w:t xml:space="preserve">. It </w:t>
      </w:r>
      <w:r w:rsidR="00E331CF" w:rsidRPr="00EE1104">
        <w:rPr>
          <w:rFonts w:ascii="Arial" w:hAnsi="Arial" w:cs="Arial"/>
          <w:sz w:val="22"/>
        </w:rPr>
        <w:t>needs to make</w:t>
      </w:r>
      <w:r w:rsidRPr="00EE1104">
        <w:rPr>
          <w:rFonts w:ascii="Arial" w:hAnsi="Arial" w:cs="Arial"/>
          <w:sz w:val="22"/>
        </w:rPr>
        <w:t xml:space="preserve"> introduc</w:t>
      </w:r>
      <w:r w:rsidR="00E331CF" w:rsidRPr="00EE1104">
        <w:rPr>
          <w:rFonts w:ascii="Arial" w:hAnsi="Arial" w:cs="Arial"/>
          <w:sz w:val="22"/>
        </w:rPr>
        <w:t>tion of certain</w:t>
      </w:r>
      <w:r w:rsidRPr="00EE1104">
        <w:rPr>
          <w:rFonts w:ascii="Arial" w:hAnsi="Arial" w:cs="Arial"/>
          <w:sz w:val="22"/>
        </w:rPr>
        <w:t xml:space="preserve"> friendly services </w:t>
      </w:r>
      <w:r w:rsidR="00E331CF" w:rsidRPr="00EE1104">
        <w:rPr>
          <w:rFonts w:ascii="Arial" w:hAnsi="Arial" w:cs="Arial"/>
          <w:sz w:val="22"/>
        </w:rPr>
        <w:t>for its business</w:t>
      </w:r>
      <w:r w:rsidRPr="00EE1104">
        <w:rPr>
          <w:rFonts w:ascii="Arial" w:hAnsi="Arial" w:cs="Arial"/>
          <w:sz w:val="22"/>
        </w:rPr>
        <w:t xml:space="preserve"> environment.</w:t>
      </w:r>
    </w:p>
    <w:p w14:paraId="338D78C3" w14:textId="34FAF580" w:rsidR="000F44A4" w:rsidRPr="00EE1104" w:rsidRDefault="000F44A4" w:rsidP="00EE1104">
      <w:pPr>
        <w:pStyle w:val="Heading2"/>
        <w:rPr>
          <w:rFonts w:ascii="Arial" w:hAnsi="Arial" w:cs="Arial"/>
          <w:bCs/>
          <w:color w:val="auto"/>
          <w:sz w:val="22"/>
          <w:szCs w:val="22"/>
        </w:rPr>
      </w:pPr>
      <w:bookmarkStart w:id="5" w:name="_Toc128830655"/>
      <w:r w:rsidRPr="00EE1104">
        <w:rPr>
          <w:rFonts w:ascii="Arial" w:hAnsi="Arial" w:cs="Arial"/>
          <w:bCs/>
          <w:color w:val="auto"/>
          <w:sz w:val="22"/>
          <w:szCs w:val="22"/>
        </w:rPr>
        <w:t>Porter’s five forces</w:t>
      </w:r>
      <w:bookmarkEnd w:id="5"/>
      <w:r w:rsidR="00A04977" w:rsidRPr="00EE1104">
        <w:rPr>
          <w:rFonts w:ascii="Arial" w:hAnsi="Arial" w:cs="Arial"/>
          <w:bCs/>
          <w:color w:val="auto"/>
          <w:sz w:val="22"/>
          <w:szCs w:val="22"/>
        </w:rPr>
        <w:t xml:space="preserve"> </w:t>
      </w:r>
    </w:p>
    <w:p w14:paraId="2349AC66" w14:textId="6B94E88F" w:rsidR="00C465B3" w:rsidRPr="00EE1104" w:rsidRDefault="00C465B3" w:rsidP="00EE1104">
      <w:pPr>
        <w:ind w:firstLine="720"/>
        <w:rPr>
          <w:rFonts w:ascii="Arial" w:hAnsi="Arial" w:cs="Arial"/>
          <w:sz w:val="22"/>
        </w:rPr>
      </w:pPr>
      <w:r w:rsidRPr="00EE1104">
        <w:rPr>
          <w:rFonts w:ascii="Arial" w:hAnsi="Arial" w:cs="Arial"/>
          <w:sz w:val="22"/>
        </w:rPr>
        <w:t xml:space="preserve">The Porter’s five forces model is important tool of making analysis about the environment of the business organisation or companies. This Porter’s five forces model is being used for analysing the five different important factors or forces that are being utilised for determining the internal and external environment </w:t>
      </w:r>
      <w:r w:rsidRPr="00EE1104">
        <w:rPr>
          <w:rFonts w:ascii="Arial" w:hAnsi="Arial" w:cs="Arial"/>
          <w:color w:val="222222"/>
          <w:sz w:val="22"/>
          <w:shd w:val="clear" w:color="auto" w:fill="FFFFFF"/>
        </w:rPr>
        <w:t xml:space="preserve">of business organisation </w:t>
      </w:r>
      <w:r w:rsidR="00E60E87" w:rsidRPr="00EE1104">
        <w:rPr>
          <w:rFonts w:ascii="Arial" w:hAnsi="Arial" w:cs="Arial"/>
          <w:color w:val="222222"/>
          <w:sz w:val="22"/>
          <w:shd w:val="clear" w:color="auto" w:fill="FFFFFF"/>
        </w:rPr>
        <w:t>or companies</w:t>
      </w:r>
      <w:r w:rsidRPr="00EE1104">
        <w:rPr>
          <w:rFonts w:ascii="Arial" w:hAnsi="Arial" w:cs="Arial"/>
          <w:sz w:val="22"/>
        </w:rPr>
        <w:t>. The Porters 5 forces</w:t>
      </w:r>
      <w:r w:rsidR="009E140B" w:rsidRPr="00EE1104">
        <w:rPr>
          <w:rFonts w:ascii="Arial" w:hAnsi="Arial" w:cs="Arial"/>
          <w:sz w:val="22"/>
        </w:rPr>
        <w:t xml:space="preserve"> is of great importance and use to business organisations in knowing different things that are related to it</w:t>
      </w:r>
      <w:r w:rsidR="00687C3E" w:rsidRPr="00EE1104">
        <w:rPr>
          <w:rFonts w:ascii="Arial" w:hAnsi="Arial" w:cs="Arial"/>
          <w:sz w:val="22"/>
        </w:rPr>
        <w:t xml:space="preserve"> </w:t>
      </w:r>
      <w:r w:rsidR="00687C3E" w:rsidRPr="00EE1104">
        <w:rPr>
          <w:rFonts w:ascii="Arial" w:hAnsi="Arial" w:cs="Arial"/>
          <w:color w:val="222222"/>
          <w:sz w:val="22"/>
          <w:shd w:val="clear" w:color="auto" w:fill="FFFFFF"/>
        </w:rPr>
        <w:t>(McMackin and Heffernan, 2021)</w:t>
      </w:r>
      <w:r w:rsidR="009E140B" w:rsidRPr="00EE1104">
        <w:rPr>
          <w:rFonts w:ascii="Arial" w:hAnsi="Arial" w:cs="Arial"/>
          <w:sz w:val="22"/>
        </w:rPr>
        <w:t>. The five forces that are included within it are competition prevailing in industry, potential of new entrants in its industry, the power that lies in the hands of suppliers and even with the customer target market and lastly the threats that business organisations have to face from its substitute products that are present in the market. The Porter’s five forces</w:t>
      </w:r>
      <w:r w:rsidRPr="00EE1104">
        <w:rPr>
          <w:rFonts w:ascii="Arial" w:hAnsi="Arial" w:cs="Arial"/>
          <w:sz w:val="22"/>
        </w:rPr>
        <w:t xml:space="preserve"> of Tesco is </w:t>
      </w:r>
      <w:r w:rsidR="009E140B" w:rsidRPr="00EE1104">
        <w:rPr>
          <w:rFonts w:ascii="Arial" w:hAnsi="Arial" w:cs="Arial"/>
          <w:sz w:val="22"/>
        </w:rPr>
        <w:t xml:space="preserve">being </w:t>
      </w:r>
      <w:r w:rsidRPr="00EE1104">
        <w:rPr>
          <w:rFonts w:ascii="Arial" w:hAnsi="Arial" w:cs="Arial"/>
          <w:sz w:val="22"/>
        </w:rPr>
        <w:t>discussed as follows: -</w:t>
      </w:r>
    </w:p>
    <w:p w14:paraId="5C677BD4" w14:textId="77FD9F5F" w:rsidR="00C465B3" w:rsidRPr="00EE1104" w:rsidRDefault="00C465B3" w:rsidP="00EE1104">
      <w:pPr>
        <w:pStyle w:val="ListParagraph"/>
        <w:numPr>
          <w:ilvl w:val="0"/>
          <w:numId w:val="3"/>
        </w:numPr>
        <w:spacing w:after="200"/>
        <w:rPr>
          <w:rFonts w:ascii="Arial" w:hAnsi="Arial" w:cs="Arial"/>
          <w:sz w:val="22"/>
          <w:lang w:val="en-US"/>
        </w:rPr>
      </w:pPr>
      <w:r w:rsidRPr="00EE1104">
        <w:rPr>
          <w:rFonts w:ascii="Arial" w:hAnsi="Arial" w:cs="Arial"/>
          <w:sz w:val="22"/>
          <w:lang w:val="en-US"/>
        </w:rPr>
        <w:t>Competition in industry: T</w:t>
      </w:r>
      <w:r w:rsidR="009E140B" w:rsidRPr="00EE1104">
        <w:rPr>
          <w:rFonts w:ascii="Arial" w:hAnsi="Arial" w:cs="Arial"/>
          <w:sz w:val="22"/>
          <w:lang w:val="en-US"/>
        </w:rPr>
        <w:t>he competition which prevails in the industry plays an important role for business organizations and companies. T</w:t>
      </w:r>
      <w:r w:rsidRPr="00EE1104">
        <w:rPr>
          <w:rFonts w:ascii="Arial" w:hAnsi="Arial" w:cs="Arial"/>
          <w:sz w:val="22"/>
          <w:lang w:val="en-US"/>
        </w:rPr>
        <w:t xml:space="preserve">esco </w:t>
      </w:r>
      <w:r w:rsidR="009E140B" w:rsidRPr="00EE1104">
        <w:rPr>
          <w:rFonts w:ascii="Arial" w:hAnsi="Arial" w:cs="Arial"/>
          <w:sz w:val="22"/>
          <w:lang w:val="en-US"/>
        </w:rPr>
        <w:t xml:space="preserve">has a lot of </w:t>
      </w:r>
      <w:r w:rsidR="009E140B" w:rsidRPr="00EE1104">
        <w:rPr>
          <w:rFonts w:ascii="Arial" w:hAnsi="Arial" w:cs="Arial"/>
          <w:sz w:val="22"/>
          <w:lang w:val="en-US"/>
        </w:rPr>
        <w:lastRenderedPageBreak/>
        <w:t xml:space="preserve">competitors that are present in its industry and thereby it faces a </w:t>
      </w:r>
      <w:r w:rsidRPr="00EE1104">
        <w:rPr>
          <w:rFonts w:ascii="Arial" w:hAnsi="Arial" w:cs="Arial"/>
          <w:sz w:val="22"/>
          <w:lang w:val="en-US"/>
        </w:rPr>
        <w:t>high competition with</w:t>
      </w:r>
      <w:r w:rsidR="009E140B" w:rsidRPr="00EE1104">
        <w:rPr>
          <w:rFonts w:ascii="Arial" w:hAnsi="Arial" w:cs="Arial"/>
          <w:sz w:val="22"/>
          <w:lang w:val="en-US"/>
        </w:rPr>
        <w:t xml:space="preserve"> its competitors which are</w:t>
      </w:r>
      <w:r w:rsidRPr="00EE1104">
        <w:rPr>
          <w:rFonts w:ascii="Arial" w:hAnsi="Arial" w:cs="Arial"/>
          <w:sz w:val="22"/>
          <w:lang w:val="en-US"/>
        </w:rPr>
        <w:t xml:space="preserve"> ASDA, Sainsbury and all </w:t>
      </w:r>
      <w:r w:rsidR="009E140B" w:rsidRPr="00EE1104">
        <w:rPr>
          <w:rFonts w:ascii="Arial" w:hAnsi="Arial" w:cs="Arial"/>
          <w:sz w:val="22"/>
          <w:lang w:val="en-US"/>
        </w:rPr>
        <w:t xml:space="preserve">others that are present there </w:t>
      </w:r>
      <w:r w:rsidRPr="00EE1104">
        <w:rPr>
          <w:rFonts w:ascii="Arial" w:hAnsi="Arial" w:cs="Arial"/>
          <w:sz w:val="22"/>
          <w:lang w:val="en-US"/>
        </w:rPr>
        <w:t>in market.</w:t>
      </w:r>
    </w:p>
    <w:p w14:paraId="090650E5" w14:textId="6A332B66" w:rsidR="00C465B3" w:rsidRPr="00EE1104" w:rsidRDefault="00C465B3" w:rsidP="00EE1104">
      <w:pPr>
        <w:pStyle w:val="ListParagraph"/>
        <w:numPr>
          <w:ilvl w:val="0"/>
          <w:numId w:val="3"/>
        </w:numPr>
        <w:spacing w:after="200"/>
        <w:rPr>
          <w:rFonts w:ascii="Arial" w:hAnsi="Arial" w:cs="Arial"/>
          <w:sz w:val="22"/>
          <w:lang w:val="en-US"/>
        </w:rPr>
      </w:pPr>
      <w:r w:rsidRPr="00EE1104">
        <w:rPr>
          <w:rFonts w:ascii="Arial" w:hAnsi="Arial" w:cs="Arial"/>
          <w:sz w:val="22"/>
          <w:lang w:val="en-US"/>
        </w:rPr>
        <w:t xml:space="preserve">New entrants’ potential in </w:t>
      </w:r>
      <w:r w:rsidR="00D74D4E" w:rsidRPr="00EE1104">
        <w:rPr>
          <w:rFonts w:ascii="Arial" w:hAnsi="Arial" w:cs="Arial"/>
          <w:sz w:val="22"/>
          <w:lang w:val="en-US"/>
        </w:rPr>
        <w:t xml:space="preserve">the </w:t>
      </w:r>
      <w:r w:rsidRPr="00EE1104">
        <w:rPr>
          <w:rFonts w:ascii="Arial" w:hAnsi="Arial" w:cs="Arial"/>
          <w:sz w:val="22"/>
          <w:lang w:val="en-US"/>
        </w:rPr>
        <w:t>industry:</w:t>
      </w:r>
      <w:r w:rsidR="00D74D4E" w:rsidRPr="00EE1104">
        <w:rPr>
          <w:rFonts w:ascii="Arial" w:hAnsi="Arial" w:cs="Arial"/>
          <w:sz w:val="22"/>
          <w:lang w:val="en-US"/>
        </w:rPr>
        <w:t xml:space="preserve"> The competition can also be increased with the entry of new entrants that seek the opportunity to grow and develop within the industry.</w:t>
      </w:r>
      <w:r w:rsidRPr="00EE1104">
        <w:rPr>
          <w:rFonts w:ascii="Arial" w:hAnsi="Arial" w:cs="Arial"/>
          <w:sz w:val="22"/>
          <w:lang w:val="en-US"/>
        </w:rPr>
        <w:t xml:space="preserve"> Tesco is an international company with great finances, so it won't face the threat of new entrant in footwear industry.</w:t>
      </w:r>
    </w:p>
    <w:p w14:paraId="525A06F4" w14:textId="70594DA5" w:rsidR="00C465B3" w:rsidRPr="00EE1104" w:rsidRDefault="00C465B3" w:rsidP="00EE1104">
      <w:pPr>
        <w:pStyle w:val="ListParagraph"/>
        <w:numPr>
          <w:ilvl w:val="0"/>
          <w:numId w:val="3"/>
        </w:numPr>
        <w:rPr>
          <w:rFonts w:ascii="Arial" w:hAnsi="Arial" w:cs="Arial"/>
          <w:color w:val="222222"/>
          <w:sz w:val="22"/>
          <w:shd w:val="clear" w:color="auto" w:fill="FFFFFF"/>
        </w:rPr>
      </w:pPr>
      <w:r w:rsidRPr="00EE1104">
        <w:rPr>
          <w:rFonts w:ascii="Arial" w:hAnsi="Arial" w:cs="Arial"/>
          <w:sz w:val="22"/>
          <w:lang w:val="en-US"/>
        </w:rPr>
        <w:t xml:space="preserve">Power of suppliers: </w:t>
      </w:r>
      <w:r w:rsidR="00904476" w:rsidRPr="00EE1104">
        <w:rPr>
          <w:rFonts w:ascii="Arial" w:hAnsi="Arial" w:cs="Arial"/>
          <w:sz w:val="22"/>
          <w:lang w:val="en-US"/>
        </w:rPr>
        <w:t>The suppliers are of very significant nature for the business organization or companies as they provide them with the raw materials and different inventories, which are going to be produced into final products for the customers</w:t>
      </w:r>
      <w:r w:rsidR="00687C3E" w:rsidRPr="00EE1104">
        <w:rPr>
          <w:rFonts w:ascii="Arial" w:hAnsi="Arial" w:cs="Arial"/>
          <w:sz w:val="22"/>
          <w:lang w:val="en-US"/>
        </w:rPr>
        <w:t xml:space="preserve"> </w:t>
      </w:r>
      <w:r w:rsidR="00687C3E" w:rsidRPr="00EE1104">
        <w:rPr>
          <w:rFonts w:ascii="Arial" w:hAnsi="Arial" w:cs="Arial"/>
          <w:color w:val="222222"/>
          <w:sz w:val="22"/>
          <w:shd w:val="clear" w:color="auto" w:fill="FFFFFF"/>
        </w:rPr>
        <w:t xml:space="preserve">(Loucks and </w:t>
      </w:r>
      <w:proofErr w:type="spellStart"/>
      <w:r w:rsidR="00687C3E" w:rsidRPr="00EE1104">
        <w:rPr>
          <w:rFonts w:ascii="Arial" w:hAnsi="Arial" w:cs="Arial"/>
          <w:color w:val="222222"/>
          <w:sz w:val="22"/>
          <w:shd w:val="clear" w:color="auto" w:fill="FFFFFF"/>
        </w:rPr>
        <w:t>Ozogul</w:t>
      </w:r>
      <w:proofErr w:type="spellEnd"/>
      <w:r w:rsidR="00687C3E" w:rsidRPr="00EE1104">
        <w:rPr>
          <w:rFonts w:ascii="Arial" w:hAnsi="Arial" w:cs="Arial"/>
          <w:color w:val="222222"/>
          <w:sz w:val="22"/>
          <w:shd w:val="clear" w:color="auto" w:fill="FFFFFF"/>
        </w:rPr>
        <w:t>, 2020)</w:t>
      </w:r>
      <w:r w:rsidR="00904476" w:rsidRPr="00EE1104">
        <w:rPr>
          <w:rFonts w:ascii="Arial" w:hAnsi="Arial" w:cs="Arial"/>
          <w:sz w:val="22"/>
          <w:lang w:val="en-US"/>
        </w:rPr>
        <w:t xml:space="preserve">. </w:t>
      </w:r>
      <w:r w:rsidRPr="00EE1104">
        <w:rPr>
          <w:rFonts w:ascii="Arial" w:hAnsi="Arial" w:cs="Arial"/>
          <w:sz w:val="22"/>
          <w:lang w:val="en-US"/>
        </w:rPr>
        <w:t xml:space="preserve">Tesco </w:t>
      </w:r>
      <w:r w:rsidR="00904476" w:rsidRPr="00EE1104">
        <w:rPr>
          <w:rFonts w:ascii="Arial" w:hAnsi="Arial" w:cs="Arial"/>
          <w:sz w:val="22"/>
          <w:lang w:val="en-US"/>
        </w:rPr>
        <w:t>has the</w:t>
      </w:r>
      <w:r w:rsidRPr="00EE1104">
        <w:rPr>
          <w:rFonts w:ascii="Arial" w:hAnsi="Arial" w:cs="Arial"/>
          <w:sz w:val="22"/>
          <w:lang w:val="en-US"/>
        </w:rPr>
        <w:t xml:space="preserve"> full support</w:t>
      </w:r>
      <w:r w:rsidR="00904476" w:rsidRPr="00EE1104">
        <w:rPr>
          <w:rFonts w:ascii="Arial" w:hAnsi="Arial" w:cs="Arial"/>
          <w:sz w:val="22"/>
          <w:lang w:val="en-US"/>
        </w:rPr>
        <w:t>, backing</w:t>
      </w:r>
      <w:r w:rsidRPr="00EE1104">
        <w:rPr>
          <w:rFonts w:ascii="Arial" w:hAnsi="Arial" w:cs="Arial"/>
          <w:sz w:val="22"/>
          <w:lang w:val="en-US"/>
        </w:rPr>
        <w:t xml:space="preserve"> and power of its supplie</w:t>
      </w:r>
      <w:r w:rsidR="00904476" w:rsidRPr="00EE1104">
        <w:rPr>
          <w:rFonts w:ascii="Arial" w:hAnsi="Arial" w:cs="Arial"/>
          <w:sz w:val="22"/>
          <w:lang w:val="en-US"/>
        </w:rPr>
        <w:t>r</w:t>
      </w:r>
      <w:r w:rsidRPr="00EE1104">
        <w:rPr>
          <w:rFonts w:ascii="Arial" w:hAnsi="Arial" w:cs="Arial"/>
          <w:sz w:val="22"/>
          <w:lang w:val="en-US"/>
        </w:rPr>
        <w:t xml:space="preserve">s and </w:t>
      </w:r>
      <w:r w:rsidR="00904476" w:rsidRPr="00EE1104">
        <w:rPr>
          <w:rFonts w:ascii="Arial" w:hAnsi="Arial" w:cs="Arial"/>
          <w:sz w:val="22"/>
          <w:lang w:val="en-US"/>
        </w:rPr>
        <w:t>it gets all of its</w:t>
      </w:r>
      <w:r w:rsidRPr="00EE1104">
        <w:rPr>
          <w:rFonts w:ascii="Arial" w:hAnsi="Arial" w:cs="Arial"/>
          <w:sz w:val="22"/>
          <w:lang w:val="en-US"/>
        </w:rPr>
        <w:t xml:space="preserve"> raw materials </w:t>
      </w:r>
      <w:r w:rsidR="00904476" w:rsidRPr="00EE1104">
        <w:rPr>
          <w:rFonts w:ascii="Arial" w:hAnsi="Arial" w:cs="Arial"/>
          <w:sz w:val="22"/>
          <w:lang w:val="en-US"/>
        </w:rPr>
        <w:t xml:space="preserve">on a proper time period and that too </w:t>
      </w:r>
      <w:r w:rsidRPr="00EE1104">
        <w:rPr>
          <w:rFonts w:ascii="Arial" w:hAnsi="Arial" w:cs="Arial"/>
          <w:sz w:val="22"/>
          <w:lang w:val="en-US"/>
        </w:rPr>
        <w:t>at</w:t>
      </w:r>
      <w:r w:rsidR="00904476" w:rsidRPr="00EE1104">
        <w:rPr>
          <w:rFonts w:ascii="Arial" w:hAnsi="Arial" w:cs="Arial"/>
          <w:sz w:val="22"/>
          <w:lang w:val="en-US"/>
        </w:rPr>
        <w:t xml:space="preserve"> a</w:t>
      </w:r>
      <w:r w:rsidRPr="00EE1104">
        <w:rPr>
          <w:rFonts w:ascii="Arial" w:hAnsi="Arial" w:cs="Arial"/>
          <w:sz w:val="22"/>
          <w:lang w:val="en-US"/>
        </w:rPr>
        <w:t xml:space="preserve"> low price.</w:t>
      </w:r>
    </w:p>
    <w:p w14:paraId="62C9AD75" w14:textId="5749413E" w:rsidR="00C465B3" w:rsidRPr="00EE1104" w:rsidRDefault="00C465B3" w:rsidP="00EE1104">
      <w:pPr>
        <w:pStyle w:val="ListParagraph"/>
        <w:numPr>
          <w:ilvl w:val="0"/>
          <w:numId w:val="3"/>
        </w:numPr>
        <w:spacing w:after="200"/>
        <w:rPr>
          <w:rFonts w:ascii="Arial" w:hAnsi="Arial" w:cs="Arial"/>
          <w:sz w:val="22"/>
          <w:lang w:val="en-US"/>
        </w:rPr>
      </w:pPr>
      <w:r w:rsidRPr="00EE1104">
        <w:rPr>
          <w:rFonts w:ascii="Arial" w:hAnsi="Arial" w:cs="Arial"/>
          <w:sz w:val="22"/>
          <w:lang w:val="en-US"/>
        </w:rPr>
        <w:t>Power of customer: T</w:t>
      </w:r>
      <w:r w:rsidR="00904476" w:rsidRPr="00EE1104">
        <w:rPr>
          <w:rFonts w:ascii="Arial" w:hAnsi="Arial" w:cs="Arial"/>
          <w:sz w:val="22"/>
          <w:lang w:val="en-US"/>
        </w:rPr>
        <w:t xml:space="preserve">he customers are called the king for the business </w:t>
      </w:r>
      <w:r w:rsidR="00687C3E" w:rsidRPr="00EE1104">
        <w:rPr>
          <w:rFonts w:ascii="Arial" w:hAnsi="Arial" w:cs="Arial"/>
          <w:sz w:val="22"/>
          <w:lang w:val="en-US"/>
        </w:rPr>
        <w:t>organizations</w:t>
      </w:r>
      <w:r w:rsidR="00904476" w:rsidRPr="00EE1104">
        <w:rPr>
          <w:rFonts w:ascii="Arial" w:hAnsi="Arial" w:cs="Arial"/>
          <w:sz w:val="22"/>
          <w:lang w:val="en-US"/>
        </w:rPr>
        <w:t xml:space="preserve"> as they are responsible for the profits and revenues of the business </w:t>
      </w:r>
      <w:r w:rsidR="00687C3E" w:rsidRPr="00EE1104">
        <w:rPr>
          <w:rFonts w:ascii="Arial" w:hAnsi="Arial" w:cs="Arial"/>
          <w:sz w:val="22"/>
          <w:lang w:val="en-US"/>
        </w:rPr>
        <w:t>organizations</w:t>
      </w:r>
      <w:r w:rsidR="00904476" w:rsidRPr="00EE1104">
        <w:rPr>
          <w:rFonts w:ascii="Arial" w:hAnsi="Arial" w:cs="Arial"/>
          <w:sz w:val="22"/>
          <w:lang w:val="en-US"/>
        </w:rPr>
        <w:t xml:space="preserve"> and companies. T</w:t>
      </w:r>
      <w:r w:rsidRPr="00EE1104">
        <w:rPr>
          <w:rFonts w:ascii="Arial" w:hAnsi="Arial" w:cs="Arial"/>
          <w:sz w:val="22"/>
          <w:lang w:val="en-US"/>
        </w:rPr>
        <w:t>esco enjoy</w:t>
      </w:r>
      <w:r w:rsidR="00904476" w:rsidRPr="00EE1104">
        <w:rPr>
          <w:rFonts w:ascii="Arial" w:hAnsi="Arial" w:cs="Arial"/>
          <w:sz w:val="22"/>
          <w:lang w:val="en-US"/>
        </w:rPr>
        <w:t>s the</w:t>
      </w:r>
      <w:r w:rsidRPr="00EE1104">
        <w:rPr>
          <w:rFonts w:ascii="Arial" w:hAnsi="Arial" w:cs="Arial"/>
          <w:sz w:val="22"/>
          <w:lang w:val="en-US"/>
        </w:rPr>
        <w:t xml:space="preserve"> loyalty, trust of</w:t>
      </w:r>
      <w:r w:rsidR="00904476" w:rsidRPr="00EE1104">
        <w:rPr>
          <w:rFonts w:ascii="Arial" w:hAnsi="Arial" w:cs="Arial"/>
          <w:sz w:val="22"/>
          <w:lang w:val="en-US"/>
        </w:rPr>
        <w:t xml:space="preserve"> its</w:t>
      </w:r>
      <w:r w:rsidRPr="00EE1104">
        <w:rPr>
          <w:rFonts w:ascii="Arial" w:hAnsi="Arial" w:cs="Arial"/>
          <w:sz w:val="22"/>
          <w:lang w:val="en-US"/>
        </w:rPr>
        <w:t xml:space="preserve"> customers as it has high</w:t>
      </w:r>
      <w:r w:rsidR="00904476" w:rsidRPr="00EE1104">
        <w:rPr>
          <w:rFonts w:ascii="Arial" w:hAnsi="Arial" w:cs="Arial"/>
          <w:sz w:val="22"/>
          <w:lang w:val="en-US"/>
        </w:rPr>
        <w:t xml:space="preserve"> reputation and</w:t>
      </w:r>
      <w:r w:rsidRPr="00EE1104">
        <w:rPr>
          <w:rFonts w:ascii="Arial" w:hAnsi="Arial" w:cs="Arial"/>
          <w:sz w:val="22"/>
          <w:lang w:val="en-US"/>
        </w:rPr>
        <w:t xml:space="preserve"> brand value in the market </w:t>
      </w:r>
      <w:r w:rsidR="00904476" w:rsidRPr="00EE1104">
        <w:rPr>
          <w:rFonts w:ascii="Arial" w:hAnsi="Arial" w:cs="Arial"/>
          <w:sz w:val="22"/>
          <w:lang w:val="en-US"/>
        </w:rPr>
        <w:t>as it</w:t>
      </w:r>
      <w:r w:rsidRPr="00EE1104">
        <w:rPr>
          <w:rFonts w:ascii="Arial" w:hAnsi="Arial" w:cs="Arial"/>
          <w:sz w:val="22"/>
          <w:lang w:val="en-US"/>
        </w:rPr>
        <w:t xml:space="preserve"> sell</w:t>
      </w:r>
      <w:r w:rsidR="00904476" w:rsidRPr="00EE1104">
        <w:rPr>
          <w:rFonts w:ascii="Arial" w:hAnsi="Arial" w:cs="Arial"/>
          <w:sz w:val="22"/>
          <w:lang w:val="en-US"/>
        </w:rPr>
        <w:t>s</w:t>
      </w:r>
      <w:r w:rsidRPr="00EE1104">
        <w:rPr>
          <w:rFonts w:ascii="Arial" w:hAnsi="Arial" w:cs="Arial"/>
          <w:sz w:val="22"/>
          <w:lang w:val="en-US"/>
        </w:rPr>
        <w:t xml:space="preserve"> reasonable</w:t>
      </w:r>
      <w:r w:rsidR="00904476" w:rsidRPr="00EE1104">
        <w:rPr>
          <w:rFonts w:ascii="Arial" w:hAnsi="Arial" w:cs="Arial"/>
          <w:sz w:val="22"/>
          <w:lang w:val="en-US"/>
        </w:rPr>
        <w:t xml:space="preserve"> and affordable</w:t>
      </w:r>
      <w:r w:rsidRPr="00EE1104">
        <w:rPr>
          <w:rFonts w:ascii="Arial" w:hAnsi="Arial" w:cs="Arial"/>
          <w:sz w:val="22"/>
          <w:lang w:val="en-US"/>
        </w:rPr>
        <w:t xml:space="preserve"> priced products </w:t>
      </w:r>
      <w:r w:rsidR="00904476" w:rsidRPr="00EE1104">
        <w:rPr>
          <w:rFonts w:ascii="Arial" w:hAnsi="Arial" w:cs="Arial"/>
          <w:sz w:val="22"/>
          <w:lang w:val="en-US"/>
        </w:rPr>
        <w:t>along with qualitied products and services.</w:t>
      </w:r>
    </w:p>
    <w:p w14:paraId="00D916BB" w14:textId="0FF9BFA4" w:rsidR="00C465B3" w:rsidRPr="007A4B1F" w:rsidRDefault="00C465B3" w:rsidP="00EE1104">
      <w:pPr>
        <w:pStyle w:val="ListParagraph"/>
        <w:numPr>
          <w:ilvl w:val="0"/>
          <w:numId w:val="3"/>
        </w:numPr>
        <w:rPr>
          <w:rFonts w:ascii="Arial" w:hAnsi="Arial" w:cs="Arial"/>
          <w:sz w:val="22"/>
        </w:rPr>
      </w:pPr>
      <w:r w:rsidRPr="00EE1104">
        <w:rPr>
          <w:rFonts w:ascii="Arial" w:hAnsi="Arial" w:cs="Arial"/>
          <w:sz w:val="22"/>
          <w:lang w:val="en-US"/>
        </w:rPr>
        <w:t xml:space="preserve">Threat of substitute products: </w:t>
      </w:r>
      <w:r w:rsidR="00904476" w:rsidRPr="00EE1104">
        <w:rPr>
          <w:rFonts w:ascii="Arial" w:hAnsi="Arial" w:cs="Arial"/>
          <w:sz w:val="22"/>
          <w:lang w:val="en-US"/>
        </w:rPr>
        <w:t>The substitute products are those that can be used in any change or interchangeably</w:t>
      </w:r>
      <w:r w:rsidR="00687C3E" w:rsidRPr="00EE1104">
        <w:rPr>
          <w:rFonts w:ascii="Arial" w:hAnsi="Arial" w:cs="Arial"/>
          <w:sz w:val="22"/>
          <w:lang w:val="en-US"/>
        </w:rPr>
        <w:t xml:space="preserve"> </w:t>
      </w:r>
      <w:r w:rsidR="00687C3E" w:rsidRPr="00EE1104">
        <w:rPr>
          <w:rFonts w:ascii="Arial" w:hAnsi="Arial" w:cs="Arial"/>
          <w:color w:val="222222"/>
          <w:sz w:val="22"/>
          <w:shd w:val="clear" w:color="auto" w:fill="FFFFFF"/>
        </w:rPr>
        <w:t>(Zhao, Fan and Zhou, 2022)</w:t>
      </w:r>
      <w:r w:rsidR="00904476" w:rsidRPr="00EE1104">
        <w:rPr>
          <w:rFonts w:ascii="Arial" w:hAnsi="Arial" w:cs="Arial"/>
          <w:sz w:val="22"/>
          <w:lang w:val="en-US"/>
        </w:rPr>
        <w:t xml:space="preserve">. Tesco has a little threat of substitute products as there are lot of competitors in the market that are selling these. </w:t>
      </w:r>
      <w:r w:rsidRPr="00EE1104">
        <w:rPr>
          <w:rFonts w:ascii="Arial" w:hAnsi="Arial" w:cs="Arial"/>
          <w:sz w:val="22"/>
          <w:lang w:val="en-US"/>
        </w:rPr>
        <w:t xml:space="preserve"> </w:t>
      </w:r>
    </w:p>
    <w:p w14:paraId="67BB1F1D" w14:textId="77777777" w:rsidR="007A4B1F" w:rsidRPr="00EE1104" w:rsidRDefault="007A4B1F" w:rsidP="00EE1104">
      <w:pPr>
        <w:pStyle w:val="ListParagraph"/>
        <w:numPr>
          <w:ilvl w:val="0"/>
          <w:numId w:val="3"/>
        </w:numPr>
        <w:rPr>
          <w:rFonts w:ascii="Arial" w:hAnsi="Arial" w:cs="Arial"/>
          <w:sz w:val="22"/>
        </w:rPr>
      </w:pPr>
    </w:p>
    <w:p w14:paraId="5D4FBDAC" w14:textId="7A834075" w:rsidR="000F44A4" w:rsidRPr="00EE1104" w:rsidRDefault="000F44A4" w:rsidP="00EE1104">
      <w:pPr>
        <w:pStyle w:val="Heading2"/>
        <w:rPr>
          <w:rFonts w:ascii="Arial" w:hAnsi="Arial" w:cs="Arial"/>
          <w:bCs/>
          <w:color w:val="auto"/>
          <w:sz w:val="22"/>
          <w:szCs w:val="22"/>
        </w:rPr>
      </w:pPr>
      <w:bookmarkStart w:id="6" w:name="_Toc128830656"/>
      <w:r w:rsidRPr="00EE1104">
        <w:rPr>
          <w:rFonts w:ascii="Arial" w:hAnsi="Arial" w:cs="Arial"/>
          <w:bCs/>
          <w:color w:val="auto"/>
          <w:sz w:val="22"/>
          <w:szCs w:val="22"/>
        </w:rPr>
        <w:t>Reasons organisations engaging in international trad</w:t>
      </w:r>
      <w:r w:rsidR="00904476" w:rsidRPr="00EE1104">
        <w:rPr>
          <w:rFonts w:ascii="Arial" w:hAnsi="Arial" w:cs="Arial"/>
          <w:bCs/>
          <w:color w:val="auto"/>
          <w:sz w:val="22"/>
          <w:szCs w:val="22"/>
        </w:rPr>
        <w:t>e</w:t>
      </w:r>
      <w:bookmarkEnd w:id="6"/>
    </w:p>
    <w:p w14:paraId="4D498221" w14:textId="77777777" w:rsidR="00EE1104" w:rsidRDefault="00AD2CF8" w:rsidP="00EE1104">
      <w:pPr>
        <w:ind w:firstLine="720"/>
        <w:rPr>
          <w:rFonts w:ascii="Arial" w:hAnsi="Arial" w:cs="Arial"/>
          <w:bCs/>
          <w:sz w:val="22"/>
        </w:rPr>
      </w:pPr>
      <w:r w:rsidRPr="00EE1104">
        <w:rPr>
          <w:rFonts w:ascii="Arial" w:hAnsi="Arial" w:cs="Arial"/>
          <w:bCs/>
          <w:sz w:val="22"/>
        </w:rPr>
        <w:t>There are numerous reasons that business organisations get engaged in the international trade or international market. Some of the important reasons that lead to the business organisations to enter the global market are as follows:</w:t>
      </w:r>
    </w:p>
    <w:p w14:paraId="5D16A22B" w14:textId="2F1EB1A8" w:rsidR="00AD2CF8" w:rsidRDefault="00AD2CF8" w:rsidP="00EE1104">
      <w:pPr>
        <w:pStyle w:val="ListParagraph"/>
        <w:numPr>
          <w:ilvl w:val="0"/>
          <w:numId w:val="2"/>
        </w:numPr>
        <w:rPr>
          <w:rFonts w:ascii="Arial" w:hAnsi="Arial" w:cs="Arial"/>
          <w:bCs/>
          <w:sz w:val="22"/>
        </w:rPr>
      </w:pPr>
      <w:r w:rsidRPr="00EE1104">
        <w:rPr>
          <w:rFonts w:ascii="Arial" w:hAnsi="Arial" w:cs="Arial"/>
          <w:bCs/>
          <w:sz w:val="22"/>
        </w:rPr>
        <w:t>It is also seen that business organisations and companies get the chance to reduce their different costs as they get the chance to find talented people on a cheap price as well as the suppliers. This way helps the companies to achieve more desired end results with spending less resources.</w:t>
      </w:r>
    </w:p>
    <w:p w14:paraId="47923AEB" w14:textId="7A1DF798" w:rsidR="00EE1104" w:rsidRPr="00EE1104" w:rsidRDefault="00EE1104" w:rsidP="00EE1104">
      <w:pPr>
        <w:pStyle w:val="ListParagraph"/>
        <w:numPr>
          <w:ilvl w:val="0"/>
          <w:numId w:val="2"/>
        </w:numPr>
        <w:rPr>
          <w:rFonts w:ascii="Arial" w:hAnsi="Arial" w:cs="Arial"/>
          <w:bCs/>
          <w:sz w:val="22"/>
        </w:rPr>
      </w:pPr>
      <w:r w:rsidRPr="00EE1104">
        <w:rPr>
          <w:rFonts w:ascii="Arial" w:hAnsi="Arial" w:cs="Arial"/>
          <w:bCs/>
          <w:sz w:val="22"/>
        </w:rPr>
        <w:lastRenderedPageBreak/>
        <w:t xml:space="preserve">The </w:t>
      </w:r>
      <w:r>
        <w:rPr>
          <w:rFonts w:ascii="Arial" w:hAnsi="Arial" w:cs="Arial"/>
          <w:bCs/>
          <w:sz w:val="22"/>
        </w:rPr>
        <w:t xml:space="preserve">other </w:t>
      </w:r>
      <w:r w:rsidRPr="00EE1104">
        <w:rPr>
          <w:rFonts w:ascii="Arial" w:hAnsi="Arial" w:cs="Arial"/>
          <w:bCs/>
          <w:sz w:val="22"/>
        </w:rPr>
        <w:t xml:space="preserve">reason of entering the international market is to increase the profit margin along with its growth in sales and revenues </w:t>
      </w:r>
      <w:r w:rsidRPr="00EE1104">
        <w:rPr>
          <w:rFonts w:ascii="Arial" w:hAnsi="Arial" w:cs="Arial"/>
          <w:color w:val="222222"/>
          <w:sz w:val="22"/>
          <w:shd w:val="clear" w:color="auto" w:fill="FFFFFF"/>
        </w:rPr>
        <w:t>(Kim, Li and Lee, 2020)</w:t>
      </w:r>
      <w:r w:rsidRPr="00EE1104">
        <w:rPr>
          <w:rFonts w:ascii="Arial" w:hAnsi="Arial" w:cs="Arial"/>
          <w:bCs/>
          <w:sz w:val="22"/>
        </w:rPr>
        <w:t>. Every business wants to grow and develop along with being successful, for this they enter the international market.</w:t>
      </w:r>
    </w:p>
    <w:p w14:paraId="0566199D" w14:textId="3415F4E1" w:rsidR="00AD2CF8" w:rsidRDefault="00AD2CF8" w:rsidP="00EE1104">
      <w:pPr>
        <w:pStyle w:val="ListParagraph"/>
        <w:numPr>
          <w:ilvl w:val="0"/>
          <w:numId w:val="2"/>
        </w:numPr>
        <w:rPr>
          <w:rFonts w:ascii="Arial" w:hAnsi="Arial" w:cs="Arial"/>
          <w:bCs/>
          <w:sz w:val="22"/>
        </w:rPr>
      </w:pPr>
      <w:r w:rsidRPr="00EE1104">
        <w:rPr>
          <w:rFonts w:ascii="Arial" w:hAnsi="Arial" w:cs="Arial"/>
          <w:bCs/>
          <w:sz w:val="22"/>
        </w:rPr>
        <w:t>With the accessing of new markets, there is competition, thereby resulting the companies or business organizations to be more innovative and creative as well as in being in the international market.</w:t>
      </w:r>
    </w:p>
    <w:p w14:paraId="38372611" w14:textId="3C51BF50" w:rsidR="007A4B1F" w:rsidRPr="00EE1104" w:rsidRDefault="007A4B1F" w:rsidP="00EE1104">
      <w:pPr>
        <w:pStyle w:val="ListParagraph"/>
        <w:numPr>
          <w:ilvl w:val="0"/>
          <w:numId w:val="2"/>
        </w:numPr>
        <w:rPr>
          <w:rFonts w:ascii="Arial" w:hAnsi="Arial" w:cs="Arial"/>
          <w:bCs/>
          <w:sz w:val="22"/>
        </w:rPr>
      </w:pPr>
      <w:r>
        <w:rPr>
          <w:noProof/>
          <w:lang w:val="en-US" w:bidi="hi-IN"/>
        </w:rPr>
        <w:drawing>
          <wp:inline distT="0" distB="0" distL="0" distR="0" wp14:anchorId="2654C018" wp14:editId="3FA458F8">
            <wp:extent cx="3749040" cy="3749040"/>
            <wp:effectExtent l="0" t="0" r="3810" b="3810"/>
            <wp:docPr id="3" name="Picture 3" descr="Tesco PESTEL Analysi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sco PESTEL Analysis - Research-Method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9040" cy="3749040"/>
                    </a:xfrm>
                    <a:prstGeom prst="rect">
                      <a:avLst/>
                    </a:prstGeom>
                    <a:noFill/>
                    <a:ln>
                      <a:noFill/>
                    </a:ln>
                  </pic:spPr>
                </pic:pic>
              </a:graphicData>
            </a:graphic>
          </wp:inline>
        </w:drawing>
      </w:r>
    </w:p>
    <w:p w14:paraId="496028FD" w14:textId="6FAC23D6" w:rsidR="009A72D9" w:rsidRPr="00EE1104" w:rsidRDefault="009A72D9" w:rsidP="00EE1104">
      <w:pPr>
        <w:pStyle w:val="ListParagraph"/>
        <w:numPr>
          <w:ilvl w:val="0"/>
          <w:numId w:val="2"/>
        </w:numPr>
        <w:rPr>
          <w:rFonts w:ascii="Arial" w:hAnsi="Arial" w:cs="Arial"/>
          <w:bCs/>
          <w:sz w:val="22"/>
        </w:rPr>
      </w:pPr>
      <w:r w:rsidRPr="00EE1104">
        <w:rPr>
          <w:rFonts w:ascii="Arial" w:hAnsi="Arial" w:cs="Arial"/>
          <w:bCs/>
          <w:sz w:val="22"/>
        </w:rPr>
        <w:t>Another important reason that can be taken into account is that the companies get the chance to increase the number of its potential customer market. It helps business organisations to even charge high for the same product in different countries.</w:t>
      </w:r>
    </w:p>
    <w:p w14:paraId="137BDC43" w14:textId="4530C4FF" w:rsidR="000F44A4" w:rsidRPr="00EE1104" w:rsidRDefault="000F44A4" w:rsidP="00EE1104">
      <w:pPr>
        <w:pStyle w:val="Heading2"/>
        <w:rPr>
          <w:rFonts w:ascii="Arial" w:hAnsi="Arial" w:cs="Arial"/>
          <w:bCs/>
          <w:color w:val="auto"/>
          <w:sz w:val="22"/>
          <w:szCs w:val="22"/>
        </w:rPr>
      </w:pPr>
      <w:bookmarkStart w:id="7" w:name="_Toc128830657"/>
      <w:r w:rsidRPr="00EE1104">
        <w:rPr>
          <w:rFonts w:ascii="Arial" w:hAnsi="Arial" w:cs="Arial"/>
          <w:bCs/>
          <w:color w:val="auto"/>
          <w:sz w:val="22"/>
          <w:szCs w:val="22"/>
        </w:rPr>
        <w:t>Market structures and their influence on firm strategy</w:t>
      </w:r>
      <w:bookmarkEnd w:id="7"/>
      <w:r w:rsidR="00A04977" w:rsidRPr="00EE1104">
        <w:rPr>
          <w:rFonts w:ascii="Arial" w:hAnsi="Arial" w:cs="Arial"/>
          <w:bCs/>
          <w:color w:val="auto"/>
          <w:sz w:val="22"/>
          <w:szCs w:val="22"/>
        </w:rPr>
        <w:t xml:space="preserve"> </w:t>
      </w:r>
    </w:p>
    <w:p w14:paraId="7D8F3BBE" w14:textId="77777777" w:rsidR="001F7194" w:rsidRDefault="00A30BA9" w:rsidP="001F7194">
      <w:pPr>
        <w:ind w:firstLine="720"/>
        <w:rPr>
          <w:rFonts w:ascii="Arial" w:hAnsi="Arial" w:cs="Arial"/>
          <w:bCs/>
          <w:sz w:val="22"/>
          <w:shd w:val="clear" w:color="auto" w:fill="FFFFFF"/>
        </w:rPr>
      </w:pPr>
      <w:r w:rsidRPr="00EE1104">
        <w:rPr>
          <w:rFonts w:ascii="Arial" w:hAnsi="Arial" w:cs="Arial"/>
          <w:bCs/>
          <w:sz w:val="22"/>
        </w:rPr>
        <w:t xml:space="preserve">Market structure is known for the manner in which the different industries are categorised on the basis of the degree of competition as well as in accordance with the nature of competition also. </w:t>
      </w:r>
      <w:r w:rsidR="00821B6A" w:rsidRPr="00EE1104">
        <w:rPr>
          <w:rFonts w:ascii="Arial" w:hAnsi="Arial" w:cs="Arial"/>
          <w:bCs/>
          <w:sz w:val="22"/>
        </w:rPr>
        <w:t>There are various types of market structures that are present and these are classified into four main segments that is perfect competition, oligopoly, monopoly and monopolistic competition</w:t>
      </w:r>
      <w:r w:rsidR="00687C3E" w:rsidRPr="00EE1104">
        <w:rPr>
          <w:rFonts w:ascii="Arial" w:hAnsi="Arial" w:cs="Arial"/>
          <w:bCs/>
          <w:sz w:val="22"/>
        </w:rPr>
        <w:t xml:space="preserve"> </w:t>
      </w:r>
      <w:r w:rsidR="00687C3E" w:rsidRPr="00EE1104">
        <w:rPr>
          <w:rFonts w:ascii="Arial" w:hAnsi="Arial" w:cs="Arial"/>
          <w:color w:val="222222"/>
          <w:sz w:val="22"/>
          <w:shd w:val="clear" w:color="auto" w:fill="FFFFFF"/>
        </w:rPr>
        <w:t>(Wang and Sun, 2020)</w:t>
      </w:r>
      <w:r w:rsidR="00821B6A" w:rsidRPr="00EE1104">
        <w:rPr>
          <w:rFonts w:ascii="Arial" w:hAnsi="Arial" w:cs="Arial"/>
          <w:bCs/>
          <w:sz w:val="22"/>
        </w:rPr>
        <w:t>. In perfect competition the producers are many, with few producers that are there in oligopoly and only one producer is there in monopoly. The pricing power, level of promotion, product differentiation degree and all are low-key present in the perfect competition, high in oligopoly, moderate level in monopolistic competition and in the monopoly, it is the highest.</w:t>
      </w:r>
      <w:r w:rsidR="00821B6A" w:rsidRPr="00EE1104">
        <w:rPr>
          <w:rFonts w:ascii="Arial" w:hAnsi="Arial" w:cs="Arial"/>
          <w:bCs/>
          <w:sz w:val="22"/>
          <w:shd w:val="clear" w:color="auto" w:fill="FFFFFF"/>
        </w:rPr>
        <w:t xml:space="preserve"> </w:t>
      </w:r>
    </w:p>
    <w:p w14:paraId="31AC3AC7" w14:textId="73F79EAD" w:rsidR="00821B6A" w:rsidRPr="00EE1104" w:rsidRDefault="001F1487" w:rsidP="001F7194">
      <w:pPr>
        <w:ind w:firstLine="720"/>
        <w:rPr>
          <w:rFonts w:ascii="Arial" w:hAnsi="Arial" w:cs="Arial"/>
          <w:sz w:val="22"/>
        </w:rPr>
      </w:pPr>
      <w:r w:rsidRPr="00EE1104">
        <w:rPr>
          <w:rFonts w:ascii="Arial" w:hAnsi="Arial" w:cs="Arial"/>
          <w:bCs/>
          <w:sz w:val="22"/>
          <w:shd w:val="clear" w:color="auto" w:fill="FFFFFF"/>
        </w:rPr>
        <w:lastRenderedPageBreak/>
        <w:t>The</w:t>
      </w:r>
      <w:r w:rsidR="00821B6A" w:rsidRPr="00EE1104">
        <w:rPr>
          <w:rFonts w:ascii="Arial" w:hAnsi="Arial" w:cs="Arial"/>
          <w:bCs/>
          <w:sz w:val="22"/>
          <w:shd w:val="clear" w:color="auto" w:fill="FFFFFF"/>
        </w:rPr>
        <w:t xml:space="preserve"> structure</w:t>
      </w:r>
      <w:r w:rsidRPr="00EE1104">
        <w:rPr>
          <w:rFonts w:ascii="Arial" w:hAnsi="Arial" w:cs="Arial"/>
          <w:bCs/>
          <w:sz w:val="22"/>
          <w:shd w:val="clear" w:color="auto" w:fill="FFFFFF"/>
        </w:rPr>
        <w:t xml:space="preserve"> of business organisation</w:t>
      </w:r>
      <w:r w:rsidR="00821B6A" w:rsidRPr="00EE1104">
        <w:rPr>
          <w:rFonts w:ascii="Arial" w:hAnsi="Arial" w:cs="Arial"/>
          <w:bCs/>
          <w:sz w:val="22"/>
          <w:shd w:val="clear" w:color="auto" w:fill="FFFFFF"/>
        </w:rPr>
        <w:t xml:space="preserve"> has </w:t>
      </w:r>
      <w:r w:rsidRPr="00EE1104">
        <w:rPr>
          <w:rFonts w:ascii="Arial" w:hAnsi="Arial" w:cs="Arial"/>
          <w:bCs/>
          <w:sz w:val="22"/>
          <w:shd w:val="clear" w:color="auto" w:fill="FFFFFF"/>
        </w:rPr>
        <w:t xml:space="preserve">always </w:t>
      </w:r>
      <w:r w:rsidR="00821B6A" w:rsidRPr="00EE1104">
        <w:rPr>
          <w:rFonts w:ascii="Arial" w:hAnsi="Arial" w:cs="Arial"/>
          <w:bCs/>
          <w:sz w:val="22"/>
          <w:shd w:val="clear" w:color="auto" w:fill="FFFFFF"/>
        </w:rPr>
        <w:t>been</w:t>
      </w:r>
      <w:r w:rsidRPr="00EE1104">
        <w:rPr>
          <w:rFonts w:ascii="Arial" w:hAnsi="Arial" w:cs="Arial"/>
          <w:bCs/>
          <w:sz w:val="22"/>
          <w:shd w:val="clear" w:color="auto" w:fill="FFFFFF"/>
        </w:rPr>
        <w:t xml:space="preserve"> one of the most </w:t>
      </w:r>
      <w:r w:rsidR="00821B6A" w:rsidRPr="00EE1104">
        <w:rPr>
          <w:rFonts w:ascii="Arial" w:hAnsi="Arial" w:cs="Arial"/>
          <w:bCs/>
          <w:sz w:val="22"/>
          <w:shd w:val="clear" w:color="auto" w:fill="FFFFFF"/>
        </w:rPr>
        <w:t>critical factors</w:t>
      </w:r>
      <w:r w:rsidRPr="00EE1104">
        <w:rPr>
          <w:rFonts w:ascii="Arial" w:hAnsi="Arial" w:cs="Arial"/>
          <w:bCs/>
          <w:sz w:val="22"/>
          <w:shd w:val="clear" w:color="auto" w:fill="FFFFFF"/>
        </w:rPr>
        <w:t xml:space="preserve"> which are responsible for influencing and impacting the strategies of the business organisations or companies. The business structure </w:t>
      </w:r>
      <w:r w:rsidR="00821B6A" w:rsidRPr="00EE1104">
        <w:rPr>
          <w:rFonts w:ascii="Arial" w:hAnsi="Arial" w:cs="Arial"/>
          <w:bCs/>
          <w:sz w:val="22"/>
          <w:shd w:val="clear" w:color="auto" w:fill="FFFFFF"/>
        </w:rPr>
        <w:t>influences the organization</w:t>
      </w:r>
      <w:r w:rsidRPr="00EE1104">
        <w:rPr>
          <w:rFonts w:ascii="Arial" w:hAnsi="Arial" w:cs="Arial"/>
          <w:bCs/>
          <w:sz w:val="22"/>
          <w:shd w:val="clear" w:color="auto" w:fill="FFFFFF"/>
        </w:rPr>
        <w:t>’s capacity for reconfiguring its various functions and operations</w:t>
      </w:r>
      <w:r w:rsidR="00687C3E" w:rsidRPr="00EE1104">
        <w:rPr>
          <w:rFonts w:ascii="Arial" w:hAnsi="Arial" w:cs="Arial"/>
          <w:bCs/>
          <w:sz w:val="22"/>
          <w:shd w:val="clear" w:color="auto" w:fill="FFFFFF"/>
        </w:rPr>
        <w:t xml:space="preserve"> </w:t>
      </w:r>
      <w:r w:rsidR="00687C3E" w:rsidRPr="00EE1104">
        <w:rPr>
          <w:rFonts w:ascii="Arial" w:hAnsi="Arial" w:cs="Arial"/>
          <w:color w:val="222222"/>
          <w:sz w:val="22"/>
          <w:shd w:val="clear" w:color="auto" w:fill="FFFFFF"/>
        </w:rPr>
        <w:t>(</w:t>
      </w:r>
      <w:proofErr w:type="spellStart"/>
      <w:r w:rsidR="00687C3E" w:rsidRPr="00EE1104">
        <w:rPr>
          <w:rFonts w:ascii="Arial" w:hAnsi="Arial" w:cs="Arial"/>
          <w:color w:val="222222"/>
          <w:sz w:val="22"/>
          <w:shd w:val="clear" w:color="auto" w:fill="FFFFFF"/>
        </w:rPr>
        <w:t>Kesari</w:t>
      </w:r>
      <w:proofErr w:type="spellEnd"/>
      <w:r w:rsidR="00687C3E" w:rsidRPr="00EE1104">
        <w:rPr>
          <w:rFonts w:ascii="Arial" w:hAnsi="Arial" w:cs="Arial"/>
          <w:color w:val="222222"/>
          <w:sz w:val="22"/>
          <w:shd w:val="clear" w:color="auto" w:fill="FFFFFF"/>
        </w:rPr>
        <w:t xml:space="preserve">, </w:t>
      </w:r>
      <w:proofErr w:type="spellStart"/>
      <w:r w:rsidR="00687C3E" w:rsidRPr="00EE1104">
        <w:rPr>
          <w:rFonts w:ascii="Arial" w:hAnsi="Arial" w:cs="Arial"/>
          <w:color w:val="222222"/>
          <w:sz w:val="22"/>
          <w:shd w:val="clear" w:color="auto" w:fill="FFFFFF"/>
        </w:rPr>
        <w:t>Atulkar</w:t>
      </w:r>
      <w:proofErr w:type="spellEnd"/>
      <w:r w:rsidR="00687C3E" w:rsidRPr="00EE1104">
        <w:rPr>
          <w:rFonts w:ascii="Arial" w:hAnsi="Arial" w:cs="Arial"/>
          <w:color w:val="222222"/>
          <w:sz w:val="22"/>
          <w:shd w:val="clear" w:color="auto" w:fill="FFFFFF"/>
        </w:rPr>
        <w:t xml:space="preserve"> and Pandey, 2021)</w:t>
      </w:r>
      <w:r w:rsidRPr="00EE1104">
        <w:rPr>
          <w:rFonts w:ascii="Arial" w:hAnsi="Arial" w:cs="Arial"/>
          <w:bCs/>
          <w:sz w:val="22"/>
          <w:shd w:val="clear" w:color="auto" w:fill="FFFFFF"/>
        </w:rPr>
        <w:t xml:space="preserve">. Thereby, making business organizations to create and amend quick responses with the help of </w:t>
      </w:r>
      <w:r w:rsidR="00821B6A" w:rsidRPr="00EE1104">
        <w:rPr>
          <w:rFonts w:ascii="Arial" w:hAnsi="Arial" w:cs="Arial"/>
          <w:bCs/>
          <w:sz w:val="22"/>
          <w:shd w:val="clear" w:color="auto" w:fill="FFFFFF"/>
        </w:rPr>
        <w:t>flexible decision making</w:t>
      </w:r>
      <w:r w:rsidRPr="00EE1104">
        <w:rPr>
          <w:rFonts w:ascii="Arial" w:hAnsi="Arial" w:cs="Arial"/>
          <w:bCs/>
          <w:sz w:val="22"/>
          <w:shd w:val="clear" w:color="auto" w:fill="FFFFFF"/>
        </w:rPr>
        <w:t>. The business structures also impact the business organisation or company in changing or shifting its own</w:t>
      </w:r>
      <w:r w:rsidR="00821B6A" w:rsidRPr="00EE1104">
        <w:rPr>
          <w:rFonts w:ascii="Arial" w:hAnsi="Arial" w:cs="Arial"/>
          <w:bCs/>
          <w:sz w:val="22"/>
          <w:shd w:val="clear" w:color="auto" w:fill="FFFFFF"/>
        </w:rPr>
        <w:t xml:space="preserve"> structure</w:t>
      </w:r>
      <w:r w:rsidRPr="00EE1104">
        <w:rPr>
          <w:rFonts w:ascii="Arial" w:hAnsi="Arial" w:cs="Arial"/>
          <w:bCs/>
          <w:sz w:val="22"/>
          <w:shd w:val="clear" w:color="auto" w:fill="FFFFFF"/>
        </w:rPr>
        <w:t>. With the creation of</w:t>
      </w:r>
      <w:r w:rsidR="00821B6A" w:rsidRPr="00EE1104">
        <w:rPr>
          <w:rFonts w:ascii="Arial" w:hAnsi="Arial" w:cs="Arial"/>
          <w:bCs/>
          <w:sz w:val="22"/>
        </w:rPr>
        <w:t xml:space="preserve"> </w:t>
      </w:r>
      <w:r w:rsidR="00821B6A" w:rsidRPr="00EE1104">
        <w:rPr>
          <w:rFonts w:ascii="Arial" w:hAnsi="Arial" w:cs="Arial"/>
          <w:bCs/>
          <w:sz w:val="22"/>
          <w:shd w:val="clear" w:color="auto" w:fill="FFFFFF"/>
        </w:rPr>
        <w:t>specific goals</w:t>
      </w:r>
      <w:r w:rsidRPr="00EE1104">
        <w:rPr>
          <w:rFonts w:ascii="Arial" w:hAnsi="Arial" w:cs="Arial"/>
          <w:bCs/>
          <w:sz w:val="22"/>
          <w:shd w:val="clear" w:color="auto" w:fill="FFFFFF"/>
        </w:rPr>
        <w:t xml:space="preserve"> and objectives of the business organisation along with its </w:t>
      </w:r>
      <w:r w:rsidR="00821B6A" w:rsidRPr="00EE1104">
        <w:rPr>
          <w:rFonts w:ascii="Arial" w:hAnsi="Arial" w:cs="Arial"/>
          <w:bCs/>
          <w:sz w:val="22"/>
          <w:shd w:val="clear" w:color="auto" w:fill="FFFFFF"/>
        </w:rPr>
        <w:t xml:space="preserve">marketing strategies and market analysis, </w:t>
      </w:r>
      <w:r w:rsidRPr="00EE1104">
        <w:rPr>
          <w:rFonts w:ascii="Arial" w:hAnsi="Arial" w:cs="Arial"/>
          <w:bCs/>
          <w:sz w:val="22"/>
          <w:shd w:val="clear" w:color="auto" w:fill="FFFFFF"/>
        </w:rPr>
        <w:t>there can be amendments related to change in the structure of the business. It can be seen as an instance that whenever a business or company’s goal is to open a new location or new opening of its business, it really needs to amend changes within its teams and sizes of the different departments.</w:t>
      </w:r>
      <w:r w:rsidR="00A30BA9" w:rsidRPr="00EE1104">
        <w:rPr>
          <w:rFonts w:ascii="Arial" w:hAnsi="Arial" w:cs="Arial"/>
          <w:bCs/>
          <w:sz w:val="22"/>
          <w:shd w:val="clear" w:color="auto" w:fill="FFFFFF"/>
        </w:rPr>
        <w:t xml:space="preserve"> The macroeconomic structure deals with the operations, behaviour, decision making process of the economy</w:t>
      </w:r>
      <w:r w:rsidR="00687C3E" w:rsidRPr="00EE1104">
        <w:rPr>
          <w:rFonts w:ascii="Arial" w:hAnsi="Arial" w:cs="Arial"/>
          <w:bCs/>
          <w:sz w:val="22"/>
          <w:shd w:val="clear" w:color="auto" w:fill="FFFFFF"/>
        </w:rPr>
        <w:t xml:space="preserve"> </w:t>
      </w:r>
      <w:r w:rsidR="00687C3E" w:rsidRPr="00EE1104">
        <w:rPr>
          <w:rFonts w:ascii="Arial" w:hAnsi="Arial" w:cs="Arial"/>
          <w:color w:val="222222"/>
          <w:sz w:val="22"/>
          <w:shd w:val="clear" w:color="auto" w:fill="FFFFFF"/>
        </w:rPr>
        <w:t>(Zhao, Zhan and Guo, 2022)</w:t>
      </w:r>
      <w:r w:rsidR="00A30BA9" w:rsidRPr="00EE1104">
        <w:rPr>
          <w:rFonts w:ascii="Arial" w:hAnsi="Arial" w:cs="Arial"/>
          <w:bCs/>
          <w:sz w:val="22"/>
          <w:shd w:val="clear" w:color="auto" w:fill="FFFFFF"/>
        </w:rPr>
        <w:t xml:space="preserve">. Its key areas are related with the economic growth in the long term and also for business cycles for the short time period. </w:t>
      </w:r>
      <w:r w:rsidRPr="00EE1104">
        <w:rPr>
          <w:rFonts w:ascii="Arial" w:hAnsi="Arial" w:cs="Arial"/>
          <w:bCs/>
          <w:sz w:val="22"/>
          <w:shd w:val="clear" w:color="auto" w:fill="FFFFFF"/>
        </w:rPr>
        <w:t xml:space="preserve"> </w:t>
      </w:r>
    </w:p>
    <w:p w14:paraId="17862593" w14:textId="3F164FED" w:rsidR="000F44A4" w:rsidRPr="00EE1104" w:rsidRDefault="000F44A4" w:rsidP="00EE1104">
      <w:pPr>
        <w:pStyle w:val="Heading2"/>
        <w:rPr>
          <w:rFonts w:ascii="Arial" w:hAnsi="Arial" w:cs="Arial"/>
          <w:bCs/>
          <w:color w:val="auto"/>
          <w:sz w:val="22"/>
          <w:szCs w:val="22"/>
        </w:rPr>
      </w:pPr>
      <w:bookmarkStart w:id="8" w:name="_Toc128830658"/>
      <w:r w:rsidRPr="00EE1104">
        <w:rPr>
          <w:rFonts w:ascii="Arial" w:hAnsi="Arial" w:cs="Arial"/>
          <w:bCs/>
          <w:color w:val="auto"/>
          <w:sz w:val="22"/>
          <w:szCs w:val="22"/>
        </w:rPr>
        <w:t>Features of current international economy</w:t>
      </w:r>
      <w:bookmarkEnd w:id="8"/>
    </w:p>
    <w:p w14:paraId="3C7E0248" w14:textId="70513CE7" w:rsidR="00293059" w:rsidRPr="00EE1104" w:rsidRDefault="00293059" w:rsidP="001F7194">
      <w:pPr>
        <w:ind w:firstLine="720"/>
        <w:rPr>
          <w:rFonts w:ascii="Arial" w:hAnsi="Arial" w:cs="Arial"/>
          <w:bCs/>
          <w:sz w:val="22"/>
        </w:rPr>
      </w:pPr>
      <w:r w:rsidRPr="00EE1104">
        <w:rPr>
          <w:rFonts w:ascii="Arial" w:hAnsi="Arial" w:cs="Arial"/>
          <w:bCs/>
          <w:sz w:val="22"/>
        </w:rPr>
        <w:t>The international economy is of dynamic nature and is constantly growing. Some of the important features of the current international economy are as follows:</w:t>
      </w:r>
    </w:p>
    <w:p w14:paraId="3F4F725E" w14:textId="7BD5B728" w:rsidR="00293059" w:rsidRDefault="00293059" w:rsidP="00EE1104">
      <w:pPr>
        <w:pStyle w:val="ListParagraph"/>
        <w:numPr>
          <w:ilvl w:val="0"/>
          <w:numId w:val="1"/>
        </w:numPr>
        <w:rPr>
          <w:rFonts w:ascii="Arial" w:hAnsi="Arial" w:cs="Arial"/>
          <w:bCs/>
          <w:sz w:val="22"/>
        </w:rPr>
      </w:pPr>
      <w:r w:rsidRPr="00EE1104">
        <w:rPr>
          <w:rFonts w:ascii="Arial" w:hAnsi="Arial" w:cs="Arial"/>
          <w:bCs/>
          <w:sz w:val="22"/>
        </w:rPr>
        <w:t>The international economy provides the business organisations with great chances for the creation of new markets that is it provides plenty opportunities for the smart playing business organisations.</w:t>
      </w:r>
    </w:p>
    <w:p w14:paraId="50E073BD" w14:textId="3C1E626F" w:rsidR="001F7194" w:rsidRPr="001F7194" w:rsidRDefault="001F7194" w:rsidP="001F7194">
      <w:pPr>
        <w:pStyle w:val="ListParagraph"/>
        <w:numPr>
          <w:ilvl w:val="0"/>
          <w:numId w:val="1"/>
        </w:numPr>
        <w:rPr>
          <w:rFonts w:ascii="Arial" w:hAnsi="Arial" w:cs="Arial"/>
          <w:sz w:val="22"/>
        </w:rPr>
      </w:pPr>
      <w:r w:rsidRPr="00EE1104">
        <w:rPr>
          <w:rFonts w:ascii="Arial" w:hAnsi="Arial" w:cs="Arial"/>
          <w:bCs/>
          <w:sz w:val="22"/>
        </w:rPr>
        <w:t xml:space="preserve">The international economy provides more options related to the production process </w:t>
      </w:r>
      <w:r w:rsidRPr="00EE1104">
        <w:rPr>
          <w:rFonts w:ascii="Arial" w:hAnsi="Arial" w:cs="Arial"/>
          <w:color w:val="222222"/>
          <w:sz w:val="22"/>
          <w:shd w:val="clear" w:color="auto" w:fill="FFFFFF"/>
        </w:rPr>
        <w:t>(</w:t>
      </w:r>
      <w:proofErr w:type="spellStart"/>
      <w:r w:rsidRPr="00EE1104">
        <w:rPr>
          <w:rFonts w:ascii="Arial" w:hAnsi="Arial" w:cs="Arial"/>
          <w:color w:val="222222"/>
          <w:sz w:val="22"/>
          <w:shd w:val="clear" w:color="auto" w:fill="FFFFFF"/>
        </w:rPr>
        <w:t>Hudrasyah</w:t>
      </w:r>
      <w:proofErr w:type="spellEnd"/>
      <w:r w:rsidRPr="00EE1104">
        <w:rPr>
          <w:rFonts w:ascii="Arial" w:hAnsi="Arial" w:cs="Arial"/>
          <w:color w:val="222222"/>
          <w:sz w:val="22"/>
          <w:shd w:val="clear" w:color="auto" w:fill="FFFFFF"/>
        </w:rPr>
        <w:t xml:space="preserve">, </w:t>
      </w:r>
      <w:proofErr w:type="spellStart"/>
      <w:r w:rsidRPr="00EE1104">
        <w:rPr>
          <w:rFonts w:ascii="Arial" w:hAnsi="Arial" w:cs="Arial"/>
          <w:color w:val="222222"/>
          <w:sz w:val="22"/>
          <w:shd w:val="clear" w:color="auto" w:fill="FFFFFF"/>
        </w:rPr>
        <w:t>Briantono</w:t>
      </w:r>
      <w:proofErr w:type="spellEnd"/>
      <w:r w:rsidRPr="00EE1104">
        <w:rPr>
          <w:rFonts w:ascii="Arial" w:hAnsi="Arial" w:cs="Arial"/>
          <w:color w:val="222222"/>
          <w:sz w:val="22"/>
          <w:shd w:val="clear" w:color="auto" w:fill="FFFFFF"/>
        </w:rPr>
        <w:t xml:space="preserve">, Fatima, and </w:t>
      </w:r>
      <w:proofErr w:type="spellStart"/>
      <w:r w:rsidRPr="00EE1104">
        <w:rPr>
          <w:rFonts w:ascii="Arial" w:hAnsi="Arial" w:cs="Arial"/>
          <w:color w:val="222222"/>
          <w:sz w:val="22"/>
          <w:shd w:val="clear" w:color="auto" w:fill="FFFFFF"/>
        </w:rPr>
        <w:t>Rahadi</w:t>
      </w:r>
      <w:proofErr w:type="spellEnd"/>
      <w:r w:rsidRPr="00EE1104">
        <w:rPr>
          <w:rFonts w:ascii="Arial" w:hAnsi="Arial" w:cs="Arial"/>
          <w:color w:val="222222"/>
          <w:sz w:val="22"/>
          <w:shd w:val="clear" w:color="auto" w:fill="FFFFFF"/>
        </w:rPr>
        <w:t>, 2019)</w:t>
      </w:r>
      <w:r w:rsidRPr="00EE1104">
        <w:rPr>
          <w:rFonts w:ascii="Arial" w:hAnsi="Arial" w:cs="Arial"/>
          <w:bCs/>
          <w:sz w:val="22"/>
        </w:rPr>
        <w:t>. It provides various alternative forms of production process that involves global chances.</w:t>
      </w:r>
    </w:p>
    <w:p w14:paraId="1975300C" w14:textId="0032DEDF" w:rsidR="00293059" w:rsidRPr="00EE1104" w:rsidRDefault="00293059" w:rsidP="00EE1104">
      <w:pPr>
        <w:pStyle w:val="ListParagraph"/>
        <w:numPr>
          <w:ilvl w:val="0"/>
          <w:numId w:val="1"/>
        </w:numPr>
        <w:rPr>
          <w:rFonts w:ascii="Arial" w:hAnsi="Arial" w:cs="Arial"/>
          <w:bCs/>
          <w:sz w:val="22"/>
        </w:rPr>
      </w:pPr>
      <w:r w:rsidRPr="00EE1104">
        <w:rPr>
          <w:rFonts w:ascii="Arial" w:hAnsi="Arial" w:cs="Arial"/>
          <w:bCs/>
          <w:sz w:val="22"/>
        </w:rPr>
        <w:t xml:space="preserve">Another important feature of current international economy is that it provides </w:t>
      </w:r>
      <w:r w:rsidR="00D12B72" w:rsidRPr="00EE1104">
        <w:rPr>
          <w:rFonts w:ascii="Arial" w:hAnsi="Arial" w:cs="Arial"/>
          <w:bCs/>
          <w:sz w:val="22"/>
        </w:rPr>
        <w:t>the chances to the small business organisations to think big and grow in the global market place.</w:t>
      </w:r>
    </w:p>
    <w:p w14:paraId="3A9CAE9C" w14:textId="201ABE82" w:rsidR="00D12B72" w:rsidRPr="00EE1104" w:rsidRDefault="00D12B72" w:rsidP="00EE1104">
      <w:pPr>
        <w:pStyle w:val="ListParagraph"/>
        <w:numPr>
          <w:ilvl w:val="0"/>
          <w:numId w:val="1"/>
        </w:numPr>
        <w:rPr>
          <w:rFonts w:ascii="Arial" w:hAnsi="Arial" w:cs="Arial"/>
          <w:bCs/>
          <w:sz w:val="22"/>
        </w:rPr>
      </w:pPr>
      <w:r w:rsidRPr="00EE1104">
        <w:rPr>
          <w:rFonts w:ascii="Arial" w:hAnsi="Arial" w:cs="Arial"/>
          <w:bCs/>
          <w:sz w:val="22"/>
        </w:rPr>
        <w:t>International economy provides the business organisations a more level playing field, which means it gives them the chances of operating their business activities in a very different manner along with being innovative and creative.</w:t>
      </w:r>
    </w:p>
    <w:p w14:paraId="3D0B572B" w14:textId="0AFADC58" w:rsidR="00D12B72" w:rsidRPr="00EE1104" w:rsidRDefault="00D12B72" w:rsidP="00EE1104">
      <w:pPr>
        <w:pStyle w:val="ListParagraph"/>
        <w:numPr>
          <w:ilvl w:val="0"/>
          <w:numId w:val="1"/>
        </w:numPr>
        <w:rPr>
          <w:rFonts w:ascii="Arial" w:hAnsi="Arial" w:cs="Arial"/>
          <w:bCs/>
          <w:sz w:val="22"/>
        </w:rPr>
      </w:pPr>
      <w:r w:rsidRPr="00EE1104">
        <w:rPr>
          <w:rFonts w:ascii="Arial" w:hAnsi="Arial" w:cs="Arial"/>
          <w:bCs/>
          <w:sz w:val="22"/>
        </w:rPr>
        <w:t xml:space="preserve">International economy provides the business organisations and companies to get to know the global market and also the chance to be known within the market because of the connections that they make with each other. </w:t>
      </w:r>
    </w:p>
    <w:p w14:paraId="41188677" w14:textId="77777777" w:rsidR="00293059" w:rsidRPr="00EE1104" w:rsidRDefault="00293059" w:rsidP="00EE1104">
      <w:pPr>
        <w:rPr>
          <w:rFonts w:ascii="Arial" w:hAnsi="Arial" w:cs="Arial"/>
          <w:bCs/>
          <w:sz w:val="22"/>
        </w:rPr>
      </w:pPr>
    </w:p>
    <w:p w14:paraId="7BD5A69B" w14:textId="2F45FEFD" w:rsidR="000F44A4" w:rsidRPr="0094518E" w:rsidRDefault="001F7194" w:rsidP="0094518E">
      <w:pPr>
        <w:spacing w:line="259" w:lineRule="auto"/>
        <w:jc w:val="left"/>
        <w:rPr>
          <w:rFonts w:ascii="Arial" w:eastAsiaTheme="majorEastAsia" w:hAnsi="Arial" w:cs="Arial"/>
          <w:bCs/>
          <w:sz w:val="22"/>
        </w:rPr>
      </w:pPr>
      <w:r>
        <w:rPr>
          <w:rFonts w:ascii="Arial" w:hAnsi="Arial" w:cs="Arial"/>
          <w:bCs/>
          <w:sz w:val="22"/>
        </w:rPr>
        <w:br w:type="page"/>
      </w:r>
      <w:r w:rsidR="000F44A4" w:rsidRPr="00EE1104">
        <w:rPr>
          <w:rFonts w:ascii="Arial" w:hAnsi="Arial" w:cs="Arial"/>
          <w:bCs/>
          <w:sz w:val="22"/>
        </w:rPr>
        <w:lastRenderedPageBreak/>
        <w:t>Conclusion</w:t>
      </w:r>
      <w:r w:rsidR="00A04977" w:rsidRPr="00EE1104">
        <w:rPr>
          <w:rFonts w:ascii="Arial" w:hAnsi="Arial" w:cs="Arial"/>
          <w:bCs/>
          <w:sz w:val="22"/>
        </w:rPr>
        <w:t xml:space="preserve"> </w:t>
      </w:r>
    </w:p>
    <w:p w14:paraId="4332AF8D" w14:textId="2C390CA2" w:rsidR="00A04977" w:rsidRPr="00EE1104" w:rsidRDefault="00A04977" w:rsidP="001F7194">
      <w:pPr>
        <w:ind w:firstLine="720"/>
        <w:rPr>
          <w:rFonts w:ascii="Arial" w:hAnsi="Arial" w:cs="Arial"/>
          <w:bCs/>
          <w:sz w:val="22"/>
        </w:rPr>
      </w:pPr>
      <w:r w:rsidRPr="00EE1104">
        <w:rPr>
          <w:rFonts w:ascii="Arial" w:hAnsi="Arial" w:cs="Arial"/>
          <w:bCs/>
          <w:sz w:val="22"/>
        </w:rPr>
        <w:t xml:space="preserve">It can be concluded from the above report that business organisation or company play a vital role in the economy. The company chosen for this assessment paper is Tesco. It was founded in 1919 by Jack Cohen. </w:t>
      </w:r>
      <w:r w:rsidR="008577D6" w:rsidRPr="00EE1104">
        <w:rPr>
          <w:rFonts w:ascii="Arial" w:hAnsi="Arial" w:cs="Arial"/>
          <w:bCs/>
          <w:sz w:val="22"/>
        </w:rPr>
        <w:t xml:space="preserve">The above assessment consists of various forces that are responsible for shaping the global business environment along with the PESTLE analysis and Porter’s five forces for Tesco. It also discusses about the reasons for the engagement of business organizations in the international trade and different market structures that are present. In the last, it also discusses the features related to the current international economy. </w:t>
      </w:r>
    </w:p>
    <w:p w14:paraId="554BF238" w14:textId="77777777" w:rsidR="001F7194" w:rsidRDefault="001F7194">
      <w:pPr>
        <w:spacing w:line="259" w:lineRule="auto"/>
        <w:jc w:val="left"/>
        <w:rPr>
          <w:rFonts w:ascii="Arial" w:eastAsiaTheme="majorEastAsia" w:hAnsi="Arial" w:cs="Arial"/>
          <w:bCs/>
          <w:sz w:val="22"/>
        </w:rPr>
      </w:pPr>
      <w:r>
        <w:rPr>
          <w:rFonts w:ascii="Arial" w:hAnsi="Arial" w:cs="Arial"/>
          <w:bCs/>
          <w:sz w:val="22"/>
        </w:rPr>
        <w:br w:type="page"/>
      </w:r>
    </w:p>
    <w:p w14:paraId="67299B9D" w14:textId="77777777" w:rsidR="006F2791" w:rsidRDefault="000F44A4" w:rsidP="00EE1104">
      <w:pPr>
        <w:pStyle w:val="Heading1"/>
        <w:rPr>
          <w:rFonts w:ascii="Arial" w:hAnsi="Arial" w:cs="Arial"/>
          <w:bCs/>
          <w:color w:val="auto"/>
          <w:sz w:val="22"/>
          <w:szCs w:val="22"/>
        </w:rPr>
      </w:pPr>
      <w:bookmarkStart w:id="9" w:name="_Toc128830659"/>
      <w:r w:rsidRPr="00EE1104">
        <w:rPr>
          <w:rFonts w:ascii="Arial" w:hAnsi="Arial" w:cs="Arial"/>
          <w:bCs/>
          <w:color w:val="auto"/>
          <w:sz w:val="22"/>
          <w:szCs w:val="22"/>
        </w:rPr>
        <w:lastRenderedPageBreak/>
        <w:t>References</w:t>
      </w:r>
      <w:bookmarkEnd w:id="9"/>
    </w:p>
    <w:p w14:paraId="30B25256" w14:textId="41C96B63" w:rsidR="001F7194" w:rsidRPr="006F2791" w:rsidRDefault="001F7194" w:rsidP="006F2791">
      <w:pPr>
        <w:rPr>
          <w:rFonts w:ascii="Arial" w:hAnsi="Arial" w:cs="Arial"/>
          <w:bCs/>
          <w:sz w:val="22"/>
        </w:rPr>
      </w:pPr>
      <w:r w:rsidRPr="006F2791">
        <w:rPr>
          <w:rFonts w:ascii="Arial" w:hAnsi="Arial" w:cs="Arial"/>
          <w:sz w:val="22"/>
          <w:shd w:val="clear" w:color="auto" w:fill="FFFFFF"/>
        </w:rPr>
        <w:t>Christodoulou, A. and Cullinane, K., 2019. Identifying the main opportunities and challenges from the implementation of a port energy management system: A SWOT/PESTLE analysis. </w:t>
      </w:r>
      <w:r w:rsidRPr="006F2791">
        <w:rPr>
          <w:rFonts w:ascii="Arial" w:hAnsi="Arial" w:cs="Arial"/>
          <w:i/>
          <w:iCs/>
          <w:sz w:val="22"/>
          <w:shd w:val="clear" w:color="auto" w:fill="FFFFFF"/>
        </w:rPr>
        <w:t>Sustainability</w:t>
      </w:r>
      <w:r w:rsidRPr="006F2791">
        <w:rPr>
          <w:rFonts w:ascii="Arial" w:hAnsi="Arial" w:cs="Arial"/>
          <w:sz w:val="22"/>
          <w:shd w:val="clear" w:color="auto" w:fill="FFFFFF"/>
        </w:rPr>
        <w:t>, </w:t>
      </w:r>
      <w:r w:rsidRPr="006F2791">
        <w:rPr>
          <w:rFonts w:ascii="Arial" w:hAnsi="Arial" w:cs="Arial"/>
          <w:i/>
          <w:iCs/>
          <w:sz w:val="22"/>
          <w:shd w:val="clear" w:color="auto" w:fill="FFFFFF"/>
        </w:rPr>
        <w:t>11</w:t>
      </w:r>
      <w:r w:rsidRPr="006F2791">
        <w:rPr>
          <w:rFonts w:ascii="Arial" w:hAnsi="Arial" w:cs="Arial"/>
          <w:sz w:val="22"/>
          <w:shd w:val="clear" w:color="auto" w:fill="FFFFFF"/>
        </w:rPr>
        <w:t>(21), p.6046.</w:t>
      </w:r>
    </w:p>
    <w:p w14:paraId="440D6E81" w14:textId="77777777" w:rsidR="001F7194" w:rsidRPr="00EE1104" w:rsidRDefault="001F7194" w:rsidP="006F2791">
      <w:pPr>
        <w:rPr>
          <w:rFonts w:ascii="Arial" w:hAnsi="Arial" w:cs="Arial"/>
          <w:color w:val="222222"/>
          <w:sz w:val="22"/>
          <w:shd w:val="clear" w:color="auto" w:fill="FFFFFF"/>
        </w:rPr>
      </w:pPr>
      <w:r w:rsidRPr="006F2791">
        <w:rPr>
          <w:rFonts w:ascii="Arial" w:hAnsi="Arial" w:cs="Arial"/>
          <w:color w:val="222222"/>
          <w:sz w:val="22"/>
          <w:shd w:val="clear" w:color="auto" w:fill="FFFFFF"/>
        </w:rPr>
        <w:t>Cox, J., 2021. The higher education environment driving academic library strategy: A political, economic, social and technological</w:t>
      </w:r>
      <w:r w:rsidRPr="00EE1104">
        <w:rPr>
          <w:rFonts w:ascii="Arial" w:hAnsi="Arial" w:cs="Arial"/>
          <w:color w:val="222222"/>
          <w:sz w:val="22"/>
          <w:shd w:val="clear" w:color="auto" w:fill="FFFFFF"/>
        </w:rPr>
        <w:t xml:space="preserve"> (PEST) analysis. </w:t>
      </w:r>
      <w:r w:rsidRPr="00EE1104">
        <w:rPr>
          <w:rFonts w:ascii="Arial" w:hAnsi="Arial" w:cs="Arial"/>
          <w:i/>
          <w:iCs/>
          <w:color w:val="222222"/>
          <w:sz w:val="22"/>
          <w:shd w:val="clear" w:color="auto" w:fill="FFFFFF"/>
        </w:rPr>
        <w:t>The Journal of Academic Librarianship</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47</w:t>
      </w:r>
      <w:r w:rsidRPr="00EE1104">
        <w:rPr>
          <w:rFonts w:ascii="Arial" w:hAnsi="Arial" w:cs="Arial"/>
          <w:color w:val="222222"/>
          <w:sz w:val="22"/>
          <w:shd w:val="clear" w:color="auto" w:fill="FFFFFF"/>
        </w:rPr>
        <w:t>(1), p.102219.</w:t>
      </w:r>
    </w:p>
    <w:p w14:paraId="52552CB8"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 xml:space="preserve">Do </w:t>
      </w:r>
      <w:proofErr w:type="spellStart"/>
      <w:r w:rsidRPr="00EE1104">
        <w:rPr>
          <w:rFonts w:ascii="Arial" w:hAnsi="Arial" w:cs="Arial"/>
          <w:color w:val="222222"/>
          <w:sz w:val="22"/>
          <w:shd w:val="clear" w:color="auto" w:fill="FFFFFF"/>
        </w:rPr>
        <w:t>Thi</w:t>
      </w:r>
      <w:proofErr w:type="spellEnd"/>
      <w:r w:rsidRPr="00EE1104">
        <w:rPr>
          <w:rFonts w:ascii="Arial" w:hAnsi="Arial" w:cs="Arial"/>
          <w:color w:val="222222"/>
          <w:sz w:val="22"/>
          <w:shd w:val="clear" w:color="auto" w:fill="FFFFFF"/>
        </w:rPr>
        <w:t xml:space="preserve">, H.T., </w:t>
      </w:r>
      <w:proofErr w:type="spellStart"/>
      <w:r w:rsidRPr="00EE1104">
        <w:rPr>
          <w:rFonts w:ascii="Arial" w:hAnsi="Arial" w:cs="Arial"/>
          <w:color w:val="222222"/>
          <w:sz w:val="22"/>
          <w:shd w:val="clear" w:color="auto" w:fill="FFFFFF"/>
        </w:rPr>
        <w:t>Pasztor</w:t>
      </w:r>
      <w:proofErr w:type="spellEnd"/>
      <w:r w:rsidRPr="00EE1104">
        <w:rPr>
          <w:rFonts w:ascii="Arial" w:hAnsi="Arial" w:cs="Arial"/>
          <w:color w:val="222222"/>
          <w:sz w:val="22"/>
          <w:shd w:val="clear" w:color="auto" w:fill="FFFFFF"/>
        </w:rPr>
        <w:t xml:space="preserve">, T., </w:t>
      </w:r>
      <w:proofErr w:type="spellStart"/>
      <w:r w:rsidRPr="00EE1104">
        <w:rPr>
          <w:rFonts w:ascii="Arial" w:hAnsi="Arial" w:cs="Arial"/>
          <w:color w:val="222222"/>
          <w:sz w:val="22"/>
          <w:shd w:val="clear" w:color="auto" w:fill="FFFFFF"/>
        </w:rPr>
        <w:t>Fozer</w:t>
      </w:r>
      <w:proofErr w:type="spellEnd"/>
      <w:r w:rsidRPr="00EE1104">
        <w:rPr>
          <w:rFonts w:ascii="Arial" w:hAnsi="Arial" w:cs="Arial"/>
          <w:color w:val="222222"/>
          <w:sz w:val="22"/>
          <w:shd w:val="clear" w:color="auto" w:fill="FFFFFF"/>
        </w:rPr>
        <w:t xml:space="preserve">, D., </w:t>
      </w:r>
      <w:proofErr w:type="spellStart"/>
      <w:r w:rsidRPr="00EE1104">
        <w:rPr>
          <w:rFonts w:ascii="Arial" w:hAnsi="Arial" w:cs="Arial"/>
          <w:color w:val="222222"/>
          <w:sz w:val="22"/>
          <w:shd w:val="clear" w:color="auto" w:fill="FFFFFF"/>
        </w:rPr>
        <w:t>Manenti</w:t>
      </w:r>
      <w:proofErr w:type="spellEnd"/>
      <w:r w:rsidRPr="00EE1104">
        <w:rPr>
          <w:rFonts w:ascii="Arial" w:hAnsi="Arial" w:cs="Arial"/>
          <w:color w:val="222222"/>
          <w:sz w:val="22"/>
          <w:shd w:val="clear" w:color="auto" w:fill="FFFFFF"/>
        </w:rPr>
        <w:t>, F. and Toth, A.J., 2021. Comparison of desalination technologies using renewable energy sources with life cycle, PESTLE, and multi-criteria decision analyses. </w:t>
      </w:r>
      <w:r w:rsidRPr="00EE1104">
        <w:rPr>
          <w:rFonts w:ascii="Arial" w:hAnsi="Arial" w:cs="Arial"/>
          <w:i/>
          <w:iCs/>
          <w:color w:val="222222"/>
          <w:sz w:val="22"/>
          <w:shd w:val="clear" w:color="auto" w:fill="FFFFFF"/>
        </w:rPr>
        <w:t>Water</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13</w:t>
      </w:r>
      <w:r w:rsidRPr="00EE1104">
        <w:rPr>
          <w:rFonts w:ascii="Arial" w:hAnsi="Arial" w:cs="Arial"/>
          <w:color w:val="222222"/>
          <w:sz w:val="22"/>
          <w:shd w:val="clear" w:color="auto" w:fill="FFFFFF"/>
        </w:rPr>
        <w:t>(21), p.3023.</w:t>
      </w:r>
    </w:p>
    <w:p w14:paraId="28A1713A" w14:textId="77777777" w:rsidR="001F7194" w:rsidRPr="00EE1104" w:rsidRDefault="001F7194" w:rsidP="00EE1104">
      <w:pPr>
        <w:rPr>
          <w:rFonts w:ascii="Arial" w:hAnsi="Arial" w:cs="Arial"/>
          <w:color w:val="222222"/>
          <w:sz w:val="22"/>
          <w:shd w:val="clear" w:color="auto" w:fill="FFFFFF"/>
        </w:rPr>
      </w:pPr>
      <w:proofErr w:type="spellStart"/>
      <w:r w:rsidRPr="00EE1104">
        <w:rPr>
          <w:rFonts w:ascii="Arial" w:hAnsi="Arial" w:cs="Arial"/>
          <w:color w:val="222222"/>
          <w:sz w:val="22"/>
          <w:shd w:val="clear" w:color="auto" w:fill="FFFFFF"/>
        </w:rPr>
        <w:t>Hudrasyah</w:t>
      </w:r>
      <w:proofErr w:type="spellEnd"/>
      <w:r w:rsidRPr="00EE1104">
        <w:rPr>
          <w:rFonts w:ascii="Arial" w:hAnsi="Arial" w:cs="Arial"/>
          <w:color w:val="222222"/>
          <w:sz w:val="22"/>
          <w:shd w:val="clear" w:color="auto" w:fill="FFFFFF"/>
        </w:rPr>
        <w:t xml:space="preserve">, H., </w:t>
      </w:r>
      <w:proofErr w:type="spellStart"/>
      <w:r w:rsidRPr="00EE1104">
        <w:rPr>
          <w:rFonts w:ascii="Arial" w:hAnsi="Arial" w:cs="Arial"/>
          <w:color w:val="222222"/>
          <w:sz w:val="22"/>
          <w:shd w:val="clear" w:color="auto" w:fill="FFFFFF"/>
        </w:rPr>
        <w:t>Briantono</w:t>
      </w:r>
      <w:proofErr w:type="spellEnd"/>
      <w:r w:rsidRPr="00EE1104">
        <w:rPr>
          <w:rFonts w:ascii="Arial" w:hAnsi="Arial" w:cs="Arial"/>
          <w:color w:val="222222"/>
          <w:sz w:val="22"/>
          <w:shd w:val="clear" w:color="auto" w:fill="FFFFFF"/>
        </w:rPr>
        <w:t xml:space="preserve">, N., Fatima, I. and </w:t>
      </w:r>
      <w:proofErr w:type="spellStart"/>
      <w:r w:rsidRPr="00EE1104">
        <w:rPr>
          <w:rFonts w:ascii="Arial" w:hAnsi="Arial" w:cs="Arial"/>
          <w:color w:val="222222"/>
          <w:sz w:val="22"/>
          <w:shd w:val="clear" w:color="auto" w:fill="FFFFFF"/>
        </w:rPr>
        <w:t>Rahadi</w:t>
      </w:r>
      <w:proofErr w:type="spellEnd"/>
      <w:r w:rsidRPr="00EE1104">
        <w:rPr>
          <w:rFonts w:ascii="Arial" w:hAnsi="Arial" w:cs="Arial"/>
          <w:color w:val="222222"/>
          <w:sz w:val="22"/>
          <w:shd w:val="clear" w:color="auto" w:fill="FFFFFF"/>
        </w:rPr>
        <w:t>, R.A., 2019. Marketing Strategy for Game Developer Based on Micro and Macro Environment in Indonesia. </w:t>
      </w:r>
      <w:r w:rsidRPr="00EE1104">
        <w:rPr>
          <w:rFonts w:ascii="Arial" w:hAnsi="Arial" w:cs="Arial"/>
          <w:i/>
          <w:iCs/>
          <w:color w:val="222222"/>
          <w:sz w:val="22"/>
          <w:shd w:val="clear" w:color="auto" w:fill="FFFFFF"/>
        </w:rPr>
        <w:t>Journal of Global Business and Social Entrepreneurship (GBSE)</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5</w:t>
      </w:r>
      <w:r w:rsidRPr="00EE1104">
        <w:rPr>
          <w:rFonts w:ascii="Arial" w:hAnsi="Arial" w:cs="Arial"/>
          <w:color w:val="222222"/>
          <w:sz w:val="22"/>
          <w:shd w:val="clear" w:color="auto" w:fill="FFFFFF"/>
        </w:rPr>
        <w:t>(14), pp.78-92.</w:t>
      </w:r>
    </w:p>
    <w:p w14:paraId="54818481"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 xml:space="preserve">Isabelle, D., </w:t>
      </w:r>
      <w:proofErr w:type="spellStart"/>
      <w:r w:rsidRPr="00EE1104">
        <w:rPr>
          <w:rFonts w:ascii="Arial" w:hAnsi="Arial" w:cs="Arial"/>
          <w:color w:val="222222"/>
          <w:sz w:val="22"/>
          <w:shd w:val="clear" w:color="auto" w:fill="FFFFFF"/>
        </w:rPr>
        <w:t>Horak</w:t>
      </w:r>
      <w:proofErr w:type="spellEnd"/>
      <w:r w:rsidRPr="00EE1104">
        <w:rPr>
          <w:rFonts w:ascii="Arial" w:hAnsi="Arial" w:cs="Arial"/>
          <w:color w:val="222222"/>
          <w:sz w:val="22"/>
          <w:shd w:val="clear" w:color="auto" w:fill="FFFFFF"/>
        </w:rPr>
        <w:t>, K., McKinnon, S. and Palumbo, C., 2020. Is Porter's Five Forces Framework Still Relevant? A study of the capital/labour intensity continuum via mining and IT industries. </w:t>
      </w:r>
      <w:r w:rsidRPr="00EE1104">
        <w:rPr>
          <w:rFonts w:ascii="Arial" w:hAnsi="Arial" w:cs="Arial"/>
          <w:i/>
          <w:iCs/>
          <w:color w:val="222222"/>
          <w:sz w:val="22"/>
          <w:shd w:val="clear" w:color="auto" w:fill="FFFFFF"/>
        </w:rPr>
        <w:t>Technology Innovation Management Review</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10</w:t>
      </w:r>
      <w:r w:rsidRPr="00EE1104">
        <w:rPr>
          <w:rFonts w:ascii="Arial" w:hAnsi="Arial" w:cs="Arial"/>
          <w:color w:val="222222"/>
          <w:sz w:val="22"/>
          <w:shd w:val="clear" w:color="auto" w:fill="FFFFFF"/>
        </w:rPr>
        <w:t>(6).</w:t>
      </w:r>
    </w:p>
    <w:p w14:paraId="07C518D1" w14:textId="77777777" w:rsidR="001F7194" w:rsidRPr="00EE1104" w:rsidRDefault="001F7194" w:rsidP="00EE1104">
      <w:pPr>
        <w:rPr>
          <w:rFonts w:ascii="Arial" w:hAnsi="Arial" w:cs="Arial"/>
          <w:color w:val="222222"/>
          <w:sz w:val="22"/>
          <w:shd w:val="clear" w:color="auto" w:fill="FFFFFF"/>
        </w:rPr>
      </w:pPr>
      <w:proofErr w:type="spellStart"/>
      <w:r w:rsidRPr="00EE1104">
        <w:rPr>
          <w:rFonts w:ascii="Arial" w:hAnsi="Arial" w:cs="Arial"/>
          <w:color w:val="222222"/>
          <w:sz w:val="22"/>
          <w:shd w:val="clear" w:color="auto" w:fill="FFFFFF"/>
        </w:rPr>
        <w:t>Kesari</w:t>
      </w:r>
      <w:proofErr w:type="spellEnd"/>
      <w:r w:rsidRPr="00EE1104">
        <w:rPr>
          <w:rFonts w:ascii="Arial" w:hAnsi="Arial" w:cs="Arial"/>
          <w:color w:val="222222"/>
          <w:sz w:val="22"/>
          <w:shd w:val="clear" w:color="auto" w:fill="FFFFFF"/>
        </w:rPr>
        <w:t xml:space="preserve">, B., </w:t>
      </w:r>
      <w:proofErr w:type="spellStart"/>
      <w:r w:rsidRPr="00EE1104">
        <w:rPr>
          <w:rFonts w:ascii="Arial" w:hAnsi="Arial" w:cs="Arial"/>
          <w:color w:val="222222"/>
          <w:sz w:val="22"/>
          <w:shd w:val="clear" w:color="auto" w:fill="FFFFFF"/>
        </w:rPr>
        <w:t>Atulkar</w:t>
      </w:r>
      <w:proofErr w:type="spellEnd"/>
      <w:r w:rsidRPr="00EE1104">
        <w:rPr>
          <w:rFonts w:ascii="Arial" w:hAnsi="Arial" w:cs="Arial"/>
          <w:color w:val="222222"/>
          <w:sz w:val="22"/>
          <w:shd w:val="clear" w:color="auto" w:fill="FFFFFF"/>
        </w:rPr>
        <w:t>, S. and Pandey, S., 2021. Consumer purchasing behaviour towards eco-environment residential photovoltaic solar lighting systems. </w:t>
      </w:r>
      <w:r w:rsidRPr="00EE1104">
        <w:rPr>
          <w:rFonts w:ascii="Arial" w:hAnsi="Arial" w:cs="Arial"/>
          <w:i/>
          <w:iCs/>
          <w:color w:val="222222"/>
          <w:sz w:val="22"/>
          <w:shd w:val="clear" w:color="auto" w:fill="FFFFFF"/>
        </w:rPr>
        <w:t>Global Business Review</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22</w:t>
      </w:r>
      <w:r w:rsidRPr="00EE1104">
        <w:rPr>
          <w:rFonts w:ascii="Arial" w:hAnsi="Arial" w:cs="Arial"/>
          <w:color w:val="222222"/>
          <w:sz w:val="22"/>
          <w:shd w:val="clear" w:color="auto" w:fill="FFFFFF"/>
        </w:rPr>
        <w:t>(1), pp.236-254.</w:t>
      </w:r>
    </w:p>
    <w:p w14:paraId="2F55B623" w14:textId="77777777" w:rsidR="001F7194" w:rsidRPr="00EE1104" w:rsidRDefault="001F7194" w:rsidP="00EE1104">
      <w:pPr>
        <w:rPr>
          <w:rFonts w:ascii="Arial" w:hAnsi="Arial" w:cs="Arial"/>
          <w:color w:val="222222"/>
          <w:sz w:val="22"/>
          <w:shd w:val="clear" w:color="auto" w:fill="FFFFFF"/>
        </w:rPr>
      </w:pPr>
      <w:proofErr w:type="spellStart"/>
      <w:r w:rsidRPr="00EE1104">
        <w:rPr>
          <w:rFonts w:ascii="Arial" w:hAnsi="Arial" w:cs="Arial"/>
          <w:color w:val="222222"/>
          <w:sz w:val="22"/>
          <w:shd w:val="clear" w:color="auto" w:fill="FFFFFF"/>
        </w:rPr>
        <w:t>Kieltyka</w:t>
      </w:r>
      <w:proofErr w:type="spellEnd"/>
      <w:r w:rsidRPr="00EE1104">
        <w:rPr>
          <w:rFonts w:ascii="Arial" w:hAnsi="Arial" w:cs="Arial"/>
          <w:color w:val="222222"/>
          <w:sz w:val="22"/>
          <w:shd w:val="clear" w:color="auto" w:fill="FFFFFF"/>
        </w:rPr>
        <w:t xml:space="preserve">, L., </w:t>
      </w:r>
      <w:proofErr w:type="spellStart"/>
      <w:r w:rsidRPr="00EE1104">
        <w:rPr>
          <w:rFonts w:ascii="Arial" w:hAnsi="Arial" w:cs="Arial"/>
          <w:color w:val="222222"/>
          <w:sz w:val="22"/>
          <w:shd w:val="clear" w:color="auto" w:fill="FFFFFF"/>
        </w:rPr>
        <w:t>Hiep</w:t>
      </w:r>
      <w:proofErr w:type="spellEnd"/>
      <w:r w:rsidRPr="00EE1104">
        <w:rPr>
          <w:rFonts w:ascii="Arial" w:hAnsi="Arial" w:cs="Arial"/>
          <w:color w:val="222222"/>
          <w:sz w:val="22"/>
          <w:shd w:val="clear" w:color="auto" w:fill="FFFFFF"/>
        </w:rPr>
        <w:t xml:space="preserve">, P.M., Dao, M.T.H. and Minh, D.T., 2022. Comparative analysis of business strategy of Hung </w:t>
      </w:r>
      <w:proofErr w:type="spellStart"/>
      <w:r w:rsidRPr="00EE1104">
        <w:rPr>
          <w:rFonts w:ascii="Arial" w:hAnsi="Arial" w:cs="Arial"/>
          <w:color w:val="222222"/>
          <w:sz w:val="22"/>
          <w:shd w:val="clear" w:color="auto" w:fill="FFFFFF"/>
        </w:rPr>
        <w:t>Thinh</w:t>
      </w:r>
      <w:proofErr w:type="spellEnd"/>
      <w:r w:rsidRPr="00EE1104">
        <w:rPr>
          <w:rFonts w:ascii="Arial" w:hAnsi="Arial" w:cs="Arial"/>
          <w:color w:val="222222"/>
          <w:sz w:val="22"/>
          <w:shd w:val="clear" w:color="auto" w:fill="FFFFFF"/>
        </w:rPr>
        <w:t xml:space="preserve"> and </w:t>
      </w:r>
      <w:proofErr w:type="spellStart"/>
      <w:r w:rsidRPr="00EE1104">
        <w:rPr>
          <w:rFonts w:ascii="Arial" w:hAnsi="Arial" w:cs="Arial"/>
          <w:color w:val="222222"/>
          <w:sz w:val="22"/>
          <w:shd w:val="clear" w:color="auto" w:fill="FFFFFF"/>
        </w:rPr>
        <w:t>Novaland</w:t>
      </w:r>
      <w:proofErr w:type="spellEnd"/>
      <w:r w:rsidRPr="00EE1104">
        <w:rPr>
          <w:rFonts w:ascii="Arial" w:hAnsi="Arial" w:cs="Arial"/>
          <w:color w:val="222222"/>
          <w:sz w:val="22"/>
          <w:shd w:val="clear" w:color="auto" w:fill="FFFFFF"/>
        </w:rPr>
        <w:t xml:space="preserve"> real estate developers using McKinsey matrix. </w:t>
      </w:r>
      <w:r w:rsidRPr="00EE1104">
        <w:rPr>
          <w:rFonts w:ascii="Arial" w:hAnsi="Arial" w:cs="Arial"/>
          <w:i/>
          <w:iCs/>
          <w:color w:val="222222"/>
          <w:sz w:val="22"/>
          <w:shd w:val="clear" w:color="auto" w:fill="FFFFFF"/>
        </w:rPr>
        <w:t>International Journal of Multidisciplinary Research and Growth Evaluation</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3</w:t>
      </w:r>
      <w:r w:rsidRPr="00EE1104">
        <w:rPr>
          <w:rFonts w:ascii="Arial" w:hAnsi="Arial" w:cs="Arial"/>
          <w:color w:val="222222"/>
          <w:sz w:val="22"/>
          <w:shd w:val="clear" w:color="auto" w:fill="FFFFFF"/>
        </w:rPr>
        <w:t>(1), pp.175-180.</w:t>
      </w:r>
    </w:p>
    <w:p w14:paraId="063916A3"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Kim, H.M., Li, P. and Lee, Y.R., 2020. Observations of deglobalization against globalization and impacts on global business. </w:t>
      </w:r>
      <w:r w:rsidRPr="00EE1104">
        <w:rPr>
          <w:rFonts w:ascii="Arial" w:hAnsi="Arial" w:cs="Arial"/>
          <w:i/>
          <w:iCs/>
          <w:color w:val="222222"/>
          <w:sz w:val="22"/>
          <w:shd w:val="clear" w:color="auto" w:fill="FFFFFF"/>
        </w:rPr>
        <w:t>International Trade, Politics and Development</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4</w:t>
      </w:r>
      <w:r w:rsidRPr="00EE1104">
        <w:rPr>
          <w:rFonts w:ascii="Arial" w:hAnsi="Arial" w:cs="Arial"/>
          <w:color w:val="222222"/>
          <w:sz w:val="22"/>
          <w:shd w:val="clear" w:color="auto" w:fill="FFFFFF"/>
        </w:rPr>
        <w:t>(2), pp.83-103.</w:t>
      </w:r>
    </w:p>
    <w:p w14:paraId="57262E59"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 xml:space="preserve">Loucks, S. and </w:t>
      </w:r>
      <w:proofErr w:type="spellStart"/>
      <w:r w:rsidRPr="00EE1104">
        <w:rPr>
          <w:rFonts w:ascii="Arial" w:hAnsi="Arial" w:cs="Arial"/>
          <w:color w:val="222222"/>
          <w:sz w:val="22"/>
          <w:shd w:val="clear" w:color="auto" w:fill="FFFFFF"/>
        </w:rPr>
        <w:t>Ozogul</w:t>
      </w:r>
      <w:proofErr w:type="spellEnd"/>
      <w:r w:rsidRPr="00EE1104">
        <w:rPr>
          <w:rFonts w:ascii="Arial" w:hAnsi="Arial" w:cs="Arial"/>
          <w:color w:val="222222"/>
          <w:sz w:val="22"/>
          <w:shd w:val="clear" w:color="auto" w:fill="FFFFFF"/>
        </w:rPr>
        <w:t>, G., 2020. Preparing business students for a distributed workforce and global business environment: Gaining virtual leadership skills in an authentic context. </w:t>
      </w:r>
      <w:proofErr w:type="spellStart"/>
      <w:r w:rsidRPr="00EE1104">
        <w:rPr>
          <w:rFonts w:ascii="Arial" w:hAnsi="Arial" w:cs="Arial"/>
          <w:i/>
          <w:iCs/>
          <w:color w:val="222222"/>
          <w:sz w:val="22"/>
          <w:shd w:val="clear" w:color="auto" w:fill="FFFFFF"/>
        </w:rPr>
        <w:t>TechTrends</w:t>
      </w:r>
      <w:proofErr w:type="spellEnd"/>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64</w:t>
      </w:r>
      <w:r w:rsidRPr="00EE1104">
        <w:rPr>
          <w:rFonts w:ascii="Arial" w:hAnsi="Arial" w:cs="Arial"/>
          <w:color w:val="222222"/>
          <w:sz w:val="22"/>
          <w:shd w:val="clear" w:color="auto" w:fill="FFFFFF"/>
        </w:rPr>
        <w:t>, pp.655-665.</w:t>
      </w:r>
    </w:p>
    <w:p w14:paraId="6ECD02F1" w14:textId="77777777" w:rsidR="001F7194" w:rsidRPr="00EE1104" w:rsidRDefault="001F7194" w:rsidP="00EE1104">
      <w:pPr>
        <w:rPr>
          <w:rFonts w:ascii="Arial" w:hAnsi="Arial" w:cs="Arial"/>
          <w:color w:val="222222"/>
          <w:sz w:val="22"/>
          <w:shd w:val="clear" w:color="auto" w:fill="FFFFFF"/>
        </w:rPr>
      </w:pPr>
      <w:proofErr w:type="spellStart"/>
      <w:r w:rsidRPr="00EE1104">
        <w:rPr>
          <w:rFonts w:ascii="Arial" w:hAnsi="Arial" w:cs="Arial"/>
          <w:color w:val="222222"/>
          <w:sz w:val="22"/>
          <w:shd w:val="clear" w:color="auto" w:fill="FFFFFF"/>
        </w:rPr>
        <w:t>Madakam</w:t>
      </w:r>
      <w:proofErr w:type="spellEnd"/>
      <w:r w:rsidRPr="00EE1104">
        <w:rPr>
          <w:rFonts w:ascii="Arial" w:hAnsi="Arial" w:cs="Arial"/>
          <w:color w:val="222222"/>
          <w:sz w:val="22"/>
          <w:shd w:val="clear" w:color="auto" w:fill="FFFFFF"/>
        </w:rPr>
        <w:t xml:space="preserve">, S., </w:t>
      </w:r>
      <w:proofErr w:type="spellStart"/>
      <w:r w:rsidRPr="00EE1104">
        <w:rPr>
          <w:rFonts w:ascii="Arial" w:hAnsi="Arial" w:cs="Arial"/>
          <w:color w:val="222222"/>
          <w:sz w:val="22"/>
          <w:shd w:val="clear" w:color="auto" w:fill="FFFFFF"/>
        </w:rPr>
        <w:t>Holmukhe</w:t>
      </w:r>
      <w:proofErr w:type="spellEnd"/>
      <w:r w:rsidRPr="00EE1104">
        <w:rPr>
          <w:rFonts w:ascii="Arial" w:hAnsi="Arial" w:cs="Arial"/>
          <w:color w:val="222222"/>
          <w:sz w:val="22"/>
          <w:shd w:val="clear" w:color="auto" w:fill="FFFFFF"/>
        </w:rPr>
        <w:t>, R.M. and Jaiswal, D.K., 2019. The future digital work force: robotic process automation (RPA). </w:t>
      </w:r>
      <w:r w:rsidRPr="00EE1104">
        <w:rPr>
          <w:rFonts w:ascii="Arial" w:hAnsi="Arial" w:cs="Arial"/>
          <w:i/>
          <w:iCs/>
          <w:color w:val="222222"/>
          <w:sz w:val="22"/>
          <w:shd w:val="clear" w:color="auto" w:fill="FFFFFF"/>
        </w:rPr>
        <w:t>JISTEM-Journal of Information Systems and Technology Management</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16</w:t>
      </w:r>
      <w:r w:rsidRPr="00EE1104">
        <w:rPr>
          <w:rFonts w:ascii="Arial" w:hAnsi="Arial" w:cs="Arial"/>
          <w:color w:val="222222"/>
          <w:sz w:val="22"/>
          <w:shd w:val="clear" w:color="auto" w:fill="FFFFFF"/>
        </w:rPr>
        <w:t>.</w:t>
      </w:r>
    </w:p>
    <w:p w14:paraId="49F6C5FF"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lastRenderedPageBreak/>
        <w:t>McMackin, J. and Heffernan, M., 2021. Agile for HR: fine in practice, but will it work in theory?. </w:t>
      </w:r>
      <w:r w:rsidRPr="00EE1104">
        <w:rPr>
          <w:rFonts w:ascii="Arial" w:hAnsi="Arial" w:cs="Arial"/>
          <w:i/>
          <w:iCs/>
          <w:color w:val="222222"/>
          <w:sz w:val="22"/>
          <w:shd w:val="clear" w:color="auto" w:fill="FFFFFF"/>
        </w:rPr>
        <w:t>Human Resource Management Review</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31</w:t>
      </w:r>
      <w:r w:rsidRPr="00EE1104">
        <w:rPr>
          <w:rFonts w:ascii="Arial" w:hAnsi="Arial" w:cs="Arial"/>
          <w:color w:val="222222"/>
          <w:sz w:val="22"/>
          <w:shd w:val="clear" w:color="auto" w:fill="FFFFFF"/>
        </w:rPr>
        <w:t>(4), p.100791.</w:t>
      </w:r>
    </w:p>
    <w:p w14:paraId="1B169796"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Wang, J., Li, Z. and Sun, X., 2020. Empirical analysis on the influence of business environment on foreign direct investment inflow based on the panel data on 26 countries. </w:t>
      </w:r>
      <w:r w:rsidRPr="00EE1104">
        <w:rPr>
          <w:rFonts w:ascii="Arial" w:hAnsi="Arial" w:cs="Arial"/>
          <w:i/>
          <w:iCs/>
          <w:color w:val="222222"/>
          <w:sz w:val="22"/>
          <w:shd w:val="clear" w:color="auto" w:fill="FFFFFF"/>
        </w:rPr>
        <w:t>International Journal of Sustainable Development and Planning</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15</w:t>
      </w:r>
      <w:r w:rsidRPr="00EE1104">
        <w:rPr>
          <w:rFonts w:ascii="Arial" w:hAnsi="Arial" w:cs="Arial"/>
          <w:color w:val="222222"/>
          <w:sz w:val="22"/>
          <w:shd w:val="clear" w:color="auto" w:fill="FFFFFF"/>
        </w:rPr>
        <w:t>(8), pp.1223-1230.</w:t>
      </w:r>
    </w:p>
    <w:p w14:paraId="4CC22810"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Wood, B., Williams, O., Nagarajan, V. and Sacks, G., 2021. Market strategies used by processed food manufacturers to increase and consolidate their power: a systematic review and document analysis. </w:t>
      </w:r>
      <w:r w:rsidRPr="00EE1104">
        <w:rPr>
          <w:rFonts w:ascii="Arial" w:hAnsi="Arial" w:cs="Arial"/>
          <w:i/>
          <w:iCs/>
          <w:color w:val="222222"/>
          <w:sz w:val="22"/>
          <w:shd w:val="clear" w:color="auto" w:fill="FFFFFF"/>
        </w:rPr>
        <w:t>Globalization and health</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17</w:t>
      </w:r>
      <w:r w:rsidRPr="00EE1104">
        <w:rPr>
          <w:rFonts w:ascii="Arial" w:hAnsi="Arial" w:cs="Arial"/>
          <w:color w:val="222222"/>
          <w:sz w:val="22"/>
          <w:shd w:val="clear" w:color="auto" w:fill="FFFFFF"/>
        </w:rPr>
        <w:t>(1), pp.1-23.</w:t>
      </w:r>
    </w:p>
    <w:p w14:paraId="4F87CE18"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 xml:space="preserve">Yeh, D.A., Gomez, M.I. and Lin </w:t>
      </w:r>
      <w:proofErr w:type="spellStart"/>
      <w:r w:rsidRPr="00EE1104">
        <w:rPr>
          <w:rFonts w:ascii="Arial" w:hAnsi="Arial" w:cs="Arial"/>
          <w:color w:val="222222"/>
          <w:sz w:val="22"/>
          <w:shd w:val="clear" w:color="auto" w:fill="FFFFFF"/>
        </w:rPr>
        <w:t>Lawell</w:t>
      </w:r>
      <w:proofErr w:type="spellEnd"/>
      <w:r w:rsidRPr="00EE1104">
        <w:rPr>
          <w:rFonts w:ascii="Arial" w:hAnsi="Arial" w:cs="Arial"/>
          <w:color w:val="222222"/>
          <w:sz w:val="22"/>
          <w:shd w:val="clear" w:color="auto" w:fill="FFFFFF"/>
        </w:rPr>
        <w:t>, C.Y.C., 2020. Sustainable pest management under uncertainty: A dynamic bioeconomic analysis of lowbush blueberry production.</w:t>
      </w:r>
    </w:p>
    <w:p w14:paraId="27FA5838"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Zhao, Q., Fan, Q. and Zhou, P., 2022. An integrated analysis of GWR models and spatial econometric global models to decompose the driving forces of the township consumption development in Gansu, China. </w:t>
      </w:r>
      <w:r w:rsidRPr="00EE1104">
        <w:rPr>
          <w:rFonts w:ascii="Arial" w:hAnsi="Arial" w:cs="Arial"/>
          <w:i/>
          <w:iCs/>
          <w:color w:val="222222"/>
          <w:sz w:val="22"/>
          <w:shd w:val="clear" w:color="auto" w:fill="FFFFFF"/>
        </w:rPr>
        <w:t>Sustainability</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14</w:t>
      </w:r>
      <w:r w:rsidRPr="00EE1104">
        <w:rPr>
          <w:rFonts w:ascii="Arial" w:hAnsi="Arial" w:cs="Arial"/>
          <w:color w:val="222222"/>
          <w:sz w:val="22"/>
          <w:shd w:val="clear" w:color="auto" w:fill="FFFFFF"/>
        </w:rPr>
        <w:t>(1), p.281.</w:t>
      </w:r>
    </w:p>
    <w:p w14:paraId="4A172C97" w14:textId="77777777" w:rsidR="001F7194" w:rsidRPr="00EE1104" w:rsidRDefault="001F7194" w:rsidP="00EE1104">
      <w:pPr>
        <w:rPr>
          <w:rFonts w:ascii="Arial" w:hAnsi="Arial" w:cs="Arial"/>
          <w:color w:val="222222"/>
          <w:sz w:val="22"/>
          <w:shd w:val="clear" w:color="auto" w:fill="FFFFFF"/>
        </w:rPr>
      </w:pPr>
      <w:r w:rsidRPr="00EE1104">
        <w:rPr>
          <w:rFonts w:ascii="Arial" w:hAnsi="Arial" w:cs="Arial"/>
          <w:color w:val="222222"/>
          <w:sz w:val="22"/>
          <w:shd w:val="clear" w:color="auto" w:fill="FFFFFF"/>
        </w:rPr>
        <w:t>Zhao, X., Yi, C., Zhan, Y. and Guo, M., 2022. Business environment distance and innovation performance of EMNEs: the mediating effect of R&amp;D internationalization. </w:t>
      </w:r>
      <w:r w:rsidRPr="00EE1104">
        <w:rPr>
          <w:rFonts w:ascii="Arial" w:hAnsi="Arial" w:cs="Arial"/>
          <w:i/>
          <w:iCs/>
          <w:color w:val="222222"/>
          <w:sz w:val="22"/>
          <w:shd w:val="clear" w:color="auto" w:fill="FFFFFF"/>
        </w:rPr>
        <w:t>Journal of Innovation &amp; Knowledge</w:t>
      </w:r>
      <w:r w:rsidRPr="00EE1104">
        <w:rPr>
          <w:rFonts w:ascii="Arial" w:hAnsi="Arial" w:cs="Arial"/>
          <w:color w:val="222222"/>
          <w:sz w:val="22"/>
          <w:shd w:val="clear" w:color="auto" w:fill="FFFFFF"/>
        </w:rPr>
        <w:t>, </w:t>
      </w:r>
      <w:r w:rsidRPr="00EE1104">
        <w:rPr>
          <w:rFonts w:ascii="Arial" w:hAnsi="Arial" w:cs="Arial"/>
          <w:i/>
          <w:iCs/>
          <w:color w:val="222222"/>
          <w:sz w:val="22"/>
          <w:shd w:val="clear" w:color="auto" w:fill="FFFFFF"/>
        </w:rPr>
        <w:t>7</w:t>
      </w:r>
      <w:r w:rsidRPr="00EE1104">
        <w:rPr>
          <w:rFonts w:ascii="Arial" w:hAnsi="Arial" w:cs="Arial"/>
          <w:color w:val="222222"/>
          <w:sz w:val="22"/>
          <w:shd w:val="clear" w:color="auto" w:fill="FFFFFF"/>
        </w:rPr>
        <w:t>(4), p.100241.</w:t>
      </w:r>
    </w:p>
    <w:sectPr w:rsidR="001F7194" w:rsidRPr="00EE1104" w:rsidSect="007A4B1F">
      <w:head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9028E" w14:textId="77777777" w:rsidR="00362850" w:rsidRDefault="00362850" w:rsidP="007A4B1F">
      <w:pPr>
        <w:spacing w:after="0" w:line="240" w:lineRule="auto"/>
      </w:pPr>
      <w:r>
        <w:separator/>
      </w:r>
    </w:p>
  </w:endnote>
  <w:endnote w:type="continuationSeparator" w:id="0">
    <w:p w14:paraId="5F1A30A2" w14:textId="77777777" w:rsidR="00362850" w:rsidRDefault="00362850" w:rsidP="007A4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0CD66" w14:textId="77777777" w:rsidR="00362850" w:rsidRDefault="00362850" w:rsidP="007A4B1F">
      <w:pPr>
        <w:spacing w:after="0" w:line="240" w:lineRule="auto"/>
      </w:pPr>
      <w:r>
        <w:separator/>
      </w:r>
    </w:p>
  </w:footnote>
  <w:footnote w:type="continuationSeparator" w:id="0">
    <w:p w14:paraId="35447B3B" w14:textId="77777777" w:rsidR="00362850" w:rsidRDefault="00362850" w:rsidP="007A4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E654E" w14:textId="4F42ED8E" w:rsidR="007A4B1F" w:rsidRDefault="007A4B1F">
    <w:pPr>
      <w:pStyle w:val="Header"/>
    </w:pPr>
    <w:r>
      <w:tab/>
    </w:r>
    <w:r>
      <w:tab/>
    </w:r>
    <w:r>
      <w:fldChar w:fldCharType="begin"/>
    </w:r>
    <w:r>
      <w:instrText xml:space="preserve"> PAGE   \* MERGEFORMAT </w:instrText>
    </w:r>
    <w:r>
      <w:fldChar w:fldCharType="separate"/>
    </w:r>
    <w:r w:rsidRPr="007A4B1F">
      <w:rPr>
        <w:b/>
        <w:bCs/>
        <w:noProof/>
      </w:rPr>
      <w:t>8</w:t>
    </w:r>
    <w:r>
      <w:rPr>
        <w:b/>
        <w:bCs/>
        <w:noProof/>
      </w:rPr>
      <w:fldChar w:fldCharType="end"/>
    </w:r>
    <w:r>
      <w:rPr>
        <w:b/>
        <w:bCs/>
      </w:rPr>
      <w:t xml:space="preserve"> </w:t>
    </w:r>
    <w:r>
      <w:t>|</w:t>
    </w:r>
    <w:r>
      <w:rPr>
        <w:b/>
        <w:bCs/>
      </w:rPr>
      <w:t xml:space="preserve"> </w:t>
    </w:r>
    <w:r>
      <w:rPr>
        <w:color w:val="7F7F7F" w:themeColor="background1" w:themeShade="7F"/>
        <w:spacing w:val="60"/>
      </w:rPr>
      <w:t>Page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36865"/>
    <w:multiLevelType w:val="hybridMultilevel"/>
    <w:tmpl w:val="B35AF650"/>
    <w:lvl w:ilvl="0" w:tplc="40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DB2773"/>
    <w:multiLevelType w:val="hybridMultilevel"/>
    <w:tmpl w:val="2842F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DD73F3"/>
    <w:multiLevelType w:val="hybridMultilevel"/>
    <w:tmpl w:val="1332C51A"/>
    <w:lvl w:ilvl="0" w:tplc="40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FCA58EF"/>
    <w:multiLevelType w:val="hybridMultilevel"/>
    <w:tmpl w:val="FEFEEBA4"/>
    <w:lvl w:ilvl="0" w:tplc="40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F23B45"/>
    <w:multiLevelType w:val="hybridMultilevel"/>
    <w:tmpl w:val="211C7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0315C6"/>
    <w:multiLevelType w:val="hybridMultilevel"/>
    <w:tmpl w:val="0B60BB0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633369019">
    <w:abstractNumId w:val="4"/>
  </w:num>
  <w:num w:numId="2" w16cid:durableId="652611096">
    <w:abstractNumId w:val="1"/>
  </w:num>
  <w:num w:numId="3" w16cid:durableId="534461257">
    <w:abstractNumId w:val="5"/>
  </w:num>
  <w:num w:numId="4" w16cid:durableId="2108189598">
    <w:abstractNumId w:val="3"/>
  </w:num>
  <w:num w:numId="5" w16cid:durableId="2065642230">
    <w:abstractNumId w:val="0"/>
  </w:num>
  <w:num w:numId="6" w16cid:durableId="1621523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55E"/>
    <w:rsid w:val="00036510"/>
    <w:rsid w:val="000A3523"/>
    <w:rsid w:val="000B55B7"/>
    <w:rsid w:val="000F44A4"/>
    <w:rsid w:val="0010336B"/>
    <w:rsid w:val="001034A3"/>
    <w:rsid w:val="00107B3E"/>
    <w:rsid w:val="001F1487"/>
    <w:rsid w:val="001F7194"/>
    <w:rsid w:val="00293059"/>
    <w:rsid w:val="00362850"/>
    <w:rsid w:val="0043326B"/>
    <w:rsid w:val="00433D13"/>
    <w:rsid w:val="00480AD5"/>
    <w:rsid w:val="00480E0B"/>
    <w:rsid w:val="00481750"/>
    <w:rsid w:val="00530E03"/>
    <w:rsid w:val="00562EA4"/>
    <w:rsid w:val="00593D72"/>
    <w:rsid w:val="006109DF"/>
    <w:rsid w:val="00687C3E"/>
    <w:rsid w:val="006F2791"/>
    <w:rsid w:val="0076015F"/>
    <w:rsid w:val="007A4B1F"/>
    <w:rsid w:val="00807E7A"/>
    <w:rsid w:val="00821B6A"/>
    <w:rsid w:val="008577D6"/>
    <w:rsid w:val="008F26BD"/>
    <w:rsid w:val="00904476"/>
    <w:rsid w:val="0094518E"/>
    <w:rsid w:val="009A72D9"/>
    <w:rsid w:val="009B0B2C"/>
    <w:rsid w:val="009E140B"/>
    <w:rsid w:val="00A04977"/>
    <w:rsid w:val="00A14F6F"/>
    <w:rsid w:val="00A30BA9"/>
    <w:rsid w:val="00A40979"/>
    <w:rsid w:val="00AD2CF8"/>
    <w:rsid w:val="00B0255E"/>
    <w:rsid w:val="00BA0908"/>
    <w:rsid w:val="00C3205F"/>
    <w:rsid w:val="00C465B3"/>
    <w:rsid w:val="00C52B2A"/>
    <w:rsid w:val="00CE1E1C"/>
    <w:rsid w:val="00D12B72"/>
    <w:rsid w:val="00D66BA1"/>
    <w:rsid w:val="00D74D4E"/>
    <w:rsid w:val="00DA5EC2"/>
    <w:rsid w:val="00E331CF"/>
    <w:rsid w:val="00E60E87"/>
    <w:rsid w:val="00E7318E"/>
    <w:rsid w:val="00E84C1A"/>
    <w:rsid w:val="00E9611F"/>
    <w:rsid w:val="00EE110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EFB4E"/>
  <w15:chartTrackingRefBased/>
  <w15:docId w15:val="{32D1FB62-E396-4C45-8BAB-F9B58A7B9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9D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049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49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977"/>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04977"/>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293059"/>
    <w:pPr>
      <w:ind w:left="720"/>
      <w:contextualSpacing/>
    </w:pPr>
  </w:style>
  <w:style w:type="paragraph" w:styleId="TOCHeading">
    <w:name w:val="TOC Heading"/>
    <w:basedOn w:val="Heading1"/>
    <w:next w:val="Normal"/>
    <w:uiPriority w:val="39"/>
    <w:unhideWhenUsed/>
    <w:qFormat/>
    <w:rsid w:val="00530E03"/>
    <w:pPr>
      <w:spacing w:line="259" w:lineRule="auto"/>
      <w:jc w:val="left"/>
      <w:outlineLvl w:val="9"/>
    </w:pPr>
    <w:rPr>
      <w:lang w:val="en-US"/>
    </w:rPr>
  </w:style>
  <w:style w:type="paragraph" w:styleId="TOC1">
    <w:name w:val="toc 1"/>
    <w:basedOn w:val="Normal"/>
    <w:next w:val="Normal"/>
    <w:autoRedefine/>
    <w:uiPriority w:val="39"/>
    <w:unhideWhenUsed/>
    <w:rsid w:val="00530E03"/>
    <w:pPr>
      <w:spacing w:after="100"/>
    </w:pPr>
  </w:style>
  <w:style w:type="paragraph" w:styleId="TOC2">
    <w:name w:val="toc 2"/>
    <w:basedOn w:val="Normal"/>
    <w:next w:val="Normal"/>
    <w:autoRedefine/>
    <w:uiPriority w:val="39"/>
    <w:unhideWhenUsed/>
    <w:rsid w:val="00530E03"/>
    <w:pPr>
      <w:spacing w:after="100"/>
      <w:ind w:left="240"/>
    </w:pPr>
  </w:style>
  <w:style w:type="character" w:styleId="Hyperlink">
    <w:name w:val="Hyperlink"/>
    <w:basedOn w:val="DefaultParagraphFont"/>
    <w:uiPriority w:val="99"/>
    <w:unhideWhenUsed/>
    <w:rsid w:val="00530E03"/>
    <w:rPr>
      <w:color w:val="0563C1" w:themeColor="hyperlink"/>
      <w:u w:val="single"/>
    </w:rPr>
  </w:style>
  <w:style w:type="paragraph" w:styleId="Header">
    <w:name w:val="header"/>
    <w:basedOn w:val="Normal"/>
    <w:link w:val="HeaderChar"/>
    <w:uiPriority w:val="99"/>
    <w:unhideWhenUsed/>
    <w:rsid w:val="007A4B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4B1F"/>
    <w:rPr>
      <w:rFonts w:ascii="Times New Roman" w:hAnsi="Times New Roman"/>
      <w:sz w:val="24"/>
      <w:lang w:val="en-GB"/>
    </w:rPr>
  </w:style>
  <w:style w:type="paragraph" w:styleId="Footer">
    <w:name w:val="footer"/>
    <w:basedOn w:val="Normal"/>
    <w:link w:val="FooterChar"/>
    <w:uiPriority w:val="99"/>
    <w:unhideWhenUsed/>
    <w:rsid w:val="007A4B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4B1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341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AD86D8-78B1-4FCB-BB14-302975FF5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2993</Words>
  <Characters>17062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Sergiu</cp:lastModifiedBy>
  <cp:revision>59</cp:revision>
  <dcterms:created xsi:type="dcterms:W3CDTF">2023-02-27T09:04:00Z</dcterms:created>
  <dcterms:modified xsi:type="dcterms:W3CDTF">2023-03-04T13:59:00Z</dcterms:modified>
</cp:coreProperties>
</file>