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07A22DD5" w:rsidR="00044AA5" w:rsidRPr="00140D47" w:rsidRDefault="00140D47" w:rsidP="00140D47">
      <w:pPr>
        <w:pStyle w:val="Title"/>
        <w:jc w:val="left"/>
        <w:rPr>
          <w:sz w:val="24"/>
          <w:szCs w:val="24"/>
          <w:lang w:val="en-GB"/>
        </w:rPr>
      </w:pPr>
      <w:bookmarkStart w:id="0" w:name="_t5zpk692wd7t" w:colFirst="0" w:colLast="0"/>
      <w:bookmarkEnd w:id="0"/>
      <w:r w:rsidRPr="00140D47">
        <w:rPr>
          <w:b w:val="0"/>
          <w:bCs/>
          <w:i/>
          <w:noProof/>
          <w:sz w:val="24"/>
          <w:szCs w:val="24"/>
        </w:rPr>
        <w:drawing>
          <wp:anchor distT="0" distB="0" distL="114300" distR="114300" simplePos="0" relativeHeight="251659264" behindDoc="0" locked="0" layoutInCell="1" allowOverlap="1" wp14:anchorId="73C4FFB8" wp14:editId="679330A6">
            <wp:simplePos x="0" y="0"/>
            <wp:positionH relativeFrom="column">
              <wp:posOffset>0</wp:posOffset>
            </wp:positionH>
            <wp:positionV relativeFrom="paragraph">
              <wp:posOffset>393700</wp:posOffset>
            </wp:positionV>
            <wp:extent cx="1809750" cy="723900"/>
            <wp:effectExtent l="1905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0000002" w14:textId="77777777" w:rsidR="00044AA5" w:rsidRPr="00140D47" w:rsidRDefault="00044AA5" w:rsidP="00140D47">
      <w:pPr>
        <w:pStyle w:val="Title"/>
        <w:rPr>
          <w:sz w:val="24"/>
          <w:szCs w:val="24"/>
          <w:lang w:val="en-GB"/>
        </w:rPr>
      </w:pPr>
      <w:bookmarkStart w:id="1" w:name="_c8ns1b4df88q" w:colFirst="0" w:colLast="0"/>
      <w:bookmarkEnd w:id="1"/>
    </w:p>
    <w:p w14:paraId="00000003" w14:textId="77777777" w:rsidR="00044AA5" w:rsidRPr="00140D47" w:rsidRDefault="00044AA5" w:rsidP="00140D47">
      <w:pPr>
        <w:pStyle w:val="Title"/>
        <w:jc w:val="left"/>
        <w:rPr>
          <w:sz w:val="24"/>
          <w:szCs w:val="24"/>
          <w:lang w:val="en-GB"/>
        </w:rPr>
      </w:pPr>
      <w:bookmarkStart w:id="2" w:name="_yp112ktuzkwa" w:colFirst="0" w:colLast="0"/>
      <w:bookmarkEnd w:id="2"/>
    </w:p>
    <w:p w14:paraId="00000004" w14:textId="77777777" w:rsidR="00044AA5" w:rsidRPr="00140D47" w:rsidRDefault="00044AA5" w:rsidP="00140D47">
      <w:pPr>
        <w:pStyle w:val="Title"/>
        <w:rPr>
          <w:sz w:val="24"/>
          <w:szCs w:val="24"/>
          <w:lang w:val="en-GB"/>
        </w:rPr>
      </w:pPr>
      <w:bookmarkStart w:id="3" w:name="_dp6wn0ho0br6" w:colFirst="0" w:colLast="0"/>
      <w:bookmarkEnd w:id="3"/>
    </w:p>
    <w:p w14:paraId="00000007" w14:textId="77777777" w:rsidR="00044AA5" w:rsidRPr="00140D47" w:rsidRDefault="00044AA5" w:rsidP="00140D47">
      <w:pPr>
        <w:pStyle w:val="Title"/>
        <w:rPr>
          <w:sz w:val="24"/>
          <w:szCs w:val="24"/>
          <w:lang w:val="en-GB"/>
        </w:rPr>
      </w:pPr>
      <w:bookmarkStart w:id="4" w:name="_zhiy2q6b8vfk" w:colFirst="0" w:colLast="0"/>
      <w:bookmarkStart w:id="5" w:name="_5c6icxkwg26t" w:colFirst="0" w:colLast="0"/>
      <w:bookmarkEnd w:id="4"/>
      <w:bookmarkEnd w:id="5"/>
    </w:p>
    <w:p w14:paraId="00000009" w14:textId="77777777" w:rsidR="00044AA5" w:rsidRPr="00140D47" w:rsidRDefault="00044AA5" w:rsidP="00140D47">
      <w:pPr>
        <w:pStyle w:val="Title"/>
        <w:rPr>
          <w:sz w:val="24"/>
          <w:szCs w:val="24"/>
          <w:lang w:val="en-GB"/>
        </w:rPr>
      </w:pPr>
      <w:bookmarkStart w:id="6" w:name="_bprzkjw2412b" w:colFirst="0" w:colLast="0"/>
      <w:bookmarkStart w:id="7" w:name="_xh143achy4vj" w:colFirst="0" w:colLast="0"/>
      <w:bookmarkEnd w:id="6"/>
      <w:bookmarkEnd w:id="7"/>
    </w:p>
    <w:p w14:paraId="69BBFABF" w14:textId="77777777" w:rsidR="00140D47" w:rsidRPr="00140D47" w:rsidRDefault="00140D47" w:rsidP="00140D47">
      <w:pPr>
        <w:pStyle w:val="Title"/>
        <w:rPr>
          <w:sz w:val="24"/>
          <w:szCs w:val="24"/>
          <w:lang w:val="en-GB"/>
        </w:rPr>
      </w:pPr>
      <w:bookmarkStart w:id="8" w:name="_u37mdrp320a3" w:colFirst="0" w:colLast="0"/>
      <w:bookmarkEnd w:id="8"/>
    </w:p>
    <w:p w14:paraId="74E3AF1E" w14:textId="77777777" w:rsidR="00140D47" w:rsidRPr="00140D47" w:rsidRDefault="00140D47" w:rsidP="00140D47">
      <w:pPr>
        <w:pStyle w:val="Title"/>
        <w:rPr>
          <w:sz w:val="24"/>
          <w:szCs w:val="24"/>
          <w:lang w:val="en-GB"/>
        </w:rPr>
      </w:pPr>
    </w:p>
    <w:p w14:paraId="423527A0" w14:textId="77777777" w:rsidR="00140D47" w:rsidRDefault="00140D47" w:rsidP="00140D47">
      <w:pPr>
        <w:pStyle w:val="Title"/>
        <w:rPr>
          <w:i/>
          <w:iCs/>
          <w:sz w:val="24"/>
          <w:szCs w:val="24"/>
          <w:lang w:val="en-GB"/>
        </w:rPr>
      </w:pPr>
    </w:p>
    <w:p w14:paraId="4256D0CC" w14:textId="77777777" w:rsidR="00140D47" w:rsidRDefault="00140D47" w:rsidP="00140D47">
      <w:pPr>
        <w:pStyle w:val="Title"/>
        <w:rPr>
          <w:i/>
          <w:iCs/>
          <w:sz w:val="24"/>
          <w:szCs w:val="24"/>
          <w:lang w:val="en-GB"/>
        </w:rPr>
      </w:pPr>
    </w:p>
    <w:p w14:paraId="4A9ADF0D" w14:textId="77777777" w:rsidR="00140D47" w:rsidRDefault="00140D47" w:rsidP="00140D47">
      <w:pPr>
        <w:pStyle w:val="Title"/>
        <w:rPr>
          <w:i/>
          <w:iCs/>
          <w:sz w:val="24"/>
          <w:szCs w:val="24"/>
          <w:lang w:val="en-GB"/>
        </w:rPr>
      </w:pPr>
    </w:p>
    <w:p w14:paraId="6DA1D200" w14:textId="77777777" w:rsidR="00140D47" w:rsidRDefault="00140D47" w:rsidP="00140D47">
      <w:pPr>
        <w:pStyle w:val="Title"/>
        <w:rPr>
          <w:i/>
          <w:iCs/>
          <w:sz w:val="24"/>
          <w:szCs w:val="24"/>
          <w:lang w:val="en-GB"/>
        </w:rPr>
      </w:pPr>
    </w:p>
    <w:p w14:paraId="0000000A" w14:textId="27C0C469" w:rsidR="00044AA5" w:rsidRPr="00140D47" w:rsidRDefault="00A36AFB" w:rsidP="00140D47">
      <w:pPr>
        <w:pStyle w:val="Title"/>
        <w:rPr>
          <w:i/>
          <w:iCs/>
          <w:sz w:val="24"/>
          <w:szCs w:val="24"/>
          <w:lang w:val="en-GB"/>
        </w:rPr>
      </w:pPr>
      <w:r w:rsidRPr="00140D47">
        <w:rPr>
          <w:i/>
          <w:iCs/>
          <w:sz w:val="24"/>
          <w:szCs w:val="24"/>
          <w:lang w:val="en-GB"/>
        </w:rPr>
        <w:t xml:space="preserve">Discuss how the evolution of Human Resources Management (HRM) facilitates the strategic development of an international hotel brand through workforce planning, recruitment and </w:t>
      </w:r>
      <w:proofErr w:type="gramStart"/>
      <w:r w:rsidRPr="00140D47">
        <w:rPr>
          <w:i/>
          <w:iCs/>
          <w:sz w:val="24"/>
          <w:szCs w:val="24"/>
          <w:lang w:val="en-GB"/>
        </w:rPr>
        <w:t>selection</w:t>
      </w:r>
      <w:proofErr w:type="gramEnd"/>
    </w:p>
    <w:p w14:paraId="0000000B" w14:textId="77777777" w:rsidR="00044AA5" w:rsidRPr="00140D47" w:rsidRDefault="00044AA5" w:rsidP="00140D47">
      <w:pPr>
        <w:pStyle w:val="Title"/>
        <w:rPr>
          <w:sz w:val="24"/>
          <w:szCs w:val="24"/>
          <w:lang w:val="en-GB"/>
        </w:rPr>
      </w:pPr>
      <w:bookmarkStart w:id="9" w:name="_whzwqk81cxfe" w:colFirst="0" w:colLast="0"/>
      <w:bookmarkEnd w:id="9"/>
    </w:p>
    <w:p w14:paraId="51211540" w14:textId="77777777" w:rsidR="00140D47" w:rsidRPr="00140D47" w:rsidRDefault="00140D47" w:rsidP="00140D47">
      <w:pPr>
        <w:ind w:firstLine="720"/>
        <w:rPr>
          <w:b/>
          <w:i/>
        </w:rPr>
      </w:pPr>
      <w:bookmarkStart w:id="10" w:name="_vd8mfh82l9ni" w:colFirst="0" w:colLast="0"/>
      <w:bookmarkEnd w:id="10"/>
    </w:p>
    <w:p w14:paraId="111069B0" w14:textId="77777777" w:rsidR="00140D47" w:rsidRPr="00140D47" w:rsidRDefault="00140D47" w:rsidP="00140D47">
      <w:pPr>
        <w:ind w:firstLine="720"/>
        <w:rPr>
          <w:b/>
          <w:i/>
        </w:rPr>
      </w:pPr>
    </w:p>
    <w:p w14:paraId="231A230E" w14:textId="77777777" w:rsidR="00140D47" w:rsidRPr="00140D47" w:rsidRDefault="00140D47" w:rsidP="00140D47">
      <w:pPr>
        <w:ind w:firstLine="720"/>
        <w:rPr>
          <w:b/>
          <w:i/>
        </w:rPr>
      </w:pPr>
    </w:p>
    <w:p w14:paraId="1EE9C627" w14:textId="77777777" w:rsidR="00140D47" w:rsidRPr="00140D47" w:rsidRDefault="00140D47" w:rsidP="00140D47">
      <w:pPr>
        <w:ind w:firstLine="720"/>
        <w:rPr>
          <w:b/>
          <w:i/>
        </w:rPr>
      </w:pPr>
    </w:p>
    <w:p w14:paraId="4AC82363" w14:textId="77777777" w:rsidR="00140D47" w:rsidRPr="00140D47" w:rsidRDefault="00140D47" w:rsidP="00140D47">
      <w:pPr>
        <w:ind w:firstLine="720"/>
        <w:rPr>
          <w:b/>
          <w:i/>
        </w:rPr>
      </w:pPr>
    </w:p>
    <w:p w14:paraId="248551A6" w14:textId="77777777" w:rsidR="00140D47" w:rsidRPr="00140D47" w:rsidRDefault="00140D47" w:rsidP="00140D47">
      <w:pPr>
        <w:ind w:firstLine="720"/>
        <w:rPr>
          <w:b/>
          <w:i/>
        </w:rPr>
      </w:pPr>
    </w:p>
    <w:p w14:paraId="195D302E" w14:textId="6339AD44" w:rsidR="00140D47" w:rsidRDefault="00140D47" w:rsidP="00140D47">
      <w:pPr>
        <w:ind w:firstLine="720"/>
        <w:rPr>
          <w:b/>
          <w:i/>
        </w:rPr>
      </w:pPr>
      <w:r w:rsidRPr="00140D47">
        <w:rPr>
          <w:b/>
          <w:i/>
        </w:rPr>
        <w:t xml:space="preserve">Module: </w:t>
      </w:r>
      <w:r>
        <w:rPr>
          <w:b/>
          <w:i/>
        </w:rPr>
        <w:t>Personnel Resourcing and Development</w:t>
      </w:r>
    </w:p>
    <w:p w14:paraId="6E0C7C85" w14:textId="2275944A" w:rsidR="00140D47" w:rsidRPr="00140D47" w:rsidRDefault="00140D47" w:rsidP="00140D47">
      <w:pPr>
        <w:ind w:firstLine="720"/>
        <w:rPr>
          <w:b/>
          <w:i/>
        </w:rPr>
      </w:pPr>
      <w:r>
        <w:rPr>
          <w:b/>
          <w:i/>
        </w:rPr>
        <w:t>Module Code: BMIH 5005</w:t>
      </w:r>
    </w:p>
    <w:p w14:paraId="7E1ECBD9" w14:textId="2EF128D2" w:rsidR="004B6AD1" w:rsidRPr="00140D47" w:rsidRDefault="004B6AD1" w:rsidP="004B6AD1">
      <w:pPr>
        <w:ind w:firstLine="720"/>
        <w:rPr>
          <w:b/>
          <w:i/>
        </w:rPr>
      </w:pPr>
      <w:r w:rsidRPr="00140D47">
        <w:rPr>
          <w:b/>
          <w:i/>
        </w:rPr>
        <w:t xml:space="preserve">Lecturer Name: </w:t>
      </w:r>
      <w:r>
        <w:rPr>
          <w:b/>
          <w:i/>
        </w:rPr>
        <w:t>Scott James</w:t>
      </w:r>
    </w:p>
    <w:p w14:paraId="22EC6B9B" w14:textId="18DF0A3E" w:rsidR="00140D47" w:rsidRPr="00140D47" w:rsidRDefault="00140D47" w:rsidP="004B6AD1">
      <w:pPr>
        <w:ind w:firstLine="720"/>
        <w:rPr>
          <w:b/>
          <w:i/>
        </w:rPr>
      </w:pPr>
      <w:r w:rsidRPr="00140D47">
        <w:rPr>
          <w:b/>
          <w:i/>
        </w:rPr>
        <w:t>Student name: Petre Chiriac</w:t>
      </w:r>
    </w:p>
    <w:p w14:paraId="62E8CBE2" w14:textId="77777777" w:rsidR="00140D47" w:rsidRPr="00140D47" w:rsidRDefault="00140D47" w:rsidP="00140D47">
      <w:pPr>
        <w:ind w:firstLine="720"/>
        <w:rPr>
          <w:b/>
          <w:i/>
        </w:rPr>
      </w:pPr>
      <w:r w:rsidRPr="00140D47">
        <w:rPr>
          <w:b/>
          <w:i/>
        </w:rPr>
        <w:t>Student ID: 2246594</w:t>
      </w:r>
    </w:p>
    <w:p w14:paraId="56EA4209" w14:textId="77777777" w:rsidR="003A6B95" w:rsidRPr="00140D47" w:rsidRDefault="003A6B95" w:rsidP="00140D47">
      <w:pPr>
        <w:rPr>
          <w:b/>
          <w:lang w:val="en-GB"/>
        </w:rPr>
      </w:pPr>
      <w:r w:rsidRPr="00140D47">
        <w:rPr>
          <w:lang w:val="en-GB"/>
        </w:rPr>
        <w:br w:type="page"/>
      </w:r>
    </w:p>
    <w:p w14:paraId="0000000E" w14:textId="77777777" w:rsidR="00044AA5" w:rsidRPr="004B6AD1" w:rsidRDefault="00A36AFB" w:rsidP="00140D47">
      <w:pPr>
        <w:pStyle w:val="Heading1"/>
        <w:rPr>
          <w:i/>
          <w:iCs/>
          <w:lang w:val="en-GB"/>
        </w:rPr>
      </w:pPr>
      <w:bookmarkStart w:id="11" w:name="_7r2ryl106g2k" w:colFirst="0" w:colLast="0"/>
      <w:bookmarkStart w:id="12" w:name="_Toc165471200"/>
      <w:bookmarkEnd w:id="11"/>
      <w:r w:rsidRPr="004B6AD1">
        <w:rPr>
          <w:i/>
          <w:iCs/>
          <w:lang w:val="en-GB"/>
        </w:rPr>
        <w:lastRenderedPageBreak/>
        <w:t>Introduction</w:t>
      </w:r>
      <w:bookmarkEnd w:id="12"/>
      <w:r w:rsidRPr="004B6AD1">
        <w:rPr>
          <w:i/>
          <w:iCs/>
          <w:lang w:val="en-GB"/>
        </w:rPr>
        <w:t xml:space="preserve"> </w:t>
      </w:r>
    </w:p>
    <w:p w14:paraId="0000000F" w14:textId="4F596629" w:rsidR="00044AA5" w:rsidRDefault="00A36AFB" w:rsidP="00140D47">
      <w:pPr>
        <w:ind w:firstLine="720"/>
        <w:rPr>
          <w:lang w:val="en-GB"/>
        </w:rPr>
      </w:pPr>
      <w:r w:rsidRPr="00140D47">
        <w:rPr>
          <w:bCs/>
          <w:lang w:val="en-GB"/>
        </w:rPr>
        <w:t>Human resource management</w:t>
      </w:r>
      <w:r w:rsidRPr="00140D47">
        <w:rPr>
          <w:lang w:val="en-GB"/>
        </w:rPr>
        <w:t xml:space="preserve"> refers to the functional management approach by vision organisations that could shape their management process. The important function makes companies able to be effective in the recruitment and retention area. It enhances the organisational ability to foster positive performance in a healthy and positive cultural environment within the organisation. With effective and efficient workforce management, the hotel industry appreciates its workplace with a cultural environment. The assessment aims to highlight the essential process of Human Resource Management and its core function of understanding the internal and external environment of the chosen international hotel business Hilton. </w:t>
      </w:r>
      <w:r w:rsidRPr="00140D47">
        <w:rPr>
          <w:bCs/>
          <w:lang w:val="en-GB"/>
        </w:rPr>
        <w:t>Hilton Worldwide</w:t>
      </w:r>
      <w:r w:rsidRPr="00140D47">
        <w:rPr>
          <w:b/>
          <w:lang w:val="en-GB"/>
        </w:rPr>
        <w:t xml:space="preserve"> </w:t>
      </w:r>
      <w:r w:rsidRPr="00140D47">
        <w:rPr>
          <w:bCs/>
          <w:lang w:val="en-GB"/>
        </w:rPr>
        <w:t>Holdings Inc</w:t>
      </w:r>
      <w:r w:rsidRPr="00140D47">
        <w:rPr>
          <w:lang w:val="en-GB"/>
        </w:rPr>
        <w:t>. is a multinational hotel chain company that contributes its process to responsible travel and tourism worldwide</w:t>
      </w:r>
      <w:r w:rsidR="003A6B95" w:rsidRPr="00140D47">
        <w:rPr>
          <w:lang w:val="en-GB"/>
        </w:rPr>
        <w:t xml:space="preserve"> </w:t>
      </w:r>
      <w:r w:rsidR="006A6342" w:rsidRPr="00140D47">
        <w:rPr>
          <w:lang w:val="en-GB"/>
        </w:rPr>
        <w:t>(Hilton, 2024)</w:t>
      </w:r>
      <w:r w:rsidRPr="00140D47">
        <w:rPr>
          <w:lang w:val="en-GB"/>
        </w:rPr>
        <w:t>. With 22 distinct Hotel brands, the company has been spread over 7500 locations worldwide. Hilton works with a defined Management process driven by different HR processes and functions. Evaluating the management process of the multinational organisation will benefit the assessment with a clear idea about the processes and functions that help a business to grow effectively. The essay will also discuss the importance of</w:t>
      </w:r>
      <w:r w:rsidRPr="00140D47">
        <w:rPr>
          <w:b/>
          <w:lang w:val="en-GB"/>
        </w:rPr>
        <w:t xml:space="preserve"> </w:t>
      </w:r>
      <w:r w:rsidRPr="00140D47">
        <w:rPr>
          <w:bCs/>
          <w:lang w:val="en-GB"/>
        </w:rPr>
        <w:t>strategic planning</w:t>
      </w:r>
      <w:r w:rsidRPr="00140D47">
        <w:rPr>
          <w:b/>
          <w:lang w:val="en-GB"/>
        </w:rPr>
        <w:t xml:space="preserve"> </w:t>
      </w:r>
      <w:r w:rsidRPr="00140D47">
        <w:rPr>
          <w:lang w:val="en-GB"/>
        </w:rPr>
        <w:t xml:space="preserve">and process along with the areas by which an organisation can implement strategic planning to develop its goals. Further, the recruitment stages and selection processes will also be discussed as it is one of the core functions of Human Resource Management. </w:t>
      </w:r>
    </w:p>
    <w:p w14:paraId="4CC4CF53" w14:textId="77777777" w:rsidR="004B6AD1" w:rsidRPr="00140D47" w:rsidRDefault="004B6AD1" w:rsidP="00140D47">
      <w:pPr>
        <w:ind w:firstLine="720"/>
        <w:rPr>
          <w:lang w:val="en-GB"/>
        </w:rPr>
      </w:pPr>
    </w:p>
    <w:p w14:paraId="00000011" w14:textId="1239B471" w:rsidR="00044AA5" w:rsidRPr="004B6AD1" w:rsidRDefault="00A36AFB" w:rsidP="00140D47">
      <w:pPr>
        <w:pStyle w:val="Heading1"/>
        <w:rPr>
          <w:i/>
          <w:iCs/>
          <w:lang w:val="en-GB"/>
        </w:rPr>
      </w:pPr>
      <w:bookmarkStart w:id="13" w:name="_7wapit1el5xw" w:colFirst="0" w:colLast="0"/>
      <w:bookmarkStart w:id="14" w:name="_d85ngli00yj3" w:colFirst="0" w:colLast="0"/>
      <w:bookmarkStart w:id="15" w:name="_Toc165471201"/>
      <w:bookmarkEnd w:id="13"/>
      <w:bookmarkEnd w:id="14"/>
      <w:r w:rsidRPr="004B6AD1">
        <w:rPr>
          <w:i/>
          <w:iCs/>
          <w:lang w:val="en-GB"/>
        </w:rPr>
        <w:t>Main body</w:t>
      </w:r>
      <w:bookmarkEnd w:id="15"/>
      <w:r w:rsidRPr="004B6AD1">
        <w:rPr>
          <w:i/>
          <w:iCs/>
          <w:lang w:val="en-GB"/>
        </w:rPr>
        <w:t xml:space="preserve">  </w:t>
      </w:r>
    </w:p>
    <w:p w14:paraId="00000012" w14:textId="33A5BC9D" w:rsidR="00044AA5" w:rsidRPr="00140D47" w:rsidRDefault="00A36AFB" w:rsidP="004B6AD1">
      <w:pPr>
        <w:ind w:firstLine="720"/>
        <w:rPr>
          <w:lang w:val="en-GB"/>
        </w:rPr>
      </w:pPr>
      <w:r w:rsidRPr="00140D47">
        <w:rPr>
          <w:lang w:val="en-GB"/>
        </w:rPr>
        <w:t>The evaluation of Human Resource Management provides an understanding of various aspects of HR functions and practices that shape an Organisational environment with effective strategies. The evaluation can be tracked since the early 20th century when businesses focused on maintaining records and ensuring compliance related to labour laws</w:t>
      </w:r>
      <w:r w:rsidR="003C0EB1" w:rsidRPr="00140D47">
        <w:rPr>
          <w:lang w:val="en-GB"/>
        </w:rPr>
        <w:t xml:space="preserve"> </w:t>
      </w:r>
      <w:r w:rsidR="002E01D8" w:rsidRPr="00140D47">
        <w:rPr>
          <w:lang w:val="en-GB"/>
        </w:rPr>
        <w:t>(</w:t>
      </w:r>
      <w:proofErr w:type="spellStart"/>
      <w:r w:rsidR="000F1EAF" w:rsidRPr="00140D47">
        <w:rPr>
          <w:lang w:val="en-GB"/>
        </w:rPr>
        <w:t>Easa</w:t>
      </w:r>
      <w:proofErr w:type="spellEnd"/>
      <w:r w:rsidR="000F1EAF" w:rsidRPr="00140D47">
        <w:rPr>
          <w:lang w:val="en-GB"/>
        </w:rPr>
        <w:t xml:space="preserve"> and Orra, 2021)</w:t>
      </w:r>
      <w:r w:rsidRPr="00140D47">
        <w:rPr>
          <w:lang w:val="en-GB"/>
        </w:rPr>
        <w:t>. Human Resource Management provides strategic planning which makes a business proactive and aligns its human capital to the goals and objectives of the business. Since its evaluation, it shapes the core aspects of a business including performance management, recruitment and selection, training and development, retention, cost-effectiveness, financial performance management, compliance management and the other areas which provide a clear and positive aspect to achieve business goals</w:t>
      </w:r>
      <w:r w:rsidR="003C0EB1" w:rsidRPr="00140D47">
        <w:rPr>
          <w:lang w:val="en-GB"/>
        </w:rPr>
        <w:t xml:space="preserve"> </w:t>
      </w:r>
      <w:r w:rsidR="00516C41" w:rsidRPr="00140D47">
        <w:rPr>
          <w:lang w:val="en-GB"/>
        </w:rPr>
        <w:t>(Greer, 2021)</w:t>
      </w:r>
      <w:r w:rsidRPr="00140D47">
        <w:rPr>
          <w:lang w:val="en-GB"/>
        </w:rPr>
        <w:t xml:space="preserve">. </w:t>
      </w:r>
      <w:r w:rsidRPr="00140D47">
        <w:rPr>
          <w:lang w:val="en-GB"/>
        </w:rPr>
        <w:lastRenderedPageBreak/>
        <w:t xml:space="preserve">Following different practices and policies of human resource management businesses get to set up a structured performance measure, managing the overall effectiveness of the business performance. The chosen international brand </w:t>
      </w:r>
      <w:r w:rsidRPr="00140D47">
        <w:rPr>
          <w:bCs/>
          <w:lang w:val="en-GB"/>
        </w:rPr>
        <w:t xml:space="preserve">Hilton </w:t>
      </w:r>
      <w:r w:rsidRPr="00140D47">
        <w:rPr>
          <w:lang w:val="en-GB"/>
        </w:rPr>
        <w:t>shapes its beneficial area by the implementation of Human Resource Management strategies in its course area of management in different branches. The brand makes a collective effort to lead its performances through a beneficial strategic environment. Fostering positive management processes and a cultural environment the company tends to encourage their performance and productivity</w:t>
      </w:r>
      <w:r w:rsidR="00596150" w:rsidRPr="00140D47">
        <w:rPr>
          <w:lang w:val="en-GB"/>
        </w:rPr>
        <w:t xml:space="preserve"> </w:t>
      </w:r>
      <w:r w:rsidR="00C111BB" w:rsidRPr="00140D47">
        <w:rPr>
          <w:lang w:val="en-GB"/>
        </w:rPr>
        <w:t>(</w:t>
      </w:r>
      <w:r w:rsidR="00F23BD2" w:rsidRPr="00140D47">
        <w:rPr>
          <w:lang w:val="en-GB"/>
        </w:rPr>
        <w:t>Armstrong and Taylor, 2020)</w:t>
      </w:r>
      <w:r w:rsidRPr="00140D47">
        <w:rPr>
          <w:lang w:val="en-GB"/>
        </w:rPr>
        <w:t>. Securing the human capital businesses fosters huge workforce strengths and positive service to the customers with different customer-centric strategies.</w:t>
      </w:r>
    </w:p>
    <w:p w14:paraId="00000013" w14:textId="468E3506" w:rsidR="00044AA5" w:rsidRPr="00140D47" w:rsidRDefault="00A36AFB" w:rsidP="00140D47">
      <w:pPr>
        <w:rPr>
          <w:lang w:val="en-GB"/>
        </w:rPr>
      </w:pPr>
      <w:r w:rsidRPr="00140D47">
        <w:rPr>
          <w:bCs/>
          <w:lang w:val="en-GB"/>
        </w:rPr>
        <w:t>HRM provides a framework to shape HR functions with different strategic alignments. The framework works for employees and manages</w:t>
      </w:r>
      <w:r w:rsidRPr="00140D47">
        <w:rPr>
          <w:lang w:val="en-GB"/>
        </w:rPr>
        <w:t xml:space="preserve"> their performances. The code strategies of HR functions support an organisation and long-term goals with effective employee support</w:t>
      </w:r>
      <w:r w:rsidR="009D3E23" w:rsidRPr="00140D47">
        <w:rPr>
          <w:lang w:val="en-GB"/>
        </w:rPr>
        <w:t xml:space="preserve"> </w:t>
      </w:r>
      <w:r w:rsidR="00B46DFC" w:rsidRPr="00140D47">
        <w:rPr>
          <w:lang w:val="en-GB"/>
        </w:rPr>
        <w:t>(</w:t>
      </w:r>
      <w:proofErr w:type="spellStart"/>
      <w:r w:rsidR="00B46DFC" w:rsidRPr="00140D47">
        <w:rPr>
          <w:lang w:val="en-GB"/>
        </w:rPr>
        <w:t>Pattanayak</w:t>
      </w:r>
      <w:proofErr w:type="spellEnd"/>
      <w:r w:rsidR="00B46DFC" w:rsidRPr="00140D47">
        <w:rPr>
          <w:lang w:val="en-GB"/>
        </w:rPr>
        <w:t>, 2020)</w:t>
      </w:r>
      <w:r w:rsidRPr="00140D47">
        <w:rPr>
          <w:lang w:val="en-GB"/>
        </w:rPr>
        <w:t xml:space="preserve">. The recruitment and retention area fosters well-defined methods and management practices which remain proactive in accomplishing business goals and performances with a strengthened workforce. The strategic role of </w:t>
      </w:r>
      <w:r w:rsidRPr="00140D47">
        <w:rPr>
          <w:bCs/>
          <w:lang w:val="en-GB"/>
        </w:rPr>
        <w:t>HR functions fosters the development of employee training, talent acquisition, planning, management, employee relations, compensation and benefits, learning initiation and others which are beneficial for organisational development</w:t>
      </w:r>
      <w:r w:rsidR="00F8454A" w:rsidRPr="00140D47">
        <w:rPr>
          <w:bCs/>
          <w:lang w:val="en-GB"/>
        </w:rPr>
        <w:t xml:space="preserve"> </w:t>
      </w:r>
      <w:r w:rsidR="006B14DB" w:rsidRPr="00140D47">
        <w:rPr>
          <w:bCs/>
          <w:lang w:val="en-GB"/>
        </w:rPr>
        <w:t>(Stone</w:t>
      </w:r>
      <w:r w:rsidR="006B14DB" w:rsidRPr="00140D47">
        <w:rPr>
          <w:bCs/>
          <w:i/>
          <w:lang w:val="en-GB"/>
        </w:rPr>
        <w:t xml:space="preserve"> et al.,</w:t>
      </w:r>
      <w:r w:rsidR="006B14DB" w:rsidRPr="00140D47">
        <w:rPr>
          <w:bCs/>
          <w:lang w:val="en-GB"/>
        </w:rPr>
        <w:t xml:space="preserve"> 2024)</w:t>
      </w:r>
      <w:r w:rsidRPr="00140D47">
        <w:rPr>
          <w:bCs/>
          <w:lang w:val="en-GB"/>
        </w:rPr>
        <w:t>. The core HR processes benefit in maintaining company culture which fosters</w:t>
      </w:r>
      <w:r w:rsidRPr="00140D47">
        <w:rPr>
          <w:lang w:val="en-GB"/>
        </w:rPr>
        <w:t xml:space="preserve"> a positive work environment. Businesses maintain a positive workplace benefiting the employees with different opportunities. Creating a safe work environment</w:t>
      </w:r>
      <w:r w:rsidRPr="00140D47">
        <w:rPr>
          <w:b/>
          <w:lang w:val="en-GB"/>
        </w:rPr>
        <w:t xml:space="preserve"> </w:t>
      </w:r>
      <w:r w:rsidRPr="00140D47">
        <w:rPr>
          <w:lang w:val="en-GB"/>
        </w:rPr>
        <w:t>enhances recognition and fame in the environment. It is as crucial as it can attract more effective consumers to the business making a proactive sales area. The HR managers are responsible for handling disciplinary actions within the business environment which is important in handling risk situations an</w:t>
      </w:r>
      <w:r w:rsidR="00A457A2" w:rsidRPr="00140D47">
        <w:rPr>
          <w:lang w:val="en-GB"/>
        </w:rPr>
        <w:t>d the other possible challenges</w:t>
      </w:r>
      <w:r w:rsidR="00E373B9" w:rsidRPr="00140D47">
        <w:rPr>
          <w:lang w:val="en-GB"/>
        </w:rPr>
        <w:t xml:space="preserve"> </w:t>
      </w:r>
      <w:r w:rsidR="009A3FF3" w:rsidRPr="00140D47">
        <w:rPr>
          <w:lang w:val="en-GB"/>
        </w:rPr>
        <w:t>(Fernandez and Gallardo-Gallardo, 2021)</w:t>
      </w:r>
      <w:r w:rsidR="00A457A2" w:rsidRPr="00140D47">
        <w:rPr>
          <w:lang w:val="en-GB"/>
        </w:rPr>
        <w:t>.</w:t>
      </w:r>
      <w:r w:rsidRPr="00140D47">
        <w:rPr>
          <w:lang w:val="en-GB"/>
        </w:rPr>
        <w:t xml:space="preserve"> The management of the employee life cycle including its processes such as recruiting, hiring, onboarding, training and firing employees is conducted, managed and operated by the HR functions in a business. Hilton strengthens its multinational work approaches with different strategic alignments in their HR functional areas. Around 178000 employees are related to the multinational business spreading over the locations worldwide</w:t>
      </w:r>
      <w:r w:rsidR="00681C96" w:rsidRPr="00140D47">
        <w:rPr>
          <w:lang w:val="en-GB"/>
        </w:rPr>
        <w:t xml:space="preserve"> </w:t>
      </w:r>
      <w:r w:rsidR="006A6342" w:rsidRPr="00140D47">
        <w:rPr>
          <w:lang w:val="en-GB"/>
        </w:rPr>
        <w:t>(Hilton, 2024)</w:t>
      </w:r>
      <w:r w:rsidRPr="00140D47">
        <w:rPr>
          <w:lang w:val="en-GB"/>
        </w:rPr>
        <w:t xml:space="preserve">. The HR functional process makes the employee management area more effective fostering a positive and cultural work environment. </w:t>
      </w:r>
    </w:p>
    <w:p w14:paraId="00000014" w14:textId="13CD169F" w:rsidR="00044AA5" w:rsidRPr="00140D47" w:rsidRDefault="00A36AFB" w:rsidP="00140D47">
      <w:pPr>
        <w:spacing w:before="240"/>
        <w:rPr>
          <w:lang w:val="en-GB"/>
        </w:rPr>
      </w:pPr>
      <w:r w:rsidRPr="00140D47">
        <w:rPr>
          <w:lang w:val="en-GB"/>
        </w:rPr>
        <w:lastRenderedPageBreak/>
        <w:t>Strategic planning is an essential area of the HRM process in an organisation. It strengthens the work environment with a structured approach. It helps to evaluate skills, strengths, weaknesses, abilities and the other core factors which enable the people working in the environment to be effective in fostering all their efforts and contribution to the goal accomplishment</w:t>
      </w:r>
      <w:r w:rsidR="00FA5A6C" w:rsidRPr="00140D47">
        <w:rPr>
          <w:lang w:val="en-GB"/>
        </w:rPr>
        <w:t xml:space="preserve"> </w:t>
      </w:r>
      <w:r w:rsidR="00AF469A" w:rsidRPr="00140D47">
        <w:rPr>
          <w:lang w:val="en-GB"/>
        </w:rPr>
        <w:t>(</w:t>
      </w:r>
      <w:r w:rsidR="0025096D" w:rsidRPr="00140D47">
        <w:rPr>
          <w:lang w:val="en-GB"/>
        </w:rPr>
        <w:t>Batool</w:t>
      </w:r>
      <w:r w:rsidR="0025096D" w:rsidRPr="00140D47">
        <w:rPr>
          <w:i/>
          <w:lang w:val="en-GB"/>
        </w:rPr>
        <w:t xml:space="preserve"> et al.,</w:t>
      </w:r>
      <w:r w:rsidR="0025096D" w:rsidRPr="00140D47">
        <w:rPr>
          <w:lang w:val="en-GB"/>
        </w:rPr>
        <w:t xml:space="preserve"> 20</w:t>
      </w:r>
      <w:r w:rsidR="00AF469A" w:rsidRPr="00140D47">
        <w:rPr>
          <w:lang w:val="en-GB"/>
        </w:rPr>
        <w:t>21)</w:t>
      </w:r>
      <w:r w:rsidRPr="00140D47">
        <w:rPr>
          <w:lang w:val="en-GB"/>
        </w:rPr>
        <w:t>. Strategic planning involves assessing the current workforce and understanding their knowledge, strengths, weaknesses, positive efforts, abilities, and effectiveness to measure their performance within the organisation. Assessing the current workforce makes it effective in understanding the need for new and skilled employees in the organisation. Planning initiation helps to forecast future needs based on objectives and industrial trends. It is also in analysing the gap between the current and future workforce capabilities</w:t>
      </w:r>
      <w:r w:rsidR="009E6524" w:rsidRPr="00140D47">
        <w:rPr>
          <w:lang w:val="en-GB"/>
        </w:rPr>
        <w:t xml:space="preserve"> </w:t>
      </w:r>
      <w:r w:rsidR="00860327" w:rsidRPr="00140D47">
        <w:rPr>
          <w:lang w:val="en-GB"/>
        </w:rPr>
        <w:t>(Li</w:t>
      </w:r>
      <w:r w:rsidR="00860327" w:rsidRPr="00140D47">
        <w:rPr>
          <w:i/>
          <w:lang w:val="en-GB"/>
        </w:rPr>
        <w:t xml:space="preserve"> et al.,</w:t>
      </w:r>
      <w:r w:rsidR="00860327" w:rsidRPr="00140D47">
        <w:rPr>
          <w:lang w:val="en-GB"/>
        </w:rPr>
        <w:t xml:space="preserve"> 2023)</w:t>
      </w:r>
      <w:r w:rsidRPr="00140D47">
        <w:rPr>
          <w:lang w:val="en-GB"/>
        </w:rPr>
        <w:t>. The strategic functions and planning process of HR develop a well-defined recruitment and selection process for hiring talent to bridge the gap in the organisation. The training and development measures ensure the alignment of the employees to the performance development area. The multinational hotel business Hilton fosters positive performance management with planning initiation establishing metrics to evaluate employee performance aligning with the organisational goals</w:t>
      </w:r>
      <w:r w:rsidR="0096598F" w:rsidRPr="00140D47">
        <w:rPr>
          <w:lang w:val="en-GB"/>
        </w:rPr>
        <w:t xml:space="preserve"> </w:t>
      </w:r>
      <w:r w:rsidR="003A204F" w:rsidRPr="00140D47">
        <w:rPr>
          <w:lang w:val="en-GB"/>
        </w:rPr>
        <w:t>(Chong</w:t>
      </w:r>
      <w:r w:rsidR="003A204F" w:rsidRPr="00140D47">
        <w:rPr>
          <w:i/>
          <w:lang w:val="en-GB"/>
        </w:rPr>
        <w:t xml:space="preserve"> et al.,</w:t>
      </w:r>
      <w:r w:rsidR="003A204F" w:rsidRPr="00140D47">
        <w:rPr>
          <w:lang w:val="en-GB"/>
        </w:rPr>
        <w:t xml:space="preserve"> 2020)</w:t>
      </w:r>
      <w:r w:rsidRPr="00140D47">
        <w:rPr>
          <w:lang w:val="en-GB"/>
        </w:rPr>
        <w:t xml:space="preserve">. Monitoring and adjusting the performance of the entire management involves establishing strength in the competitive business market. </w:t>
      </w:r>
    </w:p>
    <w:p w14:paraId="00000015" w14:textId="164DE71A" w:rsidR="00044AA5" w:rsidRPr="00140D47" w:rsidRDefault="00A36AFB" w:rsidP="00140D47">
      <w:pPr>
        <w:rPr>
          <w:lang w:val="en-GB"/>
        </w:rPr>
      </w:pPr>
      <w:r w:rsidRPr="00140D47">
        <w:rPr>
          <w:lang w:val="en-GB"/>
        </w:rPr>
        <w:t>Strategic planning in an organisational environment fosters a critical aspect of anticipation and preparation for the stopping needs in an organisation. Enhancing the ability to forecast demand and supply accurately ensures appropriate talent and timely availability within the organisation</w:t>
      </w:r>
      <w:r w:rsidR="002C638B" w:rsidRPr="00140D47">
        <w:rPr>
          <w:lang w:val="en-GB"/>
        </w:rPr>
        <w:t xml:space="preserve"> </w:t>
      </w:r>
      <w:r w:rsidR="00872A1A" w:rsidRPr="00140D47">
        <w:rPr>
          <w:lang w:val="en-GB"/>
        </w:rPr>
        <w:t>(Aquino</w:t>
      </w:r>
      <w:r w:rsidR="00872A1A" w:rsidRPr="00140D47">
        <w:rPr>
          <w:i/>
          <w:lang w:val="en-GB"/>
        </w:rPr>
        <w:t xml:space="preserve"> et al.,</w:t>
      </w:r>
      <w:r w:rsidR="00872A1A" w:rsidRPr="00140D47">
        <w:rPr>
          <w:lang w:val="en-GB"/>
        </w:rPr>
        <w:t xml:space="preserve"> 2023)</w:t>
      </w:r>
      <w:r w:rsidRPr="00140D47">
        <w:rPr>
          <w:lang w:val="en-GB"/>
        </w:rPr>
        <w:t>. Strategic planning has an essential role in forecasting labour demand and supply. It helps to align organisational goals with the needs of the workforce. Labour demand accomplishment helps an organisation to ensure potential talent for the business. It is effective in achieving essential objectives making the word process fluent and more efficient. Organisation can ensure their supply essentials which helps to assess different factors like turnover rates, demographics and skill availability within</w:t>
      </w:r>
      <w:r w:rsidR="008A7846" w:rsidRPr="00140D47">
        <w:rPr>
          <w:lang w:val="en-GB"/>
        </w:rPr>
        <w:t xml:space="preserve"> the business </w:t>
      </w:r>
      <w:r w:rsidR="00694C74" w:rsidRPr="00140D47">
        <w:rPr>
          <w:lang w:val="en-GB"/>
        </w:rPr>
        <w:t>(</w:t>
      </w:r>
      <w:proofErr w:type="spellStart"/>
      <w:r w:rsidR="00694C74" w:rsidRPr="00140D47">
        <w:rPr>
          <w:lang w:val="en-GB"/>
        </w:rPr>
        <w:t>Hongal</w:t>
      </w:r>
      <w:proofErr w:type="spellEnd"/>
      <w:r w:rsidR="00694C74" w:rsidRPr="00140D47">
        <w:rPr>
          <w:lang w:val="en-GB"/>
        </w:rPr>
        <w:t xml:space="preserve"> and </w:t>
      </w:r>
      <w:proofErr w:type="spellStart"/>
      <w:r w:rsidR="00694C74" w:rsidRPr="00140D47">
        <w:rPr>
          <w:lang w:val="en-GB"/>
        </w:rPr>
        <w:t>Kinange</w:t>
      </w:r>
      <w:proofErr w:type="spellEnd"/>
      <w:r w:rsidR="00694C74" w:rsidRPr="00140D47">
        <w:rPr>
          <w:lang w:val="en-GB"/>
        </w:rPr>
        <w:t>, 2020)</w:t>
      </w:r>
      <w:r w:rsidR="008A7846" w:rsidRPr="00140D47">
        <w:rPr>
          <w:lang w:val="en-GB"/>
        </w:rPr>
        <w:t>. An organisation f</w:t>
      </w:r>
      <w:r w:rsidRPr="00140D47">
        <w:rPr>
          <w:lang w:val="en-GB"/>
        </w:rPr>
        <w:t xml:space="preserve">osters a strategic planning process to meet the essentials for supply and demand of the labour market. Accomplishing the demands can effectively benefit in meeting the needs of an individual in an organisation providing more satisfaction to enhance their engagement and retention. Human resource </w:t>
      </w:r>
      <w:r w:rsidRPr="00140D47">
        <w:rPr>
          <w:lang w:val="en-GB"/>
        </w:rPr>
        <w:lastRenderedPageBreak/>
        <w:t>management practices tend to strengthen the effective areas shaping the planning process in recruitment, training and retention areas. Strategic alignment to the opportunity and benefits drives an individual to be flexible within the work environment</w:t>
      </w:r>
      <w:r w:rsidR="00E7417B" w:rsidRPr="00140D47">
        <w:rPr>
          <w:lang w:val="en-GB"/>
        </w:rPr>
        <w:t xml:space="preserve"> </w:t>
      </w:r>
      <w:r w:rsidR="008B6056" w:rsidRPr="00140D47">
        <w:rPr>
          <w:lang w:val="en-GB"/>
        </w:rPr>
        <w:t>(</w:t>
      </w:r>
      <w:proofErr w:type="spellStart"/>
      <w:r w:rsidR="00F52D82" w:rsidRPr="00140D47">
        <w:rPr>
          <w:lang w:val="en-GB"/>
        </w:rPr>
        <w:t>Ejibe</w:t>
      </w:r>
      <w:proofErr w:type="spellEnd"/>
      <w:r w:rsidR="00F52D82" w:rsidRPr="00140D47">
        <w:rPr>
          <w:i/>
          <w:lang w:val="en-GB"/>
        </w:rPr>
        <w:t xml:space="preserve"> et al.,</w:t>
      </w:r>
      <w:r w:rsidR="00F52D82" w:rsidRPr="00140D47">
        <w:rPr>
          <w:lang w:val="en-GB"/>
        </w:rPr>
        <w:t xml:space="preserve"> 2024)</w:t>
      </w:r>
      <w:r w:rsidRPr="00140D47">
        <w:rPr>
          <w:lang w:val="en-GB"/>
        </w:rPr>
        <w:t xml:space="preserve">. Proactive approaches to the supply and demand area can lead the business effectively in minimising talent gaps and maximising productivity. </w:t>
      </w:r>
    </w:p>
    <w:p w14:paraId="00000016" w14:textId="428D1490" w:rsidR="00044AA5" w:rsidRPr="00140D47" w:rsidRDefault="00A36AFB" w:rsidP="00140D47">
      <w:pPr>
        <w:rPr>
          <w:lang w:val="en-GB"/>
        </w:rPr>
      </w:pPr>
      <w:r w:rsidRPr="00140D47">
        <w:rPr>
          <w:lang w:val="en-GB"/>
        </w:rPr>
        <w:t>Strategic planning refers to the effective instrumental process which helps to encourage the goal-setting environment. An organisation works according to its goals and objectives. Processing the business with effective approaches helps to achieve the goals with efficacies</w:t>
      </w:r>
      <w:r w:rsidR="00E261FC" w:rsidRPr="00140D47">
        <w:rPr>
          <w:lang w:val="en-GB"/>
        </w:rPr>
        <w:t xml:space="preserve"> </w:t>
      </w:r>
      <w:r w:rsidR="00E46E06" w:rsidRPr="00140D47">
        <w:rPr>
          <w:lang w:val="en-GB"/>
        </w:rPr>
        <w:t>(Omar</w:t>
      </w:r>
      <w:r w:rsidR="00E46E06" w:rsidRPr="00140D47">
        <w:rPr>
          <w:i/>
          <w:lang w:val="en-GB"/>
        </w:rPr>
        <w:t xml:space="preserve"> et al.,</w:t>
      </w:r>
      <w:r w:rsidR="00E46E06" w:rsidRPr="00140D47">
        <w:rPr>
          <w:lang w:val="en-GB"/>
        </w:rPr>
        <w:t xml:space="preserve"> 2023)</w:t>
      </w:r>
      <w:r w:rsidRPr="00140D47">
        <w:rPr>
          <w:lang w:val="en-GB"/>
        </w:rPr>
        <w:t>. HRM practices and functions are directly involved in setting a strategic planning initiation in terms of achieving all the goals within the organisation. The hotel industry leads its process and progresses strategically with the effective implementation of HRM. The chosen multinational business Hilton implies their strategic processes by appropriate planning and structure. Effective goal setting and strategic planning provide several beneficial areas in an organisation</w:t>
      </w:r>
      <w:r w:rsidR="00926A6C" w:rsidRPr="00140D47">
        <w:rPr>
          <w:lang w:val="en-GB"/>
        </w:rPr>
        <w:t xml:space="preserve"> </w:t>
      </w:r>
      <w:r w:rsidR="00084D4C" w:rsidRPr="00140D47">
        <w:rPr>
          <w:lang w:val="en-GB"/>
        </w:rPr>
        <w:t>(George</w:t>
      </w:r>
      <w:r w:rsidR="00084D4C" w:rsidRPr="00140D47">
        <w:rPr>
          <w:i/>
          <w:lang w:val="en-GB"/>
        </w:rPr>
        <w:t xml:space="preserve"> et al.,</w:t>
      </w:r>
      <w:r w:rsidR="00084D4C" w:rsidRPr="00140D47">
        <w:rPr>
          <w:lang w:val="en-GB"/>
        </w:rPr>
        <w:t xml:space="preserve"> 2023)</w:t>
      </w:r>
      <w:r w:rsidRPr="00140D47">
        <w:rPr>
          <w:lang w:val="en-GB"/>
        </w:rPr>
        <w:t>. It helps to focus on the future state of the organisation by the present movement of the organisational process. Hilton enhances their performance and progress by anticipating the risk assessment and mitigation area. Different strategic forces are involved in providing opportunities for reorganisation in terms of avoiding issues on a greater scale. Strategic planning allows a business to accomplish its goal of being prepared for the potential disruptions that can affect the business process</w:t>
      </w:r>
      <w:r w:rsidR="009A46C8" w:rsidRPr="00140D47">
        <w:rPr>
          <w:lang w:val="en-GB"/>
        </w:rPr>
        <w:t xml:space="preserve"> </w:t>
      </w:r>
      <w:r w:rsidR="00081C09" w:rsidRPr="00140D47">
        <w:rPr>
          <w:lang w:val="en-GB"/>
        </w:rPr>
        <w:t>(Kaggwa</w:t>
      </w:r>
      <w:r w:rsidR="00081C09" w:rsidRPr="00140D47">
        <w:rPr>
          <w:i/>
          <w:lang w:val="en-GB"/>
        </w:rPr>
        <w:t xml:space="preserve"> et al,</w:t>
      </w:r>
      <w:r w:rsidR="00081C09" w:rsidRPr="00140D47">
        <w:rPr>
          <w:lang w:val="en-GB"/>
        </w:rPr>
        <w:t xml:space="preserve"> 2024)</w:t>
      </w:r>
      <w:r w:rsidRPr="00140D47">
        <w:rPr>
          <w:lang w:val="en-GB"/>
        </w:rPr>
        <w:t xml:space="preserve">. Enhancing agility within the organisation process can respectively impact on the competitive area of the company. </w:t>
      </w:r>
    </w:p>
    <w:p w14:paraId="00000017" w14:textId="2290EB3F" w:rsidR="00044AA5" w:rsidRPr="00140D47" w:rsidRDefault="00A36AFB" w:rsidP="00140D47">
      <w:pPr>
        <w:rPr>
          <w:lang w:val="en-GB"/>
        </w:rPr>
      </w:pPr>
      <w:r w:rsidRPr="00140D47">
        <w:rPr>
          <w:lang w:val="en-GB"/>
        </w:rPr>
        <w:t>Program implementation is also an essential area in an organisation which helps to accomplish all the activities. Human resource management has a pivotal role in providing strategic planning and is structured to implement various programs within the organisation</w:t>
      </w:r>
      <w:r w:rsidR="000C6A52" w:rsidRPr="00140D47">
        <w:rPr>
          <w:lang w:val="en-GB"/>
        </w:rPr>
        <w:t xml:space="preserve"> </w:t>
      </w:r>
      <w:r w:rsidR="00BE7F58" w:rsidRPr="00140D47">
        <w:rPr>
          <w:lang w:val="en-GB"/>
        </w:rPr>
        <w:t>(Abbas</w:t>
      </w:r>
      <w:r w:rsidR="00BE7F58" w:rsidRPr="00140D47">
        <w:rPr>
          <w:i/>
          <w:lang w:val="en-GB"/>
        </w:rPr>
        <w:t xml:space="preserve"> et al.,</w:t>
      </w:r>
      <w:r w:rsidR="00BE7F58" w:rsidRPr="00140D47">
        <w:rPr>
          <w:lang w:val="en-GB"/>
        </w:rPr>
        <w:t xml:space="preserve"> 2022)</w:t>
      </w:r>
      <w:r w:rsidRPr="00140D47">
        <w:rPr>
          <w:lang w:val="en-GB"/>
        </w:rPr>
        <w:t>. The program includes the strategic structure of an organisation which fosters high level overview to define the responsibilities and activities in each department of the organisation. The hotel industry also follows this strategic structure and functional process in terms of designing their work structure. Human resource management leads the departments to secure the opposite in terms of managing the corporate environment. Strategic planning initiation and HR effectiveness maximise operational areas to optimise their resources and this strategic accomplishment</w:t>
      </w:r>
      <w:r w:rsidR="002272A6" w:rsidRPr="00140D47">
        <w:rPr>
          <w:lang w:val="en-GB"/>
        </w:rPr>
        <w:t xml:space="preserve"> </w:t>
      </w:r>
      <w:r w:rsidR="00E23EF5" w:rsidRPr="00140D47">
        <w:rPr>
          <w:lang w:val="en-GB"/>
        </w:rPr>
        <w:t>(</w:t>
      </w:r>
      <w:proofErr w:type="spellStart"/>
      <w:r w:rsidR="00E23EF5" w:rsidRPr="00140D47">
        <w:rPr>
          <w:lang w:val="en-GB"/>
        </w:rPr>
        <w:t>Dwikat</w:t>
      </w:r>
      <w:proofErr w:type="spellEnd"/>
      <w:r w:rsidR="00E23EF5" w:rsidRPr="00140D47">
        <w:rPr>
          <w:i/>
          <w:lang w:val="en-GB"/>
        </w:rPr>
        <w:t xml:space="preserve"> et al.,</w:t>
      </w:r>
      <w:r w:rsidR="00E23EF5" w:rsidRPr="00140D47">
        <w:rPr>
          <w:lang w:val="en-GB"/>
        </w:rPr>
        <w:t xml:space="preserve"> 2022)</w:t>
      </w:r>
      <w:r w:rsidRPr="00140D47">
        <w:rPr>
          <w:lang w:val="en-GB"/>
        </w:rPr>
        <w:t xml:space="preserve">. Different programs including innovative services, effective management, employ management, supply and distribution, </w:t>
      </w:r>
      <w:r w:rsidRPr="00140D47">
        <w:rPr>
          <w:lang w:val="en-GB"/>
        </w:rPr>
        <w:lastRenderedPageBreak/>
        <w:t>strengths encouragement, skills assessment, and performance management refer to the essential programs which can be shaped accordingly with planning effectiveness. The multinational organisation Hilton innovates their services with strategic alignment in their different programs</w:t>
      </w:r>
      <w:r w:rsidR="002272A6" w:rsidRPr="00140D47">
        <w:rPr>
          <w:lang w:val="en-GB"/>
        </w:rPr>
        <w:t xml:space="preserve"> </w:t>
      </w:r>
      <w:r w:rsidR="00871891" w:rsidRPr="00140D47">
        <w:rPr>
          <w:lang w:val="en-GB"/>
        </w:rPr>
        <w:t>(</w:t>
      </w:r>
      <w:proofErr w:type="spellStart"/>
      <w:r w:rsidR="00871891" w:rsidRPr="00140D47">
        <w:rPr>
          <w:lang w:val="en-GB"/>
        </w:rPr>
        <w:t>Mızrak</w:t>
      </w:r>
      <w:proofErr w:type="spellEnd"/>
      <w:r w:rsidR="00871891" w:rsidRPr="00140D47">
        <w:rPr>
          <w:lang w:val="en-GB"/>
        </w:rPr>
        <w:t>, 2024)</w:t>
      </w:r>
      <w:r w:rsidRPr="00140D47">
        <w:rPr>
          <w:lang w:val="en-GB"/>
        </w:rPr>
        <w:t>. Enhancing customer-centric approaches, employee work satisfaction, opportunities and benefits responsively encourages the workplace to be effective and productive improving essential operations in the organisations.</w:t>
      </w:r>
    </w:p>
    <w:p w14:paraId="36FF800D" w14:textId="77777777" w:rsidR="004B6AD1" w:rsidRDefault="00A36AFB" w:rsidP="00140D47">
      <w:pPr>
        <w:rPr>
          <w:lang w:val="en-GB"/>
        </w:rPr>
      </w:pPr>
      <w:r w:rsidRPr="00140D47">
        <w:rPr>
          <w:lang w:val="en-GB"/>
        </w:rPr>
        <w:t xml:space="preserve">The recruitment and selection process works as an important function in an organisation. It secures the engagement of potential employees within the organisation which can foster positive works and performances. The recruitment and selection process </w:t>
      </w:r>
      <w:proofErr w:type="gramStart"/>
      <w:r w:rsidRPr="00140D47">
        <w:rPr>
          <w:lang w:val="en-GB"/>
        </w:rPr>
        <w:t>is</w:t>
      </w:r>
      <w:proofErr w:type="gramEnd"/>
      <w:r w:rsidRPr="00140D47">
        <w:rPr>
          <w:lang w:val="en-GB"/>
        </w:rPr>
        <w:t xml:space="preserve"> significant in achieving the success of the company with a huge productive workforce</w:t>
      </w:r>
      <w:r w:rsidR="00AD2687" w:rsidRPr="00140D47">
        <w:rPr>
          <w:lang w:val="en-GB"/>
        </w:rPr>
        <w:t xml:space="preserve"> </w:t>
      </w:r>
      <w:r w:rsidR="008656F2" w:rsidRPr="00140D47">
        <w:rPr>
          <w:lang w:val="en-GB"/>
        </w:rPr>
        <w:t>(Vidaure, 2022)</w:t>
      </w:r>
      <w:r w:rsidRPr="00140D47">
        <w:rPr>
          <w:lang w:val="en-GB"/>
        </w:rPr>
        <w:t>. To improve productivity and performance it is important to enhance the strengths of the organisation. The recruitment and selection process helps in hiring potential people which are responsible for strengthening the workforce. It works with different strategic steps which benefits an organisation to imply an effective hiring assessment. There are seven steps in the recruitment and selection process which is essential in strengthening the recruitment and selection criteria. The HR practices are involved in conducting pre-recruitment planning which is important in identifying the need for recruitment within the organisation</w:t>
      </w:r>
      <w:r w:rsidR="00156ADD" w:rsidRPr="00140D47">
        <w:rPr>
          <w:lang w:val="en-GB"/>
        </w:rPr>
        <w:t xml:space="preserve"> </w:t>
      </w:r>
      <w:r w:rsidR="00AC0ACD" w:rsidRPr="00140D47">
        <w:rPr>
          <w:lang w:val="en-GB"/>
        </w:rPr>
        <w:t>(</w:t>
      </w:r>
      <w:proofErr w:type="spellStart"/>
      <w:r w:rsidR="00AC0ACD" w:rsidRPr="00140D47">
        <w:rPr>
          <w:lang w:val="en-GB"/>
        </w:rPr>
        <w:t>Dwikat</w:t>
      </w:r>
      <w:proofErr w:type="spellEnd"/>
      <w:r w:rsidR="00AC0ACD" w:rsidRPr="00140D47">
        <w:rPr>
          <w:i/>
          <w:lang w:val="en-GB"/>
        </w:rPr>
        <w:t xml:space="preserve"> et al.,</w:t>
      </w:r>
      <w:r w:rsidR="00AC0ACD" w:rsidRPr="00140D47">
        <w:rPr>
          <w:lang w:val="en-GB"/>
        </w:rPr>
        <w:t xml:space="preserve"> 2022)</w:t>
      </w:r>
      <w:r w:rsidRPr="00140D47">
        <w:rPr>
          <w:lang w:val="en-GB"/>
        </w:rPr>
        <w:t>. The recruiters or the HR managers responsively craft a job description with their essential skills and abilities. It is essential to analyse the sources of talent by which they can interact with the applicant. The next process includes screening interviews and selection of the applicant with the assessment of their skills and abilities to be fit in the job position. After assessing the potential skills of the candidate, organisation gets to hire ideal employees who are compatible with their work environment. The last stage of recruitment and selection includes a smooth onboarding process where the dissolving candidates get to engage with the work environment</w:t>
      </w:r>
      <w:r w:rsidR="00AB77A1" w:rsidRPr="00140D47">
        <w:rPr>
          <w:lang w:val="en-GB"/>
        </w:rPr>
        <w:t xml:space="preserve"> </w:t>
      </w:r>
      <w:r w:rsidR="008656F2" w:rsidRPr="00140D47">
        <w:rPr>
          <w:lang w:val="en-GB"/>
        </w:rPr>
        <w:t>(</w:t>
      </w:r>
      <w:r w:rsidR="00C82CF8" w:rsidRPr="00140D47">
        <w:rPr>
          <w:lang w:val="en-GB"/>
        </w:rPr>
        <w:t>Vidaure, 2022)</w:t>
      </w:r>
      <w:r w:rsidRPr="00140D47">
        <w:rPr>
          <w:lang w:val="en-GB"/>
        </w:rPr>
        <w:t xml:space="preserve">. Hilton engaged their organisation to develop leadership criteria in their HR process which benefits in analysing and accomplishing all the essential work areas of the company. With an effective leader, the company gets to higher potential people, attracting them with significant opportunities and fostering a positive relationship to retain the employees within the organisation. Hilton focuses on high engagement empowering the business with different employment policies. Meeting the needs and criteria of the employees Hilton potentially achieves their trust </w:t>
      </w:r>
      <w:r w:rsidRPr="00140D47">
        <w:rPr>
          <w:lang w:val="en-GB"/>
        </w:rPr>
        <w:lastRenderedPageBreak/>
        <w:t>and loyalty which helps to improve retention rates</w:t>
      </w:r>
      <w:r w:rsidR="00FD31C8" w:rsidRPr="00140D47">
        <w:rPr>
          <w:lang w:val="en-GB"/>
        </w:rPr>
        <w:t xml:space="preserve"> </w:t>
      </w:r>
      <w:r w:rsidR="00BE7F58" w:rsidRPr="00140D47">
        <w:rPr>
          <w:lang w:val="en-GB"/>
        </w:rPr>
        <w:t>(Abbas</w:t>
      </w:r>
      <w:r w:rsidR="00BE7F58" w:rsidRPr="00140D47">
        <w:rPr>
          <w:i/>
          <w:lang w:val="en-GB"/>
        </w:rPr>
        <w:t xml:space="preserve"> et al.,</w:t>
      </w:r>
      <w:r w:rsidR="00BE7F58" w:rsidRPr="00140D47">
        <w:rPr>
          <w:lang w:val="en-GB"/>
        </w:rPr>
        <w:t xml:space="preserve"> 2022)</w:t>
      </w:r>
      <w:r w:rsidRPr="00140D47">
        <w:rPr>
          <w:lang w:val="en-GB"/>
        </w:rPr>
        <w:t xml:space="preserve">. Additionally, the customer-centric approach of Hilton makes it innovative and effective in the business environment with appropriate culture and structured planning. </w:t>
      </w:r>
      <w:bookmarkStart w:id="16" w:name="_u56fxxdw2fzu" w:colFirst="0" w:colLast="0"/>
      <w:bookmarkStart w:id="17" w:name="_fl4ukkgb1ok3" w:colFirst="0" w:colLast="0"/>
      <w:bookmarkStart w:id="18" w:name="_Toc165471202"/>
      <w:bookmarkEnd w:id="16"/>
      <w:bookmarkEnd w:id="17"/>
    </w:p>
    <w:p w14:paraId="720E402C" w14:textId="77777777" w:rsidR="004B6AD1" w:rsidRDefault="004B6AD1" w:rsidP="00140D47">
      <w:pPr>
        <w:rPr>
          <w:lang w:val="en-GB"/>
        </w:rPr>
      </w:pPr>
    </w:p>
    <w:p w14:paraId="0000001A" w14:textId="02E04D9D" w:rsidR="00044AA5" w:rsidRPr="004B6AD1" w:rsidRDefault="00A36AFB" w:rsidP="00140D47">
      <w:pPr>
        <w:rPr>
          <w:b/>
          <w:bCs/>
          <w:i/>
          <w:iCs/>
          <w:lang w:val="en-GB"/>
        </w:rPr>
      </w:pPr>
      <w:r w:rsidRPr="004B6AD1">
        <w:rPr>
          <w:b/>
          <w:bCs/>
          <w:i/>
          <w:iCs/>
          <w:lang w:val="en-GB"/>
        </w:rPr>
        <w:t>Conclusion</w:t>
      </w:r>
      <w:bookmarkEnd w:id="18"/>
      <w:r w:rsidRPr="004B6AD1">
        <w:rPr>
          <w:b/>
          <w:bCs/>
          <w:i/>
          <w:iCs/>
          <w:lang w:val="en-GB"/>
        </w:rPr>
        <w:t xml:space="preserve"> </w:t>
      </w:r>
    </w:p>
    <w:p w14:paraId="0000001B" w14:textId="77777777" w:rsidR="00044AA5" w:rsidRPr="00140D47" w:rsidRDefault="00A36AFB" w:rsidP="004B6AD1">
      <w:pPr>
        <w:ind w:firstLine="720"/>
        <w:rPr>
          <w:lang w:val="en-GB"/>
        </w:rPr>
      </w:pPr>
      <w:r w:rsidRPr="00140D47">
        <w:rPr>
          <w:lang w:val="en-GB"/>
        </w:rPr>
        <w:t xml:space="preserve">The assignment concludes with an effective concept and understanding of human resource management which is effective in every organisation. HRM refers to a core function in an organisation which secures the work environment and process with effective practices and functions. The HR functions are involved in strategic planning which benefits many areas in an organisation. The chosen business in Hilton enhances their multinational approaches by the involvement of HR functions and planning process. Strategic planning leads the work environment to be effective and efficient with essential allocation to the organisational abilities. The assignment also discusses the core areas of the HR functions including the recruitment and selection process which leads to a strategic environment in terms of accomplishing the business goals and objectives. Strategic planning and HR effectiveness foster a proactive work environment leading with different opportunities and efficiencies. </w:t>
      </w:r>
      <w:r w:rsidRPr="00140D47">
        <w:rPr>
          <w:lang w:val="en-GB"/>
        </w:rPr>
        <w:br w:type="page"/>
      </w:r>
    </w:p>
    <w:p w14:paraId="0000001C" w14:textId="297A748C" w:rsidR="00044AA5" w:rsidRPr="00140D47" w:rsidRDefault="002527F2" w:rsidP="00140D47">
      <w:pPr>
        <w:pStyle w:val="Heading1"/>
        <w:rPr>
          <w:b w:val="0"/>
          <w:lang w:val="en-GB"/>
        </w:rPr>
      </w:pPr>
      <w:bookmarkStart w:id="19" w:name="_sqwc68inayi3" w:colFirst="0" w:colLast="0"/>
      <w:bookmarkStart w:id="20" w:name="_Toc165471203"/>
      <w:bookmarkEnd w:id="19"/>
      <w:r w:rsidRPr="00140D47">
        <w:rPr>
          <w:b w:val="0"/>
          <w:lang w:val="en-GB"/>
        </w:rPr>
        <w:lastRenderedPageBreak/>
        <w:t>References</w:t>
      </w:r>
      <w:bookmarkEnd w:id="20"/>
    </w:p>
    <w:p w14:paraId="06BFC28E" w14:textId="77777777" w:rsidR="007A105B" w:rsidRPr="00140D47" w:rsidRDefault="007A105B" w:rsidP="00140D47">
      <w:pPr>
        <w:rPr>
          <w:lang w:val="en-GB"/>
        </w:rPr>
      </w:pPr>
      <w:r w:rsidRPr="00140D47">
        <w:rPr>
          <w:lang w:val="en-GB"/>
        </w:rPr>
        <w:t xml:space="preserve">Abbas, D.S., Ismail, T., Taqi, M. and Yazid, H., 2022. The Implementation </w:t>
      </w:r>
      <w:proofErr w:type="gramStart"/>
      <w:r w:rsidRPr="00140D47">
        <w:rPr>
          <w:lang w:val="en-GB"/>
        </w:rPr>
        <w:t>Of</w:t>
      </w:r>
      <w:proofErr w:type="gramEnd"/>
      <w:r w:rsidRPr="00140D47">
        <w:rPr>
          <w:lang w:val="en-GB"/>
        </w:rPr>
        <w:t xml:space="preserve"> A Management </w:t>
      </w:r>
      <w:proofErr w:type="spellStart"/>
      <w:r w:rsidRPr="00140D47">
        <w:rPr>
          <w:lang w:val="en-GB"/>
        </w:rPr>
        <w:t>Auditon</w:t>
      </w:r>
      <w:proofErr w:type="spellEnd"/>
      <w:r w:rsidRPr="00140D47">
        <w:rPr>
          <w:lang w:val="en-GB"/>
        </w:rPr>
        <w:t xml:space="preserve"> Hr Recruitment To Assess The Effectiveness Of Employee Performance. </w:t>
      </w:r>
      <w:r w:rsidRPr="00140D47">
        <w:rPr>
          <w:i/>
          <w:iCs/>
          <w:lang w:val="en-GB"/>
        </w:rPr>
        <w:t>JRAK</w:t>
      </w:r>
      <w:r w:rsidRPr="00140D47">
        <w:rPr>
          <w:lang w:val="en-GB"/>
        </w:rPr>
        <w:t>, </w:t>
      </w:r>
      <w:r w:rsidRPr="00140D47">
        <w:rPr>
          <w:i/>
          <w:iCs/>
          <w:lang w:val="en-GB"/>
        </w:rPr>
        <w:t>14</w:t>
      </w:r>
      <w:r w:rsidRPr="00140D47">
        <w:rPr>
          <w:lang w:val="en-GB"/>
        </w:rPr>
        <w:t>(2), pp.243-251.</w:t>
      </w:r>
    </w:p>
    <w:p w14:paraId="05976362" w14:textId="77777777" w:rsidR="007A105B" w:rsidRPr="00140D47" w:rsidRDefault="007A105B" w:rsidP="00140D47">
      <w:pPr>
        <w:rPr>
          <w:lang w:val="en-GB"/>
        </w:rPr>
      </w:pPr>
      <w:r w:rsidRPr="00140D47">
        <w:rPr>
          <w:lang w:val="en-GB"/>
        </w:rPr>
        <w:t>Aquino, S.R., Kilag, O.K. and Valle, J., 2023. From Preparedness to Action: Effective Real-time Crisis Management. </w:t>
      </w:r>
      <w:proofErr w:type="spellStart"/>
      <w:r w:rsidRPr="00140D47">
        <w:rPr>
          <w:i/>
          <w:iCs/>
          <w:lang w:val="en-GB"/>
        </w:rPr>
        <w:t>Excellencia</w:t>
      </w:r>
      <w:proofErr w:type="spellEnd"/>
      <w:r w:rsidRPr="00140D47">
        <w:rPr>
          <w:i/>
          <w:iCs/>
          <w:lang w:val="en-GB"/>
        </w:rPr>
        <w:t>: International Multi-disciplinary Journal of Education (2994-9521)</w:t>
      </w:r>
      <w:r w:rsidRPr="00140D47">
        <w:rPr>
          <w:lang w:val="en-GB"/>
        </w:rPr>
        <w:t>, </w:t>
      </w:r>
      <w:r w:rsidRPr="00140D47">
        <w:rPr>
          <w:i/>
          <w:iCs/>
          <w:lang w:val="en-GB"/>
        </w:rPr>
        <w:t>1</w:t>
      </w:r>
      <w:r w:rsidRPr="00140D47">
        <w:rPr>
          <w:lang w:val="en-GB"/>
        </w:rPr>
        <w:t>(5), pp.372-384.</w:t>
      </w:r>
    </w:p>
    <w:p w14:paraId="1BCC5702" w14:textId="77777777" w:rsidR="007A105B" w:rsidRPr="00140D47" w:rsidRDefault="007A105B" w:rsidP="00140D47">
      <w:pPr>
        <w:rPr>
          <w:lang w:val="en-GB"/>
        </w:rPr>
      </w:pPr>
      <w:r w:rsidRPr="00140D47">
        <w:rPr>
          <w:lang w:val="en-GB"/>
        </w:rPr>
        <w:t>Armstrong, M. and Taylor, S., 2020. </w:t>
      </w:r>
      <w:r w:rsidRPr="00140D47">
        <w:rPr>
          <w:i/>
          <w:iCs/>
          <w:lang w:val="en-GB"/>
        </w:rPr>
        <w:t>Armstrong's handbook of human resource management practice</w:t>
      </w:r>
      <w:r w:rsidRPr="00140D47">
        <w:rPr>
          <w:lang w:val="en-GB"/>
        </w:rPr>
        <w:t>. Kogan Page Publishers.</w:t>
      </w:r>
    </w:p>
    <w:p w14:paraId="0932A83E" w14:textId="77777777" w:rsidR="007A105B" w:rsidRPr="00140D47" w:rsidRDefault="007A105B" w:rsidP="00140D47">
      <w:pPr>
        <w:rPr>
          <w:lang w:val="en-GB"/>
        </w:rPr>
      </w:pPr>
      <w:r w:rsidRPr="00140D47">
        <w:rPr>
          <w:lang w:val="en-GB"/>
        </w:rPr>
        <w:t>Batool, N., Hussain, S., Baqir, M., Islam, K.A. and Hanif, M., 2021. Role of HR Technology and Training for the Development of Employees. </w:t>
      </w:r>
      <w:r w:rsidRPr="00140D47">
        <w:rPr>
          <w:i/>
          <w:iCs/>
          <w:lang w:val="en-GB"/>
        </w:rPr>
        <w:t>International Journal of Business and Management Future</w:t>
      </w:r>
      <w:r w:rsidRPr="00140D47">
        <w:rPr>
          <w:lang w:val="en-GB"/>
        </w:rPr>
        <w:t>, </w:t>
      </w:r>
      <w:r w:rsidRPr="00140D47">
        <w:rPr>
          <w:i/>
          <w:iCs/>
          <w:lang w:val="en-GB"/>
        </w:rPr>
        <w:t>5</w:t>
      </w:r>
      <w:r w:rsidRPr="00140D47">
        <w:rPr>
          <w:lang w:val="en-GB"/>
        </w:rPr>
        <w:t>(1), pp.1-13.</w:t>
      </w:r>
    </w:p>
    <w:p w14:paraId="776D150F" w14:textId="77777777" w:rsidR="007A105B" w:rsidRPr="00140D47" w:rsidRDefault="007A105B" w:rsidP="00140D47">
      <w:pPr>
        <w:rPr>
          <w:lang w:val="en-GB"/>
        </w:rPr>
      </w:pPr>
      <w:r w:rsidRPr="00140D47">
        <w:rPr>
          <w:lang w:val="en-GB"/>
        </w:rPr>
        <w:t xml:space="preserve">Chong, L., </w:t>
      </w:r>
      <w:proofErr w:type="spellStart"/>
      <w:r w:rsidRPr="00140D47">
        <w:rPr>
          <w:lang w:val="en-GB"/>
        </w:rPr>
        <w:t>Ngolob</w:t>
      </w:r>
      <w:proofErr w:type="spellEnd"/>
      <w:r w:rsidRPr="00140D47">
        <w:rPr>
          <w:lang w:val="en-GB"/>
        </w:rPr>
        <w:t xml:space="preserve">, R.A. and </w:t>
      </w:r>
      <w:proofErr w:type="spellStart"/>
      <w:r w:rsidRPr="00140D47">
        <w:rPr>
          <w:lang w:val="en-GB"/>
        </w:rPr>
        <w:t>Palaoang</w:t>
      </w:r>
      <w:proofErr w:type="spellEnd"/>
      <w:r w:rsidRPr="00140D47">
        <w:rPr>
          <w:lang w:val="en-GB"/>
        </w:rPr>
        <w:t>, T.D., 2020. Human resource management (HRM) practices. </w:t>
      </w:r>
      <w:r w:rsidRPr="00140D47">
        <w:rPr>
          <w:i/>
          <w:iCs/>
          <w:lang w:val="en-GB"/>
        </w:rPr>
        <w:t>Journal of Advanced Management Science</w:t>
      </w:r>
      <w:r w:rsidRPr="00140D47">
        <w:rPr>
          <w:lang w:val="en-GB"/>
        </w:rPr>
        <w:t>, </w:t>
      </w:r>
      <w:r w:rsidRPr="00140D47">
        <w:rPr>
          <w:i/>
          <w:iCs/>
          <w:lang w:val="en-GB"/>
        </w:rPr>
        <w:t>8</w:t>
      </w:r>
      <w:r w:rsidRPr="00140D47">
        <w:rPr>
          <w:lang w:val="en-GB"/>
        </w:rPr>
        <w:t>(4).</w:t>
      </w:r>
    </w:p>
    <w:p w14:paraId="2ECDC5AE" w14:textId="77777777" w:rsidR="007A105B" w:rsidRPr="00140D47" w:rsidRDefault="007A105B" w:rsidP="00140D47">
      <w:pPr>
        <w:rPr>
          <w:lang w:val="en-GB"/>
        </w:rPr>
      </w:pPr>
      <w:proofErr w:type="spellStart"/>
      <w:r w:rsidRPr="00140D47">
        <w:rPr>
          <w:lang w:val="en-GB"/>
        </w:rPr>
        <w:t>Dwikat</w:t>
      </w:r>
      <w:proofErr w:type="spellEnd"/>
      <w:r w:rsidRPr="00140D47">
        <w:rPr>
          <w:lang w:val="en-GB"/>
        </w:rPr>
        <w:t>, S.Y., Arshad, D. and Mohd Shariff, M.N., 2022. The influence of systematic strategic planning and strategic business innovation on the sustainable performance of manufacturing SMEs: The case of Palestine. </w:t>
      </w:r>
      <w:r w:rsidRPr="00140D47">
        <w:rPr>
          <w:i/>
          <w:iCs/>
          <w:lang w:val="en-GB"/>
        </w:rPr>
        <w:t>Sustainability</w:t>
      </w:r>
      <w:r w:rsidRPr="00140D47">
        <w:rPr>
          <w:lang w:val="en-GB"/>
        </w:rPr>
        <w:t>, </w:t>
      </w:r>
      <w:r w:rsidRPr="00140D47">
        <w:rPr>
          <w:i/>
          <w:iCs/>
          <w:lang w:val="en-GB"/>
        </w:rPr>
        <w:t>14</w:t>
      </w:r>
      <w:r w:rsidRPr="00140D47">
        <w:rPr>
          <w:lang w:val="en-GB"/>
        </w:rPr>
        <w:t>(20), p.13388.</w:t>
      </w:r>
    </w:p>
    <w:p w14:paraId="272566F9" w14:textId="77777777" w:rsidR="007A105B" w:rsidRPr="00140D47" w:rsidRDefault="007A105B" w:rsidP="00140D47">
      <w:pPr>
        <w:rPr>
          <w:lang w:val="en-GB"/>
        </w:rPr>
      </w:pPr>
      <w:proofErr w:type="spellStart"/>
      <w:r w:rsidRPr="00140D47">
        <w:rPr>
          <w:lang w:val="en-GB"/>
        </w:rPr>
        <w:t>Easa</w:t>
      </w:r>
      <w:proofErr w:type="spellEnd"/>
      <w:r w:rsidRPr="00140D47">
        <w:rPr>
          <w:lang w:val="en-GB"/>
        </w:rPr>
        <w:t>, N.F. and Orra, H.E., 2021. HRM practices and innovation: An empirical systematic review. </w:t>
      </w:r>
      <w:r w:rsidRPr="00140D47">
        <w:rPr>
          <w:i/>
          <w:iCs/>
          <w:lang w:val="en-GB"/>
        </w:rPr>
        <w:t>International Journal of Disruptive Innovation in Government</w:t>
      </w:r>
      <w:r w:rsidRPr="00140D47">
        <w:rPr>
          <w:lang w:val="en-GB"/>
        </w:rPr>
        <w:t>, </w:t>
      </w:r>
      <w:r w:rsidRPr="00140D47">
        <w:rPr>
          <w:i/>
          <w:iCs/>
          <w:lang w:val="en-GB"/>
        </w:rPr>
        <w:t>1</w:t>
      </w:r>
      <w:r w:rsidRPr="00140D47">
        <w:rPr>
          <w:lang w:val="en-GB"/>
        </w:rPr>
        <w:t>(1), pp.15-35.</w:t>
      </w:r>
    </w:p>
    <w:p w14:paraId="60EC323A" w14:textId="77777777" w:rsidR="007A105B" w:rsidRPr="00140D47" w:rsidRDefault="007A105B" w:rsidP="00140D47">
      <w:pPr>
        <w:rPr>
          <w:lang w:val="en-GB"/>
        </w:rPr>
      </w:pPr>
      <w:proofErr w:type="spellStart"/>
      <w:r w:rsidRPr="00140D47">
        <w:rPr>
          <w:lang w:val="en-GB"/>
        </w:rPr>
        <w:t>Ejibe</w:t>
      </w:r>
      <w:proofErr w:type="spellEnd"/>
      <w:r w:rsidRPr="00140D47">
        <w:rPr>
          <w:lang w:val="en-GB"/>
        </w:rPr>
        <w:t>, I., Nwankwo, T.C., Nwankwo, E.E., Okoye, C.C. and Scholastica, U.C., 2024. Advancing environmental sustainability in the creative sectors: A strategic HR framework based on data analytics and eco-innovation. </w:t>
      </w:r>
      <w:r w:rsidRPr="00140D47">
        <w:rPr>
          <w:i/>
          <w:iCs/>
          <w:lang w:val="en-GB"/>
        </w:rPr>
        <w:t>World Journal of Advanced Research and Reviews</w:t>
      </w:r>
      <w:r w:rsidRPr="00140D47">
        <w:rPr>
          <w:lang w:val="en-GB"/>
        </w:rPr>
        <w:t>, </w:t>
      </w:r>
      <w:r w:rsidRPr="00140D47">
        <w:rPr>
          <w:i/>
          <w:iCs/>
          <w:lang w:val="en-GB"/>
        </w:rPr>
        <w:t>21</w:t>
      </w:r>
      <w:r w:rsidRPr="00140D47">
        <w:rPr>
          <w:lang w:val="en-GB"/>
        </w:rPr>
        <w:t>(3), pp.050-060.</w:t>
      </w:r>
    </w:p>
    <w:p w14:paraId="604FB7C1" w14:textId="77777777" w:rsidR="007A105B" w:rsidRPr="00140D47" w:rsidRDefault="007A105B" w:rsidP="00140D47">
      <w:pPr>
        <w:rPr>
          <w:lang w:val="en-GB"/>
        </w:rPr>
      </w:pPr>
      <w:r w:rsidRPr="00140D47">
        <w:rPr>
          <w:lang w:val="en-GB"/>
        </w:rPr>
        <w:t>Fernandez, V. and Gallardo-Gallardo, E., 2021. Tackling the HR digitalization challenge: key factors and barriers to HR analytics adoption. </w:t>
      </w:r>
      <w:r w:rsidRPr="00140D47">
        <w:rPr>
          <w:i/>
          <w:iCs/>
          <w:lang w:val="en-GB"/>
        </w:rPr>
        <w:t>Competitiveness Review: An International Business Journal</w:t>
      </w:r>
      <w:r w:rsidRPr="00140D47">
        <w:rPr>
          <w:lang w:val="en-GB"/>
        </w:rPr>
        <w:t>, </w:t>
      </w:r>
      <w:r w:rsidRPr="00140D47">
        <w:rPr>
          <w:i/>
          <w:iCs/>
          <w:lang w:val="en-GB"/>
        </w:rPr>
        <w:t>31</w:t>
      </w:r>
      <w:r w:rsidRPr="00140D47">
        <w:rPr>
          <w:lang w:val="en-GB"/>
        </w:rPr>
        <w:t>(1), pp.162-187.</w:t>
      </w:r>
    </w:p>
    <w:p w14:paraId="6D495B66" w14:textId="77777777" w:rsidR="007A105B" w:rsidRPr="00140D47" w:rsidRDefault="007A105B" w:rsidP="00140D47">
      <w:pPr>
        <w:rPr>
          <w:lang w:val="en-GB"/>
        </w:rPr>
      </w:pPr>
      <w:r w:rsidRPr="00140D47">
        <w:rPr>
          <w:lang w:val="en-GB"/>
        </w:rPr>
        <w:t xml:space="preserve">George, G., Haas, M.R., McGahan, A.M., </w:t>
      </w:r>
      <w:proofErr w:type="spellStart"/>
      <w:r w:rsidRPr="00140D47">
        <w:rPr>
          <w:lang w:val="en-GB"/>
        </w:rPr>
        <w:t>Schillebeeckx</w:t>
      </w:r>
      <w:proofErr w:type="spellEnd"/>
      <w:r w:rsidRPr="00140D47">
        <w:rPr>
          <w:lang w:val="en-GB"/>
        </w:rPr>
        <w:t>, S.J. and Tracey, P., 2023. Purpose in the for-profit firm: A review and framework for management research. </w:t>
      </w:r>
      <w:r w:rsidRPr="00140D47">
        <w:rPr>
          <w:i/>
          <w:iCs/>
          <w:lang w:val="en-GB"/>
        </w:rPr>
        <w:t>Journal of management</w:t>
      </w:r>
      <w:r w:rsidRPr="00140D47">
        <w:rPr>
          <w:lang w:val="en-GB"/>
        </w:rPr>
        <w:t>, </w:t>
      </w:r>
      <w:r w:rsidRPr="00140D47">
        <w:rPr>
          <w:i/>
          <w:iCs/>
          <w:lang w:val="en-GB"/>
        </w:rPr>
        <w:t>49</w:t>
      </w:r>
      <w:r w:rsidRPr="00140D47">
        <w:rPr>
          <w:lang w:val="en-GB"/>
        </w:rPr>
        <w:t>(6), pp.1841-1869.</w:t>
      </w:r>
    </w:p>
    <w:p w14:paraId="324454A9" w14:textId="77777777" w:rsidR="007A105B" w:rsidRPr="00140D47" w:rsidRDefault="007A105B" w:rsidP="00140D47">
      <w:pPr>
        <w:rPr>
          <w:lang w:val="en-GB"/>
        </w:rPr>
      </w:pPr>
      <w:r w:rsidRPr="00140D47">
        <w:rPr>
          <w:lang w:val="en-GB"/>
        </w:rPr>
        <w:t>Greer, C.R., 2021. </w:t>
      </w:r>
      <w:r w:rsidRPr="00140D47">
        <w:rPr>
          <w:i/>
          <w:iCs/>
          <w:lang w:val="en-GB"/>
        </w:rPr>
        <w:t>Strategic human resource management</w:t>
      </w:r>
      <w:r w:rsidRPr="00140D47">
        <w:rPr>
          <w:lang w:val="en-GB"/>
        </w:rPr>
        <w:t>. Pearson Custom Publishing.</w:t>
      </w:r>
    </w:p>
    <w:p w14:paraId="0270B3EF" w14:textId="77777777" w:rsidR="007A105B" w:rsidRPr="00140D47" w:rsidRDefault="007A105B" w:rsidP="00140D47">
      <w:pPr>
        <w:rPr>
          <w:lang w:val="en-GB"/>
        </w:rPr>
      </w:pPr>
      <w:r w:rsidRPr="00140D47">
        <w:rPr>
          <w:lang w:val="en-GB"/>
        </w:rPr>
        <w:t>Hilton, 2024. ‘</w:t>
      </w:r>
      <w:r w:rsidRPr="00140D47">
        <w:rPr>
          <w:i/>
          <w:lang w:val="en-GB"/>
        </w:rPr>
        <w:t>About Us</w:t>
      </w:r>
      <w:r w:rsidRPr="00140D47">
        <w:rPr>
          <w:lang w:val="en-GB"/>
        </w:rPr>
        <w:t>’ [Online] Available at: &lt;https://www.hilton.com/en/&gt; [Accessed on 30</w:t>
      </w:r>
      <w:r w:rsidRPr="00140D47">
        <w:rPr>
          <w:vertAlign w:val="superscript"/>
          <w:lang w:val="en-GB"/>
        </w:rPr>
        <w:t>th</w:t>
      </w:r>
      <w:r w:rsidRPr="00140D47">
        <w:rPr>
          <w:lang w:val="en-GB"/>
        </w:rPr>
        <w:t xml:space="preserve"> April 2024]</w:t>
      </w:r>
    </w:p>
    <w:p w14:paraId="38B397D0" w14:textId="77777777" w:rsidR="007A105B" w:rsidRPr="00140D47" w:rsidRDefault="007A105B" w:rsidP="00140D47">
      <w:pPr>
        <w:rPr>
          <w:lang w:val="en-GB"/>
        </w:rPr>
      </w:pPr>
      <w:proofErr w:type="spellStart"/>
      <w:r w:rsidRPr="00140D47">
        <w:rPr>
          <w:lang w:val="en-GB"/>
        </w:rPr>
        <w:lastRenderedPageBreak/>
        <w:t>Hongal</w:t>
      </w:r>
      <w:proofErr w:type="spellEnd"/>
      <w:r w:rsidRPr="00140D47">
        <w:rPr>
          <w:lang w:val="en-GB"/>
        </w:rPr>
        <w:t xml:space="preserve">, P. and </w:t>
      </w:r>
      <w:proofErr w:type="spellStart"/>
      <w:r w:rsidRPr="00140D47">
        <w:rPr>
          <w:lang w:val="en-GB"/>
        </w:rPr>
        <w:t>Kinange</w:t>
      </w:r>
      <w:proofErr w:type="spellEnd"/>
      <w:r w:rsidRPr="00140D47">
        <w:rPr>
          <w:lang w:val="en-GB"/>
        </w:rPr>
        <w:t>, U., 2020. A study on talent management and its impact on organization performance-an empirical review. </w:t>
      </w:r>
      <w:r w:rsidRPr="00140D47">
        <w:rPr>
          <w:i/>
          <w:iCs/>
          <w:lang w:val="en-GB"/>
        </w:rPr>
        <w:t>International Journal of Engineering and Management Research</w:t>
      </w:r>
      <w:r w:rsidRPr="00140D47">
        <w:rPr>
          <w:lang w:val="en-GB"/>
        </w:rPr>
        <w:t>, </w:t>
      </w:r>
      <w:r w:rsidRPr="00140D47">
        <w:rPr>
          <w:i/>
          <w:iCs/>
          <w:lang w:val="en-GB"/>
        </w:rPr>
        <w:t>10</w:t>
      </w:r>
      <w:r w:rsidRPr="00140D47">
        <w:rPr>
          <w:lang w:val="en-GB"/>
        </w:rPr>
        <w:t>.</w:t>
      </w:r>
    </w:p>
    <w:p w14:paraId="5CD3E50C" w14:textId="77777777" w:rsidR="007A105B" w:rsidRPr="00140D47" w:rsidRDefault="007A105B" w:rsidP="00140D47">
      <w:pPr>
        <w:rPr>
          <w:lang w:val="en-GB"/>
        </w:rPr>
      </w:pPr>
      <w:r w:rsidRPr="00140D47">
        <w:rPr>
          <w:lang w:val="en-GB"/>
        </w:rPr>
        <w:t xml:space="preserve">Kaggwa, S., </w:t>
      </w:r>
      <w:proofErr w:type="spellStart"/>
      <w:r w:rsidRPr="00140D47">
        <w:rPr>
          <w:lang w:val="en-GB"/>
        </w:rPr>
        <w:t>Eleogu</w:t>
      </w:r>
      <w:proofErr w:type="spellEnd"/>
      <w:r w:rsidRPr="00140D47">
        <w:rPr>
          <w:lang w:val="en-GB"/>
        </w:rPr>
        <w:t xml:space="preserve">, T.F., Okonkwo, F., </w:t>
      </w:r>
      <w:proofErr w:type="spellStart"/>
      <w:r w:rsidRPr="00140D47">
        <w:rPr>
          <w:lang w:val="en-GB"/>
        </w:rPr>
        <w:t>Farayola</w:t>
      </w:r>
      <w:proofErr w:type="spellEnd"/>
      <w:r w:rsidRPr="00140D47">
        <w:rPr>
          <w:lang w:val="en-GB"/>
        </w:rPr>
        <w:t xml:space="preserve">, O.A., </w:t>
      </w:r>
      <w:proofErr w:type="spellStart"/>
      <w:r w:rsidRPr="00140D47">
        <w:rPr>
          <w:lang w:val="en-GB"/>
        </w:rPr>
        <w:t>Uwaoma</w:t>
      </w:r>
      <w:proofErr w:type="spellEnd"/>
      <w:r w:rsidRPr="00140D47">
        <w:rPr>
          <w:lang w:val="en-GB"/>
        </w:rPr>
        <w:t xml:space="preserve">, P.U. and </w:t>
      </w:r>
      <w:proofErr w:type="spellStart"/>
      <w:r w:rsidRPr="00140D47">
        <w:rPr>
          <w:lang w:val="en-GB"/>
        </w:rPr>
        <w:t>Akinoso</w:t>
      </w:r>
      <w:proofErr w:type="spellEnd"/>
      <w:r w:rsidRPr="00140D47">
        <w:rPr>
          <w:lang w:val="en-GB"/>
        </w:rPr>
        <w:t xml:space="preserve">, A., 2024. AI in decision </w:t>
      </w:r>
      <w:proofErr w:type="gramStart"/>
      <w:r w:rsidRPr="00140D47">
        <w:rPr>
          <w:lang w:val="en-GB"/>
        </w:rPr>
        <w:t>making:</w:t>
      </w:r>
      <w:proofErr w:type="gramEnd"/>
      <w:r w:rsidRPr="00140D47">
        <w:rPr>
          <w:lang w:val="en-GB"/>
        </w:rPr>
        <w:t xml:space="preserve"> transforming business strategies. </w:t>
      </w:r>
      <w:r w:rsidRPr="00140D47">
        <w:rPr>
          <w:i/>
          <w:iCs/>
          <w:lang w:val="en-GB"/>
        </w:rPr>
        <w:t>International Journal of Research and Scientific Innovation</w:t>
      </w:r>
      <w:r w:rsidRPr="00140D47">
        <w:rPr>
          <w:lang w:val="en-GB"/>
        </w:rPr>
        <w:t>, </w:t>
      </w:r>
      <w:r w:rsidRPr="00140D47">
        <w:rPr>
          <w:i/>
          <w:iCs/>
          <w:lang w:val="en-GB"/>
        </w:rPr>
        <w:t>10</w:t>
      </w:r>
      <w:r w:rsidRPr="00140D47">
        <w:rPr>
          <w:lang w:val="en-GB"/>
        </w:rPr>
        <w:t>(12), pp.423-444.</w:t>
      </w:r>
    </w:p>
    <w:p w14:paraId="4806F013" w14:textId="77777777" w:rsidR="007A105B" w:rsidRPr="00140D47" w:rsidRDefault="007A105B" w:rsidP="00140D47">
      <w:pPr>
        <w:rPr>
          <w:lang w:val="en-GB"/>
        </w:rPr>
      </w:pPr>
      <w:r w:rsidRPr="00140D47">
        <w:rPr>
          <w:lang w:val="en-GB"/>
        </w:rPr>
        <w:t xml:space="preserve">Li, W., Abdalla, A.A., Mohammad, T., </w:t>
      </w:r>
      <w:proofErr w:type="spellStart"/>
      <w:r w:rsidRPr="00140D47">
        <w:rPr>
          <w:lang w:val="en-GB"/>
        </w:rPr>
        <w:t>Khassawneh</w:t>
      </w:r>
      <w:proofErr w:type="spellEnd"/>
      <w:r w:rsidRPr="00140D47">
        <w:rPr>
          <w:lang w:val="en-GB"/>
        </w:rPr>
        <w:t xml:space="preserve">, O. and Parveen, M., 2023. Towards examining the link between green </w:t>
      </w:r>
      <w:proofErr w:type="spellStart"/>
      <w:r w:rsidRPr="00140D47">
        <w:rPr>
          <w:lang w:val="en-GB"/>
        </w:rPr>
        <w:t>hrm</w:t>
      </w:r>
      <w:proofErr w:type="spellEnd"/>
      <w:r w:rsidRPr="00140D47">
        <w:rPr>
          <w:lang w:val="en-GB"/>
        </w:rPr>
        <w:t xml:space="preserve"> practices and employee green in-role </w:t>
      </w:r>
      <w:proofErr w:type="spellStart"/>
      <w:r w:rsidRPr="00140D47">
        <w:rPr>
          <w:lang w:val="en-GB"/>
        </w:rPr>
        <w:t>behavior</w:t>
      </w:r>
      <w:proofErr w:type="spellEnd"/>
      <w:r w:rsidRPr="00140D47">
        <w:rPr>
          <w:lang w:val="en-GB"/>
        </w:rPr>
        <w:t>: spiritual leadership as a moderator. </w:t>
      </w:r>
      <w:r w:rsidRPr="00140D47">
        <w:rPr>
          <w:i/>
          <w:iCs/>
          <w:lang w:val="en-GB"/>
        </w:rPr>
        <w:t xml:space="preserve">Psychology Research and </w:t>
      </w:r>
      <w:proofErr w:type="spellStart"/>
      <w:r w:rsidRPr="00140D47">
        <w:rPr>
          <w:i/>
          <w:iCs/>
          <w:lang w:val="en-GB"/>
        </w:rPr>
        <w:t>Behavior</w:t>
      </w:r>
      <w:proofErr w:type="spellEnd"/>
      <w:r w:rsidRPr="00140D47">
        <w:rPr>
          <w:i/>
          <w:iCs/>
          <w:lang w:val="en-GB"/>
        </w:rPr>
        <w:t xml:space="preserve"> Management</w:t>
      </w:r>
      <w:r w:rsidRPr="00140D47">
        <w:rPr>
          <w:lang w:val="en-GB"/>
        </w:rPr>
        <w:t>, pp.383-396.</w:t>
      </w:r>
    </w:p>
    <w:p w14:paraId="4D34E643" w14:textId="77777777" w:rsidR="007A105B" w:rsidRPr="00140D47" w:rsidRDefault="007A105B" w:rsidP="00140D47">
      <w:pPr>
        <w:rPr>
          <w:lang w:val="en-GB"/>
        </w:rPr>
      </w:pPr>
      <w:proofErr w:type="spellStart"/>
      <w:r w:rsidRPr="00140D47">
        <w:rPr>
          <w:lang w:val="en-GB"/>
        </w:rPr>
        <w:t>Mızrak</w:t>
      </w:r>
      <w:proofErr w:type="spellEnd"/>
      <w:r w:rsidRPr="00140D47">
        <w:rPr>
          <w:lang w:val="en-GB"/>
        </w:rPr>
        <w:t>, F., 2024. Effective change management strategies: Exploring dynamic models for organizational transformation. In </w:t>
      </w:r>
      <w:r w:rsidRPr="00140D47">
        <w:rPr>
          <w:i/>
          <w:iCs/>
          <w:lang w:val="en-GB"/>
        </w:rPr>
        <w:t>Perspectives on artificial intelligence in times of turbulence: Theoretical background to applications</w:t>
      </w:r>
      <w:r w:rsidRPr="00140D47">
        <w:rPr>
          <w:lang w:val="en-GB"/>
        </w:rPr>
        <w:t> (pp. 135-162). IGI Global.</w:t>
      </w:r>
    </w:p>
    <w:p w14:paraId="01727E9F" w14:textId="77777777" w:rsidR="007A105B" w:rsidRPr="00140D47" w:rsidRDefault="007A105B" w:rsidP="00140D47">
      <w:pPr>
        <w:rPr>
          <w:lang w:val="en-GB"/>
        </w:rPr>
      </w:pPr>
      <w:r w:rsidRPr="00140D47">
        <w:rPr>
          <w:lang w:val="en-GB"/>
        </w:rPr>
        <w:t xml:space="preserve">Omar, S.S., Aris, N.F.M., Alias, S., Mu'min, R. and </w:t>
      </w:r>
      <w:proofErr w:type="spellStart"/>
      <w:r w:rsidRPr="00140D47">
        <w:rPr>
          <w:lang w:val="en-GB"/>
        </w:rPr>
        <w:t>Arokiasamy</w:t>
      </w:r>
      <w:proofErr w:type="spellEnd"/>
      <w:r w:rsidRPr="00140D47">
        <w:rPr>
          <w:lang w:val="en-GB"/>
        </w:rPr>
        <w:t>, L., 2023. Assessing the Disparities Between Strategic Human Resource Management and Conventional Human Resource Management: A Theory-Based Review. </w:t>
      </w:r>
      <w:r w:rsidRPr="00140D47">
        <w:rPr>
          <w:i/>
          <w:iCs/>
          <w:lang w:val="en-GB"/>
        </w:rPr>
        <w:t>KnE Social Sciences</w:t>
      </w:r>
      <w:r w:rsidRPr="00140D47">
        <w:rPr>
          <w:lang w:val="en-GB"/>
        </w:rPr>
        <w:t>, pp.588-613.</w:t>
      </w:r>
    </w:p>
    <w:p w14:paraId="20704AEB" w14:textId="77777777" w:rsidR="007A105B" w:rsidRPr="00140D47" w:rsidRDefault="007A105B" w:rsidP="00140D47">
      <w:pPr>
        <w:rPr>
          <w:lang w:val="en-GB"/>
        </w:rPr>
      </w:pPr>
      <w:proofErr w:type="spellStart"/>
      <w:r w:rsidRPr="00140D47">
        <w:rPr>
          <w:lang w:val="en-GB"/>
        </w:rPr>
        <w:t>Pattanayak</w:t>
      </w:r>
      <w:proofErr w:type="spellEnd"/>
      <w:r w:rsidRPr="00140D47">
        <w:rPr>
          <w:lang w:val="en-GB"/>
        </w:rPr>
        <w:t>, B., 2020. </w:t>
      </w:r>
      <w:r w:rsidRPr="00140D47">
        <w:rPr>
          <w:i/>
          <w:iCs/>
          <w:lang w:val="en-GB"/>
        </w:rPr>
        <w:t>Human resource management</w:t>
      </w:r>
      <w:r w:rsidRPr="00140D47">
        <w:rPr>
          <w:lang w:val="en-GB"/>
        </w:rPr>
        <w:t xml:space="preserve">. PHI Learning </w:t>
      </w:r>
      <w:proofErr w:type="spellStart"/>
      <w:r w:rsidRPr="00140D47">
        <w:rPr>
          <w:lang w:val="en-GB"/>
        </w:rPr>
        <w:t>Pvt.</w:t>
      </w:r>
      <w:proofErr w:type="spellEnd"/>
      <w:r w:rsidRPr="00140D47">
        <w:rPr>
          <w:lang w:val="en-GB"/>
        </w:rPr>
        <w:t xml:space="preserve"> </w:t>
      </w:r>
      <w:proofErr w:type="gramStart"/>
      <w:r w:rsidRPr="00140D47">
        <w:rPr>
          <w:lang w:val="en-GB"/>
        </w:rPr>
        <w:t>Ltd..</w:t>
      </w:r>
      <w:proofErr w:type="gramEnd"/>
    </w:p>
    <w:p w14:paraId="0EF6D2D8" w14:textId="77777777" w:rsidR="007A105B" w:rsidRPr="00140D47" w:rsidRDefault="007A105B" w:rsidP="00140D47">
      <w:pPr>
        <w:rPr>
          <w:lang w:val="en-GB"/>
        </w:rPr>
      </w:pPr>
      <w:r w:rsidRPr="00140D47">
        <w:rPr>
          <w:lang w:val="en-GB"/>
        </w:rPr>
        <w:t xml:space="preserve">Stone, R.J., Cox, A., Gavin, M. and </w:t>
      </w:r>
      <w:proofErr w:type="spellStart"/>
      <w:r w:rsidRPr="00140D47">
        <w:rPr>
          <w:lang w:val="en-GB"/>
        </w:rPr>
        <w:t>Carpini</w:t>
      </w:r>
      <w:proofErr w:type="spellEnd"/>
      <w:r w:rsidRPr="00140D47">
        <w:rPr>
          <w:lang w:val="en-GB"/>
        </w:rPr>
        <w:t>, J., 2024. </w:t>
      </w:r>
      <w:r w:rsidRPr="00140D47">
        <w:rPr>
          <w:i/>
          <w:iCs/>
          <w:lang w:val="en-GB"/>
        </w:rPr>
        <w:t>Human resource management</w:t>
      </w:r>
      <w:r w:rsidRPr="00140D47">
        <w:rPr>
          <w:lang w:val="en-GB"/>
        </w:rPr>
        <w:t>. John Wiley &amp; Sons.</w:t>
      </w:r>
    </w:p>
    <w:p w14:paraId="2E0373A9" w14:textId="77777777" w:rsidR="007A105B" w:rsidRPr="00140D47" w:rsidRDefault="007A105B" w:rsidP="00140D47">
      <w:pPr>
        <w:rPr>
          <w:lang w:val="en-GB"/>
        </w:rPr>
      </w:pPr>
      <w:r w:rsidRPr="00140D47">
        <w:rPr>
          <w:lang w:val="en-GB"/>
        </w:rPr>
        <w:t>Vidaure, A., 2022. An Evaluation of An Entertainment Company's Policies with Industry Best Practices for Virtual Work Environments.</w:t>
      </w:r>
    </w:p>
    <w:sectPr w:rsidR="007A105B" w:rsidRPr="00140D47">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D804E8" w14:textId="77777777" w:rsidR="00B44F0C" w:rsidRDefault="00B44F0C" w:rsidP="00C91B21">
      <w:pPr>
        <w:spacing w:line="240" w:lineRule="auto"/>
      </w:pPr>
      <w:r>
        <w:separator/>
      </w:r>
    </w:p>
  </w:endnote>
  <w:endnote w:type="continuationSeparator" w:id="0">
    <w:p w14:paraId="35474D9C" w14:textId="77777777" w:rsidR="00B44F0C" w:rsidRDefault="00B44F0C" w:rsidP="00C91B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73AE13" w14:textId="77777777" w:rsidR="00C91B21" w:rsidRDefault="00C91B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27B570" w14:textId="77777777" w:rsidR="00B44F0C" w:rsidRDefault="00B44F0C" w:rsidP="00C91B21">
      <w:pPr>
        <w:spacing w:line="240" w:lineRule="auto"/>
      </w:pPr>
      <w:r>
        <w:separator/>
      </w:r>
    </w:p>
  </w:footnote>
  <w:footnote w:type="continuationSeparator" w:id="0">
    <w:p w14:paraId="17459B1C" w14:textId="77777777" w:rsidR="00B44F0C" w:rsidRDefault="00B44F0C" w:rsidP="00C91B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FC67F96"/>
    <w:multiLevelType w:val="hybridMultilevel"/>
    <w:tmpl w:val="E048E8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1273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4AA5"/>
    <w:rsid w:val="00044AA5"/>
    <w:rsid w:val="00081C09"/>
    <w:rsid w:val="00084D4C"/>
    <w:rsid w:val="000C6A52"/>
    <w:rsid w:val="000F1EAF"/>
    <w:rsid w:val="00140D47"/>
    <w:rsid w:val="00156ADD"/>
    <w:rsid w:val="001A777C"/>
    <w:rsid w:val="001F5F9A"/>
    <w:rsid w:val="002272A6"/>
    <w:rsid w:val="0025096D"/>
    <w:rsid w:val="002527F2"/>
    <w:rsid w:val="002C638B"/>
    <w:rsid w:val="002E01D8"/>
    <w:rsid w:val="0032526F"/>
    <w:rsid w:val="00351F1A"/>
    <w:rsid w:val="00380068"/>
    <w:rsid w:val="003A204F"/>
    <w:rsid w:val="003A5704"/>
    <w:rsid w:val="003A6B95"/>
    <w:rsid w:val="003C0EB1"/>
    <w:rsid w:val="003E235D"/>
    <w:rsid w:val="0047212C"/>
    <w:rsid w:val="004B6AD1"/>
    <w:rsid w:val="00516C41"/>
    <w:rsid w:val="00550546"/>
    <w:rsid w:val="00596150"/>
    <w:rsid w:val="005F16A0"/>
    <w:rsid w:val="00604C16"/>
    <w:rsid w:val="00681C96"/>
    <w:rsid w:val="00694C74"/>
    <w:rsid w:val="006A6342"/>
    <w:rsid w:val="006B14DB"/>
    <w:rsid w:val="007250F4"/>
    <w:rsid w:val="007579E8"/>
    <w:rsid w:val="007A105B"/>
    <w:rsid w:val="007B760C"/>
    <w:rsid w:val="00822AB3"/>
    <w:rsid w:val="00834CA3"/>
    <w:rsid w:val="00860327"/>
    <w:rsid w:val="008656F2"/>
    <w:rsid w:val="00871891"/>
    <w:rsid w:val="00872A1A"/>
    <w:rsid w:val="008A7846"/>
    <w:rsid w:val="008B6056"/>
    <w:rsid w:val="008F0218"/>
    <w:rsid w:val="008F6336"/>
    <w:rsid w:val="00926A6C"/>
    <w:rsid w:val="0096598F"/>
    <w:rsid w:val="009A3FF3"/>
    <w:rsid w:val="009A46C8"/>
    <w:rsid w:val="009D3E23"/>
    <w:rsid w:val="009E6524"/>
    <w:rsid w:val="00A04FA5"/>
    <w:rsid w:val="00A36AFB"/>
    <w:rsid w:val="00A457A2"/>
    <w:rsid w:val="00A47660"/>
    <w:rsid w:val="00A60E62"/>
    <w:rsid w:val="00A61A1D"/>
    <w:rsid w:val="00A672C5"/>
    <w:rsid w:val="00AB77A1"/>
    <w:rsid w:val="00AC0ACD"/>
    <w:rsid w:val="00AD2687"/>
    <w:rsid w:val="00AF469A"/>
    <w:rsid w:val="00B44F0C"/>
    <w:rsid w:val="00B46DFC"/>
    <w:rsid w:val="00B634C9"/>
    <w:rsid w:val="00BE7F58"/>
    <w:rsid w:val="00C111BB"/>
    <w:rsid w:val="00C82CF8"/>
    <w:rsid w:val="00C91B21"/>
    <w:rsid w:val="00C937F5"/>
    <w:rsid w:val="00CE5B57"/>
    <w:rsid w:val="00DF44B9"/>
    <w:rsid w:val="00E23EF5"/>
    <w:rsid w:val="00E261FC"/>
    <w:rsid w:val="00E26A4B"/>
    <w:rsid w:val="00E373B9"/>
    <w:rsid w:val="00E46E06"/>
    <w:rsid w:val="00E7417B"/>
    <w:rsid w:val="00F23BD2"/>
    <w:rsid w:val="00F52D82"/>
    <w:rsid w:val="00F657C6"/>
    <w:rsid w:val="00F8454A"/>
    <w:rsid w:val="00F92264"/>
    <w:rsid w:val="00FA5A6C"/>
    <w:rsid w:val="00FC30FB"/>
    <w:rsid w:val="00FD31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B5B6D"/>
  <w15:docId w15:val="{5A2DBD3E-AF85-449A-872F-D19EF02D6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91B21"/>
    <w:pPr>
      <w:tabs>
        <w:tab w:val="center" w:pos="4680"/>
        <w:tab w:val="right" w:pos="9360"/>
      </w:tabs>
      <w:spacing w:line="240" w:lineRule="auto"/>
    </w:pPr>
  </w:style>
  <w:style w:type="character" w:customStyle="1" w:styleId="HeaderChar">
    <w:name w:val="Header Char"/>
    <w:basedOn w:val="DefaultParagraphFont"/>
    <w:link w:val="Header"/>
    <w:uiPriority w:val="99"/>
    <w:rsid w:val="00C91B21"/>
  </w:style>
  <w:style w:type="paragraph" w:styleId="Footer">
    <w:name w:val="footer"/>
    <w:basedOn w:val="Normal"/>
    <w:link w:val="FooterChar"/>
    <w:uiPriority w:val="99"/>
    <w:unhideWhenUsed/>
    <w:rsid w:val="00C91B21"/>
    <w:pPr>
      <w:tabs>
        <w:tab w:val="center" w:pos="4680"/>
        <w:tab w:val="right" w:pos="9360"/>
      </w:tabs>
      <w:spacing w:line="240" w:lineRule="auto"/>
    </w:pPr>
  </w:style>
  <w:style w:type="character" w:customStyle="1" w:styleId="FooterChar">
    <w:name w:val="Footer Char"/>
    <w:basedOn w:val="DefaultParagraphFont"/>
    <w:link w:val="Footer"/>
    <w:uiPriority w:val="99"/>
    <w:rsid w:val="00C91B21"/>
  </w:style>
  <w:style w:type="character" w:styleId="Hyperlink">
    <w:name w:val="Hyperlink"/>
    <w:basedOn w:val="DefaultParagraphFont"/>
    <w:uiPriority w:val="99"/>
    <w:unhideWhenUsed/>
    <w:rsid w:val="007250F4"/>
    <w:rPr>
      <w:color w:val="0000FF" w:themeColor="hyperlink"/>
      <w:u w:val="single"/>
    </w:rPr>
  </w:style>
  <w:style w:type="paragraph" w:styleId="ListParagraph">
    <w:name w:val="List Paragraph"/>
    <w:basedOn w:val="Normal"/>
    <w:uiPriority w:val="34"/>
    <w:qFormat/>
    <w:rsid w:val="00C937F5"/>
    <w:pPr>
      <w:ind w:left="720"/>
      <w:contextualSpacing/>
    </w:pPr>
  </w:style>
  <w:style w:type="paragraph" w:styleId="TOCHeading">
    <w:name w:val="TOC Heading"/>
    <w:basedOn w:val="Heading1"/>
    <w:next w:val="Normal"/>
    <w:uiPriority w:val="39"/>
    <w:unhideWhenUsed/>
    <w:qFormat/>
    <w:rsid w:val="005F16A0"/>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F16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F8FCF-157C-40F4-A5A0-9B0C5BDD5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2807</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Stenic</cp:lastModifiedBy>
  <cp:revision>2</cp:revision>
  <dcterms:created xsi:type="dcterms:W3CDTF">2024-05-01T22:54:00Z</dcterms:created>
  <dcterms:modified xsi:type="dcterms:W3CDTF">2024-05-13T19:32:00Z</dcterms:modified>
</cp:coreProperties>
</file>