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AE4" w:rsidRDefault="00CB6BA4" w14:paraId="00000001" w14:textId="77777777">
      <w:pPr>
        <w:jc w:val="center"/>
        <w:rPr>
          <w:b/>
          <w:sz w:val="36"/>
          <w:szCs w:val="36"/>
        </w:rPr>
      </w:pPr>
      <w:r>
        <w:rPr>
          <w:b/>
          <w:sz w:val="36"/>
          <w:szCs w:val="36"/>
        </w:rPr>
        <w:t>Module Name: Entrepreneurship</w:t>
      </w:r>
    </w:p>
    <w:p w:rsidR="000D4AE4" w:rsidRDefault="00CB6BA4" w14:paraId="00000002" w14:textId="77777777">
      <w:pPr>
        <w:jc w:val="center"/>
        <w:rPr>
          <w:b/>
          <w:sz w:val="36"/>
          <w:szCs w:val="36"/>
        </w:rPr>
      </w:pPr>
      <w:r>
        <w:rPr>
          <w:b/>
          <w:sz w:val="36"/>
          <w:szCs w:val="36"/>
        </w:rPr>
        <w:t>Module Code: BMIH5001</w:t>
      </w:r>
    </w:p>
    <w:p w:rsidR="000D4AE4" w:rsidP="54BE17E6" w:rsidRDefault="00CB6BA4" w14:paraId="00000003" w14:textId="11B0A5B3">
      <w:pPr>
        <w:jc w:val="center"/>
        <w:rPr>
          <w:b w:val="1"/>
          <w:bCs w:val="1"/>
          <w:sz w:val="36"/>
          <w:szCs w:val="36"/>
        </w:rPr>
      </w:pPr>
      <w:r w:rsidRPr="54BE17E6" w:rsidR="00CB6BA4">
        <w:rPr>
          <w:b w:val="1"/>
          <w:bCs w:val="1"/>
          <w:sz w:val="36"/>
          <w:szCs w:val="36"/>
        </w:rPr>
        <w:t>Student Name:</w:t>
      </w:r>
      <w:r w:rsidRPr="54BE17E6" w:rsidR="28F40405">
        <w:rPr>
          <w:b w:val="1"/>
          <w:bCs w:val="1"/>
          <w:sz w:val="36"/>
          <w:szCs w:val="36"/>
        </w:rPr>
        <w:t xml:space="preserve"> Florentina Raluca Iamandi</w:t>
      </w:r>
    </w:p>
    <w:p w:rsidR="000D4AE4" w:rsidP="54BE17E6" w:rsidRDefault="00CB6BA4" w14:paraId="7CD359F2" w14:textId="2686FF0C">
      <w:pPr>
        <w:jc w:val="center"/>
        <w:rPr>
          <w:sz w:val="36"/>
          <w:szCs w:val="36"/>
        </w:rPr>
      </w:pPr>
      <w:r w:rsidRPr="54BE17E6" w:rsidR="00CB6BA4">
        <w:rPr>
          <w:b w:val="1"/>
          <w:bCs w:val="1"/>
          <w:sz w:val="36"/>
          <w:szCs w:val="36"/>
        </w:rPr>
        <w:t>Student ID:</w:t>
      </w:r>
      <w:r w:rsidRPr="54BE17E6" w:rsidR="576B11EC">
        <w:rPr>
          <w:b w:val="1"/>
          <w:bCs w:val="1"/>
          <w:sz w:val="36"/>
          <w:szCs w:val="36"/>
        </w:rPr>
        <w:t xml:space="preserve"> 2246151</w:t>
      </w:r>
    </w:p>
    <w:p w:rsidR="000D4AE4" w:rsidRDefault="00CB6BA4" w14:paraId="00000004" w14:textId="4CCC50ED">
      <w:pPr>
        <w:jc w:val="center"/>
        <w:rPr>
          <w:sz w:val="36"/>
          <w:szCs w:val="36"/>
        </w:rPr>
      </w:pPr>
      <w:r w:rsidRPr="54BE17E6" w:rsidR="576B11EC">
        <w:rPr>
          <w:b w:val="1"/>
          <w:bCs w:val="1"/>
          <w:sz w:val="36"/>
          <w:szCs w:val="36"/>
        </w:rPr>
        <w:t xml:space="preserve">Lecturer: </w:t>
      </w:r>
      <w:r w:rsidRPr="54BE17E6" w:rsidR="054D1ADA">
        <w:rPr>
          <w:b w:val="1"/>
          <w:bCs w:val="1"/>
          <w:sz w:val="36"/>
          <w:szCs w:val="36"/>
        </w:rPr>
        <w:t>Neil Dyer</w:t>
      </w:r>
      <w:r w:rsidRPr="54BE17E6" w:rsidR="00CB6BA4">
        <w:rPr>
          <w:b w:val="1"/>
          <w:bCs w:val="1"/>
          <w:sz w:val="36"/>
          <w:szCs w:val="36"/>
        </w:rPr>
        <w:t xml:space="preserve"> </w:t>
      </w:r>
      <w:r>
        <w:br w:type="page"/>
      </w:r>
    </w:p>
    <w:p w:rsidR="000D4AE4" w:rsidRDefault="00CB6BA4" w14:paraId="00000005" w14:textId="77777777">
      <w:pPr>
        <w:keepNext/>
        <w:keepLines/>
        <w:pBdr>
          <w:top w:val="nil"/>
          <w:left w:val="nil"/>
          <w:bottom w:val="nil"/>
          <w:right w:val="nil"/>
          <w:between w:val="nil"/>
        </w:pBdr>
        <w:spacing w:before="240"/>
        <w:jc w:val="center"/>
        <w:rPr>
          <w:b/>
          <w:color w:val="000000"/>
        </w:rPr>
      </w:pPr>
      <w:r>
        <w:rPr>
          <w:b/>
          <w:color w:val="000000"/>
        </w:rPr>
        <w:lastRenderedPageBreak/>
        <w:t>Table of Contents</w:t>
      </w:r>
    </w:p>
    <w:sdt>
      <w:sdtPr>
        <w:id w:val="-739171216"/>
        <w:docPartObj>
          <w:docPartGallery w:val="Table of Contents"/>
          <w:docPartUnique/>
        </w:docPartObj>
      </w:sdtPr>
      <w:sdtEndPr/>
      <w:sdtContent>
        <w:p w:rsidR="00942EA7" w:rsidRDefault="00CB6BA4" w14:paraId="0EED450F" w14:textId="695C2ACA">
          <w:pPr>
            <w:pStyle w:val="TOC1"/>
            <w:tabs>
              <w:tab w:val="right" w:leader="dot" w:pos="9350"/>
            </w:tabs>
            <w:rPr>
              <w:rFonts w:asciiTheme="minorHAnsi" w:hAnsiTheme="minorHAnsi" w:eastAsiaTheme="minorEastAsia" w:cstheme="minorBidi"/>
              <w:noProof/>
              <w:kern w:val="2"/>
              <w:lang w:val="en-IN"/>
              <w14:ligatures w14:val="standardContextual"/>
            </w:rPr>
          </w:pPr>
          <w:r>
            <w:fldChar w:fldCharType="begin"/>
          </w:r>
          <w:r>
            <w:instrText xml:space="preserve"> TOC \h \u \z \t "Heading 1,1,Heading 2,2,Heading 3,3,"</w:instrText>
          </w:r>
          <w:r>
            <w:fldChar w:fldCharType="separate"/>
          </w:r>
          <w:hyperlink w:history="1" w:anchor="_Toc189240527">
            <w:r w:rsidRPr="00334105" w:rsidR="00942EA7">
              <w:rPr>
                <w:rStyle w:val="Hyperlink"/>
                <w:noProof/>
              </w:rPr>
              <w:t>Introduction</w:t>
            </w:r>
            <w:r w:rsidR="00942EA7">
              <w:rPr>
                <w:noProof/>
                <w:webHidden/>
              </w:rPr>
              <w:tab/>
            </w:r>
            <w:r w:rsidR="00942EA7">
              <w:rPr>
                <w:noProof/>
                <w:webHidden/>
              </w:rPr>
              <w:fldChar w:fldCharType="begin"/>
            </w:r>
            <w:r w:rsidR="00942EA7">
              <w:rPr>
                <w:noProof/>
                <w:webHidden/>
              </w:rPr>
              <w:instrText xml:space="preserve"> PAGEREF _Toc189240527 \h </w:instrText>
            </w:r>
            <w:r w:rsidR="00942EA7">
              <w:rPr>
                <w:noProof/>
                <w:webHidden/>
              </w:rPr>
            </w:r>
            <w:r w:rsidR="00942EA7">
              <w:rPr>
                <w:noProof/>
                <w:webHidden/>
              </w:rPr>
              <w:fldChar w:fldCharType="separate"/>
            </w:r>
            <w:r w:rsidR="00942EA7">
              <w:rPr>
                <w:noProof/>
                <w:webHidden/>
              </w:rPr>
              <w:t>3</w:t>
            </w:r>
            <w:r w:rsidR="00942EA7">
              <w:rPr>
                <w:noProof/>
                <w:webHidden/>
              </w:rPr>
              <w:fldChar w:fldCharType="end"/>
            </w:r>
          </w:hyperlink>
        </w:p>
        <w:p w:rsidR="00942EA7" w:rsidRDefault="00CB6BA4" w14:paraId="3F7EFC5C" w14:textId="55AF4B62">
          <w:pPr>
            <w:pStyle w:val="TOC1"/>
            <w:tabs>
              <w:tab w:val="right" w:leader="dot" w:pos="9350"/>
            </w:tabs>
            <w:rPr>
              <w:rFonts w:asciiTheme="minorHAnsi" w:hAnsiTheme="minorHAnsi" w:eastAsiaTheme="minorEastAsia" w:cstheme="minorBidi"/>
              <w:noProof/>
              <w:kern w:val="2"/>
              <w:lang w:val="en-IN"/>
              <w14:ligatures w14:val="standardContextual"/>
            </w:rPr>
          </w:pPr>
          <w:hyperlink w:history="1" w:anchor="_Toc189240528">
            <w:r w:rsidRPr="00334105" w:rsidR="00942EA7">
              <w:rPr>
                <w:rStyle w:val="Hyperlink"/>
                <w:noProof/>
              </w:rPr>
              <w:t>Discussion</w:t>
            </w:r>
            <w:r w:rsidR="00942EA7">
              <w:rPr>
                <w:noProof/>
                <w:webHidden/>
              </w:rPr>
              <w:tab/>
            </w:r>
            <w:r w:rsidR="00942EA7">
              <w:rPr>
                <w:noProof/>
                <w:webHidden/>
              </w:rPr>
              <w:fldChar w:fldCharType="begin"/>
            </w:r>
            <w:r w:rsidR="00942EA7">
              <w:rPr>
                <w:noProof/>
                <w:webHidden/>
              </w:rPr>
              <w:instrText xml:space="preserve"> PAGEREF _Toc189240528 \h </w:instrText>
            </w:r>
            <w:r w:rsidR="00942EA7">
              <w:rPr>
                <w:noProof/>
                <w:webHidden/>
              </w:rPr>
            </w:r>
            <w:r w:rsidR="00942EA7">
              <w:rPr>
                <w:noProof/>
                <w:webHidden/>
              </w:rPr>
              <w:fldChar w:fldCharType="separate"/>
            </w:r>
            <w:r w:rsidR="00942EA7">
              <w:rPr>
                <w:noProof/>
                <w:webHidden/>
              </w:rPr>
              <w:t>4</w:t>
            </w:r>
            <w:r w:rsidR="00942EA7">
              <w:rPr>
                <w:noProof/>
                <w:webHidden/>
              </w:rPr>
              <w:fldChar w:fldCharType="end"/>
            </w:r>
          </w:hyperlink>
        </w:p>
        <w:p w:rsidR="00942EA7" w:rsidRDefault="00CB6BA4" w14:paraId="05A419D6" w14:textId="7A17822F">
          <w:pPr>
            <w:pStyle w:val="TOC1"/>
            <w:tabs>
              <w:tab w:val="right" w:leader="dot" w:pos="9350"/>
            </w:tabs>
            <w:rPr>
              <w:rFonts w:asciiTheme="minorHAnsi" w:hAnsiTheme="minorHAnsi" w:eastAsiaTheme="minorEastAsia" w:cstheme="minorBidi"/>
              <w:noProof/>
              <w:kern w:val="2"/>
              <w:lang w:val="en-IN"/>
              <w14:ligatures w14:val="standardContextual"/>
            </w:rPr>
          </w:pPr>
          <w:hyperlink w:history="1" w:anchor="_Toc189240529">
            <w:r w:rsidRPr="00334105" w:rsidR="00942EA7">
              <w:rPr>
                <w:rStyle w:val="Hyperlink"/>
                <w:noProof/>
              </w:rPr>
              <w:t>Conclusion</w:t>
            </w:r>
            <w:r w:rsidR="00942EA7">
              <w:rPr>
                <w:noProof/>
                <w:webHidden/>
              </w:rPr>
              <w:tab/>
            </w:r>
            <w:r w:rsidR="00942EA7">
              <w:rPr>
                <w:noProof/>
                <w:webHidden/>
              </w:rPr>
              <w:fldChar w:fldCharType="begin"/>
            </w:r>
            <w:r w:rsidR="00942EA7">
              <w:rPr>
                <w:noProof/>
                <w:webHidden/>
              </w:rPr>
              <w:instrText xml:space="preserve"> PAGEREF _Toc189240529 \h </w:instrText>
            </w:r>
            <w:r w:rsidR="00942EA7">
              <w:rPr>
                <w:noProof/>
                <w:webHidden/>
              </w:rPr>
            </w:r>
            <w:r w:rsidR="00942EA7">
              <w:rPr>
                <w:noProof/>
                <w:webHidden/>
              </w:rPr>
              <w:fldChar w:fldCharType="separate"/>
            </w:r>
            <w:r w:rsidR="00942EA7">
              <w:rPr>
                <w:noProof/>
                <w:webHidden/>
              </w:rPr>
              <w:t>10</w:t>
            </w:r>
            <w:r w:rsidR="00942EA7">
              <w:rPr>
                <w:noProof/>
                <w:webHidden/>
              </w:rPr>
              <w:fldChar w:fldCharType="end"/>
            </w:r>
          </w:hyperlink>
        </w:p>
        <w:p w:rsidR="00942EA7" w:rsidRDefault="00CB6BA4" w14:paraId="037FD401" w14:textId="12538D5B">
          <w:pPr>
            <w:pStyle w:val="TOC1"/>
            <w:tabs>
              <w:tab w:val="right" w:leader="dot" w:pos="9350"/>
            </w:tabs>
            <w:rPr>
              <w:rFonts w:asciiTheme="minorHAnsi" w:hAnsiTheme="minorHAnsi" w:eastAsiaTheme="minorEastAsia" w:cstheme="minorBidi"/>
              <w:noProof/>
              <w:kern w:val="2"/>
              <w:lang w:val="en-IN"/>
              <w14:ligatures w14:val="standardContextual"/>
            </w:rPr>
          </w:pPr>
          <w:hyperlink w:history="1" w:anchor="_Toc189240530">
            <w:r w:rsidRPr="00334105" w:rsidR="00942EA7">
              <w:rPr>
                <w:rStyle w:val="Hyperlink"/>
                <w:noProof/>
              </w:rPr>
              <w:t>References</w:t>
            </w:r>
            <w:r w:rsidR="00942EA7">
              <w:rPr>
                <w:noProof/>
                <w:webHidden/>
              </w:rPr>
              <w:tab/>
            </w:r>
            <w:r w:rsidR="00942EA7">
              <w:rPr>
                <w:noProof/>
                <w:webHidden/>
              </w:rPr>
              <w:fldChar w:fldCharType="begin"/>
            </w:r>
            <w:r w:rsidR="00942EA7">
              <w:rPr>
                <w:noProof/>
                <w:webHidden/>
              </w:rPr>
              <w:instrText xml:space="preserve"> PAGEREF _Toc189240530 \h </w:instrText>
            </w:r>
            <w:r w:rsidR="00942EA7">
              <w:rPr>
                <w:noProof/>
                <w:webHidden/>
              </w:rPr>
            </w:r>
            <w:r w:rsidR="00942EA7">
              <w:rPr>
                <w:noProof/>
                <w:webHidden/>
              </w:rPr>
              <w:fldChar w:fldCharType="separate"/>
            </w:r>
            <w:r w:rsidR="00942EA7">
              <w:rPr>
                <w:noProof/>
                <w:webHidden/>
              </w:rPr>
              <w:t>11</w:t>
            </w:r>
            <w:r w:rsidR="00942EA7">
              <w:rPr>
                <w:noProof/>
                <w:webHidden/>
              </w:rPr>
              <w:fldChar w:fldCharType="end"/>
            </w:r>
          </w:hyperlink>
        </w:p>
        <w:p w:rsidR="000D4AE4" w:rsidRDefault="00CB6BA4" w14:paraId="00000009" w14:textId="59F4D2C0">
          <w:pPr>
            <w:widowControl w:val="0"/>
            <w:tabs>
              <w:tab w:val="right" w:leader="dot" w:pos="12000"/>
            </w:tabs>
            <w:spacing w:before="60" w:line="240" w:lineRule="auto"/>
            <w:jc w:val="left"/>
            <w:rPr>
              <w:rFonts w:ascii="Arial" w:hAnsi="Arial" w:eastAsia="Arial" w:cs="Arial"/>
              <w:b/>
              <w:color w:val="000000"/>
              <w:sz w:val="22"/>
              <w:szCs w:val="22"/>
            </w:rPr>
          </w:pPr>
          <w:r>
            <w:fldChar w:fldCharType="end"/>
          </w:r>
        </w:p>
      </w:sdtContent>
    </w:sdt>
    <w:p w:rsidR="000D4AE4" w:rsidRDefault="00CB6BA4" w14:paraId="0000000A" w14:textId="77777777">
      <w:pPr>
        <w:jc w:val="center"/>
        <w:rPr>
          <w:sz w:val="36"/>
          <w:szCs w:val="36"/>
        </w:rPr>
      </w:pPr>
      <w:r>
        <w:br w:type="page"/>
      </w:r>
    </w:p>
    <w:p w:rsidR="000D4AE4" w:rsidRDefault="00CB6BA4" w14:paraId="0000000B" w14:textId="77777777">
      <w:pPr>
        <w:pStyle w:val="Heading1"/>
      </w:pPr>
      <w:bookmarkStart w:name="_Toc189240527" w:id="0"/>
      <w:r>
        <w:lastRenderedPageBreak/>
        <w:t>Introduction</w:t>
      </w:r>
      <w:bookmarkEnd w:id="0"/>
    </w:p>
    <w:p w:rsidR="000D4AE4" w:rsidRDefault="00CB6BA4" w14:paraId="0000000C" w14:textId="77777777">
      <w:r>
        <w:t>The study will help to generate valuable knowledge on the motivations and traits required to become a successful entrepreneur. The word “entrepreneur” refers to certain p</w:t>
      </w:r>
      <w:r>
        <w:t>eople who have applied their skills and worked on their motivation to successfully run and own any business (Burns, 2022). The global hospitality industry started evolving in the 18th century and currently has become one of the largest business sectors wit</w:t>
      </w:r>
      <w:r>
        <w:t>h the assistance of several entrepreneurs. Their behavioural traits and motivation have made the industry an essential part of tourism management. In this study, four major traits or motivations of entrepreneurs will be explained by giving practical exampl</w:t>
      </w:r>
      <w:r>
        <w:t xml:space="preserve">es from the hospitality industry.       </w:t>
      </w:r>
      <w:r>
        <w:br w:type="page"/>
      </w:r>
    </w:p>
    <w:p w:rsidR="000D4AE4" w:rsidRDefault="00CB6BA4" w14:paraId="0000000D" w14:textId="77777777">
      <w:pPr>
        <w:pStyle w:val="Heading1"/>
      </w:pPr>
      <w:bookmarkStart w:name="_Toc189240528" w:id="1"/>
      <w:r>
        <w:lastRenderedPageBreak/>
        <w:t>Discussion</w:t>
      </w:r>
      <w:bookmarkEnd w:id="1"/>
      <w:r>
        <w:t xml:space="preserve"> </w:t>
      </w:r>
    </w:p>
    <w:p w:rsidR="000D4AE4" w:rsidRDefault="00CB6BA4" w14:paraId="0000000E" w14:textId="77777777" w14:noSpellErr="1">
      <w:r w:rsidR="00CB6BA4">
        <w:rPr/>
        <w:t>In the hospitality industry, the major issue of running a business is the threat of being substituted by other competitors. Hence, the most important trait that needs to be present in an entrepreneur is</w:t>
      </w:r>
      <w:r w:rsidR="00CB6BA4">
        <w:rPr/>
        <w:t xml:space="preserve"> motivation and capability to bring innovation. Innovative thinking is the most essential trait that turns a common businessman into an entrepreneur (Barringer and Ireland, 2021). With the help of this trait, a person can develop a unique idea to start a b</w:t>
      </w:r>
      <w:r w:rsidR="00CB6BA4">
        <w:rPr/>
        <w:t xml:space="preserve">usiness and increase creativity in business design. The market size of the hospitality industry has increased to nearly 1 trillion GBP (Statista, 2024). Hence, in this condition, innovative thinking is a valuable asset that can offer a competitive edge to </w:t>
      </w:r>
      <w:r w:rsidR="00CB6BA4">
        <w:rPr/>
        <w:t xml:space="preserve">a hospitality business. The importance of the trait of “innovative thinking” has been explained comprehensively through Schumpeter’s “innovation theory”. In this theory, it has been stated that the responsibility of an inventor is to create new techniques </w:t>
      </w:r>
      <w:r w:rsidR="00CB6BA4">
        <w:rPr/>
        <w:t>whereas an entrepreneur acts as an innovator to employ the techniques in business management (Williams, 2021).</w:t>
      </w:r>
      <w:r w:rsidRPr="54BE17E6" w:rsidR="00CB6BA4">
        <w:rPr>
          <w:color w:val="auto"/>
        </w:rPr>
        <w:t xml:space="preserve"> The theory has made a claim that it is a sole responsibility of entrepreneurs to upgrade business quality in a seamless manner applying successfu</w:t>
      </w:r>
      <w:r w:rsidRPr="54BE17E6" w:rsidR="00CB6BA4">
        <w:rPr>
          <w:color w:val="auto"/>
        </w:rPr>
        <w:t>l innovative thinking. Innovation is considered the most valuable intangible asset for a hospitality business that provides it competitive advantage</w:t>
      </w:r>
      <w:r w:rsidRPr="54BE17E6" w:rsidR="00CB6BA4">
        <w:rPr>
          <w:color w:val="FF0000"/>
        </w:rPr>
        <w:t>.</w:t>
      </w:r>
      <w:r w:rsidR="00CB6BA4">
        <w:rPr/>
        <w:t xml:space="preserve">  A hospitality business must be started with a disruptive innovative idea to decrease its imitability. Thr</w:t>
      </w:r>
      <w:r w:rsidR="00CB6BA4">
        <w:rPr/>
        <w:t>ough this trait, an entrepreneur can make the business stable in its early phases. Innovative thinkers also possess the ability to solve business problems in an innovative way and take business risks to foster innovation. Hence, it is considered a fundamen</w:t>
      </w:r>
      <w:r w:rsidR="00CB6BA4">
        <w:rPr/>
        <w:t xml:space="preserve">tal trait for entrepreneurs. </w:t>
      </w:r>
    </w:p>
    <w:p w:rsidR="000D4AE4" w:rsidP="54BE17E6" w:rsidRDefault="00CB6BA4" w14:paraId="0000000F" w14:textId="77777777">
      <w:pPr>
        <w:rPr>
          <w:color w:val="auto"/>
        </w:rPr>
      </w:pPr>
      <w:r w:rsidR="00CB6BA4">
        <w:rPr/>
        <w:t>The value of the “innovative thinking” trait can be discussed through the example of a famous entrepreneur in the global hospitality industry, John Willard Marriott. The American entrepreneur earned international recognition b</w:t>
      </w:r>
      <w:r w:rsidR="00CB6BA4">
        <w:rPr/>
        <w:t>y establishing Marriott International in 1927 (Marriott, 2024). The entrepreneur earned praise from the public as a “top-class innovator”. He previously ran the business as “Hot Shoppes Restaurant chain”. With the help of innovative thinking the business a</w:t>
      </w:r>
      <w:r w:rsidR="00CB6BA4">
        <w:rPr/>
        <w:t>ctivities of food service were diverse to accommodate and established the hotel (Marriott, 2024).</w:t>
      </w:r>
      <w:r w:rsidRPr="54BE17E6" w:rsidR="00CB6BA4">
        <w:rPr>
          <w:color w:val="FF0000"/>
        </w:rPr>
        <w:t xml:space="preserve"> </w:t>
      </w:r>
      <w:r w:rsidRPr="54BE17E6" w:rsidR="00CB6BA4">
        <w:rPr>
          <w:color w:val="auto"/>
        </w:rPr>
        <w:t>Marriott International has continued diverging the hospitality services with the support of innovative thoughts of its entrepreneur. Guests have started facin</w:t>
      </w:r>
      <w:r w:rsidRPr="54BE17E6" w:rsidR="00CB6BA4">
        <w:rPr>
          <w:color w:val="auto"/>
        </w:rPr>
        <w:t>g unique luxurious services alongside accommodation.</w:t>
      </w:r>
      <w:r w:rsidRPr="54BE17E6" w:rsidR="00CB6BA4">
        <w:rPr>
          <w:color w:val="auto"/>
        </w:rPr>
        <w:t xml:space="preserve"> </w:t>
      </w:r>
      <w:r w:rsidR="00CB6BA4">
        <w:rPr/>
        <w:t>The leisure services of event organisations, swimming pools and others were unique at that time compared to other hospitality businesses. Hence, Marriott International has seamlessly expanded its busines</w:t>
      </w:r>
      <w:r w:rsidR="00CB6BA4">
        <w:rPr/>
        <w:t xml:space="preserve">s internationally. The innovation in Marriott International has helped it to become a market leader in the global hospitality industry by acquiring 8785 properties </w:t>
      </w:r>
      <w:r w:rsidR="00CB6BA4">
        <w:rPr/>
        <w:t>(Statista, 2024). The innovative trait of John Marriott was passed down to his following bus</w:t>
      </w:r>
      <w:r w:rsidR="00CB6BA4">
        <w:rPr/>
        <w:t xml:space="preserve">iness leader Bill Marriott, who further innovated the hotel business with the application of modern AI technology. </w:t>
      </w:r>
      <w:r w:rsidRPr="54BE17E6" w:rsidR="00CB6BA4">
        <w:rPr>
          <w:color w:val="auto"/>
        </w:rPr>
        <w:t xml:space="preserve">An example of this service innovation is the implementation of “AI-powered Virtual Concierge” in </w:t>
      </w:r>
      <w:r w:rsidRPr="54BE17E6" w:rsidR="00CB6BA4">
        <w:rPr>
          <w:color w:val="auto"/>
        </w:rPr>
        <w:t>marriott</w:t>
      </w:r>
      <w:r w:rsidRPr="54BE17E6" w:rsidR="00CB6BA4">
        <w:rPr>
          <w:color w:val="auto"/>
        </w:rPr>
        <w:t xml:space="preserve"> International. The technology has o</w:t>
      </w:r>
      <w:r w:rsidRPr="54BE17E6" w:rsidR="00CB6BA4">
        <w:rPr>
          <w:color w:val="auto"/>
        </w:rPr>
        <w:t>ptimised the guest communication system within the hotel (</w:t>
      </w:r>
      <w:r w:rsidRPr="54BE17E6" w:rsidR="00CB6BA4">
        <w:rPr>
          <w:color w:val="auto"/>
          <w:highlight w:val="white"/>
        </w:rPr>
        <w:t xml:space="preserve">Fernandes </w:t>
      </w:r>
      <w:r w:rsidRPr="54BE17E6" w:rsidR="00CB6BA4">
        <w:rPr>
          <w:i w:val="1"/>
          <w:iCs w:val="1"/>
          <w:color w:val="auto"/>
          <w:highlight w:val="white"/>
        </w:rPr>
        <w:t>et al.,</w:t>
      </w:r>
      <w:r w:rsidRPr="54BE17E6" w:rsidR="00CB6BA4">
        <w:rPr>
          <w:color w:val="auto"/>
          <w:highlight w:val="white"/>
        </w:rPr>
        <w:t xml:space="preserve"> 2024</w:t>
      </w:r>
      <w:r w:rsidRPr="54BE17E6" w:rsidR="00CB6BA4">
        <w:rPr>
          <w:color w:val="auto"/>
        </w:rPr>
        <w:t>). Additionally, the automated light and temperature adjustment system in hotel rooms is another innovative approach by Bill Marriott. The innovation procedure has offered a st</w:t>
      </w:r>
      <w:r w:rsidRPr="54BE17E6" w:rsidR="00CB6BA4">
        <w:rPr>
          <w:color w:val="auto"/>
        </w:rPr>
        <w:t xml:space="preserve">able market position to Marriott International. </w:t>
      </w:r>
      <w:r w:rsidRPr="54BE17E6" w:rsidR="00CB6BA4">
        <w:rPr>
          <w:color w:val="auto"/>
        </w:rPr>
        <w:t xml:space="preserve">              </w:t>
      </w:r>
    </w:p>
    <w:p w:rsidR="000D4AE4" w:rsidRDefault="00CB6BA4" w14:paraId="00000010" w14:textId="77777777">
      <w:r w:rsidR="00CB6BA4">
        <w:rPr/>
        <w:t>The other crucial trait that must be present in an entrepreneur is the personality to become a leader. The leadership trait is important to be present in entrepreneurs that makes them receive r</w:t>
      </w:r>
      <w:r w:rsidR="00CB6BA4">
        <w:rPr/>
        <w:t>espect from their followers (Mariotti and Glackin, 2012). Hospitality businesses are such types of economic activities that can be solely operated. An entrepreneur requires assistance from a group of people to establish a business and carry out different a</w:t>
      </w:r>
      <w:r w:rsidR="00CB6BA4">
        <w:rPr/>
        <w:t>ctivities like entertaining guests, housekeeping and many others. Hence, an entrepreneur must have the ability to lead a group of internal stakeholders. Leadership is a complex trait that comprises different behavioural attributes like dignity, confidence,</w:t>
      </w:r>
      <w:r w:rsidR="00CB6BA4">
        <w:rPr/>
        <w:t xml:space="preserve"> positivity, analysis and many others. Leaders need to have a strong personality that makes others follow them. As stated in "The Trait Theory”, people born with strong personalities, analysing skills and motivation-giving abilities are easily respected by</w:t>
      </w:r>
      <w:r w:rsidR="00CB6BA4">
        <w:rPr/>
        <w:t xml:space="preserve"> others (</w:t>
      </w:r>
      <w:r w:rsidRPr="54BE17E6" w:rsidR="00CB6BA4">
        <w:rPr>
          <w:highlight w:val="white"/>
        </w:rPr>
        <w:t xml:space="preserve">Postigo </w:t>
      </w:r>
      <w:r w:rsidRPr="54BE17E6" w:rsidR="00CB6BA4">
        <w:rPr>
          <w:i w:val="1"/>
          <w:iCs w:val="1"/>
          <w:highlight w:val="white"/>
        </w:rPr>
        <w:t>et al.,</w:t>
      </w:r>
      <w:r w:rsidRPr="54BE17E6" w:rsidR="00CB6BA4">
        <w:rPr>
          <w:highlight w:val="white"/>
        </w:rPr>
        <w:t xml:space="preserve"> 2021</w:t>
      </w:r>
      <w:r w:rsidR="00CB6BA4">
        <w:rPr/>
        <w:t xml:space="preserve">). </w:t>
      </w:r>
      <w:r w:rsidRPr="54BE17E6" w:rsidR="00CB6BA4">
        <w:rPr>
          <w:color w:val="auto"/>
        </w:rPr>
        <w:t xml:space="preserve">In comparison to “Schumpeter’s theory” that suggests eventual development of innovative thinking skill for entrepreneurship, this theory states in favour of in-born behavioural traits. The theory has discussed the fact that </w:t>
      </w:r>
      <w:r w:rsidRPr="54BE17E6" w:rsidR="00CB6BA4">
        <w:rPr>
          <w:color w:val="auto"/>
        </w:rPr>
        <w:t xml:space="preserve">people can only become a successful entrepreneur when their </w:t>
      </w:r>
      <w:r w:rsidRPr="54BE17E6" w:rsidR="00CB6BA4">
        <w:rPr>
          <w:color w:val="auto"/>
        </w:rPr>
        <w:t>behavioral</w:t>
      </w:r>
      <w:r w:rsidRPr="54BE17E6" w:rsidR="00CB6BA4">
        <w:rPr>
          <w:color w:val="auto"/>
        </w:rPr>
        <w:t xml:space="preserve"> attitude matches with that of a respectful leader. Entrepreneurs require to possess confidence, respectful mind, communication skills, integrity and honesty (</w:t>
      </w:r>
      <w:r w:rsidRPr="54BE17E6" w:rsidR="00CB6BA4">
        <w:rPr>
          <w:color w:val="auto"/>
          <w:highlight w:val="white"/>
        </w:rPr>
        <w:t>Bans-</w:t>
      </w:r>
      <w:r w:rsidRPr="54BE17E6" w:rsidR="00CB6BA4">
        <w:rPr>
          <w:color w:val="auto"/>
          <w:highlight w:val="white"/>
        </w:rPr>
        <w:t>Akutey</w:t>
      </w:r>
      <w:r w:rsidRPr="54BE17E6" w:rsidR="00CB6BA4">
        <w:rPr>
          <w:color w:val="auto"/>
          <w:highlight w:val="white"/>
        </w:rPr>
        <w:t>, 2021</w:t>
      </w:r>
      <w:r w:rsidRPr="54BE17E6" w:rsidR="00CB6BA4">
        <w:rPr>
          <w:color w:val="auto"/>
        </w:rPr>
        <w:t>).</w:t>
      </w:r>
      <w:r w:rsidR="00CB6BA4">
        <w:rPr/>
        <w:t xml:space="preserve"> People </w:t>
      </w:r>
      <w:r w:rsidR="00CB6BA4">
        <w:rPr/>
        <w:t xml:space="preserve">want to follow such a personality as a leader. Hence, it became easier to carry out entrepreneurship with such a personality.    </w:t>
      </w:r>
    </w:p>
    <w:p w:rsidR="000D4AE4" w:rsidRDefault="00CB6BA4" w14:paraId="00000011" w14:textId="77777777" w14:noSpellErr="1">
      <w:r w:rsidR="00CB6BA4">
        <w:rPr/>
        <w:t>The importance of effective leadership in founding and running a business has been demonstrated by a famous British entreprene</w:t>
      </w:r>
      <w:r w:rsidR="00CB6BA4">
        <w:rPr/>
        <w:t>ur Peter Hutchinson. The entrepreneur played a major role in the advancement of the UK hospitality sector by founding Wyboston Lakes Resort in 1983 (Wyboston Lakes, 2024). It is admitted by the managers and employees of the hospitality organisation that th</w:t>
      </w:r>
      <w:r w:rsidR="00CB6BA4">
        <w:rPr/>
        <w:t>e entrepreneurial vision of Peter Hutchinson influenced them to follow his directed path. The motivational speech of Peter Hutchinson has strengthened the hotel business with suitable human capital. His assistance in performance management as a business le</w:t>
      </w:r>
      <w:r w:rsidR="00CB6BA4">
        <w:rPr/>
        <w:t xml:space="preserve">ader has made Wyboston Lakes </w:t>
      </w:r>
      <w:r w:rsidR="00CB6BA4">
        <w:rPr/>
        <w:t xml:space="preserve">Resort one of the customer-favourite accommodations in the UK. </w:t>
      </w:r>
      <w:r w:rsidRPr="54BE17E6" w:rsidR="00CB6BA4">
        <w:rPr>
          <w:color w:val="auto"/>
        </w:rPr>
        <w:t>The behavioural attitude of Peter Hutchinson is heavily related to the theoretical concepts of “trait theory”. It is evident from the employee review on Peter Hutch</w:t>
      </w:r>
      <w:r w:rsidRPr="54BE17E6" w:rsidR="00CB6BA4">
        <w:rPr>
          <w:color w:val="auto"/>
        </w:rPr>
        <w:t>inson that his in-born leadership traits helped to gain respect from his followers. Peter Hutchinson focuses on maintaining honesty, integrity and transparency in the workplace and making informative decisions with confidence. The employees are easily infl</w:t>
      </w:r>
      <w:r w:rsidRPr="54BE17E6" w:rsidR="00CB6BA4">
        <w:rPr>
          <w:color w:val="auto"/>
        </w:rPr>
        <w:t>uenced by his leadership skills and consider him as a capable leader (Wyboston Lakes, 2024). Such traits allowed him to continue the hospitality business with the support of hotel staff.</w:t>
      </w:r>
      <w:r w:rsidRPr="54BE17E6" w:rsidR="00CB6BA4">
        <w:rPr>
          <w:color w:val="FF0000"/>
        </w:rPr>
        <w:t xml:space="preserve"> </w:t>
      </w:r>
      <w:r w:rsidR="00CB6BA4">
        <w:rPr/>
        <w:t>Apart from influencing followers, the leadership trait of an entrepre</w:t>
      </w:r>
      <w:r w:rsidR="00CB6BA4">
        <w:rPr/>
        <w:t>neur also allows them to properly lead the established business (Rickman and Roddick, 2013).  Peter Hutchinson has successfully led the business in a victorious pathway and expanded the hotel business by creating more accommodation space and leisure activi</w:t>
      </w:r>
      <w:r w:rsidR="00CB6BA4">
        <w:rPr/>
        <w:t xml:space="preserve">ties.        </w:t>
      </w:r>
    </w:p>
    <w:p w:rsidR="000D4AE4" w:rsidRDefault="00CB6BA4" w14:paraId="00000012" w14:textId="77777777" w14:noSpellErr="1">
      <w:r w:rsidR="00CB6BA4">
        <w:rPr/>
        <w:t>Self-motivation to represent the potential of a certain social group or demographics drives a person to become an entrepreneur. Apart from earning financial gain, entrepreneurship also offers a person social recognition (Blackwell, 2011). Set</w:t>
      </w:r>
      <w:r w:rsidR="00CB6BA4">
        <w:rPr/>
        <w:t>ting up a successful business in a sector allows an entrepreneur to become recognisable in a global context. Such motivation for worldwide recognition makes people passionate about running a new business successfully. Several ethnic groups in the world are</w:t>
      </w:r>
      <w:r w:rsidR="00CB6BA4">
        <w:rPr/>
        <w:t xml:space="preserve"> neglected by higher social groups and considered incapable of becoming successful entrepreneurs. Such misconceptions can be removed by establishing an international business. Hence, the concept of “ethnic entrepreneurship” emerged </w:t>
      </w:r>
      <w:r w:rsidRPr="54BE17E6" w:rsidR="00CB6BA4">
        <w:rPr>
          <w:color w:val="auto"/>
        </w:rPr>
        <w:t xml:space="preserve">in the contemporary era </w:t>
      </w:r>
      <w:r w:rsidRPr="54BE17E6" w:rsidR="00CB6BA4">
        <w:rPr>
          <w:color w:val="auto"/>
        </w:rPr>
        <w:t>that particularly indicates those entrepreneurs who are from ethnic groups</w:t>
      </w:r>
      <w:r w:rsidRPr="54BE17E6" w:rsidR="00CB6BA4">
        <w:rPr>
          <w:color w:val="auto"/>
        </w:rPr>
        <w:t xml:space="preserve"> (Timmons and Spinelli, 2008). </w:t>
      </w:r>
      <w:r w:rsidRPr="54BE17E6" w:rsidR="00CB6BA4">
        <w:rPr>
          <w:color w:val="auto"/>
        </w:rPr>
        <w:t>Members of ethnic groups are still neglected in the present times from gaining access to proper education, health and shelter that amplifies their diff</w:t>
      </w:r>
      <w:r w:rsidRPr="54BE17E6" w:rsidR="00CB6BA4">
        <w:rPr>
          <w:color w:val="auto"/>
        </w:rPr>
        <w:t xml:space="preserve">iculties in acquiring entrepreneurship skills. Such conditions increase their self-motivation for becoming a successful entrepreneur. Ethnic entrepreneurship reflects the inner thoughts of minor ethnic groups. </w:t>
      </w:r>
      <w:r w:rsidRPr="54BE17E6" w:rsidR="00CB6BA4">
        <w:rPr>
          <w:color w:val="auto"/>
        </w:rPr>
        <w:t>People of different low SES groups have been e</w:t>
      </w:r>
      <w:r w:rsidRPr="54BE17E6" w:rsidR="00CB6BA4">
        <w:rPr>
          <w:color w:val="auto"/>
        </w:rPr>
        <w:t xml:space="preserve">ngaged in entrepreneurship </w:t>
      </w:r>
      <w:r w:rsidR="00CB6BA4">
        <w:rPr/>
        <w:t>as a motivation to earn recognition. Similarly, people from different demographics especially women and the LGBTQ community have shown interest in entrepreneurship to present their self-actualisation. The concept of self-motivati</w:t>
      </w:r>
      <w:r w:rsidR="00CB6BA4">
        <w:rPr/>
        <w:t>on has been supported by the “Status Withdrawal Theory”. The theorist has mentioned the fact that internal motivation and human value to earn respect for their belonging to social groups or demographic status encourages them to take effective actions to be</w:t>
      </w:r>
      <w:r w:rsidR="00CB6BA4">
        <w:rPr/>
        <w:t xml:space="preserve">come an entrepreneur </w:t>
      </w:r>
      <w:r w:rsidR="00CB6BA4">
        <w:rPr/>
        <w:t>(</w:t>
      </w:r>
      <w:r w:rsidRPr="54BE17E6" w:rsidR="00CB6BA4">
        <w:rPr>
          <w:highlight w:val="white"/>
        </w:rPr>
        <w:t>Ziemianski and Golik, 2020</w:t>
      </w:r>
      <w:r w:rsidR="00CB6BA4">
        <w:rPr/>
        <w:t xml:space="preserve">). People from such demographics and social groups desire to withdraw their status from being neglected by becoming entrepreneurs. </w:t>
      </w:r>
    </w:p>
    <w:p w:rsidR="000D4AE4" w:rsidRDefault="00CB6BA4" w14:paraId="00000013" w14:textId="77777777">
      <w:r>
        <w:t xml:space="preserve">A case on the “impact of self-motivation” in entrepreneurship is Mandy Farmer. She became a well-known entrepreneur after establishing Hotel Zed. </w:t>
      </w:r>
      <w:r>
        <w:rPr>
          <w:color w:val="FF0000"/>
        </w:rPr>
        <w:t>The hotel represents women empowerment and acts as a symbol to show that people from all demographics have pot</w:t>
      </w:r>
      <w:r>
        <w:rPr>
          <w:color w:val="FF0000"/>
        </w:rPr>
        <w:t xml:space="preserve">ential to become entrepreneurs (Forbes, 2024). </w:t>
      </w:r>
      <w:r>
        <w:t xml:space="preserve">Being a woman, Mandy Farmer realised the fact that people treat different demographics differently. Men are often considered more reliable to achieve success compared to females. Self-motivation to break this </w:t>
      </w:r>
      <w:r>
        <w:t xml:space="preserve">stereotype and represent the capability of women encouraged her to continue her professional career as an entrepreneur (Hotel Zed, 2024). Mandy Farmer desired to achieve self-actualisation by becoming an entrepreneur who could expand a business in a wider </w:t>
      </w:r>
      <w:r>
        <w:t>geographic location. Her passion for the business has supported her in leveraging the opportunities of the hospitality industry like the demand for luxury rooms and entertainment. As a consequence, Hotel Zed has entered different locations like Tofino, Kel</w:t>
      </w:r>
      <w:r>
        <w:t xml:space="preserve">owna and Victoria. Mandy Farmer has proved the fact that natural encouragement to change a social concept or social status can make an entrepreneur capable of operating a business effectively.                  </w:t>
      </w:r>
    </w:p>
    <w:p w:rsidR="000D4AE4" w:rsidRDefault="00CB6BA4" w14:paraId="00000014" w14:textId="77777777">
      <w:r>
        <w:t>Empathy for one's own society is a common trait of an entrepreneur that also acts as the motivation for entrepreneurship. The main motive of entrepreneurship is to create a new business and run it successfully that can add socioeconomic value to a communit</w:t>
      </w:r>
      <w:r>
        <w:t xml:space="preserve">y (Hisrich </w:t>
      </w:r>
      <w:r>
        <w:rPr>
          <w:i/>
        </w:rPr>
        <w:t>et al.,</w:t>
      </w:r>
      <w:r>
        <w:t xml:space="preserve"> 2008). Several entrepreneurs possess the trait of being sympathetic to the socio economic condition of their surrounding community. Such personality increases their motivation to become an entrepreneur and make a positive socioeconomic c</w:t>
      </w:r>
      <w:r>
        <w:t>hange in the community by establishing new organisations. Such traits and motivation are frequently observed in the case of the hospitality business. As the development of hotels, restaurants and leisure centres is a sign of urbanisation, several entrepren</w:t>
      </w:r>
      <w:r>
        <w:t>eurs in the hospitality industry set up their businesses to make social changes and improve the condition of their communities</w:t>
      </w:r>
      <w:r>
        <w:rPr>
          <w:color w:val="FF0000"/>
        </w:rPr>
        <w:t xml:space="preserve"> (Rae, 2008)</w:t>
      </w:r>
      <w:r>
        <w:t>. The entrepreneurship motivation has been mentioned in Max Weber’s “Theory of Social Change”. The theory has conceptu</w:t>
      </w:r>
      <w:r>
        <w:t>alised the fact that the motivation for social development in a certain region drives people to continue entrepreneurship successfully (</w:t>
      </w:r>
      <w:r>
        <w:rPr>
          <w:highlight w:val="white"/>
        </w:rPr>
        <w:t xml:space="preserve">Wadhwani </w:t>
      </w:r>
      <w:r>
        <w:rPr>
          <w:i/>
          <w:highlight w:val="white"/>
        </w:rPr>
        <w:t>et al.,</w:t>
      </w:r>
      <w:r>
        <w:rPr>
          <w:highlight w:val="white"/>
        </w:rPr>
        <w:t xml:space="preserve"> 2020</w:t>
      </w:r>
      <w:r>
        <w:t>). The development of large-scale businesses in a specification region adds economic value by creat</w:t>
      </w:r>
      <w:r>
        <w:t>ing jobs and also upgrading the standards of social lives. Hence, empathic entrepreneurs become engaged in advancing their businesses.</w:t>
      </w:r>
    </w:p>
    <w:p w:rsidR="000D4AE4" w:rsidP="54BE17E6" w:rsidRDefault="00CB6BA4" w14:paraId="00000015" w14:textId="77777777">
      <w:pPr>
        <w:rPr>
          <w:color w:val="auto"/>
        </w:rPr>
      </w:pPr>
      <w:r w:rsidR="00CB6BA4">
        <w:rPr/>
        <w:t>The fact that empathy for a local community can make an entrepreneur triumphant has been observed in the case of Marc Wac</w:t>
      </w:r>
      <w:r w:rsidR="00CB6BA4">
        <w:rPr/>
        <w:t xml:space="preserve">hsberger. The entrepreneur has improved the socio-economic condition of South Africa by establishing “The Capital Hotels”. </w:t>
      </w:r>
      <w:r w:rsidRPr="54BE17E6" w:rsidR="00CB6BA4">
        <w:rPr>
          <w:color w:val="auto"/>
        </w:rPr>
        <w:t>The hotel group has been established by the entrepreneur in a rural region so that the local communities associated with the region c</w:t>
      </w:r>
      <w:r w:rsidRPr="54BE17E6" w:rsidR="00CB6BA4">
        <w:rPr>
          <w:color w:val="auto"/>
        </w:rPr>
        <w:t>an experience a regional development (</w:t>
      </w:r>
      <w:r w:rsidRPr="54BE17E6" w:rsidR="00CB6BA4">
        <w:rPr>
          <w:color w:val="auto"/>
          <w:highlight w:val="white"/>
        </w:rPr>
        <w:t>Sucheran</w:t>
      </w:r>
      <w:r w:rsidRPr="54BE17E6" w:rsidR="00CB6BA4">
        <w:rPr>
          <w:color w:val="auto"/>
          <w:highlight w:val="white"/>
        </w:rPr>
        <w:t>, 2021</w:t>
      </w:r>
      <w:r w:rsidRPr="54BE17E6" w:rsidR="00CB6BA4">
        <w:rPr>
          <w:color w:val="auto"/>
        </w:rPr>
        <w:t>).</w:t>
      </w:r>
      <w:r w:rsidRPr="54BE17E6" w:rsidR="00CB6BA4">
        <w:rPr>
          <w:color w:val="auto"/>
        </w:rPr>
        <w:t xml:space="preserve"> The </w:t>
      </w:r>
      <w:r w:rsidR="00CB6BA4">
        <w:rPr/>
        <w:t>entrepreneur has expressed sympathy for Nelspruit and other cities in South Africa due to the lack of improvement in the hospitality business. Different local communities of South Africa were negle</w:t>
      </w:r>
      <w:r w:rsidR="00CB6BA4">
        <w:rPr/>
        <w:t>cted to become tourist sports as a result of insufficient luxury hotels. Marc Wachsberger’s empathy for such a condition encouraged him to build the hotel and address the socio-economic issues of the country (The Capital, 2024). His motivation to change th</w:t>
      </w:r>
      <w:r w:rsidR="00CB6BA4">
        <w:rPr/>
        <w:t>e social condition led him to become an entrepreneur in the hospitality sector which is crucial for the development of a country. Such motivation makes an entrepreneur compassionate about the business and its value position (Rae, 2008).</w:t>
      </w:r>
      <w:r w:rsidRPr="54BE17E6" w:rsidR="00CB6BA4">
        <w:rPr>
          <w:color w:val="FF0000"/>
        </w:rPr>
        <w:t xml:space="preserve"> </w:t>
      </w:r>
      <w:r w:rsidRPr="54BE17E6" w:rsidR="00CB6BA4">
        <w:rPr>
          <w:color w:val="auto"/>
        </w:rPr>
        <w:t>The nature of inner</w:t>
      </w:r>
      <w:r w:rsidRPr="54BE17E6" w:rsidR="00CB6BA4">
        <w:rPr>
          <w:color w:val="auto"/>
        </w:rPr>
        <w:t xml:space="preserve"> thoughts that has been observed in Marc Wachsberger can be compared with that of Mandy Farmer. In the case of Mandy Farmer, self-motivation worked as a fuel for her entrepreneurship. Her trait of being motivational is related to “Status withdrawal theory”</w:t>
      </w:r>
      <w:r w:rsidRPr="54BE17E6" w:rsidR="00CB6BA4">
        <w:rPr>
          <w:color w:val="auto"/>
        </w:rPr>
        <w:t xml:space="preserve"> where it is described that people try to become entrepreneurs to achieve recognition and high status in a society. Such a trait is more concentrated on self-actualisation. In contrast, the trait of being empathic to the society restricts an entrepreneur t</w:t>
      </w:r>
      <w:r w:rsidRPr="54BE17E6" w:rsidR="00CB6BA4">
        <w:rPr>
          <w:color w:val="auto"/>
        </w:rPr>
        <w:t>o act only for self-actualisation. Entrepreneurs with this trait work mainly for social development rather than for self-actualisation (Rae, 2008). Hence, “theory of social change” is more relevant to empathic traits compared to the trait of self-motivatio</w:t>
      </w:r>
      <w:r w:rsidRPr="54BE17E6" w:rsidR="00CB6BA4">
        <w:rPr>
          <w:color w:val="auto"/>
        </w:rPr>
        <w:t xml:space="preserve">n. The theory has motivated entrepreneurs to put effort for social development through successful entrepreneurship. The entrepreneurship quality of Marc Wachsberger fits this “social change theory”.     </w:t>
      </w:r>
      <w:r w:rsidRPr="54BE17E6" w:rsidR="00CB6BA4">
        <w:rPr>
          <w:color w:val="auto"/>
        </w:rPr>
        <w:t xml:space="preserve">      </w:t>
      </w:r>
    </w:p>
    <w:p w:rsidR="000D4AE4" w:rsidP="54BE17E6" w:rsidRDefault="00CB6BA4" w14:paraId="00000016" w14:textId="77777777" w14:noSpellErr="1">
      <w:pPr>
        <w:rPr>
          <w:color w:val="auto"/>
        </w:rPr>
      </w:pPr>
      <w:r w:rsidR="00CB6BA4">
        <w:rPr/>
        <w:t>The aforementioned traits and motivations of e</w:t>
      </w:r>
      <w:r w:rsidR="00CB6BA4">
        <w:rPr/>
        <w:t xml:space="preserve">ntrepreneurship are heavily different from each other. Although, more than one trait can be present in one entrepreneur. Innovative thinking is a trait that is related to the management of business operations (Zimmerer and Scarborough, 2011). In contrast, </w:t>
      </w:r>
      <w:r w:rsidR="00CB6BA4">
        <w:rPr/>
        <w:t>leadership traits are mainly concerned with the behavioural approach of the entrepreneur with business people. An entrepreneur needs to possess both traits so that a new business can be properly managed. For instance, apart from becoming a capable leader o</w:t>
      </w:r>
      <w:r w:rsidR="00CB6BA4">
        <w:rPr/>
        <w:t xml:space="preserve">f “Wyboston Lakes Resort”, Peter Hutchinson has also put effort into innovating the business. Following the demand for luxury and leisure, he has diversified the services of the resort with </w:t>
      </w:r>
      <w:r w:rsidR="00CB6BA4">
        <w:rPr/>
        <w:t>unique spa facilities, golf, restaurant and event management (Wybo</w:t>
      </w:r>
      <w:r w:rsidR="00CB6BA4">
        <w:rPr/>
        <w:t>ston Lakes, 2024). Similarly, John Marriott has gained appreciation from the employees of his international hotel due to his leadership beside having innovative thinking traits. His leadership heavily increased the strength of the internal workforce of the</w:t>
      </w:r>
      <w:r w:rsidR="00CB6BA4">
        <w:rPr/>
        <w:t xml:space="preserve"> company. These personality traits are generally inborn. Compared to this condition, the motivation for entrepreneurship can also influence the development of such traits in later stages while running a business. For example, Mandy Farmer has acquired the </w:t>
      </w:r>
      <w:r w:rsidR="00CB6BA4">
        <w:rPr/>
        <w:t>professional ability to innovate a business due to her self-motivation to withdraw a stereotype of social thoughts against women. She has led the business with an appropriate personality that made her followers enthusiastic about considering her the leader</w:t>
      </w:r>
      <w:r w:rsidR="00CB6BA4">
        <w:rPr/>
        <w:t xml:space="preserve"> of Hotel Zed</w:t>
      </w:r>
      <w:r w:rsidRPr="54BE17E6" w:rsidR="00CB6BA4">
        <w:rPr>
          <w:color w:val="auto"/>
        </w:rPr>
        <w:t xml:space="preserve">. </w:t>
      </w:r>
      <w:r w:rsidRPr="54BE17E6" w:rsidR="00CB6BA4">
        <w:rPr>
          <w:color w:val="auto"/>
        </w:rPr>
        <w:t>Her self-motivation acted as an influential factor to develop the skill of leadership and innovation.  Mandy Farmer acquired the skills so that she can establish as an entrepreneur.</w:t>
      </w:r>
      <w:r w:rsidRPr="54BE17E6" w:rsidR="00CB6BA4">
        <w:rPr>
          <w:color w:val="auto"/>
        </w:rPr>
        <w:t xml:space="preserve">  </w:t>
      </w:r>
    </w:p>
    <w:p w:rsidR="000D4AE4" w:rsidRDefault="00CB6BA4" w14:paraId="00000017" w14:textId="77777777">
      <w:r>
        <w:t>The empathy of society is comparable to self-motivation a</w:t>
      </w:r>
      <w:r>
        <w:t>s in both cases the entrepreneurs try to modify the social condition. Demographic attributes include region of origin besides gender. Hence, the motivation to improve the socioeconomic condition of an entrepreneur works in a similar way and supports acquir</w:t>
      </w:r>
      <w:r>
        <w:t xml:space="preserve">ing traits like leadership and innovative thinking (Nelson, 2013). In the case of Marc Wachsberger, his urge to modify the regional condition has made him efficient in innovating the hospitality business. He has led the employees effectively to fulfil the </w:t>
      </w:r>
      <w:r>
        <w:t xml:space="preserve">purpose of social change as well.                   </w:t>
      </w:r>
    </w:p>
    <w:p w:rsidR="000D4AE4" w:rsidRDefault="00CB6BA4" w14:paraId="00000018" w14:textId="77777777">
      <w:r>
        <w:t xml:space="preserve">                                   </w:t>
      </w:r>
    </w:p>
    <w:p w:rsidR="000D4AE4" w:rsidRDefault="00CB6BA4" w14:paraId="00000019" w14:textId="77777777">
      <w:r>
        <w:t xml:space="preserve">          </w:t>
      </w:r>
      <w:r>
        <w:br w:type="page"/>
      </w:r>
    </w:p>
    <w:p w:rsidR="000D4AE4" w:rsidRDefault="00CB6BA4" w14:paraId="0000001A" w14:textId="77777777">
      <w:pPr>
        <w:pStyle w:val="Heading1"/>
      </w:pPr>
      <w:bookmarkStart w:name="_Toc189240529" w:id="2"/>
      <w:r>
        <w:lastRenderedPageBreak/>
        <w:t>Conclusion</w:t>
      </w:r>
      <w:bookmarkEnd w:id="2"/>
    </w:p>
    <w:p w:rsidR="000D4AE4" w:rsidRDefault="00CB6BA4" w14:paraId="0000001B" w14:textId="77777777">
      <w:r>
        <w:t>The study has shown the contribution of various motivations, traits and personalities in the course of becoming an entrepreneur. Innovative thin</w:t>
      </w:r>
      <w:r>
        <w:t>king is the foremost trait to manage a business effectively. In addition, an entrepreneur should also possess the personality of a strong leader. Each of the traits has been supported by relevant academic theories. It is also found that the urge to gain wo</w:t>
      </w:r>
      <w:r>
        <w:t>rldwide recognition and help a community for social development also acts as entrepreneurial motivation. It is argued that an entrepreneur can have more than one trait or motivation for continuing entrepreneurship. From the overall discussion, it can be st</w:t>
      </w:r>
      <w:r>
        <w:t xml:space="preserve">ated that future entrepreneurs must have the motivation to add value to the social sustainability of a community and develop all necessary entrepreneurship traits to run a business. </w:t>
      </w:r>
      <w:r>
        <w:br w:type="page"/>
      </w:r>
    </w:p>
    <w:p w:rsidRPr="00942EA7" w:rsidR="000D4AE4" w:rsidRDefault="00CB6BA4" w14:paraId="0000001C" w14:textId="77777777">
      <w:pPr>
        <w:pStyle w:val="Heading1"/>
        <w:rPr>
          <w:bCs/>
        </w:rPr>
      </w:pPr>
      <w:bookmarkStart w:name="_Toc189240530" w:id="3"/>
      <w:r w:rsidRPr="00942EA7">
        <w:rPr>
          <w:bCs/>
        </w:rPr>
        <w:lastRenderedPageBreak/>
        <w:t>References</w:t>
      </w:r>
      <w:bookmarkEnd w:id="3"/>
      <w:r w:rsidRPr="00942EA7">
        <w:rPr>
          <w:bCs/>
        </w:rPr>
        <w:t xml:space="preserve">  </w:t>
      </w:r>
    </w:p>
    <w:p w:rsidR="00DE1604" w:rsidP="54BE17E6" w:rsidRDefault="00DE1604" w14:paraId="4B5F28ED" w14:textId="77777777">
      <w:pPr>
        <w:spacing w:before="200"/>
        <w:rPr>
          <w:color w:val="000000" w:themeColor="text1" w:themeTint="FF" w:themeShade="FF"/>
          <w:highlight w:val="white"/>
        </w:rPr>
      </w:pPr>
      <w:r w:rsidRPr="54BE17E6" w:rsidR="00DE1604">
        <w:rPr>
          <w:color w:val="000000" w:themeColor="text1" w:themeTint="FF" w:themeShade="FF"/>
          <w:highlight w:val="white"/>
        </w:rPr>
        <w:t>Bans-</w:t>
      </w:r>
      <w:r w:rsidRPr="54BE17E6" w:rsidR="00DE1604">
        <w:rPr>
          <w:color w:val="000000" w:themeColor="text1" w:themeTint="FF" w:themeShade="FF"/>
          <w:highlight w:val="white"/>
        </w:rPr>
        <w:t>Akutey</w:t>
      </w:r>
      <w:r w:rsidRPr="54BE17E6" w:rsidR="00DE1604">
        <w:rPr>
          <w:color w:val="000000" w:themeColor="text1" w:themeTint="FF" w:themeShade="FF"/>
          <w:highlight w:val="white"/>
        </w:rPr>
        <w:t xml:space="preserve">, A., 2021. The path-goal theory of leadership. </w:t>
      </w:r>
      <w:r w:rsidRPr="54BE17E6" w:rsidR="00DE1604">
        <w:rPr>
          <w:i w:val="1"/>
          <w:iCs w:val="1"/>
          <w:color w:val="000000" w:themeColor="text1" w:themeTint="FF" w:themeShade="FF"/>
          <w:highlight w:val="white"/>
        </w:rPr>
        <w:t>Academia Letters</w:t>
      </w:r>
      <w:r w:rsidRPr="54BE17E6" w:rsidR="00DE1604">
        <w:rPr>
          <w:color w:val="000000" w:themeColor="text1" w:themeTint="FF" w:themeShade="FF"/>
          <w:highlight w:val="white"/>
        </w:rPr>
        <w:t xml:space="preserve">, </w:t>
      </w:r>
      <w:r w:rsidRPr="54BE17E6" w:rsidR="00DE1604">
        <w:rPr>
          <w:i w:val="1"/>
          <w:iCs w:val="1"/>
          <w:color w:val="000000" w:themeColor="text1" w:themeTint="FF" w:themeShade="FF"/>
          <w:highlight w:val="white"/>
        </w:rPr>
        <w:t>2</w:t>
      </w:r>
      <w:r w:rsidRPr="54BE17E6" w:rsidR="00DE1604">
        <w:rPr>
          <w:color w:val="000000" w:themeColor="text1" w:themeTint="FF" w:themeShade="FF"/>
          <w:highlight w:val="white"/>
        </w:rPr>
        <w:t>, p.748.</w:t>
      </w:r>
    </w:p>
    <w:p w:rsidR="00DE1604" w:rsidP="54BE17E6" w:rsidRDefault="00DE1604" w14:paraId="1CB1F1DA" w14:textId="77777777" w14:noSpellErr="1">
      <w:pPr>
        <w:spacing w:before="200"/>
        <w:rPr>
          <w:color w:val="000000" w:themeColor="text1" w:themeTint="FF" w:themeShade="FF"/>
        </w:rPr>
      </w:pPr>
      <w:r w:rsidRPr="54BE17E6" w:rsidR="00DE1604">
        <w:rPr>
          <w:color w:val="000000" w:themeColor="text1" w:themeTint="FF" w:themeShade="FF"/>
        </w:rPr>
        <w:t xml:space="preserve">Barringer, B. R. and Ireland, R.D.,2018. </w:t>
      </w:r>
      <w:r w:rsidRPr="54BE17E6" w:rsidR="00DE1604">
        <w:rPr>
          <w:i w:val="1"/>
          <w:iCs w:val="1"/>
          <w:color w:val="000000" w:themeColor="text1" w:themeTint="FF" w:themeShade="FF"/>
        </w:rPr>
        <w:t>Entrepreneurship: Successfully Launching New Ventures, 4th Ed</w:t>
      </w:r>
      <w:r w:rsidRPr="54BE17E6" w:rsidR="00DE1604">
        <w:rPr>
          <w:color w:val="000000" w:themeColor="text1" w:themeTint="FF" w:themeShade="FF"/>
        </w:rPr>
        <w:t xml:space="preserve">., Prentice Hall: New Jersey. </w:t>
      </w:r>
    </w:p>
    <w:p w:rsidR="00DE1604" w:rsidP="54BE17E6" w:rsidRDefault="00DE1604" w14:paraId="7198054B" w14:textId="77777777" w14:noSpellErr="1">
      <w:pPr>
        <w:spacing w:before="200"/>
        <w:rPr>
          <w:color w:val="000000" w:themeColor="text1" w:themeTint="FF" w:themeShade="FF"/>
        </w:rPr>
      </w:pPr>
      <w:r w:rsidRPr="54BE17E6" w:rsidR="00DE1604">
        <w:rPr>
          <w:color w:val="000000" w:themeColor="text1" w:themeTint="FF" w:themeShade="FF"/>
        </w:rPr>
        <w:t xml:space="preserve">Blackwell, E.,2011., </w:t>
      </w:r>
      <w:r w:rsidRPr="54BE17E6" w:rsidR="00DE1604">
        <w:rPr>
          <w:i w:val="1"/>
          <w:iCs w:val="1"/>
          <w:color w:val="000000" w:themeColor="text1" w:themeTint="FF" w:themeShade="FF"/>
        </w:rPr>
        <w:t>How to Prepare a Business Plan: Planning for Successful Start-up and Expansion</w:t>
      </w:r>
      <w:r w:rsidRPr="54BE17E6" w:rsidR="00DE1604">
        <w:rPr>
          <w:color w:val="000000" w:themeColor="text1" w:themeTint="FF" w:themeShade="FF"/>
        </w:rPr>
        <w:t>, (5th Ed) Sunday Times Business Enterprise Series, Kogan Page</w:t>
      </w:r>
    </w:p>
    <w:p w:rsidR="00DE1604" w:rsidP="54BE17E6" w:rsidRDefault="00DE1604" w14:paraId="70100AED" w14:textId="77777777" w14:noSpellErr="1">
      <w:pPr>
        <w:spacing w:before="200"/>
        <w:rPr>
          <w:color w:val="000000" w:themeColor="text1" w:themeTint="FF" w:themeShade="FF"/>
        </w:rPr>
      </w:pPr>
      <w:r w:rsidRPr="54BE17E6" w:rsidR="00DE1604">
        <w:rPr>
          <w:color w:val="000000" w:themeColor="text1" w:themeTint="FF" w:themeShade="FF"/>
        </w:rPr>
        <w:t>Burns, P.,2022. Entrepreneurship and Small Business, 5th Ed., Palgrave Macmillan: Basingstoke.</w:t>
      </w:r>
    </w:p>
    <w:p w:rsidR="00DE1604" w:rsidP="54BE17E6" w:rsidRDefault="00DE1604" w14:paraId="32800987" w14:textId="77777777" w14:noSpellErr="1">
      <w:pPr>
        <w:spacing w:before="200"/>
        <w:rPr>
          <w:color w:val="000000" w:themeColor="text1" w:themeTint="FF" w:themeShade="FF"/>
          <w:highlight w:val="white"/>
        </w:rPr>
      </w:pPr>
      <w:r w:rsidRPr="54BE17E6" w:rsidR="00DE1604">
        <w:rPr>
          <w:color w:val="000000" w:themeColor="text1" w:themeTint="FF" w:themeShade="FF"/>
          <w:highlight w:val="white"/>
        </w:rPr>
        <w:t xml:space="preserve">Fernandes, M.D., Wani, P.S. and Shah, G.D., 2024. The Integration of Artificial Intelligence in the Hospitality Industry. In </w:t>
      </w:r>
      <w:r w:rsidRPr="54BE17E6" w:rsidR="00DE1604">
        <w:rPr>
          <w:i w:val="1"/>
          <w:iCs w:val="1"/>
          <w:color w:val="000000" w:themeColor="text1" w:themeTint="FF" w:themeShade="FF"/>
          <w:highlight w:val="white"/>
        </w:rPr>
        <w:t>Hotel and Travel Management in the AI Era</w:t>
      </w:r>
      <w:r w:rsidRPr="54BE17E6" w:rsidR="00DE1604">
        <w:rPr>
          <w:color w:val="000000" w:themeColor="text1" w:themeTint="FF" w:themeShade="FF"/>
          <w:highlight w:val="white"/>
        </w:rPr>
        <w:t xml:space="preserve"> (pp. 525-550). IGI Global.</w:t>
      </w:r>
    </w:p>
    <w:p w:rsidR="00DE1604" w:rsidP="54BE17E6" w:rsidRDefault="00DE1604" w14:paraId="74FA5B61" w14:textId="77777777" w14:noSpellErr="1">
      <w:pPr>
        <w:spacing w:before="200"/>
        <w:rPr>
          <w:color w:val="000000" w:themeColor="text1" w:themeTint="FF" w:themeShade="FF"/>
        </w:rPr>
      </w:pPr>
      <w:r w:rsidRPr="54BE17E6" w:rsidR="00DE1604">
        <w:rPr>
          <w:color w:val="000000" w:themeColor="text1" w:themeTint="FF" w:themeShade="FF"/>
        </w:rPr>
        <w:t xml:space="preserve">Forbes, 2024. </w:t>
      </w:r>
      <w:r w:rsidRPr="54BE17E6" w:rsidR="00DE1604">
        <w:rPr>
          <w:i w:val="1"/>
          <w:iCs w:val="1"/>
          <w:color w:val="000000" w:themeColor="text1" w:themeTint="FF" w:themeShade="FF"/>
        </w:rPr>
        <w:t xml:space="preserve">This West Coast Island’s Hotel Zed Serves Up </w:t>
      </w:r>
      <w:r w:rsidRPr="54BE17E6" w:rsidR="00DE1604">
        <w:rPr>
          <w:i w:val="1"/>
          <w:iCs w:val="1"/>
          <w:color w:val="000000" w:themeColor="text1" w:themeTint="FF" w:themeShade="FF"/>
        </w:rPr>
        <w:t>A</w:t>
      </w:r>
      <w:r w:rsidRPr="54BE17E6" w:rsidR="00DE1604">
        <w:rPr>
          <w:i w:val="1"/>
          <w:iCs w:val="1"/>
          <w:color w:val="000000" w:themeColor="text1" w:themeTint="FF" w:themeShade="FF"/>
        </w:rPr>
        <w:t xml:space="preserve"> Feast For The Senses</w:t>
      </w:r>
      <w:r w:rsidRPr="54BE17E6" w:rsidR="00DE1604">
        <w:rPr>
          <w:color w:val="000000" w:themeColor="text1" w:themeTint="FF" w:themeShade="FF"/>
        </w:rPr>
        <w:t xml:space="preserve"> [Online] Available at:&lt;https://www.forbes.com/sites/lesliekelly/2024/11/02/this-west-coast-islands-hotel-zed-serves-up-a-feast-for-the-senses/&gt; [Accessed on 31st January 2025].</w:t>
      </w:r>
    </w:p>
    <w:p w:rsidR="00DE1604" w:rsidP="54BE17E6" w:rsidRDefault="00DE1604" w14:paraId="43908230" w14:textId="77777777">
      <w:pPr>
        <w:spacing w:before="200"/>
        <w:rPr>
          <w:color w:val="000000" w:themeColor="text1" w:themeTint="FF" w:themeShade="FF"/>
        </w:rPr>
      </w:pPr>
      <w:r w:rsidRPr="54BE17E6" w:rsidR="00DE1604">
        <w:rPr>
          <w:color w:val="000000" w:themeColor="text1" w:themeTint="FF" w:themeShade="FF"/>
        </w:rPr>
        <w:t xml:space="preserve">Hisrich, R.D., Peters, M.P. and Shepherd, D.A.,2008. </w:t>
      </w:r>
      <w:r w:rsidRPr="54BE17E6" w:rsidR="00DE1604">
        <w:rPr>
          <w:i w:val="1"/>
          <w:iCs w:val="1"/>
          <w:color w:val="000000" w:themeColor="text1" w:themeTint="FF" w:themeShade="FF"/>
        </w:rPr>
        <w:t>Entrepreneurship</w:t>
      </w:r>
      <w:r w:rsidRPr="54BE17E6" w:rsidR="00DE1604">
        <w:rPr>
          <w:color w:val="000000" w:themeColor="text1" w:themeTint="FF" w:themeShade="FF"/>
        </w:rPr>
        <w:t xml:space="preserve">, 7th </w:t>
      </w:r>
      <w:r w:rsidRPr="54BE17E6" w:rsidR="00DE1604">
        <w:rPr>
          <w:color w:val="000000" w:themeColor="text1" w:themeTint="FF" w:themeShade="FF"/>
        </w:rPr>
        <w:t>Ed.,McGraw</w:t>
      </w:r>
      <w:r w:rsidRPr="54BE17E6" w:rsidR="00DE1604">
        <w:rPr>
          <w:color w:val="000000" w:themeColor="text1" w:themeTint="FF" w:themeShade="FF"/>
        </w:rPr>
        <w:t xml:space="preserve"> Hill: NY,</w:t>
      </w:r>
    </w:p>
    <w:p w:rsidR="00DE1604" w:rsidP="54BE17E6" w:rsidRDefault="00DE1604" w14:paraId="19DF3F49" w14:textId="77777777" w14:noSpellErr="1">
      <w:pPr>
        <w:spacing w:before="200"/>
        <w:rPr>
          <w:color w:val="000000" w:themeColor="text1" w:themeTint="FF" w:themeShade="FF"/>
        </w:rPr>
      </w:pPr>
      <w:r w:rsidRPr="54BE17E6" w:rsidR="00DE1604">
        <w:rPr>
          <w:color w:val="000000" w:themeColor="text1" w:themeTint="FF" w:themeShade="FF"/>
        </w:rPr>
        <w:t xml:space="preserve">Hotel Zed, 2024. </w:t>
      </w:r>
      <w:r w:rsidRPr="54BE17E6" w:rsidR="00DE1604">
        <w:rPr>
          <w:i w:val="1"/>
          <w:iCs w:val="1"/>
          <w:color w:val="000000" w:themeColor="text1" w:themeTint="FF" w:themeShade="FF"/>
        </w:rPr>
        <w:t>We are rebels against the ordinary</w:t>
      </w:r>
      <w:r w:rsidRPr="54BE17E6" w:rsidR="00DE1604">
        <w:rPr>
          <w:color w:val="000000" w:themeColor="text1" w:themeTint="FF" w:themeShade="FF"/>
        </w:rPr>
        <w:t xml:space="preserve"> [Online] Available at:&lt;https://www.hotelzed.com/about-zed/#:~:text=Hotel%20Zed%20is%20part%20of,constantly%20rebel%20against%20the%20ordinary.&gt; [Accessed on 9th October 2024].</w:t>
      </w:r>
    </w:p>
    <w:p w:rsidR="00DE1604" w:rsidP="54BE17E6" w:rsidRDefault="00DE1604" w14:paraId="248B90D0" w14:textId="77777777" w14:noSpellErr="1">
      <w:pPr>
        <w:spacing w:before="200"/>
        <w:rPr>
          <w:color w:val="000000" w:themeColor="text1" w:themeTint="FF" w:themeShade="FF"/>
        </w:rPr>
      </w:pPr>
      <w:r w:rsidRPr="54BE17E6" w:rsidR="00DE1604">
        <w:rPr>
          <w:color w:val="000000" w:themeColor="text1" w:themeTint="FF" w:themeShade="FF"/>
        </w:rPr>
        <w:t xml:space="preserve">Mariotti, S. and Glackin, C.,2012. </w:t>
      </w:r>
      <w:r w:rsidRPr="54BE17E6" w:rsidR="00DE1604">
        <w:rPr>
          <w:i w:val="1"/>
          <w:iCs w:val="1"/>
          <w:color w:val="000000" w:themeColor="text1" w:themeTint="FF" w:themeShade="FF"/>
        </w:rPr>
        <w:t>Entrepreneurship: Starting and Operating a Small Business (3rd Ed),</w:t>
      </w:r>
      <w:r w:rsidRPr="54BE17E6" w:rsidR="00DE1604">
        <w:rPr>
          <w:color w:val="000000" w:themeColor="text1" w:themeTint="FF" w:themeShade="FF"/>
        </w:rPr>
        <w:t xml:space="preserve"> London: Prentice-Hall.</w:t>
      </w:r>
    </w:p>
    <w:p w:rsidR="00DE1604" w:rsidP="54BE17E6" w:rsidRDefault="00DE1604" w14:paraId="193F455F" w14:textId="77777777" w14:noSpellErr="1">
      <w:pPr>
        <w:spacing w:before="200"/>
        <w:rPr>
          <w:color w:val="000000" w:themeColor="text1" w:themeTint="FF" w:themeShade="FF"/>
        </w:rPr>
      </w:pPr>
      <w:r w:rsidRPr="54BE17E6" w:rsidR="00DE1604">
        <w:rPr>
          <w:color w:val="000000" w:themeColor="text1" w:themeTint="FF" w:themeShade="FF"/>
        </w:rPr>
        <w:t xml:space="preserve">Marriott International, 2024. </w:t>
      </w:r>
      <w:r w:rsidRPr="54BE17E6" w:rsidR="00DE1604">
        <w:rPr>
          <w:i w:val="1"/>
          <w:iCs w:val="1"/>
          <w:color w:val="000000" w:themeColor="text1" w:themeTint="FF" w:themeShade="FF"/>
        </w:rPr>
        <w:t>J. Willard Marriott</w:t>
      </w:r>
      <w:r w:rsidRPr="54BE17E6" w:rsidR="00DE1604">
        <w:rPr>
          <w:color w:val="000000" w:themeColor="text1" w:themeTint="FF" w:themeShade="FF"/>
        </w:rPr>
        <w:t xml:space="preserve"> [Online] Available at:&lt;https://www.marriott.com/culture-and-values/j-willard-marriott.mi&gt; [Accessed on 9th October 2024]. </w:t>
      </w:r>
    </w:p>
    <w:p w:rsidRPr="00942EA7" w:rsidR="00DE1604" w:rsidP="54BE17E6" w:rsidRDefault="00DE1604" w14:paraId="2B54FDC4" w14:textId="77777777" w14:noSpellErr="1">
      <w:pPr>
        <w:spacing w:before="200"/>
        <w:rPr>
          <w:color w:val="000000" w:themeColor="text1" w:themeTint="FF" w:themeShade="FF"/>
          <w:lang w:val="pt-PT"/>
        </w:rPr>
      </w:pPr>
      <w:r w:rsidRPr="54BE17E6" w:rsidR="00DE1604">
        <w:rPr>
          <w:color w:val="000000" w:themeColor="text1" w:themeTint="FF" w:themeShade="FF"/>
        </w:rPr>
        <w:t xml:space="preserve">Nelson, O.,2013. </w:t>
      </w:r>
      <w:r w:rsidRPr="54BE17E6" w:rsidR="00DE1604">
        <w:rPr>
          <w:i w:val="1"/>
          <w:iCs w:val="1"/>
          <w:color w:val="000000" w:themeColor="text1" w:themeTint="FF" w:themeShade="FF"/>
        </w:rPr>
        <w:t xml:space="preserve">Enterprise development in SMEs and entrepreneurial </w:t>
      </w:r>
      <w:r w:rsidRPr="54BE17E6" w:rsidR="00DE1604">
        <w:rPr>
          <w:i w:val="1"/>
          <w:iCs w:val="1"/>
          <w:color w:val="000000" w:themeColor="text1" w:themeTint="FF" w:themeShade="FF"/>
        </w:rPr>
        <w:t>firms</w:t>
      </w:r>
      <w:r w:rsidRPr="54BE17E6" w:rsidR="00DE1604">
        <w:rPr>
          <w:i w:val="1"/>
          <w:iCs w:val="1"/>
          <w:color w:val="000000" w:themeColor="text1" w:themeTint="FF" w:themeShade="FF"/>
        </w:rPr>
        <w:t xml:space="preserve"> dynamic processes</w:t>
      </w:r>
      <w:r w:rsidRPr="54BE17E6" w:rsidR="00DE1604">
        <w:rPr>
          <w:color w:val="000000" w:themeColor="text1" w:themeTint="FF" w:themeShade="FF"/>
        </w:rPr>
        <w:t xml:space="preserve">. </w:t>
      </w:r>
      <w:r w:rsidRPr="54BE17E6" w:rsidR="00DE1604">
        <w:rPr>
          <w:color w:val="000000" w:themeColor="text1" w:themeTint="FF" w:themeShade="FF"/>
          <w:lang w:val="pt-PT"/>
        </w:rPr>
        <w:t>IGI Global.</w:t>
      </w:r>
    </w:p>
    <w:p w:rsidR="00DE1604" w:rsidP="54BE17E6" w:rsidRDefault="00DE1604" w14:paraId="76982124" w14:textId="77777777" w14:noSpellErr="1">
      <w:pPr>
        <w:spacing w:before="200"/>
        <w:rPr>
          <w:color w:val="000000" w:themeColor="text1" w:themeTint="FF" w:themeShade="FF"/>
          <w:highlight w:val="white"/>
        </w:rPr>
      </w:pPr>
      <w:r w:rsidRPr="54BE17E6" w:rsidR="00DE1604">
        <w:rPr>
          <w:color w:val="000000" w:themeColor="text1" w:themeTint="FF" w:themeShade="FF"/>
          <w:highlight w:val="white"/>
          <w:lang w:val="pt-PT"/>
        </w:rPr>
        <w:t xml:space="preserve">Postigo, Á., Cuesta, M., García-Cueto, E., Prieto-Díez, F. and Muñiz, J., 2021. </w:t>
      </w:r>
      <w:r w:rsidRPr="54BE17E6" w:rsidR="00DE1604">
        <w:rPr>
          <w:color w:val="000000" w:themeColor="text1" w:themeTint="FF" w:themeShade="FF"/>
          <w:highlight w:val="white"/>
        </w:rPr>
        <w:t xml:space="preserve">General versus specific personality traits for predicting entrepreneurship. </w:t>
      </w:r>
      <w:r w:rsidRPr="54BE17E6" w:rsidR="00DE1604">
        <w:rPr>
          <w:i w:val="1"/>
          <w:iCs w:val="1"/>
          <w:color w:val="000000" w:themeColor="text1" w:themeTint="FF" w:themeShade="FF"/>
          <w:highlight w:val="white"/>
        </w:rPr>
        <w:t>Personality and Individual Differences</w:t>
      </w:r>
      <w:r w:rsidRPr="54BE17E6" w:rsidR="00DE1604">
        <w:rPr>
          <w:color w:val="000000" w:themeColor="text1" w:themeTint="FF" w:themeShade="FF"/>
          <w:highlight w:val="white"/>
        </w:rPr>
        <w:t xml:space="preserve">, </w:t>
      </w:r>
      <w:r w:rsidRPr="54BE17E6" w:rsidR="00DE1604">
        <w:rPr>
          <w:i w:val="1"/>
          <w:iCs w:val="1"/>
          <w:color w:val="000000" w:themeColor="text1" w:themeTint="FF" w:themeShade="FF"/>
          <w:highlight w:val="white"/>
        </w:rPr>
        <w:t>182</w:t>
      </w:r>
      <w:r w:rsidRPr="54BE17E6" w:rsidR="00DE1604">
        <w:rPr>
          <w:color w:val="000000" w:themeColor="text1" w:themeTint="FF" w:themeShade="FF"/>
          <w:highlight w:val="white"/>
        </w:rPr>
        <w:t>, p.111094.</w:t>
      </w:r>
    </w:p>
    <w:p w:rsidR="00DE1604" w:rsidP="54BE17E6" w:rsidRDefault="00DE1604" w14:paraId="453C5338" w14:textId="77777777" w14:noSpellErr="1">
      <w:pPr>
        <w:spacing w:before="200"/>
        <w:rPr>
          <w:color w:val="000000" w:themeColor="text1" w:themeTint="FF" w:themeShade="FF"/>
        </w:rPr>
      </w:pPr>
      <w:r w:rsidRPr="54BE17E6" w:rsidR="00DE1604">
        <w:rPr>
          <w:color w:val="000000" w:themeColor="text1" w:themeTint="FF" w:themeShade="FF"/>
        </w:rPr>
        <w:t xml:space="preserve">Rae, D.,2008. </w:t>
      </w:r>
      <w:r w:rsidRPr="54BE17E6" w:rsidR="00DE1604">
        <w:rPr>
          <w:i w:val="1"/>
          <w:iCs w:val="1"/>
          <w:color w:val="000000" w:themeColor="text1" w:themeTint="FF" w:themeShade="FF"/>
        </w:rPr>
        <w:t>Entrepreneurship: from opportunity to action</w:t>
      </w:r>
      <w:r w:rsidRPr="54BE17E6" w:rsidR="00DE1604">
        <w:rPr>
          <w:color w:val="000000" w:themeColor="text1" w:themeTint="FF" w:themeShade="FF"/>
        </w:rPr>
        <w:t>, 2nd Ed., Basingstoke: Palgrave Macmillan</w:t>
      </w:r>
    </w:p>
    <w:p w:rsidR="00DE1604" w:rsidP="54BE17E6" w:rsidRDefault="00DE1604" w14:paraId="36516FF9" w14:textId="77777777" w14:noSpellErr="1">
      <w:pPr>
        <w:spacing w:before="200"/>
        <w:rPr>
          <w:color w:val="000000" w:themeColor="text1" w:themeTint="FF" w:themeShade="FF"/>
        </w:rPr>
      </w:pPr>
      <w:r w:rsidRPr="54BE17E6" w:rsidR="00DE1604">
        <w:rPr>
          <w:color w:val="000000" w:themeColor="text1" w:themeTint="FF" w:themeShade="FF"/>
        </w:rPr>
        <w:t xml:space="preserve">Rickman, C., and Roddick, D.,2013. </w:t>
      </w:r>
      <w:r w:rsidRPr="54BE17E6" w:rsidR="00DE1604">
        <w:rPr>
          <w:i w:val="1"/>
          <w:iCs w:val="1"/>
          <w:color w:val="000000" w:themeColor="text1" w:themeTint="FF" w:themeShade="FF"/>
        </w:rPr>
        <w:t>The Small Business Start-Up Workbook: A step-by-step guide to starting the business you’ve dreamed of. London</w:t>
      </w:r>
      <w:r w:rsidRPr="54BE17E6" w:rsidR="00DE1604">
        <w:rPr>
          <w:color w:val="000000" w:themeColor="text1" w:themeTint="FF" w:themeShade="FF"/>
        </w:rPr>
        <w:t xml:space="preserve">, How </w:t>
      </w:r>
      <w:r w:rsidRPr="54BE17E6" w:rsidR="00DE1604">
        <w:rPr>
          <w:color w:val="000000" w:themeColor="text1" w:themeTint="FF" w:themeShade="FF"/>
        </w:rPr>
        <w:t>To</w:t>
      </w:r>
      <w:r w:rsidRPr="54BE17E6" w:rsidR="00DE1604">
        <w:rPr>
          <w:color w:val="000000" w:themeColor="text1" w:themeTint="FF" w:themeShade="FF"/>
        </w:rPr>
        <w:t xml:space="preserve"> Books. </w:t>
      </w:r>
    </w:p>
    <w:p w:rsidR="00DE1604" w:rsidP="54BE17E6" w:rsidRDefault="00DE1604" w14:paraId="6D417B1F" w14:textId="77777777" w14:noSpellErr="1">
      <w:pPr>
        <w:spacing w:before="200"/>
        <w:rPr>
          <w:color w:val="000000" w:themeColor="text1" w:themeTint="FF" w:themeShade="FF"/>
        </w:rPr>
      </w:pPr>
      <w:r w:rsidRPr="54BE17E6" w:rsidR="00DE1604">
        <w:rPr>
          <w:color w:val="000000" w:themeColor="text1" w:themeTint="FF" w:themeShade="FF"/>
        </w:rPr>
        <w:t xml:space="preserve">Statista, 2024. </w:t>
      </w:r>
      <w:r w:rsidRPr="54BE17E6" w:rsidR="00DE1604">
        <w:rPr>
          <w:i w:val="1"/>
          <w:iCs w:val="1"/>
          <w:color w:val="000000" w:themeColor="text1" w:themeTint="FF" w:themeShade="FF"/>
        </w:rPr>
        <w:t>Hotel  industry</w:t>
      </w:r>
      <w:r w:rsidRPr="54BE17E6" w:rsidR="00DE1604">
        <w:rPr>
          <w:i w:val="1"/>
          <w:iCs w:val="1"/>
          <w:color w:val="000000" w:themeColor="text1" w:themeTint="FF" w:themeShade="FF"/>
        </w:rPr>
        <w:t xml:space="preserve"> worldwide - statistics &amp;  facts</w:t>
      </w:r>
      <w:r w:rsidRPr="54BE17E6" w:rsidR="00DE1604">
        <w:rPr>
          <w:color w:val="000000" w:themeColor="text1" w:themeTint="FF" w:themeShade="FF"/>
        </w:rPr>
        <w:t xml:space="preserve"> [Online] Available at:&lt;https://www.statista.com/topics/1102/hotels/#:~:text=While%20other%20accommodation%20options%20like,increase%20over%20the%20previous%20year.&gt; [Accessed on 9th October 2024].</w:t>
      </w:r>
    </w:p>
    <w:p w:rsidR="00DE1604" w:rsidP="54BE17E6" w:rsidRDefault="00DE1604" w14:paraId="041D4209" w14:textId="77777777" w14:noSpellErr="1">
      <w:pPr>
        <w:spacing w:before="200"/>
        <w:rPr>
          <w:color w:val="000000" w:themeColor="text1" w:themeTint="FF" w:themeShade="FF"/>
        </w:rPr>
      </w:pPr>
      <w:r w:rsidRPr="54BE17E6" w:rsidR="00DE1604">
        <w:rPr>
          <w:color w:val="000000" w:themeColor="text1" w:themeTint="FF" w:themeShade="FF"/>
        </w:rPr>
        <w:t xml:space="preserve">Statista, 2024. </w:t>
      </w:r>
      <w:r w:rsidRPr="54BE17E6" w:rsidR="00DE1604">
        <w:rPr>
          <w:i w:val="1"/>
          <w:iCs w:val="1"/>
          <w:color w:val="000000" w:themeColor="text1" w:themeTint="FF" w:themeShade="FF"/>
        </w:rPr>
        <w:t>Number of Marriott International hotels worldwide from 2009 to 2023</w:t>
      </w:r>
      <w:r w:rsidRPr="54BE17E6" w:rsidR="00DE1604">
        <w:rPr>
          <w:color w:val="000000" w:themeColor="text1" w:themeTint="FF" w:themeShade="FF"/>
        </w:rPr>
        <w:t xml:space="preserve"> [Online] Available at:&lt;https://www.statista.com/statistics/247285/number-of-marriott-international-hotels-worldwide/&gt; [Accessed on 9th October 2024].</w:t>
      </w:r>
    </w:p>
    <w:p w:rsidR="00DE1604" w:rsidP="54BE17E6" w:rsidRDefault="00DE1604" w14:paraId="717B0ACA" w14:textId="77777777">
      <w:pPr>
        <w:spacing w:before="200"/>
        <w:rPr>
          <w:color w:val="000000" w:themeColor="text1" w:themeTint="FF" w:themeShade="FF"/>
        </w:rPr>
      </w:pPr>
      <w:r w:rsidRPr="54BE17E6" w:rsidR="00DE1604">
        <w:rPr>
          <w:color w:val="000000" w:themeColor="text1" w:themeTint="FF" w:themeShade="FF"/>
          <w:highlight w:val="white"/>
        </w:rPr>
        <w:t>Sucheran</w:t>
      </w:r>
      <w:r w:rsidRPr="54BE17E6" w:rsidR="00DE1604">
        <w:rPr>
          <w:color w:val="000000" w:themeColor="text1" w:themeTint="FF" w:themeShade="FF"/>
          <w:highlight w:val="white"/>
        </w:rPr>
        <w:t xml:space="preserve">, R., 2021. Preliminary economic impacts of the COVID-19 pandemic on the hotel sector in South Africa. </w:t>
      </w:r>
      <w:r w:rsidRPr="54BE17E6" w:rsidR="00DE1604">
        <w:rPr>
          <w:i w:val="1"/>
          <w:iCs w:val="1"/>
          <w:color w:val="000000" w:themeColor="text1" w:themeTint="FF" w:themeShade="FF"/>
          <w:highlight w:val="white"/>
        </w:rPr>
        <w:t>African Journal of Hospitality, Tourism and Leisure</w:t>
      </w:r>
      <w:r w:rsidRPr="54BE17E6" w:rsidR="00DE1604">
        <w:rPr>
          <w:color w:val="000000" w:themeColor="text1" w:themeTint="FF" w:themeShade="FF"/>
          <w:highlight w:val="white"/>
        </w:rPr>
        <w:t xml:space="preserve">, </w:t>
      </w:r>
      <w:r w:rsidRPr="54BE17E6" w:rsidR="00DE1604">
        <w:rPr>
          <w:i w:val="1"/>
          <w:iCs w:val="1"/>
          <w:color w:val="000000" w:themeColor="text1" w:themeTint="FF" w:themeShade="FF"/>
          <w:highlight w:val="white"/>
        </w:rPr>
        <w:t>10</w:t>
      </w:r>
      <w:r w:rsidRPr="54BE17E6" w:rsidR="00DE1604">
        <w:rPr>
          <w:color w:val="000000" w:themeColor="text1" w:themeTint="FF" w:themeShade="FF"/>
          <w:highlight w:val="white"/>
        </w:rPr>
        <w:t>(1), pp.115-130.</w:t>
      </w:r>
    </w:p>
    <w:p w:rsidR="00DE1604" w:rsidP="54BE17E6" w:rsidRDefault="00DE1604" w14:paraId="1859D814" w14:textId="77777777" w14:noSpellErr="1">
      <w:pPr>
        <w:spacing w:before="200"/>
        <w:rPr>
          <w:color w:val="000000" w:themeColor="text1" w:themeTint="FF" w:themeShade="FF"/>
        </w:rPr>
      </w:pPr>
      <w:r w:rsidRPr="54BE17E6" w:rsidR="00DE1604">
        <w:rPr>
          <w:color w:val="000000" w:themeColor="text1" w:themeTint="FF" w:themeShade="FF"/>
        </w:rPr>
        <w:t xml:space="preserve">The Capital, 2024. </w:t>
      </w:r>
      <w:r w:rsidRPr="54BE17E6" w:rsidR="00DE1604">
        <w:rPr>
          <w:i w:val="1"/>
          <w:iCs w:val="1"/>
          <w:color w:val="000000" w:themeColor="text1" w:themeTint="FF" w:themeShade="FF"/>
        </w:rPr>
        <w:t>All about Marc and The Capital Hotels &amp; Apartments</w:t>
      </w:r>
      <w:r w:rsidRPr="54BE17E6" w:rsidR="00DE1604">
        <w:rPr>
          <w:color w:val="000000" w:themeColor="text1" w:themeTint="FF" w:themeShade="FF"/>
        </w:rPr>
        <w:t xml:space="preserve"> [Online] Available at:&lt;https://thecapital.co.za/profile-in-the-mail-guardian/&gt; [Accessed on 9th October 2024].</w:t>
      </w:r>
    </w:p>
    <w:p w:rsidR="00DE1604" w:rsidP="54BE17E6" w:rsidRDefault="00DE1604" w14:paraId="49C331EF" w14:textId="77777777" w14:noSpellErr="1">
      <w:pPr>
        <w:spacing w:before="200"/>
        <w:rPr>
          <w:color w:val="000000" w:themeColor="text1" w:themeTint="FF" w:themeShade="FF"/>
        </w:rPr>
      </w:pPr>
      <w:r w:rsidRPr="54BE17E6" w:rsidR="00DE1604">
        <w:rPr>
          <w:color w:val="000000" w:themeColor="text1" w:themeTint="FF" w:themeShade="FF"/>
        </w:rPr>
        <w:t xml:space="preserve">Timmons, J. and Spinelli, S.,2008. </w:t>
      </w:r>
      <w:r w:rsidRPr="54BE17E6" w:rsidR="00DE1604">
        <w:rPr>
          <w:i w:val="1"/>
          <w:iCs w:val="1"/>
          <w:color w:val="000000" w:themeColor="text1" w:themeTint="FF" w:themeShade="FF"/>
        </w:rPr>
        <w:t>New Venture Creation: Entrepreneurship for the 21st Century</w:t>
      </w:r>
      <w:r w:rsidRPr="54BE17E6" w:rsidR="00DE1604">
        <w:rPr>
          <w:color w:val="000000" w:themeColor="text1" w:themeTint="FF" w:themeShade="FF"/>
        </w:rPr>
        <w:t>, McGraw Hill: Boston</w:t>
      </w:r>
    </w:p>
    <w:p w:rsidR="00DE1604" w:rsidP="54BE17E6" w:rsidRDefault="00DE1604" w14:paraId="605F8047" w14:textId="77777777" w14:noSpellErr="1">
      <w:pPr>
        <w:spacing w:before="200"/>
        <w:rPr>
          <w:color w:val="000000" w:themeColor="text1" w:themeTint="FF" w:themeShade="FF"/>
          <w:highlight w:val="white"/>
        </w:rPr>
      </w:pPr>
      <w:r w:rsidRPr="54BE17E6" w:rsidR="00DE1604">
        <w:rPr>
          <w:color w:val="000000" w:themeColor="text1" w:themeTint="FF" w:themeShade="FF"/>
          <w:highlight w:val="white"/>
        </w:rPr>
        <w:t xml:space="preserve">Wadhwani, R.D., Kirsch, D., Welter, F., Gartner, W.B. and Jones, G.G., 2020. Context, time, and change: Historical approaches to entrepreneurship research. </w:t>
      </w:r>
      <w:r w:rsidRPr="54BE17E6" w:rsidR="00DE1604">
        <w:rPr>
          <w:i w:val="1"/>
          <w:iCs w:val="1"/>
          <w:color w:val="000000" w:themeColor="text1" w:themeTint="FF" w:themeShade="FF"/>
          <w:highlight w:val="white"/>
        </w:rPr>
        <w:t>Strategic Entrepreneurship Journal</w:t>
      </w:r>
      <w:r w:rsidRPr="54BE17E6" w:rsidR="00DE1604">
        <w:rPr>
          <w:color w:val="000000" w:themeColor="text1" w:themeTint="FF" w:themeShade="FF"/>
          <w:highlight w:val="white"/>
        </w:rPr>
        <w:t xml:space="preserve">, </w:t>
      </w:r>
      <w:r w:rsidRPr="54BE17E6" w:rsidR="00DE1604">
        <w:rPr>
          <w:i w:val="1"/>
          <w:iCs w:val="1"/>
          <w:color w:val="000000" w:themeColor="text1" w:themeTint="FF" w:themeShade="FF"/>
          <w:highlight w:val="white"/>
        </w:rPr>
        <w:t>14</w:t>
      </w:r>
      <w:r w:rsidRPr="54BE17E6" w:rsidR="00DE1604">
        <w:rPr>
          <w:color w:val="000000" w:themeColor="text1" w:themeTint="FF" w:themeShade="FF"/>
          <w:highlight w:val="white"/>
        </w:rPr>
        <w:t>(1), pp.3-19.</w:t>
      </w:r>
    </w:p>
    <w:p w:rsidR="00DE1604" w:rsidP="54BE17E6" w:rsidRDefault="00DE1604" w14:paraId="4AC9178F" w14:textId="77777777" w14:noSpellErr="1">
      <w:pPr>
        <w:spacing w:before="200"/>
        <w:rPr>
          <w:color w:val="000000" w:themeColor="text1" w:themeTint="FF" w:themeShade="FF"/>
        </w:rPr>
      </w:pPr>
      <w:r w:rsidRPr="54BE17E6" w:rsidR="00DE1604">
        <w:rPr>
          <w:color w:val="000000" w:themeColor="text1" w:themeTint="FF" w:themeShade="FF"/>
        </w:rPr>
        <w:t xml:space="preserve">Williams, S.,2021. </w:t>
      </w:r>
      <w:r w:rsidRPr="54BE17E6" w:rsidR="00DE1604">
        <w:rPr>
          <w:i w:val="1"/>
          <w:iCs w:val="1"/>
          <w:color w:val="000000" w:themeColor="text1" w:themeTint="FF" w:themeShade="FF"/>
        </w:rPr>
        <w:t>FT Guide to Business Start Up: The most comprehensive guide for entrepreneurs</w:t>
      </w:r>
      <w:r w:rsidRPr="54BE17E6" w:rsidR="00DE1604">
        <w:rPr>
          <w:color w:val="000000" w:themeColor="text1" w:themeTint="FF" w:themeShade="FF"/>
        </w:rPr>
        <w:t>, 32nd Ed., Financial Times Press: Harlow.</w:t>
      </w:r>
    </w:p>
    <w:p w:rsidR="00DE1604" w:rsidP="54BE17E6" w:rsidRDefault="00DE1604" w14:paraId="1F9994C7" w14:textId="77777777" w14:noSpellErr="1">
      <w:pPr>
        <w:spacing w:before="200"/>
        <w:rPr>
          <w:color w:val="000000" w:themeColor="text1" w:themeTint="FF" w:themeShade="FF"/>
        </w:rPr>
      </w:pPr>
      <w:r w:rsidRPr="54BE17E6" w:rsidR="00DE1604">
        <w:rPr>
          <w:color w:val="000000" w:themeColor="text1" w:themeTint="FF" w:themeShade="FF"/>
        </w:rPr>
        <w:t xml:space="preserve">Wyboston Lakes, 2024. </w:t>
      </w:r>
      <w:r w:rsidRPr="54BE17E6" w:rsidR="00DE1604">
        <w:rPr>
          <w:i w:val="1"/>
          <w:iCs w:val="1"/>
          <w:color w:val="000000" w:themeColor="text1" w:themeTint="FF" w:themeShade="FF"/>
        </w:rPr>
        <w:t>Wyboston Lakes Resort celebrates 40th anniversary</w:t>
      </w:r>
      <w:r w:rsidRPr="54BE17E6" w:rsidR="00DE1604">
        <w:rPr>
          <w:color w:val="000000" w:themeColor="text1" w:themeTint="FF" w:themeShade="FF"/>
        </w:rPr>
        <w:t xml:space="preserve"> [Online] Available at:&lt;https://www.wybostonlakes.co.uk/news/wyboston-lakes-resort-celebrates-40th-anniversary.aspx&gt; [Accessed on 9th October 2024].</w:t>
      </w:r>
    </w:p>
    <w:p w:rsidR="00DE1604" w:rsidP="54BE17E6" w:rsidRDefault="00DE1604" w14:paraId="61ED693D" w14:textId="77777777" w14:noSpellErr="1">
      <w:pPr>
        <w:spacing w:before="200"/>
        <w:rPr>
          <w:color w:val="000000" w:themeColor="text1" w:themeTint="FF" w:themeShade="FF"/>
          <w:highlight w:val="white"/>
        </w:rPr>
      </w:pPr>
      <w:r w:rsidRPr="54BE17E6" w:rsidR="00DE1604">
        <w:rPr>
          <w:color w:val="000000" w:themeColor="text1" w:themeTint="FF" w:themeShade="FF"/>
          <w:highlight w:val="white"/>
        </w:rPr>
        <w:t xml:space="preserve">Ziemianski, P. and Golik, J., 2020. Including the dark side of entrepreneurship in the entrepreneurship education. </w:t>
      </w:r>
      <w:r w:rsidRPr="54BE17E6" w:rsidR="00DE1604">
        <w:rPr>
          <w:i w:val="1"/>
          <w:iCs w:val="1"/>
          <w:color w:val="000000" w:themeColor="text1" w:themeTint="FF" w:themeShade="FF"/>
          <w:highlight w:val="white"/>
        </w:rPr>
        <w:t>Education Sciences</w:t>
      </w:r>
      <w:r w:rsidRPr="54BE17E6" w:rsidR="00DE1604">
        <w:rPr>
          <w:color w:val="000000" w:themeColor="text1" w:themeTint="FF" w:themeShade="FF"/>
          <w:highlight w:val="white"/>
        </w:rPr>
        <w:t xml:space="preserve">, </w:t>
      </w:r>
      <w:r w:rsidRPr="54BE17E6" w:rsidR="00DE1604">
        <w:rPr>
          <w:i w:val="1"/>
          <w:iCs w:val="1"/>
          <w:color w:val="000000" w:themeColor="text1" w:themeTint="FF" w:themeShade="FF"/>
          <w:highlight w:val="white"/>
        </w:rPr>
        <w:t>10</w:t>
      </w:r>
      <w:r w:rsidRPr="54BE17E6" w:rsidR="00DE1604">
        <w:rPr>
          <w:color w:val="000000" w:themeColor="text1" w:themeTint="FF" w:themeShade="FF"/>
          <w:highlight w:val="white"/>
        </w:rPr>
        <w:t>(8), p.211.</w:t>
      </w:r>
    </w:p>
    <w:p w:rsidR="00DE1604" w:rsidP="54BE17E6" w:rsidRDefault="00DE1604" w14:paraId="6BEB25EB" w14:textId="77777777" w14:noSpellErr="1">
      <w:pPr>
        <w:spacing w:before="200"/>
        <w:rPr>
          <w:color w:val="000000" w:themeColor="text1" w:themeTint="FF" w:themeShade="FF"/>
        </w:rPr>
      </w:pPr>
      <w:r w:rsidRPr="54BE17E6" w:rsidR="00DE1604">
        <w:rPr>
          <w:color w:val="000000" w:themeColor="text1" w:themeTint="FF" w:themeShade="FF"/>
        </w:rPr>
        <w:t>Zimmerer, T.W. and Scarborough, N.M.,2011. Essentials of Entrepreneurship, 6th Ed., Prentice Hall: New Jersey</w:t>
      </w:r>
    </w:p>
    <w:p w:rsidR="000D4AE4" w:rsidRDefault="000D4AE4" w14:paraId="00000035" w14:textId="77777777">
      <w:pPr>
        <w:spacing w:before="200"/>
        <w:rPr>
          <w:color w:val="FF0000"/>
        </w:rPr>
      </w:pPr>
    </w:p>
    <w:p w:rsidR="000D4AE4" w:rsidRDefault="000D4AE4" w14:paraId="00000036" w14:textId="77777777">
      <w:pPr>
        <w:spacing w:before="200"/>
      </w:pPr>
    </w:p>
    <w:p w:rsidR="000D4AE4" w:rsidRDefault="000D4AE4" w14:paraId="00000037" w14:textId="77777777">
      <w:pPr>
        <w:spacing w:before="200"/>
      </w:pPr>
    </w:p>
    <w:p w:rsidR="000D4AE4" w:rsidRDefault="000D4AE4" w14:paraId="00000038" w14:textId="77777777"/>
    <w:p w:rsidR="000D4AE4" w:rsidRDefault="000D4AE4" w14:paraId="00000039" w14:textId="77777777"/>
    <w:p w:rsidR="000D4AE4" w:rsidRDefault="000D4AE4" w14:paraId="0000003A" w14:textId="77777777">
      <w:bookmarkStart w:name="_heading=h.2et92p0" w:colFirst="0" w:colLast="0" w:id="4"/>
      <w:bookmarkStart w:name="_GoBack" w:id="5"/>
      <w:bookmarkEnd w:id="4"/>
      <w:bookmarkEnd w:id="5"/>
    </w:p>
    <w:sectPr w:rsidR="000D4AE4">
      <w:footerReference w:type="default" r:id="rId7"/>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BA4" w:rsidRDefault="00CB6BA4" w14:paraId="3B01665C" w14:textId="77777777">
      <w:pPr>
        <w:spacing w:line="240" w:lineRule="auto"/>
      </w:pPr>
      <w:r>
        <w:separator/>
      </w:r>
    </w:p>
  </w:endnote>
  <w:endnote w:type="continuationSeparator" w:id="0">
    <w:p w:rsidR="00CB6BA4" w:rsidRDefault="00CB6BA4" w14:paraId="5F4E9E2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AE4" w:rsidRDefault="00CB6BA4" w14:paraId="0000003B" w14:textId="60F4629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E1604">
      <w:rPr>
        <w:noProof/>
        <w:color w:val="000000"/>
      </w:rPr>
      <w:t>13</w:t>
    </w:r>
    <w:r>
      <w:rPr>
        <w:color w:val="000000"/>
      </w:rPr>
      <w:fldChar w:fldCharType="end"/>
    </w:r>
  </w:p>
  <w:p w:rsidR="000D4AE4" w:rsidRDefault="000D4AE4" w14:paraId="0000003C" w14:textId="7777777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BA4" w:rsidRDefault="00CB6BA4" w14:paraId="52A13E81" w14:textId="77777777">
      <w:pPr>
        <w:spacing w:line="240" w:lineRule="auto"/>
      </w:pPr>
      <w:r>
        <w:separator/>
      </w:r>
    </w:p>
  </w:footnote>
  <w:footnote w:type="continuationSeparator" w:id="0">
    <w:p w:rsidR="00CB6BA4" w:rsidRDefault="00CB6BA4" w14:paraId="6A3A2CFE"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AE4"/>
    <w:rsid w:val="000470BD"/>
    <w:rsid w:val="000D4AE4"/>
    <w:rsid w:val="001A682B"/>
    <w:rsid w:val="00942EA7"/>
    <w:rsid w:val="00CB6BA4"/>
    <w:rsid w:val="00DE1604"/>
    <w:rsid w:val="054D1ADA"/>
    <w:rsid w:val="0F1D8847"/>
    <w:rsid w:val="21C41305"/>
    <w:rsid w:val="28F40405"/>
    <w:rsid w:val="3B0E2BDB"/>
    <w:rsid w:val="54BE17E6"/>
    <w:rsid w:val="576B11EC"/>
    <w:rsid w:val="5EE1DD08"/>
    <w:rsid w:val="6820B907"/>
    <w:rsid w:val="6DB581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CA1E12-57E9-4BED-AD3B-68706DE1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paragraph" w:styleId="Header">
    <w:name w:val="header"/>
    <w:basedOn w:val="Normal"/>
    <w:link w:val="HeaderChar"/>
    <w:uiPriority w:val="99"/>
    <w:unhideWhenUsed/>
    <w:rsid w:val="00481937"/>
    <w:pPr>
      <w:tabs>
        <w:tab w:val="center" w:pos="4513"/>
        <w:tab w:val="right" w:pos="9026"/>
      </w:tabs>
      <w:spacing w:line="240" w:lineRule="auto"/>
    </w:pPr>
  </w:style>
  <w:style w:type="character" w:styleId="HeaderChar" w:customStyle="1">
    <w:name w:val="Header Char"/>
    <w:basedOn w:val="DefaultParagraphFont"/>
    <w:link w:val="Header"/>
    <w:uiPriority w:val="99"/>
    <w:rsid w:val="00481937"/>
    <w:rPr>
      <w:lang w:val="en-GB"/>
    </w:rPr>
  </w:style>
  <w:style w:type="paragraph" w:styleId="Footer">
    <w:name w:val="footer"/>
    <w:basedOn w:val="Normal"/>
    <w:link w:val="FooterChar"/>
    <w:uiPriority w:val="99"/>
    <w:unhideWhenUsed/>
    <w:rsid w:val="00481937"/>
    <w:pPr>
      <w:tabs>
        <w:tab w:val="center" w:pos="4513"/>
        <w:tab w:val="right" w:pos="9026"/>
      </w:tabs>
      <w:spacing w:line="240" w:lineRule="auto"/>
    </w:pPr>
  </w:style>
  <w:style w:type="character" w:styleId="FooterChar" w:customStyle="1">
    <w:name w:val="Footer Char"/>
    <w:basedOn w:val="DefaultParagraphFont"/>
    <w:link w:val="Footer"/>
    <w:uiPriority w:val="99"/>
    <w:rsid w:val="00481937"/>
    <w:rPr>
      <w:lang w:val="en-GB"/>
    </w:rPr>
  </w:style>
  <w:style w:type="paragraph" w:styleId="TOCHeading">
    <w:name w:val="TOC Heading"/>
    <w:basedOn w:val="Heading1"/>
    <w:next w:val="Normal"/>
    <w:uiPriority w:val="39"/>
    <w:unhideWhenUsed/>
    <w:qFormat/>
    <w:rsid w:val="00481937"/>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81937"/>
    <w:pPr>
      <w:spacing w:after="100"/>
    </w:pPr>
  </w:style>
  <w:style w:type="character" w:styleId="Hyperlink">
    <w:name w:val="Hyperlink"/>
    <w:basedOn w:val="DefaultParagraphFont"/>
    <w:uiPriority w:val="99"/>
    <w:unhideWhenUsed/>
    <w:rsid w:val="004819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xfy6bODQL+Ed3nEAyziNvCgJkQ==">CgMxLjAyCGguZ2pkZ3hzMgloLjMwajB6bGwyCWguMWZvYjl0ZTIJaC4zem55c2g3MgloLjJldDkycDA4AHIhMTdTalR0STltcW9EblBhSDFkWVhNSzFiUWlqVnhiNGVa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2024-10-09T07:29:00.0000000Z</dcterms:created>
  <dcterms:modified xsi:type="dcterms:W3CDTF">2025-02-23T11:20:51.0764046Z</dcterms:modified>
  <lastModifiedBy>Florentina Raluca Iamandi (2246151)</lastModifiedBy>
</coreProperties>
</file>