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861D3" w14:textId="77777777" w:rsidR="00B149AC" w:rsidRDefault="00B149AC" w:rsidP="00B149AC">
      <w:pPr>
        <w:spacing w:line="259" w:lineRule="auto"/>
        <w:jc w:val="center"/>
      </w:pPr>
      <w:r>
        <w:t>University of Wales Trinity Saint David</w:t>
      </w:r>
    </w:p>
    <w:p w14:paraId="122DCDD2" w14:textId="77777777" w:rsidR="00B149AC" w:rsidRDefault="00B149AC" w:rsidP="00B149AC">
      <w:pPr>
        <w:spacing w:line="259" w:lineRule="auto"/>
        <w:jc w:val="center"/>
      </w:pPr>
      <w:r>
        <w:t>School of Engineering</w:t>
      </w:r>
    </w:p>
    <w:p w14:paraId="11F8041A" w14:textId="77777777" w:rsidR="00B149AC" w:rsidRDefault="00B149AC" w:rsidP="00B149AC">
      <w:pPr>
        <w:spacing w:line="259" w:lineRule="auto"/>
        <w:jc w:val="center"/>
      </w:pPr>
    </w:p>
    <w:p w14:paraId="2743CD3E" w14:textId="530D39BC" w:rsidR="00B149AC" w:rsidRPr="003A498B" w:rsidRDefault="003A498B" w:rsidP="00B149AC">
      <w:pPr>
        <w:spacing w:line="259" w:lineRule="auto"/>
        <w:jc w:val="center"/>
      </w:pPr>
      <w:r>
        <w:t>Engine Performance Characteristics</w:t>
      </w:r>
    </w:p>
    <w:p w14:paraId="371BF056" w14:textId="7BC0C9E1" w:rsidR="00B149AC" w:rsidRDefault="003A498B" w:rsidP="00B149AC">
      <w:pPr>
        <w:spacing w:line="259" w:lineRule="auto"/>
        <w:jc w:val="center"/>
      </w:pPr>
      <w:r w:rsidRPr="003A498B">
        <w:t>Vehicle Technology</w:t>
      </w:r>
    </w:p>
    <w:p w14:paraId="2E0DB6CC" w14:textId="5ED1D8DC" w:rsidR="003A498B" w:rsidRPr="003A498B" w:rsidRDefault="003A498B" w:rsidP="00B149AC">
      <w:pPr>
        <w:spacing w:line="259" w:lineRule="auto"/>
        <w:jc w:val="center"/>
      </w:pPr>
      <w:r>
        <w:t>M4X00394</w:t>
      </w:r>
    </w:p>
    <w:p w14:paraId="3AF30C2A" w14:textId="77777777" w:rsidR="00B149AC" w:rsidRDefault="00B149AC" w:rsidP="00B149AC">
      <w:pPr>
        <w:spacing w:line="259" w:lineRule="auto"/>
        <w:jc w:val="center"/>
        <w:rPr>
          <w:i/>
          <w:iCs/>
        </w:rPr>
      </w:pPr>
    </w:p>
    <w:p w14:paraId="1878A22E" w14:textId="2EBF2151" w:rsidR="00B149AC" w:rsidRPr="00EF12DC" w:rsidRDefault="00EF12DC" w:rsidP="00B149AC">
      <w:pPr>
        <w:spacing w:line="259" w:lineRule="auto"/>
        <w:jc w:val="center"/>
      </w:pPr>
      <w:r w:rsidRPr="00EF12DC">
        <w:t>Iestyn Webber</w:t>
      </w:r>
    </w:p>
    <w:p w14:paraId="5E8701C4" w14:textId="66BDB93F" w:rsidR="00B149AC" w:rsidRPr="00EF12DC" w:rsidRDefault="00EF12DC" w:rsidP="00B149AC">
      <w:pPr>
        <w:spacing w:line="259" w:lineRule="auto"/>
        <w:jc w:val="center"/>
      </w:pPr>
      <w:r>
        <w:t>1901363</w:t>
      </w:r>
    </w:p>
    <w:p w14:paraId="17F25BD4" w14:textId="3B3A67F7" w:rsidR="00B149AC" w:rsidRPr="003A498B" w:rsidRDefault="003A498B" w:rsidP="00B149AC">
      <w:pPr>
        <w:spacing w:line="259" w:lineRule="auto"/>
        <w:jc w:val="center"/>
      </w:pPr>
      <w:r>
        <w:t>07/01/2020</w:t>
      </w:r>
      <w:r w:rsidR="00B149AC" w:rsidRPr="003A498B">
        <w:br w:type="page"/>
      </w:r>
    </w:p>
    <w:p w14:paraId="3D83C04D" w14:textId="3F3B39D9" w:rsidR="00B149AC" w:rsidRDefault="00B149AC">
      <w:pPr>
        <w:spacing w:line="259" w:lineRule="auto"/>
      </w:pPr>
    </w:p>
    <w:sdt>
      <w:sdtPr>
        <w:rPr>
          <w:rFonts w:asciiTheme="minorHAnsi" w:eastAsiaTheme="minorHAnsi" w:hAnsiTheme="minorHAnsi" w:cstheme="minorBidi"/>
          <w:color w:val="auto"/>
          <w:sz w:val="22"/>
          <w:szCs w:val="22"/>
          <w:lang w:val="en-GB"/>
        </w:rPr>
        <w:id w:val="1061282026"/>
        <w:docPartObj>
          <w:docPartGallery w:val="Table of Contents"/>
          <w:docPartUnique/>
        </w:docPartObj>
      </w:sdtPr>
      <w:sdtEndPr>
        <w:rPr>
          <w:b/>
          <w:bCs/>
          <w:noProof/>
        </w:rPr>
      </w:sdtEndPr>
      <w:sdtContent>
        <w:p w14:paraId="1800124B" w14:textId="184EBC75" w:rsidR="00B149AC" w:rsidRDefault="00B149AC">
          <w:pPr>
            <w:pStyle w:val="TOCHeading"/>
          </w:pPr>
          <w:r>
            <w:t>Contents</w:t>
          </w:r>
        </w:p>
        <w:p w14:paraId="11002F26" w14:textId="3B86DAAC" w:rsidR="00B149AC" w:rsidRDefault="00B149A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926851" w:history="1">
            <w:r w:rsidRPr="002E16AD">
              <w:rPr>
                <w:rStyle w:val="Hyperlink"/>
                <w:noProof/>
              </w:rPr>
              <w:t>1</w:t>
            </w:r>
            <w:r>
              <w:rPr>
                <w:rFonts w:eastAsiaTheme="minorEastAsia"/>
                <w:noProof/>
                <w:lang w:eastAsia="en-GB"/>
              </w:rPr>
              <w:tab/>
            </w:r>
            <w:r w:rsidRPr="002E16AD">
              <w:rPr>
                <w:rStyle w:val="Hyperlink"/>
                <w:noProof/>
              </w:rPr>
              <w:t>Introduction</w:t>
            </w:r>
            <w:r>
              <w:rPr>
                <w:noProof/>
                <w:webHidden/>
              </w:rPr>
              <w:tab/>
            </w:r>
            <w:r>
              <w:rPr>
                <w:noProof/>
                <w:webHidden/>
              </w:rPr>
              <w:fldChar w:fldCharType="begin"/>
            </w:r>
            <w:r>
              <w:rPr>
                <w:noProof/>
                <w:webHidden/>
              </w:rPr>
              <w:instrText xml:space="preserve"> PAGEREF _Toc26926851 \h </w:instrText>
            </w:r>
            <w:r>
              <w:rPr>
                <w:noProof/>
                <w:webHidden/>
              </w:rPr>
            </w:r>
            <w:r>
              <w:rPr>
                <w:noProof/>
                <w:webHidden/>
              </w:rPr>
              <w:fldChar w:fldCharType="separate"/>
            </w:r>
            <w:r>
              <w:rPr>
                <w:noProof/>
                <w:webHidden/>
              </w:rPr>
              <w:t>1</w:t>
            </w:r>
            <w:r>
              <w:rPr>
                <w:noProof/>
                <w:webHidden/>
              </w:rPr>
              <w:fldChar w:fldCharType="end"/>
            </w:r>
          </w:hyperlink>
        </w:p>
        <w:p w14:paraId="4F1D7429" w14:textId="6BB6E31A" w:rsidR="00B149AC" w:rsidRDefault="005C2469">
          <w:pPr>
            <w:pStyle w:val="TOC2"/>
            <w:tabs>
              <w:tab w:val="left" w:pos="880"/>
              <w:tab w:val="right" w:leader="dot" w:pos="9016"/>
            </w:tabs>
            <w:rPr>
              <w:noProof/>
            </w:rPr>
          </w:pPr>
          <w:hyperlink w:anchor="_Toc26926852" w:history="1">
            <w:r w:rsidR="00B149AC" w:rsidRPr="002E16AD">
              <w:rPr>
                <w:rStyle w:val="Hyperlink"/>
                <w:noProof/>
              </w:rPr>
              <w:t>1.1</w:t>
            </w:r>
            <w:r w:rsidR="00B149AC">
              <w:rPr>
                <w:noProof/>
              </w:rPr>
              <w:tab/>
            </w:r>
            <w:r w:rsidR="00B149AC" w:rsidRPr="002E16AD">
              <w:rPr>
                <w:rStyle w:val="Hyperlink"/>
                <w:noProof/>
              </w:rPr>
              <w:t>Aims</w:t>
            </w:r>
            <w:r w:rsidR="00B149AC">
              <w:rPr>
                <w:noProof/>
                <w:webHidden/>
              </w:rPr>
              <w:tab/>
            </w:r>
            <w:r w:rsidR="00B149AC">
              <w:rPr>
                <w:noProof/>
                <w:webHidden/>
              </w:rPr>
              <w:fldChar w:fldCharType="begin"/>
            </w:r>
            <w:r w:rsidR="00B149AC">
              <w:rPr>
                <w:noProof/>
                <w:webHidden/>
              </w:rPr>
              <w:instrText xml:space="preserve"> PAGEREF _Toc26926852 \h </w:instrText>
            </w:r>
            <w:r w:rsidR="00B149AC">
              <w:rPr>
                <w:noProof/>
                <w:webHidden/>
              </w:rPr>
            </w:r>
            <w:r w:rsidR="00B149AC">
              <w:rPr>
                <w:noProof/>
                <w:webHidden/>
              </w:rPr>
              <w:fldChar w:fldCharType="separate"/>
            </w:r>
            <w:r w:rsidR="00B149AC">
              <w:rPr>
                <w:noProof/>
                <w:webHidden/>
              </w:rPr>
              <w:t>1</w:t>
            </w:r>
            <w:r w:rsidR="00B149AC">
              <w:rPr>
                <w:noProof/>
                <w:webHidden/>
              </w:rPr>
              <w:fldChar w:fldCharType="end"/>
            </w:r>
          </w:hyperlink>
        </w:p>
        <w:p w14:paraId="37FE1AF1" w14:textId="188F97D4" w:rsidR="00B149AC" w:rsidRDefault="005C2469">
          <w:pPr>
            <w:pStyle w:val="TOC2"/>
            <w:tabs>
              <w:tab w:val="left" w:pos="880"/>
              <w:tab w:val="right" w:leader="dot" w:pos="9016"/>
            </w:tabs>
            <w:rPr>
              <w:noProof/>
            </w:rPr>
          </w:pPr>
          <w:hyperlink w:anchor="_Toc26926853" w:history="1">
            <w:r w:rsidR="00B149AC" w:rsidRPr="002E16AD">
              <w:rPr>
                <w:rStyle w:val="Hyperlink"/>
                <w:noProof/>
              </w:rPr>
              <w:t>1.2</w:t>
            </w:r>
            <w:r w:rsidR="00B149AC">
              <w:rPr>
                <w:noProof/>
              </w:rPr>
              <w:tab/>
            </w:r>
            <w:r w:rsidR="00B149AC" w:rsidRPr="002E16AD">
              <w:rPr>
                <w:rStyle w:val="Hyperlink"/>
                <w:noProof/>
              </w:rPr>
              <w:t>Objectives</w:t>
            </w:r>
            <w:r w:rsidR="00B149AC">
              <w:rPr>
                <w:noProof/>
                <w:webHidden/>
              </w:rPr>
              <w:tab/>
            </w:r>
            <w:r w:rsidR="00B149AC">
              <w:rPr>
                <w:noProof/>
                <w:webHidden/>
              </w:rPr>
              <w:fldChar w:fldCharType="begin"/>
            </w:r>
            <w:r w:rsidR="00B149AC">
              <w:rPr>
                <w:noProof/>
                <w:webHidden/>
              </w:rPr>
              <w:instrText xml:space="preserve"> PAGEREF _Toc26926853 \h </w:instrText>
            </w:r>
            <w:r w:rsidR="00B149AC">
              <w:rPr>
                <w:noProof/>
                <w:webHidden/>
              </w:rPr>
            </w:r>
            <w:r w:rsidR="00B149AC">
              <w:rPr>
                <w:noProof/>
                <w:webHidden/>
              </w:rPr>
              <w:fldChar w:fldCharType="separate"/>
            </w:r>
            <w:r w:rsidR="00B149AC">
              <w:rPr>
                <w:noProof/>
                <w:webHidden/>
              </w:rPr>
              <w:t>1</w:t>
            </w:r>
            <w:r w:rsidR="00B149AC">
              <w:rPr>
                <w:noProof/>
                <w:webHidden/>
              </w:rPr>
              <w:fldChar w:fldCharType="end"/>
            </w:r>
          </w:hyperlink>
        </w:p>
        <w:p w14:paraId="2A5C656C" w14:textId="5B7A131F" w:rsidR="00B149AC" w:rsidRDefault="005C2469">
          <w:pPr>
            <w:pStyle w:val="TOC1"/>
            <w:tabs>
              <w:tab w:val="left" w:pos="440"/>
              <w:tab w:val="right" w:leader="dot" w:pos="9016"/>
            </w:tabs>
            <w:rPr>
              <w:rFonts w:eastAsiaTheme="minorEastAsia"/>
              <w:noProof/>
              <w:lang w:eastAsia="en-GB"/>
            </w:rPr>
          </w:pPr>
          <w:hyperlink w:anchor="_Toc26926854" w:history="1">
            <w:r w:rsidR="00B149AC" w:rsidRPr="002E16AD">
              <w:rPr>
                <w:rStyle w:val="Hyperlink"/>
                <w:noProof/>
              </w:rPr>
              <w:t>2</w:t>
            </w:r>
            <w:r w:rsidR="00B149AC">
              <w:rPr>
                <w:rFonts w:eastAsiaTheme="minorEastAsia"/>
                <w:noProof/>
                <w:lang w:eastAsia="en-GB"/>
              </w:rPr>
              <w:tab/>
            </w:r>
            <w:r w:rsidR="00B149AC" w:rsidRPr="002E16AD">
              <w:rPr>
                <w:rStyle w:val="Hyperlink"/>
                <w:noProof/>
              </w:rPr>
              <w:t>Literature Review</w:t>
            </w:r>
            <w:r w:rsidR="00B149AC">
              <w:rPr>
                <w:noProof/>
                <w:webHidden/>
              </w:rPr>
              <w:tab/>
            </w:r>
            <w:r w:rsidR="00B149AC">
              <w:rPr>
                <w:noProof/>
                <w:webHidden/>
              </w:rPr>
              <w:fldChar w:fldCharType="begin"/>
            </w:r>
            <w:r w:rsidR="00B149AC">
              <w:rPr>
                <w:noProof/>
                <w:webHidden/>
              </w:rPr>
              <w:instrText xml:space="preserve"> PAGEREF _Toc26926854 \h </w:instrText>
            </w:r>
            <w:r w:rsidR="00B149AC">
              <w:rPr>
                <w:noProof/>
                <w:webHidden/>
              </w:rPr>
            </w:r>
            <w:r w:rsidR="00B149AC">
              <w:rPr>
                <w:noProof/>
                <w:webHidden/>
              </w:rPr>
              <w:fldChar w:fldCharType="separate"/>
            </w:r>
            <w:r w:rsidR="00B149AC">
              <w:rPr>
                <w:noProof/>
                <w:webHidden/>
              </w:rPr>
              <w:t>2</w:t>
            </w:r>
            <w:r w:rsidR="00B149AC">
              <w:rPr>
                <w:noProof/>
                <w:webHidden/>
              </w:rPr>
              <w:fldChar w:fldCharType="end"/>
            </w:r>
          </w:hyperlink>
        </w:p>
        <w:p w14:paraId="35AB99DB" w14:textId="07DA0531" w:rsidR="00B149AC" w:rsidRDefault="005C2469">
          <w:pPr>
            <w:pStyle w:val="TOC1"/>
            <w:tabs>
              <w:tab w:val="left" w:pos="440"/>
              <w:tab w:val="right" w:leader="dot" w:pos="9016"/>
            </w:tabs>
            <w:rPr>
              <w:rFonts w:eastAsiaTheme="minorEastAsia"/>
              <w:noProof/>
              <w:lang w:eastAsia="en-GB"/>
            </w:rPr>
          </w:pPr>
          <w:hyperlink w:anchor="_Toc26926855" w:history="1">
            <w:r w:rsidR="00B149AC" w:rsidRPr="002E16AD">
              <w:rPr>
                <w:rStyle w:val="Hyperlink"/>
                <w:noProof/>
              </w:rPr>
              <w:t>3</w:t>
            </w:r>
            <w:r w:rsidR="00B149AC">
              <w:rPr>
                <w:rFonts w:eastAsiaTheme="minorEastAsia"/>
                <w:noProof/>
                <w:lang w:eastAsia="en-GB"/>
              </w:rPr>
              <w:tab/>
            </w:r>
            <w:r w:rsidR="00B149AC" w:rsidRPr="002E16AD">
              <w:rPr>
                <w:rStyle w:val="Hyperlink"/>
                <w:noProof/>
              </w:rPr>
              <w:t>Methodology</w:t>
            </w:r>
            <w:r w:rsidR="00B149AC">
              <w:rPr>
                <w:noProof/>
                <w:webHidden/>
              </w:rPr>
              <w:tab/>
            </w:r>
            <w:r w:rsidR="00B149AC">
              <w:rPr>
                <w:noProof/>
                <w:webHidden/>
              </w:rPr>
              <w:fldChar w:fldCharType="begin"/>
            </w:r>
            <w:r w:rsidR="00B149AC">
              <w:rPr>
                <w:noProof/>
                <w:webHidden/>
              </w:rPr>
              <w:instrText xml:space="preserve"> PAGEREF _Toc26926855 \h </w:instrText>
            </w:r>
            <w:r w:rsidR="00B149AC">
              <w:rPr>
                <w:noProof/>
                <w:webHidden/>
              </w:rPr>
            </w:r>
            <w:r w:rsidR="00B149AC">
              <w:rPr>
                <w:noProof/>
                <w:webHidden/>
              </w:rPr>
              <w:fldChar w:fldCharType="separate"/>
            </w:r>
            <w:r w:rsidR="00B149AC">
              <w:rPr>
                <w:noProof/>
                <w:webHidden/>
              </w:rPr>
              <w:t>3</w:t>
            </w:r>
            <w:r w:rsidR="00B149AC">
              <w:rPr>
                <w:noProof/>
                <w:webHidden/>
              </w:rPr>
              <w:fldChar w:fldCharType="end"/>
            </w:r>
          </w:hyperlink>
        </w:p>
        <w:p w14:paraId="133A3430" w14:textId="5BE1D292" w:rsidR="00B149AC" w:rsidRDefault="005C2469">
          <w:pPr>
            <w:pStyle w:val="TOC1"/>
            <w:tabs>
              <w:tab w:val="left" w:pos="440"/>
              <w:tab w:val="right" w:leader="dot" w:pos="9016"/>
            </w:tabs>
            <w:rPr>
              <w:rFonts w:eastAsiaTheme="minorEastAsia"/>
              <w:noProof/>
              <w:lang w:eastAsia="en-GB"/>
            </w:rPr>
          </w:pPr>
          <w:hyperlink w:anchor="_Toc26926856" w:history="1">
            <w:r w:rsidR="00B149AC" w:rsidRPr="002E16AD">
              <w:rPr>
                <w:rStyle w:val="Hyperlink"/>
                <w:noProof/>
              </w:rPr>
              <w:t>4</w:t>
            </w:r>
            <w:r w:rsidR="00B149AC">
              <w:rPr>
                <w:rFonts w:eastAsiaTheme="minorEastAsia"/>
                <w:noProof/>
                <w:lang w:eastAsia="en-GB"/>
              </w:rPr>
              <w:tab/>
            </w:r>
            <w:r w:rsidR="00B149AC" w:rsidRPr="002E16AD">
              <w:rPr>
                <w:rStyle w:val="Hyperlink"/>
                <w:noProof/>
              </w:rPr>
              <w:t>Results</w:t>
            </w:r>
            <w:r w:rsidR="00B149AC">
              <w:rPr>
                <w:noProof/>
                <w:webHidden/>
              </w:rPr>
              <w:tab/>
            </w:r>
            <w:r w:rsidR="00B149AC">
              <w:rPr>
                <w:noProof/>
                <w:webHidden/>
              </w:rPr>
              <w:fldChar w:fldCharType="begin"/>
            </w:r>
            <w:r w:rsidR="00B149AC">
              <w:rPr>
                <w:noProof/>
                <w:webHidden/>
              </w:rPr>
              <w:instrText xml:space="preserve"> PAGEREF _Toc26926856 \h </w:instrText>
            </w:r>
            <w:r w:rsidR="00B149AC">
              <w:rPr>
                <w:noProof/>
                <w:webHidden/>
              </w:rPr>
            </w:r>
            <w:r w:rsidR="00B149AC">
              <w:rPr>
                <w:noProof/>
                <w:webHidden/>
              </w:rPr>
              <w:fldChar w:fldCharType="separate"/>
            </w:r>
            <w:r w:rsidR="00B149AC">
              <w:rPr>
                <w:noProof/>
                <w:webHidden/>
              </w:rPr>
              <w:t>4</w:t>
            </w:r>
            <w:r w:rsidR="00B149AC">
              <w:rPr>
                <w:noProof/>
                <w:webHidden/>
              </w:rPr>
              <w:fldChar w:fldCharType="end"/>
            </w:r>
          </w:hyperlink>
        </w:p>
        <w:p w14:paraId="3AF0CFCF" w14:textId="6B3902CD" w:rsidR="00B149AC" w:rsidRDefault="005C2469">
          <w:pPr>
            <w:pStyle w:val="TOC1"/>
            <w:tabs>
              <w:tab w:val="left" w:pos="440"/>
              <w:tab w:val="right" w:leader="dot" w:pos="9016"/>
            </w:tabs>
            <w:rPr>
              <w:rFonts w:eastAsiaTheme="minorEastAsia"/>
              <w:noProof/>
              <w:lang w:eastAsia="en-GB"/>
            </w:rPr>
          </w:pPr>
          <w:hyperlink w:anchor="_Toc26926857" w:history="1">
            <w:r w:rsidR="00B149AC" w:rsidRPr="002E16AD">
              <w:rPr>
                <w:rStyle w:val="Hyperlink"/>
                <w:noProof/>
              </w:rPr>
              <w:t>5</w:t>
            </w:r>
            <w:r w:rsidR="00B149AC">
              <w:rPr>
                <w:rFonts w:eastAsiaTheme="minorEastAsia"/>
                <w:noProof/>
                <w:lang w:eastAsia="en-GB"/>
              </w:rPr>
              <w:tab/>
            </w:r>
            <w:r w:rsidR="00B149AC" w:rsidRPr="002E16AD">
              <w:rPr>
                <w:rStyle w:val="Hyperlink"/>
                <w:noProof/>
              </w:rPr>
              <w:t>Analysis</w:t>
            </w:r>
            <w:r w:rsidR="00B149AC">
              <w:rPr>
                <w:noProof/>
                <w:webHidden/>
              </w:rPr>
              <w:tab/>
            </w:r>
            <w:r w:rsidR="00B149AC">
              <w:rPr>
                <w:noProof/>
                <w:webHidden/>
              </w:rPr>
              <w:fldChar w:fldCharType="begin"/>
            </w:r>
            <w:r w:rsidR="00B149AC">
              <w:rPr>
                <w:noProof/>
                <w:webHidden/>
              </w:rPr>
              <w:instrText xml:space="preserve"> PAGEREF _Toc26926857 \h </w:instrText>
            </w:r>
            <w:r w:rsidR="00B149AC">
              <w:rPr>
                <w:noProof/>
                <w:webHidden/>
              </w:rPr>
            </w:r>
            <w:r w:rsidR="00B149AC">
              <w:rPr>
                <w:noProof/>
                <w:webHidden/>
              </w:rPr>
              <w:fldChar w:fldCharType="separate"/>
            </w:r>
            <w:r w:rsidR="00B149AC">
              <w:rPr>
                <w:noProof/>
                <w:webHidden/>
              </w:rPr>
              <w:t>5</w:t>
            </w:r>
            <w:r w:rsidR="00B149AC">
              <w:rPr>
                <w:noProof/>
                <w:webHidden/>
              </w:rPr>
              <w:fldChar w:fldCharType="end"/>
            </w:r>
          </w:hyperlink>
        </w:p>
        <w:p w14:paraId="4360FEC8" w14:textId="05FD3A5C" w:rsidR="00B149AC" w:rsidRDefault="005C2469">
          <w:pPr>
            <w:pStyle w:val="TOC1"/>
            <w:tabs>
              <w:tab w:val="left" w:pos="440"/>
              <w:tab w:val="right" w:leader="dot" w:pos="9016"/>
            </w:tabs>
            <w:rPr>
              <w:rFonts w:eastAsiaTheme="minorEastAsia"/>
              <w:noProof/>
              <w:lang w:eastAsia="en-GB"/>
            </w:rPr>
          </w:pPr>
          <w:hyperlink w:anchor="_Toc26926858" w:history="1">
            <w:r w:rsidR="00B149AC" w:rsidRPr="002E16AD">
              <w:rPr>
                <w:rStyle w:val="Hyperlink"/>
                <w:noProof/>
              </w:rPr>
              <w:t>6</w:t>
            </w:r>
            <w:r w:rsidR="00B149AC">
              <w:rPr>
                <w:rFonts w:eastAsiaTheme="minorEastAsia"/>
                <w:noProof/>
                <w:lang w:eastAsia="en-GB"/>
              </w:rPr>
              <w:tab/>
            </w:r>
            <w:r w:rsidR="00B149AC" w:rsidRPr="002E16AD">
              <w:rPr>
                <w:rStyle w:val="Hyperlink"/>
                <w:noProof/>
              </w:rPr>
              <w:t>Evaluation</w:t>
            </w:r>
            <w:r w:rsidR="00B149AC">
              <w:rPr>
                <w:noProof/>
                <w:webHidden/>
              </w:rPr>
              <w:tab/>
            </w:r>
            <w:r w:rsidR="00B149AC">
              <w:rPr>
                <w:noProof/>
                <w:webHidden/>
              </w:rPr>
              <w:fldChar w:fldCharType="begin"/>
            </w:r>
            <w:r w:rsidR="00B149AC">
              <w:rPr>
                <w:noProof/>
                <w:webHidden/>
              </w:rPr>
              <w:instrText xml:space="preserve"> PAGEREF _Toc26926858 \h </w:instrText>
            </w:r>
            <w:r w:rsidR="00B149AC">
              <w:rPr>
                <w:noProof/>
                <w:webHidden/>
              </w:rPr>
            </w:r>
            <w:r w:rsidR="00B149AC">
              <w:rPr>
                <w:noProof/>
                <w:webHidden/>
              </w:rPr>
              <w:fldChar w:fldCharType="separate"/>
            </w:r>
            <w:r w:rsidR="00B149AC">
              <w:rPr>
                <w:noProof/>
                <w:webHidden/>
              </w:rPr>
              <w:t>6</w:t>
            </w:r>
            <w:r w:rsidR="00B149AC">
              <w:rPr>
                <w:noProof/>
                <w:webHidden/>
              </w:rPr>
              <w:fldChar w:fldCharType="end"/>
            </w:r>
          </w:hyperlink>
        </w:p>
        <w:p w14:paraId="7B1B1C8A" w14:textId="5E3B529A" w:rsidR="00B149AC" w:rsidRDefault="005C2469">
          <w:pPr>
            <w:pStyle w:val="TOC1"/>
            <w:tabs>
              <w:tab w:val="left" w:pos="440"/>
              <w:tab w:val="right" w:leader="dot" w:pos="9016"/>
            </w:tabs>
            <w:rPr>
              <w:rFonts w:eastAsiaTheme="minorEastAsia"/>
              <w:noProof/>
              <w:lang w:eastAsia="en-GB"/>
            </w:rPr>
          </w:pPr>
          <w:hyperlink w:anchor="_Toc26926859" w:history="1">
            <w:r w:rsidR="00B149AC" w:rsidRPr="002E16AD">
              <w:rPr>
                <w:rStyle w:val="Hyperlink"/>
                <w:noProof/>
              </w:rPr>
              <w:t>7</w:t>
            </w:r>
            <w:r w:rsidR="00B149AC">
              <w:rPr>
                <w:rFonts w:eastAsiaTheme="minorEastAsia"/>
                <w:noProof/>
                <w:lang w:eastAsia="en-GB"/>
              </w:rPr>
              <w:tab/>
            </w:r>
            <w:r w:rsidR="00B149AC" w:rsidRPr="002E16AD">
              <w:rPr>
                <w:rStyle w:val="Hyperlink"/>
                <w:noProof/>
              </w:rPr>
              <w:t>Conclusion &amp; Further Work</w:t>
            </w:r>
            <w:r w:rsidR="00B149AC">
              <w:rPr>
                <w:noProof/>
                <w:webHidden/>
              </w:rPr>
              <w:tab/>
            </w:r>
            <w:r w:rsidR="00B149AC">
              <w:rPr>
                <w:noProof/>
                <w:webHidden/>
              </w:rPr>
              <w:fldChar w:fldCharType="begin"/>
            </w:r>
            <w:r w:rsidR="00B149AC">
              <w:rPr>
                <w:noProof/>
                <w:webHidden/>
              </w:rPr>
              <w:instrText xml:space="preserve"> PAGEREF _Toc26926859 \h </w:instrText>
            </w:r>
            <w:r w:rsidR="00B149AC">
              <w:rPr>
                <w:noProof/>
                <w:webHidden/>
              </w:rPr>
            </w:r>
            <w:r w:rsidR="00B149AC">
              <w:rPr>
                <w:noProof/>
                <w:webHidden/>
              </w:rPr>
              <w:fldChar w:fldCharType="separate"/>
            </w:r>
            <w:r w:rsidR="00B149AC">
              <w:rPr>
                <w:noProof/>
                <w:webHidden/>
              </w:rPr>
              <w:t>7</w:t>
            </w:r>
            <w:r w:rsidR="00B149AC">
              <w:rPr>
                <w:noProof/>
                <w:webHidden/>
              </w:rPr>
              <w:fldChar w:fldCharType="end"/>
            </w:r>
          </w:hyperlink>
        </w:p>
        <w:p w14:paraId="5A22CAD3" w14:textId="1744C774" w:rsidR="00B149AC" w:rsidRDefault="005C2469">
          <w:pPr>
            <w:pStyle w:val="TOC1"/>
            <w:tabs>
              <w:tab w:val="left" w:pos="440"/>
              <w:tab w:val="right" w:leader="dot" w:pos="9016"/>
            </w:tabs>
            <w:rPr>
              <w:rFonts w:eastAsiaTheme="minorEastAsia"/>
              <w:noProof/>
              <w:lang w:eastAsia="en-GB"/>
            </w:rPr>
          </w:pPr>
          <w:hyperlink w:anchor="_Toc26926860" w:history="1">
            <w:r w:rsidR="00B149AC" w:rsidRPr="002E16AD">
              <w:rPr>
                <w:rStyle w:val="Hyperlink"/>
                <w:noProof/>
              </w:rPr>
              <w:t>8</w:t>
            </w:r>
            <w:r w:rsidR="00B149AC">
              <w:rPr>
                <w:rFonts w:eastAsiaTheme="minorEastAsia"/>
                <w:noProof/>
                <w:lang w:eastAsia="en-GB"/>
              </w:rPr>
              <w:tab/>
            </w:r>
            <w:r w:rsidR="00B149AC" w:rsidRPr="002E16AD">
              <w:rPr>
                <w:rStyle w:val="Hyperlink"/>
                <w:noProof/>
              </w:rPr>
              <w:t>References</w:t>
            </w:r>
            <w:r w:rsidR="00B149AC">
              <w:rPr>
                <w:noProof/>
                <w:webHidden/>
              </w:rPr>
              <w:tab/>
            </w:r>
            <w:r w:rsidR="00B149AC">
              <w:rPr>
                <w:noProof/>
                <w:webHidden/>
              </w:rPr>
              <w:fldChar w:fldCharType="begin"/>
            </w:r>
            <w:r w:rsidR="00B149AC">
              <w:rPr>
                <w:noProof/>
                <w:webHidden/>
              </w:rPr>
              <w:instrText xml:space="preserve"> PAGEREF _Toc26926860 \h </w:instrText>
            </w:r>
            <w:r w:rsidR="00B149AC">
              <w:rPr>
                <w:noProof/>
                <w:webHidden/>
              </w:rPr>
            </w:r>
            <w:r w:rsidR="00B149AC">
              <w:rPr>
                <w:noProof/>
                <w:webHidden/>
              </w:rPr>
              <w:fldChar w:fldCharType="separate"/>
            </w:r>
            <w:r w:rsidR="00B149AC">
              <w:rPr>
                <w:noProof/>
                <w:webHidden/>
              </w:rPr>
              <w:t>8</w:t>
            </w:r>
            <w:r w:rsidR="00B149AC">
              <w:rPr>
                <w:noProof/>
                <w:webHidden/>
              </w:rPr>
              <w:fldChar w:fldCharType="end"/>
            </w:r>
          </w:hyperlink>
        </w:p>
        <w:p w14:paraId="55CA8848" w14:textId="03CBE1B0" w:rsidR="00B149AC" w:rsidRDefault="00B149AC">
          <w:r>
            <w:rPr>
              <w:b/>
              <w:bCs/>
              <w:noProof/>
            </w:rPr>
            <w:fldChar w:fldCharType="end"/>
          </w:r>
        </w:p>
      </w:sdtContent>
    </w:sdt>
    <w:p w14:paraId="5A6CEE72" w14:textId="5D222B7C" w:rsidR="00E33163" w:rsidRDefault="00E33163">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29330107" w:history="1">
        <w:r w:rsidRPr="008F1943">
          <w:rPr>
            <w:rStyle w:val="Hyperlink"/>
            <w:noProof/>
          </w:rPr>
          <w:t>Equation 1 - equation for torque</w:t>
        </w:r>
        <w:r>
          <w:rPr>
            <w:noProof/>
            <w:webHidden/>
          </w:rPr>
          <w:tab/>
        </w:r>
        <w:r>
          <w:rPr>
            <w:noProof/>
            <w:webHidden/>
          </w:rPr>
          <w:fldChar w:fldCharType="begin"/>
        </w:r>
        <w:r>
          <w:rPr>
            <w:noProof/>
            <w:webHidden/>
          </w:rPr>
          <w:instrText xml:space="preserve"> PAGEREF _Toc29330107 \h </w:instrText>
        </w:r>
        <w:r>
          <w:rPr>
            <w:noProof/>
            <w:webHidden/>
          </w:rPr>
        </w:r>
        <w:r>
          <w:rPr>
            <w:noProof/>
            <w:webHidden/>
          </w:rPr>
          <w:fldChar w:fldCharType="separate"/>
        </w:r>
        <w:r>
          <w:rPr>
            <w:noProof/>
            <w:webHidden/>
          </w:rPr>
          <w:t>3</w:t>
        </w:r>
        <w:r>
          <w:rPr>
            <w:noProof/>
            <w:webHidden/>
          </w:rPr>
          <w:fldChar w:fldCharType="end"/>
        </w:r>
      </w:hyperlink>
    </w:p>
    <w:p w14:paraId="20047D88" w14:textId="09B693F6" w:rsidR="00E33163" w:rsidRDefault="00E33163">
      <w:pPr>
        <w:pStyle w:val="TableofFigures"/>
        <w:tabs>
          <w:tab w:val="right" w:leader="dot" w:pos="9016"/>
        </w:tabs>
        <w:rPr>
          <w:rFonts w:eastAsiaTheme="minorEastAsia"/>
          <w:noProof/>
          <w:lang w:eastAsia="en-GB"/>
        </w:rPr>
      </w:pPr>
      <w:hyperlink w:anchor="_Toc29330108" w:history="1">
        <w:r w:rsidRPr="008F1943">
          <w:rPr>
            <w:rStyle w:val="Hyperlink"/>
            <w:noProof/>
          </w:rPr>
          <w:t>Equation 2 - equation for power</w:t>
        </w:r>
        <w:r>
          <w:rPr>
            <w:noProof/>
            <w:webHidden/>
          </w:rPr>
          <w:tab/>
        </w:r>
        <w:r>
          <w:rPr>
            <w:noProof/>
            <w:webHidden/>
          </w:rPr>
          <w:fldChar w:fldCharType="begin"/>
        </w:r>
        <w:r>
          <w:rPr>
            <w:noProof/>
            <w:webHidden/>
          </w:rPr>
          <w:instrText xml:space="preserve"> PAGEREF _Toc29330108 \h </w:instrText>
        </w:r>
        <w:r>
          <w:rPr>
            <w:noProof/>
            <w:webHidden/>
          </w:rPr>
        </w:r>
        <w:r>
          <w:rPr>
            <w:noProof/>
            <w:webHidden/>
          </w:rPr>
          <w:fldChar w:fldCharType="separate"/>
        </w:r>
        <w:r>
          <w:rPr>
            <w:noProof/>
            <w:webHidden/>
          </w:rPr>
          <w:t>3</w:t>
        </w:r>
        <w:r>
          <w:rPr>
            <w:noProof/>
            <w:webHidden/>
          </w:rPr>
          <w:fldChar w:fldCharType="end"/>
        </w:r>
      </w:hyperlink>
    </w:p>
    <w:p w14:paraId="67509662" w14:textId="4E282954" w:rsidR="00E33163" w:rsidRDefault="00E33163">
      <w:pPr>
        <w:pStyle w:val="TableofFigures"/>
        <w:tabs>
          <w:tab w:val="right" w:leader="dot" w:pos="9016"/>
        </w:tabs>
        <w:rPr>
          <w:rFonts w:eastAsiaTheme="minorEastAsia"/>
          <w:noProof/>
          <w:lang w:eastAsia="en-GB"/>
        </w:rPr>
      </w:pPr>
      <w:hyperlink w:anchor="_Toc29330109" w:history="1">
        <w:r w:rsidRPr="008F1943">
          <w:rPr>
            <w:rStyle w:val="Hyperlink"/>
            <w:noProof/>
          </w:rPr>
          <w:t>Equation 3 - equation for corrected power</w:t>
        </w:r>
        <w:r>
          <w:rPr>
            <w:noProof/>
            <w:webHidden/>
          </w:rPr>
          <w:tab/>
        </w:r>
        <w:r>
          <w:rPr>
            <w:noProof/>
            <w:webHidden/>
          </w:rPr>
          <w:fldChar w:fldCharType="begin"/>
        </w:r>
        <w:r>
          <w:rPr>
            <w:noProof/>
            <w:webHidden/>
          </w:rPr>
          <w:instrText xml:space="preserve"> PAGEREF _Toc29330109 \h </w:instrText>
        </w:r>
        <w:r>
          <w:rPr>
            <w:noProof/>
            <w:webHidden/>
          </w:rPr>
        </w:r>
        <w:r>
          <w:rPr>
            <w:noProof/>
            <w:webHidden/>
          </w:rPr>
          <w:fldChar w:fldCharType="separate"/>
        </w:r>
        <w:r>
          <w:rPr>
            <w:noProof/>
            <w:webHidden/>
          </w:rPr>
          <w:t>3</w:t>
        </w:r>
        <w:r>
          <w:rPr>
            <w:noProof/>
            <w:webHidden/>
          </w:rPr>
          <w:fldChar w:fldCharType="end"/>
        </w:r>
      </w:hyperlink>
    </w:p>
    <w:p w14:paraId="19A60E7D" w14:textId="247CB72A" w:rsidR="00E33163" w:rsidRDefault="00E33163">
      <w:pPr>
        <w:pStyle w:val="TableofFigures"/>
        <w:tabs>
          <w:tab w:val="right" w:leader="dot" w:pos="9016"/>
        </w:tabs>
        <w:rPr>
          <w:rFonts w:eastAsiaTheme="minorEastAsia"/>
          <w:noProof/>
          <w:lang w:eastAsia="en-GB"/>
        </w:rPr>
      </w:pPr>
      <w:hyperlink w:anchor="_Toc29330110" w:history="1">
        <w:r w:rsidRPr="008F1943">
          <w:rPr>
            <w:rStyle w:val="Hyperlink"/>
            <w:noProof/>
          </w:rPr>
          <w:t>Equation 4 - equation for SFC</w:t>
        </w:r>
        <w:r>
          <w:rPr>
            <w:noProof/>
            <w:webHidden/>
          </w:rPr>
          <w:tab/>
        </w:r>
        <w:r>
          <w:rPr>
            <w:noProof/>
            <w:webHidden/>
          </w:rPr>
          <w:fldChar w:fldCharType="begin"/>
        </w:r>
        <w:r>
          <w:rPr>
            <w:noProof/>
            <w:webHidden/>
          </w:rPr>
          <w:instrText xml:space="preserve"> PAGEREF _Toc29330110 \h </w:instrText>
        </w:r>
        <w:r>
          <w:rPr>
            <w:noProof/>
            <w:webHidden/>
          </w:rPr>
        </w:r>
        <w:r>
          <w:rPr>
            <w:noProof/>
            <w:webHidden/>
          </w:rPr>
          <w:fldChar w:fldCharType="separate"/>
        </w:r>
        <w:r>
          <w:rPr>
            <w:noProof/>
            <w:webHidden/>
          </w:rPr>
          <w:t>3</w:t>
        </w:r>
        <w:r>
          <w:rPr>
            <w:noProof/>
            <w:webHidden/>
          </w:rPr>
          <w:fldChar w:fldCharType="end"/>
        </w:r>
      </w:hyperlink>
    </w:p>
    <w:p w14:paraId="12867F92" w14:textId="16B320E9" w:rsidR="00E33163" w:rsidRDefault="00E33163">
      <w:pPr>
        <w:pStyle w:val="TableofFigures"/>
        <w:tabs>
          <w:tab w:val="right" w:leader="dot" w:pos="9016"/>
        </w:tabs>
        <w:rPr>
          <w:rFonts w:eastAsiaTheme="minorEastAsia"/>
          <w:noProof/>
          <w:lang w:eastAsia="en-GB"/>
        </w:rPr>
      </w:pPr>
      <w:hyperlink w:anchor="_Toc29330111" w:history="1">
        <w:r w:rsidRPr="008F1943">
          <w:rPr>
            <w:rStyle w:val="Hyperlink"/>
            <w:noProof/>
          </w:rPr>
          <w:t>Equation 5 - rearranged equation for BMEP</w:t>
        </w:r>
        <w:r>
          <w:rPr>
            <w:noProof/>
            <w:webHidden/>
          </w:rPr>
          <w:tab/>
        </w:r>
        <w:r>
          <w:rPr>
            <w:noProof/>
            <w:webHidden/>
          </w:rPr>
          <w:fldChar w:fldCharType="begin"/>
        </w:r>
        <w:r>
          <w:rPr>
            <w:noProof/>
            <w:webHidden/>
          </w:rPr>
          <w:instrText xml:space="preserve"> PAGEREF _Toc29330111 \h </w:instrText>
        </w:r>
        <w:r>
          <w:rPr>
            <w:noProof/>
            <w:webHidden/>
          </w:rPr>
        </w:r>
        <w:r>
          <w:rPr>
            <w:noProof/>
            <w:webHidden/>
          </w:rPr>
          <w:fldChar w:fldCharType="separate"/>
        </w:r>
        <w:r>
          <w:rPr>
            <w:noProof/>
            <w:webHidden/>
          </w:rPr>
          <w:t>3</w:t>
        </w:r>
        <w:r>
          <w:rPr>
            <w:noProof/>
            <w:webHidden/>
          </w:rPr>
          <w:fldChar w:fldCharType="end"/>
        </w:r>
      </w:hyperlink>
    </w:p>
    <w:p w14:paraId="4CD8B352" w14:textId="332797AB" w:rsidR="00E33163" w:rsidRDefault="00E33163">
      <w:pPr>
        <w:pStyle w:val="TableofFigures"/>
        <w:tabs>
          <w:tab w:val="right" w:leader="dot" w:pos="9016"/>
        </w:tabs>
        <w:rPr>
          <w:rFonts w:eastAsiaTheme="minorEastAsia"/>
          <w:noProof/>
          <w:lang w:eastAsia="en-GB"/>
        </w:rPr>
      </w:pPr>
      <w:hyperlink w:anchor="_Toc29330112" w:history="1">
        <w:r w:rsidRPr="008F1943">
          <w:rPr>
            <w:rStyle w:val="Hyperlink"/>
            <w:noProof/>
          </w:rPr>
          <w:t>Equation 6 - equation for overall thermal efficiency</w:t>
        </w:r>
        <w:r>
          <w:rPr>
            <w:noProof/>
            <w:webHidden/>
          </w:rPr>
          <w:tab/>
        </w:r>
        <w:r>
          <w:rPr>
            <w:noProof/>
            <w:webHidden/>
          </w:rPr>
          <w:fldChar w:fldCharType="begin"/>
        </w:r>
        <w:r>
          <w:rPr>
            <w:noProof/>
            <w:webHidden/>
          </w:rPr>
          <w:instrText xml:space="preserve"> PAGEREF _Toc29330112 \h </w:instrText>
        </w:r>
        <w:r>
          <w:rPr>
            <w:noProof/>
            <w:webHidden/>
          </w:rPr>
        </w:r>
        <w:r>
          <w:rPr>
            <w:noProof/>
            <w:webHidden/>
          </w:rPr>
          <w:fldChar w:fldCharType="separate"/>
        </w:r>
        <w:r>
          <w:rPr>
            <w:noProof/>
            <w:webHidden/>
          </w:rPr>
          <w:t>3</w:t>
        </w:r>
        <w:r>
          <w:rPr>
            <w:noProof/>
            <w:webHidden/>
          </w:rPr>
          <w:fldChar w:fldCharType="end"/>
        </w:r>
      </w:hyperlink>
    </w:p>
    <w:p w14:paraId="03A8363C" w14:textId="30641BDE" w:rsidR="007D7774" w:rsidRDefault="00E33163" w:rsidP="007D7774">
      <w:r>
        <w:fldChar w:fldCharType="end"/>
      </w:r>
    </w:p>
    <w:p w14:paraId="4261E352" w14:textId="7A9835DE" w:rsidR="00E33163" w:rsidRDefault="00E33163">
      <w:pPr>
        <w:pStyle w:val="TableofFigures"/>
        <w:tabs>
          <w:tab w:val="right" w:leader="dot" w:pos="9016"/>
        </w:tabs>
        <w:rPr>
          <w:noProof/>
        </w:rPr>
      </w:pPr>
      <w:r>
        <w:fldChar w:fldCharType="begin"/>
      </w:r>
      <w:r>
        <w:instrText xml:space="preserve"> TOC \h \z \c "Figure" </w:instrText>
      </w:r>
      <w:r>
        <w:fldChar w:fldCharType="separate"/>
      </w:r>
      <w:hyperlink w:anchor="_Toc29330060" w:history="1">
        <w:r w:rsidRPr="00270D80">
          <w:rPr>
            <w:rStyle w:val="Hyperlink"/>
            <w:noProof/>
          </w:rPr>
          <w:t>Figure 1 – Spreadsheet results 1</w:t>
        </w:r>
        <w:r>
          <w:rPr>
            <w:noProof/>
            <w:webHidden/>
          </w:rPr>
          <w:tab/>
        </w:r>
        <w:r>
          <w:rPr>
            <w:noProof/>
            <w:webHidden/>
          </w:rPr>
          <w:fldChar w:fldCharType="begin"/>
        </w:r>
        <w:r>
          <w:rPr>
            <w:noProof/>
            <w:webHidden/>
          </w:rPr>
          <w:instrText xml:space="preserve"> PAGEREF _Toc29330060 \h </w:instrText>
        </w:r>
        <w:r>
          <w:rPr>
            <w:noProof/>
            <w:webHidden/>
          </w:rPr>
        </w:r>
        <w:r>
          <w:rPr>
            <w:noProof/>
            <w:webHidden/>
          </w:rPr>
          <w:fldChar w:fldCharType="separate"/>
        </w:r>
        <w:r>
          <w:rPr>
            <w:noProof/>
            <w:webHidden/>
          </w:rPr>
          <w:t>5</w:t>
        </w:r>
        <w:r>
          <w:rPr>
            <w:noProof/>
            <w:webHidden/>
          </w:rPr>
          <w:fldChar w:fldCharType="end"/>
        </w:r>
      </w:hyperlink>
    </w:p>
    <w:p w14:paraId="405A8B45" w14:textId="4387609B" w:rsidR="00E33163" w:rsidRDefault="00E33163">
      <w:pPr>
        <w:pStyle w:val="TableofFigures"/>
        <w:tabs>
          <w:tab w:val="right" w:leader="dot" w:pos="9016"/>
        </w:tabs>
        <w:rPr>
          <w:noProof/>
        </w:rPr>
      </w:pPr>
      <w:hyperlink w:anchor="_Toc29330061" w:history="1">
        <w:r w:rsidRPr="00270D80">
          <w:rPr>
            <w:rStyle w:val="Hyperlink"/>
            <w:noProof/>
          </w:rPr>
          <w:t>Figure 2 - spreadsheet results 2</w:t>
        </w:r>
        <w:r>
          <w:rPr>
            <w:noProof/>
            <w:webHidden/>
          </w:rPr>
          <w:tab/>
        </w:r>
        <w:r>
          <w:rPr>
            <w:noProof/>
            <w:webHidden/>
          </w:rPr>
          <w:fldChar w:fldCharType="begin"/>
        </w:r>
        <w:r>
          <w:rPr>
            <w:noProof/>
            <w:webHidden/>
          </w:rPr>
          <w:instrText xml:space="preserve"> PAGEREF _Toc29330061 \h </w:instrText>
        </w:r>
        <w:r>
          <w:rPr>
            <w:noProof/>
            <w:webHidden/>
          </w:rPr>
        </w:r>
        <w:r>
          <w:rPr>
            <w:noProof/>
            <w:webHidden/>
          </w:rPr>
          <w:fldChar w:fldCharType="separate"/>
        </w:r>
        <w:r>
          <w:rPr>
            <w:noProof/>
            <w:webHidden/>
          </w:rPr>
          <w:t>5</w:t>
        </w:r>
        <w:r>
          <w:rPr>
            <w:noProof/>
            <w:webHidden/>
          </w:rPr>
          <w:fldChar w:fldCharType="end"/>
        </w:r>
      </w:hyperlink>
    </w:p>
    <w:p w14:paraId="6C9D9EAB" w14:textId="480166A2" w:rsidR="00E33163" w:rsidRDefault="00E33163">
      <w:pPr>
        <w:pStyle w:val="TableofFigures"/>
        <w:tabs>
          <w:tab w:val="right" w:leader="dot" w:pos="9016"/>
        </w:tabs>
        <w:rPr>
          <w:noProof/>
        </w:rPr>
      </w:pPr>
      <w:hyperlink w:anchor="_Toc29330062" w:history="1">
        <w:r w:rsidRPr="00270D80">
          <w:rPr>
            <w:rStyle w:val="Hyperlink"/>
            <w:noProof/>
          </w:rPr>
          <w:t>Figure 3 - spreadsheet results 3</w:t>
        </w:r>
        <w:r>
          <w:rPr>
            <w:noProof/>
            <w:webHidden/>
          </w:rPr>
          <w:tab/>
        </w:r>
        <w:r>
          <w:rPr>
            <w:noProof/>
            <w:webHidden/>
          </w:rPr>
          <w:fldChar w:fldCharType="begin"/>
        </w:r>
        <w:r>
          <w:rPr>
            <w:noProof/>
            <w:webHidden/>
          </w:rPr>
          <w:instrText xml:space="preserve"> PAGEREF _Toc29330062 \h </w:instrText>
        </w:r>
        <w:r>
          <w:rPr>
            <w:noProof/>
            <w:webHidden/>
          </w:rPr>
        </w:r>
        <w:r>
          <w:rPr>
            <w:noProof/>
            <w:webHidden/>
          </w:rPr>
          <w:fldChar w:fldCharType="separate"/>
        </w:r>
        <w:r>
          <w:rPr>
            <w:noProof/>
            <w:webHidden/>
          </w:rPr>
          <w:t>5</w:t>
        </w:r>
        <w:r>
          <w:rPr>
            <w:noProof/>
            <w:webHidden/>
          </w:rPr>
          <w:fldChar w:fldCharType="end"/>
        </w:r>
      </w:hyperlink>
    </w:p>
    <w:p w14:paraId="75DD06B2" w14:textId="3E7C7B3B" w:rsidR="00E33163" w:rsidRDefault="00E33163">
      <w:pPr>
        <w:pStyle w:val="TableofFigures"/>
        <w:tabs>
          <w:tab w:val="right" w:leader="dot" w:pos="9016"/>
        </w:tabs>
        <w:rPr>
          <w:noProof/>
        </w:rPr>
      </w:pPr>
      <w:hyperlink w:anchor="_Toc29330063" w:history="1">
        <w:r w:rsidRPr="00270D80">
          <w:rPr>
            <w:rStyle w:val="Hyperlink"/>
            <w:noProof/>
          </w:rPr>
          <w:t>Figure 4 - spreadsheet results 4</w:t>
        </w:r>
        <w:r>
          <w:rPr>
            <w:noProof/>
            <w:webHidden/>
          </w:rPr>
          <w:tab/>
        </w:r>
        <w:r>
          <w:rPr>
            <w:noProof/>
            <w:webHidden/>
          </w:rPr>
          <w:fldChar w:fldCharType="begin"/>
        </w:r>
        <w:r>
          <w:rPr>
            <w:noProof/>
            <w:webHidden/>
          </w:rPr>
          <w:instrText xml:space="preserve"> PAGEREF _Toc29330063 \h </w:instrText>
        </w:r>
        <w:r>
          <w:rPr>
            <w:noProof/>
            <w:webHidden/>
          </w:rPr>
        </w:r>
        <w:r>
          <w:rPr>
            <w:noProof/>
            <w:webHidden/>
          </w:rPr>
          <w:fldChar w:fldCharType="separate"/>
        </w:r>
        <w:r>
          <w:rPr>
            <w:noProof/>
            <w:webHidden/>
          </w:rPr>
          <w:t>6</w:t>
        </w:r>
        <w:r>
          <w:rPr>
            <w:noProof/>
            <w:webHidden/>
          </w:rPr>
          <w:fldChar w:fldCharType="end"/>
        </w:r>
      </w:hyperlink>
    </w:p>
    <w:p w14:paraId="3B56CF2E" w14:textId="2FF17010" w:rsidR="00E33163" w:rsidRDefault="00E33163">
      <w:pPr>
        <w:pStyle w:val="TableofFigures"/>
        <w:tabs>
          <w:tab w:val="right" w:leader="dot" w:pos="9016"/>
        </w:tabs>
        <w:rPr>
          <w:noProof/>
        </w:rPr>
      </w:pPr>
      <w:hyperlink w:anchor="_Toc29330064" w:history="1">
        <w:r w:rsidRPr="00270D80">
          <w:rPr>
            <w:rStyle w:val="Hyperlink"/>
            <w:noProof/>
          </w:rPr>
          <w:t>Figure 5 - graph of SFC against engine speed</w:t>
        </w:r>
        <w:r>
          <w:rPr>
            <w:noProof/>
            <w:webHidden/>
          </w:rPr>
          <w:tab/>
        </w:r>
        <w:r>
          <w:rPr>
            <w:noProof/>
            <w:webHidden/>
          </w:rPr>
          <w:fldChar w:fldCharType="begin"/>
        </w:r>
        <w:r>
          <w:rPr>
            <w:noProof/>
            <w:webHidden/>
          </w:rPr>
          <w:instrText xml:space="preserve"> PAGEREF _Toc29330064 \h </w:instrText>
        </w:r>
        <w:r>
          <w:rPr>
            <w:noProof/>
            <w:webHidden/>
          </w:rPr>
        </w:r>
        <w:r>
          <w:rPr>
            <w:noProof/>
            <w:webHidden/>
          </w:rPr>
          <w:fldChar w:fldCharType="separate"/>
        </w:r>
        <w:r>
          <w:rPr>
            <w:noProof/>
            <w:webHidden/>
          </w:rPr>
          <w:t>6</w:t>
        </w:r>
        <w:r>
          <w:rPr>
            <w:noProof/>
            <w:webHidden/>
          </w:rPr>
          <w:fldChar w:fldCharType="end"/>
        </w:r>
      </w:hyperlink>
    </w:p>
    <w:p w14:paraId="0C56DC93" w14:textId="4BFE0E9C" w:rsidR="00E33163" w:rsidRDefault="00E33163">
      <w:pPr>
        <w:pStyle w:val="TableofFigures"/>
        <w:tabs>
          <w:tab w:val="right" w:leader="dot" w:pos="9016"/>
        </w:tabs>
        <w:rPr>
          <w:noProof/>
        </w:rPr>
      </w:pPr>
      <w:hyperlink w:anchor="_Toc29330065" w:history="1">
        <w:r w:rsidRPr="00270D80">
          <w:rPr>
            <w:rStyle w:val="Hyperlink"/>
            <w:noProof/>
          </w:rPr>
          <w:t>Figure 6 - graph of torque against engine speed</w:t>
        </w:r>
        <w:r>
          <w:rPr>
            <w:noProof/>
            <w:webHidden/>
          </w:rPr>
          <w:tab/>
        </w:r>
        <w:r>
          <w:rPr>
            <w:noProof/>
            <w:webHidden/>
          </w:rPr>
          <w:fldChar w:fldCharType="begin"/>
        </w:r>
        <w:r>
          <w:rPr>
            <w:noProof/>
            <w:webHidden/>
          </w:rPr>
          <w:instrText xml:space="preserve"> PAGEREF _Toc29330065 \h </w:instrText>
        </w:r>
        <w:r>
          <w:rPr>
            <w:noProof/>
            <w:webHidden/>
          </w:rPr>
        </w:r>
        <w:r>
          <w:rPr>
            <w:noProof/>
            <w:webHidden/>
          </w:rPr>
          <w:fldChar w:fldCharType="separate"/>
        </w:r>
        <w:r>
          <w:rPr>
            <w:noProof/>
            <w:webHidden/>
          </w:rPr>
          <w:t>7</w:t>
        </w:r>
        <w:r>
          <w:rPr>
            <w:noProof/>
            <w:webHidden/>
          </w:rPr>
          <w:fldChar w:fldCharType="end"/>
        </w:r>
      </w:hyperlink>
    </w:p>
    <w:p w14:paraId="7B58A41A" w14:textId="32185568" w:rsidR="00E33163" w:rsidRDefault="00E33163">
      <w:pPr>
        <w:pStyle w:val="TableofFigures"/>
        <w:tabs>
          <w:tab w:val="right" w:leader="dot" w:pos="9016"/>
        </w:tabs>
        <w:rPr>
          <w:noProof/>
        </w:rPr>
      </w:pPr>
      <w:hyperlink w:anchor="_Toc29330066" w:history="1">
        <w:r w:rsidRPr="00270D80">
          <w:rPr>
            <w:rStyle w:val="Hyperlink"/>
            <w:noProof/>
          </w:rPr>
          <w:t>Figure 7 - a graph of corrected BP against engine speed</w:t>
        </w:r>
        <w:r>
          <w:rPr>
            <w:noProof/>
            <w:webHidden/>
          </w:rPr>
          <w:tab/>
        </w:r>
        <w:r>
          <w:rPr>
            <w:noProof/>
            <w:webHidden/>
          </w:rPr>
          <w:fldChar w:fldCharType="begin"/>
        </w:r>
        <w:r>
          <w:rPr>
            <w:noProof/>
            <w:webHidden/>
          </w:rPr>
          <w:instrText xml:space="preserve"> PAGEREF _Toc29330066 \h </w:instrText>
        </w:r>
        <w:r>
          <w:rPr>
            <w:noProof/>
            <w:webHidden/>
          </w:rPr>
        </w:r>
        <w:r>
          <w:rPr>
            <w:noProof/>
            <w:webHidden/>
          </w:rPr>
          <w:fldChar w:fldCharType="separate"/>
        </w:r>
        <w:r>
          <w:rPr>
            <w:noProof/>
            <w:webHidden/>
          </w:rPr>
          <w:t>7</w:t>
        </w:r>
        <w:r>
          <w:rPr>
            <w:noProof/>
            <w:webHidden/>
          </w:rPr>
          <w:fldChar w:fldCharType="end"/>
        </w:r>
      </w:hyperlink>
    </w:p>
    <w:p w14:paraId="414A3803" w14:textId="129C7C33" w:rsidR="00E33163" w:rsidRDefault="00E33163" w:rsidP="007D7774">
      <w:pPr>
        <w:sectPr w:rsidR="00E33163" w:rsidSect="00B149AC">
          <w:footerReference w:type="default" r:id="rId8"/>
          <w:pgSz w:w="11906" w:h="16838"/>
          <w:pgMar w:top="1440" w:right="1440" w:bottom="1440" w:left="1440" w:header="708" w:footer="708" w:gutter="0"/>
          <w:pgNumType w:fmt="lowerRoman"/>
          <w:cols w:space="708"/>
          <w:titlePg/>
          <w:docGrid w:linePitch="360"/>
        </w:sectPr>
      </w:pPr>
      <w:r>
        <w:fldChar w:fldCharType="end"/>
      </w:r>
    </w:p>
    <w:p w14:paraId="0186DA2A" w14:textId="10A0F3FA" w:rsidR="007D7774" w:rsidRDefault="007D7774" w:rsidP="007D7774">
      <w:pPr>
        <w:pStyle w:val="Heading1"/>
      </w:pPr>
      <w:bookmarkStart w:id="0" w:name="_Toc26926851"/>
      <w:r>
        <w:lastRenderedPageBreak/>
        <w:t>Introduction</w:t>
      </w:r>
      <w:bookmarkEnd w:id="0"/>
    </w:p>
    <w:p w14:paraId="6DFDA54C" w14:textId="1CCA5ECF" w:rsidR="005C2469" w:rsidRDefault="00B149AC" w:rsidP="00C03FB6">
      <w:pPr>
        <w:pStyle w:val="Heading2"/>
      </w:pPr>
      <w:bookmarkStart w:id="1" w:name="_Toc26926852"/>
      <w:r>
        <w:t>Aims</w:t>
      </w:r>
      <w:bookmarkEnd w:id="1"/>
    </w:p>
    <w:p w14:paraId="1AA3E8F2" w14:textId="36FEFA2A" w:rsidR="00C03FB6" w:rsidRDefault="00C03FB6" w:rsidP="00C03FB6">
      <w:pPr>
        <w:pStyle w:val="ListParagraph"/>
        <w:numPr>
          <w:ilvl w:val="0"/>
          <w:numId w:val="5"/>
        </w:numPr>
      </w:pPr>
      <w:r>
        <w:t>To generate a usable set of data from the dynamometer</w:t>
      </w:r>
    </w:p>
    <w:p w14:paraId="6ECFFA64" w14:textId="673EFD56" w:rsidR="00C03FB6" w:rsidRDefault="00C03FB6" w:rsidP="00C03FB6">
      <w:pPr>
        <w:pStyle w:val="ListParagraph"/>
        <w:numPr>
          <w:ilvl w:val="0"/>
          <w:numId w:val="5"/>
        </w:numPr>
      </w:pPr>
      <w:r>
        <w:t xml:space="preserve">To </w:t>
      </w:r>
      <w:r w:rsidR="00F16950">
        <w:t>successfully calculate additional data to allow for fulfilment of the assignment</w:t>
      </w:r>
    </w:p>
    <w:p w14:paraId="7689C745" w14:textId="162C92BF" w:rsidR="00F16950" w:rsidRPr="00C03FB6" w:rsidRDefault="00F16950" w:rsidP="00C03FB6">
      <w:pPr>
        <w:pStyle w:val="ListParagraph"/>
        <w:numPr>
          <w:ilvl w:val="0"/>
          <w:numId w:val="5"/>
        </w:numPr>
      </w:pPr>
      <w:r>
        <w:t>To evaluate the process followed</w:t>
      </w:r>
    </w:p>
    <w:p w14:paraId="226A88C3" w14:textId="0C59F121" w:rsidR="00B149AC" w:rsidRDefault="00B149AC" w:rsidP="00B149AC">
      <w:pPr>
        <w:pStyle w:val="Heading2"/>
      </w:pPr>
      <w:bookmarkStart w:id="2" w:name="_Toc26926853"/>
      <w:r>
        <w:t>Objectives</w:t>
      </w:r>
      <w:bookmarkEnd w:id="2"/>
    </w:p>
    <w:p w14:paraId="7184336F" w14:textId="69019762" w:rsidR="00C03FB6" w:rsidRDefault="00C03FB6" w:rsidP="00C03FB6">
      <w:pPr>
        <w:pStyle w:val="ListParagraph"/>
        <w:numPr>
          <w:ilvl w:val="0"/>
          <w:numId w:val="6"/>
        </w:numPr>
      </w:pPr>
      <w:r>
        <w:t xml:space="preserve">To </w:t>
      </w:r>
      <w:r w:rsidR="00F16950">
        <w:t>follow the methodology accurately in order to obtain raw data</w:t>
      </w:r>
    </w:p>
    <w:p w14:paraId="7D1980E9" w14:textId="5D4048E9" w:rsidR="00F16950" w:rsidRDefault="00F16950" w:rsidP="00C03FB6">
      <w:pPr>
        <w:pStyle w:val="ListParagraph"/>
        <w:numPr>
          <w:ilvl w:val="0"/>
          <w:numId w:val="6"/>
        </w:numPr>
      </w:pPr>
      <w:r>
        <w:t>To create a suitable spreadsheet using Excel</w:t>
      </w:r>
    </w:p>
    <w:p w14:paraId="0639FEFF" w14:textId="5F61AA4A" w:rsidR="00F16950" w:rsidRDefault="00F16950" w:rsidP="00C03FB6">
      <w:pPr>
        <w:pStyle w:val="ListParagraph"/>
        <w:numPr>
          <w:ilvl w:val="0"/>
          <w:numId w:val="6"/>
        </w:numPr>
      </w:pPr>
      <w:r>
        <w:t>To use the equations supplied to calculate a full range of data</w:t>
      </w:r>
    </w:p>
    <w:p w14:paraId="40CEC96D" w14:textId="1B85B50B" w:rsidR="00F16950" w:rsidRDefault="00F16950" w:rsidP="00C03FB6">
      <w:pPr>
        <w:pStyle w:val="ListParagraph"/>
        <w:numPr>
          <w:ilvl w:val="0"/>
          <w:numId w:val="6"/>
        </w:numPr>
      </w:pPr>
      <w:r>
        <w:t xml:space="preserve">To create graphs to accurately represent data </w:t>
      </w:r>
    </w:p>
    <w:p w14:paraId="2EC20F0D" w14:textId="77777777" w:rsidR="0070673B" w:rsidRDefault="00F16950" w:rsidP="00C03FB6">
      <w:pPr>
        <w:pStyle w:val="ListParagraph"/>
        <w:numPr>
          <w:ilvl w:val="0"/>
          <w:numId w:val="6"/>
        </w:numPr>
      </w:pPr>
      <w:r>
        <w:t xml:space="preserve">To analyse the data and </w:t>
      </w:r>
      <w:r w:rsidR="0070673B">
        <w:t>explain the trends</w:t>
      </w:r>
    </w:p>
    <w:p w14:paraId="737F203D" w14:textId="2BF7000F" w:rsidR="00F16950" w:rsidRDefault="0070673B" w:rsidP="00C03FB6">
      <w:pPr>
        <w:pStyle w:val="ListParagraph"/>
        <w:numPr>
          <w:ilvl w:val="0"/>
          <w:numId w:val="6"/>
        </w:numPr>
      </w:pPr>
      <w:r>
        <w:t xml:space="preserve">To explain improvements within the process </w:t>
      </w:r>
      <w:r w:rsidR="00F16950">
        <w:t xml:space="preserve"> </w:t>
      </w:r>
    </w:p>
    <w:p w14:paraId="1DE08D7A" w14:textId="36229D84" w:rsidR="007D7774" w:rsidRDefault="007D7774">
      <w:r>
        <w:br w:type="page"/>
      </w:r>
    </w:p>
    <w:p w14:paraId="49134603" w14:textId="7075C1EA" w:rsidR="007D7774" w:rsidRDefault="007D7774" w:rsidP="007D7774">
      <w:pPr>
        <w:pStyle w:val="Heading1"/>
      </w:pPr>
      <w:bookmarkStart w:id="3" w:name="_Toc26926854"/>
      <w:r>
        <w:lastRenderedPageBreak/>
        <w:t>Literature Review</w:t>
      </w:r>
      <w:bookmarkEnd w:id="3"/>
    </w:p>
    <w:p w14:paraId="0EFB64C2" w14:textId="74FDA589" w:rsidR="003E0771" w:rsidRPr="003E0771" w:rsidRDefault="003E0771">
      <w:r w:rsidRPr="003E0771">
        <w:t xml:space="preserve">The first source used was for the values of engine specifications including stroke length and cylinder bore. It is a page on a website, </w:t>
      </w:r>
      <w:r>
        <w:t>the page being</w:t>
      </w:r>
      <w:r w:rsidRPr="003E0771">
        <w:t xml:space="preserve"> dedicated specifically to the type of engine used during the experimental process. The data points needed were taken from a specifications section on the source material, containing values for the engine. </w:t>
      </w:r>
      <w:r>
        <w:t>The source material itself was taken form an online journal founded by the author of the article cited.</w:t>
      </w:r>
    </w:p>
    <w:p w14:paraId="709D0EBD" w14:textId="41B2448D" w:rsidR="007D7774" w:rsidRDefault="003E0771">
      <w:r>
        <w:t xml:space="preserve">The second source used was a web page for calorific values of fuels, with multiple fuels included </w:t>
      </w:r>
      <w:r w:rsidR="00317ADC">
        <w:t>in a</w:t>
      </w:r>
      <w:r>
        <w:t xml:space="preserve"> table of values. The website itself contains </w:t>
      </w:r>
      <w:r w:rsidR="00317ADC">
        <w:t>various tables of values on different web pages. The table supplied several different units for the desired value, however the one most relevant to the equation that the information was required for was selected.</w:t>
      </w:r>
      <w:r w:rsidR="007D7774">
        <w:br w:type="page"/>
      </w:r>
    </w:p>
    <w:p w14:paraId="779627BE" w14:textId="335E8E0B" w:rsidR="007D7774" w:rsidRDefault="007D7774" w:rsidP="007D7774">
      <w:pPr>
        <w:pStyle w:val="Heading1"/>
      </w:pPr>
      <w:bookmarkStart w:id="4" w:name="_Toc26926855"/>
      <w:r>
        <w:lastRenderedPageBreak/>
        <w:t>Methodology</w:t>
      </w:r>
      <w:bookmarkEnd w:id="4"/>
    </w:p>
    <w:p w14:paraId="4D7C1BFB" w14:textId="5D4643C9" w:rsidR="00D648C0" w:rsidRDefault="00D648C0" w:rsidP="00D648C0">
      <w:r>
        <w:t>To gain the relevant data, certain equipment was required. For this experiment, the apparatus included:</w:t>
      </w:r>
    </w:p>
    <w:p w14:paraId="6BA35746" w14:textId="0A365AAC" w:rsidR="00D648C0" w:rsidRDefault="00D648C0" w:rsidP="00D648C0">
      <w:pPr>
        <w:pStyle w:val="ListParagraph"/>
        <w:numPr>
          <w:ilvl w:val="0"/>
          <w:numId w:val="2"/>
        </w:numPr>
      </w:pPr>
      <w:r>
        <w:t>Engine dynamometer</w:t>
      </w:r>
    </w:p>
    <w:p w14:paraId="62412F08" w14:textId="5A4C6A44" w:rsidR="00D648C0" w:rsidRDefault="00D648C0" w:rsidP="00D648C0">
      <w:pPr>
        <w:pStyle w:val="ListParagraph"/>
        <w:numPr>
          <w:ilvl w:val="0"/>
          <w:numId w:val="2"/>
        </w:numPr>
      </w:pPr>
      <w:r>
        <w:t>Hond</w:t>
      </w:r>
      <w:r w:rsidR="005C2469">
        <w:t xml:space="preserve">a B16A engine </w:t>
      </w:r>
    </w:p>
    <w:p w14:paraId="37B6FAC9" w14:textId="07603686" w:rsidR="008764C0" w:rsidRDefault="00D648C0" w:rsidP="00D648C0">
      <w:r>
        <w:t>Once set up</w:t>
      </w:r>
      <w:r w:rsidR="008764C0">
        <w:t>, a sweep test was conducted on the dynamometer as this provided a desired wide range of values efficiently.</w:t>
      </w:r>
    </w:p>
    <w:p w14:paraId="6988FE22" w14:textId="1A6FE279" w:rsidR="00390170" w:rsidRDefault="00390170" w:rsidP="00D648C0">
      <w:r>
        <w:t>The data obtained from running the dyn</w:t>
      </w:r>
      <w:r w:rsidR="008764C0">
        <w:t>amometer</w:t>
      </w:r>
      <w:r>
        <w:t xml:space="preserve"> test was collated into a large spreadsheet and given to the group. Individually, this was converted into a spreadsheet that contained all relevant information, including columns for the values to be calculated. This was the beginning of the individual portion of the assignment.</w:t>
      </w:r>
    </w:p>
    <w:p w14:paraId="02F27D14" w14:textId="66C55028" w:rsidR="00390170" w:rsidRDefault="00390170" w:rsidP="00D648C0">
      <w:r>
        <w:t xml:space="preserve">Once the spreadsheet was completed with raw data, calculation results were input. These were </w:t>
      </w:r>
      <w:r w:rsidR="005C2469">
        <w:t xml:space="preserve">obtained </w:t>
      </w:r>
      <w:r>
        <w:t xml:space="preserve">from the following </w:t>
      </w:r>
      <w:r w:rsidR="005C2469">
        <w:t>equations</w:t>
      </w:r>
      <w:r>
        <w:t>:</w:t>
      </w:r>
    </w:p>
    <w:p w14:paraId="3AA0EE84" w14:textId="672552C2" w:rsidR="0078171C" w:rsidRDefault="0078171C" w:rsidP="00512D12">
      <w:pPr>
        <w:keepNext/>
      </w:pPr>
      <m:oMathPara>
        <m:oMath>
          <m:r>
            <w:rPr>
              <w:rFonts w:ascii="Cambria Math" w:hAnsi="Cambria Math"/>
            </w:rPr>
            <m:t>T=WR</m:t>
          </m:r>
        </m:oMath>
      </m:oMathPara>
    </w:p>
    <w:p w14:paraId="22E55902" w14:textId="6A103218" w:rsidR="00512D12" w:rsidRDefault="00512D12" w:rsidP="00512D12">
      <w:pPr>
        <w:pStyle w:val="Caption"/>
      </w:pPr>
      <w:bookmarkStart w:id="5" w:name="_Toc29330107"/>
      <w:r>
        <w:t xml:space="preserve">Equation </w:t>
      </w:r>
      <w:fldSimple w:instr=" SEQ Equation \* ARABIC ">
        <w:r w:rsidR="008764C0">
          <w:rPr>
            <w:noProof/>
          </w:rPr>
          <w:t>1</w:t>
        </w:r>
      </w:fldSimple>
      <w:r>
        <w:t xml:space="preserve"> - equation for torque</w:t>
      </w:r>
      <w:bookmarkEnd w:id="5"/>
    </w:p>
    <w:p w14:paraId="5E4F2BF0" w14:textId="1DE4DBA2" w:rsidR="0078171C" w:rsidRPr="0078171C" w:rsidRDefault="0078171C" w:rsidP="00512D12">
      <w:pPr>
        <w:keepNext/>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1D5DED72" w14:textId="439A91E5" w:rsidR="00512D12" w:rsidRDefault="00512D12" w:rsidP="00512D12">
      <w:pPr>
        <w:pStyle w:val="Caption"/>
      </w:pPr>
      <w:bookmarkStart w:id="6" w:name="_Toc29330108"/>
      <w:r>
        <w:t xml:space="preserve">Equation </w:t>
      </w:r>
      <w:fldSimple w:instr=" SEQ Equation \* ARABIC ">
        <w:r w:rsidR="008764C0">
          <w:rPr>
            <w:noProof/>
          </w:rPr>
          <w:t>2</w:t>
        </w:r>
      </w:fldSimple>
      <w:r>
        <w:t xml:space="preserve"> - equation for power</w:t>
      </w:r>
      <w:bookmarkEnd w:id="6"/>
    </w:p>
    <w:p w14:paraId="6FCA92B1" w14:textId="6E60DDF0" w:rsidR="0078171C" w:rsidRPr="0078171C" w:rsidRDefault="0078171C" w:rsidP="00512D12">
      <w:pPr>
        <w:keepNext/>
        <w:rPr>
          <w:rFonts w:eastAsiaTheme="minorEastAsia"/>
        </w:rPr>
      </w:pPr>
      <m:oMathPara>
        <m:oMath>
          <m:f>
            <m:fPr>
              <m:ctrlPr>
                <w:rPr>
                  <w:rFonts w:ascii="Cambria Math" w:hAnsi="Cambria Math"/>
                  <w:i/>
                </w:rPr>
              </m:ctrlPr>
            </m:fPr>
            <m:num>
              <m:r>
                <w:rPr>
                  <w:rFonts w:ascii="Cambria Math" w:hAnsi="Cambria Math"/>
                </w:rPr>
                <m:t>Ps</m:t>
              </m:r>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r>
                <w:rPr>
                  <w:rFonts w:ascii="Cambria Math" w:hAnsi="Cambria Math"/>
                </w:rPr>
                <m:t>Pa</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oMath>
      </m:oMathPara>
    </w:p>
    <w:p w14:paraId="49D79CA6" w14:textId="2E5A4CEB" w:rsidR="00512D12" w:rsidRDefault="00512D12" w:rsidP="00512D12">
      <w:pPr>
        <w:pStyle w:val="Caption"/>
      </w:pPr>
      <w:bookmarkStart w:id="7" w:name="_Toc29330109"/>
      <w:r>
        <w:t xml:space="preserve">Equation </w:t>
      </w:r>
      <w:fldSimple w:instr=" SEQ Equation \* ARABIC ">
        <w:r w:rsidR="008764C0">
          <w:rPr>
            <w:noProof/>
          </w:rPr>
          <w:t>3</w:t>
        </w:r>
      </w:fldSimple>
      <w:r>
        <w:t xml:space="preserve"> - equation for corrected power</w:t>
      </w:r>
      <w:bookmarkEnd w:id="7"/>
    </w:p>
    <w:p w14:paraId="152F226C" w14:textId="552BF1B3" w:rsidR="0078171C" w:rsidRPr="0078171C" w:rsidRDefault="0078171C" w:rsidP="00512D12">
      <w:pPr>
        <w:keepNext/>
        <w:rPr>
          <w:rFonts w:eastAsiaTheme="minorEastAsia"/>
        </w:rPr>
      </w:pPr>
      <m:oMathPara>
        <m:oMath>
          <m:r>
            <w:rPr>
              <w:rFonts w:ascii="Cambria Math" w:hAnsi="Cambria Math"/>
            </w:rPr>
            <m:t>SFC=</m:t>
          </m:r>
          <m:f>
            <m:fPr>
              <m:ctrlPr>
                <w:rPr>
                  <w:rFonts w:ascii="Cambria Math" w:hAnsi="Cambria Math"/>
                  <w:i/>
                </w:rPr>
              </m:ctrlPr>
            </m:fPr>
            <m:num>
              <m:r>
                <w:rPr>
                  <w:rFonts w:ascii="Cambria Math" w:hAnsi="Cambria Math"/>
                </w:rPr>
                <m:t>V×0.75×3600</m:t>
              </m:r>
            </m:num>
            <m:den>
              <m:r>
                <w:rPr>
                  <w:rFonts w:ascii="Cambria Math" w:hAnsi="Cambria Math"/>
                </w:rPr>
                <m:t>t×1000×BP</m:t>
              </m:r>
            </m:den>
          </m:f>
        </m:oMath>
      </m:oMathPara>
    </w:p>
    <w:p w14:paraId="37D8C168" w14:textId="4C117D74" w:rsidR="00512D12" w:rsidRDefault="00512D12" w:rsidP="00512D12">
      <w:pPr>
        <w:pStyle w:val="Caption"/>
      </w:pPr>
      <w:bookmarkStart w:id="8" w:name="_Toc29330110"/>
      <w:r>
        <w:t xml:space="preserve">Equation </w:t>
      </w:r>
      <w:fldSimple w:instr=" SEQ Equation \* ARABIC ">
        <w:r w:rsidR="008764C0">
          <w:rPr>
            <w:noProof/>
          </w:rPr>
          <w:t>4</w:t>
        </w:r>
      </w:fldSimple>
      <w:r>
        <w:t xml:space="preserve"> - equation for SFC</w:t>
      </w:r>
      <w:bookmarkEnd w:id="8"/>
    </w:p>
    <w:p w14:paraId="11E43719" w14:textId="7A94038D" w:rsidR="0078171C" w:rsidRPr="0078171C" w:rsidRDefault="0078171C" w:rsidP="008764C0">
      <w:pPr>
        <w:keepNext/>
        <w:rPr>
          <w:rFonts w:eastAsiaTheme="minorEastAsia"/>
        </w:rPr>
      </w:pPr>
      <m:oMathPara>
        <m:oMath>
          <m:r>
            <w:rPr>
              <w:rFonts w:ascii="Cambria Math" w:hAnsi="Cambria Math"/>
            </w:rPr>
            <m:t>B</m:t>
          </m:r>
          <m:r>
            <w:rPr>
              <w:rFonts w:ascii="Cambria Math" w:hAnsi="Cambria Math"/>
            </w:rPr>
            <m:t>ME</m:t>
          </m:r>
          <m:r>
            <w:rPr>
              <w:rFonts w:ascii="Cambria Math" w:hAnsi="Cambria Math"/>
            </w:rPr>
            <m:t>P=</m:t>
          </m:r>
          <m:f>
            <m:fPr>
              <m:ctrlPr>
                <w:rPr>
                  <w:rFonts w:ascii="Cambria Math" w:hAnsi="Cambria Math"/>
                  <w:i/>
                </w:rPr>
              </m:ctrlPr>
            </m:fPr>
            <m:num>
              <m:r>
                <w:rPr>
                  <w:rFonts w:ascii="Cambria Math" w:hAnsi="Cambria Math"/>
                </w:rPr>
                <m:t>BP</m:t>
              </m:r>
              <m:r>
                <w:rPr>
                  <w:rFonts w:ascii="Cambria Math" w:hAnsi="Cambria Math"/>
                </w:rPr>
                <m:t>×60×2</m:t>
              </m:r>
            </m:num>
            <m:den>
              <m:r>
                <w:rPr>
                  <w:rFonts w:ascii="Cambria Math" w:hAnsi="Cambria Math"/>
                </w:rPr>
                <m:t>L×A×N×n</m:t>
              </m:r>
            </m:den>
          </m:f>
        </m:oMath>
      </m:oMathPara>
    </w:p>
    <w:p w14:paraId="7771CB49" w14:textId="40E55C99" w:rsidR="008764C0" w:rsidRDefault="008764C0" w:rsidP="008764C0">
      <w:pPr>
        <w:pStyle w:val="Caption"/>
      </w:pPr>
      <w:bookmarkStart w:id="9" w:name="_Toc29330111"/>
      <w:r>
        <w:t xml:space="preserve">Equation </w:t>
      </w:r>
      <w:fldSimple w:instr=" SEQ Equation \* ARABIC ">
        <w:r>
          <w:rPr>
            <w:noProof/>
          </w:rPr>
          <w:t>5</w:t>
        </w:r>
      </w:fldSimple>
      <w:r>
        <w:t xml:space="preserve"> - rearranged </w:t>
      </w:r>
      <w:r w:rsidR="00E33163">
        <w:t>equation</w:t>
      </w:r>
      <w:r>
        <w:t xml:space="preserve"> for BMEP</w:t>
      </w:r>
      <w:bookmarkEnd w:id="9"/>
    </w:p>
    <w:p w14:paraId="201F3C91" w14:textId="40D5C8F6" w:rsidR="0078171C" w:rsidRDefault="00BF4DCF" w:rsidP="008764C0">
      <w:pPr>
        <w:keepNext/>
      </w:pPr>
      <m:oMathPara>
        <m:oMath>
          <m:r>
            <w:rPr>
              <w:rFonts w:ascii="Cambria Math" w:hAnsi="Cambria Math"/>
            </w:rPr>
            <m:t>nt=</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BP</m:t>
                      </m:r>
                    </m:num>
                    <m:den>
                      <m:r>
                        <w:rPr>
                          <w:rFonts w:ascii="Cambria Math" w:hAnsi="Cambria Math"/>
                        </w:rPr>
                        <m:t>1000</m:t>
                      </m:r>
                    </m:den>
                  </m:f>
                </m:e>
              </m:d>
            </m:num>
            <m:den>
              <m:r>
                <w:rPr>
                  <w:rFonts w:ascii="Cambria Math" w:hAnsi="Cambria Math"/>
                </w:rPr>
                <m:t>SFC×CV</m:t>
              </m:r>
            </m:den>
          </m:f>
        </m:oMath>
      </m:oMathPara>
    </w:p>
    <w:p w14:paraId="664043B9" w14:textId="3420427A" w:rsidR="008764C0" w:rsidRDefault="008764C0" w:rsidP="008764C0">
      <w:pPr>
        <w:pStyle w:val="Caption"/>
      </w:pPr>
      <w:bookmarkStart w:id="10" w:name="_Toc29330112"/>
      <w:r>
        <w:t xml:space="preserve">Equation </w:t>
      </w:r>
      <w:fldSimple w:instr=" SEQ Equation \* ARABIC ">
        <w:r>
          <w:rPr>
            <w:noProof/>
          </w:rPr>
          <w:t>6</w:t>
        </w:r>
      </w:fldSimple>
      <w:r>
        <w:t xml:space="preserve"> - equation for overall </w:t>
      </w:r>
      <w:r w:rsidR="00E33163">
        <w:t>thermal</w:t>
      </w:r>
      <w:r>
        <w:t xml:space="preserve"> efficiency</w:t>
      </w:r>
      <w:bookmarkEnd w:id="10"/>
    </w:p>
    <w:p w14:paraId="1AA949AD" w14:textId="1A2D7E33" w:rsidR="00390170" w:rsidRDefault="00390170" w:rsidP="00D648C0">
      <w:r>
        <w:lastRenderedPageBreak/>
        <w:t>Once all data was obtained, multiple graphs were plotted in order to better display and evaluate the results collected. Additional values could be calculated in the gradients of the graphs. The graphs plotted were:</w:t>
      </w:r>
    </w:p>
    <w:p w14:paraId="26CC8205" w14:textId="661D1D48" w:rsidR="00390170" w:rsidRDefault="00390170" w:rsidP="00390170">
      <w:pPr>
        <w:pStyle w:val="ListParagraph"/>
        <w:numPr>
          <w:ilvl w:val="0"/>
          <w:numId w:val="3"/>
        </w:numPr>
      </w:pPr>
      <w:r>
        <w:t>Specific fuel consumption (SFC) against engine speed</w:t>
      </w:r>
    </w:p>
    <w:p w14:paraId="05F94ABF" w14:textId="0F4383B8" w:rsidR="00390170" w:rsidRDefault="00390170" w:rsidP="00390170">
      <w:pPr>
        <w:pStyle w:val="ListParagraph"/>
        <w:numPr>
          <w:ilvl w:val="0"/>
          <w:numId w:val="3"/>
        </w:numPr>
      </w:pPr>
      <w:r>
        <w:t>Torque against engine speed</w:t>
      </w:r>
    </w:p>
    <w:p w14:paraId="2C20D36E" w14:textId="32971C3E" w:rsidR="00390170" w:rsidRDefault="00390170" w:rsidP="00390170">
      <w:pPr>
        <w:pStyle w:val="ListParagraph"/>
        <w:numPr>
          <w:ilvl w:val="0"/>
          <w:numId w:val="3"/>
        </w:numPr>
      </w:pPr>
      <w:r>
        <w:t>Brake power against engine speed</w:t>
      </w:r>
    </w:p>
    <w:p w14:paraId="6A234D5D" w14:textId="7E37D0E2" w:rsidR="00390170" w:rsidRPr="00D648C0" w:rsidRDefault="00390170" w:rsidP="00390170">
      <w:r>
        <w:t xml:space="preserve">Whereby the graphs allowed for analysis of the relationships between the plotted variables. </w:t>
      </w:r>
    </w:p>
    <w:p w14:paraId="51B025E6" w14:textId="51500D67" w:rsidR="007D7774" w:rsidRDefault="007D7774">
      <w:r>
        <w:br w:type="page"/>
      </w:r>
    </w:p>
    <w:p w14:paraId="58645489" w14:textId="071F1345" w:rsidR="007D7774" w:rsidRDefault="007D7774" w:rsidP="007D7774">
      <w:pPr>
        <w:pStyle w:val="Heading1"/>
      </w:pPr>
      <w:bookmarkStart w:id="11" w:name="_Toc26926856"/>
      <w:r>
        <w:lastRenderedPageBreak/>
        <w:t>Results</w:t>
      </w:r>
      <w:bookmarkEnd w:id="11"/>
    </w:p>
    <w:p w14:paraId="5A78DAE9" w14:textId="77777777" w:rsidR="004F1676" w:rsidRDefault="004F1676" w:rsidP="008764C0">
      <w:pPr>
        <w:rPr>
          <w:noProof/>
        </w:rPr>
      </w:pPr>
    </w:p>
    <w:p w14:paraId="1FC98422" w14:textId="77777777" w:rsidR="004F1676" w:rsidRDefault="008764C0" w:rsidP="004F1676">
      <w:pPr>
        <w:keepNext/>
      </w:pPr>
      <w:r>
        <w:rPr>
          <w:noProof/>
        </w:rPr>
        <w:drawing>
          <wp:inline distT="0" distB="0" distL="0" distR="0" wp14:anchorId="5C0EA3E4" wp14:editId="381E13E2">
            <wp:extent cx="5731106" cy="2167255"/>
            <wp:effectExtent l="0" t="0" r="317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6002" b="6769"/>
                    <a:stretch/>
                  </pic:blipFill>
                  <pic:spPr bwMode="auto">
                    <a:xfrm>
                      <a:off x="0" y="0"/>
                      <a:ext cx="5731510" cy="2167408"/>
                    </a:xfrm>
                    <a:prstGeom prst="rect">
                      <a:avLst/>
                    </a:prstGeom>
                    <a:ln>
                      <a:noFill/>
                    </a:ln>
                    <a:extLst>
                      <a:ext uri="{53640926-AAD7-44D8-BBD7-CCE9431645EC}">
                        <a14:shadowObscured xmlns:a14="http://schemas.microsoft.com/office/drawing/2010/main"/>
                      </a:ext>
                    </a:extLst>
                  </pic:spPr>
                </pic:pic>
              </a:graphicData>
            </a:graphic>
          </wp:inline>
        </w:drawing>
      </w:r>
    </w:p>
    <w:p w14:paraId="3312DC7D" w14:textId="58605063" w:rsidR="004F1676" w:rsidRDefault="004F1676" w:rsidP="004F1676">
      <w:pPr>
        <w:pStyle w:val="Caption"/>
      </w:pPr>
      <w:bookmarkStart w:id="12" w:name="_Toc29330060"/>
      <w:r>
        <w:t xml:space="preserve">Figure </w:t>
      </w:r>
      <w:fldSimple w:instr=" SEQ Figure \* ARABIC ">
        <w:r w:rsidR="003A4FAC">
          <w:rPr>
            <w:noProof/>
          </w:rPr>
          <w:t>1</w:t>
        </w:r>
      </w:fldSimple>
      <w:r>
        <w:t xml:space="preserve"> – Spreadsheet results 1</w:t>
      </w:r>
      <w:bookmarkEnd w:id="12"/>
    </w:p>
    <w:p w14:paraId="63860C7F" w14:textId="77777777" w:rsidR="004F1676" w:rsidRDefault="008764C0" w:rsidP="004F1676">
      <w:pPr>
        <w:keepNext/>
      </w:pPr>
      <w:r>
        <w:rPr>
          <w:noProof/>
        </w:rPr>
        <w:drawing>
          <wp:inline distT="0" distB="0" distL="0" distR="0" wp14:anchorId="7221361D" wp14:editId="74D98818">
            <wp:extent cx="5731002" cy="2048933"/>
            <wp:effectExtent l="0" t="0" r="317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5737" b="10703"/>
                    <a:stretch/>
                  </pic:blipFill>
                  <pic:spPr bwMode="auto">
                    <a:xfrm>
                      <a:off x="0" y="0"/>
                      <a:ext cx="5731510" cy="2049114"/>
                    </a:xfrm>
                    <a:prstGeom prst="rect">
                      <a:avLst/>
                    </a:prstGeom>
                    <a:ln>
                      <a:noFill/>
                    </a:ln>
                    <a:extLst>
                      <a:ext uri="{53640926-AAD7-44D8-BBD7-CCE9431645EC}">
                        <a14:shadowObscured xmlns:a14="http://schemas.microsoft.com/office/drawing/2010/main"/>
                      </a:ext>
                    </a:extLst>
                  </pic:spPr>
                </pic:pic>
              </a:graphicData>
            </a:graphic>
          </wp:inline>
        </w:drawing>
      </w:r>
    </w:p>
    <w:p w14:paraId="2EC1CC16" w14:textId="3496654C" w:rsidR="004F1676" w:rsidRDefault="004F1676" w:rsidP="004F1676">
      <w:pPr>
        <w:pStyle w:val="Caption"/>
      </w:pPr>
      <w:bookmarkStart w:id="13" w:name="_Toc29330061"/>
      <w:r>
        <w:t xml:space="preserve">Figure </w:t>
      </w:r>
      <w:fldSimple w:instr=" SEQ Figure \* ARABIC ">
        <w:r w:rsidR="003A4FAC">
          <w:rPr>
            <w:noProof/>
          </w:rPr>
          <w:t>2</w:t>
        </w:r>
      </w:fldSimple>
      <w:r>
        <w:t xml:space="preserve"> - spreadsheet results 2</w:t>
      </w:r>
      <w:bookmarkEnd w:id="13"/>
    </w:p>
    <w:p w14:paraId="49EC515A" w14:textId="77777777" w:rsidR="004F1676" w:rsidRDefault="008764C0" w:rsidP="004F1676">
      <w:pPr>
        <w:keepNext/>
      </w:pPr>
      <w:r>
        <w:rPr>
          <w:noProof/>
        </w:rPr>
        <w:drawing>
          <wp:inline distT="0" distB="0" distL="0" distR="0" wp14:anchorId="322C5A37" wp14:editId="113A225B">
            <wp:extent cx="5731510" cy="2048933"/>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5999" b="10446"/>
                    <a:stretch/>
                  </pic:blipFill>
                  <pic:spPr bwMode="auto">
                    <a:xfrm>
                      <a:off x="0" y="0"/>
                      <a:ext cx="5731510" cy="2048933"/>
                    </a:xfrm>
                    <a:prstGeom prst="rect">
                      <a:avLst/>
                    </a:prstGeom>
                    <a:ln>
                      <a:noFill/>
                    </a:ln>
                    <a:extLst>
                      <a:ext uri="{53640926-AAD7-44D8-BBD7-CCE9431645EC}">
                        <a14:shadowObscured xmlns:a14="http://schemas.microsoft.com/office/drawing/2010/main"/>
                      </a:ext>
                    </a:extLst>
                  </pic:spPr>
                </pic:pic>
              </a:graphicData>
            </a:graphic>
          </wp:inline>
        </w:drawing>
      </w:r>
    </w:p>
    <w:p w14:paraId="5B965E5B" w14:textId="0F5B4721" w:rsidR="008764C0" w:rsidRDefault="004F1676" w:rsidP="004F1676">
      <w:pPr>
        <w:pStyle w:val="Caption"/>
      </w:pPr>
      <w:bookmarkStart w:id="14" w:name="_Toc29330062"/>
      <w:r>
        <w:t xml:space="preserve">Figure </w:t>
      </w:r>
      <w:fldSimple w:instr=" SEQ Figure \* ARABIC ">
        <w:r w:rsidR="003A4FAC">
          <w:rPr>
            <w:noProof/>
          </w:rPr>
          <w:t>3</w:t>
        </w:r>
      </w:fldSimple>
      <w:r>
        <w:t xml:space="preserve"> - spreadsheet results 3</w:t>
      </w:r>
      <w:bookmarkEnd w:id="14"/>
    </w:p>
    <w:p w14:paraId="64C1FE09" w14:textId="77777777" w:rsidR="004F1676" w:rsidRDefault="004F1676" w:rsidP="008764C0">
      <w:pPr>
        <w:rPr>
          <w:noProof/>
        </w:rPr>
      </w:pPr>
    </w:p>
    <w:p w14:paraId="55C71FD5" w14:textId="77777777" w:rsidR="004F1676" w:rsidRDefault="008764C0" w:rsidP="004F1676">
      <w:pPr>
        <w:keepNext/>
      </w:pPr>
      <w:r>
        <w:rPr>
          <w:noProof/>
        </w:rPr>
        <w:lastRenderedPageBreak/>
        <w:drawing>
          <wp:inline distT="0" distB="0" distL="0" distR="0" wp14:anchorId="5166A9EB" wp14:editId="3EB5CD33">
            <wp:extent cx="5681133" cy="126995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8626" r="857" b="31973"/>
                    <a:stretch/>
                  </pic:blipFill>
                  <pic:spPr bwMode="auto">
                    <a:xfrm>
                      <a:off x="0" y="0"/>
                      <a:ext cx="5682392" cy="1270234"/>
                    </a:xfrm>
                    <a:prstGeom prst="rect">
                      <a:avLst/>
                    </a:prstGeom>
                    <a:ln>
                      <a:noFill/>
                    </a:ln>
                    <a:extLst>
                      <a:ext uri="{53640926-AAD7-44D8-BBD7-CCE9431645EC}">
                        <a14:shadowObscured xmlns:a14="http://schemas.microsoft.com/office/drawing/2010/main"/>
                      </a:ext>
                    </a:extLst>
                  </pic:spPr>
                </pic:pic>
              </a:graphicData>
            </a:graphic>
          </wp:inline>
        </w:drawing>
      </w:r>
    </w:p>
    <w:p w14:paraId="4AB9BCCC" w14:textId="0B4599E9" w:rsidR="008764C0" w:rsidRDefault="004F1676" w:rsidP="004F1676">
      <w:pPr>
        <w:pStyle w:val="Caption"/>
      </w:pPr>
      <w:bookmarkStart w:id="15" w:name="_Toc29330063"/>
      <w:r>
        <w:t xml:space="preserve">Figure </w:t>
      </w:r>
      <w:fldSimple w:instr=" SEQ Figure \* ARABIC ">
        <w:r w:rsidR="003A4FAC">
          <w:rPr>
            <w:noProof/>
          </w:rPr>
          <w:t>4</w:t>
        </w:r>
      </w:fldSimple>
      <w:r>
        <w:t xml:space="preserve"> - spreadsheet results 4</w:t>
      </w:r>
      <w:bookmarkEnd w:id="15"/>
    </w:p>
    <w:p w14:paraId="65EFEA53" w14:textId="0A0D6A8A" w:rsidR="004F1676" w:rsidRDefault="004F1676" w:rsidP="004F1676">
      <w:r>
        <w:t xml:space="preserve">The raw data contained within the spreadsheet is within columns A-D, along with the recorded barometric pressure, humidity, and ambient temperature. There are </w:t>
      </w:r>
      <w:r w:rsidR="00EE023A">
        <w:t>90 sets of data for each of the 50rpm intervals selected to be recorded during the sweep test.</w:t>
      </w:r>
    </w:p>
    <w:p w14:paraId="3FBCD4FF" w14:textId="4146E519" w:rsidR="00EE023A" w:rsidRDefault="00EE023A" w:rsidP="004F1676">
      <w:r>
        <w:t>The calculations carried out are within columns E-J, also being for every recorded interval. Additionally, a calculation for piston area was carried out but did not differ with intervals so was separated from the graph. Also, the specific fuel consumption (SFC) was required to be found in two different units; one which was required as an assignment result, and one necessary for a calculation. As such, the data set needed for calculation only was separated, in column L.</w:t>
      </w:r>
    </w:p>
    <w:p w14:paraId="5EC065FB" w14:textId="77777777" w:rsidR="00AB26B1" w:rsidRDefault="00AB26B1" w:rsidP="00AB26B1">
      <w:pPr>
        <w:keepNext/>
      </w:pPr>
      <w:r>
        <w:rPr>
          <w:noProof/>
        </w:rPr>
        <w:drawing>
          <wp:inline distT="0" distB="0" distL="0" distR="0" wp14:anchorId="1448FEE2" wp14:editId="360E2804">
            <wp:extent cx="4572000" cy="2743200"/>
            <wp:effectExtent l="0" t="0" r="0" b="0"/>
            <wp:docPr id="5" name="Chart 5">
              <a:extLst xmlns:a="http://schemas.openxmlformats.org/drawingml/2006/main">
                <a:ext uri="{FF2B5EF4-FFF2-40B4-BE49-F238E27FC236}">
                  <a16:creationId xmlns:a16="http://schemas.microsoft.com/office/drawing/2014/main" id="{653D2A71-9A55-4934-8EF1-A53DD0F454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CFD589" w14:textId="408FE400" w:rsidR="00EE023A" w:rsidRDefault="00AB26B1" w:rsidP="00AB26B1">
      <w:pPr>
        <w:pStyle w:val="Caption"/>
      </w:pPr>
      <w:bookmarkStart w:id="16" w:name="_Toc29330064"/>
      <w:r>
        <w:t xml:space="preserve">Figure </w:t>
      </w:r>
      <w:fldSimple w:instr=" SEQ Figure \* ARABIC ">
        <w:r w:rsidR="003A4FAC">
          <w:rPr>
            <w:noProof/>
          </w:rPr>
          <w:t>5</w:t>
        </w:r>
      </w:fldSimple>
      <w:r>
        <w:t xml:space="preserve"> - graph of SFC against engine speed</w:t>
      </w:r>
      <w:bookmarkEnd w:id="16"/>
    </w:p>
    <w:p w14:paraId="047516DB" w14:textId="70C4E567" w:rsidR="00AB26B1" w:rsidRDefault="00AB26B1" w:rsidP="00AB26B1">
      <w:r>
        <w:t>This graph shows the SFC plotted on the Y axis against engine speed on the X axis, displaying the change in SFC as engine speed increases.</w:t>
      </w:r>
    </w:p>
    <w:p w14:paraId="77F3CB72" w14:textId="77777777" w:rsidR="00AB26B1" w:rsidRDefault="00AB26B1" w:rsidP="00AB26B1">
      <w:pPr>
        <w:keepNext/>
      </w:pPr>
      <w:r>
        <w:rPr>
          <w:noProof/>
        </w:rPr>
        <w:lastRenderedPageBreak/>
        <w:drawing>
          <wp:inline distT="0" distB="0" distL="0" distR="0" wp14:anchorId="2FD91B47" wp14:editId="36F84F1B">
            <wp:extent cx="4572000" cy="2743200"/>
            <wp:effectExtent l="0" t="0" r="0" b="0"/>
            <wp:docPr id="6" name="Chart 6">
              <a:extLst xmlns:a="http://schemas.openxmlformats.org/drawingml/2006/main">
                <a:ext uri="{FF2B5EF4-FFF2-40B4-BE49-F238E27FC236}">
                  <a16:creationId xmlns:a16="http://schemas.microsoft.com/office/drawing/2014/main" id="{A97ED99D-5C1F-4D20-9E73-3C5335CE05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A1A74A" w14:textId="13706F41" w:rsidR="00AB26B1" w:rsidRDefault="00AB26B1" w:rsidP="00AB26B1">
      <w:pPr>
        <w:pStyle w:val="Caption"/>
      </w:pPr>
      <w:bookmarkStart w:id="17" w:name="_Toc29330065"/>
      <w:r>
        <w:t xml:space="preserve">Figure </w:t>
      </w:r>
      <w:fldSimple w:instr=" SEQ Figure \* ARABIC ">
        <w:r w:rsidR="003A4FAC">
          <w:rPr>
            <w:noProof/>
          </w:rPr>
          <w:t>6</w:t>
        </w:r>
      </w:fldSimple>
      <w:r>
        <w:t xml:space="preserve"> - graph of torque against engine speed</w:t>
      </w:r>
      <w:bookmarkEnd w:id="17"/>
    </w:p>
    <w:p w14:paraId="34FA0458" w14:textId="5821F90B" w:rsidR="00AB26B1" w:rsidRDefault="00AB26B1" w:rsidP="00AB26B1">
      <w:r>
        <w:t>The second graph demonstrates how the torque value changes with the engine speed, with torque displayed on the Y axis as engine speed is again the controlling, increasing variable.</w:t>
      </w:r>
    </w:p>
    <w:p w14:paraId="57F2ADBF" w14:textId="77777777" w:rsidR="003A4FAC" w:rsidRDefault="00AB26B1" w:rsidP="003A4FAC">
      <w:pPr>
        <w:pStyle w:val="Caption"/>
      </w:pPr>
      <w:r>
        <w:rPr>
          <w:noProof/>
        </w:rPr>
        <w:drawing>
          <wp:inline distT="0" distB="0" distL="0" distR="0" wp14:anchorId="4ACB6890" wp14:editId="3E810004">
            <wp:extent cx="4572000" cy="2743200"/>
            <wp:effectExtent l="0" t="0" r="0" b="0"/>
            <wp:docPr id="7" name="Chart 7">
              <a:extLst xmlns:a="http://schemas.openxmlformats.org/drawingml/2006/main">
                <a:ext uri="{FF2B5EF4-FFF2-40B4-BE49-F238E27FC236}">
                  <a16:creationId xmlns:a16="http://schemas.microsoft.com/office/drawing/2014/main" id="{D08A61EA-7341-4992-916A-115B3E2F59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A5C01CD" w14:textId="6E1C8A4D" w:rsidR="00AB26B1" w:rsidRPr="00AB26B1" w:rsidRDefault="003A4FAC" w:rsidP="003A4FAC">
      <w:pPr>
        <w:pStyle w:val="Caption"/>
      </w:pPr>
      <w:bookmarkStart w:id="18" w:name="_Toc29330066"/>
      <w:r>
        <w:t xml:space="preserve">Figure </w:t>
      </w:r>
      <w:fldSimple w:instr=" SEQ Figure \* ARABIC ">
        <w:r>
          <w:rPr>
            <w:noProof/>
          </w:rPr>
          <w:t>7</w:t>
        </w:r>
      </w:fldSimple>
      <w:r>
        <w:t xml:space="preserve"> - a graph of corrected BP against engine speed</w:t>
      </w:r>
      <w:bookmarkEnd w:id="18"/>
    </w:p>
    <w:p w14:paraId="51DA6677" w14:textId="20464F77" w:rsidR="003A4FAC" w:rsidRDefault="003A4FAC" w:rsidP="004F1676">
      <w:r>
        <w:t>The final required graph displays the data points of generated brake power for each increasing increment in engine speed. Corrected power was selected as it was the most accurate data point available for this, despite not being the raw value recorded based upon the calculations. The controlling variable of engine speed was on the X axis, with corrected BP displayed against it on the Y axis.</w:t>
      </w:r>
    </w:p>
    <w:p w14:paraId="44634E4A" w14:textId="667113E3" w:rsidR="001A11C3" w:rsidRDefault="001A11C3" w:rsidP="004F1676">
      <w:r>
        <w:lastRenderedPageBreak/>
        <w:t>To calculate the BMEP, values for stroke length (L), bore (A) and the number of cylinders (n) was needed. These values were 81.0mm, 77.4mm and 4 cylinders respectively (dustrunnersauto.com, 04/01/2018).</w:t>
      </w:r>
    </w:p>
    <w:p w14:paraId="1B14C921" w14:textId="7A52BBBC" w:rsidR="001A11C3" w:rsidRPr="004F1676" w:rsidRDefault="001A11C3" w:rsidP="004F1676">
      <w:r>
        <w:t>In order to calculate the overall thermal efficiency of the engine, the Calorific Value (CV) of the petrol was required. The value obtained was 43400 kJ/kg (Engineering Toolbox, 2003).</w:t>
      </w:r>
    </w:p>
    <w:p w14:paraId="3AF17297" w14:textId="77777777" w:rsidR="008764C0" w:rsidRPr="008764C0" w:rsidRDefault="008764C0" w:rsidP="008764C0"/>
    <w:p w14:paraId="4BB01E94" w14:textId="26BDD10B" w:rsidR="007D7774" w:rsidRDefault="007D7774">
      <w:r>
        <w:br w:type="page"/>
      </w:r>
    </w:p>
    <w:p w14:paraId="1B14F364" w14:textId="210DC5B6" w:rsidR="00724383" w:rsidRDefault="007D7774" w:rsidP="00F91558">
      <w:pPr>
        <w:pStyle w:val="Heading1"/>
      </w:pPr>
      <w:bookmarkStart w:id="19" w:name="_Toc26926857"/>
      <w:r>
        <w:lastRenderedPageBreak/>
        <w:t>Analysis</w:t>
      </w:r>
      <w:bookmarkEnd w:id="19"/>
    </w:p>
    <w:p w14:paraId="377F2368" w14:textId="122B61A1" w:rsidR="00E33163" w:rsidRDefault="00B473B9">
      <w:r>
        <w:t xml:space="preserve">A sweep test was performed so engine speed </w:t>
      </w:r>
      <w:r w:rsidR="00975167">
        <w:t>increase i</w:t>
      </w:r>
      <w:r>
        <w:t>n increments of 50rpm</w:t>
      </w:r>
      <w:r w:rsidR="00975167">
        <w:t>. All other recorded data sets varied in accordance to this, so engine speed is the only data set that consistently increases. Load follows a curve which increases until its peak value of 136.8723 N, recorded at 2700rpm, at which point it begins to decrease until its final value of 104.3983N, higher than its initial value of 11.151N.</w:t>
      </w:r>
    </w:p>
    <w:p w14:paraId="254D1B9B" w14:textId="5E42D9F4" w:rsidR="002A5838" w:rsidRDefault="002A5838">
      <w:r>
        <w:t xml:space="preserve">In terms of calculated results, all depend upon other calculated variables and none only upon engine speed; therefore, no calculated result follows the even and constant increase of engine speed. </w:t>
      </w:r>
    </w:p>
    <w:p w14:paraId="45B04600" w14:textId="6B488527" w:rsidR="00295D5F" w:rsidRDefault="00295D5F">
      <w:r>
        <w:t>The graph of SFC against engine speed shows</w:t>
      </w:r>
      <w:r w:rsidR="00F91558">
        <w:t xml:space="preserve"> a peak at 1000 rpm, followed by a trough and then a gradual incline. This peak is due to a large amount of fuel being needed to start the engine, at 1000rp, which then is no longer needed once the engine is running at this low rpm</w:t>
      </w:r>
    </w:p>
    <w:p w14:paraId="5D0996C8" w14:textId="64C1BCFE" w:rsidR="00295D5F" w:rsidRDefault="00295D5F">
      <w:r>
        <w:t xml:space="preserve">The graph of torque against engine speed shows </w:t>
      </w:r>
      <w:r w:rsidR="004D58B4">
        <w:t>a flat curve, with peak torque produced around 2700  rpm.</w:t>
      </w:r>
    </w:p>
    <w:p w14:paraId="446CC702" w14:textId="50038297" w:rsidR="00295D5F" w:rsidRDefault="00295D5F">
      <w:r>
        <w:t>The graph of brake power against engine speed displays</w:t>
      </w:r>
      <w:r w:rsidR="004D58B4">
        <w:t xml:space="preserve"> a steep curve with a plateau at around 5000 rpm.</w:t>
      </w:r>
      <w:bookmarkStart w:id="20" w:name="_GoBack"/>
      <w:bookmarkEnd w:id="20"/>
    </w:p>
    <w:p w14:paraId="3CEDCBA6" w14:textId="77777777" w:rsidR="00F61DAA" w:rsidRDefault="00F61DAA"/>
    <w:p w14:paraId="1CF74714" w14:textId="65579931" w:rsidR="007D7774" w:rsidRDefault="007D7774"/>
    <w:p w14:paraId="5CA92C9E" w14:textId="15633B75" w:rsidR="00724383" w:rsidRDefault="00724383" w:rsidP="00724383">
      <w:pPr>
        <w:spacing w:line="259" w:lineRule="auto"/>
      </w:pPr>
      <w:r>
        <w:br w:type="page"/>
      </w:r>
    </w:p>
    <w:p w14:paraId="23593C7A" w14:textId="68A8B153" w:rsidR="007D7774" w:rsidRDefault="007D7774" w:rsidP="007D7774">
      <w:pPr>
        <w:pStyle w:val="Heading1"/>
      </w:pPr>
      <w:bookmarkStart w:id="21" w:name="_Toc26926858"/>
      <w:r>
        <w:lastRenderedPageBreak/>
        <w:t>Evaluation</w:t>
      </w:r>
      <w:bookmarkEnd w:id="21"/>
    </w:p>
    <w:p w14:paraId="5B94A024" w14:textId="0AEA301C" w:rsidR="00295D5F" w:rsidRDefault="00295D5F" w:rsidP="00295D5F">
      <w:r>
        <w:t xml:space="preserve">Methodology involved a computerised dynamometer with very little opportunity for error when carried out. However, a sweep test had to be carried out, while a step test would have given more accurate data points for each rpm increment despite being impossible. Raw data hinges upon the accuracy and reliability of the </w:t>
      </w:r>
      <w:r w:rsidR="0051073B">
        <w:t>methodology</w:t>
      </w:r>
    </w:p>
    <w:p w14:paraId="753C6661" w14:textId="076163D5" w:rsidR="0051073B" w:rsidRDefault="0051073B" w:rsidP="00295D5F">
      <w:r>
        <w:t>Calculated results are accurately obtained using the excel spreadsheet, as this allows fr mass calculation to be completed at once. The data can be selectedfrom already input information, removing human error in input. Corrected power makes this result even more reliable. Some are possibly varying in accuracy.</w:t>
      </w:r>
      <w:r w:rsidR="0014697D">
        <w:t xml:space="preserve"> When calculating values using the engine speed, values did not have to be adjusted as the dynamometer was a 1:1 so the dynamometer speed and engine speed were equivalent.</w:t>
      </w:r>
    </w:p>
    <w:p w14:paraId="7567F14C" w14:textId="2836C64D" w:rsidR="0051073B" w:rsidRDefault="0051073B" w:rsidP="00295D5F">
      <w:r>
        <w:t>Personally, I fel</w:t>
      </w:r>
      <w:r w:rsidR="0014697D">
        <w:t>t</w:t>
      </w:r>
      <w:r>
        <w:t xml:space="preserve"> my personal performance was adequate to sufficiently carry out the assignment in its entirety.</w:t>
      </w:r>
    </w:p>
    <w:p w14:paraId="052AFBC4" w14:textId="77777777" w:rsidR="0051073B" w:rsidRPr="00295D5F" w:rsidRDefault="0051073B" w:rsidP="00295D5F"/>
    <w:p w14:paraId="740C4476" w14:textId="77777777" w:rsidR="00724383" w:rsidRPr="005C2469" w:rsidRDefault="00724383">
      <w:pPr>
        <w:rPr>
          <w:highlight w:val="cyan"/>
        </w:rPr>
      </w:pPr>
      <w:r w:rsidRPr="005C2469">
        <w:rPr>
          <w:highlight w:val="cyan"/>
        </w:rPr>
        <w:t>Evaluate methodology</w:t>
      </w:r>
    </w:p>
    <w:p w14:paraId="0B7814B7" w14:textId="77777777" w:rsidR="00D54AB4" w:rsidRPr="005C2469" w:rsidRDefault="00724383">
      <w:pPr>
        <w:rPr>
          <w:highlight w:val="cyan"/>
        </w:rPr>
      </w:pPr>
      <w:r w:rsidRPr="005C2469">
        <w:rPr>
          <w:highlight w:val="cyan"/>
        </w:rPr>
        <w:t>Evaluate results calculated</w:t>
      </w:r>
    </w:p>
    <w:p w14:paraId="0AE4A696" w14:textId="77777777" w:rsidR="005C2469" w:rsidRPr="005C2469" w:rsidRDefault="00D54AB4">
      <w:pPr>
        <w:rPr>
          <w:highlight w:val="cyan"/>
        </w:rPr>
      </w:pPr>
      <w:r w:rsidRPr="005C2469">
        <w:rPr>
          <w:highlight w:val="cyan"/>
        </w:rPr>
        <w:t>Evaluate aims and objective performance</w:t>
      </w:r>
    </w:p>
    <w:p w14:paraId="558F829F" w14:textId="08A926AA" w:rsidR="005C2469" w:rsidRDefault="005C2469">
      <w:r w:rsidRPr="005C2469">
        <w:rPr>
          <w:highlight w:val="cyan"/>
        </w:rPr>
        <w:t>Self and whole investigation</w:t>
      </w:r>
    </w:p>
    <w:p w14:paraId="2056F3CC" w14:textId="5BB54E73" w:rsidR="007D7774" w:rsidRDefault="007D7774">
      <w:r>
        <w:br w:type="page"/>
      </w:r>
    </w:p>
    <w:p w14:paraId="2FB56C6E" w14:textId="5D0938D6" w:rsidR="007D7774" w:rsidRDefault="007D7774" w:rsidP="007D7774">
      <w:pPr>
        <w:pStyle w:val="Heading1"/>
      </w:pPr>
      <w:bookmarkStart w:id="22" w:name="_Toc26926859"/>
      <w:r>
        <w:lastRenderedPageBreak/>
        <w:t>Conclusion &amp; Further Work</w:t>
      </w:r>
      <w:bookmarkEnd w:id="22"/>
    </w:p>
    <w:p w14:paraId="6EA15F2F" w14:textId="77777777" w:rsidR="0051073B" w:rsidRDefault="0051073B" w:rsidP="0051073B">
      <w:r>
        <w:t>From the results obtained, both raw and from calculations, a main conclsion canbe drawn: the majority of data sets follow a curve as engine speed increases, with a peak followed by a plateau or decrease.</w:t>
      </w:r>
    </w:p>
    <w:p w14:paraId="45D65125" w14:textId="100A1A58" w:rsidR="0051073B" w:rsidRPr="0051073B" w:rsidRDefault="0051073B" w:rsidP="0051073B">
      <w:r>
        <w:t xml:space="preserve"> </w:t>
      </w:r>
    </w:p>
    <w:p w14:paraId="1BE3F2C3" w14:textId="4095A7E4" w:rsidR="00D54AB4" w:rsidRPr="005C2469" w:rsidRDefault="00D54AB4" w:rsidP="00D54AB4">
      <w:pPr>
        <w:rPr>
          <w:highlight w:val="cyan"/>
        </w:rPr>
      </w:pPr>
      <w:r w:rsidRPr="005C2469">
        <w:rPr>
          <w:highlight w:val="cyan"/>
        </w:rPr>
        <w:t>Conclusions from result</w:t>
      </w:r>
      <w:r w:rsidR="005C2469" w:rsidRPr="005C2469">
        <w:rPr>
          <w:highlight w:val="cyan"/>
        </w:rPr>
        <w:t>s</w:t>
      </w:r>
    </w:p>
    <w:p w14:paraId="28E11118" w14:textId="596A7D33" w:rsidR="005C2469" w:rsidRDefault="005C2469" w:rsidP="00D54AB4">
      <w:r w:rsidRPr="005C2469">
        <w:rPr>
          <w:highlight w:val="cyan"/>
        </w:rPr>
        <w:t>Summarise</w:t>
      </w:r>
      <w:r>
        <w:t xml:space="preserve"> </w:t>
      </w:r>
    </w:p>
    <w:p w14:paraId="01DDD75C" w14:textId="77777777" w:rsidR="00D54AB4" w:rsidRPr="00D54AB4" w:rsidRDefault="00D54AB4" w:rsidP="00D54AB4"/>
    <w:p w14:paraId="1185558A" w14:textId="77777777" w:rsidR="007D7774" w:rsidRDefault="007D7774">
      <w:r>
        <w:br w:type="page"/>
      </w:r>
    </w:p>
    <w:p w14:paraId="2E96F2A0" w14:textId="20C5DB40" w:rsidR="007D7774" w:rsidRDefault="007D7774" w:rsidP="007D7774">
      <w:pPr>
        <w:pStyle w:val="Heading1"/>
      </w:pPr>
      <w:bookmarkStart w:id="23" w:name="_Toc26926860"/>
      <w:r w:rsidRPr="007D7774">
        <w:lastRenderedPageBreak/>
        <w:t>References</w:t>
      </w:r>
      <w:bookmarkEnd w:id="23"/>
    </w:p>
    <w:p w14:paraId="06B0066E" w14:textId="07DF2502" w:rsidR="008E4353" w:rsidRDefault="00D54AB4" w:rsidP="008E4353">
      <w:r>
        <w:t xml:space="preserve">1 </w:t>
      </w:r>
      <w:r w:rsidR="001A11C3">
        <w:t>–</w:t>
      </w:r>
      <w:r>
        <w:t xml:space="preserve"> </w:t>
      </w:r>
      <w:r w:rsidR="001A11C3">
        <w:t xml:space="preserve">Cleveland, B, Dust Runners Automotive Journal (04/01/2018) </w:t>
      </w:r>
      <w:r w:rsidR="001A11C3" w:rsidRPr="001A11C3">
        <w:t>Honda B16: Everything You Need to Know | Specs and More</w:t>
      </w:r>
      <w:r w:rsidR="001A11C3">
        <w:t xml:space="preserve">, available at </w:t>
      </w:r>
      <w:hyperlink r:id="rId16" w:history="1">
        <w:r w:rsidR="00701173" w:rsidRPr="00BE25AE">
          <w:rPr>
            <w:rStyle w:val="Hyperlink"/>
          </w:rPr>
          <w:t>https://dustrunnersauto.com/honda-b16/</w:t>
        </w:r>
      </w:hyperlink>
      <w:r w:rsidR="00701173">
        <w:t xml:space="preserve"> (accessed 06/01/2020)</w:t>
      </w:r>
    </w:p>
    <w:p w14:paraId="16B972CD" w14:textId="0BF2C12C" w:rsidR="008E4353" w:rsidRPr="008E4353" w:rsidRDefault="008E4353" w:rsidP="008E4353">
      <w:r>
        <w:t>2 -</w:t>
      </w:r>
      <w:r w:rsidRPr="008E4353">
        <w:t xml:space="preserve"> </w:t>
      </w:r>
      <w:r w:rsidRPr="008E4353">
        <w:t xml:space="preserve">Engineering ToolBox, (2003). </w:t>
      </w:r>
      <w:r w:rsidRPr="008E4353">
        <w:rPr>
          <w:i/>
          <w:iCs/>
        </w:rPr>
        <w:t>Fuels - Higher and Lower Calorific Values</w:t>
      </w:r>
      <w:r w:rsidRPr="008E4353">
        <w:t xml:space="preserve">. Available at: https://www.engineeringtoolbox.com/fuels-higher-calorific-values-d_169.html </w:t>
      </w:r>
      <w:r>
        <w:t>(accessed 07/01/2020)</w:t>
      </w:r>
      <w:r w:rsidRPr="008E4353">
        <w:t xml:space="preserve">. </w:t>
      </w:r>
    </w:p>
    <w:p w14:paraId="169B69F0" w14:textId="6375E203" w:rsidR="008E4353" w:rsidRPr="00D54AB4" w:rsidRDefault="008E4353" w:rsidP="008E4353">
      <w:r>
        <w:t xml:space="preserve"> </w:t>
      </w:r>
    </w:p>
    <w:sectPr w:rsidR="008E4353" w:rsidRPr="00D54AB4" w:rsidSect="007D777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4242E" w14:textId="77777777" w:rsidR="008D1BD4" w:rsidRDefault="008D1BD4" w:rsidP="007D7774">
      <w:pPr>
        <w:spacing w:after="0" w:line="240" w:lineRule="auto"/>
      </w:pPr>
      <w:r>
        <w:separator/>
      </w:r>
    </w:p>
  </w:endnote>
  <w:endnote w:type="continuationSeparator" w:id="0">
    <w:p w14:paraId="5C941B9E" w14:textId="77777777" w:rsidR="008D1BD4" w:rsidRDefault="008D1BD4" w:rsidP="007D7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1429504"/>
      <w:docPartObj>
        <w:docPartGallery w:val="Page Numbers (Bottom of Page)"/>
        <w:docPartUnique/>
      </w:docPartObj>
    </w:sdtPr>
    <w:sdtEndPr>
      <w:rPr>
        <w:noProof/>
      </w:rPr>
    </w:sdtEndPr>
    <w:sdtContent>
      <w:p w14:paraId="686DD3E9" w14:textId="162B1C56" w:rsidR="005C2469" w:rsidRDefault="005C24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DEAED" w14:textId="77777777" w:rsidR="005C2469" w:rsidRDefault="005C2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CD5F8" w14:textId="77777777" w:rsidR="008D1BD4" w:rsidRDefault="008D1BD4" w:rsidP="007D7774">
      <w:pPr>
        <w:spacing w:after="0" w:line="240" w:lineRule="auto"/>
      </w:pPr>
      <w:r>
        <w:separator/>
      </w:r>
    </w:p>
  </w:footnote>
  <w:footnote w:type="continuationSeparator" w:id="0">
    <w:p w14:paraId="05421175" w14:textId="77777777" w:rsidR="008D1BD4" w:rsidRDefault="008D1BD4" w:rsidP="007D7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2C4717"/>
    <w:multiLevelType w:val="hybridMultilevel"/>
    <w:tmpl w:val="106C6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94D4D"/>
    <w:multiLevelType w:val="hybridMultilevel"/>
    <w:tmpl w:val="9DFE9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AC21CB"/>
    <w:multiLevelType w:val="hybridMultilevel"/>
    <w:tmpl w:val="3E9A1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676C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4577161"/>
    <w:multiLevelType w:val="hybridMultilevel"/>
    <w:tmpl w:val="DF347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5233E"/>
    <w:multiLevelType w:val="hybridMultilevel"/>
    <w:tmpl w:val="584C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10"/>
    <w:rsid w:val="0014697D"/>
    <w:rsid w:val="001A11C3"/>
    <w:rsid w:val="00295D5F"/>
    <w:rsid w:val="002A5838"/>
    <w:rsid w:val="00317ADC"/>
    <w:rsid w:val="00390170"/>
    <w:rsid w:val="003A498B"/>
    <w:rsid w:val="003A4FAC"/>
    <w:rsid w:val="003E0771"/>
    <w:rsid w:val="00477BAF"/>
    <w:rsid w:val="004D58B4"/>
    <w:rsid w:val="004F1676"/>
    <w:rsid w:val="0051073B"/>
    <w:rsid w:val="00512D12"/>
    <w:rsid w:val="005C2469"/>
    <w:rsid w:val="00636010"/>
    <w:rsid w:val="00701173"/>
    <w:rsid w:val="0070673B"/>
    <w:rsid w:val="00724383"/>
    <w:rsid w:val="0078171C"/>
    <w:rsid w:val="007D7774"/>
    <w:rsid w:val="008764C0"/>
    <w:rsid w:val="008D1BD4"/>
    <w:rsid w:val="008E4353"/>
    <w:rsid w:val="00975167"/>
    <w:rsid w:val="00A51F93"/>
    <w:rsid w:val="00AB26B1"/>
    <w:rsid w:val="00B149AC"/>
    <w:rsid w:val="00B473B9"/>
    <w:rsid w:val="00BF4DCF"/>
    <w:rsid w:val="00C03FB6"/>
    <w:rsid w:val="00D54AB4"/>
    <w:rsid w:val="00D648C0"/>
    <w:rsid w:val="00E33163"/>
    <w:rsid w:val="00EE023A"/>
    <w:rsid w:val="00EF12DC"/>
    <w:rsid w:val="00F16950"/>
    <w:rsid w:val="00F61DAA"/>
    <w:rsid w:val="00F9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414"/>
  <w15:chartTrackingRefBased/>
  <w15:docId w15:val="{EFD6E78E-3216-4CAD-8D62-2C7218CE3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774"/>
    <w:pPr>
      <w:spacing w:line="360" w:lineRule="auto"/>
    </w:pPr>
  </w:style>
  <w:style w:type="paragraph" w:styleId="Heading1">
    <w:name w:val="heading 1"/>
    <w:basedOn w:val="Normal"/>
    <w:next w:val="Normal"/>
    <w:link w:val="Heading1Char"/>
    <w:uiPriority w:val="9"/>
    <w:qFormat/>
    <w:rsid w:val="007D7774"/>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774"/>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777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777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D777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D777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D777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D777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D777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774"/>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D7774"/>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D777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77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D777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D777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D777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D777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D777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D7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774"/>
  </w:style>
  <w:style w:type="paragraph" w:styleId="Footer">
    <w:name w:val="footer"/>
    <w:basedOn w:val="Normal"/>
    <w:link w:val="FooterChar"/>
    <w:uiPriority w:val="99"/>
    <w:unhideWhenUsed/>
    <w:rsid w:val="007D7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774"/>
  </w:style>
  <w:style w:type="paragraph" w:styleId="TOCHeading">
    <w:name w:val="TOC Heading"/>
    <w:basedOn w:val="Heading1"/>
    <w:next w:val="Normal"/>
    <w:uiPriority w:val="39"/>
    <w:unhideWhenUsed/>
    <w:qFormat/>
    <w:rsid w:val="00B149AC"/>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149AC"/>
    <w:pPr>
      <w:spacing w:after="100"/>
    </w:pPr>
  </w:style>
  <w:style w:type="character" w:styleId="Hyperlink">
    <w:name w:val="Hyperlink"/>
    <w:basedOn w:val="DefaultParagraphFont"/>
    <w:uiPriority w:val="99"/>
    <w:unhideWhenUsed/>
    <w:rsid w:val="00B149AC"/>
    <w:rPr>
      <w:color w:val="0563C1" w:themeColor="hyperlink"/>
      <w:u w:val="single"/>
    </w:rPr>
  </w:style>
  <w:style w:type="paragraph" w:styleId="TOC2">
    <w:name w:val="toc 2"/>
    <w:basedOn w:val="Normal"/>
    <w:next w:val="Normal"/>
    <w:autoRedefine/>
    <w:uiPriority w:val="39"/>
    <w:unhideWhenUsed/>
    <w:rsid w:val="00B149AC"/>
    <w:pPr>
      <w:spacing w:after="100"/>
      <w:ind w:left="220"/>
    </w:pPr>
  </w:style>
  <w:style w:type="table" w:styleId="TableGrid">
    <w:name w:val="Table Grid"/>
    <w:basedOn w:val="TableNormal"/>
    <w:uiPriority w:val="39"/>
    <w:rsid w:val="00B14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49AC"/>
    <w:pPr>
      <w:spacing w:after="200" w:line="240" w:lineRule="auto"/>
    </w:pPr>
    <w:rPr>
      <w:i/>
      <w:iCs/>
      <w:color w:val="44546A" w:themeColor="text2"/>
      <w:sz w:val="18"/>
      <w:szCs w:val="18"/>
    </w:rPr>
  </w:style>
  <w:style w:type="paragraph" w:styleId="ListParagraph">
    <w:name w:val="List Paragraph"/>
    <w:basedOn w:val="Normal"/>
    <w:uiPriority w:val="34"/>
    <w:qFormat/>
    <w:rsid w:val="00D648C0"/>
    <w:pPr>
      <w:ind w:left="720"/>
      <w:contextualSpacing/>
    </w:pPr>
  </w:style>
  <w:style w:type="character" w:styleId="PlaceholderText">
    <w:name w:val="Placeholder Text"/>
    <w:basedOn w:val="DefaultParagraphFont"/>
    <w:uiPriority w:val="99"/>
    <w:semiHidden/>
    <w:rsid w:val="0078171C"/>
    <w:rPr>
      <w:color w:val="808080"/>
    </w:rPr>
  </w:style>
  <w:style w:type="paragraph" w:styleId="TableofFigures">
    <w:name w:val="table of figures"/>
    <w:basedOn w:val="Normal"/>
    <w:next w:val="Normal"/>
    <w:uiPriority w:val="99"/>
    <w:unhideWhenUsed/>
    <w:rsid w:val="00E33163"/>
    <w:pPr>
      <w:spacing w:after="0"/>
    </w:pPr>
  </w:style>
  <w:style w:type="character" w:styleId="UnresolvedMention">
    <w:name w:val="Unresolved Mention"/>
    <w:basedOn w:val="DefaultParagraphFont"/>
    <w:uiPriority w:val="99"/>
    <w:semiHidden/>
    <w:unhideWhenUsed/>
    <w:rsid w:val="001A1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ustrunnersauto.com/honda-b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Variation of Specific Fuel Consumption with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GrC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GrC '!$I$7:$I$97</c:f>
              <c:numCache>
                <c:formatCode>General</c:formatCode>
                <c:ptCount val="91"/>
                <c:pt idx="0">
                  <c:v>0.33569279160835436</c:v>
                </c:pt>
                <c:pt idx="1">
                  <c:v>0.32791412578225654</c:v>
                </c:pt>
                <c:pt idx="2">
                  <c:v>0.31653853736936649</c:v>
                </c:pt>
                <c:pt idx="3">
                  <c:v>0.29632794602512802</c:v>
                </c:pt>
                <c:pt idx="4">
                  <c:v>0.28696909895877182</c:v>
                </c:pt>
                <c:pt idx="5">
                  <c:v>0.28864842034959454</c:v>
                </c:pt>
                <c:pt idx="6">
                  <c:v>0.27382055743995531</c:v>
                </c:pt>
                <c:pt idx="7">
                  <c:v>0.26170492971089337</c:v>
                </c:pt>
                <c:pt idx="8">
                  <c:v>0.26080731108491412</c:v>
                </c:pt>
                <c:pt idx="9">
                  <c:v>0.25194753252803553</c:v>
                </c:pt>
                <c:pt idx="10">
                  <c:v>0.25231473085914974</c:v>
                </c:pt>
                <c:pt idx="11">
                  <c:v>0.25488330469120163</c:v>
                </c:pt>
                <c:pt idx="12">
                  <c:v>0.25257082852074358</c:v>
                </c:pt>
                <c:pt idx="13">
                  <c:v>0.25102385044508474</c:v>
                </c:pt>
                <c:pt idx="14">
                  <c:v>0.24606051235691379</c:v>
                </c:pt>
                <c:pt idx="15">
                  <c:v>0.24550906280707885</c:v>
                </c:pt>
                <c:pt idx="16">
                  <c:v>0.25228768824464431</c:v>
                </c:pt>
                <c:pt idx="17">
                  <c:v>0.25531865475426069</c:v>
                </c:pt>
                <c:pt idx="18">
                  <c:v>0.25493510309110695</c:v>
                </c:pt>
                <c:pt idx="19">
                  <c:v>0.25401932517762138</c:v>
                </c:pt>
                <c:pt idx="20">
                  <c:v>0.25673113922277113</c:v>
                </c:pt>
                <c:pt idx="21">
                  <c:v>0.25375452808461735</c:v>
                </c:pt>
                <c:pt idx="22">
                  <c:v>0.25217934022558697</c:v>
                </c:pt>
                <c:pt idx="23">
                  <c:v>0.25123623009644369</c:v>
                </c:pt>
                <c:pt idx="24">
                  <c:v>0.25018284041689332</c:v>
                </c:pt>
                <c:pt idx="25">
                  <c:v>0.24913269902689411</c:v>
                </c:pt>
                <c:pt idx="26">
                  <c:v>0.249115977777568</c:v>
                </c:pt>
                <c:pt idx="27">
                  <c:v>0.25110734212534774</c:v>
                </c:pt>
                <c:pt idx="28">
                  <c:v>0.25137572028777833</c:v>
                </c:pt>
                <c:pt idx="29">
                  <c:v>0.24878026125724159</c:v>
                </c:pt>
                <c:pt idx="30">
                  <c:v>0.24944506995599897</c:v>
                </c:pt>
                <c:pt idx="31">
                  <c:v>0.24835634479678428</c:v>
                </c:pt>
                <c:pt idx="32">
                  <c:v>0.2509150097638479</c:v>
                </c:pt>
                <c:pt idx="33">
                  <c:v>0.25070007009736539</c:v>
                </c:pt>
                <c:pt idx="34">
                  <c:v>0.25047936871887727</c:v>
                </c:pt>
                <c:pt idx="35">
                  <c:v>0.25139696308736792</c:v>
                </c:pt>
                <c:pt idx="36">
                  <c:v>0.24954921792279311</c:v>
                </c:pt>
                <c:pt idx="37">
                  <c:v>0.24943400011222019</c:v>
                </c:pt>
                <c:pt idx="38">
                  <c:v>0.25181741163200033</c:v>
                </c:pt>
                <c:pt idx="39">
                  <c:v>0.25395396968481426</c:v>
                </c:pt>
                <c:pt idx="40">
                  <c:v>0.25840043097257881</c:v>
                </c:pt>
                <c:pt idx="41">
                  <c:v>0.26357475035308209</c:v>
                </c:pt>
                <c:pt idx="42">
                  <c:v>0.2642575805575787</c:v>
                </c:pt>
                <c:pt idx="43">
                  <c:v>0.26743854765083946</c:v>
                </c:pt>
                <c:pt idx="44">
                  <c:v>0.26538592170430059</c:v>
                </c:pt>
                <c:pt idx="45">
                  <c:v>0.26686197548290375</c:v>
                </c:pt>
                <c:pt idx="46">
                  <c:v>0.26516649221028143</c:v>
                </c:pt>
                <c:pt idx="47">
                  <c:v>0.26438249602361036</c:v>
                </c:pt>
                <c:pt idx="48">
                  <c:v>0.26686105209410921</c:v>
                </c:pt>
                <c:pt idx="49">
                  <c:v>0.26502107890697946</c:v>
                </c:pt>
                <c:pt idx="50">
                  <c:v>0.26777895039680122</c:v>
                </c:pt>
                <c:pt idx="51">
                  <c:v>0.2678552909469486</c:v>
                </c:pt>
                <c:pt idx="52">
                  <c:v>0.27475638363887256</c:v>
                </c:pt>
                <c:pt idx="53">
                  <c:v>0.27434032810109982</c:v>
                </c:pt>
                <c:pt idx="54">
                  <c:v>0.27878602056674917</c:v>
                </c:pt>
                <c:pt idx="55">
                  <c:v>0.27672859171369307</c:v>
                </c:pt>
                <c:pt idx="56">
                  <c:v>0.27831099284613858</c:v>
                </c:pt>
                <c:pt idx="57">
                  <c:v>0.28031527504060538</c:v>
                </c:pt>
                <c:pt idx="58">
                  <c:v>0.28029280259906791</c:v>
                </c:pt>
                <c:pt idx="59">
                  <c:v>0.28528726279220884</c:v>
                </c:pt>
                <c:pt idx="60">
                  <c:v>0.28472091597096777</c:v>
                </c:pt>
                <c:pt idx="61">
                  <c:v>0.28518045915001683</c:v>
                </c:pt>
                <c:pt idx="62">
                  <c:v>0.28457168173767905</c:v>
                </c:pt>
                <c:pt idx="63">
                  <c:v>0.28624976506413541</c:v>
                </c:pt>
                <c:pt idx="64">
                  <c:v>0.28532578775141709</c:v>
                </c:pt>
                <c:pt idx="65">
                  <c:v>0.28453218105665345</c:v>
                </c:pt>
                <c:pt idx="66">
                  <c:v>0.2867208506041396</c:v>
                </c:pt>
                <c:pt idx="67">
                  <c:v>0.28773649792546485</c:v>
                </c:pt>
                <c:pt idx="68">
                  <c:v>0.28811408187703524</c:v>
                </c:pt>
                <c:pt idx="69">
                  <c:v>0.28643984730250199</c:v>
                </c:pt>
                <c:pt idx="70">
                  <c:v>0.28899958288920263</c:v>
                </c:pt>
                <c:pt idx="71">
                  <c:v>0.29034883216377372</c:v>
                </c:pt>
                <c:pt idx="72">
                  <c:v>0.29167327305538421</c:v>
                </c:pt>
                <c:pt idx="73">
                  <c:v>0.29213884917275706</c:v>
                </c:pt>
                <c:pt idx="74">
                  <c:v>0.29116393402594692</c:v>
                </c:pt>
                <c:pt idx="75">
                  <c:v>0.29417594202594188</c:v>
                </c:pt>
                <c:pt idx="76">
                  <c:v>0.29384299633657146</c:v>
                </c:pt>
                <c:pt idx="77">
                  <c:v>0.29482590095482403</c:v>
                </c:pt>
                <c:pt idx="78">
                  <c:v>0.29679880251239693</c:v>
                </c:pt>
                <c:pt idx="79">
                  <c:v>0.29798761610236274</c:v>
                </c:pt>
                <c:pt idx="80">
                  <c:v>0.29850142047874845</c:v>
                </c:pt>
                <c:pt idx="81">
                  <c:v>0.3001784466636791</c:v>
                </c:pt>
                <c:pt idx="82">
                  <c:v>0.30102440787045104</c:v>
                </c:pt>
                <c:pt idx="83">
                  <c:v>0.30274682237227996</c:v>
                </c:pt>
                <c:pt idx="84">
                  <c:v>0.305771225093183</c:v>
                </c:pt>
                <c:pt idx="85">
                  <c:v>0.30400096172540642</c:v>
                </c:pt>
                <c:pt idx="86">
                  <c:v>0.30584280055243573</c:v>
                </c:pt>
                <c:pt idx="87">
                  <c:v>0.30565534665247274</c:v>
                </c:pt>
                <c:pt idx="88">
                  <c:v>0.31363446334984596</c:v>
                </c:pt>
                <c:pt idx="89">
                  <c:v>0.31824706538342828</c:v>
                </c:pt>
                <c:pt idx="90">
                  <c:v>0.32196130969923625</c:v>
                </c:pt>
              </c:numCache>
            </c:numRef>
          </c:yVal>
          <c:smooth val="0"/>
          <c:extLst>
            <c:ext xmlns:c16="http://schemas.microsoft.com/office/drawing/2014/chart" uri="{C3380CC4-5D6E-409C-BE32-E72D297353CC}">
              <c16:uniqueId val="{00000000-2F0F-41C0-A542-0D8E96E579DD}"/>
            </c:ext>
          </c:extLst>
        </c:ser>
        <c:dLbls>
          <c:showLegendKey val="0"/>
          <c:showVal val="0"/>
          <c:showCatName val="0"/>
          <c:showSerName val="0"/>
          <c:showPercent val="0"/>
          <c:showBubbleSize val="0"/>
        </c:dLbls>
        <c:axId val="1258682032"/>
        <c:axId val="1261457104"/>
      </c:scatterChart>
      <c:valAx>
        <c:axId val="12586820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1457104"/>
        <c:crosses val="autoZero"/>
        <c:crossBetween val="midCat"/>
      </c:valAx>
      <c:valAx>
        <c:axId val="126145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86820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Change in Torque Produced as Engine Speed Increased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GrC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GrC '!$G$7:$G$97</c:f>
              <c:numCache>
                <c:formatCode>General</c:formatCode>
                <c:ptCount val="91"/>
                <c:pt idx="0">
                  <c:v>90.674200009334996</c:v>
                </c:pt>
                <c:pt idx="1">
                  <c:v>90.916400017425005</c:v>
                </c:pt>
                <c:pt idx="2">
                  <c:v>91.516899989519999</c:v>
                </c:pt>
                <c:pt idx="3">
                  <c:v>92.366400025372499</c:v>
                </c:pt>
                <c:pt idx="4">
                  <c:v>93.413500018515009</c:v>
                </c:pt>
                <c:pt idx="5">
                  <c:v>94.607599974599992</c:v>
                </c:pt>
                <c:pt idx="6">
                  <c:v>95.955699977324997</c:v>
                </c:pt>
                <c:pt idx="7">
                  <c:v>97.413799978402508</c:v>
                </c:pt>
                <c:pt idx="8">
                  <c:v>98.876200011082503</c:v>
                </c:pt>
                <c:pt idx="9">
                  <c:v>100.2440000011275</c:v>
                </c:pt>
                <c:pt idx="10">
                  <c:v>101.2739999634525</c:v>
                </c:pt>
                <c:pt idx="11">
                  <c:v>101.99900000821501</c:v>
                </c:pt>
                <c:pt idx="12">
                  <c:v>102.6050000169375</c:v>
                </c:pt>
                <c:pt idx="13">
                  <c:v>103.08400001050501</c:v>
                </c:pt>
                <c:pt idx="14">
                  <c:v>103.4140000055625</c:v>
                </c:pt>
                <c:pt idx="15">
                  <c:v>103.70400002346751</c:v>
                </c:pt>
                <c:pt idx="16">
                  <c:v>104.06500003956751</c:v>
                </c:pt>
                <c:pt idx="17">
                  <c:v>104.489999970165</c:v>
                </c:pt>
                <c:pt idx="18">
                  <c:v>104.83900001759251</c:v>
                </c:pt>
                <c:pt idx="19">
                  <c:v>105.22500002961002</c:v>
                </c:pt>
                <c:pt idx="20">
                  <c:v>105.72100003998</c:v>
                </c:pt>
                <c:pt idx="21">
                  <c:v>106.26400002962249</c:v>
                </c:pt>
                <c:pt idx="22">
                  <c:v>106.87199999233501</c:v>
                </c:pt>
                <c:pt idx="23">
                  <c:v>107.53999996156502</c:v>
                </c:pt>
                <c:pt idx="24">
                  <c:v>108.16999998921001</c:v>
                </c:pt>
                <c:pt idx="25">
                  <c:v>108.79600002729751</c:v>
                </c:pt>
                <c:pt idx="26">
                  <c:v>109.38100002966</c:v>
                </c:pt>
                <c:pt idx="27">
                  <c:v>109.79499996858</c:v>
                </c:pt>
                <c:pt idx="28">
                  <c:v>110.15199999512249</c:v>
                </c:pt>
                <c:pt idx="29">
                  <c:v>110.41300002755251</c:v>
                </c:pt>
                <c:pt idx="30">
                  <c:v>110.65500000761251</c:v>
                </c:pt>
                <c:pt idx="31">
                  <c:v>111.0090000215925</c:v>
                </c:pt>
                <c:pt idx="32">
                  <c:v>111.37599998124</c:v>
                </c:pt>
                <c:pt idx="33">
                  <c:v>111.58099999671001</c:v>
                </c:pt>
                <c:pt idx="34">
                  <c:v>111.65699996145752</c:v>
                </c:pt>
                <c:pt idx="35">
                  <c:v>111.5720000406</c:v>
                </c:pt>
                <c:pt idx="36">
                  <c:v>111.411999968835</c:v>
                </c:pt>
                <c:pt idx="37">
                  <c:v>111.3630000355725</c:v>
                </c:pt>
                <c:pt idx="38">
                  <c:v>111.24899996608501</c:v>
                </c:pt>
                <c:pt idx="39">
                  <c:v>111.12699999906</c:v>
                </c:pt>
                <c:pt idx="40">
                  <c:v>110.99200000479001</c:v>
                </c:pt>
                <c:pt idx="41">
                  <c:v>110.82100002292501</c:v>
                </c:pt>
                <c:pt idx="42">
                  <c:v>110.863000035645</c:v>
                </c:pt>
                <c:pt idx="43">
                  <c:v>110.885000019</c:v>
                </c:pt>
                <c:pt idx="44">
                  <c:v>110.96399999630999</c:v>
                </c:pt>
                <c:pt idx="45">
                  <c:v>111.1949999846925</c:v>
                </c:pt>
                <c:pt idx="46">
                  <c:v>111.4210000065225</c:v>
                </c:pt>
                <c:pt idx="47">
                  <c:v>111.54800002167751</c:v>
                </c:pt>
                <c:pt idx="48">
                  <c:v>111.60299998006501</c:v>
                </c:pt>
                <c:pt idx="49">
                  <c:v>111.62399998642502</c:v>
                </c:pt>
                <c:pt idx="50">
                  <c:v>111.6179999613</c:v>
                </c:pt>
                <c:pt idx="51">
                  <c:v>111.6059999926275</c:v>
                </c:pt>
                <c:pt idx="52">
                  <c:v>111.48800001516</c:v>
                </c:pt>
                <c:pt idx="53">
                  <c:v>111.20700003494251</c:v>
                </c:pt>
                <c:pt idx="54">
                  <c:v>110.84699999583751</c:v>
                </c:pt>
                <c:pt idx="55">
                  <c:v>110.45300000470502</c:v>
                </c:pt>
                <c:pt idx="56">
                  <c:v>110.097000036735</c:v>
                </c:pt>
                <c:pt idx="57">
                  <c:v>109.673000001555</c:v>
                </c:pt>
                <c:pt idx="58">
                  <c:v>109.126000022355</c:v>
                </c:pt>
                <c:pt idx="59">
                  <c:v>108.52499998018502</c:v>
                </c:pt>
                <c:pt idx="60">
                  <c:v>108.027000015825</c:v>
                </c:pt>
                <c:pt idx="61">
                  <c:v>107.47599996549002</c:v>
                </c:pt>
                <c:pt idx="62">
                  <c:v>107.0779999848</c:v>
                </c:pt>
                <c:pt idx="63">
                  <c:v>106.65999997474502</c:v>
                </c:pt>
                <c:pt idx="64">
                  <c:v>106.3990000238925</c:v>
                </c:pt>
                <c:pt idx="65">
                  <c:v>106.24499997725252</c:v>
                </c:pt>
                <c:pt idx="66">
                  <c:v>105.97899997827001</c:v>
                </c:pt>
                <c:pt idx="67">
                  <c:v>105.72100003998</c:v>
                </c:pt>
                <c:pt idx="68">
                  <c:v>105.45699999498751</c:v>
                </c:pt>
                <c:pt idx="69">
                  <c:v>105.11900002081499</c:v>
                </c:pt>
                <c:pt idx="70">
                  <c:v>104.54299997456251</c:v>
                </c:pt>
                <c:pt idx="71">
                  <c:v>103.78099996521</c:v>
                </c:pt>
                <c:pt idx="72">
                  <c:v>102.92800000987501</c:v>
                </c:pt>
                <c:pt idx="73">
                  <c:v>102.02499998112751</c:v>
                </c:pt>
                <c:pt idx="74">
                  <c:v>101.32500001386001</c:v>
                </c:pt>
                <c:pt idx="75">
                  <c:v>100.516000025235</c:v>
                </c:pt>
                <c:pt idx="76">
                  <c:v>99.48970001042251</c:v>
                </c:pt>
                <c:pt idx="77">
                  <c:v>98.483500038990002</c:v>
                </c:pt>
                <c:pt idx="78">
                  <c:v>97.425200026140004</c:v>
                </c:pt>
                <c:pt idx="79">
                  <c:v>96.276200027775005</c:v>
                </c:pt>
                <c:pt idx="80">
                  <c:v>95.221799990467503</c:v>
                </c:pt>
                <c:pt idx="81">
                  <c:v>94.080299982720007</c:v>
                </c:pt>
                <c:pt idx="82">
                  <c:v>92.853899986552506</c:v>
                </c:pt>
                <c:pt idx="83">
                  <c:v>91.775899986382498</c:v>
                </c:pt>
                <c:pt idx="84">
                  <c:v>90.769399972905006</c:v>
                </c:pt>
                <c:pt idx="85">
                  <c:v>89.7512000328</c:v>
                </c:pt>
                <c:pt idx="86">
                  <c:v>88.66250000142</c:v>
                </c:pt>
                <c:pt idx="87">
                  <c:v>87.464700016245004</c:v>
                </c:pt>
                <c:pt idx="88">
                  <c:v>86.492600010855014</c:v>
                </c:pt>
                <c:pt idx="89">
                  <c:v>85.70340002356501</c:v>
                </c:pt>
                <c:pt idx="90">
                  <c:v>85.165400000475003</c:v>
                </c:pt>
              </c:numCache>
            </c:numRef>
          </c:val>
          <c:smooth val="0"/>
          <c:extLst>
            <c:ext xmlns:c16="http://schemas.microsoft.com/office/drawing/2014/chart" uri="{C3380CC4-5D6E-409C-BE32-E72D297353CC}">
              <c16:uniqueId val="{00000000-F25F-48B0-8B26-C721CBF6CE28}"/>
            </c:ext>
          </c:extLst>
        </c:ser>
        <c:dLbls>
          <c:showLegendKey val="0"/>
          <c:showVal val="0"/>
          <c:showCatName val="0"/>
          <c:showSerName val="0"/>
          <c:showPercent val="0"/>
          <c:showBubbleSize val="0"/>
        </c:dLbls>
        <c:smooth val="0"/>
        <c:axId val="1573100704"/>
        <c:axId val="1509719120"/>
      </c:lineChart>
      <c:catAx>
        <c:axId val="1573100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9719120"/>
        <c:crosses val="autoZero"/>
        <c:auto val="1"/>
        <c:lblAlgn val="ctr"/>
        <c:lblOffset val="100"/>
        <c:noMultiLvlLbl val="0"/>
      </c:catAx>
      <c:valAx>
        <c:axId val="1509719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100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Trend in Corrected Power Generated as Engine Speed Increases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'Engine Dynamometer results GrC '!$B$7:$B$97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 GrC '!$F$7:$F$97</c:f>
              <c:numCache>
                <c:formatCode>General</c:formatCode>
                <c:ptCount val="91"/>
                <c:pt idx="0">
                  <c:v>9437.1999613743228</c:v>
                </c:pt>
                <c:pt idx="1">
                  <c:v>9935.5280661602137</c:v>
                </c:pt>
                <c:pt idx="2">
                  <c:v>10477.397246989871</c:v>
                </c:pt>
                <c:pt idx="3">
                  <c:v>11055.319094751198</c:v>
                </c:pt>
                <c:pt idx="4">
                  <c:v>11666.761376565493</c:v>
                </c:pt>
                <c:pt idx="5">
                  <c:v>12308.226027002369</c:v>
                </c:pt>
                <c:pt idx="6">
                  <c:v>12982.955090139852</c:v>
                </c:pt>
                <c:pt idx="7">
                  <c:v>13687.170524288755</c:v>
                </c:pt>
                <c:pt idx="8">
                  <c:v>14407.188143497351</c:v>
                </c:pt>
                <c:pt idx="9">
                  <c:v>15128.149745129469</c:v>
                </c:pt>
                <c:pt idx="10">
                  <c:v>15810.610765436953</c:v>
                </c:pt>
                <c:pt idx="11">
                  <c:v>16454.58891503761</c:v>
                </c:pt>
                <c:pt idx="12">
                  <c:v>17086.296249155188</c:v>
                </c:pt>
                <c:pt idx="13">
                  <c:v>17702.501145293118</c:v>
                </c:pt>
                <c:pt idx="14">
                  <c:v>18297.328396477656</c:v>
                </c:pt>
                <c:pt idx="15">
                  <c:v>18888.304761457846</c:v>
                </c:pt>
                <c:pt idx="16">
                  <c:v>19495.600574969445</c:v>
                </c:pt>
                <c:pt idx="17">
                  <c:v>20118.976441200597</c:v>
                </c:pt>
                <c:pt idx="18">
                  <c:v>20731.74676973062</c:v>
                </c:pt>
                <c:pt idx="19">
                  <c:v>21355.658653949966</c:v>
                </c:pt>
                <c:pt idx="20">
                  <c:v>22006.485138904754</c:v>
                </c:pt>
                <c:pt idx="21">
                  <c:v>22672.501820663128</c:v>
                </c:pt>
                <c:pt idx="22">
                  <c:v>23358.376601075463</c:v>
                </c:pt>
                <c:pt idx="23">
                  <c:v>24064.005409089201</c:v>
                </c:pt>
                <c:pt idx="24">
                  <c:v>24767.885717799163</c:v>
                </c:pt>
                <c:pt idx="25">
                  <c:v>25477.386247538743</c:v>
                </c:pt>
                <c:pt idx="26">
                  <c:v>26183.587492826602</c:v>
                </c:pt>
                <c:pt idx="27">
                  <c:v>26854.053501286733</c:v>
                </c:pt>
                <c:pt idx="28">
                  <c:v>27514.590478674305</c:v>
                </c:pt>
                <c:pt idx="29">
                  <c:v>28154.36387357728</c:v>
                </c:pt>
                <c:pt idx="30">
                  <c:v>28791.909983496062</c:v>
                </c:pt>
                <c:pt idx="31">
                  <c:v>29461.699502732979</c:v>
                </c:pt>
                <c:pt idx="32">
                  <c:v>30138.691213081733</c:v>
                </c:pt>
                <c:pt idx="33">
                  <c:v>30774.821869828746</c:v>
                </c:pt>
                <c:pt idx="34">
                  <c:v>31376.835705861035</c:v>
                </c:pt>
                <c:pt idx="35">
                  <c:v>31933.559981828545</c:v>
                </c:pt>
                <c:pt idx="36">
                  <c:v>32467.543146164924</c:v>
                </c:pt>
                <c:pt idx="37">
                  <c:v>33032.786213158804</c:v>
                </c:pt>
                <c:pt idx="38">
                  <c:v>33577.900531980122</c:v>
                </c:pt>
                <c:pt idx="39">
                  <c:v>34119.372147456248</c:v>
                </c:pt>
                <c:pt idx="40">
                  <c:v>34655.514955198727</c:v>
                </c:pt>
                <c:pt idx="41">
                  <c:v>35178.82493516161</c:v>
                </c:pt>
                <c:pt idx="42">
                  <c:v>35769.07795816462</c:v>
                </c:pt>
                <c:pt idx="43">
                  <c:v>36353.211178416605</c:v>
                </c:pt>
                <c:pt idx="44">
                  <c:v>36956.557216806825</c:v>
                </c:pt>
                <c:pt idx="45">
                  <c:v>37612.140065428794</c:v>
                </c:pt>
                <c:pt idx="46">
                  <c:v>38268.409840987231</c:v>
                </c:pt>
                <c:pt idx="47">
                  <c:v>38892.514272509688</c:v>
                </c:pt>
                <c:pt idx="48">
                  <c:v>39492.462153238441</c:v>
                </c:pt>
                <c:pt idx="49">
                  <c:v>40080.774117323468</c:v>
                </c:pt>
                <c:pt idx="50">
                  <c:v>40659.469252031478</c:v>
                </c:pt>
                <c:pt idx="51">
                  <c:v>41235.885096582329</c:v>
                </c:pt>
                <c:pt idx="52">
                  <c:v>41772.459835128633</c:v>
                </c:pt>
                <c:pt idx="53">
                  <c:v>42245.885175616429</c:v>
                </c:pt>
                <c:pt idx="54">
                  <c:v>42685.963865073885</c:v>
                </c:pt>
                <c:pt idx="55">
                  <c:v>43109.025800783224</c:v>
                </c:pt>
                <c:pt idx="56">
                  <c:v>43543.015947988766</c:v>
                </c:pt>
                <c:pt idx="57">
                  <c:v>43946.053236719104</c:v>
                </c:pt>
                <c:pt idx="58">
                  <c:v>44294.751363127885</c:v>
                </c:pt>
                <c:pt idx="59">
                  <c:v>44615.556528616275</c:v>
                </c:pt>
                <c:pt idx="60">
                  <c:v>44972.986815291311</c:v>
                </c:pt>
                <c:pt idx="61">
                  <c:v>45302.893608162005</c:v>
                </c:pt>
                <c:pt idx="62">
                  <c:v>45692.353928547469</c:v>
                </c:pt>
                <c:pt idx="63">
                  <c:v>46069.033443731714</c:v>
                </c:pt>
                <c:pt idx="64">
                  <c:v>46509.991629503842</c:v>
                </c:pt>
                <c:pt idx="65">
                  <c:v>46995.562858099125</c:v>
                </c:pt>
                <c:pt idx="66">
                  <c:v>47429.407283586166</c:v>
                </c:pt>
                <c:pt idx="67">
                  <c:v>47864.105177117839</c:v>
                </c:pt>
                <c:pt idx="68">
                  <c:v>48293.370144741421</c:v>
                </c:pt>
                <c:pt idx="69">
                  <c:v>48685.614558621462</c:v>
                </c:pt>
                <c:pt idx="70">
                  <c:v>48962.873435789545</c:v>
                </c:pt>
                <c:pt idx="71">
                  <c:v>49146.056120353773</c:v>
                </c:pt>
                <c:pt idx="72">
                  <c:v>49277.740978587339</c:v>
                </c:pt>
                <c:pt idx="73">
                  <c:v>49376.349776300674</c:v>
                </c:pt>
                <c:pt idx="74">
                  <c:v>49564.861280909689</c:v>
                </c:pt>
                <c:pt idx="75">
                  <c:v>49692.200862267957</c:v>
                </c:pt>
                <c:pt idx="76">
                  <c:v>49702.562872288225</c:v>
                </c:pt>
                <c:pt idx="77">
                  <c:v>49712.389422141729</c:v>
                </c:pt>
                <c:pt idx="78">
                  <c:v>49685.173508690474</c:v>
                </c:pt>
                <c:pt idx="79">
                  <c:v>49600.215583867706</c:v>
                </c:pt>
                <c:pt idx="80">
                  <c:v>49552.528012351846</c:v>
                </c:pt>
                <c:pt idx="81">
                  <c:v>49448.087179391739</c:v>
                </c:pt>
                <c:pt idx="82">
                  <c:v>49286.701051779957</c:v>
                </c:pt>
                <c:pt idx="83">
                  <c:v>49192.093523236952</c:v>
                </c:pt>
                <c:pt idx="84">
                  <c:v>49124.962610273047</c:v>
                </c:pt>
                <c:pt idx="85">
                  <c:v>49040.963276512048</c:v>
                </c:pt>
                <c:pt idx="86">
                  <c:v>48907.47787092506</c:v>
                </c:pt>
                <c:pt idx="87">
                  <c:v>48701.912670695863</c:v>
                </c:pt>
                <c:pt idx="88">
                  <c:v>48610.729309405426</c:v>
                </c:pt>
                <c:pt idx="89">
                  <c:v>48613.174111630338</c:v>
                </c:pt>
                <c:pt idx="90">
                  <c:v>48751.19937442978</c:v>
                </c:pt>
              </c:numCache>
            </c:numRef>
          </c:yVal>
          <c:smooth val="0"/>
          <c:extLst>
            <c:ext xmlns:c16="http://schemas.microsoft.com/office/drawing/2014/chart" uri="{C3380CC4-5D6E-409C-BE32-E72D297353CC}">
              <c16:uniqueId val="{00000000-A816-4D41-BB2F-E2172650AF42}"/>
            </c:ext>
          </c:extLst>
        </c:ser>
        <c:dLbls>
          <c:showLegendKey val="0"/>
          <c:showVal val="0"/>
          <c:showCatName val="0"/>
          <c:showSerName val="0"/>
          <c:showPercent val="0"/>
          <c:showBubbleSize val="0"/>
        </c:dLbls>
        <c:axId val="1499673392"/>
        <c:axId val="1510368576"/>
      </c:scatterChart>
      <c:valAx>
        <c:axId val="14996733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368576"/>
        <c:crosses val="autoZero"/>
        <c:crossBetween val="midCat"/>
      </c:valAx>
      <c:valAx>
        <c:axId val="1510368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967339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6A3976-D1BF-447A-9F49-E9B583E3C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3347</TotalTime>
  <Pages>14</Pages>
  <Words>1603</Words>
  <Characters>9042</Characters>
  <Application>Microsoft Office Word</Application>
  <DocSecurity>0</DocSecurity>
  <Lines>430</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Webber</dc:creator>
  <cp:keywords/>
  <dc:description/>
  <cp:lastModifiedBy>Iestyn Webber</cp:lastModifiedBy>
  <cp:revision>22</cp:revision>
  <dcterms:created xsi:type="dcterms:W3CDTF">2020-01-05T12:59:00Z</dcterms:created>
  <dcterms:modified xsi:type="dcterms:W3CDTF">2020-01-07T23:57:00Z</dcterms:modified>
</cp:coreProperties>
</file>