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GB"/>
        </w:rPr>
        <w:id w:val="12459896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98170E">
            <w:trPr>
              <w:trHeight w:val="2880"/>
              <w:jc w:val="center"/>
            </w:trPr>
            <w:tc>
              <w:tcPr>
                <w:tcW w:w="5000" w:type="pct"/>
              </w:tcPr>
              <w:p w:rsidR="0098170E" w:rsidRDefault="0098170E" w:rsidP="0098170E">
                <w:pPr>
                  <w:pStyle w:val="NoSpacing"/>
                  <w:jc w:val="center"/>
                  <w:rPr>
                    <w:rFonts w:asciiTheme="majorHAnsi" w:eastAsiaTheme="majorEastAsia" w:hAnsiTheme="majorHAnsi" w:cstheme="majorBidi"/>
                    <w:caps/>
                  </w:rPr>
                </w:pPr>
                <w:r w:rsidRPr="00A406E5">
                  <w:rPr>
                    <w:rFonts w:ascii="Arial" w:hAnsi="Arial" w:cs="Arial"/>
                    <w:noProof/>
                    <w:lang w:val="en-GB" w:eastAsia="en-GB"/>
                  </w:rPr>
                  <w:drawing>
                    <wp:anchor distT="0" distB="0" distL="114300" distR="114300" simplePos="0" relativeHeight="251659264" behindDoc="0" locked="0" layoutInCell="1" allowOverlap="1" wp14:anchorId="088F8134" wp14:editId="045C6616">
                      <wp:simplePos x="0" y="0"/>
                      <wp:positionH relativeFrom="column">
                        <wp:posOffset>-66675</wp:posOffset>
                      </wp:positionH>
                      <wp:positionV relativeFrom="paragraph">
                        <wp:posOffset>4445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c>
          </w:tr>
          <w:tr w:rsidR="0098170E">
            <w:trPr>
              <w:trHeight w:val="1440"/>
              <w:jc w:val="center"/>
            </w:trPr>
            <w:sdt>
              <w:sdtPr>
                <w:rPr>
                  <w:rFonts w:asciiTheme="majorHAnsi" w:eastAsiaTheme="majorEastAsia" w:hAnsiTheme="majorHAnsi" w:cstheme="majorBidi"/>
                  <w:sz w:val="80"/>
                  <w:szCs w:val="80"/>
                </w:rPr>
                <w:alias w:val="Title"/>
                <w:id w:val="15524250"/>
                <w:placeholder>
                  <w:docPart w:val="E78429D2549C449E84252CD337F68A13"/>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98170E" w:rsidRDefault="0097396F" w:rsidP="0098170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Bookstore Database Design.</w:t>
                    </w:r>
                  </w:p>
                </w:tc>
              </w:sdtContent>
            </w:sdt>
          </w:tr>
          <w:tr w:rsidR="0098170E">
            <w:trPr>
              <w:trHeight w:val="720"/>
              <w:jc w:val="center"/>
            </w:trPr>
            <w:sdt>
              <w:sdtPr>
                <w:rPr>
                  <w:rFonts w:asciiTheme="majorHAnsi" w:eastAsiaTheme="majorEastAsia" w:hAnsiTheme="majorHAnsi" w:cstheme="majorBidi"/>
                  <w:sz w:val="44"/>
                  <w:szCs w:val="44"/>
                </w:rPr>
                <w:alias w:val="Subtitle"/>
                <w:id w:val="15524255"/>
                <w:placeholder>
                  <w:docPart w:val="2973EFDEB6DB45D89E388B425AB5B0B7"/>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98170E" w:rsidRDefault="0098170E" w:rsidP="0098170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Information Engineering.</w:t>
                    </w:r>
                  </w:p>
                </w:tc>
              </w:sdtContent>
            </w:sdt>
          </w:tr>
          <w:tr w:rsidR="0098170E">
            <w:trPr>
              <w:trHeight w:val="360"/>
              <w:jc w:val="center"/>
            </w:trPr>
            <w:tc>
              <w:tcPr>
                <w:tcW w:w="5000" w:type="pct"/>
                <w:vAlign w:val="center"/>
              </w:tcPr>
              <w:p w:rsidR="0098170E" w:rsidRDefault="0098170E">
                <w:pPr>
                  <w:pStyle w:val="NoSpacing"/>
                  <w:jc w:val="center"/>
                </w:pPr>
              </w:p>
            </w:tc>
          </w:tr>
          <w:tr w:rsidR="0098170E">
            <w:trPr>
              <w:trHeight w:val="360"/>
              <w:jc w:val="center"/>
            </w:trPr>
            <w:sdt>
              <w:sdtPr>
                <w:rPr>
                  <w:b/>
                  <w:bCs/>
                </w:rPr>
                <w:alias w:val="Author"/>
                <w:id w:val="15524260"/>
                <w:placeholder>
                  <w:docPart w:val="B231B0959B55488BA9F705161ABA9558"/>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98170E" w:rsidRDefault="0098170E" w:rsidP="0098170E">
                    <w:pPr>
                      <w:pStyle w:val="NoSpacing"/>
                      <w:jc w:val="center"/>
                      <w:rPr>
                        <w:b/>
                        <w:bCs/>
                      </w:rPr>
                    </w:pPr>
                    <w:r>
                      <w:rPr>
                        <w:b/>
                        <w:bCs/>
                      </w:rPr>
                      <w:t>Author - Anne McDonnell  Student number 1809128</w:t>
                    </w:r>
                  </w:p>
                </w:tc>
              </w:sdtContent>
            </w:sdt>
          </w:tr>
          <w:tr w:rsidR="0098170E">
            <w:trPr>
              <w:trHeight w:val="360"/>
              <w:jc w:val="center"/>
            </w:trPr>
            <w:tc>
              <w:tcPr>
                <w:tcW w:w="5000" w:type="pct"/>
                <w:vAlign w:val="center"/>
              </w:tcPr>
              <w:p w:rsidR="0098170E" w:rsidRDefault="0098170E">
                <w:pPr>
                  <w:pStyle w:val="NoSpacing"/>
                  <w:jc w:val="center"/>
                  <w:rPr>
                    <w:b/>
                    <w:bCs/>
                  </w:rPr>
                </w:pPr>
                <w:r>
                  <w:rPr>
                    <w:b/>
                    <w:bCs/>
                  </w:rPr>
                  <w:t>Lecturer -  Mrs. B Holland</w:t>
                </w:r>
              </w:p>
              <w:p w:rsidR="0098170E" w:rsidRDefault="0098170E">
                <w:pPr>
                  <w:pStyle w:val="NoSpacing"/>
                  <w:jc w:val="center"/>
                  <w:rPr>
                    <w:b/>
                    <w:bCs/>
                  </w:rPr>
                </w:pPr>
                <w:r>
                  <w:rPr>
                    <w:b/>
                    <w:bCs/>
                  </w:rPr>
                  <w:t>Module code – ACCB4013</w:t>
                </w:r>
              </w:p>
              <w:p w:rsidR="0098170E" w:rsidRDefault="0098170E">
                <w:pPr>
                  <w:pStyle w:val="NoSpacing"/>
                  <w:jc w:val="center"/>
                  <w:rPr>
                    <w:b/>
                    <w:bCs/>
                  </w:rPr>
                </w:pPr>
                <w:r>
                  <w:rPr>
                    <w:b/>
                    <w:bCs/>
                  </w:rPr>
                  <w:t>Programme – BSc computing portfolio</w:t>
                </w:r>
              </w:p>
            </w:tc>
          </w:tr>
        </w:tbl>
        <w:p w:rsidR="0098170E" w:rsidRDefault="0098170E"/>
        <w:p w:rsidR="0098170E" w:rsidRDefault="0098170E"/>
        <w:tbl>
          <w:tblPr>
            <w:tblpPr w:leftFromText="187" w:rightFromText="187" w:horzAnchor="margin" w:tblpXSpec="center" w:tblpYSpec="bottom"/>
            <w:tblW w:w="5000" w:type="pct"/>
            <w:tblLook w:val="04A0" w:firstRow="1" w:lastRow="0" w:firstColumn="1" w:lastColumn="0" w:noHBand="0" w:noVBand="1"/>
          </w:tblPr>
          <w:tblGrid>
            <w:gridCol w:w="9026"/>
          </w:tblGrid>
          <w:tr w:rsidR="0098170E">
            <w:sdt>
              <w:sdtPr>
                <w:rPr>
                  <w:rFonts w:ascii="Arial" w:hAnsi="Arial" w:cs="Arial"/>
                  <w:sz w:val="24"/>
                  <w:szCs w:val="24"/>
                </w:rPr>
                <w:alias w:val="Abstract"/>
                <w:id w:val="8276291"/>
                <w:placeholder>
                  <w:docPart w:val="0D8C16BBDBE144E5BD841FDFF44616EA"/>
                </w:placeholder>
                <w:dataBinding w:prefixMappings="xmlns:ns0='http://schemas.microsoft.com/office/2006/coverPageProps'" w:xpath="/ns0:CoverPageProperties[1]/ns0:Abstract[1]" w:storeItemID="{55AF091B-3C7A-41E3-B477-F2FDAA23CFDA}"/>
                <w:text/>
              </w:sdtPr>
              <w:sdtEndPr/>
              <w:sdtContent>
                <w:tc>
                  <w:tcPr>
                    <w:tcW w:w="5000" w:type="pct"/>
                  </w:tcPr>
                  <w:p w:rsidR="0098170E" w:rsidRPr="00764DE4" w:rsidRDefault="0098170E" w:rsidP="0098170E">
                    <w:pPr>
                      <w:pStyle w:val="NoSpacing"/>
                      <w:rPr>
                        <w:rFonts w:ascii="Arial" w:hAnsi="Arial" w:cs="Arial"/>
                        <w:sz w:val="24"/>
                        <w:szCs w:val="24"/>
                      </w:rPr>
                    </w:pPr>
                    <w:r w:rsidRPr="00764DE4">
                      <w:rPr>
                        <w:rFonts w:ascii="Arial" w:hAnsi="Arial" w:cs="Arial"/>
                        <w:sz w:val="24"/>
                        <w:szCs w:val="24"/>
                      </w:rPr>
                      <w:t xml:space="preserve">Dylan’s Bookstore has been running successfully in Swansea for many years. Due to </w:t>
                    </w:r>
                    <w:r w:rsidR="003F3B47" w:rsidRPr="00764DE4">
                      <w:rPr>
                        <w:rFonts w:ascii="Arial" w:hAnsi="Arial" w:cs="Arial"/>
                        <w:sz w:val="24"/>
                        <w:szCs w:val="24"/>
                      </w:rPr>
                      <w:t>their ever increasing customer base the company requires the creation of a user</w:t>
                    </w:r>
                    <w:r w:rsidRPr="00764DE4">
                      <w:rPr>
                        <w:rFonts w:ascii="Arial" w:hAnsi="Arial" w:cs="Arial"/>
                        <w:sz w:val="24"/>
                        <w:szCs w:val="24"/>
                      </w:rPr>
                      <w:t>-friendly database system for fast information processing and retrieval.</w:t>
                    </w:r>
                  </w:p>
                </w:tc>
              </w:sdtContent>
            </w:sdt>
          </w:tr>
        </w:tbl>
        <w:p w:rsidR="0098170E" w:rsidRDefault="0098170E"/>
        <w:p w:rsidR="0098170E" w:rsidRDefault="0098170E">
          <w:r>
            <w:br w:type="page"/>
          </w:r>
        </w:p>
      </w:sdtContent>
    </w:sdt>
    <w:sdt>
      <w:sdtPr>
        <w:rPr>
          <w:rFonts w:asciiTheme="minorHAnsi" w:eastAsiaTheme="minorHAnsi" w:hAnsiTheme="minorHAnsi" w:cstheme="minorBidi"/>
          <w:color w:val="auto"/>
          <w:sz w:val="22"/>
          <w:szCs w:val="22"/>
          <w:lang w:val="en-GB"/>
        </w:rPr>
        <w:id w:val="1786006646"/>
        <w:docPartObj>
          <w:docPartGallery w:val="Table of Contents"/>
          <w:docPartUnique/>
        </w:docPartObj>
      </w:sdtPr>
      <w:sdtEndPr>
        <w:rPr>
          <w:b/>
          <w:bCs/>
          <w:noProof/>
        </w:rPr>
      </w:sdtEndPr>
      <w:sdtContent>
        <w:p w:rsidR="009D6D0C" w:rsidRPr="00875AF6" w:rsidRDefault="009D6D0C">
          <w:pPr>
            <w:pStyle w:val="TOCHeading"/>
            <w:rPr>
              <w:rFonts w:ascii="Arial" w:hAnsi="Arial" w:cs="Arial"/>
              <w:sz w:val="24"/>
              <w:szCs w:val="24"/>
            </w:rPr>
          </w:pPr>
          <w:r w:rsidRPr="00875AF6">
            <w:rPr>
              <w:rFonts w:ascii="Arial" w:hAnsi="Arial" w:cs="Arial"/>
              <w:sz w:val="24"/>
              <w:szCs w:val="24"/>
            </w:rPr>
            <w:t>Contents</w:t>
          </w:r>
        </w:p>
        <w:p w:rsidR="00875AF6" w:rsidRDefault="009D6D0C">
          <w:pPr>
            <w:pStyle w:val="TOC1"/>
            <w:tabs>
              <w:tab w:val="right" w:leader="dot" w:pos="9016"/>
            </w:tabs>
            <w:rPr>
              <w:rFonts w:eastAsiaTheme="minorEastAsia"/>
              <w:noProof/>
              <w:lang w:eastAsia="en-GB"/>
            </w:rPr>
          </w:pPr>
          <w:r w:rsidRPr="00875AF6">
            <w:rPr>
              <w:rFonts w:ascii="Arial" w:hAnsi="Arial" w:cs="Arial"/>
              <w:b/>
              <w:bCs/>
              <w:noProof/>
              <w:sz w:val="24"/>
              <w:szCs w:val="24"/>
            </w:rPr>
            <w:fldChar w:fldCharType="begin"/>
          </w:r>
          <w:r w:rsidRPr="00875AF6">
            <w:rPr>
              <w:rFonts w:ascii="Arial" w:hAnsi="Arial" w:cs="Arial"/>
              <w:b/>
              <w:bCs/>
              <w:noProof/>
              <w:sz w:val="24"/>
              <w:szCs w:val="24"/>
            </w:rPr>
            <w:instrText xml:space="preserve"> TOC \o "1-3" \h \z \u </w:instrText>
          </w:r>
          <w:r w:rsidRPr="00875AF6">
            <w:rPr>
              <w:rFonts w:ascii="Arial" w:hAnsi="Arial" w:cs="Arial"/>
              <w:b/>
              <w:bCs/>
              <w:noProof/>
              <w:sz w:val="24"/>
              <w:szCs w:val="24"/>
            </w:rPr>
            <w:fldChar w:fldCharType="separate"/>
          </w:r>
          <w:hyperlink w:anchor="_Toc7449267" w:history="1">
            <w:r w:rsidR="00875AF6" w:rsidRPr="008D7883">
              <w:rPr>
                <w:rStyle w:val="Hyperlink"/>
                <w:rFonts w:ascii="Arial" w:hAnsi="Arial" w:cs="Arial"/>
                <w:noProof/>
              </w:rPr>
              <w:t>1. Introduction.</w:t>
            </w:r>
            <w:r w:rsidR="00875AF6">
              <w:rPr>
                <w:noProof/>
                <w:webHidden/>
              </w:rPr>
              <w:tab/>
            </w:r>
            <w:r w:rsidR="00875AF6">
              <w:rPr>
                <w:noProof/>
                <w:webHidden/>
              </w:rPr>
              <w:fldChar w:fldCharType="begin"/>
            </w:r>
            <w:r w:rsidR="00875AF6">
              <w:rPr>
                <w:noProof/>
                <w:webHidden/>
              </w:rPr>
              <w:instrText xml:space="preserve"> PAGEREF _Toc7449267 \h </w:instrText>
            </w:r>
            <w:r w:rsidR="00875AF6">
              <w:rPr>
                <w:noProof/>
                <w:webHidden/>
              </w:rPr>
            </w:r>
            <w:r w:rsidR="00875AF6">
              <w:rPr>
                <w:noProof/>
                <w:webHidden/>
              </w:rPr>
              <w:fldChar w:fldCharType="separate"/>
            </w:r>
            <w:r w:rsidR="00875AF6">
              <w:rPr>
                <w:noProof/>
                <w:webHidden/>
              </w:rPr>
              <w:t>2</w:t>
            </w:r>
            <w:r w:rsidR="00875AF6">
              <w:rPr>
                <w:noProof/>
                <w:webHidden/>
              </w:rPr>
              <w:fldChar w:fldCharType="end"/>
            </w:r>
          </w:hyperlink>
        </w:p>
        <w:p w:rsidR="00875AF6" w:rsidRDefault="00875AF6">
          <w:pPr>
            <w:pStyle w:val="TOC1"/>
            <w:tabs>
              <w:tab w:val="right" w:leader="dot" w:pos="9016"/>
            </w:tabs>
            <w:rPr>
              <w:rFonts w:eastAsiaTheme="minorEastAsia"/>
              <w:noProof/>
              <w:lang w:eastAsia="en-GB"/>
            </w:rPr>
          </w:pPr>
          <w:hyperlink w:anchor="_Toc7449268" w:history="1">
            <w:r w:rsidRPr="008D7883">
              <w:rPr>
                <w:rStyle w:val="Hyperlink"/>
                <w:rFonts w:ascii="Arial" w:hAnsi="Arial" w:cs="Arial"/>
                <w:noProof/>
              </w:rPr>
              <w:t>2. Background research.</w:t>
            </w:r>
            <w:r>
              <w:rPr>
                <w:noProof/>
                <w:webHidden/>
              </w:rPr>
              <w:tab/>
            </w:r>
            <w:r>
              <w:rPr>
                <w:noProof/>
                <w:webHidden/>
              </w:rPr>
              <w:fldChar w:fldCharType="begin"/>
            </w:r>
            <w:r>
              <w:rPr>
                <w:noProof/>
                <w:webHidden/>
              </w:rPr>
              <w:instrText xml:space="preserve"> PAGEREF _Toc7449268 \h </w:instrText>
            </w:r>
            <w:r>
              <w:rPr>
                <w:noProof/>
                <w:webHidden/>
              </w:rPr>
            </w:r>
            <w:r>
              <w:rPr>
                <w:noProof/>
                <w:webHidden/>
              </w:rPr>
              <w:fldChar w:fldCharType="separate"/>
            </w:r>
            <w:r>
              <w:rPr>
                <w:noProof/>
                <w:webHidden/>
              </w:rPr>
              <w:t>3</w:t>
            </w:r>
            <w:r>
              <w:rPr>
                <w:noProof/>
                <w:webHidden/>
              </w:rPr>
              <w:fldChar w:fldCharType="end"/>
            </w:r>
          </w:hyperlink>
        </w:p>
        <w:p w:rsidR="00875AF6" w:rsidRDefault="00875AF6">
          <w:pPr>
            <w:pStyle w:val="TOC1"/>
            <w:tabs>
              <w:tab w:val="right" w:leader="dot" w:pos="9016"/>
            </w:tabs>
            <w:rPr>
              <w:rFonts w:eastAsiaTheme="minorEastAsia"/>
              <w:noProof/>
              <w:lang w:eastAsia="en-GB"/>
            </w:rPr>
          </w:pPr>
          <w:hyperlink w:anchor="_Toc7449269" w:history="1">
            <w:r w:rsidRPr="008D7883">
              <w:rPr>
                <w:rStyle w:val="Hyperlink"/>
                <w:rFonts w:ascii="Arial" w:hAnsi="Arial" w:cs="Arial"/>
                <w:noProof/>
              </w:rPr>
              <w:t>3. Task one.</w:t>
            </w:r>
            <w:r>
              <w:rPr>
                <w:noProof/>
                <w:webHidden/>
              </w:rPr>
              <w:tab/>
            </w:r>
            <w:r>
              <w:rPr>
                <w:noProof/>
                <w:webHidden/>
              </w:rPr>
              <w:fldChar w:fldCharType="begin"/>
            </w:r>
            <w:r>
              <w:rPr>
                <w:noProof/>
                <w:webHidden/>
              </w:rPr>
              <w:instrText xml:space="preserve"> PAGEREF _Toc7449269 \h </w:instrText>
            </w:r>
            <w:r>
              <w:rPr>
                <w:noProof/>
                <w:webHidden/>
              </w:rPr>
            </w:r>
            <w:r>
              <w:rPr>
                <w:noProof/>
                <w:webHidden/>
              </w:rPr>
              <w:fldChar w:fldCharType="separate"/>
            </w:r>
            <w:r>
              <w:rPr>
                <w:noProof/>
                <w:webHidden/>
              </w:rPr>
              <w:t>4</w:t>
            </w:r>
            <w:r>
              <w:rPr>
                <w:noProof/>
                <w:webHidden/>
              </w:rPr>
              <w:fldChar w:fldCharType="end"/>
            </w:r>
          </w:hyperlink>
        </w:p>
        <w:p w:rsidR="00875AF6" w:rsidRDefault="00875AF6">
          <w:pPr>
            <w:pStyle w:val="TOC1"/>
            <w:tabs>
              <w:tab w:val="right" w:leader="dot" w:pos="9016"/>
            </w:tabs>
            <w:rPr>
              <w:rFonts w:eastAsiaTheme="minorEastAsia"/>
              <w:noProof/>
              <w:lang w:eastAsia="en-GB"/>
            </w:rPr>
          </w:pPr>
          <w:hyperlink w:anchor="_Toc7449270" w:history="1">
            <w:r w:rsidRPr="008D7883">
              <w:rPr>
                <w:rStyle w:val="Hyperlink"/>
                <w:rFonts w:ascii="Arial" w:hAnsi="Arial" w:cs="Arial"/>
                <w:noProof/>
              </w:rPr>
              <w:t>4. Task Two.</w:t>
            </w:r>
            <w:r>
              <w:rPr>
                <w:noProof/>
                <w:webHidden/>
              </w:rPr>
              <w:tab/>
            </w:r>
            <w:r>
              <w:rPr>
                <w:noProof/>
                <w:webHidden/>
              </w:rPr>
              <w:fldChar w:fldCharType="begin"/>
            </w:r>
            <w:r>
              <w:rPr>
                <w:noProof/>
                <w:webHidden/>
              </w:rPr>
              <w:instrText xml:space="preserve"> PAGEREF _Toc7449270 \h </w:instrText>
            </w:r>
            <w:r>
              <w:rPr>
                <w:noProof/>
                <w:webHidden/>
              </w:rPr>
            </w:r>
            <w:r>
              <w:rPr>
                <w:noProof/>
                <w:webHidden/>
              </w:rPr>
              <w:fldChar w:fldCharType="separate"/>
            </w:r>
            <w:r>
              <w:rPr>
                <w:noProof/>
                <w:webHidden/>
              </w:rPr>
              <w:t>8</w:t>
            </w:r>
            <w:r>
              <w:rPr>
                <w:noProof/>
                <w:webHidden/>
              </w:rPr>
              <w:fldChar w:fldCharType="end"/>
            </w:r>
          </w:hyperlink>
        </w:p>
        <w:p w:rsidR="00875AF6" w:rsidRDefault="00875AF6">
          <w:pPr>
            <w:pStyle w:val="TOC1"/>
            <w:tabs>
              <w:tab w:val="left" w:pos="440"/>
              <w:tab w:val="right" w:leader="dot" w:pos="9016"/>
            </w:tabs>
            <w:rPr>
              <w:rFonts w:eastAsiaTheme="minorEastAsia"/>
              <w:noProof/>
              <w:lang w:eastAsia="en-GB"/>
            </w:rPr>
          </w:pPr>
          <w:hyperlink w:anchor="_Toc7449271" w:history="1">
            <w:r w:rsidRPr="008D7883">
              <w:rPr>
                <w:rStyle w:val="Hyperlink"/>
                <w:rFonts w:ascii="Arial" w:hAnsi="Arial" w:cs="Arial"/>
                <w:noProof/>
              </w:rPr>
              <w:t>6.</w:t>
            </w:r>
            <w:r>
              <w:rPr>
                <w:rFonts w:eastAsiaTheme="minorEastAsia"/>
                <w:noProof/>
                <w:lang w:eastAsia="en-GB"/>
              </w:rPr>
              <w:tab/>
            </w:r>
            <w:r w:rsidRPr="008D7883">
              <w:rPr>
                <w:rStyle w:val="Hyperlink"/>
                <w:rFonts w:ascii="Arial" w:hAnsi="Arial" w:cs="Arial"/>
                <w:noProof/>
              </w:rPr>
              <w:t>Case study and Brief user guide.</w:t>
            </w:r>
            <w:r>
              <w:rPr>
                <w:noProof/>
                <w:webHidden/>
              </w:rPr>
              <w:tab/>
            </w:r>
            <w:r>
              <w:rPr>
                <w:noProof/>
                <w:webHidden/>
              </w:rPr>
              <w:fldChar w:fldCharType="begin"/>
            </w:r>
            <w:r>
              <w:rPr>
                <w:noProof/>
                <w:webHidden/>
              </w:rPr>
              <w:instrText xml:space="preserve"> PAGEREF _Toc7449271 \h </w:instrText>
            </w:r>
            <w:r>
              <w:rPr>
                <w:noProof/>
                <w:webHidden/>
              </w:rPr>
            </w:r>
            <w:r>
              <w:rPr>
                <w:noProof/>
                <w:webHidden/>
              </w:rPr>
              <w:fldChar w:fldCharType="separate"/>
            </w:r>
            <w:r>
              <w:rPr>
                <w:noProof/>
                <w:webHidden/>
              </w:rPr>
              <w:t>15</w:t>
            </w:r>
            <w:r>
              <w:rPr>
                <w:noProof/>
                <w:webHidden/>
              </w:rPr>
              <w:fldChar w:fldCharType="end"/>
            </w:r>
          </w:hyperlink>
        </w:p>
        <w:p w:rsidR="00875AF6" w:rsidRDefault="00875AF6">
          <w:pPr>
            <w:pStyle w:val="TOC1"/>
            <w:tabs>
              <w:tab w:val="left" w:pos="440"/>
              <w:tab w:val="right" w:leader="dot" w:pos="9016"/>
            </w:tabs>
            <w:rPr>
              <w:rFonts w:eastAsiaTheme="minorEastAsia"/>
              <w:noProof/>
              <w:lang w:eastAsia="en-GB"/>
            </w:rPr>
          </w:pPr>
          <w:hyperlink w:anchor="_Toc7449272" w:history="1">
            <w:r w:rsidRPr="008D7883">
              <w:rPr>
                <w:rStyle w:val="Hyperlink"/>
                <w:rFonts w:ascii="Arial" w:hAnsi="Arial" w:cs="Arial"/>
                <w:noProof/>
              </w:rPr>
              <w:t>7.</w:t>
            </w:r>
            <w:r>
              <w:rPr>
                <w:rFonts w:eastAsiaTheme="minorEastAsia"/>
                <w:noProof/>
                <w:lang w:eastAsia="en-GB"/>
              </w:rPr>
              <w:tab/>
            </w:r>
            <w:r w:rsidRPr="008D7883">
              <w:rPr>
                <w:rStyle w:val="Hyperlink"/>
                <w:rFonts w:ascii="Arial" w:hAnsi="Arial" w:cs="Arial"/>
                <w:noProof/>
              </w:rPr>
              <w:t>Conclusion.</w:t>
            </w:r>
            <w:r>
              <w:rPr>
                <w:noProof/>
                <w:webHidden/>
              </w:rPr>
              <w:tab/>
            </w:r>
            <w:r>
              <w:rPr>
                <w:noProof/>
                <w:webHidden/>
              </w:rPr>
              <w:fldChar w:fldCharType="begin"/>
            </w:r>
            <w:r>
              <w:rPr>
                <w:noProof/>
                <w:webHidden/>
              </w:rPr>
              <w:instrText xml:space="preserve"> PAGEREF _Toc7449272 \h </w:instrText>
            </w:r>
            <w:r>
              <w:rPr>
                <w:noProof/>
                <w:webHidden/>
              </w:rPr>
            </w:r>
            <w:r>
              <w:rPr>
                <w:noProof/>
                <w:webHidden/>
              </w:rPr>
              <w:fldChar w:fldCharType="separate"/>
            </w:r>
            <w:r>
              <w:rPr>
                <w:noProof/>
                <w:webHidden/>
              </w:rPr>
              <w:t>18</w:t>
            </w:r>
            <w:r>
              <w:rPr>
                <w:noProof/>
                <w:webHidden/>
              </w:rPr>
              <w:fldChar w:fldCharType="end"/>
            </w:r>
          </w:hyperlink>
        </w:p>
        <w:p w:rsidR="00875AF6" w:rsidRDefault="00875AF6">
          <w:pPr>
            <w:pStyle w:val="TOC1"/>
            <w:tabs>
              <w:tab w:val="right" w:leader="dot" w:pos="9016"/>
            </w:tabs>
            <w:rPr>
              <w:rFonts w:eastAsiaTheme="minorEastAsia"/>
              <w:noProof/>
              <w:lang w:eastAsia="en-GB"/>
            </w:rPr>
          </w:pPr>
          <w:hyperlink w:anchor="_Toc7449273" w:history="1">
            <w:r w:rsidRPr="008D7883">
              <w:rPr>
                <w:rStyle w:val="Hyperlink"/>
                <w:rFonts w:ascii="Arial" w:hAnsi="Arial" w:cs="Arial"/>
                <w:noProof/>
              </w:rPr>
              <w:t>8. Bibliography.</w:t>
            </w:r>
            <w:r>
              <w:rPr>
                <w:noProof/>
                <w:webHidden/>
              </w:rPr>
              <w:tab/>
            </w:r>
            <w:r>
              <w:rPr>
                <w:noProof/>
                <w:webHidden/>
              </w:rPr>
              <w:fldChar w:fldCharType="begin"/>
            </w:r>
            <w:r>
              <w:rPr>
                <w:noProof/>
                <w:webHidden/>
              </w:rPr>
              <w:instrText xml:space="preserve"> PAGEREF _Toc7449273 \h </w:instrText>
            </w:r>
            <w:r>
              <w:rPr>
                <w:noProof/>
                <w:webHidden/>
              </w:rPr>
            </w:r>
            <w:r>
              <w:rPr>
                <w:noProof/>
                <w:webHidden/>
              </w:rPr>
              <w:fldChar w:fldCharType="separate"/>
            </w:r>
            <w:r>
              <w:rPr>
                <w:noProof/>
                <w:webHidden/>
              </w:rPr>
              <w:t>19</w:t>
            </w:r>
            <w:r>
              <w:rPr>
                <w:noProof/>
                <w:webHidden/>
              </w:rPr>
              <w:fldChar w:fldCharType="end"/>
            </w:r>
          </w:hyperlink>
        </w:p>
        <w:p w:rsidR="00875AF6" w:rsidRDefault="00875AF6">
          <w:pPr>
            <w:pStyle w:val="TOC1"/>
            <w:tabs>
              <w:tab w:val="left" w:pos="440"/>
              <w:tab w:val="right" w:leader="dot" w:pos="9016"/>
            </w:tabs>
            <w:rPr>
              <w:rFonts w:eastAsiaTheme="minorEastAsia"/>
              <w:noProof/>
              <w:lang w:eastAsia="en-GB"/>
            </w:rPr>
          </w:pPr>
          <w:hyperlink w:anchor="_Toc7449274" w:history="1">
            <w:r w:rsidRPr="008D7883">
              <w:rPr>
                <w:rStyle w:val="Hyperlink"/>
                <w:noProof/>
              </w:rPr>
              <w:t>9.</w:t>
            </w:r>
            <w:r>
              <w:rPr>
                <w:rFonts w:eastAsiaTheme="minorEastAsia"/>
                <w:noProof/>
                <w:lang w:eastAsia="en-GB"/>
              </w:rPr>
              <w:tab/>
            </w:r>
            <w:r w:rsidRPr="008D7883">
              <w:rPr>
                <w:rStyle w:val="Hyperlink"/>
                <w:noProof/>
              </w:rPr>
              <w:t>Appendix A.</w:t>
            </w:r>
            <w:r>
              <w:rPr>
                <w:noProof/>
                <w:webHidden/>
              </w:rPr>
              <w:tab/>
            </w:r>
            <w:r>
              <w:rPr>
                <w:noProof/>
                <w:webHidden/>
              </w:rPr>
              <w:fldChar w:fldCharType="begin"/>
            </w:r>
            <w:r>
              <w:rPr>
                <w:noProof/>
                <w:webHidden/>
              </w:rPr>
              <w:instrText xml:space="preserve"> PAGEREF _Toc7449274 \h </w:instrText>
            </w:r>
            <w:r>
              <w:rPr>
                <w:noProof/>
                <w:webHidden/>
              </w:rPr>
            </w:r>
            <w:r>
              <w:rPr>
                <w:noProof/>
                <w:webHidden/>
              </w:rPr>
              <w:fldChar w:fldCharType="separate"/>
            </w:r>
            <w:r>
              <w:rPr>
                <w:noProof/>
                <w:webHidden/>
              </w:rPr>
              <w:t>20</w:t>
            </w:r>
            <w:r>
              <w:rPr>
                <w:noProof/>
                <w:webHidden/>
              </w:rPr>
              <w:fldChar w:fldCharType="end"/>
            </w:r>
          </w:hyperlink>
        </w:p>
        <w:p w:rsidR="009D6D0C" w:rsidRDefault="009D6D0C">
          <w:r w:rsidRPr="00875AF6">
            <w:rPr>
              <w:rFonts w:ascii="Arial" w:hAnsi="Arial" w:cs="Arial"/>
              <w:b/>
              <w:bCs/>
              <w:noProof/>
              <w:sz w:val="24"/>
              <w:szCs w:val="24"/>
            </w:rPr>
            <w:fldChar w:fldCharType="end"/>
          </w:r>
        </w:p>
      </w:sdtContent>
    </w:sdt>
    <w:p w:rsidR="00366544" w:rsidRDefault="00366544" w:rsidP="00FF1C8D">
      <w:pPr>
        <w:pStyle w:val="Heading1"/>
        <w:rPr>
          <w:rFonts w:ascii="Arial" w:hAnsi="Arial" w:cs="Arial"/>
        </w:rPr>
      </w:pPr>
    </w:p>
    <w:p w:rsidR="00366544" w:rsidRDefault="00366544" w:rsidP="00FF1C8D">
      <w:pPr>
        <w:pStyle w:val="Heading1"/>
        <w:rPr>
          <w:rFonts w:ascii="Arial" w:hAnsi="Arial" w:cs="Arial"/>
        </w:rPr>
      </w:pPr>
    </w:p>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Pr>
        <w:jc w:val="center"/>
      </w:pPr>
    </w:p>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Default="00875AF6" w:rsidP="00875AF6"/>
    <w:p w:rsidR="00875AF6" w:rsidRPr="00875AF6" w:rsidRDefault="00875AF6" w:rsidP="00875AF6"/>
    <w:p w:rsidR="003F3B47" w:rsidRPr="00366544" w:rsidRDefault="00366544" w:rsidP="006458FA">
      <w:pPr>
        <w:pStyle w:val="Heading1"/>
        <w:jc w:val="both"/>
        <w:rPr>
          <w:rFonts w:ascii="Arial" w:hAnsi="Arial" w:cs="Arial"/>
        </w:rPr>
      </w:pPr>
      <w:bookmarkStart w:id="0" w:name="_Toc7449267"/>
      <w:r w:rsidRPr="00366544">
        <w:rPr>
          <w:rFonts w:ascii="Arial" w:hAnsi="Arial" w:cs="Arial"/>
        </w:rPr>
        <w:lastRenderedPageBreak/>
        <w:t xml:space="preserve">1. </w:t>
      </w:r>
      <w:r w:rsidR="003F3B47" w:rsidRPr="00366544">
        <w:rPr>
          <w:rFonts w:ascii="Arial" w:hAnsi="Arial" w:cs="Arial"/>
        </w:rPr>
        <w:t>Introduction.</w:t>
      </w:r>
      <w:bookmarkEnd w:id="0"/>
    </w:p>
    <w:p w:rsidR="00764DE4" w:rsidRDefault="00302405" w:rsidP="006458FA">
      <w:pPr>
        <w:jc w:val="both"/>
        <w:rPr>
          <w:rFonts w:ascii="Arial" w:hAnsi="Arial" w:cs="Arial"/>
          <w:sz w:val="24"/>
          <w:szCs w:val="24"/>
        </w:rPr>
      </w:pPr>
      <w:r>
        <w:rPr>
          <w:rFonts w:ascii="Arial" w:hAnsi="Arial" w:cs="Arial"/>
          <w:sz w:val="24"/>
          <w:szCs w:val="24"/>
        </w:rPr>
        <w:t xml:space="preserve">The purpose of this work is to design and </w:t>
      </w:r>
      <w:r w:rsidR="006424F0">
        <w:rPr>
          <w:rFonts w:ascii="Arial" w:hAnsi="Arial" w:cs="Arial"/>
          <w:sz w:val="24"/>
          <w:szCs w:val="24"/>
        </w:rPr>
        <w:t xml:space="preserve">implement a database application for Dylan’s Bookstore. </w:t>
      </w:r>
      <w:r w:rsidR="00764DE4" w:rsidRPr="00764DE4">
        <w:rPr>
          <w:rFonts w:ascii="Arial" w:hAnsi="Arial" w:cs="Arial"/>
          <w:sz w:val="24"/>
          <w:szCs w:val="24"/>
        </w:rPr>
        <w:t>Dylan’s bookstore has been located in Swansea for a number of years. The bookstore has built up a considerably sized customer base who order books from all over the UK. The bookstore has a niche market who are interested in purchasing classic titles and new best sellers. Th</w:t>
      </w:r>
      <w:r w:rsidR="00764DE4">
        <w:rPr>
          <w:rFonts w:ascii="Arial" w:hAnsi="Arial" w:cs="Arial"/>
          <w:sz w:val="24"/>
          <w:szCs w:val="24"/>
        </w:rPr>
        <w:t>e current st</w:t>
      </w:r>
      <w:r w:rsidR="006C38E5">
        <w:rPr>
          <w:rFonts w:ascii="Arial" w:hAnsi="Arial" w:cs="Arial"/>
          <w:sz w:val="24"/>
          <w:szCs w:val="24"/>
        </w:rPr>
        <w:t>andard operating procedures demonstrating</w:t>
      </w:r>
      <w:r w:rsidR="00764DE4">
        <w:rPr>
          <w:rFonts w:ascii="Arial" w:hAnsi="Arial" w:cs="Arial"/>
          <w:sz w:val="24"/>
          <w:szCs w:val="24"/>
        </w:rPr>
        <w:t xml:space="preserve"> th</w:t>
      </w:r>
      <w:r w:rsidR="006C38E5">
        <w:rPr>
          <w:rFonts w:ascii="Arial" w:hAnsi="Arial" w:cs="Arial"/>
          <w:sz w:val="24"/>
          <w:szCs w:val="24"/>
        </w:rPr>
        <w:t>e workflow within the bookstore are shown below.</w:t>
      </w:r>
    </w:p>
    <w:p w:rsidR="0097396F" w:rsidRDefault="0097396F" w:rsidP="006458FA">
      <w:pPr>
        <w:jc w:val="both"/>
        <w:rPr>
          <w:rFonts w:ascii="Arial" w:hAnsi="Arial" w:cs="Arial"/>
          <w:sz w:val="24"/>
          <w:szCs w:val="24"/>
        </w:rPr>
      </w:pPr>
    </w:p>
    <w:p w:rsidR="00764DE4" w:rsidRPr="00764DE4" w:rsidRDefault="00764DE4"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noProof/>
          <w:sz w:val="24"/>
          <w:szCs w:val="24"/>
          <w:lang w:eastAsia="en-GB"/>
        </w:rPr>
        <w:drawing>
          <wp:inline distT="0" distB="0" distL="0" distR="0">
            <wp:extent cx="5740400" cy="2698750"/>
            <wp:effectExtent l="38100" t="0" r="1270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764DE4" w:rsidRDefault="006C38E5" w:rsidP="006458FA">
      <w:pPr>
        <w:jc w:val="both"/>
        <w:rPr>
          <w:rFonts w:ascii="Arial" w:hAnsi="Arial" w:cs="Arial"/>
          <w:i/>
          <w:sz w:val="24"/>
          <w:szCs w:val="24"/>
        </w:rPr>
      </w:pPr>
      <w:r w:rsidRPr="006C38E5">
        <w:rPr>
          <w:rFonts w:ascii="Arial" w:hAnsi="Arial" w:cs="Arial"/>
          <w:i/>
          <w:sz w:val="24"/>
          <w:szCs w:val="24"/>
        </w:rPr>
        <w:t>Figure 1 – Current Operating procedures within Dylan’s Bookstore.</w:t>
      </w:r>
    </w:p>
    <w:p w:rsidR="006C38E5" w:rsidRDefault="006C38E5" w:rsidP="006458FA">
      <w:pPr>
        <w:jc w:val="both"/>
        <w:rPr>
          <w:rFonts w:ascii="Arial" w:hAnsi="Arial" w:cs="Arial"/>
          <w:i/>
          <w:sz w:val="24"/>
          <w:szCs w:val="24"/>
        </w:rPr>
      </w:pPr>
    </w:p>
    <w:p w:rsidR="006C38E5" w:rsidRDefault="006C38E5" w:rsidP="006458FA">
      <w:pPr>
        <w:jc w:val="both"/>
        <w:rPr>
          <w:rFonts w:ascii="Arial" w:hAnsi="Arial" w:cs="Arial"/>
          <w:sz w:val="24"/>
          <w:szCs w:val="24"/>
        </w:rPr>
      </w:pPr>
      <w:r>
        <w:rPr>
          <w:rFonts w:ascii="Arial" w:hAnsi="Arial" w:cs="Arial"/>
          <w:sz w:val="24"/>
          <w:szCs w:val="24"/>
        </w:rPr>
        <w:t>In order to maintain a high standard of service and gain new customers, the bookstore know that a fast information processing and retrieval system is required and their priority is to computerise their system. The bookstores has identified their requirements, described below.</w:t>
      </w:r>
    </w:p>
    <w:p w:rsidR="006C38E5" w:rsidRDefault="006C38E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noProof/>
          <w:sz w:val="24"/>
          <w:szCs w:val="24"/>
          <w:lang w:eastAsia="en-GB"/>
        </w:rPr>
        <w:drawing>
          <wp:inline distT="0" distB="0" distL="0" distR="0" wp14:anchorId="580E4D9B" wp14:editId="37C40EA6">
            <wp:extent cx="5638800" cy="2292350"/>
            <wp:effectExtent l="38100" t="0" r="19050"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C38E5" w:rsidRPr="006424F0" w:rsidRDefault="006C38E5" w:rsidP="006458FA">
      <w:pPr>
        <w:jc w:val="both"/>
        <w:rPr>
          <w:rFonts w:ascii="Arial" w:hAnsi="Arial" w:cs="Arial"/>
          <w:i/>
          <w:sz w:val="24"/>
          <w:szCs w:val="24"/>
        </w:rPr>
      </w:pPr>
      <w:r w:rsidRPr="006C38E5">
        <w:rPr>
          <w:rFonts w:ascii="Arial" w:hAnsi="Arial" w:cs="Arial"/>
          <w:i/>
          <w:sz w:val="24"/>
          <w:szCs w:val="24"/>
        </w:rPr>
        <w:t>Figure 2 – System Requirements for Dylan</w:t>
      </w:r>
      <w:r w:rsidR="0009282A">
        <w:rPr>
          <w:rFonts w:ascii="Arial" w:hAnsi="Arial" w:cs="Arial"/>
          <w:i/>
          <w:sz w:val="24"/>
          <w:szCs w:val="24"/>
        </w:rPr>
        <w:t>’</w:t>
      </w:r>
      <w:r w:rsidRPr="006C38E5">
        <w:rPr>
          <w:rFonts w:ascii="Arial" w:hAnsi="Arial" w:cs="Arial"/>
          <w:i/>
          <w:sz w:val="24"/>
          <w:szCs w:val="24"/>
        </w:rPr>
        <w:t>s Bookstore.</w:t>
      </w:r>
    </w:p>
    <w:p w:rsidR="003F3B47" w:rsidRDefault="003F3B47" w:rsidP="006458FA">
      <w:pPr>
        <w:pStyle w:val="Heading1"/>
        <w:jc w:val="both"/>
        <w:rPr>
          <w:rFonts w:ascii="Arial" w:hAnsi="Arial" w:cs="Arial"/>
        </w:rPr>
      </w:pPr>
    </w:p>
    <w:p w:rsidR="003F3B47" w:rsidRDefault="00366544" w:rsidP="006458FA">
      <w:pPr>
        <w:pStyle w:val="Heading1"/>
        <w:jc w:val="both"/>
        <w:rPr>
          <w:rFonts w:ascii="Arial" w:hAnsi="Arial" w:cs="Arial"/>
        </w:rPr>
      </w:pPr>
      <w:bookmarkStart w:id="1" w:name="_Toc7449268"/>
      <w:r>
        <w:rPr>
          <w:rFonts w:ascii="Arial" w:hAnsi="Arial" w:cs="Arial"/>
        </w:rPr>
        <w:t xml:space="preserve">2. </w:t>
      </w:r>
      <w:r w:rsidR="0009282A">
        <w:rPr>
          <w:rFonts w:ascii="Arial" w:hAnsi="Arial" w:cs="Arial"/>
        </w:rPr>
        <w:t>Background research.</w:t>
      </w:r>
      <w:bookmarkEnd w:id="1"/>
    </w:p>
    <w:p w:rsidR="00FD1A9E" w:rsidRDefault="006424F0" w:rsidP="006458FA">
      <w:pPr>
        <w:jc w:val="both"/>
        <w:rPr>
          <w:rFonts w:ascii="Arial" w:hAnsi="Arial" w:cs="Arial"/>
          <w:sz w:val="24"/>
          <w:szCs w:val="24"/>
        </w:rPr>
      </w:pPr>
      <w:r>
        <w:rPr>
          <w:rFonts w:ascii="Arial" w:hAnsi="Arial" w:cs="Arial"/>
          <w:sz w:val="24"/>
          <w:szCs w:val="24"/>
        </w:rPr>
        <w:t xml:space="preserve">The bookstore application should be capable of storing customer information, Book/stock information and order information as well as allow for queries and relevant reports to be printed. </w:t>
      </w:r>
      <w:r w:rsidR="00FD1A9E">
        <w:rPr>
          <w:rFonts w:ascii="Arial" w:hAnsi="Arial" w:cs="Arial"/>
          <w:sz w:val="24"/>
          <w:szCs w:val="24"/>
        </w:rPr>
        <w:t xml:space="preserve">In the book, Modern systems analysis and design, it is stated that “as businesses and systems become more sophisticated and complex so too has the emphasis on speed in systems analysis and design” </w:t>
      </w:r>
      <w:sdt>
        <w:sdtPr>
          <w:rPr>
            <w:rFonts w:ascii="Arial" w:hAnsi="Arial" w:cs="Arial"/>
            <w:sz w:val="24"/>
            <w:szCs w:val="24"/>
          </w:rPr>
          <w:id w:val="427778256"/>
          <w:citation/>
        </w:sdtPr>
        <w:sdtEndPr/>
        <w:sdtContent>
          <w:r w:rsidR="00FD1A9E">
            <w:rPr>
              <w:rFonts w:ascii="Arial" w:hAnsi="Arial" w:cs="Arial"/>
              <w:sz w:val="24"/>
              <w:szCs w:val="24"/>
            </w:rPr>
            <w:fldChar w:fldCharType="begin"/>
          </w:r>
          <w:r w:rsidR="00FD1A9E">
            <w:rPr>
              <w:rFonts w:ascii="Arial" w:hAnsi="Arial" w:cs="Arial"/>
              <w:sz w:val="24"/>
              <w:szCs w:val="24"/>
            </w:rPr>
            <w:instrText xml:space="preserve"> CITATION Jef14 \l 2057 </w:instrText>
          </w:r>
          <w:r w:rsidR="00FD1A9E">
            <w:rPr>
              <w:rFonts w:ascii="Arial" w:hAnsi="Arial" w:cs="Arial"/>
              <w:sz w:val="24"/>
              <w:szCs w:val="24"/>
            </w:rPr>
            <w:fldChar w:fldCharType="separate"/>
          </w:r>
          <w:r w:rsidR="00FD1A9E" w:rsidRPr="00FD1A9E">
            <w:rPr>
              <w:rFonts w:ascii="Arial" w:hAnsi="Arial" w:cs="Arial"/>
              <w:noProof/>
              <w:sz w:val="24"/>
              <w:szCs w:val="24"/>
            </w:rPr>
            <w:t>[1]</w:t>
          </w:r>
          <w:r w:rsidR="00FD1A9E">
            <w:rPr>
              <w:rFonts w:ascii="Arial" w:hAnsi="Arial" w:cs="Arial"/>
              <w:sz w:val="24"/>
              <w:szCs w:val="24"/>
            </w:rPr>
            <w:fldChar w:fldCharType="end"/>
          </w:r>
        </w:sdtContent>
      </w:sdt>
      <w:r w:rsidR="00FD1A9E">
        <w:rPr>
          <w:rFonts w:ascii="Arial" w:hAnsi="Arial" w:cs="Arial"/>
          <w:sz w:val="24"/>
          <w:szCs w:val="24"/>
        </w:rPr>
        <w:t>.</w:t>
      </w:r>
    </w:p>
    <w:p w:rsidR="0009282A" w:rsidRDefault="00FD1A9E" w:rsidP="006458FA">
      <w:pPr>
        <w:jc w:val="both"/>
        <w:rPr>
          <w:rFonts w:ascii="Arial" w:hAnsi="Arial" w:cs="Arial"/>
          <w:sz w:val="24"/>
          <w:szCs w:val="24"/>
        </w:rPr>
      </w:pPr>
      <w:r>
        <w:rPr>
          <w:rFonts w:ascii="Arial" w:hAnsi="Arial" w:cs="Arial"/>
          <w:sz w:val="24"/>
          <w:szCs w:val="24"/>
        </w:rPr>
        <w:t>One must understand the current system state of the organisation, the objectives of the organisation and the processes in order to fully take advantage of the information technology available today.</w:t>
      </w:r>
      <w:r w:rsidR="00292F15">
        <w:rPr>
          <w:rFonts w:ascii="Arial" w:hAnsi="Arial" w:cs="Arial"/>
          <w:sz w:val="24"/>
          <w:szCs w:val="24"/>
        </w:rPr>
        <w:t xml:space="preserve"> The computer programs and databases designed for businesses must be easy, flexible and meet the needs of the end user. Most software analysts will approach systems design by following the systems development lifecycle which is a common method used for systems development which features the following steps,</w:t>
      </w:r>
      <w:sdt>
        <w:sdtPr>
          <w:rPr>
            <w:rFonts w:ascii="Arial" w:hAnsi="Arial" w:cs="Arial"/>
            <w:sz w:val="24"/>
            <w:szCs w:val="24"/>
          </w:rPr>
          <w:id w:val="1341503243"/>
          <w:citation/>
        </w:sdtPr>
        <w:sdtEndPr/>
        <w:sdtContent>
          <w:r w:rsidR="00292F15">
            <w:rPr>
              <w:rFonts w:ascii="Arial" w:hAnsi="Arial" w:cs="Arial"/>
              <w:sz w:val="24"/>
              <w:szCs w:val="24"/>
            </w:rPr>
            <w:fldChar w:fldCharType="begin"/>
          </w:r>
          <w:r w:rsidR="00292F15">
            <w:rPr>
              <w:rFonts w:ascii="Arial" w:hAnsi="Arial" w:cs="Arial"/>
              <w:sz w:val="24"/>
              <w:szCs w:val="24"/>
            </w:rPr>
            <w:instrText xml:space="preserve"> CITATION Jef141 \l 2057 </w:instrText>
          </w:r>
          <w:r w:rsidR="00292F15">
            <w:rPr>
              <w:rFonts w:ascii="Arial" w:hAnsi="Arial" w:cs="Arial"/>
              <w:sz w:val="24"/>
              <w:szCs w:val="24"/>
            </w:rPr>
            <w:fldChar w:fldCharType="separate"/>
          </w:r>
          <w:r w:rsidR="00292F15">
            <w:rPr>
              <w:rFonts w:ascii="Arial" w:hAnsi="Arial" w:cs="Arial"/>
              <w:noProof/>
              <w:sz w:val="24"/>
              <w:szCs w:val="24"/>
            </w:rPr>
            <w:t xml:space="preserve"> </w:t>
          </w:r>
          <w:r w:rsidR="00292F15" w:rsidRPr="00292F15">
            <w:rPr>
              <w:rFonts w:ascii="Arial" w:hAnsi="Arial" w:cs="Arial"/>
              <w:noProof/>
              <w:sz w:val="24"/>
              <w:szCs w:val="24"/>
            </w:rPr>
            <w:t>[2]</w:t>
          </w:r>
          <w:r w:rsidR="00292F15">
            <w:rPr>
              <w:rFonts w:ascii="Arial" w:hAnsi="Arial" w:cs="Arial"/>
              <w:sz w:val="24"/>
              <w:szCs w:val="24"/>
            </w:rPr>
            <w:fldChar w:fldCharType="end"/>
          </w:r>
        </w:sdtContent>
      </w:sdt>
      <w:r w:rsidR="00292F15">
        <w:rPr>
          <w:rFonts w:ascii="Arial" w:hAnsi="Arial" w:cs="Arial"/>
          <w:sz w:val="24"/>
          <w:szCs w:val="24"/>
        </w:rPr>
        <w:t>.</w:t>
      </w:r>
    </w:p>
    <w:p w:rsidR="00292F15" w:rsidRDefault="00292F1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69BD9C3E" wp14:editId="223009F5">
            <wp:extent cx="4870450" cy="16954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70450" cy="1695450"/>
                    </a:xfrm>
                    <a:prstGeom prst="rect">
                      <a:avLst/>
                    </a:prstGeom>
                  </pic:spPr>
                </pic:pic>
              </a:graphicData>
            </a:graphic>
          </wp:inline>
        </w:drawing>
      </w:r>
    </w:p>
    <w:p w:rsidR="00292F15" w:rsidRPr="003B31E9" w:rsidRDefault="003B31E9" w:rsidP="006458FA">
      <w:pPr>
        <w:jc w:val="both"/>
        <w:rPr>
          <w:rFonts w:ascii="Arial" w:hAnsi="Arial" w:cs="Arial"/>
          <w:i/>
          <w:sz w:val="24"/>
          <w:szCs w:val="24"/>
        </w:rPr>
      </w:pPr>
      <w:r w:rsidRPr="003B31E9">
        <w:rPr>
          <w:rFonts w:ascii="Arial" w:hAnsi="Arial" w:cs="Arial"/>
          <w:i/>
          <w:sz w:val="24"/>
          <w:szCs w:val="24"/>
        </w:rPr>
        <w:t>Figure 3 – Systems development life-cycle.</w:t>
      </w:r>
    </w:p>
    <w:p w:rsidR="0009282A" w:rsidRDefault="00FA4EFB" w:rsidP="006458FA">
      <w:pPr>
        <w:jc w:val="both"/>
        <w:rPr>
          <w:rFonts w:ascii="Arial" w:hAnsi="Arial" w:cs="Arial"/>
          <w:sz w:val="24"/>
          <w:szCs w:val="24"/>
        </w:rPr>
      </w:pPr>
      <w:r>
        <w:rPr>
          <w:rFonts w:ascii="Arial" w:hAnsi="Arial" w:cs="Arial"/>
          <w:sz w:val="24"/>
          <w:szCs w:val="24"/>
        </w:rPr>
        <w:t>In the bo</w:t>
      </w:r>
      <w:r w:rsidR="003C23D7">
        <w:rPr>
          <w:rFonts w:ascii="Arial" w:hAnsi="Arial" w:cs="Arial"/>
          <w:sz w:val="24"/>
          <w:szCs w:val="24"/>
        </w:rPr>
        <w:t>ok, Modern Systems analysis and design, the following components of an organisation need to be understood:</w:t>
      </w:r>
    </w:p>
    <w:p w:rsidR="003C23D7" w:rsidRDefault="003C23D7" w:rsidP="006458FA">
      <w:pPr>
        <w:pStyle w:val="ListParagraph"/>
        <w:numPr>
          <w:ilvl w:val="0"/>
          <w:numId w:val="1"/>
        </w:numPr>
        <w:jc w:val="both"/>
        <w:rPr>
          <w:rFonts w:ascii="Arial" w:hAnsi="Arial" w:cs="Arial"/>
          <w:sz w:val="24"/>
          <w:szCs w:val="24"/>
        </w:rPr>
      </w:pPr>
      <w:r>
        <w:rPr>
          <w:rFonts w:ascii="Arial" w:hAnsi="Arial" w:cs="Arial"/>
          <w:sz w:val="24"/>
          <w:szCs w:val="24"/>
        </w:rPr>
        <w:t>How the processes are being done now.</w:t>
      </w:r>
    </w:p>
    <w:p w:rsidR="003C23D7" w:rsidRDefault="003C23D7" w:rsidP="006458FA">
      <w:pPr>
        <w:pStyle w:val="ListParagraph"/>
        <w:numPr>
          <w:ilvl w:val="0"/>
          <w:numId w:val="1"/>
        </w:numPr>
        <w:jc w:val="both"/>
        <w:rPr>
          <w:rFonts w:ascii="Arial" w:hAnsi="Arial" w:cs="Arial"/>
          <w:sz w:val="24"/>
          <w:szCs w:val="24"/>
        </w:rPr>
      </w:pPr>
      <w:r>
        <w:rPr>
          <w:rFonts w:ascii="Arial" w:hAnsi="Arial" w:cs="Arial"/>
          <w:sz w:val="24"/>
          <w:szCs w:val="24"/>
        </w:rPr>
        <w:t>What information the employees need, and what data they are receiving.</w:t>
      </w:r>
    </w:p>
    <w:p w:rsidR="003C23D7" w:rsidRDefault="003C23D7" w:rsidP="006458FA">
      <w:pPr>
        <w:pStyle w:val="ListParagraph"/>
        <w:numPr>
          <w:ilvl w:val="0"/>
          <w:numId w:val="1"/>
        </w:numPr>
        <w:jc w:val="both"/>
        <w:rPr>
          <w:rFonts w:ascii="Arial" w:hAnsi="Arial" w:cs="Arial"/>
          <w:sz w:val="24"/>
          <w:szCs w:val="24"/>
        </w:rPr>
      </w:pPr>
      <w:r>
        <w:rPr>
          <w:rFonts w:ascii="Arial" w:hAnsi="Arial" w:cs="Arial"/>
          <w:sz w:val="24"/>
          <w:szCs w:val="24"/>
        </w:rPr>
        <w:t>How they are receiving the data now, and how is it stored.</w:t>
      </w:r>
    </w:p>
    <w:p w:rsidR="003C23D7" w:rsidRDefault="003C23D7" w:rsidP="006458FA">
      <w:pPr>
        <w:pStyle w:val="ListParagraph"/>
        <w:numPr>
          <w:ilvl w:val="0"/>
          <w:numId w:val="1"/>
        </w:numPr>
        <w:jc w:val="both"/>
        <w:rPr>
          <w:rFonts w:ascii="Arial" w:hAnsi="Arial" w:cs="Arial"/>
          <w:sz w:val="24"/>
          <w:szCs w:val="24"/>
        </w:rPr>
      </w:pPr>
      <w:r>
        <w:rPr>
          <w:rFonts w:ascii="Arial" w:hAnsi="Arial" w:cs="Arial"/>
          <w:sz w:val="24"/>
          <w:szCs w:val="24"/>
        </w:rPr>
        <w:t>Existing business rules.</w:t>
      </w:r>
    </w:p>
    <w:p w:rsidR="003C23D7" w:rsidRDefault="003C23D7" w:rsidP="006458FA">
      <w:pPr>
        <w:pStyle w:val="ListParagraph"/>
        <w:numPr>
          <w:ilvl w:val="0"/>
          <w:numId w:val="1"/>
        </w:numPr>
        <w:jc w:val="both"/>
        <w:rPr>
          <w:rFonts w:ascii="Arial" w:hAnsi="Arial" w:cs="Arial"/>
          <w:sz w:val="24"/>
          <w:szCs w:val="24"/>
        </w:rPr>
      </w:pPr>
      <w:r>
        <w:rPr>
          <w:rFonts w:ascii="Arial" w:hAnsi="Arial" w:cs="Arial"/>
          <w:sz w:val="24"/>
          <w:szCs w:val="24"/>
        </w:rPr>
        <w:t>Benefits to change in processes and delivering expectation.</w:t>
      </w:r>
      <w:sdt>
        <w:sdtPr>
          <w:rPr>
            <w:rFonts w:ascii="Arial" w:hAnsi="Arial" w:cs="Arial"/>
            <w:sz w:val="24"/>
            <w:szCs w:val="24"/>
          </w:rPr>
          <w:id w:val="-336465791"/>
          <w:citation/>
        </w:sdtPr>
        <w:sdtEndPr/>
        <w:sdtContent>
          <w:r>
            <w:rPr>
              <w:rFonts w:ascii="Arial" w:hAnsi="Arial" w:cs="Arial"/>
              <w:sz w:val="24"/>
              <w:szCs w:val="24"/>
            </w:rPr>
            <w:fldChar w:fldCharType="begin"/>
          </w:r>
          <w:r>
            <w:rPr>
              <w:rFonts w:ascii="Arial" w:hAnsi="Arial" w:cs="Arial"/>
              <w:sz w:val="24"/>
              <w:szCs w:val="24"/>
            </w:rPr>
            <w:instrText xml:space="preserve"> CITATION Jef14 \l 2057 </w:instrText>
          </w:r>
          <w:r>
            <w:rPr>
              <w:rFonts w:ascii="Arial" w:hAnsi="Arial" w:cs="Arial"/>
              <w:sz w:val="24"/>
              <w:szCs w:val="24"/>
            </w:rPr>
            <w:fldChar w:fldCharType="separate"/>
          </w:r>
          <w:r>
            <w:rPr>
              <w:rFonts w:ascii="Arial" w:hAnsi="Arial" w:cs="Arial"/>
              <w:noProof/>
              <w:sz w:val="24"/>
              <w:szCs w:val="24"/>
            </w:rPr>
            <w:t xml:space="preserve"> </w:t>
          </w:r>
          <w:r w:rsidRPr="003C23D7">
            <w:rPr>
              <w:rFonts w:ascii="Arial" w:hAnsi="Arial" w:cs="Arial"/>
              <w:noProof/>
              <w:sz w:val="24"/>
              <w:szCs w:val="24"/>
            </w:rPr>
            <w:t>[1]</w:t>
          </w:r>
          <w:r>
            <w:rPr>
              <w:rFonts w:ascii="Arial" w:hAnsi="Arial" w:cs="Arial"/>
              <w:sz w:val="24"/>
              <w:szCs w:val="24"/>
            </w:rPr>
            <w:fldChar w:fldCharType="end"/>
          </w:r>
        </w:sdtContent>
      </w:sdt>
    </w:p>
    <w:p w:rsidR="00217553" w:rsidRDefault="003C23D7" w:rsidP="006458FA">
      <w:pPr>
        <w:jc w:val="both"/>
        <w:rPr>
          <w:rFonts w:ascii="Arial" w:hAnsi="Arial" w:cs="Arial"/>
          <w:sz w:val="24"/>
          <w:szCs w:val="24"/>
        </w:rPr>
      </w:pPr>
      <w:r>
        <w:rPr>
          <w:rFonts w:ascii="Arial" w:hAnsi="Arial" w:cs="Arial"/>
          <w:sz w:val="24"/>
          <w:szCs w:val="24"/>
        </w:rPr>
        <w:t>This analysis can be done in a number of ways, some examples being interviewing individuals, interviewing groups, and observational analysis. Tools can be used, such as a data flow diagram, to model how data flows through the system.</w:t>
      </w:r>
      <w:r w:rsidR="00217553">
        <w:rPr>
          <w:rFonts w:ascii="Arial" w:hAnsi="Arial" w:cs="Arial"/>
          <w:sz w:val="24"/>
          <w:szCs w:val="24"/>
        </w:rPr>
        <w:t xml:space="preserve"> According to the business dictionary, a data flow diagram is a 2D diagram identifies each source of data, and its interaction with other data sources, to reach a common output </w:t>
      </w:r>
      <w:sdt>
        <w:sdtPr>
          <w:rPr>
            <w:rFonts w:ascii="Arial" w:hAnsi="Arial" w:cs="Arial"/>
            <w:sz w:val="24"/>
            <w:szCs w:val="24"/>
          </w:rPr>
          <w:id w:val="-1704934826"/>
          <w:citation/>
        </w:sdtPr>
        <w:sdtEndPr/>
        <w:sdtContent>
          <w:r w:rsidR="00217553">
            <w:rPr>
              <w:rFonts w:ascii="Arial" w:hAnsi="Arial" w:cs="Arial"/>
              <w:sz w:val="24"/>
              <w:szCs w:val="24"/>
            </w:rPr>
            <w:fldChar w:fldCharType="begin"/>
          </w:r>
          <w:r w:rsidR="00217553">
            <w:rPr>
              <w:rFonts w:ascii="Arial" w:hAnsi="Arial" w:cs="Arial"/>
              <w:sz w:val="24"/>
              <w:szCs w:val="24"/>
            </w:rPr>
            <w:instrText xml:space="preserve"> CITATION htt12 \l 2057 </w:instrText>
          </w:r>
          <w:r w:rsidR="00217553">
            <w:rPr>
              <w:rFonts w:ascii="Arial" w:hAnsi="Arial" w:cs="Arial"/>
              <w:sz w:val="24"/>
              <w:szCs w:val="24"/>
            </w:rPr>
            <w:fldChar w:fldCharType="separate"/>
          </w:r>
          <w:r w:rsidR="00217553" w:rsidRPr="00217553">
            <w:rPr>
              <w:rFonts w:ascii="Arial" w:hAnsi="Arial" w:cs="Arial"/>
              <w:noProof/>
              <w:sz w:val="24"/>
              <w:szCs w:val="24"/>
            </w:rPr>
            <w:t>[3]</w:t>
          </w:r>
          <w:r w:rsidR="00217553">
            <w:rPr>
              <w:rFonts w:ascii="Arial" w:hAnsi="Arial" w:cs="Arial"/>
              <w:sz w:val="24"/>
              <w:szCs w:val="24"/>
            </w:rPr>
            <w:fldChar w:fldCharType="end"/>
          </w:r>
        </w:sdtContent>
      </w:sdt>
      <w:r w:rsidR="00217553">
        <w:rPr>
          <w:rFonts w:ascii="Arial" w:hAnsi="Arial" w:cs="Arial"/>
          <w:sz w:val="24"/>
          <w:szCs w:val="24"/>
        </w:rPr>
        <w:t>. Another tool which is most commonly used in modelling is an Entity- relationship diagram.</w:t>
      </w:r>
    </w:p>
    <w:p w:rsidR="009D6D0C" w:rsidRDefault="009D6D0C" w:rsidP="006458FA">
      <w:pPr>
        <w:jc w:val="both"/>
        <w:rPr>
          <w:rFonts w:ascii="Arial" w:hAnsi="Arial" w:cs="Arial"/>
          <w:sz w:val="24"/>
          <w:szCs w:val="24"/>
        </w:rPr>
      </w:pPr>
    </w:p>
    <w:p w:rsidR="009D6D0C" w:rsidRPr="003C23D7" w:rsidRDefault="009D6D0C" w:rsidP="006458FA">
      <w:pPr>
        <w:jc w:val="both"/>
        <w:rPr>
          <w:rFonts w:ascii="Arial" w:hAnsi="Arial" w:cs="Arial"/>
          <w:sz w:val="24"/>
          <w:szCs w:val="24"/>
        </w:rPr>
      </w:pPr>
    </w:p>
    <w:p w:rsidR="00E52E96" w:rsidRDefault="00366544" w:rsidP="006458FA">
      <w:pPr>
        <w:pStyle w:val="Heading1"/>
        <w:jc w:val="both"/>
        <w:rPr>
          <w:rFonts w:ascii="Arial" w:hAnsi="Arial" w:cs="Arial"/>
        </w:rPr>
      </w:pPr>
      <w:bookmarkStart w:id="2" w:name="_Toc7449269"/>
      <w:r>
        <w:rPr>
          <w:rFonts w:ascii="Arial" w:hAnsi="Arial" w:cs="Arial"/>
        </w:rPr>
        <w:lastRenderedPageBreak/>
        <w:t xml:space="preserve">3. </w:t>
      </w:r>
      <w:r w:rsidR="00292F15">
        <w:rPr>
          <w:rFonts w:ascii="Arial" w:hAnsi="Arial" w:cs="Arial"/>
        </w:rPr>
        <w:t>Task one</w:t>
      </w:r>
      <w:r w:rsidR="00EA5505">
        <w:rPr>
          <w:rFonts w:ascii="Arial" w:hAnsi="Arial" w:cs="Arial"/>
        </w:rPr>
        <w:t>.</w:t>
      </w:r>
      <w:bookmarkEnd w:id="2"/>
    </w:p>
    <w:p w:rsidR="00217553" w:rsidRDefault="00EA5505" w:rsidP="006458FA">
      <w:pPr>
        <w:jc w:val="both"/>
        <w:rPr>
          <w:rFonts w:ascii="Arial" w:hAnsi="Arial" w:cs="Arial"/>
          <w:sz w:val="24"/>
          <w:szCs w:val="24"/>
        </w:rPr>
      </w:pPr>
      <w:r>
        <w:rPr>
          <w:rFonts w:ascii="Arial" w:hAnsi="Arial" w:cs="Arial"/>
          <w:sz w:val="24"/>
          <w:szCs w:val="24"/>
        </w:rPr>
        <w:t>In this section, instruction was given to use a design technique to develop a suitable solution for Dylan’</w:t>
      </w:r>
      <w:r w:rsidR="00FA4EFB">
        <w:rPr>
          <w:rFonts w:ascii="Arial" w:hAnsi="Arial" w:cs="Arial"/>
          <w:sz w:val="24"/>
          <w:szCs w:val="24"/>
        </w:rPr>
        <w:t>s Bookstore</w:t>
      </w:r>
      <w:r>
        <w:rPr>
          <w:rFonts w:ascii="Arial" w:hAnsi="Arial" w:cs="Arial"/>
          <w:sz w:val="24"/>
          <w:szCs w:val="24"/>
        </w:rPr>
        <w:t xml:space="preserve">. By determining the requirements that have been identified by the </w:t>
      </w:r>
      <w:r w:rsidR="00FA4EFB">
        <w:rPr>
          <w:rFonts w:ascii="Arial" w:hAnsi="Arial" w:cs="Arial"/>
          <w:sz w:val="24"/>
          <w:szCs w:val="24"/>
        </w:rPr>
        <w:t>end users, the information engineer can begin to understand the needs</w:t>
      </w:r>
      <w:sdt>
        <w:sdtPr>
          <w:rPr>
            <w:rFonts w:ascii="Arial" w:hAnsi="Arial" w:cs="Arial"/>
            <w:sz w:val="24"/>
            <w:szCs w:val="24"/>
          </w:rPr>
          <w:id w:val="-1195314654"/>
          <w:citation/>
        </w:sdtPr>
        <w:sdtEndPr/>
        <w:sdtContent>
          <w:r w:rsidR="00217553">
            <w:rPr>
              <w:rFonts w:ascii="Arial" w:hAnsi="Arial" w:cs="Arial"/>
              <w:sz w:val="24"/>
              <w:szCs w:val="24"/>
            </w:rPr>
            <w:fldChar w:fldCharType="begin"/>
          </w:r>
          <w:r w:rsidR="00217553">
            <w:rPr>
              <w:rFonts w:ascii="Arial" w:hAnsi="Arial" w:cs="Arial"/>
              <w:sz w:val="24"/>
              <w:szCs w:val="24"/>
            </w:rPr>
            <w:instrText xml:space="preserve"> CITATION Jef04 \l 2057 </w:instrText>
          </w:r>
          <w:r w:rsidR="00217553">
            <w:rPr>
              <w:rFonts w:ascii="Arial" w:hAnsi="Arial" w:cs="Arial"/>
              <w:sz w:val="24"/>
              <w:szCs w:val="24"/>
            </w:rPr>
            <w:fldChar w:fldCharType="separate"/>
          </w:r>
          <w:r w:rsidR="00217553">
            <w:rPr>
              <w:rFonts w:ascii="Arial" w:hAnsi="Arial" w:cs="Arial"/>
              <w:noProof/>
              <w:sz w:val="24"/>
              <w:szCs w:val="24"/>
            </w:rPr>
            <w:t xml:space="preserve"> </w:t>
          </w:r>
          <w:r w:rsidR="00217553" w:rsidRPr="00217553">
            <w:rPr>
              <w:rFonts w:ascii="Arial" w:hAnsi="Arial" w:cs="Arial"/>
              <w:noProof/>
              <w:sz w:val="24"/>
              <w:szCs w:val="24"/>
            </w:rPr>
            <w:t>[4]</w:t>
          </w:r>
          <w:r w:rsidR="00217553">
            <w:rPr>
              <w:rFonts w:ascii="Arial" w:hAnsi="Arial" w:cs="Arial"/>
              <w:sz w:val="24"/>
              <w:szCs w:val="24"/>
            </w:rPr>
            <w:fldChar w:fldCharType="end"/>
          </w:r>
        </w:sdtContent>
      </w:sdt>
      <w:r w:rsidR="00FA4EFB">
        <w:rPr>
          <w:rFonts w:ascii="Arial" w:hAnsi="Arial" w:cs="Arial"/>
          <w:sz w:val="24"/>
          <w:szCs w:val="24"/>
        </w:rPr>
        <w:t xml:space="preserve">. </w:t>
      </w:r>
    </w:p>
    <w:p w:rsidR="00217553" w:rsidRDefault="00217553" w:rsidP="006458FA">
      <w:pPr>
        <w:jc w:val="both"/>
        <w:rPr>
          <w:rFonts w:ascii="Arial" w:hAnsi="Arial" w:cs="Arial"/>
          <w:sz w:val="24"/>
          <w:szCs w:val="24"/>
        </w:rPr>
      </w:pPr>
      <w:r>
        <w:rPr>
          <w:rFonts w:ascii="Arial" w:hAnsi="Arial" w:cs="Arial"/>
          <w:sz w:val="24"/>
          <w:szCs w:val="24"/>
        </w:rPr>
        <w:t>The questions asked at this stage to develop the entity relationship diagram are:</w:t>
      </w:r>
    </w:p>
    <w:p w:rsidR="00217553" w:rsidRDefault="00217553" w:rsidP="006458FA">
      <w:pPr>
        <w:pStyle w:val="ListParagraph"/>
        <w:numPr>
          <w:ilvl w:val="0"/>
          <w:numId w:val="2"/>
        </w:numPr>
        <w:jc w:val="both"/>
        <w:rPr>
          <w:rFonts w:ascii="Arial" w:hAnsi="Arial" w:cs="Arial"/>
          <w:sz w:val="24"/>
          <w:szCs w:val="24"/>
        </w:rPr>
      </w:pPr>
      <w:r>
        <w:rPr>
          <w:rFonts w:ascii="Arial" w:hAnsi="Arial" w:cs="Arial"/>
          <w:sz w:val="24"/>
          <w:szCs w:val="24"/>
        </w:rPr>
        <w:t xml:space="preserve">What are the objects within the business – </w:t>
      </w:r>
      <w:r>
        <w:rPr>
          <w:rFonts w:ascii="Arial" w:hAnsi="Arial" w:cs="Arial"/>
          <w:i/>
          <w:sz w:val="24"/>
          <w:szCs w:val="24"/>
        </w:rPr>
        <w:t>This will identify</w:t>
      </w:r>
      <w:r w:rsidRPr="00217553">
        <w:rPr>
          <w:rFonts w:ascii="Arial" w:hAnsi="Arial" w:cs="Arial"/>
          <w:i/>
          <w:sz w:val="24"/>
          <w:szCs w:val="24"/>
        </w:rPr>
        <w:t xml:space="preserve"> the data entities.</w:t>
      </w:r>
    </w:p>
    <w:p w:rsidR="00217553" w:rsidRPr="00217553" w:rsidRDefault="00217553" w:rsidP="006458FA">
      <w:pPr>
        <w:pStyle w:val="ListParagraph"/>
        <w:numPr>
          <w:ilvl w:val="0"/>
          <w:numId w:val="2"/>
        </w:numPr>
        <w:jc w:val="both"/>
        <w:rPr>
          <w:rFonts w:ascii="Arial" w:hAnsi="Arial" w:cs="Arial"/>
          <w:i/>
          <w:sz w:val="24"/>
          <w:szCs w:val="24"/>
        </w:rPr>
      </w:pPr>
      <w:r>
        <w:rPr>
          <w:rFonts w:ascii="Arial" w:hAnsi="Arial" w:cs="Arial"/>
          <w:sz w:val="24"/>
          <w:szCs w:val="24"/>
        </w:rPr>
        <w:t xml:space="preserve">What are the distinguishing features of the object/objects – </w:t>
      </w:r>
      <w:r w:rsidRPr="00217553">
        <w:rPr>
          <w:rFonts w:ascii="Arial" w:hAnsi="Arial" w:cs="Arial"/>
          <w:i/>
          <w:sz w:val="24"/>
          <w:szCs w:val="24"/>
        </w:rPr>
        <w:t>This will identify the primary key.</w:t>
      </w:r>
    </w:p>
    <w:p w:rsidR="00217553" w:rsidRDefault="00217553" w:rsidP="006458FA">
      <w:pPr>
        <w:pStyle w:val="ListParagraph"/>
        <w:numPr>
          <w:ilvl w:val="0"/>
          <w:numId w:val="2"/>
        </w:numPr>
        <w:jc w:val="both"/>
        <w:rPr>
          <w:rFonts w:ascii="Arial" w:hAnsi="Arial" w:cs="Arial"/>
          <w:sz w:val="24"/>
          <w:szCs w:val="24"/>
        </w:rPr>
      </w:pPr>
      <w:r>
        <w:rPr>
          <w:rFonts w:ascii="Arial" w:hAnsi="Arial" w:cs="Arial"/>
          <w:sz w:val="24"/>
          <w:szCs w:val="24"/>
        </w:rPr>
        <w:t xml:space="preserve">What are the characteristics of the objects – </w:t>
      </w:r>
      <w:r w:rsidRPr="00217553">
        <w:rPr>
          <w:rFonts w:ascii="Arial" w:hAnsi="Arial" w:cs="Arial"/>
          <w:i/>
          <w:sz w:val="24"/>
          <w:szCs w:val="24"/>
        </w:rPr>
        <w:t>This will identify the attributes.</w:t>
      </w:r>
    </w:p>
    <w:p w:rsidR="00217553" w:rsidRPr="00217553" w:rsidRDefault="00217553" w:rsidP="006458FA">
      <w:pPr>
        <w:pStyle w:val="ListParagraph"/>
        <w:numPr>
          <w:ilvl w:val="0"/>
          <w:numId w:val="2"/>
        </w:numPr>
        <w:jc w:val="both"/>
        <w:rPr>
          <w:rFonts w:ascii="Arial" w:hAnsi="Arial" w:cs="Arial"/>
          <w:i/>
          <w:sz w:val="24"/>
          <w:szCs w:val="24"/>
        </w:rPr>
      </w:pPr>
      <w:r>
        <w:rPr>
          <w:rFonts w:ascii="Arial" w:hAnsi="Arial" w:cs="Arial"/>
          <w:sz w:val="24"/>
          <w:szCs w:val="24"/>
        </w:rPr>
        <w:t xml:space="preserve">Are there associations between the objects – </w:t>
      </w:r>
      <w:r w:rsidRPr="00217553">
        <w:rPr>
          <w:rFonts w:ascii="Arial" w:hAnsi="Arial" w:cs="Arial"/>
          <w:i/>
          <w:sz w:val="24"/>
          <w:szCs w:val="24"/>
        </w:rPr>
        <w:t>This will identify the relationships.</w:t>
      </w:r>
    </w:p>
    <w:p w:rsidR="00217553" w:rsidRPr="00302405" w:rsidRDefault="00217553" w:rsidP="006458FA">
      <w:pPr>
        <w:pStyle w:val="ListParagraph"/>
        <w:numPr>
          <w:ilvl w:val="0"/>
          <w:numId w:val="2"/>
        </w:numPr>
        <w:jc w:val="both"/>
        <w:rPr>
          <w:rFonts w:ascii="Arial" w:hAnsi="Arial" w:cs="Arial"/>
          <w:sz w:val="24"/>
          <w:szCs w:val="24"/>
        </w:rPr>
      </w:pPr>
      <w:r>
        <w:rPr>
          <w:rFonts w:ascii="Arial" w:hAnsi="Arial" w:cs="Arial"/>
          <w:sz w:val="24"/>
          <w:szCs w:val="24"/>
        </w:rPr>
        <w:t xml:space="preserve">Can an event occur between certain objects or do all objects need to be involved – </w:t>
      </w:r>
      <w:r w:rsidRPr="00217553">
        <w:rPr>
          <w:rFonts w:ascii="Arial" w:hAnsi="Arial" w:cs="Arial"/>
          <w:i/>
          <w:sz w:val="24"/>
          <w:szCs w:val="24"/>
        </w:rPr>
        <w:t>This will identify the integrity rules.</w:t>
      </w:r>
    </w:p>
    <w:p w:rsidR="003F5C0E" w:rsidRDefault="00302405" w:rsidP="006458FA">
      <w:pPr>
        <w:jc w:val="both"/>
        <w:rPr>
          <w:rFonts w:ascii="Arial" w:hAnsi="Arial" w:cs="Arial"/>
          <w:sz w:val="24"/>
          <w:szCs w:val="24"/>
        </w:rPr>
      </w:pPr>
      <w:r>
        <w:rPr>
          <w:rFonts w:ascii="Arial" w:hAnsi="Arial" w:cs="Arial"/>
          <w:sz w:val="24"/>
          <w:szCs w:val="24"/>
        </w:rPr>
        <w:t>The design of the entity relationship diagram for Dylan’s bookstore clearly shows the entities,</w:t>
      </w:r>
      <w:r w:rsidR="003F5C0E">
        <w:rPr>
          <w:rFonts w:ascii="Arial" w:hAnsi="Arial" w:cs="Arial"/>
          <w:sz w:val="24"/>
          <w:szCs w:val="24"/>
        </w:rPr>
        <w:t xml:space="preserve"> attributes, and relationships and was designed using Microsoft visio.</w:t>
      </w:r>
    </w:p>
    <w:p w:rsidR="003F5C0E" w:rsidRDefault="00302405" w:rsidP="006458FA">
      <w:pPr>
        <w:jc w:val="both"/>
        <w:rPr>
          <w:rFonts w:ascii="Arial" w:hAnsi="Arial" w:cs="Arial"/>
          <w:sz w:val="24"/>
          <w:szCs w:val="24"/>
        </w:rPr>
      </w:pPr>
      <w:r>
        <w:rPr>
          <w:rFonts w:ascii="Arial" w:hAnsi="Arial" w:cs="Arial"/>
          <w:sz w:val="24"/>
          <w:szCs w:val="24"/>
        </w:rPr>
        <w:t xml:space="preserve">A </w:t>
      </w:r>
      <w:r w:rsidRPr="007832E7">
        <w:rPr>
          <w:rFonts w:ascii="Arial" w:hAnsi="Arial" w:cs="Arial"/>
          <w:i/>
          <w:sz w:val="24"/>
          <w:szCs w:val="24"/>
        </w:rPr>
        <w:t>customer</w:t>
      </w:r>
      <w:r>
        <w:rPr>
          <w:rFonts w:ascii="Arial" w:hAnsi="Arial" w:cs="Arial"/>
          <w:sz w:val="24"/>
          <w:szCs w:val="24"/>
        </w:rPr>
        <w:t xml:space="preserve"> has a one to many relationship with </w:t>
      </w:r>
      <w:r w:rsidRPr="007832E7">
        <w:rPr>
          <w:rFonts w:ascii="Arial" w:hAnsi="Arial" w:cs="Arial"/>
          <w:i/>
          <w:sz w:val="24"/>
          <w:szCs w:val="24"/>
        </w:rPr>
        <w:t xml:space="preserve">orders </w:t>
      </w:r>
      <w:r>
        <w:rPr>
          <w:rFonts w:ascii="Arial" w:hAnsi="Arial" w:cs="Arial"/>
          <w:sz w:val="24"/>
          <w:szCs w:val="24"/>
        </w:rPr>
        <w:t xml:space="preserve">and one </w:t>
      </w:r>
      <w:r w:rsidRPr="007832E7">
        <w:rPr>
          <w:rFonts w:ascii="Arial" w:hAnsi="Arial" w:cs="Arial"/>
          <w:i/>
          <w:sz w:val="24"/>
          <w:szCs w:val="24"/>
        </w:rPr>
        <w:t>c</w:t>
      </w:r>
      <w:r w:rsidR="006424F0" w:rsidRPr="007832E7">
        <w:rPr>
          <w:rFonts w:ascii="Arial" w:hAnsi="Arial" w:cs="Arial"/>
          <w:i/>
          <w:sz w:val="24"/>
          <w:szCs w:val="24"/>
        </w:rPr>
        <w:t xml:space="preserve">ustomer </w:t>
      </w:r>
      <w:r w:rsidR="006424F0">
        <w:rPr>
          <w:rFonts w:ascii="Arial" w:hAnsi="Arial" w:cs="Arial"/>
          <w:sz w:val="24"/>
          <w:szCs w:val="24"/>
        </w:rPr>
        <w:t xml:space="preserve">can place many </w:t>
      </w:r>
      <w:r w:rsidR="006424F0" w:rsidRPr="007832E7">
        <w:rPr>
          <w:rFonts w:ascii="Arial" w:hAnsi="Arial" w:cs="Arial"/>
          <w:i/>
          <w:sz w:val="24"/>
          <w:szCs w:val="24"/>
        </w:rPr>
        <w:t>orders.</w:t>
      </w:r>
      <w:r w:rsidR="006424F0">
        <w:rPr>
          <w:rFonts w:ascii="Arial" w:hAnsi="Arial" w:cs="Arial"/>
          <w:sz w:val="24"/>
          <w:szCs w:val="24"/>
        </w:rPr>
        <w:t xml:space="preserve"> The</w:t>
      </w:r>
      <w:r w:rsidR="006424F0" w:rsidRPr="007832E7">
        <w:rPr>
          <w:rFonts w:ascii="Arial" w:hAnsi="Arial" w:cs="Arial"/>
          <w:i/>
          <w:sz w:val="24"/>
          <w:szCs w:val="24"/>
        </w:rPr>
        <w:t xml:space="preserve"> publishers</w:t>
      </w:r>
      <w:r w:rsidR="006424F0">
        <w:rPr>
          <w:rFonts w:ascii="Arial" w:hAnsi="Arial" w:cs="Arial"/>
          <w:sz w:val="24"/>
          <w:szCs w:val="24"/>
        </w:rPr>
        <w:t xml:space="preserve"> will have a one to many relationship with the </w:t>
      </w:r>
      <w:r w:rsidR="006424F0" w:rsidRPr="007832E7">
        <w:rPr>
          <w:rFonts w:ascii="Arial" w:hAnsi="Arial" w:cs="Arial"/>
          <w:i/>
          <w:sz w:val="24"/>
          <w:szCs w:val="24"/>
        </w:rPr>
        <w:t>book/bookstore</w:t>
      </w:r>
      <w:r w:rsidR="006424F0">
        <w:rPr>
          <w:rFonts w:ascii="Arial" w:hAnsi="Arial" w:cs="Arial"/>
          <w:sz w:val="24"/>
          <w:szCs w:val="24"/>
        </w:rPr>
        <w:t xml:space="preserve"> as </w:t>
      </w:r>
      <w:r w:rsidR="006424F0" w:rsidRPr="007832E7">
        <w:rPr>
          <w:rFonts w:ascii="Arial" w:hAnsi="Arial" w:cs="Arial"/>
          <w:i/>
          <w:sz w:val="24"/>
          <w:szCs w:val="24"/>
        </w:rPr>
        <w:t>publishers</w:t>
      </w:r>
      <w:r w:rsidR="006424F0">
        <w:rPr>
          <w:rFonts w:ascii="Arial" w:hAnsi="Arial" w:cs="Arial"/>
          <w:sz w:val="24"/>
          <w:szCs w:val="24"/>
        </w:rPr>
        <w:t xml:space="preserve"> will supply </w:t>
      </w:r>
      <w:r w:rsidR="007832E7">
        <w:rPr>
          <w:rFonts w:ascii="Arial" w:hAnsi="Arial" w:cs="Arial"/>
          <w:sz w:val="24"/>
          <w:szCs w:val="24"/>
        </w:rPr>
        <w:t xml:space="preserve">many books to many </w:t>
      </w:r>
      <w:r w:rsidR="007832E7" w:rsidRPr="007832E7">
        <w:rPr>
          <w:rFonts w:ascii="Arial" w:hAnsi="Arial" w:cs="Arial"/>
          <w:i/>
          <w:sz w:val="24"/>
          <w:szCs w:val="24"/>
        </w:rPr>
        <w:t>bookstores,</w:t>
      </w:r>
      <w:r w:rsidR="007832E7">
        <w:rPr>
          <w:rFonts w:ascii="Arial" w:hAnsi="Arial" w:cs="Arial"/>
          <w:sz w:val="24"/>
          <w:szCs w:val="24"/>
        </w:rPr>
        <w:t xml:space="preserve"> as will </w:t>
      </w:r>
      <w:r w:rsidR="007832E7" w:rsidRPr="007832E7">
        <w:rPr>
          <w:rFonts w:ascii="Arial" w:hAnsi="Arial" w:cs="Arial"/>
          <w:i/>
          <w:sz w:val="24"/>
          <w:szCs w:val="24"/>
        </w:rPr>
        <w:t>collectable bookdealers</w:t>
      </w:r>
      <w:r w:rsidR="007832E7">
        <w:rPr>
          <w:rFonts w:ascii="Arial" w:hAnsi="Arial" w:cs="Arial"/>
          <w:sz w:val="24"/>
          <w:szCs w:val="24"/>
        </w:rPr>
        <w:t xml:space="preserve">. The </w:t>
      </w:r>
      <w:r w:rsidR="007832E7" w:rsidRPr="007832E7">
        <w:rPr>
          <w:rFonts w:ascii="Arial" w:hAnsi="Arial" w:cs="Arial"/>
          <w:i/>
          <w:sz w:val="24"/>
          <w:szCs w:val="24"/>
        </w:rPr>
        <w:t xml:space="preserve">newsletter </w:t>
      </w:r>
      <w:r w:rsidR="007832E7">
        <w:rPr>
          <w:rFonts w:ascii="Arial" w:hAnsi="Arial" w:cs="Arial"/>
          <w:sz w:val="24"/>
          <w:szCs w:val="24"/>
        </w:rPr>
        <w:t xml:space="preserve">will have a many to many relationship with </w:t>
      </w:r>
      <w:r w:rsidR="007832E7" w:rsidRPr="007832E7">
        <w:rPr>
          <w:rFonts w:ascii="Arial" w:hAnsi="Arial" w:cs="Arial"/>
          <w:i/>
          <w:sz w:val="24"/>
          <w:szCs w:val="24"/>
        </w:rPr>
        <w:t>customers</w:t>
      </w:r>
      <w:r w:rsidR="007832E7">
        <w:rPr>
          <w:rFonts w:ascii="Arial" w:hAnsi="Arial" w:cs="Arial"/>
          <w:sz w:val="24"/>
          <w:szCs w:val="24"/>
        </w:rPr>
        <w:t xml:space="preserve"> as </w:t>
      </w:r>
      <w:r w:rsidR="007832E7" w:rsidRPr="007832E7">
        <w:rPr>
          <w:rFonts w:ascii="Arial" w:hAnsi="Arial" w:cs="Arial"/>
          <w:i/>
          <w:sz w:val="24"/>
          <w:szCs w:val="24"/>
        </w:rPr>
        <w:t xml:space="preserve">customers </w:t>
      </w:r>
      <w:r w:rsidR="007832E7">
        <w:rPr>
          <w:rFonts w:ascii="Arial" w:hAnsi="Arial" w:cs="Arial"/>
          <w:sz w:val="24"/>
          <w:szCs w:val="24"/>
        </w:rPr>
        <w:t>can sign up for a subscription service.</w:t>
      </w:r>
    </w:p>
    <w:p w:rsidR="003F5C0E" w:rsidRDefault="003F5C0E" w:rsidP="006458FA">
      <w:pPr>
        <w:jc w:val="both"/>
        <w:rPr>
          <w:rFonts w:ascii="Arial" w:hAnsi="Arial" w:cs="Arial"/>
          <w:sz w:val="24"/>
          <w:szCs w:val="24"/>
        </w:rPr>
      </w:pPr>
    </w:p>
    <w:p w:rsidR="007832E7" w:rsidRDefault="007832E7"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4C70D669" wp14:editId="2AA8C799">
            <wp:extent cx="5669280" cy="21907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02257" cy="2203493"/>
                    </a:xfrm>
                    <a:prstGeom prst="rect">
                      <a:avLst/>
                    </a:prstGeom>
                  </pic:spPr>
                </pic:pic>
              </a:graphicData>
            </a:graphic>
          </wp:inline>
        </w:drawing>
      </w:r>
    </w:p>
    <w:p w:rsidR="007832E7" w:rsidRDefault="007832E7" w:rsidP="006458FA">
      <w:pPr>
        <w:jc w:val="both"/>
        <w:rPr>
          <w:rFonts w:ascii="Arial" w:hAnsi="Arial" w:cs="Arial"/>
          <w:i/>
          <w:sz w:val="24"/>
          <w:szCs w:val="24"/>
        </w:rPr>
      </w:pPr>
      <w:r w:rsidRPr="007832E7">
        <w:rPr>
          <w:rFonts w:ascii="Arial" w:hAnsi="Arial" w:cs="Arial"/>
          <w:i/>
          <w:sz w:val="24"/>
          <w:szCs w:val="24"/>
        </w:rPr>
        <w:t>Figure 4 – Customer has a one to many relationship with order</w:t>
      </w:r>
      <w:r>
        <w:rPr>
          <w:rFonts w:ascii="Arial" w:hAnsi="Arial" w:cs="Arial"/>
          <w:i/>
          <w:sz w:val="24"/>
          <w:szCs w:val="24"/>
        </w:rPr>
        <w:t>.</w:t>
      </w:r>
    </w:p>
    <w:p w:rsidR="009D6D0C" w:rsidRDefault="009D6D0C" w:rsidP="006458FA">
      <w:pPr>
        <w:jc w:val="both"/>
        <w:rPr>
          <w:rFonts w:ascii="Arial" w:hAnsi="Arial" w:cs="Arial"/>
          <w:i/>
          <w:sz w:val="24"/>
          <w:szCs w:val="24"/>
        </w:rPr>
      </w:pPr>
    </w:p>
    <w:p w:rsidR="009D6D0C" w:rsidRPr="007832E7" w:rsidRDefault="009D6D0C" w:rsidP="006458FA">
      <w:pPr>
        <w:jc w:val="both"/>
        <w:rPr>
          <w:rFonts w:ascii="Arial" w:hAnsi="Arial" w:cs="Arial"/>
          <w:i/>
          <w:sz w:val="24"/>
          <w:szCs w:val="24"/>
        </w:rPr>
      </w:pPr>
    </w:p>
    <w:p w:rsidR="007832E7" w:rsidRDefault="007832E7" w:rsidP="006458FA">
      <w:pPr>
        <w:pBdr>
          <w:top w:val="single" w:sz="4" w:space="1" w:color="auto"/>
          <w:left w:val="single" w:sz="4" w:space="4" w:color="auto"/>
          <w:bottom w:val="single" w:sz="4" w:space="1" w:color="auto"/>
          <w:right w:val="single" w:sz="4" w:space="4" w:color="auto"/>
        </w:pBdr>
        <w:jc w:val="both"/>
        <w:rPr>
          <w:rFonts w:ascii="Arial" w:hAnsi="Arial" w:cs="Arial"/>
          <w:i/>
          <w:sz w:val="24"/>
          <w:szCs w:val="24"/>
        </w:rPr>
      </w:pPr>
      <w:r>
        <w:rPr>
          <w:noProof/>
          <w:lang w:eastAsia="en-GB"/>
        </w:rPr>
        <w:lastRenderedPageBreak/>
        <w:drawing>
          <wp:inline distT="0" distB="0" distL="0" distR="0" wp14:anchorId="44C7030A" wp14:editId="6AA47382">
            <wp:extent cx="5731510" cy="27241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724150"/>
                    </a:xfrm>
                    <a:prstGeom prst="rect">
                      <a:avLst/>
                    </a:prstGeom>
                  </pic:spPr>
                </pic:pic>
              </a:graphicData>
            </a:graphic>
          </wp:inline>
        </w:drawing>
      </w:r>
    </w:p>
    <w:p w:rsidR="00FF1C8D" w:rsidRDefault="007832E7" w:rsidP="006458FA">
      <w:pPr>
        <w:jc w:val="both"/>
        <w:rPr>
          <w:rFonts w:ascii="Arial" w:hAnsi="Arial" w:cs="Arial"/>
          <w:i/>
          <w:sz w:val="24"/>
          <w:szCs w:val="24"/>
        </w:rPr>
      </w:pPr>
      <w:r w:rsidRPr="007832E7">
        <w:rPr>
          <w:rFonts w:ascii="Arial" w:hAnsi="Arial" w:cs="Arial"/>
          <w:i/>
          <w:sz w:val="24"/>
          <w:szCs w:val="24"/>
        </w:rPr>
        <w:t>Figure 5 – Publishers and book dealers have a one to many relationship with Bookstores.</w:t>
      </w:r>
    </w:p>
    <w:p w:rsidR="007832E7" w:rsidRDefault="007832E7" w:rsidP="006458FA">
      <w:pPr>
        <w:jc w:val="both"/>
        <w:rPr>
          <w:rFonts w:ascii="Arial" w:hAnsi="Arial" w:cs="Arial"/>
          <w:i/>
          <w:sz w:val="24"/>
          <w:szCs w:val="24"/>
        </w:rPr>
      </w:pPr>
    </w:p>
    <w:p w:rsidR="003F5C0E" w:rsidRDefault="003F5C0E" w:rsidP="006458FA">
      <w:pPr>
        <w:jc w:val="both"/>
        <w:rPr>
          <w:rFonts w:ascii="Arial" w:hAnsi="Arial" w:cs="Arial"/>
          <w:i/>
          <w:sz w:val="24"/>
          <w:szCs w:val="24"/>
        </w:rPr>
      </w:pPr>
    </w:p>
    <w:p w:rsidR="003F5C0E" w:rsidRDefault="003F5C0E" w:rsidP="006458FA">
      <w:pPr>
        <w:jc w:val="both"/>
        <w:rPr>
          <w:rFonts w:ascii="Arial" w:hAnsi="Arial" w:cs="Arial"/>
          <w:i/>
          <w:sz w:val="24"/>
          <w:szCs w:val="24"/>
        </w:rPr>
      </w:pPr>
    </w:p>
    <w:p w:rsidR="003F5C0E" w:rsidRDefault="003F5C0E" w:rsidP="006458FA">
      <w:pPr>
        <w:pBdr>
          <w:top w:val="single" w:sz="4" w:space="1" w:color="auto"/>
          <w:left w:val="single" w:sz="4" w:space="4" w:color="auto"/>
          <w:bottom w:val="single" w:sz="4" w:space="1" w:color="auto"/>
          <w:right w:val="single" w:sz="4" w:space="4" w:color="auto"/>
        </w:pBdr>
        <w:jc w:val="both"/>
        <w:rPr>
          <w:rFonts w:ascii="Arial" w:hAnsi="Arial" w:cs="Arial"/>
          <w:i/>
          <w:sz w:val="24"/>
          <w:szCs w:val="24"/>
        </w:rPr>
      </w:pPr>
      <w:r>
        <w:rPr>
          <w:noProof/>
          <w:lang w:eastAsia="en-GB"/>
        </w:rPr>
        <w:drawing>
          <wp:inline distT="0" distB="0" distL="0" distR="0" wp14:anchorId="191BD283" wp14:editId="7CD145E6">
            <wp:extent cx="5731510" cy="34036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03600"/>
                    </a:xfrm>
                    <a:prstGeom prst="rect">
                      <a:avLst/>
                    </a:prstGeom>
                  </pic:spPr>
                </pic:pic>
              </a:graphicData>
            </a:graphic>
          </wp:inline>
        </w:drawing>
      </w:r>
    </w:p>
    <w:p w:rsidR="007832E7" w:rsidRDefault="003F5C0E" w:rsidP="006458FA">
      <w:pPr>
        <w:jc w:val="both"/>
        <w:rPr>
          <w:rFonts w:ascii="Arial" w:hAnsi="Arial" w:cs="Arial"/>
          <w:i/>
          <w:sz w:val="24"/>
          <w:szCs w:val="24"/>
        </w:rPr>
      </w:pPr>
      <w:r w:rsidRPr="003F5C0E">
        <w:rPr>
          <w:rFonts w:ascii="Arial" w:hAnsi="Arial" w:cs="Arial"/>
          <w:i/>
          <w:sz w:val="24"/>
          <w:szCs w:val="24"/>
        </w:rPr>
        <w:t>Figure 6 – Many to Many relat</w:t>
      </w:r>
      <w:r>
        <w:rPr>
          <w:rFonts w:ascii="Arial" w:hAnsi="Arial" w:cs="Arial"/>
          <w:i/>
          <w:sz w:val="24"/>
          <w:szCs w:val="24"/>
        </w:rPr>
        <w:t>ionship between Newsletter and C</w:t>
      </w:r>
      <w:r w:rsidRPr="003F5C0E">
        <w:rPr>
          <w:rFonts w:ascii="Arial" w:hAnsi="Arial" w:cs="Arial"/>
          <w:i/>
          <w:sz w:val="24"/>
          <w:szCs w:val="24"/>
        </w:rPr>
        <w:t>ustomer.</w:t>
      </w:r>
    </w:p>
    <w:p w:rsidR="003F5C0E" w:rsidRDefault="003F5C0E" w:rsidP="006458FA">
      <w:pPr>
        <w:jc w:val="both"/>
        <w:rPr>
          <w:rFonts w:ascii="Arial" w:hAnsi="Arial" w:cs="Arial"/>
          <w:i/>
          <w:sz w:val="24"/>
          <w:szCs w:val="24"/>
        </w:rPr>
      </w:pPr>
    </w:p>
    <w:p w:rsidR="003F5C0E" w:rsidRDefault="003F5C0E" w:rsidP="006458FA">
      <w:pPr>
        <w:jc w:val="both"/>
        <w:rPr>
          <w:rFonts w:ascii="Arial" w:hAnsi="Arial" w:cs="Arial"/>
          <w:i/>
          <w:sz w:val="24"/>
          <w:szCs w:val="24"/>
        </w:rPr>
      </w:pPr>
    </w:p>
    <w:p w:rsidR="003F5C0E" w:rsidRDefault="003F5C0E" w:rsidP="006458FA">
      <w:pPr>
        <w:pBdr>
          <w:top w:val="single" w:sz="4" w:space="1" w:color="auto"/>
          <w:left w:val="single" w:sz="4" w:space="4" w:color="auto"/>
          <w:bottom w:val="single" w:sz="4" w:space="1" w:color="auto"/>
          <w:right w:val="single" w:sz="4" w:space="4" w:color="auto"/>
        </w:pBdr>
        <w:jc w:val="both"/>
        <w:rPr>
          <w:rFonts w:ascii="Arial" w:hAnsi="Arial" w:cs="Arial"/>
          <w:i/>
          <w:sz w:val="24"/>
          <w:szCs w:val="24"/>
        </w:rPr>
      </w:pPr>
      <w:r>
        <w:rPr>
          <w:noProof/>
          <w:lang w:eastAsia="en-GB"/>
        </w:rPr>
        <w:lastRenderedPageBreak/>
        <w:drawing>
          <wp:inline distT="0" distB="0" distL="0" distR="0" wp14:anchorId="2BDAE383" wp14:editId="2A757572">
            <wp:extent cx="5731510" cy="3505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05200"/>
                    </a:xfrm>
                    <a:prstGeom prst="rect">
                      <a:avLst/>
                    </a:prstGeom>
                  </pic:spPr>
                </pic:pic>
              </a:graphicData>
            </a:graphic>
          </wp:inline>
        </w:drawing>
      </w:r>
    </w:p>
    <w:p w:rsidR="003F5C0E" w:rsidRDefault="003F5C0E" w:rsidP="006458FA">
      <w:pPr>
        <w:jc w:val="both"/>
        <w:rPr>
          <w:rFonts w:ascii="Arial" w:hAnsi="Arial" w:cs="Arial"/>
          <w:i/>
          <w:sz w:val="24"/>
          <w:szCs w:val="24"/>
        </w:rPr>
      </w:pPr>
      <w:r w:rsidRPr="003F5C0E">
        <w:rPr>
          <w:rFonts w:ascii="Arial" w:hAnsi="Arial" w:cs="Arial"/>
          <w:i/>
          <w:sz w:val="24"/>
          <w:szCs w:val="24"/>
        </w:rPr>
        <w:t>Figure 7 – Complete Entity relationship diagram.</w:t>
      </w:r>
    </w:p>
    <w:p w:rsidR="003F5C0E" w:rsidRDefault="003F5C0E" w:rsidP="006458FA">
      <w:pPr>
        <w:jc w:val="both"/>
        <w:rPr>
          <w:rFonts w:ascii="Arial" w:hAnsi="Arial" w:cs="Arial"/>
          <w:i/>
          <w:sz w:val="24"/>
          <w:szCs w:val="24"/>
        </w:rPr>
      </w:pPr>
    </w:p>
    <w:p w:rsidR="0097396F" w:rsidRDefault="007A1961" w:rsidP="006458FA">
      <w:pPr>
        <w:jc w:val="both"/>
        <w:rPr>
          <w:rFonts w:ascii="Arial" w:hAnsi="Arial" w:cs="Arial"/>
          <w:sz w:val="24"/>
          <w:szCs w:val="24"/>
        </w:rPr>
      </w:pPr>
      <w:r>
        <w:rPr>
          <w:rFonts w:ascii="Arial" w:hAnsi="Arial" w:cs="Arial"/>
          <w:sz w:val="24"/>
          <w:szCs w:val="24"/>
        </w:rPr>
        <w:t>The entity relationship diagram shows the relationships between the different entities in the bookstore model, and shows the primary keys set for each entity. It is important that each entity has a unique identifier to maintain integrity of the data model. Each attribute also has particular dataset which is shown on the right hand side of the attribute, which identifies that this value must be set to characters, or a number. The next stage is to build a logical database to meet the requirements of the bookstore</w:t>
      </w:r>
      <w:r w:rsidR="00420FA1">
        <w:rPr>
          <w:rFonts w:ascii="Arial" w:hAnsi="Arial" w:cs="Arial"/>
          <w:sz w:val="24"/>
          <w:szCs w:val="24"/>
        </w:rPr>
        <w:t>. Normalisation of data is another important factor in database design in order to improve integrity and remove any redundant data – it is the process of organising data in the database</w:t>
      </w:r>
      <w:r w:rsidR="0097396F">
        <w:rPr>
          <w:rFonts w:ascii="Arial" w:hAnsi="Arial" w:cs="Arial"/>
          <w:sz w:val="24"/>
          <w:szCs w:val="24"/>
        </w:rPr>
        <w:t xml:space="preserve"> into tables and columns, ensuring each table contains relevant data only </w:t>
      </w:r>
      <w:sdt>
        <w:sdtPr>
          <w:rPr>
            <w:rFonts w:ascii="Arial" w:hAnsi="Arial" w:cs="Arial"/>
            <w:sz w:val="24"/>
            <w:szCs w:val="24"/>
          </w:rPr>
          <w:id w:val="1183017479"/>
          <w:citation/>
        </w:sdtPr>
        <w:sdtEndPr/>
        <w:sdtContent>
          <w:r w:rsidR="0097396F">
            <w:rPr>
              <w:rFonts w:ascii="Arial" w:hAnsi="Arial" w:cs="Arial"/>
              <w:sz w:val="24"/>
              <w:szCs w:val="24"/>
            </w:rPr>
            <w:fldChar w:fldCharType="begin"/>
          </w:r>
          <w:r w:rsidR="0097396F">
            <w:rPr>
              <w:rFonts w:ascii="Arial" w:hAnsi="Arial" w:cs="Arial"/>
              <w:sz w:val="24"/>
              <w:szCs w:val="24"/>
            </w:rPr>
            <w:instrText xml:space="preserve"> CITATION Dat \l 2057 </w:instrText>
          </w:r>
          <w:r w:rsidR="0097396F">
            <w:rPr>
              <w:rFonts w:ascii="Arial" w:hAnsi="Arial" w:cs="Arial"/>
              <w:sz w:val="24"/>
              <w:szCs w:val="24"/>
            </w:rPr>
            <w:fldChar w:fldCharType="separate"/>
          </w:r>
          <w:r w:rsidR="0097396F" w:rsidRPr="0097396F">
            <w:rPr>
              <w:rFonts w:ascii="Arial" w:hAnsi="Arial" w:cs="Arial"/>
              <w:noProof/>
              <w:sz w:val="24"/>
              <w:szCs w:val="24"/>
            </w:rPr>
            <w:t>[5]</w:t>
          </w:r>
          <w:r w:rsidR="0097396F">
            <w:rPr>
              <w:rFonts w:ascii="Arial" w:hAnsi="Arial" w:cs="Arial"/>
              <w:sz w:val="24"/>
              <w:szCs w:val="24"/>
            </w:rPr>
            <w:fldChar w:fldCharType="end"/>
          </w:r>
        </w:sdtContent>
      </w:sdt>
      <w:r w:rsidR="0097396F">
        <w:rPr>
          <w:rFonts w:ascii="Arial" w:hAnsi="Arial" w:cs="Arial"/>
          <w:sz w:val="24"/>
          <w:szCs w:val="24"/>
        </w:rPr>
        <w:t>.</w:t>
      </w:r>
    </w:p>
    <w:p w:rsidR="00BF7DB5" w:rsidRDefault="00BF7DB5" w:rsidP="006458FA">
      <w:pPr>
        <w:jc w:val="both"/>
        <w:rPr>
          <w:rFonts w:ascii="Arial" w:hAnsi="Arial" w:cs="Arial"/>
          <w:sz w:val="24"/>
          <w:szCs w:val="24"/>
        </w:rPr>
      </w:pPr>
      <w:r>
        <w:rPr>
          <w:rFonts w:ascii="Arial" w:hAnsi="Arial" w:cs="Arial"/>
          <w:sz w:val="24"/>
          <w:szCs w:val="24"/>
        </w:rPr>
        <w:t>As an example of how to do this, the following data will be normalised following normalisation rules.</w:t>
      </w:r>
    </w:p>
    <w:p w:rsidR="00BF7DB5" w:rsidRDefault="00BF7DB5" w:rsidP="006458FA">
      <w:pPr>
        <w:jc w:val="both"/>
        <w:rPr>
          <w:rFonts w:ascii="Arial" w:hAnsi="Arial" w:cs="Arial"/>
          <w:sz w:val="24"/>
          <w:szCs w:val="24"/>
        </w:rPr>
      </w:pPr>
      <w:r>
        <w:rPr>
          <w:noProof/>
          <w:lang w:eastAsia="en-GB"/>
        </w:rPr>
        <w:drawing>
          <wp:inline distT="0" distB="0" distL="0" distR="0" wp14:anchorId="41DD0050" wp14:editId="32235A01">
            <wp:extent cx="5731510" cy="16002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600200"/>
                    </a:xfrm>
                    <a:prstGeom prst="rect">
                      <a:avLst/>
                    </a:prstGeom>
                  </pic:spPr>
                </pic:pic>
              </a:graphicData>
            </a:graphic>
          </wp:inline>
        </w:drawing>
      </w:r>
    </w:p>
    <w:p w:rsidR="00BF7DB5" w:rsidRDefault="00BF7DB5" w:rsidP="006458FA">
      <w:pPr>
        <w:jc w:val="both"/>
        <w:rPr>
          <w:rFonts w:ascii="Arial" w:hAnsi="Arial" w:cs="Arial"/>
          <w:sz w:val="24"/>
          <w:szCs w:val="24"/>
        </w:rPr>
      </w:pPr>
    </w:p>
    <w:p w:rsidR="00BF7DB5" w:rsidRDefault="00BF7DB5" w:rsidP="006458FA">
      <w:pPr>
        <w:spacing w:after="0" w:line="240" w:lineRule="auto"/>
        <w:jc w:val="both"/>
        <w:rPr>
          <w:rFonts w:ascii="Arial" w:eastAsia="Times New Roman" w:hAnsi="Arial" w:cs="Arial"/>
          <w:color w:val="000000"/>
          <w:sz w:val="24"/>
          <w:szCs w:val="24"/>
          <w:lang w:eastAsia="en-GB"/>
        </w:rPr>
      </w:pPr>
      <w:r w:rsidRPr="00BF7DB5">
        <w:rPr>
          <w:rFonts w:ascii="Arial" w:eastAsia="Times New Roman" w:hAnsi="Arial" w:cs="Arial"/>
          <w:i/>
          <w:color w:val="000000"/>
          <w:sz w:val="24"/>
          <w:szCs w:val="24"/>
          <w:lang w:eastAsia="en-GB"/>
        </w:rPr>
        <w:lastRenderedPageBreak/>
        <w:t>1st Normal form</w:t>
      </w:r>
      <w:r w:rsidR="00F37DBF">
        <w:rPr>
          <w:rFonts w:ascii="Arial" w:eastAsia="Times New Roman" w:hAnsi="Arial" w:cs="Arial"/>
          <w:color w:val="000000"/>
          <w:sz w:val="24"/>
          <w:szCs w:val="24"/>
          <w:lang w:eastAsia="en-GB"/>
        </w:rPr>
        <w:t xml:space="preserve"> - each cell to be single values</w:t>
      </w:r>
      <w:r w:rsidRPr="00BF7DB5">
        <w:rPr>
          <w:rFonts w:ascii="Arial" w:eastAsia="Times New Roman" w:hAnsi="Arial" w:cs="Arial"/>
          <w:color w:val="000000"/>
          <w:sz w:val="24"/>
          <w:szCs w:val="24"/>
          <w:lang w:eastAsia="en-GB"/>
        </w:rPr>
        <w:t>, entries in a column are same type a</w:t>
      </w:r>
      <w:r w:rsidR="00F37DBF">
        <w:rPr>
          <w:rFonts w:ascii="Arial" w:eastAsia="Times New Roman" w:hAnsi="Arial" w:cs="Arial"/>
          <w:color w:val="000000"/>
          <w:sz w:val="24"/>
          <w:szCs w:val="24"/>
          <w:lang w:eastAsia="en-GB"/>
        </w:rPr>
        <w:t>nd Rows are uniquely identified:</w:t>
      </w:r>
    </w:p>
    <w:p w:rsidR="00BF7DB5" w:rsidRDefault="00BF7DB5" w:rsidP="006458FA">
      <w:pPr>
        <w:spacing w:after="0" w:line="240" w:lineRule="auto"/>
        <w:jc w:val="both"/>
        <w:rPr>
          <w:rFonts w:ascii="Arial" w:eastAsia="Times New Roman" w:hAnsi="Arial" w:cs="Arial"/>
          <w:color w:val="000000"/>
          <w:sz w:val="24"/>
          <w:szCs w:val="24"/>
          <w:lang w:eastAsia="en-GB"/>
        </w:rPr>
      </w:pPr>
    </w:p>
    <w:p w:rsidR="00BF7DB5" w:rsidRDefault="00BF7DB5" w:rsidP="006458FA">
      <w:pPr>
        <w:spacing w:after="0" w:line="240" w:lineRule="auto"/>
        <w:jc w:val="both"/>
        <w:rPr>
          <w:rFonts w:ascii="Arial" w:eastAsia="Times New Roman" w:hAnsi="Arial" w:cs="Arial"/>
          <w:color w:val="000000"/>
          <w:sz w:val="24"/>
          <w:szCs w:val="24"/>
          <w:lang w:eastAsia="en-GB"/>
        </w:rPr>
      </w:pPr>
    </w:p>
    <w:p w:rsidR="0097396F" w:rsidRDefault="0097396F" w:rsidP="006458FA">
      <w:pPr>
        <w:spacing w:after="0" w:line="240" w:lineRule="auto"/>
        <w:jc w:val="both"/>
        <w:rPr>
          <w:rFonts w:ascii="Arial" w:eastAsia="Times New Roman" w:hAnsi="Arial" w:cs="Arial"/>
          <w:color w:val="000000"/>
          <w:sz w:val="24"/>
          <w:szCs w:val="24"/>
          <w:lang w:eastAsia="en-GB"/>
        </w:rPr>
      </w:pPr>
    </w:p>
    <w:p w:rsidR="0097396F" w:rsidRDefault="0097396F" w:rsidP="006458FA">
      <w:pPr>
        <w:spacing w:after="0" w:line="240" w:lineRule="auto"/>
        <w:jc w:val="both"/>
        <w:rPr>
          <w:rFonts w:ascii="Arial" w:eastAsia="Times New Roman" w:hAnsi="Arial" w:cs="Arial"/>
          <w:color w:val="000000"/>
          <w:sz w:val="24"/>
          <w:szCs w:val="24"/>
          <w:lang w:eastAsia="en-GB"/>
        </w:rPr>
      </w:pPr>
    </w:p>
    <w:p w:rsidR="0097396F" w:rsidRDefault="009D6D0C" w:rsidP="006458FA">
      <w:pPr>
        <w:spacing w:after="0" w:line="240" w:lineRule="auto"/>
        <w:jc w:val="both"/>
        <w:rPr>
          <w:rFonts w:ascii="Arial" w:eastAsia="Times New Roman" w:hAnsi="Arial" w:cs="Arial"/>
          <w:color w:val="000000"/>
          <w:sz w:val="24"/>
          <w:szCs w:val="24"/>
          <w:lang w:eastAsia="en-GB"/>
        </w:rPr>
      </w:pPr>
      <w:r>
        <w:rPr>
          <w:noProof/>
          <w:lang w:eastAsia="en-GB"/>
        </w:rPr>
        <w:drawing>
          <wp:inline distT="0" distB="0" distL="0" distR="0" wp14:anchorId="2E4F8C53" wp14:editId="3CC70E8A">
            <wp:extent cx="5731510" cy="21647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164715"/>
                    </a:xfrm>
                    <a:prstGeom prst="rect">
                      <a:avLst/>
                    </a:prstGeom>
                  </pic:spPr>
                </pic:pic>
              </a:graphicData>
            </a:graphic>
          </wp:inline>
        </w:drawing>
      </w:r>
    </w:p>
    <w:p w:rsidR="00BE718C" w:rsidRDefault="00BE718C" w:rsidP="006458FA">
      <w:pPr>
        <w:spacing w:after="0" w:line="240" w:lineRule="auto"/>
        <w:jc w:val="both"/>
        <w:rPr>
          <w:rFonts w:ascii="Arial" w:eastAsia="Times New Roman" w:hAnsi="Arial" w:cs="Arial"/>
          <w:color w:val="000000"/>
          <w:sz w:val="24"/>
          <w:szCs w:val="24"/>
          <w:lang w:eastAsia="en-GB"/>
        </w:rPr>
      </w:pPr>
    </w:p>
    <w:p w:rsidR="009D6D0C" w:rsidRDefault="009D6D0C" w:rsidP="006458FA">
      <w:pPr>
        <w:spacing w:after="0" w:line="240" w:lineRule="auto"/>
        <w:jc w:val="both"/>
        <w:rPr>
          <w:rFonts w:ascii="Arial" w:eastAsia="Times New Roman" w:hAnsi="Arial" w:cs="Arial"/>
          <w:i/>
          <w:color w:val="000000"/>
          <w:sz w:val="24"/>
          <w:szCs w:val="24"/>
          <w:lang w:eastAsia="en-GB"/>
        </w:rPr>
      </w:pPr>
    </w:p>
    <w:p w:rsidR="009D6D0C" w:rsidRDefault="009D6D0C" w:rsidP="006458FA">
      <w:pPr>
        <w:spacing w:after="0" w:line="240" w:lineRule="auto"/>
        <w:jc w:val="both"/>
        <w:rPr>
          <w:rFonts w:ascii="Arial" w:eastAsia="Times New Roman" w:hAnsi="Arial" w:cs="Arial"/>
          <w:i/>
          <w:color w:val="000000"/>
          <w:sz w:val="24"/>
          <w:szCs w:val="24"/>
          <w:lang w:eastAsia="en-GB"/>
        </w:rPr>
      </w:pPr>
    </w:p>
    <w:p w:rsidR="009D6D0C" w:rsidRDefault="009D6D0C" w:rsidP="006458FA">
      <w:pPr>
        <w:spacing w:after="0" w:line="240" w:lineRule="auto"/>
        <w:jc w:val="both"/>
        <w:rPr>
          <w:rFonts w:ascii="Arial" w:eastAsia="Times New Roman" w:hAnsi="Arial" w:cs="Arial"/>
          <w:i/>
          <w:color w:val="000000"/>
          <w:sz w:val="24"/>
          <w:szCs w:val="24"/>
          <w:lang w:eastAsia="en-GB"/>
        </w:rPr>
      </w:pPr>
    </w:p>
    <w:p w:rsidR="009D6D0C" w:rsidRDefault="009D6D0C" w:rsidP="006458FA">
      <w:pPr>
        <w:spacing w:after="0" w:line="240" w:lineRule="auto"/>
        <w:jc w:val="both"/>
        <w:rPr>
          <w:rFonts w:ascii="Arial" w:eastAsia="Times New Roman" w:hAnsi="Arial" w:cs="Arial"/>
          <w:i/>
          <w:color w:val="000000"/>
          <w:sz w:val="24"/>
          <w:szCs w:val="24"/>
          <w:lang w:eastAsia="en-GB"/>
        </w:rPr>
      </w:pPr>
    </w:p>
    <w:p w:rsidR="009D6D0C" w:rsidRDefault="009D6D0C" w:rsidP="006458FA">
      <w:pPr>
        <w:spacing w:after="0" w:line="240" w:lineRule="auto"/>
        <w:jc w:val="both"/>
        <w:rPr>
          <w:rFonts w:ascii="Arial" w:eastAsia="Times New Roman" w:hAnsi="Arial" w:cs="Arial"/>
          <w:i/>
          <w:color w:val="000000"/>
          <w:sz w:val="24"/>
          <w:szCs w:val="24"/>
          <w:lang w:eastAsia="en-GB"/>
        </w:rPr>
      </w:pPr>
    </w:p>
    <w:p w:rsidR="00BE718C" w:rsidRDefault="00BE718C" w:rsidP="006458FA">
      <w:pPr>
        <w:spacing w:after="0" w:line="240" w:lineRule="auto"/>
        <w:jc w:val="both"/>
        <w:rPr>
          <w:rFonts w:ascii="Arial" w:eastAsia="Times New Roman" w:hAnsi="Arial" w:cs="Arial"/>
          <w:color w:val="000000"/>
          <w:sz w:val="24"/>
          <w:szCs w:val="24"/>
          <w:lang w:eastAsia="en-GB"/>
        </w:rPr>
      </w:pPr>
      <w:r w:rsidRPr="0097396F">
        <w:rPr>
          <w:rFonts w:ascii="Arial" w:eastAsia="Times New Roman" w:hAnsi="Arial" w:cs="Arial"/>
          <w:i/>
          <w:color w:val="000000"/>
          <w:sz w:val="24"/>
          <w:szCs w:val="24"/>
          <w:lang w:eastAsia="en-GB"/>
        </w:rPr>
        <w:t>2</w:t>
      </w:r>
      <w:r w:rsidRPr="0097396F">
        <w:rPr>
          <w:rFonts w:ascii="Arial" w:eastAsia="Times New Roman" w:hAnsi="Arial" w:cs="Arial"/>
          <w:i/>
          <w:color w:val="000000"/>
          <w:sz w:val="24"/>
          <w:szCs w:val="24"/>
          <w:vertAlign w:val="superscript"/>
          <w:lang w:eastAsia="en-GB"/>
        </w:rPr>
        <w:t>nd</w:t>
      </w:r>
      <w:r w:rsidRPr="0097396F">
        <w:rPr>
          <w:rFonts w:ascii="Arial" w:eastAsia="Times New Roman" w:hAnsi="Arial" w:cs="Arial"/>
          <w:i/>
          <w:color w:val="000000"/>
          <w:sz w:val="24"/>
          <w:szCs w:val="24"/>
          <w:lang w:eastAsia="en-GB"/>
        </w:rPr>
        <w:t xml:space="preserve"> Normal form</w:t>
      </w:r>
      <w:r>
        <w:rPr>
          <w:rFonts w:ascii="Arial" w:eastAsia="Times New Roman" w:hAnsi="Arial" w:cs="Arial"/>
          <w:color w:val="000000"/>
          <w:sz w:val="24"/>
          <w:szCs w:val="24"/>
          <w:lang w:eastAsia="en-GB"/>
        </w:rPr>
        <w:t xml:space="preserve"> – All attributes are </w:t>
      </w:r>
      <w:r w:rsidR="00F37DBF">
        <w:rPr>
          <w:rFonts w:ascii="Arial" w:eastAsia="Times New Roman" w:hAnsi="Arial" w:cs="Arial"/>
          <w:color w:val="000000"/>
          <w:sz w:val="24"/>
          <w:szCs w:val="24"/>
          <w:lang w:eastAsia="en-GB"/>
        </w:rPr>
        <w:t>dependent</w:t>
      </w:r>
      <w:r>
        <w:rPr>
          <w:rFonts w:ascii="Arial" w:eastAsia="Times New Roman" w:hAnsi="Arial" w:cs="Arial"/>
          <w:color w:val="000000"/>
          <w:sz w:val="24"/>
          <w:szCs w:val="24"/>
          <w:lang w:eastAsia="en-GB"/>
        </w:rPr>
        <w:t xml:space="preserve"> on the </w:t>
      </w:r>
      <w:r w:rsidR="00F37DBF">
        <w:rPr>
          <w:rFonts w:ascii="Arial" w:eastAsia="Times New Roman" w:hAnsi="Arial" w:cs="Arial"/>
          <w:color w:val="000000"/>
          <w:sz w:val="24"/>
          <w:szCs w:val="24"/>
          <w:lang w:eastAsia="en-GB"/>
        </w:rPr>
        <w:t>assigned primary key:</w:t>
      </w:r>
    </w:p>
    <w:p w:rsidR="00BE718C" w:rsidRDefault="00F37DBF" w:rsidP="006458FA">
      <w:pPr>
        <w:spacing w:after="0" w:line="240" w:lineRule="auto"/>
        <w:jc w:val="both"/>
        <w:rPr>
          <w:rFonts w:ascii="Arial" w:eastAsia="Times New Roman" w:hAnsi="Arial" w:cs="Arial"/>
          <w:color w:val="000000"/>
          <w:sz w:val="24"/>
          <w:szCs w:val="24"/>
          <w:lang w:eastAsia="en-GB"/>
        </w:rPr>
      </w:pPr>
      <w:r>
        <w:rPr>
          <w:noProof/>
          <w:lang w:eastAsia="en-GB"/>
        </w:rPr>
        <w:drawing>
          <wp:inline distT="0" distB="0" distL="0" distR="0" wp14:anchorId="7E1C3193" wp14:editId="5C88D407">
            <wp:extent cx="5731510" cy="14338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433830"/>
                    </a:xfrm>
                    <a:prstGeom prst="rect">
                      <a:avLst/>
                    </a:prstGeom>
                  </pic:spPr>
                </pic:pic>
              </a:graphicData>
            </a:graphic>
          </wp:inline>
        </w:drawing>
      </w:r>
    </w:p>
    <w:p w:rsidR="00F37DBF" w:rsidRDefault="00F37DBF" w:rsidP="006458FA">
      <w:pPr>
        <w:spacing w:after="0" w:line="240" w:lineRule="auto"/>
        <w:jc w:val="both"/>
        <w:rPr>
          <w:rFonts w:ascii="Arial" w:eastAsia="Times New Roman" w:hAnsi="Arial" w:cs="Arial"/>
          <w:color w:val="000000"/>
          <w:sz w:val="24"/>
          <w:szCs w:val="24"/>
          <w:lang w:eastAsia="en-GB"/>
        </w:rPr>
      </w:pPr>
    </w:p>
    <w:p w:rsidR="00BE718C" w:rsidRPr="00BF7DB5" w:rsidRDefault="00BE718C" w:rsidP="006458FA">
      <w:pPr>
        <w:spacing w:after="0" w:line="240" w:lineRule="auto"/>
        <w:jc w:val="both"/>
        <w:rPr>
          <w:rFonts w:ascii="Arial" w:eastAsia="Times New Roman" w:hAnsi="Arial" w:cs="Arial"/>
          <w:color w:val="000000"/>
          <w:sz w:val="24"/>
          <w:szCs w:val="24"/>
          <w:lang w:eastAsia="en-GB"/>
        </w:rPr>
      </w:pPr>
    </w:p>
    <w:p w:rsidR="0097396F" w:rsidRDefault="00F37DBF" w:rsidP="006458FA">
      <w:pPr>
        <w:jc w:val="both"/>
        <w:rPr>
          <w:rFonts w:ascii="Arial" w:hAnsi="Arial" w:cs="Arial"/>
          <w:sz w:val="24"/>
          <w:szCs w:val="24"/>
        </w:rPr>
      </w:pPr>
      <w:r>
        <w:rPr>
          <w:noProof/>
          <w:lang w:eastAsia="en-GB"/>
        </w:rPr>
        <w:drawing>
          <wp:inline distT="0" distB="0" distL="0" distR="0" wp14:anchorId="5418C680" wp14:editId="76B38E13">
            <wp:extent cx="2089150" cy="159385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89150" cy="1593850"/>
                    </a:xfrm>
                    <a:prstGeom prst="rect">
                      <a:avLst/>
                    </a:prstGeom>
                  </pic:spPr>
                </pic:pic>
              </a:graphicData>
            </a:graphic>
          </wp:inline>
        </w:drawing>
      </w:r>
    </w:p>
    <w:p w:rsidR="0097396F" w:rsidRDefault="0097396F" w:rsidP="006458FA">
      <w:pPr>
        <w:jc w:val="both"/>
        <w:rPr>
          <w:rFonts w:ascii="Arial" w:hAnsi="Arial" w:cs="Arial"/>
          <w:sz w:val="24"/>
          <w:szCs w:val="24"/>
        </w:rPr>
      </w:pPr>
    </w:p>
    <w:p w:rsidR="00875AF6" w:rsidRDefault="00875AF6" w:rsidP="006458FA">
      <w:pPr>
        <w:jc w:val="both"/>
        <w:rPr>
          <w:rFonts w:ascii="Arial" w:hAnsi="Arial" w:cs="Arial"/>
          <w:i/>
          <w:sz w:val="24"/>
          <w:szCs w:val="24"/>
        </w:rPr>
      </w:pPr>
    </w:p>
    <w:p w:rsidR="00BF7DB5" w:rsidRDefault="00F37DBF" w:rsidP="006458FA">
      <w:pPr>
        <w:jc w:val="both"/>
        <w:rPr>
          <w:rFonts w:ascii="Arial" w:hAnsi="Arial" w:cs="Arial"/>
          <w:sz w:val="24"/>
          <w:szCs w:val="24"/>
        </w:rPr>
      </w:pPr>
      <w:r w:rsidRPr="0097396F">
        <w:rPr>
          <w:rFonts w:ascii="Arial" w:hAnsi="Arial" w:cs="Arial"/>
          <w:i/>
          <w:sz w:val="24"/>
          <w:szCs w:val="24"/>
        </w:rPr>
        <w:lastRenderedPageBreak/>
        <w:t>3</w:t>
      </w:r>
      <w:r w:rsidRPr="0097396F">
        <w:rPr>
          <w:rFonts w:ascii="Arial" w:hAnsi="Arial" w:cs="Arial"/>
          <w:i/>
          <w:sz w:val="24"/>
          <w:szCs w:val="24"/>
          <w:vertAlign w:val="superscript"/>
        </w:rPr>
        <w:t>rd</w:t>
      </w:r>
      <w:r w:rsidRPr="0097396F">
        <w:rPr>
          <w:rFonts w:ascii="Arial" w:hAnsi="Arial" w:cs="Arial"/>
          <w:i/>
          <w:sz w:val="24"/>
          <w:szCs w:val="24"/>
        </w:rPr>
        <w:t xml:space="preserve"> normal form</w:t>
      </w:r>
      <w:r>
        <w:rPr>
          <w:rFonts w:ascii="Arial" w:hAnsi="Arial" w:cs="Arial"/>
          <w:sz w:val="24"/>
          <w:szCs w:val="24"/>
        </w:rPr>
        <w:t xml:space="preserve"> – All columns can be determined by the key </w:t>
      </w:r>
      <w:r w:rsidR="0097396F">
        <w:rPr>
          <w:rFonts w:ascii="Arial" w:hAnsi="Arial" w:cs="Arial"/>
          <w:sz w:val="24"/>
          <w:szCs w:val="24"/>
        </w:rPr>
        <w:t>in</w:t>
      </w:r>
      <w:r>
        <w:rPr>
          <w:rFonts w:ascii="Arial" w:hAnsi="Arial" w:cs="Arial"/>
          <w:sz w:val="24"/>
          <w:szCs w:val="24"/>
        </w:rPr>
        <w:t xml:space="preserve"> the table and no other column.</w:t>
      </w:r>
    </w:p>
    <w:p w:rsidR="00F37DBF" w:rsidRDefault="00F37DBF" w:rsidP="006458FA">
      <w:pPr>
        <w:jc w:val="both"/>
        <w:rPr>
          <w:rFonts w:ascii="Arial" w:hAnsi="Arial" w:cs="Arial"/>
          <w:sz w:val="24"/>
          <w:szCs w:val="24"/>
        </w:rPr>
      </w:pPr>
      <w:r>
        <w:rPr>
          <w:noProof/>
          <w:lang w:eastAsia="en-GB"/>
        </w:rPr>
        <w:drawing>
          <wp:inline distT="0" distB="0" distL="0" distR="0" wp14:anchorId="00CB0490" wp14:editId="683A0FD1">
            <wp:extent cx="5731510" cy="15951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595120"/>
                    </a:xfrm>
                    <a:prstGeom prst="rect">
                      <a:avLst/>
                    </a:prstGeom>
                  </pic:spPr>
                </pic:pic>
              </a:graphicData>
            </a:graphic>
          </wp:inline>
        </w:drawing>
      </w:r>
    </w:p>
    <w:p w:rsidR="00F37DBF" w:rsidRDefault="00F37DBF" w:rsidP="006458FA">
      <w:pPr>
        <w:jc w:val="both"/>
        <w:rPr>
          <w:rFonts w:ascii="Arial" w:hAnsi="Arial" w:cs="Arial"/>
          <w:sz w:val="24"/>
          <w:szCs w:val="24"/>
        </w:rPr>
      </w:pPr>
    </w:p>
    <w:p w:rsidR="00F37DBF" w:rsidRDefault="00F37DBF" w:rsidP="006458FA">
      <w:pPr>
        <w:jc w:val="both"/>
        <w:rPr>
          <w:rFonts w:ascii="Arial" w:hAnsi="Arial" w:cs="Arial"/>
          <w:sz w:val="24"/>
          <w:szCs w:val="24"/>
        </w:rPr>
      </w:pPr>
      <w:r>
        <w:rPr>
          <w:noProof/>
          <w:lang w:eastAsia="en-GB"/>
        </w:rPr>
        <w:drawing>
          <wp:inline distT="0" distB="0" distL="0" distR="0" wp14:anchorId="490D464B" wp14:editId="411F79AD">
            <wp:extent cx="5731510" cy="23876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387600"/>
                    </a:xfrm>
                    <a:prstGeom prst="rect">
                      <a:avLst/>
                    </a:prstGeom>
                  </pic:spPr>
                </pic:pic>
              </a:graphicData>
            </a:graphic>
          </wp:inline>
        </w:drawing>
      </w:r>
    </w:p>
    <w:p w:rsidR="00F37DBF" w:rsidRDefault="00F37DBF" w:rsidP="006458FA">
      <w:pPr>
        <w:jc w:val="both"/>
        <w:rPr>
          <w:rFonts w:ascii="Arial" w:hAnsi="Arial" w:cs="Arial"/>
          <w:sz w:val="24"/>
          <w:szCs w:val="24"/>
        </w:rPr>
      </w:pPr>
    </w:p>
    <w:p w:rsidR="00366544" w:rsidRDefault="00366544" w:rsidP="006458FA">
      <w:pPr>
        <w:jc w:val="both"/>
        <w:rPr>
          <w:rFonts w:ascii="Arial" w:hAnsi="Arial" w:cs="Arial"/>
          <w:sz w:val="24"/>
          <w:szCs w:val="24"/>
        </w:rPr>
      </w:pPr>
    </w:p>
    <w:p w:rsidR="009D6D0C" w:rsidRDefault="00366544" w:rsidP="006458FA">
      <w:pPr>
        <w:pStyle w:val="Heading1"/>
        <w:jc w:val="both"/>
        <w:rPr>
          <w:rFonts w:ascii="Arial" w:hAnsi="Arial" w:cs="Arial"/>
        </w:rPr>
      </w:pPr>
      <w:bookmarkStart w:id="3" w:name="_Toc7449270"/>
      <w:r>
        <w:rPr>
          <w:rFonts w:ascii="Arial" w:hAnsi="Arial" w:cs="Arial"/>
        </w:rPr>
        <w:t xml:space="preserve">4. </w:t>
      </w:r>
      <w:r w:rsidR="003A0F09">
        <w:rPr>
          <w:rFonts w:ascii="Arial" w:hAnsi="Arial" w:cs="Arial"/>
        </w:rPr>
        <w:t>Task Two</w:t>
      </w:r>
      <w:r w:rsidRPr="00366544">
        <w:rPr>
          <w:rFonts w:ascii="Arial" w:hAnsi="Arial" w:cs="Arial"/>
        </w:rPr>
        <w:t>.</w:t>
      </w:r>
      <w:bookmarkEnd w:id="3"/>
    </w:p>
    <w:p w:rsidR="009D6D0C" w:rsidRDefault="009D6D0C" w:rsidP="006458FA">
      <w:pPr>
        <w:jc w:val="both"/>
        <w:rPr>
          <w:rFonts w:ascii="Arial" w:hAnsi="Arial" w:cs="Arial"/>
          <w:sz w:val="24"/>
          <w:szCs w:val="24"/>
        </w:rPr>
      </w:pPr>
      <w:r>
        <w:rPr>
          <w:rFonts w:ascii="Arial" w:hAnsi="Arial" w:cs="Arial"/>
          <w:sz w:val="24"/>
          <w:szCs w:val="24"/>
        </w:rPr>
        <w:t>In this section, instruction was given to implement a database to meet the requirements of the bookstore, using the Entity relationship model previously developed. Using Microsoft access the tables developed in the entity relationship model were created with sample data.</w:t>
      </w:r>
    </w:p>
    <w:p w:rsidR="009D6D0C" w:rsidRDefault="00F45DFB" w:rsidP="006458FA">
      <w:pPr>
        <w:jc w:val="both"/>
        <w:rPr>
          <w:rFonts w:ascii="Arial" w:hAnsi="Arial" w:cs="Arial"/>
          <w:sz w:val="24"/>
          <w:szCs w:val="24"/>
        </w:rPr>
      </w:pPr>
      <w:r>
        <w:rPr>
          <w:rFonts w:ascii="Arial" w:hAnsi="Arial" w:cs="Arial"/>
          <w:sz w:val="24"/>
          <w:szCs w:val="24"/>
        </w:rPr>
        <w:t>This is the customer information table created, shown in design view in Microsoft access to show the Field names, Data Types and a unique primary key has been chosen. The additional attribute of “sign up to newsletter” has been added as an additional field to enhance the design. The data type also reflects the data type in the Entity relationship model.</w:t>
      </w:r>
    </w:p>
    <w:p w:rsidR="00D05AE2" w:rsidRDefault="00D05AE2" w:rsidP="006458FA">
      <w:pPr>
        <w:jc w:val="both"/>
        <w:rPr>
          <w:rFonts w:ascii="Arial" w:hAnsi="Arial" w:cs="Arial"/>
          <w:sz w:val="24"/>
          <w:szCs w:val="24"/>
        </w:rPr>
      </w:pPr>
    </w:p>
    <w:p w:rsidR="009D6D0C" w:rsidRPr="009D6D0C" w:rsidRDefault="00F45DFB"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lastRenderedPageBreak/>
        <w:drawing>
          <wp:inline distT="0" distB="0" distL="0" distR="0" wp14:anchorId="2DC909E8" wp14:editId="39035B18">
            <wp:extent cx="5731510" cy="160591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605915"/>
                    </a:xfrm>
                    <a:prstGeom prst="rect">
                      <a:avLst/>
                    </a:prstGeom>
                  </pic:spPr>
                </pic:pic>
              </a:graphicData>
            </a:graphic>
          </wp:inline>
        </w:drawing>
      </w:r>
    </w:p>
    <w:p w:rsidR="00D05AE2" w:rsidRDefault="00D05AE2" w:rsidP="006458FA">
      <w:pPr>
        <w:jc w:val="both"/>
        <w:rPr>
          <w:rFonts w:ascii="Arial" w:hAnsi="Arial" w:cs="Arial"/>
          <w:sz w:val="24"/>
          <w:szCs w:val="24"/>
        </w:rPr>
      </w:pPr>
    </w:p>
    <w:p w:rsidR="00D05AE2" w:rsidRDefault="00D05AE2" w:rsidP="006458FA">
      <w:pPr>
        <w:jc w:val="both"/>
        <w:rPr>
          <w:rFonts w:ascii="Arial" w:hAnsi="Arial" w:cs="Arial"/>
          <w:sz w:val="24"/>
          <w:szCs w:val="24"/>
        </w:rPr>
      </w:pPr>
    </w:p>
    <w:p w:rsidR="00366544" w:rsidRDefault="00F45DFB" w:rsidP="006458FA">
      <w:pPr>
        <w:jc w:val="both"/>
        <w:rPr>
          <w:rFonts w:ascii="Arial" w:hAnsi="Arial" w:cs="Arial"/>
          <w:sz w:val="24"/>
          <w:szCs w:val="24"/>
        </w:rPr>
      </w:pPr>
      <w:r w:rsidRPr="00F45DFB">
        <w:rPr>
          <w:rFonts w:ascii="Arial" w:hAnsi="Arial" w:cs="Arial"/>
          <w:sz w:val="24"/>
          <w:szCs w:val="24"/>
        </w:rPr>
        <w:t>When Datasheet view is selected, all test customers information can be viewed:</w:t>
      </w:r>
    </w:p>
    <w:p w:rsidR="00D05AE2" w:rsidRDefault="00F45DFB"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3B2641BE" wp14:editId="5AD64F9E">
            <wp:extent cx="5731510" cy="24638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463800"/>
                    </a:xfrm>
                    <a:prstGeom prst="rect">
                      <a:avLst/>
                    </a:prstGeom>
                  </pic:spPr>
                </pic:pic>
              </a:graphicData>
            </a:graphic>
          </wp:inline>
        </w:drawing>
      </w:r>
    </w:p>
    <w:p w:rsidR="00D05AE2" w:rsidRDefault="00D05AE2" w:rsidP="006458FA">
      <w:pPr>
        <w:jc w:val="both"/>
        <w:rPr>
          <w:rFonts w:ascii="Arial" w:hAnsi="Arial" w:cs="Arial"/>
          <w:sz w:val="24"/>
          <w:szCs w:val="24"/>
        </w:rPr>
      </w:pPr>
    </w:p>
    <w:p w:rsidR="00F45DFB" w:rsidRDefault="00F45DFB" w:rsidP="006458FA">
      <w:pPr>
        <w:jc w:val="both"/>
        <w:rPr>
          <w:rFonts w:ascii="Arial" w:hAnsi="Arial" w:cs="Arial"/>
          <w:sz w:val="24"/>
          <w:szCs w:val="24"/>
        </w:rPr>
      </w:pPr>
      <w:r>
        <w:rPr>
          <w:rFonts w:ascii="Arial" w:hAnsi="Arial" w:cs="Arial"/>
          <w:sz w:val="24"/>
          <w:szCs w:val="24"/>
        </w:rPr>
        <w:t xml:space="preserve">As the user moves through each table, they can see the tables and information held for all the following tables, each with unique primary keys and </w:t>
      </w:r>
      <w:r w:rsidR="00D05AE2">
        <w:rPr>
          <w:rFonts w:ascii="Arial" w:hAnsi="Arial" w:cs="Arial"/>
          <w:sz w:val="24"/>
          <w:szCs w:val="24"/>
        </w:rPr>
        <w:t>specific datatypes selected.</w:t>
      </w:r>
    </w:p>
    <w:p w:rsidR="00D05AE2" w:rsidRDefault="00D05AE2"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04190F36" wp14:editId="24796EFD">
            <wp:extent cx="3819525" cy="25590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19525" cy="2559050"/>
                    </a:xfrm>
                    <a:prstGeom prst="rect">
                      <a:avLst/>
                    </a:prstGeom>
                  </pic:spPr>
                </pic:pic>
              </a:graphicData>
            </a:graphic>
          </wp:inline>
        </w:drawing>
      </w:r>
    </w:p>
    <w:p w:rsidR="00D05AE2" w:rsidRDefault="00D05AE2" w:rsidP="006458FA">
      <w:pPr>
        <w:jc w:val="both"/>
        <w:rPr>
          <w:rFonts w:ascii="Arial" w:hAnsi="Arial" w:cs="Arial"/>
          <w:sz w:val="24"/>
          <w:szCs w:val="24"/>
        </w:rPr>
      </w:pPr>
    </w:p>
    <w:p w:rsidR="00D05AE2" w:rsidRDefault="00D05AE2" w:rsidP="006458FA">
      <w:pPr>
        <w:jc w:val="both"/>
        <w:rPr>
          <w:rFonts w:ascii="Arial" w:hAnsi="Arial" w:cs="Arial"/>
          <w:sz w:val="24"/>
          <w:szCs w:val="24"/>
        </w:rPr>
      </w:pPr>
      <w:r>
        <w:rPr>
          <w:rFonts w:ascii="Arial" w:hAnsi="Arial" w:cs="Arial"/>
          <w:sz w:val="24"/>
          <w:szCs w:val="24"/>
        </w:rPr>
        <w:t>In order to make the database user friendly and easier to navigate through the following menu greets the user when the database is first opened:</w:t>
      </w:r>
    </w:p>
    <w:p w:rsidR="00D05AE2" w:rsidRDefault="00D05AE2" w:rsidP="006458FA">
      <w:pPr>
        <w:jc w:val="both"/>
        <w:rPr>
          <w:rFonts w:ascii="Arial" w:hAnsi="Arial" w:cs="Arial"/>
          <w:sz w:val="24"/>
          <w:szCs w:val="24"/>
        </w:rPr>
      </w:pPr>
    </w:p>
    <w:p w:rsidR="00D05AE2" w:rsidRDefault="00D05AE2"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5B76CF4C" wp14:editId="1771BB1F">
            <wp:extent cx="5731510" cy="40195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019550"/>
                    </a:xfrm>
                    <a:prstGeom prst="rect">
                      <a:avLst/>
                    </a:prstGeom>
                  </pic:spPr>
                </pic:pic>
              </a:graphicData>
            </a:graphic>
          </wp:inline>
        </w:drawing>
      </w:r>
    </w:p>
    <w:p w:rsidR="00FA79B5" w:rsidRDefault="00FA79B5" w:rsidP="006458FA">
      <w:pPr>
        <w:jc w:val="both"/>
        <w:rPr>
          <w:rFonts w:ascii="Arial" w:hAnsi="Arial" w:cs="Arial"/>
          <w:sz w:val="24"/>
          <w:szCs w:val="24"/>
        </w:rPr>
      </w:pPr>
    </w:p>
    <w:p w:rsidR="00FA79B5" w:rsidRDefault="00FA79B5" w:rsidP="006458FA">
      <w:pPr>
        <w:jc w:val="both"/>
        <w:rPr>
          <w:rFonts w:ascii="Arial" w:hAnsi="Arial" w:cs="Arial"/>
          <w:sz w:val="24"/>
          <w:szCs w:val="24"/>
        </w:rPr>
      </w:pPr>
      <w:r>
        <w:rPr>
          <w:rFonts w:ascii="Arial" w:hAnsi="Arial" w:cs="Arial"/>
          <w:sz w:val="24"/>
          <w:szCs w:val="24"/>
        </w:rPr>
        <w:t>Some examples of functionality within the system are shown below.</w:t>
      </w:r>
    </w:p>
    <w:p w:rsidR="00D05AE2" w:rsidRDefault="00FA79B5" w:rsidP="006458FA">
      <w:pPr>
        <w:jc w:val="both"/>
        <w:rPr>
          <w:rFonts w:ascii="Arial" w:hAnsi="Arial" w:cs="Arial"/>
          <w:sz w:val="24"/>
          <w:szCs w:val="24"/>
        </w:rPr>
      </w:pPr>
      <w:r>
        <w:rPr>
          <w:rFonts w:ascii="Arial" w:hAnsi="Arial" w:cs="Arial"/>
          <w:sz w:val="24"/>
          <w:szCs w:val="24"/>
        </w:rPr>
        <w:t>The user can</w:t>
      </w:r>
      <w:r w:rsidR="00254385">
        <w:rPr>
          <w:rFonts w:ascii="Arial" w:hAnsi="Arial" w:cs="Arial"/>
          <w:sz w:val="24"/>
          <w:szCs w:val="24"/>
        </w:rPr>
        <w:t xml:space="preserve"> select a form to complete, for example customer information form to add a new customer to the database.</w:t>
      </w:r>
    </w:p>
    <w:p w:rsidR="00FA79B5" w:rsidRPr="00F45DFB" w:rsidRDefault="00FA79B5" w:rsidP="006458FA">
      <w:pPr>
        <w:jc w:val="both"/>
        <w:rPr>
          <w:rFonts w:ascii="Arial" w:hAnsi="Arial" w:cs="Arial"/>
          <w:sz w:val="24"/>
          <w:szCs w:val="24"/>
        </w:rPr>
      </w:pPr>
    </w:p>
    <w:p w:rsidR="00FA79B5" w:rsidRDefault="00B64DB8" w:rsidP="006458FA">
      <w:pPr>
        <w:pBdr>
          <w:top w:val="single" w:sz="4" w:space="1" w:color="auto"/>
          <w:left w:val="single" w:sz="4" w:space="4" w:color="auto"/>
          <w:bottom w:val="single" w:sz="4" w:space="1" w:color="auto"/>
          <w:right w:val="single" w:sz="4" w:space="4" w:color="auto"/>
        </w:pBdr>
        <w:jc w:val="both"/>
      </w:pPr>
      <w:r>
        <w:rPr>
          <w:noProof/>
          <w:lang w:eastAsia="en-GB"/>
        </w:rPr>
        <w:lastRenderedPageBreak/>
        <w:drawing>
          <wp:inline distT="0" distB="0" distL="0" distR="0" wp14:anchorId="79688047" wp14:editId="7E653D9B">
            <wp:extent cx="5731510" cy="330835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308350"/>
                    </a:xfrm>
                    <a:prstGeom prst="rect">
                      <a:avLst/>
                    </a:prstGeom>
                  </pic:spPr>
                </pic:pic>
              </a:graphicData>
            </a:graphic>
          </wp:inline>
        </w:drawing>
      </w:r>
    </w:p>
    <w:p w:rsidR="00FA79B5" w:rsidRDefault="00FA79B5" w:rsidP="006458FA">
      <w:pPr>
        <w:jc w:val="both"/>
        <w:rPr>
          <w:rFonts w:ascii="Arial" w:hAnsi="Arial" w:cs="Arial"/>
          <w:sz w:val="24"/>
          <w:szCs w:val="24"/>
        </w:rPr>
      </w:pPr>
    </w:p>
    <w:p w:rsidR="00B64DB8" w:rsidRPr="00FA79B5" w:rsidRDefault="00FA79B5" w:rsidP="006458FA">
      <w:pPr>
        <w:jc w:val="both"/>
        <w:rPr>
          <w:rFonts w:ascii="Arial" w:hAnsi="Arial" w:cs="Arial"/>
          <w:sz w:val="24"/>
          <w:szCs w:val="24"/>
        </w:rPr>
      </w:pPr>
      <w:r w:rsidRPr="00FA79B5">
        <w:rPr>
          <w:rFonts w:ascii="Arial" w:hAnsi="Arial" w:cs="Arial"/>
          <w:sz w:val="24"/>
          <w:szCs w:val="24"/>
        </w:rPr>
        <w:t>The customer information form is displayed for the customer’s details to be added, and once complete by selecting “Add customer information, the Customers details are automatically added to the database, as highlighted below.</w:t>
      </w:r>
    </w:p>
    <w:p w:rsidR="00B64DB8" w:rsidRDefault="00B64DB8" w:rsidP="006458FA">
      <w:pPr>
        <w:jc w:val="both"/>
      </w:pPr>
    </w:p>
    <w:p w:rsidR="00B64DB8" w:rsidRDefault="00B64DB8" w:rsidP="006458FA">
      <w:pPr>
        <w:pBdr>
          <w:top w:val="single" w:sz="4" w:space="1" w:color="auto"/>
          <w:left w:val="single" w:sz="4" w:space="4" w:color="auto"/>
          <w:bottom w:val="single" w:sz="4" w:space="1" w:color="auto"/>
          <w:right w:val="single" w:sz="4" w:space="4" w:color="auto"/>
        </w:pBdr>
        <w:jc w:val="both"/>
      </w:pPr>
      <w:r>
        <w:rPr>
          <w:noProof/>
          <w:lang w:eastAsia="en-GB"/>
        </w:rPr>
        <w:drawing>
          <wp:inline distT="0" distB="0" distL="0" distR="0" wp14:anchorId="2649EB9D" wp14:editId="363FA62F">
            <wp:extent cx="5731510" cy="27114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711450"/>
                    </a:xfrm>
                    <a:prstGeom prst="rect">
                      <a:avLst/>
                    </a:prstGeom>
                  </pic:spPr>
                </pic:pic>
              </a:graphicData>
            </a:graphic>
          </wp:inline>
        </w:drawing>
      </w:r>
    </w:p>
    <w:p w:rsidR="00B64DB8" w:rsidRDefault="00B64DB8" w:rsidP="006458FA">
      <w:pPr>
        <w:jc w:val="both"/>
      </w:pPr>
    </w:p>
    <w:p w:rsidR="006D752A" w:rsidRDefault="006D752A" w:rsidP="006458FA">
      <w:pPr>
        <w:jc w:val="both"/>
        <w:rPr>
          <w:rFonts w:ascii="Arial" w:hAnsi="Arial" w:cs="Arial"/>
          <w:sz w:val="24"/>
          <w:szCs w:val="24"/>
        </w:rPr>
      </w:pPr>
      <w:r>
        <w:rPr>
          <w:rFonts w:ascii="Arial" w:hAnsi="Arial" w:cs="Arial"/>
          <w:sz w:val="24"/>
          <w:szCs w:val="24"/>
        </w:rPr>
        <w:t>The next form is a customer order form which will add the customer order into the customer orders table once the user has selected add order details:</w:t>
      </w:r>
    </w:p>
    <w:p w:rsidR="006D752A" w:rsidRDefault="006D752A" w:rsidP="006458FA">
      <w:pPr>
        <w:jc w:val="both"/>
        <w:rPr>
          <w:rFonts w:ascii="Arial" w:hAnsi="Arial" w:cs="Arial"/>
          <w:sz w:val="24"/>
          <w:szCs w:val="24"/>
        </w:rPr>
      </w:pPr>
    </w:p>
    <w:p w:rsidR="006D752A" w:rsidRDefault="002321EE"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lastRenderedPageBreak/>
        <w:drawing>
          <wp:inline distT="0" distB="0" distL="0" distR="0" wp14:anchorId="36F1E017" wp14:editId="53C05707">
            <wp:extent cx="5731510" cy="47307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730750"/>
                    </a:xfrm>
                    <a:prstGeom prst="rect">
                      <a:avLst/>
                    </a:prstGeom>
                  </pic:spPr>
                </pic:pic>
              </a:graphicData>
            </a:graphic>
          </wp:inline>
        </w:drawing>
      </w:r>
    </w:p>
    <w:p w:rsidR="006D752A" w:rsidRDefault="006D752A" w:rsidP="006458FA">
      <w:pPr>
        <w:jc w:val="both"/>
        <w:rPr>
          <w:rFonts w:ascii="Arial" w:hAnsi="Arial" w:cs="Arial"/>
          <w:sz w:val="24"/>
          <w:szCs w:val="24"/>
        </w:rPr>
      </w:pPr>
    </w:p>
    <w:p w:rsidR="006D752A" w:rsidRDefault="006D752A"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47FDD125" wp14:editId="53C1328B">
            <wp:extent cx="5731510" cy="12763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276350"/>
                    </a:xfrm>
                    <a:prstGeom prst="rect">
                      <a:avLst/>
                    </a:prstGeom>
                  </pic:spPr>
                </pic:pic>
              </a:graphicData>
            </a:graphic>
          </wp:inline>
        </w:drawing>
      </w:r>
    </w:p>
    <w:p w:rsidR="002321EE" w:rsidRDefault="002321EE" w:rsidP="006458FA">
      <w:pPr>
        <w:jc w:val="both"/>
        <w:rPr>
          <w:rFonts w:ascii="Arial" w:hAnsi="Arial" w:cs="Arial"/>
          <w:sz w:val="24"/>
          <w:szCs w:val="24"/>
        </w:rPr>
      </w:pPr>
    </w:p>
    <w:p w:rsidR="002321EE" w:rsidRDefault="002321EE" w:rsidP="006458FA">
      <w:pPr>
        <w:jc w:val="both"/>
        <w:rPr>
          <w:rFonts w:ascii="Arial" w:hAnsi="Arial" w:cs="Arial"/>
          <w:sz w:val="24"/>
          <w:szCs w:val="24"/>
        </w:rPr>
      </w:pPr>
    </w:p>
    <w:p w:rsidR="002321EE" w:rsidRDefault="002321EE" w:rsidP="006458FA">
      <w:pPr>
        <w:jc w:val="both"/>
        <w:rPr>
          <w:rFonts w:ascii="Arial" w:hAnsi="Arial" w:cs="Arial"/>
          <w:sz w:val="24"/>
          <w:szCs w:val="24"/>
        </w:rPr>
      </w:pPr>
    </w:p>
    <w:p w:rsidR="002321EE" w:rsidRDefault="002321EE" w:rsidP="006458FA">
      <w:pPr>
        <w:jc w:val="both"/>
        <w:rPr>
          <w:rFonts w:ascii="Arial" w:hAnsi="Arial" w:cs="Arial"/>
          <w:sz w:val="24"/>
          <w:szCs w:val="24"/>
        </w:rPr>
      </w:pPr>
    </w:p>
    <w:p w:rsidR="002321EE" w:rsidRDefault="002321EE" w:rsidP="006458FA">
      <w:pPr>
        <w:jc w:val="both"/>
        <w:rPr>
          <w:rFonts w:ascii="Arial" w:hAnsi="Arial" w:cs="Arial"/>
          <w:sz w:val="24"/>
          <w:szCs w:val="24"/>
        </w:rPr>
      </w:pPr>
    </w:p>
    <w:p w:rsidR="00FA79B5" w:rsidRDefault="00FA79B5" w:rsidP="006458FA">
      <w:pPr>
        <w:jc w:val="both"/>
        <w:rPr>
          <w:noProof/>
          <w:lang w:eastAsia="en-GB"/>
        </w:rPr>
      </w:pPr>
      <w:r w:rsidRPr="00FA79B5">
        <w:rPr>
          <w:rFonts w:ascii="Arial" w:hAnsi="Arial" w:cs="Arial"/>
          <w:sz w:val="24"/>
          <w:szCs w:val="24"/>
        </w:rPr>
        <w:t>A user friendly repo</w:t>
      </w:r>
      <w:r>
        <w:rPr>
          <w:rFonts w:ascii="Arial" w:hAnsi="Arial" w:cs="Arial"/>
          <w:sz w:val="24"/>
          <w:szCs w:val="24"/>
        </w:rPr>
        <w:t>r</w:t>
      </w:r>
      <w:r w:rsidRPr="00FA79B5">
        <w:rPr>
          <w:rFonts w:ascii="Arial" w:hAnsi="Arial" w:cs="Arial"/>
          <w:sz w:val="24"/>
          <w:szCs w:val="24"/>
        </w:rPr>
        <w:t>t can also be printed out to show, for example the customer base the bookstore has based on location:</w:t>
      </w:r>
      <w:r w:rsidRPr="00FA79B5">
        <w:rPr>
          <w:noProof/>
          <w:lang w:eastAsia="en-GB"/>
        </w:rPr>
        <w:t xml:space="preserve"> </w:t>
      </w:r>
    </w:p>
    <w:p w:rsidR="00FA79B5" w:rsidRDefault="00FA79B5" w:rsidP="006458FA">
      <w:pPr>
        <w:jc w:val="both"/>
        <w:rPr>
          <w:noProof/>
          <w:lang w:eastAsia="en-GB"/>
        </w:rPr>
      </w:pPr>
    </w:p>
    <w:p w:rsidR="00B64DB8"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lastRenderedPageBreak/>
        <w:drawing>
          <wp:inline distT="0" distB="0" distL="0" distR="0" wp14:anchorId="3738C1E7" wp14:editId="618DADA8">
            <wp:extent cx="5731510" cy="359283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592830"/>
                    </a:xfrm>
                    <a:prstGeom prst="rect">
                      <a:avLst/>
                    </a:prstGeom>
                  </pic:spPr>
                </pic:pic>
              </a:graphicData>
            </a:graphic>
          </wp:inline>
        </w:drawing>
      </w:r>
    </w:p>
    <w:p w:rsidR="00DE6EE4" w:rsidRDefault="00DE6EE4" w:rsidP="006458FA">
      <w:pPr>
        <w:jc w:val="both"/>
        <w:rPr>
          <w:rFonts w:ascii="Arial" w:hAnsi="Arial" w:cs="Arial"/>
          <w:sz w:val="24"/>
          <w:szCs w:val="24"/>
        </w:rPr>
      </w:pPr>
    </w:p>
    <w:p w:rsidR="00FA79B5" w:rsidRDefault="00FA79B5" w:rsidP="006458FA">
      <w:pPr>
        <w:jc w:val="both"/>
        <w:rPr>
          <w:rFonts w:ascii="Arial" w:hAnsi="Arial" w:cs="Arial"/>
          <w:sz w:val="24"/>
          <w:szCs w:val="24"/>
        </w:rPr>
      </w:pPr>
      <w:r>
        <w:rPr>
          <w:rFonts w:ascii="Arial" w:hAnsi="Arial" w:cs="Arial"/>
          <w:sz w:val="24"/>
          <w:szCs w:val="24"/>
        </w:rPr>
        <w:t>Another relevant report the system has been designed to produce is a stock availability report:</w:t>
      </w:r>
    </w:p>
    <w:p w:rsidR="00DE6EE4"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715B5275" wp14:editId="43798D90">
            <wp:extent cx="5731510" cy="334645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346450"/>
                    </a:xfrm>
                    <a:prstGeom prst="rect">
                      <a:avLst/>
                    </a:prstGeom>
                  </pic:spPr>
                </pic:pic>
              </a:graphicData>
            </a:graphic>
          </wp:inline>
        </w:drawing>
      </w:r>
    </w:p>
    <w:p w:rsidR="00FA79B5" w:rsidRDefault="00DE6EE4" w:rsidP="006458FA">
      <w:pPr>
        <w:jc w:val="both"/>
        <w:rPr>
          <w:rFonts w:ascii="Arial" w:hAnsi="Arial" w:cs="Arial"/>
          <w:sz w:val="24"/>
          <w:szCs w:val="24"/>
        </w:rPr>
      </w:pPr>
      <w:r>
        <w:rPr>
          <w:rFonts w:ascii="Arial" w:hAnsi="Arial" w:cs="Arial"/>
          <w:sz w:val="24"/>
          <w:szCs w:val="24"/>
        </w:rPr>
        <w:t>Queries</w:t>
      </w:r>
      <w:r w:rsidR="00FA79B5">
        <w:rPr>
          <w:rFonts w:ascii="Arial" w:hAnsi="Arial" w:cs="Arial"/>
          <w:sz w:val="24"/>
          <w:szCs w:val="24"/>
        </w:rPr>
        <w:t xml:space="preserve"> can also be asked of the system to get this information:</w:t>
      </w:r>
    </w:p>
    <w:p w:rsidR="00FA79B5" w:rsidRPr="00FA79B5"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FA79B5">
        <w:rPr>
          <w:rFonts w:ascii="Arial" w:hAnsi="Arial" w:cs="Arial"/>
          <w:sz w:val="24"/>
          <w:szCs w:val="24"/>
        </w:rPr>
        <w:t>SELECT [Customer Information]</w:t>
      </w:r>
      <w:proofErr w:type="gramStart"/>
      <w:r w:rsidRPr="00FA79B5">
        <w:rPr>
          <w:rFonts w:ascii="Arial" w:hAnsi="Arial" w:cs="Arial"/>
          <w:sz w:val="24"/>
          <w:szCs w:val="24"/>
        </w:rPr>
        <w:t>.[</w:t>
      </w:r>
      <w:proofErr w:type="gramEnd"/>
      <w:r w:rsidRPr="00FA79B5">
        <w:rPr>
          <w:rFonts w:ascii="Arial" w:hAnsi="Arial" w:cs="Arial"/>
          <w:sz w:val="24"/>
          <w:szCs w:val="24"/>
        </w:rPr>
        <w:t>First name], [Customer Information].[Last name], [Customer Information].City</w:t>
      </w:r>
    </w:p>
    <w:p w:rsidR="00FA79B5"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FA79B5">
        <w:rPr>
          <w:rFonts w:ascii="Arial" w:hAnsi="Arial" w:cs="Arial"/>
          <w:sz w:val="24"/>
          <w:szCs w:val="24"/>
        </w:rPr>
        <w:lastRenderedPageBreak/>
        <w:t>FROM [Customer Information];</w:t>
      </w:r>
    </w:p>
    <w:p w:rsidR="00FA79B5" w:rsidRPr="00FA79B5" w:rsidRDefault="00FA79B5" w:rsidP="006458FA">
      <w:pPr>
        <w:jc w:val="both"/>
        <w:rPr>
          <w:rFonts w:ascii="Arial" w:hAnsi="Arial" w:cs="Arial"/>
          <w:sz w:val="24"/>
          <w:szCs w:val="24"/>
        </w:rPr>
      </w:pPr>
    </w:p>
    <w:p w:rsidR="00FA79B5" w:rsidRPr="00FA79B5" w:rsidRDefault="00FA79B5" w:rsidP="006458FA">
      <w:pPr>
        <w:jc w:val="both"/>
        <w:rPr>
          <w:rFonts w:ascii="Arial" w:hAnsi="Arial" w:cs="Arial"/>
          <w:sz w:val="24"/>
          <w:szCs w:val="24"/>
        </w:rPr>
      </w:pPr>
      <w:r w:rsidRPr="00FA79B5">
        <w:rPr>
          <w:rFonts w:ascii="Arial" w:hAnsi="Arial" w:cs="Arial"/>
          <w:sz w:val="24"/>
          <w:szCs w:val="24"/>
        </w:rPr>
        <w:t>The</w:t>
      </w:r>
      <w:r w:rsidR="006D752A">
        <w:rPr>
          <w:rFonts w:ascii="Arial" w:hAnsi="Arial" w:cs="Arial"/>
          <w:sz w:val="24"/>
          <w:szCs w:val="24"/>
        </w:rPr>
        <w:t xml:space="preserve"> system can also be queried and reported on for </w:t>
      </w:r>
      <w:r w:rsidRPr="00FA79B5">
        <w:rPr>
          <w:rFonts w:ascii="Arial" w:hAnsi="Arial" w:cs="Arial"/>
          <w:sz w:val="24"/>
          <w:szCs w:val="24"/>
        </w:rPr>
        <w:t>current orders:</w:t>
      </w:r>
    </w:p>
    <w:p w:rsidR="00FA79B5" w:rsidRPr="00FA79B5"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FA79B5">
        <w:rPr>
          <w:rFonts w:ascii="Arial" w:hAnsi="Arial" w:cs="Arial"/>
          <w:sz w:val="24"/>
          <w:szCs w:val="24"/>
        </w:rPr>
        <w:t>SELECT [Customer Information]</w:t>
      </w:r>
      <w:proofErr w:type="gramStart"/>
      <w:r w:rsidRPr="00FA79B5">
        <w:rPr>
          <w:rFonts w:ascii="Arial" w:hAnsi="Arial" w:cs="Arial"/>
          <w:sz w:val="24"/>
          <w:szCs w:val="24"/>
        </w:rPr>
        <w:t>.[</w:t>
      </w:r>
      <w:proofErr w:type="gramEnd"/>
      <w:r w:rsidRPr="00FA79B5">
        <w:rPr>
          <w:rFonts w:ascii="Arial" w:hAnsi="Arial" w:cs="Arial"/>
          <w:sz w:val="24"/>
          <w:szCs w:val="24"/>
        </w:rPr>
        <w:t>First name], [Customer Information].[Last name], [Order information].[Book Title], [Order information].[Order date], [Order information].address, [Order information].City</w:t>
      </w:r>
    </w:p>
    <w:p w:rsidR="00FA79B5" w:rsidRPr="00FA79B5" w:rsidRDefault="00FA79B5"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FA79B5">
        <w:rPr>
          <w:rFonts w:ascii="Arial" w:hAnsi="Arial" w:cs="Arial"/>
          <w:sz w:val="24"/>
          <w:szCs w:val="24"/>
        </w:rPr>
        <w:t>FROM [Customer Information] INNER JOIN [Order information] ON [Customer Information]</w:t>
      </w:r>
      <w:proofErr w:type="gramStart"/>
      <w:r w:rsidRPr="00FA79B5">
        <w:rPr>
          <w:rFonts w:ascii="Arial" w:hAnsi="Arial" w:cs="Arial"/>
          <w:sz w:val="24"/>
          <w:szCs w:val="24"/>
        </w:rPr>
        <w:t>.[</w:t>
      </w:r>
      <w:proofErr w:type="gramEnd"/>
      <w:r w:rsidRPr="00FA79B5">
        <w:rPr>
          <w:rFonts w:ascii="Arial" w:hAnsi="Arial" w:cs="Arial"/>
          <w:sz w:val="24"/>
          <w:szCs w:val="24"/>
        </w:rPr>
        <w:t>Customer ID] = [Order information].[Customer ID];</w:t>
      </w:r>
    </w:p>
    <w:p w:rsidR="00B64DB8" w:rsidRDefault="00DE6EE4" w:rsidP="006458FA">
      <w:pPr>
        <w:pBdr>
          <w:top w:val="single" w:sz="4" w:space="1" w:color="auto"/>
          <w:left w:val="single" w:sz="4" w:space="4" w:color="auto"/>
          <w:bottom w:val="single" w:sz="4" w:space="1" w:color="auto"/>
          <w:right w:val="single" w:sz="4" w:space="4" w:color="auto"/>
        </w:pBdr>
        <w:jc w:val="both"/>
      </w:pPr>
      <w:r>
        <w:rPr>
          <w:noProof/>
          <w:lang w:eastAsia="en-GB"/>
        </w:rPr>
        <w:drawing>
          <wp:inline distT="0" distB="0" distL="0" distR="0" wp14:anchorId="49B269EA" wp14:editId="5D427681">
            <wp:extent cx="5731510" cy="227965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279650"/>
                    </a:xfrm>
                    <a:prstGeom prst="rect">
                      <a:avLst/>
                    </a:prstGeom>
                  </pic:spPr>
                </pic:pic>
              </a:graphicData>
            </a:graphic>
          </wp:inline>
        </w:drawing>
      </w:r>
    </w:p>
    <w:p w:rsidR="0026773B" w:rsidRDefault="0026773B" w:rsidP="006458FA">
      <w:pPr>
        <w:pStyle w:val="Heading1"/>
        <w:jc w:val="both"/>
        <w:rPr>
          <w:rFonts w:asciiTheme="minorHAnsi" w:eastAsiaTheme="minorHAnsi" w:hAnsiTheme="minorHAnsi" w:cstheme="minorBidi"/>
          <w:color w:val="auto"/>
          <w:sz w:val="22"/>
          <w:szCs w:val="22"/>
        </w:rPr>
      </w:pPr>
    </w:p>
    <w:p w:rsidR="0026773B" w:rsidRPr="0026773B" w:rsidRDefault="0026773B" w:rsidP="006458FA">
      <w:pPr>
        <w:jc w:val="both"/>
        <w:rPr>
          <w:rFonts w:ascii="Arial" w:hAnsi="Arial" w:cs="Arial"/>
          <w:sz w:val="24"/>
          <w:szCs w:val="24"/>
        </w:rPr>
      </w:pPr>
      <w:r w:rsidRPr="0026773B">
        <w:rPr>
          <w:rFonts w:ascii="Arial" w:hAnsi="Arial" w:cs="Arial"/>
          <w:sz w:val="24"/>
          <w:szCs w:val="24"/>
        </w:rPr>
        <w:t>Another query set in the system is to calculate and report the costs for each customer order:</w:t>
      </w:r>
    </w:p>
    <w:p w:rsidR="0026773B" w:rsidRPr="0026773B" w:rsidRDefault="0026773B"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26773B">
        <w:rPr>
          <w:rFonts w:ascii="Arial" w:hAnsi="Arial" w:cs="Arial"/>
          <w:sz w:val="24"/>
          <w:szCs w:val="24"/>
        </w:rPr>
        <w:t>SELECT [Order information]</w:t>
      </w:r>
      <w:proofErr w:type="gramStart"/>
      <w:r w:rsidRPr="0026773B">
        <w:rPr>
          <w:rFonts w:ascii="Arial" w:hAnsi="Arial" w:cs="Arial"/>
          <w:sz w:val="24"/>
          <w:szCs w:val="24"/>
        </w:rPr>
        <w:t>.[</w:t>
      </w:r>
      <w:proofErr w:type="gramEnd"/>
      <w:r w:rsidRPr="0026773B">
        <w:rPr>
          <w:rFonts w:ascii="Arial" w:hAnsi="Arial" w:cs="Arial"/>
          <w:sz w:val="24"/>
          <w:szCs w:val="24"/>
        </w:rPr>
        <w:t>Order date], [Order information].Price, [Order information].Quantity, [Order information].[Customer ID], [Order information]![Price]*[Quantity] AS Total</w:t>
      </w:r>
    </w:p>
    <w:p w:rsidR="0026773B" w:rsidRDefault="0026773B" w:rsidP="006458FA">
      <w:pPr>
        <w:pBdr>
          <w:top w:val="single" w:sz="4" w:space="1" w:color="auto"/>
          <w:left w:val="single" w:sz="4" w:space="4" w:color="auto"/>
          <w:bottom w:val="single" w:sz="4" w:space="0" w:color="auto"/>
          <w:right w:val="single" w:sz="4" w:space="4" w:color="auto"/>
        </w:pBdr>
        <w:jc w:val="both"/>
      </w:pPr>
      <w:r w:rsidRPr="0026773B">
        <w:rPr>
          <w:rFonts w:ascii="Arial" w:hAnsi="Arial" w:cs="Arial"/>
          <w:sz w:val="24"/>
          <w:szCs w:val="24"/>
        </w:rPr>
        <w:t>FROM [Order information];</w:t>
      </w:r>
      <w:r w:rsidRPr="0026773B">
        <w:rPr>
          <w:noProof/>
          <w:lang w:eastAsia="en-GB"/>
        </w:rPr>
        <w:t xml:space="preserve"> </w:t>
      </w:r>
      <w:r>
        <w:rPr>
          <w:noProof/>
          <w:lang w:eastAsia="en-GB"/>
        </w:rPr>
        <w:drawing>
          <wp:inline distT="0" distB="0" distL="0" distR="0" wp14:anchorId="479B28AA" wp14:editId="2F7084A6">
            <wp:extent cx="5731510" cy="186690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866900"/>
                    </a:xfrm>
                    <a:prstGeom prst="rect">
                      <a:avLst/>
                    </a:prstGeom>
                  </pic:spPr>
                </pic:pic>
              </a:graphicData>
            </a:graphic>
          </wp:inline>
        </w:drawing>
      </w:r>
    </w:p>
    <w:p w:rsidR="0026773B" w:rsidRPr="0026773B" w:rsidRDefault="0026773B" w:rsidP="006458FA">
      <w:pPr>
        <w:jc w:val="both"/>
      </w:pPr>
    </w:p>
    <w:p w:rsidR="00366544" w:rsidRPr="0026773B" w:rsidRDefault="00366544" w:rsidP="006458FA">
      <w:pPr>
        <w:pStyle w:val="Heading1"/>
        <w:numPr>
          <w:ilvl w:val="0"/>
          <w:numId w:val="2"/>
        </w:numPr>
        <w:jc w:val="both"/>
        <w:rPr>
          <w:rFonts w:ascii="Arial" w:hAnsi="Arial" w:cs="Arial"/>
        </w:rPr>
      </w:pPr>
      <w:bookmarkStart w:id="4" w:name="_Toc7449271"/>
      <w:r w:rsidRPr="0026773B">
        <w:rPr>
          <w:rFonts w:ascii="Arial" w:hAnsi="Arial" w:cs="Arial"/>
        </w:rPr>
        <w:lastRenderedPageBreak/>
        <w:t>Case study</w:t>
      </w:r>
      <w:r w:rsidR="00FC1C4E" w:rsidRPr="0026773B">
        <w:rPr>
          <w:rFonts w:ascii="Arial" w:hAnsi="Arial" w:cs="Arial"/>
        </w:rPr>
        <w:t xml:space="preserve"> and Brief user guide.</w:t>
      </w:r>
      <w:bookmarkEnd w:id="4"/>
    </w:p>
    <w:p w:rsidR="00DE6EE4" w:rsidRDefault="002321EE" w:rsidP="006458FA">
      <w:pPr>
        <w:jc w:val="both"/>
        <w:rPr>
          <w:rFonts w:ascii="Arial" w:hAnsi="Arial" w:cs="Arial"/>
          <w:sz w:val="24"/>
          <w:szCs w:val="24"/>
        </w:rPr>
      </w:pPr>
      <w:r w:rsidRPr="002321EE">
        <w:rPr>
          <w:rFonts w:ascii="Arial" w:hAnsi="Arial" w:cs="Arial"/>
          <w:sz w:val="24"/>
          <w:szCs w:val="24"/>
        </w:rPr>
        <w:t>In order to evaluate the results from the database that has been created</w:t>
      </w:r>
      <w:r>
        <w:rPr>
          <w:rFonts w:ascii="Arial" w:hAnsi="Arial" w:cs="Arial"/>
          <w:sz w:val="24"/>
          <w:szCs w:val="24"/>
        </w:rPr>
        <w:t xml:space="preserve"> the below scenario has been developed. The requirements for this database were that it had to be menu-driven with the ability to </w:t>
      </w:r>
      <w:r w:rsidR="00DF6553">
        <w:rPr>
          <w:rFonts w:ascii="Arial" w:hAnsi="Arial" w:cs="Arial"/>
          <w:sz w:val="24"/>
          <w:szCs w:val="24"/>
        </w:rPr>
        <w:t xml:space="preserve">add customers, orders, </w:t>
      </w:r>
      <w:r>
        <w:rPr>
          <w:rFonts w:ascii="Arial" w:hAnsi="Arial" w:cs="Arial"/>
          <w:sz w:val="24"/>
          <w:szCs w:val="24"/>
        </w:rPr>
        <w:t>query information and produce relevant reports, and so it needed to be easy to use.</w:t>
      </w:r>
    </w:p>
    <w:p w:rsidR="00620763" w:rsidRPr="00FC1C4E" w:rsidRDefault="00620763" w:rsidP="006458FA">
      <w:pPr>
        <w:jc w:val="both"/>
        <w:rPr>
          <w:rFonts w:ascii="Arial" w:hAnsi="Arial" w:cs="Arial"/>
          <w:b/>
          <w:i/>
          <w:sz w:val="24"/>
          <w:szCs w:val="24"/>
        </w:rPr>
      </w:pPr>
    </w:p>
    <w:p w:rsidR="002321EE" w:rsidRDefault="002321EE" w:rsidP="006458FA">
      <w:pPr>
        <w:jc w:val="both"/>
        <w:rPr>
          <w:rFonts w:ascii="Arial" w:hAnsi="Arial" w:cs="Arial"/>
          <w:sz w:val="24"/>
          <w:szCs w:val="24"/>
        </w:rPr>
      </w:pPr>
      <w:r w:rsidRPr="00FC1C4E">
        <w:rPr>
          <w:rFonts w:ascii="Arial" w:hAnsi="Arial" w:cs="Arial"/>
          <w:b/>
          <w:i/>
          <w:sz w:val="24"/>
          <w:szCs w:val="24"/>
        </w:rPr>
        <w:t>Scenario</w:t>
      </w:r>
      <w:r>
        <w:rPr>
          <w:rFonts w:ascii="Arial" w:hAnsi="Arial" w:cs="Arial"/>
          <w:sz w:val="24"/>
          <w:szCs w:val="24"/>
        </w:rPr>
        <w:t xml:space="preserve"> – A first time customer Ed Edwards contacts the bookstore to order the book Animal farm and sign up the newsletter. His address is 64 Christchurch road, Newport and his telephone number is 076853222. His email address is </w:t>
      </w:r>
      <w:hyperlink r:id="rId44" w:history="1">
        <w:r w:rsidRPr="0012004B">
          <w:rPr>
            <w:rStyle w:val="Hyperlink"/>
            <w:rFonts w:ascii="Arial" w:hAnsi="Arial" w:cs="Arial"/>
            <w:sz w:val="24"/>
            <w:szCs w:val="24"/>
          </w:rPr>
          <w:t>edwards42@yahoo.co.uk</w:t>
        </w:r>
      </w:hyperlink>
      <w:r>
        <w:rPr>
          <w:rFonts w:ascii="Arial" w:hAnsi="Arial" w:cs="Arial"/>
          <w:sz w:val="24"/>
          <w:szCs w:val="24"/>
        </w:rPr>
        <w:t>.</w:t>
      </w:r>
    </w:p>
    <w:p w:rsidR="00620763" w:rsidRDefault="00620763" w:rsidP="006458FA">
      <w:pPr>
        <w:jc w:val="both"/>
        <w:rPr>
          <w:rFonts w:ascii="Arial" w:hAnsi="Arial" w:cs="Arial"/>
          <w:sz w:val="24"/>
          <w:szCs w:val="24"/>
        </w:rPr>
      </w:pPr>
    </w:p>
    <w:p w:rsidR="002321EE" w:rsidRDefault="002321EE" w:rsidP="006458FA">
      <w:pPr>
        <w:jc w:val="both"/>
        <w:rPr>
          <w:rFonts w:ascii="Arial" w:hAnsi="Arial" w:cs="Arial"/>
          <w:sz w:val="24"/>
          <w:szCs w:val="24"/>
        </w:rPr>
      </w:pPr>
      <w:r>
        <w:rPr>
          <w:rFonts w:ascii="Arial" w:hAnsi="Arial" w:cs="Arial"/>
          <w:sz w:val="24"/>
          <w:szCs w:val="24"/>
        </w:rPr>
        <w:t>The bookstore clerk would open up the datab</w:t>
      </w:r>
      <w:r w:rsidR="00620763">
        <w:rPr>
          <w:rFonts w:ascii="Arial" w:hAnsi="Arial" w:cs="Arial"/>
          <w:sz w:val="24"/>
          <w:szCs w:val="24"/>
        </w:rPr>
        <w:t>ase and select the relevant form.</w:t>
      </w:r>
    </w:p>
    <w:p w:rsidR="00620763" w:rsidRDefault="00620763" w:rsidP="006458FA">
      <w:pPr>
        <w:jc w:val="both"/>
        <w:rPr>
          <w:rFonts w:ascii="Arial" w:hAnsi="Arial" w:cs="Arial"/>
          <w:sz w:val="24"/>
          <w:szCs w:val="24"/>
        </w:rPr>
      </w:pPr>
    </w:p>
    <w:p w:rsidR="00620763" w:rsidRDefault="00620763"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6A838FF3" wp14:editId="6523350C">
            <wp:extent cx="5731510" cy="36957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695700"/>
                    </a:xfrm>
                    <a:prstGeom prst="rect">
                      <a:avLst/>
                    </a:prstGeom>
                  </pic:spPr>
                </pic:pic>
              </a:graphicData>
            </a:graphic>
          </wp:inline>
        </w:drawing>
      </w:r>
    </w:p>
    <w:p w:rsidR="00620763" w:rsidRPr="00DF6553" w:rsidRDefault="00DF6553" w:rsidP="006458FA">
      <w:pPr>
        <w:jc w:val="both"/>
        <w:rPr>
          <w:rFonts w:ascii="Arial" w:hAnsi="Arial" w:cs="Arial"/>
          <w:i/>
          <w:sz w:val="24"/>
          <w:szCs w:val="24"/>
        </w:rPr>
      </w:pPr>
      <w:r w:rsidRPr="00DF6553">
        <w:rPr>
          <w:rFonts w:ascii="Arial" w:hAnsi="Arial" w:cs="Arial"/>
          <w:i/>
          <w:sz w:val="24"/>
          <w:szCs w:val="24"/>
        </w:rPr>
        <w:t xml:space="preserve">Figure </w:t>
      </w:r>
      <w:proofErr w:type="gramStart"/>
      <w:r w:rsidRPr="00DF6553">
        <w:rPr>
          <w:rFonts w:ascii="Arial" w:hAnsi="Arial" w:cs="Arial"/>
          <w:i/>
          <w:sz w:val="24"/>
          <w:szCs w:val="24"/>
        </w:rPr>
        <w:t>A</w:t>
      </w:r>
      <w:proofErr w:type="gramEnd"/>
      <w:r w:rsidRPr="00DF6553">
        <w:rPr>
          <w:rFonts w:ascii="Arial" w:hAnsi="Arial" w:cs="Arial"/>
          <w:i/>
          <w:sz w:val="24"/>
          <w:szCs w:val="24"/>
        </w:rPr>
        <w:t xml:space="preserve"> – Main Menu</w:t>
      </w:r>
    </w:p>
    <w:p w:rsidR="00620763" w:rsidRDefault="00620763" w:rsidP="006458FA">
      <w:pPr>
        <w:jc w:val="both"/>
        <w:rPr>
          <w:rFonts w:ascii="Arial" w:hAnsi="Arial" w:cs="Arial"/>
          <w:sz w:val="24"/>
          <w:szCs w:val="24"/>
        </w:rPr>
      </w:pPr>
    </w:p>
    <w:p w:rsidR="00620763" w:rsidRDefault="00620763" w:rsidP="006458FA">
      <w:pPr>
        <w:jc w:val="both"/>
        <w:rPr>
          <w:rFonts w:ascii="Arial" w:hAnsi="Arial" w:cs="Arial"/>
          <w:sz w:val="24"/>
          <w:szCs w:val="24"/>
        </w:rPr>
      </w:pPr>
    </w:p>
    <w:p w:rsidR="00620763" w:rsidRDefault="00620763" w:rsidP="006458FA">
      <w:pPr>
        <w:jc w:val="both"/>
        <w:rPr>
          <w:rFonts w:ascii="Arial" w:hAnsi="Arial" w:cs="Arial"/>
          <w:sz w:val="24"/>
          <w:szCs w:val="24"/>
        </w:rPr>
      </w:pPr>
    </w:p>
    <w:p w:rsidR="00620763" w:rsidRDefault="00620763" w:rsidP="006458FA">
      <w:pPr>
        <w:jc w:val="both"/>
        <w:rPr>
          <w:rFonts w:ascii="Arial" w:hAnsi="Arial" w:cs="Arial"/>
          <w:sz w:val="24"/>
          <w:szCs w:val="24"/>
        </w:rPr>
      </w:pPr>
    </w:p>
    <w:p w:rsidR="00DF6553" w:rsidRDefault="00620763" w:rsidP="006458FA">
      <w:pPr>
        <w:jc w:val="both"/>
        <w:rPr>
          <w:noProof/>
          <w:lang w:eastAsia="en-GB"/>
        </w:rPr>
      </w:pPr>
      <w:r w:rsidRPr="00620763">
        <w:rPr>
          <w:rFonts w:ascii="Arial" w:hAnsi="Arial" w:cs="Arial"/>
          <w:sz w:val="24"/>
          <w:szCs w:val="24"/>
        </w:rPr>
        <w:t>The clerk would then input all the information given to him by the customer:</w:t>
      </w:r>
      <w:r w:rsidR="00DF6553" w:rsidRPr="00DF6553">
        <w:rPr>
          <w:noProof/>
          <w:lang w:eastAsia="en-GB"/>
        </w:rPr>
        <w:t xml:space="preserve"> </w:t>
      </w:r>
    </w:p>
    <w:p w:rsidR="00DF6553" w:rsidRDefault="00DF6553" w:rsidP="006458FA">
      <w:pPr>
        <w:jc w:val="both"/>
        <w:rPr>
          <w:noProof/>
          <w:lang w:eastAsia="en-GB"/>
        </w:rPr>
      </w:pPr>
    </w:p>
    <w:p w:rsidR="00366544" w:rsidRDefault="00DF6553"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32F47C4A" wp14:editId="4959366C">
            <wp:extent cx="5731510" cy="3536950"/>
            <wp:effectExtent l="0" t="0" r="254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36950"/>
                    </a:xfrm>
                    <a:prstGeom prst="rect">
                      <a:avLst/>
                    </a:prstGeom>
                  </pic:spPr>
                </pic:pic>
              </a:graphicData>
            </a:graphic>
          </wp:inline>
        </w:drawing>
      </w:r>
    </w:p>
    <w:p w:rsidR="00DF6553" w:rsidRDefault="00DF6553" w:rsidP="006458FA">
      <w:pPr>
        <w:jc w:val="both"/>
        <w:rPr>
          <w:rFonts w:ascii="Arial" w:hAnsi="Arial" w:cs="Arial"/>
          <w:sz w:val="24"/>
          <w:szCs w:val="24"/>
        </w:rPr>
      </w:pPr>
      <w:r w:rsidRPr="00FC1C4E">
        <w:rPr>
          <w:rFonts w:ascii="Arial" w:hAnsi="Arial" w:cs="Arial"/>
          <w:i/>
          <w:sz w:val="24"/>
          <w:szCs w:val="24"/>
        </w:rPr>
        <w:t>Figure B</w:t>
      </w:r>
      <w:r>
        <w:rPr>
          <w:rFonts w:ascii="Arial" w:hAnsi="Arial" w:cs="Arial"/>
          <w:sz w:val="24"/>
          <w:szCs w:val="24"/>
        </w:rPr>
        <w:t xml:space="preserve"> </w:t>
      </w:r>
      <w:r w:rsidRPr="00FC1C4E">
        <w:rPr>
          <w:rFonts w:ascii="Arial" w:hAnsi="Arial" w:cs="Arial"/>
          <w:i/>
          <w:sz w:val="24"/>
          <w:szCs w:val="24"/>
        </w:rPr>
        <w:t>– Add New Customer to database</w:t>
      </w:r>
    </w:p>
    <w:p w:rsidR="00DF6553" w:rsidRDefault="00DF6553" w:rsidP="006458FA">
      <w:pPr>
        <w:jc w:val="both"/>
        <w:rPr>
          <w:rFonts w:ascii="Arial" w:hAnsi="Arial" w:cs="Arial"/>
          <w:sz w:val="24"/>
          <w:szCs w:val="24"/>
        </w:rPr>
      </w:pPr>
    </w:p>
    <w:p w:rsidR="00620763" w:rsidRDefault="00DF6553" w:rsidP="006458FA">
      <w:pPr>
        <w:jc w:val="both"/>
        <w:rPr>
          <w:rFonts w:ascii="Arial" w:hAnsi="Arial" w:cs="Arial"/>
          <w:sz w:val="24"/>
          <w:szCs w:val="24"/>
        </w:rPr>
      </w:pPr>
      <w:r>
        <w:rPr>
          <w:rFonts w:ascii="Arial" w:hAnsi="Arial" w:cs="Arial"/>
          <w:sz w:val="24"/>
          <w:szCs w:val="24"/>
        </w:rPr>
        <w:t>As the customer wishes to subscribe to the mailing list, the mailing list form would be completed next:</w:t>
      </w:r>
    </w:p>
    <w:p w:rsidR="00FC1C4E" w:rsidRPr="00DF6553" w:rsidRDefault="00FC1C4E" w:rsidP="006458FA">
      <w:pPr>
        <w:jc w:val="both"/>
        <w:rPr>
          <w:rFonts w:ascii="Arial" w:hAnsi="Arial" w:cs="Arial"/>
          <w:sz w:val="24"/>
          <w:szCs w:val="24"/>
        </w:rPr>
      </w:pPr>
    </w:p>
    <w:p w:rsidR="00620763" w:rsidRDefault="00620763" w:rsidP="006458FA">
      <w:pPr>
        <w:pBdr>
          <w:top w:val="single" w:sz="4" w:space="1" w:color="auto"/>
          <w:left w:val="single" w:sz="4" w:space="4" w:color="auto"/>
          <w:bottom w:val="single" w:sz="4" w:space="1" w:color="auto"/>
          <w:right w:val="single" w:sz="4" w:space="4" w:color="auto"/>
        </w:pBdr>
        <w:jc w:val="both"/>
      </w:pPr>
      <w:r>
        <w:rPr>
          <w:noProof/>
          <w:lang w:eastAsia="en-GB"/>
        </w:rPr>
        <w:drawing>
          <wp:inline distT="0" distB="0" distL="0" distR="0" wp14:anchorId="3C133D4D" wp14:editId="583C4495">
            <wp:extent cx="5731510" cy="24384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438400"/>
                    </a:xfrm>
                    <a:prstGeom prst="rect">
                      <a:avLst/>
                    </a:prstGeom>
                  </pic:spPr>
                </pic:pic>
              </a:graphicData>
            </a:graphic>
          </wp:inline>
        </w:drawing>
      </w:r>
    </w:p>
    <w:p w:rsidR="00620763" w:rsidRPr="00DF6553" w:rsidRDefault="00DF6553" w:rsidP="006458FA">
      <w:pPr>
        <w:jc w:val="both"/>
        <w:rPr>
          <w:rFonts w:ascii="Arial" w:hAnsi="Arial" w:cs="Arial"/>
          <w:i/>
          <w:sz w:val="24"/>
          <w:szCs w:val="24"/>
        </w:rPr>
      </w:pPr>
      <w:r>
        <w:rPr>
          <w:rFonts w:ascii="Arial" w:hAnsi="Arial" w:cs="Arial"/>
          <w:i/>
          <w:sz w:val="24"/>
          <w:szCs w:val="24"/>
        </w:rPr>
        <w:t>Figure C</w:t>
      </w:r>
      <w:r w:rsidRPr="00DF6553">
        <w:rPr>
          <w:rFonts w:ascii="Arial" w:hAnsi="Arial" w:cs="Arial"/>
          <w:i/>
          <w:sz w:val="24"/>
          <w:szCs w:val="24"/>
        </w:rPr>
        <w:t xml:space="preserve"> – Add new customer to Mailing list</w:t>
      </w:r>
    </w:p>
    <w:p w:rsidR="00620763" w:rsidRDefault="00620763" w:rsidP="006458FA">
      <w:pPr>
        <w:jc w:val="both"/>
        <w:rPr>
          <w:rFonts w:ascii="Arial" w:hAnsi="Arial" w:cs="Arial"/>
          <w:sz w:val="24"/>
          <w:szCs w:val="24"/>
        </w:rPr>
      </w:pPr>
      <w:r>
        <w:rPr>
          <w:rFonts w:ascii="Arial" w:hAnsi="Arial" w:cs="Arial"/>
          <w:sz w:val="24"/>
          <w:szCs w:val="24"/>
        </w:rPr>
        <w:t>After selecting save record, t</w:t>
      </w:r>
      <w:r w:rsidRPr="00620763">
        <w:rPr>
          <w:rFonts w:ascii="Arial" w:hAnsi="Arial" w:cs="Arial"/>
          <w:sz w:val="24"/>
          <w:szCs w:val="24"/>
        </w:rPr>
        <w:t>his information will then be automatically added to the relevant table:</w:t>
      </w:r>
    </w:p>
    <w:p w:rsidR="00FC1C4E" w:rsidRPr="00FC1C4E" w:rsidRDefault="00FC1C4E" w:rsidP="006458FA">
      <w:pPr>
        <w:jc w:val="both"/>
        <w:rPr>
          <w:rFonts w:ascii="Arial" w:hAnsi="Arial" w:cs="Arial"/>
          <w:sz w:val="24"/>
          <w:szCs w:val="24"/>
        </w:rPr>
      </w:pPr>
    </w:p>
    <w:p w:rsidR="00620763" w:rsidRDefault="00620763" w:rsidP="006458FA">
      <w:pPr>
        <w:pBdr>
          <w:top w:val="single" w:sz="4" w:space="1" w:color="auto"/>
          <w:left w:val="single" w:sz="4" w:space="4" w:color="auto"/>
          <w:bottom w:val="single" w:sz="4" w:space="1" w:color="auto"/>
          <w:right w:val="single" w:sz="4" w:space="4" w:color="auto"/>
        </w:pBdr>
        <w:jc w:val="both"/>
      </w:pPr>
      <w:r>
        <w:rPr>
          <w:noProof/>
          <w:lang w:eastAsia="en-GB"/>
        </w:rPr>
        <w:drawing>
          <wp:inline distT="0" distB="0" distL="0" distR="0" wp14:anchorId="6D3D501D" wp14:editId="5615D9F2">
            <wp:extent cx="5702300" cy="1530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835530" cy="1566105"/>
                    </a:xfrm>
                    <a:prstGeom prst="rect">
                      <a:avLst/>
                    </a:prstGeom>
                  </pic:spPr>
                </pic:pic>
              </a:graphicData>
            </a:graphic>
          </wp:inline>
        </w:drawing>
      </w:r>
    </w:p>
    <w:p w:rsidR="00DF6553" w:rsidRDefault="00DF6553" w:rsidP="006458FA">
      <w:pPr>
        <w:jc w:val="both"/>
        <w:rPr>
          <w:rFonts w:ascii="Arial" w:hAnsi="Arial" w:cs="Arial"/>
          <w:sz w:val="24"/>
          <w:szCs w:val="24"/>
        </w:rPr>
      </w:pPr>
    </w:p>
    <w:p w:rsidR="00366544" w:rsidRDefault="00620763" w:rsidP="006458FA">
      <w:pPr>
        <w:jc w:val="both"/>
        <w:rPr>
          <w:rFonts w:ascii="Arial" w:hAnsi="Arial" w:cs="Arial"/>
          <w:sz w:val="24"/>
          <w:szCs w:val="24"/>
        </w:rPr>
      </w:pPr>
      <w:r>
        <w:rPr>
          <w:rFonts w:ascii="Arial" w:hAnsi="Arial" w:cs="Arial"/>
          <w:sz w:val="24"/>
          <w:szCs w:val="24"/>
        </w:rPr>
        <w:t>As the customer wishes to order a book, the clerk would then select the order form from the main menu and complete the relevant fields.</w:t>
      </w:r>
      <w:r w:rsidR="00DF6553">
        <w:rPr>
          <w:rFonts w:ascii="Arial" w:hAnsi="Arial" w:cs="Arial"/>
          <w:sz w:val="24"/>
          <w:szCs w:val="24"/>
        </w:rPr>
        <w:t xml:space="preserve"> This would then automatically add the customer’s order to the orders table.</w:t>
      </w:r>
    </w:p>
    <w:p w:rsidR="00DF6553" w:rsidRDefault="00DF6553" w:rsidP="006458FA">
      <w:pPr>
        <w:jc w:val="both"/>
        <w:rPr>
          <w:rFonts w:ascii="Arial" w:hAnsi="Arial" w:cs="Arial"/>
          <w:sz w:val="24"/>
          <w:szCs w:val="24"/>
        </w:rPr>
      </w:pPr>
    </w:p>
    <w:p w:rsidR="00DF6553" w:rsidRDefault="00DF6553" w:rsidP="006458FA">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noProof/>
          <w:lang w:eastAsia="en-GB"/>
        </w:rPr>
        <w:drawing>
          <wp:inline distT="0" distB="0" distL="0" distR="0" wp14:anchorId="41601493" wp14:editId="7881C167">
            <wp:extent cx="5731510" cy="16002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600200"/>
                    </a:xfrm>
                    <a:prstGeom prst="rect">
                      <a:avLst/>
                    </a:prstGeom>
                  </pic:spPr>
                </pic:pic>
              </a:graphicData>
            </a:graphic>
          </wp:inline>
        </w:drawing>
      </w:r>
    </w:p>
    <w:p w:rsidR="00FC1C4E" w:rsidRDefault="00FC1C4E" w:rsidP="006458FA">
      <w:pPr>
        <w:jc w:val="both"/>
        <w:rPr>
          <w:rFonts w:ascii="Arial" w:hAnsi="Arial" w:cs="Arial"/>
          <w:sz w:val="24"/>
          <w:szCs w:val="24"/>
        </w:rPr>
      </w:pPr>
    </w:p>
    <w:p w:rsidR="00FC1C4E" w:rsidRDefault="00FC1C4E" w:rsidP="006458FA">
      <w:pPr>
        <w:jc w:val="both"/>
        <w:rPr>
          <w:rFonts w:ascii="Arial" w:hAnsi="Arial" w:cs="Arial"/>
          <w:sz w:val="24"/>
          <w:szCs w:val="24"/>
        </w:rPr>
      </w:pPr>
      <w:r>
        <w:rPr>
          <w:rFonts w:ascii="Arial" w:hAnsi="Arial" w:cs="Arial"/>
          <w:sz w:val="24"/>
          <w:szCs w:val="24"/>
        </w:rPr>
        <w:t>From the main menu screen, there are some basic reports that can be run to show:</w:t>
      </w:r>
    </w:p>
    <w:p w:rsidR="00FC1C4E" w:rsidRDefault="00FC1C4E" w:rsidP="006458FA">
      <w:pPr>
        <w:pStyle w:val="ListParagraph"/>
        <w:numPr>
          <w:ilvl w:val="0"/>
          <w:numId w:val="3"/>
        </w:numPr>
        <w:jc w:val="both"/>
        <w:rPr>
          <w:rFonts w:ascii="Arial" w:hAnsi="Arial" w:cs="Arial"/>
          <w:sz w:val="24"/>
          <w:szCs w:val="24"/>
        </w:rPr>
      </w:pPr>
      <w:r>
        <w:rPr>
          <w:rFonts w:ascii="Arial" w:hAnsi="Arial" w:cs="Arial"/>
          <w:sz w:val="24"/>
          <w:szCs w:val="24"/>
        </w:rPr>
        <w:t>All customer information</w:t>
      </w:r>
    </w:p>
    <w:p w:rsidR="00FC1C4E" w:rsidRDefault="00FC1C4E" w:rsidP="006458FA">
      <w:pPr>
        <w:pStyle w:val="ListParagraph"/>
        <w:numPr>
          <w:ilvl w:val="0"/>
          <w:numId w:val="3"/>
        </w:numPr>
        <w:jc w:val="both"/>
        <w:rPr>
          <w:rFonts w:ascii="Arial" w:hAnsi="Arial" w:cs="Arial"/>
          <w:sz w:val="24"/>
          <w:szCs w:val="24"/>
        </w:rPr>
      </w:pPr>
      <w:r>
        <w:rPr>
          <w:rFonts w:ascii="Arial" w:hAnsi="Arial" w:cs="Arial"/>
          <w:sz w:val="24"/>
          <w:szCs w:val="24"/>
        </w:rPr>
        <w:t>Current subscribers</w:t>
      </w:r>
    </w:p>
    <w:p w:rsidR="00FC1C4E" w:rsidRDefault="00FC1C4E" w:rsidP="006458FA">
      <w:pPr>
        <w:pStyle w:val="ListParagraph"/>
        <w:numPr>
          <w:ilvl w:val="0"/>
          <w:numId w:val="3"/>
        </w:numPr>
        <w:jc w:val="both"/>
        <w:rPr>
          <w:rFonts w:ascii="Arial" w:hAnsi="Arial" w:cs="Arial"/>
          <w:sz w:val="24"/>
          <w:szCs w:val="24"/>
        </w:rPr>
      </w:pPr>
      <w:r>
        <w:rPr>
          <w:rFonts w:ascii="Arial" w:hAnsi="Arial" w:cs="Arial"/>
          <w:sz w:val="24"/>
          <w:szCs w:val="24"/>
        </w:rPr>
        <w:t>Stock information</w:t>
      </w:r>
    </w:p>
    <w:p w:rsidR="00FC1C4E" w:rsidRPr="00FC1C4E" w:rsidRDefault="00FC1C4E" w:rsidP="006458FA">
      <w:pPr>
        <w:pStyle w:val="ListParagraph"/>
        <w:numPr>
          <w:ilvl w:val="0"/>
          <w:numId w:val="3"/>
        </w:numPr>
        <w:jc w:val="both"/>
        <w:rPr>
          <w:rFonts w:ascii="Arial" w:hAnsi="Arial" w:cs="Arial"/>
          <w:sz w:val="24"/>
          <w:szCs w:val="24"/>
        </w:rPr>
      </w:pPr>
      <w:r>
        <w:rPr>
          <w:rFonts w:ascii="Arial" w:hAnsi="Arial" w:cs="Arial"/>
          <w:sz w:val="24"/>
          <w:szCs w:val="24"/>
        </w:rPr>
        <w:t>Cost of current orders</w:t>
      </w:r>
    </w:p>
    <w:p w:rsidR="00FC1C4E" w:rsidRDefault="00FC1C4E" w:rsidP="006458FA">
      <w:pPr>
        <w:jc w:val="both"/>
        <w:rPr>
          <w:rFonts w:ascii="Arial" w:hAnsi="Arial" w:cs="Arial"/>
          <w:sz w:val="24"/>
          <w:szCs w:val="24"/>
        </w:rPr>
      </w:pPr>
      <w:r w:rsidRPr="0026773B">
        <w:rPr>
          <w:rFonts w:ascii="Arial" w:hAnsi="Arial" w:cs="Arial"/>
          <w:sz w:val="24"/>
          <w:szCs w:val="24"/>
        </w:rPr>
        <w:t>These reports can be accessed by simply selecting the one the user wishes to print out, as all entered information is automatically added into these reports. SQL queries can also allow the user to choose data and return it</w:t>
      </w:r>
      <w:r w:rsidR="0026773B">
        <w:rPr>
          <w:rFonts w:ascii="Arial" w:hAnsi="Arial" w:cs="Arial"/>
          <w:sz w:val="24"/>
          <w:szCs w:val="24"/>
        </w:rPr>
        <w:t>.</w:t>
      </w:r>
    </w:p>
    <w:p w:rsidR="0026773B" w:rsidRDefault="0026773B" w:rsidP="006458FA">
      <w:pPr>
        <w:pStyle w:val="Heading1"/>
        <w:jc w:val="both"/>
        <w:rPr>
          <w:rFonts w:ascii="Arial" w:hAnsi="Arial" w:cs="Arial"/>
        </w:rPr>
      </w:pPr>
    </w:p>
    <w:p w:rsidR="0026773B" w:rsidRDefault="0026773B" w:rsidP="006458FA">
      <w:pPr>
        <w:jc w:val="both"/>
      </w:pPr>
    </w:p>
    <w:p w:rsidR="0026773B" w:rsidRDefault="0026773B" w:rsidP="006458FA">
      <w:pPr>
        <w:jc w:val="both"/>
      </w:pPr>
    </w:p>
    <w:p w:rsidR="0026773B" w:rsidRPr="0026773B" w:rsidRDefault="0026773B" w:rsidP="006458FA">
      <w:pPr>
        <w:jc w:val="both"/>
      </w:pPr>
    </w:p>
    <w:p w:rsidR="0026773B" w:rsidRDefault="0026773B" w:rsidP="006458FA">
      <w:pPr>
        <w:pStyle w:val="Heading1"/>
        <w:numPr>
          <w:ilvl w:val="0"/>
          <w:numId w:val="2"/>
        </w:numPr>
        <w:jc w:val="both"/>
        <w:rPr>
          <w:rFonts w:ascii="Arial" w:hAnsi="Arial" w:cs="Arial"/>
        </w:rPr>
      </w:pPr>
      <w:bookmarkStart w:id="5" w:name="_Toc7449272"/>
      <w:r w:rsidRPr="0026773B">
        <w:rPr>
          <w:rFonts w:ascii="Arial" w:hAnsi="Arial" w:cs="Arial"/>
        </w:rPr>
        <w:lastRenderedPageBreak/>
        <w:t>Conclusion.</w:t>
      </w:r>
      <w:bookmarkEnd w:id="5"/>
    </w:p>
    <w:p w:rsidR="0026773B" w:rsidRDefault="003A0F09" w:rsidP="006458FA">
      <w:pPr>
        <w:ind w:left="360"/>
        <w:jc w:val="both"/>
        <w:rPr>
          <w:rFonts w:ascii="Arial" w:hAnsi="Arial" w:cs="Arial"/>
          <w:sz w:val="24"/>
          <w:szCs w:val="24"/>
        </w:rPr>
      </w:pPr>
      <w:r>
        <w:rPr>
          <w:rFonts w:ascii="Arial" w:hAnsi="Arial" w:cs="Arial"/>
          <w:sz w:val="24"/>
          <w:szCs w:val="24"/>
        </w:rPr>
        <w:t>The aim</w:t>
      </w:r>
      <w:r w:rsidR="0026773B">
        <w:rPr>
          <w:rFonts w:ascii="Arial" w:hAnsi="Arial" w:cs="Arial"/>
          <w:sz w:val="24"/>
          <w:szCs w:val="24"/>
        </w:rPr>
        <w:t xml:space="preserve"> of this assignment as stat</w:t>
      </w:r>
      <w:r>
        <w:rPr>
          <w:rFonts w:ascii="Arial" w:hAnsi="Arial" w:cs="Arial"/>
          <w:sz w:val="24"/>
          <w:szCs w:val="24"/>
        </w:rPr>
        <w:t>ed at the outset was</w:t>
      </w:r>
      <w:r w:rsidR="0026773B">
        <w:rPr>
          <w:rFonts w:ascii="Arial" w:hAnsi="Arial" w:cs="Arial"/>
          <w:sz w:val="24"/>
          <w:szCs w:val="24"/>
        </w:rPr>
        <w:t xml:space="preserve"> to create a database with the following requirements:</w:t>
      </w:r>
    </w:p>
    <w:p w:rsidR="0026773B" w:rsidRDefault="0026773B" w:rsidP="006458FA">
      <w:pPr>
        <w:ind w:left="360"/>
        <w:jc w:val="both"/>
        <w:rPr>
          <w:rFonts w:ascii="Arial" w:hAnsi="Arial" w:cs="Arial"/>
          <w:sz w:val="24"/>
          <w:szCs w:val="24"/>
        </w:rPr>
      </w:pPr>
    </w:p>
    <w:p w:rsidR="0026773B" w:rsidRDefault="0026773B" w:rsidP="006458FA">
      <w:pPr>
        <w:pBdr>
          <w:top w:val="single" w:sz="4" w:space="1" w:color="auto"/>
          <w:left w:val="single" w:sz="4" w:space="4" w:color="auto"/>
          <w:bottom w:val="single" w:sz="4" w:space="1" w:color="auto"/>
          <w:right w:val="single" w:sz="4" w:space="4" w:color="auto"/>
        </w:pBdr>
        <w:ind w:left="360"/>
        <w:jc w:val="both"/>
        <w:rPr>
          <w:rFonts w:ascii="Arial" w:hAnsi="Arial" w:cs="Arial"/>
          <w:sz w:val="24"/>
          <w:szCs w:val="24"/>
        </w:rPr>
      </w:pPr>
      <w:r>
        <w:rPr>
          <w:rFonts w:ascii="Arial" w:hAnsi="Arial" w:cs="Arial"/>
          <w:noProof/>
          <w:sz w:val="24"/>
          <w:szCs w:val="24"/>
          <w:lang w:eastAsia="en-GB"/>
        </w:rPr>
        <w:drawing>
          <wp:inline distT="0" distB="0" distL="0" distR="0" wp14:anchorId="03C02686" wp14:editId="7D92939B">
            <wp:extent cx="5638800" cy="2292350"/>
            <wp:effectExtent l="38100" t="0" r="19050" b="1270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26773B" w:rsidRDefault="0026773B" w:rsidP="006458FA">
      <w:pPr>
        <w:ind w:left="360"/>
        <w:jc w:val="both"/>
        <w:rPr>
          <w:rFonts w:ascii="Arial" w:hAnsi="Arial" w:cs="Arial"/>
          <w:sz w:val="24"/>
          <w:szCs w:val="24"/>
        </w:rPr>
      </w:pPr>
    </w:p>
    <w:p w:rsidR="0026773B" w:rsidRDefault="00E07E8F" w:rsidP="006458FA">
      <w:pPr>
        <w:ind w:left="360"/>
        <w:jc w:val="both"/>
        <w:rPr>
          <w:rFonts w:ascii="Arial" w:hAnsi="Arial" w:cs="Arial"/>
          <w:sz w:val="24"/>
          <w:szCs w:val="24"/>
        </w:rPr>
      </w:pPr>
      <w:r>
        <w:rPr>
          <w:rFonts w:ascii="Arial" w:hAnsi="Arial" w:cs="Arial"/>
          <w:sz w:val="24"/>
          <w:szCs w:val="24"/>
        </w:rPr>
        <w:t>During the course of this assignment a lot of practical information was learnt about how to design a database. Following all the theory behind it putting it into practice by designing a working database did prove to be a difficult task, and while there is some improvement of this design that could be done, the basic tasks of adding customers using forms, navigating through a main menu, running queries and calling reports has been implemented for Dylan’s Bookstore. Tables of data have been created and relationships between these tables can be seen in appendix A. Suitable user documentation has also been shown throughout this assignment which describes the functions of the database.</w:t>
      </w:r>
    </w:p>
    <w:p w:rsidR="0026773B" w:rsidRPr="0026773B" w:rsidRDefault="0026773B" w:rsidP="006458FA">
      <w:pPr>
        <w:ind w:left="360"/>
        <w:jc w:val="both"/>
        <w:rPr>
          <w:rFonts w:ascii="Arial" w:hAnsi="Arial" w:cs="Arial"/>
          <w:sz w:val="24"/>
          <w:szCs w:val="24"/>
        </w:rPr>
      </w:pPr>
    </w:p>
    <w:p w:rsidR="0097396F" w:rsidRDefault="0097396F" w:rsidP="006458FA">
      <w:pPr>
        <w:jc w:val="both"/>
        <w:rPr>
          <w:rFonts w:ascii="Arial" w:hAnsi="Arial" w:cs="Arial"/>
          <w:sz w:val="24"/>
          <w:szCs w:val="24"/>
        </w:rPr>
      </w:pPr>
    </w:p>
    <w:p w:rsidR="0097396F" w:rsidRDefault="0097396F" w:rsidP="006458FA">
      <w:pPr>
        <w:jc w:val="both"/>
        <w:rPr>
          <w:rFonts w:ascii="Arial" w:hAnsi="Arial" w:cs="Arial"/>
          <w:sz w:val="24"/>
          <w:szCs w:val="24"/>
        </w:rPr>
      </w:pPr>
    </w:p>
    <w:p w:rsidR="0097396F" w:rsidRDefault="0097396F" w:rsidP="006458FA">
      <w:pPr>
        <w:jc w:val="both"/>
        <w:rPr>
          <w:rFonts w:ascii="Arial" w:hAnsi="Arial" w:cs="Arial"/>
          <w:sz w:val="24"/>
          <w:szCs w:val="24"/>
        </w:rPr>
      </w:pPr>
    </w:p>
    <w:p w:rsidR="00E07E8F" w:rsidRDefault="00E07E8F" w:rsidP="006458FA">
      <w:pPr>
        <w:jc w:val="both"/>
        <w:rPr>
          <w:rFonts w:ascii="Arial" w:hAnsi="Arial" w:cs="Arial"/>
          <w:sz w:val="24"/>
          <w:szCs w:val="24"/>
        </w:rPr>
      </w:pPr>
    </w:p>
    <w:p w:rsidR="00E07E8F" w:rsidRDefault="00E07E8F" w:rsidP="006458FA">
      <w:pPr>
        <w:jc w:val="both"/>
        <w:rPr>
          <w:rFonts w:ascii="Arial" w:hAnsi="Arial" w:cs="Arial"/>
          <w:sz w:val="24"/>
          <w:szCs w:val="24"/>
        </w:rPr>
      </w:pPr>
    </w:p>
    <w:p w:rsidR="00E07E8F" w:rsidRDefault="00E07E8F" w:rsidP="006458FA">
      <w:pPr>
        <w:jc w:val="both"/>
        <w:rPr>
          <w:rFonts w:ascii="Arial" w:hAnsi="Arial" w:cs="Arial"/>
          <w:sz w:val="24"/>
          <w:szCs w:val="24"/>
        </w:rPr>
      </w:pPr>
    </w:p>
    <w:p w:rsidR="00E07E8F" w:rsidRDefault="00E07E8F" w:rsidP="006458FA">
      <w:pPr>
        <w:jc w:val="both"/>
        <w:rPr>
          <w:rFonts w:ascii="Arial" w:hAnsi="Arial" w:cs="Arial"/>
          <w:sz w:val="24"/>
          <w:szCs w:val="24"/>
        </w:rPr>
      </w:pPr>
    </w:p>
    <w:p w:rsidR="00E07E8F" w:rsidRDefault="00E07E8F" w:rsidP="006458FA">
      <w:pPr>
        <w:jc w:val="both"/>
        <w:rPr>
          <w:rFonts w:ascii="Arial" w:hAnsi="Arial" w:cs="Arial"/>
          <w:sz w:val="24"/>
          <w:szCs w:val="24"/>
        </w:rPr>
      </w:pPr>
    </w:p>
    <w:p w:rsidR="0097396F" w:rsidRPr="00366544" w:rsidRDefault="0097396F" w:rsidP="006458FA">
      <w:pPr>
        <w:jc w:val="both"/>
        <w:rPr>
          <w:rFonts w:ascii="Arial" w:hAnsi="Arial" w:cs="Arial"/>
          <w:sz w:val="24"/>
          <w:szCs w:val="24"/>
        </w:rPr>
      </w:pPr>
    </w:p>
    <w:p w:rsidR="0097396F" w:rsidRPr="00366544" w:rsidRDefault="0026773B" w:rsidP="006458FA">
      <w:pPr>
        <w:pStyle w:val="Heading1"/>
        <w:jc w:val="both"/>
        <w:rPr>
          <w:rFonts w:ascii="Arial" w:hAnsi="Arial" w:cs="Arial"/>
        </w:rPr>
      </w:pPr>
      <w:bookmarkStart w:id="6" w:name="_Toc7449273"/>
      <w:r>
        <w:rPr>
          <w:rFonts w:ascii="Arial" w:hAnsi="Arial" w:cs="Arial"/>
        </w:rPr>
        <w:lastRenderedPageBreak/>
        <w:t>8</w:t>
      </w:r>
      <w:r w:rsidR="00366544" w:rsidRPr="00366544">
        <w:rPr>
          <w:rFonts w:ascii="Arial" w:hAnsi="Arial" w:cs="Arial"/>
        </w:rPr>
        <w:t>. Bibliography</w:t>
      </w:r>
      <w:r w:rsidR="0097396F" w:rsidRPr="00366544">
        <w:rPr>
          <w:rFonts w:ascii="Arial" w:hAnsi="Arial" w:cs="Arial"/>
        </w:rPr>
        <w:t>.</w:t>
      </w:r>
      <w:bookmarkEnd w:id="6"/>
    </w:p>
    <w:p w:rsidR="0097396F" w:rsidRDefault="0097396F" w:rsidP="006458FA">
      <w:pPr>
        <w:jc w:val="both"/>
        <w:rPr>
          <w:noProof/>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7396F">
        <w:trPr>
          <w:divId w:val="130749794"/>
          <w:tblCellSpacing w:w="15" w:type="dxa"/>
        </w:trPr>
        <w:tc>
          <w:tcPr>
            <w:tcW w:w="50" w:type="pct"/>
            <w:hideMark/>
          </w:tcPr>
          <w:p w:rsidR="0097396F" w:rsidRDefault="0097396F" w:rsidP="006458FA">
            <w:pPr>
              <w:pStyle w:val="Bibliography"/>
              <w:jc w:val="both"/>
              <w:rPr>
                <w:noProof/>
                <w:sz w:val="24"/>
                <w:szCs w:val="24"/>
              </w:rPr>
            </w:pPr>
            <w:r>
              <w:rPr>
                <w:noProof/>
              </w:rPr>
              <w:t xml:space="preserve">[1] </w:t>
            </w:r>
          </w:p>
        </w:tc>
        <w:tc>
          <w:tcPr>
            <w:tcW w:w="0" w:type="auto"/>
            <w:hideMark/>
          </w:tcPr>
          <w:p w:rsidR="0097396F" w:rsidRDefault="0097396F" w:rsidP="006458FA">
            <w:pPr>
              <w:pStyle w:val="Bibliography"/>
              <w:jc w:val="both"/>
              <w:rPr>
                <w:noProof/>
              </w:rPr>
            </w:pPr>
            <w:r>
              <w:rPr>
                <w:noProof/>
              </w:rPr>
              <w:t>J. A. H. e. al, “Modern Systems Analysis and design,” Boston, Pearson, 2014, p. Pg 28.</w:t>
            </w:r>
          </w:p>
        </w:tc>
      </w:tr>
      <w:tr w:rsidR="0097396F">
        <w:trPr>
          <w:divId w:val="130749794"/>
          <w:tblCellSpacing w:w="15" w:type="dxa"/>
        </w:trPr>
        <w:tc>
          <w:tcPr>
            <w:tcW w:w="50" w:type="pct"/>
            <w:hideMark/>
          </w:tcPr>
          <w:p w:rsidR="0097396F" w:rsidRDefault="0097396F" w:rsidP="006458FA">
            <w:pPr>
              <w:pStyle w:val="Bibliography"/>
              <w:jc w:val="both"/>
              <w:rPr>
                <w:noProof/>
              </w:rPr>
            </w:pPr>
            <w:r>
              <w:rPr>
                <w:noProof/>
              </w:rPr>
              <w:t xml:space="preserve">[2] </w:t>
            </w:r>
          </w:p>
        </w:tc>
        <w:tc>
          <w:tcPr>
            <w:tcW w:w="0" w:type="auto"/>
            <w:hideMark/>
          </w:tcPr>
          <w:p w:rsidR="0097396F" w:rsidRDefault="0097396F" w:rsidP="006458FA">
            <w:pPr>
              <w:pStyle w:val="Bibliography"/>
              <w:jc w:val="both"/>
              <w:rPr>
                <w:noProof/>
              </w:rPr>
            </w:pPr>
            <w:r>
              <w:rPr>
                <w:noProof/>
              </w:rPr>
              <w:t>J. A. H. e. all, “Modern Systems Analysis and design,” Boston, Pearson, 2014, p. 33.</w:t>
            </w:r>
          </w:p>
        </w:tc>
      </w:tr>
      <w:tr w:rsidR="0097396F">
        <w:trPr>
          <w:divId w:val="130749794"/>
          <w:tblCellSpacing w:w="15" w:type="dxa"/>
        </w:trPr>
        <w:tc>
          <w:tcPr>
            <w:tcW w:w="50" w:type="pct"/>
            <w:hideMark/>
          </w:tcPr>
          <w:p w:rsidR="0097396F" w:rsidRDefault="0097396F" w:rsidP="006458FA">
            <w:pPr>
              <w:pStyle w:val="Bibliography"/>
              <w:jc w:val="both"/>
              <w:rPr>
                <w:noProof/>
              </w:rPr>
            </w:pPr>
            <w:r>
              <w:rPr>
                <w:noProof/>
              </w:rPr>
              <w:t xml:space="preserve">[3] </w:t>
            </w:r>
          </w:p>
        </w:tc>
        <w:tc>
          <w:tcPr>
            <w:tcW w:w="0" w:type="auto"/>
            <w:hideMark/>
          </w:tcPr>
          <w:p w:rsidR="0097396F" w:rsidRDefault="0097396F" w:rsidP="006458FA">
            <w:pPr>
              <w:pStyle w:val="Bibliography"/>
              <w:jc w:val="both"/>
              <w:rPr>
                <w:noProof/>
              </w:rPr>
            </w:pPr>
            <w:r>
              <w:rPr>
                <w:noProof/>
              </w:rPr>
              <w:t xml:space="preserve">“http://www.businessdictionary.com/definition/data-flow-diagram.html,” [Online]. </w:t>
            </w:r>
          </w:p>
        </w:tc>
      </w:tr>
      <w:tr w:rsidR="0097396F">
        <w:trPr>
          <w:divId w:val="130749794"/>
          <w:tblCellSpacing w:w="15" w:type="dxa"/>
        </w:trPr>
        <w:tc>
          <w:tcPr>
            <w:tcW w:w="50" w:type="pct"/>
            <w:hideMark/>
          </w:tcPr>
          <w:p w:rsidR="0097396F" w:rsidRDefault="0097396F" w:rsidP="006458FA">
            <w:pPr>
              <w:pStyle w:val="Bibliography"/>
              <w:jc w:val="both"/>
              <w:rPr>
                <w:noProof/>
              </w:rPr>
            </w:pPr>
            <w:r>
              <w:rPr>
                <w:noProof/>
              </w:rPr>
              <w:t xml:space="preserve">[4] </w:t>
            </w:r>
          </w:p>
        </w:tc>
        <w:tc>
          <w:tcPr>
            <w:tcW w:w="0" w:type="auto"/>
            <w:hideMark/>
          </w:tcPr>
          <w:p w:rsidR="0097396F" w:rsidRDefault="0097396F" w:rsidP="006458FA">
            <w:pPr>
              <w:pStyle w:val="Bibliography"/>
              <w:jc w:val="both"/>
              <w:rPr>
                <w:noProof/>
              </w:rPr>
            </w:pPr>
            <w:r>
              <w:rPr>
                <w:noProof/>
              </w:rPr>
              <w:t>J. A. H. e. al, “Modern Systems analysis and design,” Boston, Pearson, 2104, p. 176.</w:t>
            </w:r>
          </w:p>
        </w:tc>
      </w:tr>
      <w:tr w:rsidR="0097396F">
        <w:trPr>
          <w:divId w:val="130749794"/>
          <w:tblCellSpacing w:w="15" w:type="dxa"/>
        </w:trPr>
        <w:tc>
          <w:tcPr>
            <w:tcW w:w="50" w:type="pct"/>
            <w:hideMark/>
          </w:tcPr>
          <w:p w:rsidR="0097396F" w:rsidRDefault="0097396F" w:rsidP="006458FA">
            <w:pPr>
              <w:pStyle w:val="Bibliography"/>
              <w:jc w:val="both"/>
              <w:rPr>
                <w:noProof/>
              </w:rPr>
            </w:pPr>
            <w:r>
              <w:rPr>
                <w:noProof/>
              </w:rPr>
              <w:t xml:space="preserve">[5] </w:t>
            </w:r>
          </w:p>
        </w:tc>
        <w:tc>
          <w:tcPr>
            <w:tcW w:w="0" w:type="auto"/>
            <w:hideMark/>
          </w:tcPr>
          <w:p w:rsidR="0097396F" w:rsidRDefault="0097396F" w:rsidP="006458FA">
            <w:pPr>
              <w:pStyle w:val="Bibliography"/>
              <w:jc w:val="both"/>
              <w:rPr>
                <w:noProof/>
              </w:rPr>
            </w:pPr>
            <w:r>
              <w:rPr>
                <w:noProof/>
              </w:rPr>
              <w:t>“Database guide - what is normalisation?,” [Online]. Available: https://database.guide/what-is-normalization/.</w:t>
            </w:r>
          </w:p>
        </w:tc>
      </w:tr>
    </w:tbl>
    <w:p w:rsidR="0097396F" w:rsidRDefault="0097396F"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3A0F09" w:rsidRDefault="003A0F09" w:rsidP="006458FA">
      <w:pPr>
        <w:jc w:val="both"/>
        <w:divId w:val="130749794"/>
        <w:rPr>
          <w:rFonts w:eastAsia="Times New Roman"/>
          <w:noProof/>
        </w:rPr>
      </w:pPr>
    </w:p>
    <w:p w:rsidR="0097396F" w:rsidRDefault="0097396F" w:rsidP="006458FA">
      <w:pPr>
        <w:pStyle w:val="Heading1"/>
        <w:numPr>
          <w:ilvl w:val="0"/>
          <w:numId w:val="4"/>
        </w:numPr>
        <w:jc w:val="both"/>
      </w:pPr>
      <w:r>
        <w:lastRenderedPageBreak/>
        <w:fldChar w:fldCharType="end"/>
      </w:r>
      <w:bookmarkStart w:id="7" w:name="_Toc7449274"/>
      <w:r w:rsidR="00E07E8F">
        <w:t>Appendix A.</w:t>
      </w:r>
      <w:bookmarkEnd w:id="7"/>
    </w:p>
    <w:p w:rsidR="00E07E8F" w:rsidRDefault="00E07E8F" w:rsidP="00E07E8F"/>
    <w:p w:rsidR="00E07E8F" w:rsidRPr="00E07E8F" w:rsidRDefault="00E07E8F" w:rsidP="00E07E8F">
      <w:pPr>
        <w:pBdr>
          <w:top w:val="single" w:sz="4" w:space="1" w:color="auto"/>
          <w:left w:val="single" w:sz="4" w:space="4" w:color="auto"/>
          <w:bottom w:val="single" w:sz="4" w:space="1" w:color="auto"/>
          <w:right w:val="single" w:sz="4" w:space="4" w:color="auto"/>
        </w:pBdr>
      </w:pPr>
      <w:r>
        <w:rPr>
          <w:noProof/>
          <w:lang w:eastAsia="en-GB"/>
        </w:rPr>
        <w:drawing>
          <wp:inline distT="0" distB="0" distL="0" distR="0" wp14:anchorId="2E2F4171" wp14:editId="32C0F963">
            <wp:extent cx="5731510" cy="27241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724150"/>
                    </a:xfrm>
                    <a:prstGeom prst="rect">
                      <a:avLst/>
                    </a:prstGeom>
                  </pic:spPr>
                </pic:pic>
              </a:graphicData>
            </a:graphic>
          </wp:inline>
        </w:drawing>
      </w:r>
    </w:p>
    <w:p w:rsidR="00366544" w:rsidRDefault="00E07E8F" w:rsidP="00366544">
      <w:pPr>
        <w:rPr>
          <w:rFonts w:ascii="Arial" w:hAnsi="Arial" w:cs="Arial"/>
          <w:i/>
          <w:sz w:val="24"/>
          <w:szCs w:val="24"/>
        </w:rPr>
      </w:pPr>
      <w:r w:rsidRPr="00E07E8F">
        <w:rPr>
          <w:rFonts w:ascii="Arial" w:hAnsi="Arial" w:cs="Arial"/>
          <w:i/>
          <w:sz w:val="24"/>
          <w:szCs w:val="24"/>
        </w:rPr>
        <w:t>Microsoft access - Relationships in Dylan’s Database Design.</w:t>
      </w:r>
    </w:p>
    <w:p w:rsidR="00E07E8F" w:rsidRDefault="00E07E8F" w:rsidP="00366544">
      <w:pPr>
        <w:rPr>
          <w:rFonts w:ascii="Arial" w:hAnsi="Arial" w:cs="Arial"/>
          <w:i/>
          <w:sz w:val="24"/>
          <w:szCs w:val="24"/>
        </w:rPr>
      </w:pPr>
    </w:p>
    <w:p w:rsidR="00E07E8F" w:rsidRDefault="00E07E8F" w:rsidP="003A0F09">
      <w:pPr>
        <w:pBdr>
          <w:top w:val="single" w:sz="4" w:space="1" w:color="auto"/>
          <w:left w:val="single" w:sz="4" w:space="4" w:color="auto"/>
          <w:bottom w:val="single" w:sz="4" w:space="1" w:color="auto"/>
          <w:right w:val="single" w:sz="4" w:space="4" w:color="auto"/>
        </w:pBdr>
        <w:rPr>
          <w:rFonts w:ascii="Arial" w:hAnsi="Arial" w:cs="Arial"/>
          <w:i/>
          <w:sz w:val="24"/>
          <w:szCs w:val="24"/>
        </w:rPr>
      </w:pPr>
      <w:r>
        <w:rPr>
          <w:noProof/>
          <w:lang w:eastAsia="en-GB"/>
        </w:rPr>
        <w:drawing>
          <wp:inline distT="0" distB="0" distL="0" distR="0" wp14:anchorId="2DFB8C55" wp14:editId="549687BD">
            <wp:extent cx="5731510" cy="2508250"/>
            <wp:effectExtent l="0" t="0" r="254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508250"/>
                    </a:xfrm>
                    <a:prstGeom prst="rect">
                      <a:avLst/>
                    </a:prstGeom>
                  </pic:spPr>
                </pic:pic>
              </a:graphicData>
            </a:graphic>
          </wp:inline>
        </w:drawing>
      </w:r>
    </w:p>
    <w:p w:rsidR="00E07E8F" w:rsidRDefault="003A0F09" w:rsidP="00366544">
      <w:pPr>
        <w:rPr>
          <w:rFonts w:ascii="Arial" w:hAnsi="Arial" w:cs="Arial"/>
          <w:i/>
          <w:sz w:val="24"/>
          <w:szCs w:val="24"/>
        </w:rPr>
      </w:pPr>
      <w:r>
        <w:rPr>
          <w:rFonts w:ascii="Arial" w:hAnsi="Arial" w:cs="Arial"/>
          <w:i/>
          <w:sz w:val="24"/>
          <w:szCs w:val="24"/>
        </w:rPr>
        <w:t>SQL calculation query</w:t>
      </w:r>
      <w:r w:rsidR="00875AF6">
        <w:rPr>
          <w:rFonts w:ascii="Arial" w:hAnsi="Arial" w:cs="Arial"/>
          <w:i/>
          <w:sz w:val="24"/>
          <w:szCs w:val="24"/>
        </w:rPr>
        <w:t>.</w:t>
      </w:r>
      <w:bookmarkStart w:id="8" w:name="_GoBack"/>
      <w:bookmarkEnd w:id="8"/>
      <w:r>
        <w:rPr>
          <w:rFonts w:ascii="Arial" w:hAnsi="Arial" w:cs="Arial"/>
          <w:i/>
          <w:sz w:val="24"/>
          <w:szCs w:val="24"/>
        </w:rPr>
        <w:t xml:space="preserve"> </w:t>
      </w:r>
    </w:p>
    <w:p w:rsidR="00E07E8F" w:rsidRDefault="00E07E8F" w:rsidP="00366544">
      <w:pPr>
        <w:rPr>
          <w:rFonts w:ascii="Arial" w:hAnsi="Arial" w:cs="Arial"/>
          <w:i/>
          <w:sz w:val="24"/>
          <w:szCs w:val="24"/>
        </w:rPr>
      </w:pPr>
    </w:p>
    <w:p w:rsidR="00E07E8F" w:rsidRPr="00E07E8F" w:rsidRDefault="00E07E8F" w:rsidP="00366544">
      <w:pPr>
        <w:rPr>
          <w:rFonts w:ascii="Arial" w:hAnsi="Arial" w:cs="Arial"/>
          <w:i/>
          <w:sz w:val="24"/>
          <w:szCs w:val="24"/>
        </w:rPr>
      </w:pPr>
    </w:p>
    <w:p w:rsidR="00366544" w:rsidRPr="00366544" w:rsidRDefault="00366544" w:rsidP="00366544"/>
    <w:sectPr w:rsidR="00366544" w:rsidRPr="00366544" w:rsidSect="0098170E">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4F0" w:rsidRDefault="006424F0" w:rsidP="006424F0">
      <w:pPr>
        <w:spacing w:after="0" w:line="240" w:lineRule="auto"/>
      </w:pPr>
      <w:r>
        <w:separator/>
      </w:r>
    </w:p>
  </w:endnote>
  <w:endnote w:type="continuationSeparator" w:id="0">
    <w:p w:rsidR="006424F0" w:rsidRDefault="006424F0" w:rsidP="0064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173506"/>
      <w:docPartObj>
        <w:docPartGallery w:val="Page Numbers (Bottom of Page)"/>
        <w:docPartUnique/>
      </w:docPartObj>
    </w:sdtPr>
    <w:sdtEndPr>
      <w:rPr>
        <w:noProof/>
      </w:rPr>
    </w:sdtEndPr>
    <w:sdtContent>
      <w:p w:rsidR="00875AF6" w:rsidRDefault="00875AF6">
        <w:pPr>
          <w:pStyle w:val="Footer"/>
        </w:pPr>
        <w:r>
          <w:fldChar w:fldCharType="begin"/>
        </w:r>
        <w:r>
          <w:instrText xml:space="preserve"> PAGE   \* MERGEFORMAT </w:instrText>
        </w:r>
        <w:r>
          <w:fldChar w:fldCharType="separate"/>
        </w:r>
        <w:r>
          <w:rPr>
            <w:noProof/>
          </w:rPr>
          <w:t>19</w:t>
        </w:r>
        <w:r>
          <w:rPr>
            <w:noProof/>
          </w:rPr>
          <w:fldChar w:fldCharType="end"/>
        </w:r>
      </w:p>
    </w:sdtContent>
  </w:sdt>
  <w:p w:rsidR="00875AF6" w:rsidRDefault="00875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4F0" w:rsidRDefault="006424F0" w:rsidP="006424F0">
      <w:pPr>
        <w:spacing w:after="0" w:line="240" w:lineRule="auto"/>
      </w:pPr>
      <w:r>
        <w:separator/>
      </w:r>
    </w:p>
  </w:footnote>
  <w:footnote w:type="continuationSeparator" w:id="0">
    <w:p w:rsidR="006424F0" w:rsidRDefault="006424F0" w:rsidP="006424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32834"/>
    <w:multiLevelType w:val="hybridMultilevel"/>
    <w:tmpl w:val="013E03E8"/>
    <w:lvl w:ilvl="0" w:tplc="A25AF08E">
      <w:start w:val="9"/>
      <w:numFmt w:val="decimal"/>
      <w:lvlText w:val="%1."/>
      <w:lvlJc w:val="left"/>
      <w:pPr>
        <w:ind w:left="720" w:hanging="360"/>
      </w:pPr>
      <w:rPr>
        <w:rFonts w:asciiTheme="majorHAnsi" w:hAnsiTheme="majorHAns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4F20DC"/>
    <w:multiLevelType w:val="hybridMultilevel"/>
    <w:tmpl w:val="B516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06A43"/>
    <w:multiLevelType w:val="hybridMultilevel"/>
    <w:tmpl w:val="3BAA4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3D0088"/>
    <w:multiLevelType w:val="hybridMultilevel"/>
    <w:tmpl w:val="FCAE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70E"/>
    <w:rsid w:val="00047D65"/>
    <w:rsid w:val="0009282A"/>
    <w:rsid w:val="00217553"/>
    <w:rsid w:val="002321EE"/>
    <w:rsid w:val="00254385"/>
    <w:rsid w:val="0026773B"/>
    <w:rsid w:val="00292F15"/>
    <w:rsid w:val="00302405"/>
    <w:rsid w:val="00366544"/>
    <w:rsid w:val="003A0F09"/>
    <w:rsid w:val="003B31E9"/>
    <w:rsid w:val="003C23D7"/>
    <w:rsid w:val="003F3B47"/>
    <w:rsid w:val="003F5C0E"/>
    <w:rsid w:val="00420FA1"/>
    <w:rsid w:val="00620763"/>
    <w:rsid w:val="006424F0"/>
    <w:rsid w:val="006458FA"/>
    <w:rsid w:val="006C38E5"/>
    <w:rsid w:val="006D752A"/>
    <w:rsid w:val="0072232D"/>
    <w:rsid w:val="00764DE4"/>
    <w:rsid w:val="007832E7"/>
    <w:rsid w:val="0079537D"/>
    <w:rsid w:val="00796805"/>
    <w:rsid w:val="007A1961"/>
    <w:rsid w:val="00875AF6"/>
    <w:rsid w:val="0097396F"/>
    <w:rsid w:val="0098170E"/>
    <w:rsid w:val="009D6D0C"/>
    <w:rsid w:val="009E56F0"/>
    <w:rsid w:val="00B64DB8"/>
    <w:rsid w:val="00BE718C"/>
    <w:rsid w:val="00BF7DB5"/>
    <w:rsid w:val="00D05AE2"/>
    <w:rsid w:val="00D653EB"/>
    <w:rsid w:val="00DE6EE4"/>
    <w:rsid w:val="00DF6553"/>
    <w:rsid w:val="00E07E8F"/>
    <w:rsid w:val="00E17C19"/>
    <w:rsid w:val="00EA5505"/>
    <w:rsid w:val="00F37DBF"/>
    <w:rsid w:val="00F45DFB"/>
    <w:rsid w:val="00FA4EFB"/>
    <w:rsid w:val="00FA79B5"/>
    <w:rsid w:val="00FC1C4E"/>
    <w:rsid w:val="00FD1A9E"/>
    <w:rsid w:val="00FF1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B61F0-F36B-41AE-B81B-15FF08626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1C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17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170E"/>
    <w:rPr>
      <w:rFonts w:eastAsiaTheme="minorEastAsia"/>
      <w:lang w:val="en-US"/>
    </w:rPr>
  </w:style>
  <w:style w:type="character" w:customStyle="1" w:styleId="Heading1Char">
    <w:name w:val="Heading 1 Char"/>
    <w:basedOn w:val="DefaultParagraphFont"/>
    <w:link w:val="Heading1"/>
    <w:uiPriority w:val="9"/>
    <w:rsid w:val="00FF1C8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C23D7"/>
    <w:pPr>
      <w:ind w:left="720"/>
      <w:contextualSpacing/>
    </w:pPr>
  </w:style>
  <w:style w:type="paragraph" w:styleId="Header">
    <w:name w:val="header"/>
    <w:basedOn w:val="Normal"/>
    <w:link w:val="HeaderChar"/>
    <w:uiPriority w:val="99"/>
    <w:unhideWhenUsed/>
    <w:rsid w:val="0064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4F0"/>
  </w:style>
  <w:style w:type="paragraph" w:styleId="Footer">
    <w:name w:val="footer"/>
    <w:basedOn w:val="Normal"/>
    <w:link w:val="FooterChar"/>
    <w:uiPriority w:val="99"/>
    <w:unhideWhenUsed/>
    <w:rsid w:val="0064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4F0"/>
  </w:style>
  <w:style w:type="table" w:styleId="TableGrid">
    <w:name w:val="Table Grid"/>
    <w:basedOn w:val="TableNormal"/>
    <w:uiPriority w:val="39"/>
    <w:rsid w:val="0072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7396F"/>
  </w:style>
  <w:style w:type="paragraph" w:styleId="TOCHeading">
    <w:name w:val="TOC Heading"/>
    <w:basedOn w:val="Heading1"/>
    <w:next w:val="Normal"/>
    <w:uiPriority w:val="39"/>
    <w:unhideWhenUsed/>
    <w:qFormat/>
    <w:rsid w:val="009D6D0C"/>
    <w:pPr>
      <w:outlineLvl w:val="9"/>
    </w:pPr>
    <w:rPr>
      <w:lang w:val="en-US"/>
    </w:rPr>
  </w:style>
  <w:style w:type="paragraph" w:styleId="TOC1">
    <w:name w:val="toc 1"/>
    <w:basedOn w:val="Normal"/>
    <w:next w:val="Normal"/>
    <w:autoRedefine/>
    <w:uiPriority w:val="39"/>
    <w:unhideWhenUsed/>
    <w:rsid w:val="009D6D0C"/>
    <w:pPr>
      <w:spacing w:after="100"/>
    </w:pPr>
  </w:style>
  <w:style w:type="character" w:styleId="Hyperlink">
    <w:name w:val="Hyperlink"/>
    <w:basedOn w:val="DefaultParagraphFont"/>
    <w:uiPriority w:val="99"/>
    <w:unhideWhenUsed/>
    <w:rsid w:val="009D6D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49794">
      <w:bodyDiv w:val="1"/>
      <w:marLeft w:val="0"/>
      <w:marRight w:val="0"/>
      <w:marTop w:val="0"/>
      <w:marBottom w:val="0"/>
      <w:divBdr>
        <w:top w:val="none" w:sz="0" w:space="0" w:color="auto"/>
        <w:left w:val="none" w:sz="0" w:space="0" w:color="auto"/>
        <w:bottom w:val="none" w:sz="0" w:space="0" w:color="auto"/>
        <w:right w:val="none" w:sz="0" w:space="0" w:color="auto"/>
      </w:divBdr>
    </w:div>
    <w:div w:id="566500136">
      <w:bodyDiv w:val="1"/>
      <w:marLeft w:val="0"/>
      <w:marRight w:val="0"/>
      <w:marTop w:val="0"/>
      <w:marBottom w:val="0"/>
      <w:divBdr>
        <w:top w:val="none" w:sz="0" w:space="0" w:color="auto"/>
        <w:left w:val="none" w:sz="0" w:space="0" w:color="auto"/>
        <w:bottom w:val="none" w:sz="0" w:space="0" w:color="auto"/>
        <w:right w:val="none" w:sz="0" w:space="0" w:color="auto"/>
      </w:divBdr>
    </w:div>
    <w:div w:id="739327830">
      <w:bodyDiv w:val="1"/>
      <w:marLeft w:val="0"/>
      <w:marRight w:val="0"/>
      <w:marTop w:val="0"/>
      <w:marBottom w:val="0"/>
      <w:divBdr>
        <w:top w:val="none" w:sz="0" w:space="0" w:color="auto"/>
        <w:left w:val="none" w:sz="0" w:space="0" w:color="auto"/>
        <w:bottom w:val="none" w:sz="0" w:space="0" w:color="auto"/>
        <w:right w:val="none" w:sz="0" w:space="0" w:color="auto"/>
      </w:divBdr>
    </w:div>
    <w:div w:id="755127513">
      <w:bodyDiv w:val="1"/>
      <w:marLeft w:val="0"/>
      <w:marRight w:val="0"/>
      <w:marTop w:val="0"/>
      <w:marBottom w:val="0"/>
      <w:divBdr>
        <w:top w:val="none" w:sz="0" w:space="0" w:color="auto"/>
        <w:left w:val="none" w:sz="0" w:space="0" w:color="auto"/>
        <w:bottom w:val="none" w:sz="0" w:space="0" w:color="auto"/>
        <w:right w:val="none" w:sz="0" w:space="0" w:color="auto"/>
      </w:divBdr>
    </w:div>
    <w:div w:id="796948043">
      <w:bodyDiv w:val="1"/>
      <w:marLeft w:val="0"/>
      <w:marRight w:val="0"/>
      <w:marTop w:val="0"/>
      <w:marBottom w:val="0"/>
      <w:divBdr>
        <w:top w:val="none" w:sz="0" w:space="0" w:color="auto"/>
        <w:left w:val="none" w:sz="0" w:space="0" w:color="auto"/>
        <w:bottom w:val="none" w:sz="0" w:space="0" w:color="auto"/>
        <w:right w:val="none" w:sz="0" w:space="0" w:color="auto"/>
      </w:divBdr>
    </w:div>
    <w:div w:id="974723489">
      <w:bodyDiv w:val="1"/>
      <w:marLeft w:val="0"/>
      <w:marRight w:val="0"/>
      <w:marTop w:val="0"/>
      <w:marBottom w:val="0"/>
      <w:divBdr>
        <w:top w:val="none" w:sz="0" w:space="0" w:color="auto"/>
        <w:left w:val="none" w:sz="0" w:space="0" w:color="auto"/>
        <w:bottom w:val="none" w:sz="0" w:space="0" w:color="auto"/>
        <w:right w:val="none" w:sz="0" w:space="0" w:color="auto"/>
      </w:divBdr>
    </w:div>
    <w:div w:id="1135828277">
      <w:bodyDiv w:val="1"/>
      <w:marLeft w:val="0"/>
      <w:marRight w:val="0"/>
      <w:marTop w:val="0"/>
      <w:marBottom w:val="0"/>
      <w:divBdr>
        <w:top w:val="none" w:sz="0" w:space="0" w:color="auto"/>
        <w:left w:val="none" w:sz="0" w:space="0" w:color="auto"/>
        <w:bottom w:val="none" w:sz="0" w:space="0" w:color="auto"/>
        <w:right w:val="none" w:sz="0" w:space="0" w:color="auto"/>
      </w:divBdr>
    </w:div>
    <w:div w:id="1169321841">
      <w:bodyDiv w:val="1"/>
      <w:marLeft w:val="0"/>
      <w:marRight w:val="0"/>
      <w:marTop w:val="0"/>
      <w:marBottom w:val="0"/>
      <w:divBdr>
        <w:top w:val="none" w:sz="0" w:space="0" w:color="auto"/>
        <w:left w:val="none" w:sz="0" w:space="0" w:color="auto"/>
        <w:bottom w:val="none" w:sz="0" w:space="0" w:color="auto"/>
        <w:right w:val="none" w:sz="0" w:space="0" w:color="auto"/>
      </w:divBdr>
    </w:div>
    <w:div w:id="1531802614">
      <w:bodyDiv w:val="1"/>
      <w:marLeft w:val="0"/>
      <w:marRight w:val="0"/>
      <w:marTop w:val="0"/>
      <w:marBottom w:val="0"/>
      <w:divBdr>
        <w:top w:val="none" w:sz="0" w:space="0" w:color="auto"/>
        <w:left w:val="none" w:sz="0" w:space="0" w:color="auto"/>
        <w:bottom w:val="none" w:sz="0" w:space="0" w:color="auto"/>
        <w:right w:val="none" w:sz="0" w:space="0" w:color="auto"/>
      </w:divBdr>
    </w:div>
    <w:div w:id="1693190783">
      <w:bodyDiv w:val="1"/>
      <w:marLeft w:val="0"/>
      <w:marRight w:val="0"/>
      <w:marTop w:val="0"/>
      <w:marBottom w:val="0"/>
      <w:divBdr>
        <w:top w:val="none" w:sz="0" w:space="0" w:color="auto"/>
        <w:left w:val="none" w:sz="0" w:space="0" w:color="auto"/>
        <w:bottom w:val="none" w:sz="0" w:space="0" w:color="auto"/>
        <w:right w:val="none" w:sz="0" w:space="0" w:color="auto"/>
      </w:divBdr>
    </w:div>
    <w:div w:id="1783379386">
      <w:bodyDiv w:val="1"/>
      <w:marLeft w:val="0"/>
      <w:marRight w:val="0"/>
      <w:marTop w:val="0"/>
      <w:marBottom w:val="0"/>
      <w:divBdr>
        <w:top w:val="none" w:sz="0" w:space="0" w:color="auto"/>
        <w:left w:val="none" w:sz="0" w:space="0" w:color="auto"/>
        <w:bottom w:val="none" w:sz="0" w:space="0" w:color="auto"/>
        <w:right w:val="none" w:sz="0" w:space="0" w:color="auto"/>
      </w:divBdr>
    </w:div>
    <w:div w:id="1796949459">
      <w:bodyDiv w:val="1"/>
      <w:marLeft w:val="0"/>
      <w:marRight w:val="0"/>
      <w:marTop w:val="0"/>
      <w:marBottom w:val="0"/>
      <w:divBdr>
        <w:top w:val="none" w:sz="0" w:space="0" w:color="auto"/>
        <w:left w:val="none" w:sz="0" w:space="0" w:color="auto"/>
        <w:bottom w:val="none" w:sz="0" w:space="0" w:color="auto"/>
        <w:right w:val="none" w:sz="0" w:space="0" w:color="auto"/>
      </w:divBdr>
    </w:div>
    <w:div w:id="2005432288">
      <w:bodyDiv w:val="1"/>
      <w:marLeft w:val="0"/>
      <w:marRight w:val="0"/>
      <w:marTop w:val="0"/>
      <w:marBottom w:val="0"/>
      <w:divBdr>
        <w:top w:val="none" w:sz="0" w:space="0" w:color="auto"/>
        <w:left w:val="none" w:sz="0" w:space="0" w:color="auto"/>
        <w:bottom w:val="none" w:sz="0" w:space="0" w:color="auto"/>
        <w:right w:val="none" w:sz="0" w:space="0" w:color="auto"/>
      </w:divBdr>
    </w:div>
    <w:div w:id="213112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7.png"/><Relationship Id="rId50" Type="http://schemas.openxmlformats.org/officeDocument/2006/relationships/diagramData" Target="diagrams/data3.xml"/><Relationship Id="rId55" Type="http://schemas.openxmlformats.org/officeDocument/2006/relationships/image" Target="media/image30.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6.png"/><Relationship Id="rId59"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0.png"/><Relationship Id="rId41" Type="http://schemas.openxmlformats.org/officeDocument/2006/relationships/image" Target="media/image22.png"/><Relationship Id="rId54"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5.png"/><Relationship Id="rId53" Type="http://schemas.openxmlformats.org/officeDocument/2006/relationships/diagramColors" Target="diagrams/colors3.xml"/><Relationship Id="rId58"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29.png"/><Relationship Id="rId57" Type="http://schemas.openxmlformats.org/officeDocument/2006/relationships/footer" Target="footer1.xml"/><Relationship Id="rId10" Type="http://schemas.openxmlformats.org/officeDocument/2006/relationships/image" Target="cid:image001.png@01D0EA4A.2BD679A0" TargetMode="External"/><Relationship Id="rId19" Type="http://schemas.openxmlformats.org/officeDocument/2006/relationships/diagramColors" Target="diagrams/colors2.xml"/><Relationship Id="rId31" Type="http://schemas.openxmlformats.org/officeDocument/2006/relationships/image" Target="media/image12.png"/><Relationship Id="rId44" Type="http://schemas.openxmlformats.org/officeDocument/2006/relationships/hyperlink" Target="mailto:edwards42@yahoo.co.uk" TargetMode="External"/><Relationship Id="rId52" Type="http://schemas.openxmlformats.org/officeDocument/2006/relationships/diagramQuickStyle" Target="diagrams/quickStyle3.xml"/><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8.png"/><Relationship Id="rId56" Type="http://schemas.openxmlformats.org/officeDocument/2006/relationships/image" Target="media/image31.png"/><Relationship Id="rId8" Type="http://schemas.openxmlformats.org/officeDocument/2006/relationships/endnotes" Target="endnotes.xml"/><Relationship Id="rId51" Type="http://schemas.openxmlformats.org/officeDocument/2006/relationships/diagramLayout" Target="diagrams/layout3.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5DD39E-4343-4014-9C80-3C7E1286F24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EC0C7A8F-356A-4265-A371-4F93C241DB6C}">
      <dgm:prSet phldrT="[Text]"/>
      <dgm:spPr/>
      <dgm:t>
        <a:bodyPr/>
        <a:lstStyle/>
        <a:p>
          <a:r>
            <a:rPr lang="en-GB"/>
            <a:t>Staff place orders for books with Publishers and Book dealers. The bookstore uses a word document to collect names and addresses of customers, which is not updated regularly.</a:t>
          </a:r>
        </a:p>
      </dgm:t>
    </dgm:pt>
    <dgm:pt modelId="{C88B4227-8D24-4069-B1FA-1D9492E3310E}" type="parTrans" cxnId="{8BD5F66F-C298-4C94-8F6A-DAA46CE82C8A}">
      <dgm:prSet/>
      <dgm:spPr/>
      <dgm:t>
        <a:bodyPr/>
        <a:lstStyle/>
        <a:p>
          <a:endParaRPr lang="en-GB"/>
        </a:p>
      </dgm:t>
    </dgm:pt>
    <dgm:pt modelId="{70993E13-24A2-457E-A26A-A88A2784FFCF}" type="sibTrans" cxnId="{8BD5F66F-C298-4C94-8F6A-DAA46CE82C8A}">
      <dgm:prSet/>
      <dgm:spPr/>
      <dgm:t>
        <a:bodyPr/>
        <a:lstStyle/>
        <a:p>
          <a:endParaRPr lang="en-GB"/>
        </a:p>
      </dgm:t>
    </dgm:pt>
    <dgm:pt modelId="{BD7E3092-376D-43B8-BDB2-DED922EE2333}">
      <dgm:prSet phldrT="[Text]"/>
      <dgm:spPr/>
      <dgm:t>
        <a:bodyPr/>
        <a:lstStyle/>
        <a:p>
          <a:r>
            <a:rPr lang="en-GB"/>
            <a:t>Customers place orders for copies of books through a mail order service.</a:t>
          </a:r>
        </a:p>
      </dgm:t>
    </dgm:pt>
    <dgm:pt modelId="{D7025D35-8A5C-4E20-A171-FB7C5BE4F975}" type="parTrans" cxnId="{F145067D-24E3-4D2D-B9E3-4765E5B62233}">
      <dgm:prSet/>
      <dgm:spPr/>
      <dgm:t>
        <a:bodyPr/>
        <a:lstStyle/>
        <a:p>
          <a:endParaRPr lang="en-GB"/>
        </a:p>
      </dgm:t>
    </dgm:pt>
    <dgm:pt modelId="{CAF709F3-CDC6-4B26-8DAC-A9A3AFBAD186}" type="sibTrans" cxnId="{F145067D-24E3-4D2D-B9E3-4765E5B62233}">
      <dgm:prSet/>
      <dgm:spPr/>
      <dgm:t>
        <a:bodyPr/>
        <a:lstStyle/>
        <a:p>
          <a:endParaRPr lang="en-GB"/>
        </a:p>
      </dgm:t>
    </dgm:pt>
    <dgm:pt modelId="{EB233604-552A-4F10-8566-93BD69A07405}">
      <dgm:prSet phldrT="[Text]"/>
      <dgm:spPr/>
      <dgm:t>
        <a:bodyPr/>
        <a:lstStyle/>
        <a:p>
          <a:r>
            <a:rPr lang="en-GB"/>
            <a:t>Customers receive a newsletter every three months detailing current interesting stock.</a:t>
          </a:r>
        </a:p>
      </dgm:t>
    </dgm:pt>
    <dgm:pt modelId="{76EC30D9-1C5F-43C6-B4ED-98F1948097E8}" type="parTrans" cxnId="{B44FB276-FED2-4C47-AF97-4B11ED3AC791}">
      <dgm:prSet/>
      <dgm:spPr/>
      <dgm:t>
        <a:bodyPr/>
        <a:lstStyle/>
        <a:p>
          <a:endParaRPr lang="en-GB"/>
        </a:p>
      </dgm:t>
    </dgm:pt>
    <dgm:pt modelId="{D7E4637A-1523-46FA-A0C7-2AE56043901E}" type="sibTrans" cxnId="{B44FB276-FED2-4C47-AF97-4B11ED3AC791}">
      <dgm:prSet/>
      <dgm:spPr/>
      <dgm:t>
        <a:bodyPr/>
        <a:lstStyle/>
        <a:p>
          <a:endParaRPr lang="en-GB"/>
        </a:p>
      </dgm:t>
    </dgm:pt>
    <dgm:pt modelId="{E61457E0-C669-4796-8EDC-DB11B59D33CD}" type="pres">
      <dgm:prSet presAssocID="{725DD39E-4343-4014-9C80-3C7E1286F244}" presName="outerComposite" presStyleCnt="0">
        <dgm:presLayoutVars>
          <dgm:chMax val="5"/>
          <dgm:dir/>
          <dgm:resizeHandles val="exact"/>
        </dgm:presLayoutVars>
      </dgm:prSet>
      <dgm:spPr/>
      <dgm:t>
        <a:bodyPr/>
        <a:lstStyle/>
        <a:p>
          <a:endParaRPr lang="en-GB"/>
        </a:p>
      </dgm:t>
    </dgm:pt>
    <dgm:pt modelId="{E3619383-3EF4-469A-B033-676329273147}" type="pres">
      <dgm:prSet presAssocID="{725DD39E-4343-4014-9C80-3C7E1286F244}" presName="dummyMaxCanvas" presStyleCnt="0">
        <dgm:presLayoutVars/>
      </dgm:prSet>
      <dgm:spPr/>
    </dgm:pt>
    <dgm:pt modelId="{BDC35B01-F84D-45A4-B94C-B850A2E04AC5}" type="pres">
      <dgm:prSet presAssocID="{725DD39E-4343-4014-9C80-3C7E1286F244}" presName="ThreeNodes_1" presStyleLbl="node1" presStyleIdx="0" presStyleCnt="3">
        <dgm:presLayoutVars>
          <dgm:bulletEnabled val="1"/>
        </dgm:presLayoutVars>
      </dgm:prSet>
      <dgm:spPr/>
      <dgm:t>
        <a:bodyPr/>
        <a:lstStyle/>
        <a:p>
          <a:endParaRPr lang="en-GB"/>
        </a:p>
      </dgm:t>
    </dgm:pt>
    <dgm:pt modelId="{1DF94BED-A042-4147-981A-A0D8E9EF7BDE}" type="pres">
      <dgm:prSet presAssocID="{725DD39E-4343-4014-9C80-3C7E1286F244}" presName="ThreeNodes_2" presStyleLbl="node1" presStyleIdx="1" presStyleCnt="3">
        <dgm:presLayoutVars>
          <dgm:bulletEnabled val="1"/>
        </dgm:presLayoutVars>
      </dgm:prSet>
      <dgm:spPr/>
      <dgm:t>
        <a:bodyPr/>
        <a:lstStyle/>
        <a:p>
          <a:endParaRPr lang="en-GB"/>
        </a:p>
      </dgm:t>
    </dgm:pt>
    <dgm:pt modelId="{88383ADB-9066-41A2-8B4A-7151331AC799}" type="pres">
      <dgm:prSet presAssocID="{725DD39E-4343-4014-9C80-3C7E1286F244}" presName="ThreeNodes_3" presStyleLbl="node1" presStyleIdx="2" presStyleCnt="3">
        <dgm:presLayoutVars>
          <dgm:bulletEnabled val="1"/>
        </dgm:presLayoutVars>
      </dgm:prSet>
      <dgm:spPr/>
      <dgm:t>
        <a:bodyPr/>
        <a:lstStyle/>
        <a:p>
          <a:endParaRPr lang="en-GB"/>
        </a:p>
      </dgm:t>
    </dgm:pt>
    <dgm:pt modelId="{0B2A0971-BF5D-4CEE-A5FE-6665D8D42F22}" type="pres">
      <dgm:prSet presAssocID="{725DD39E-4343-4014-9C80-3C7E1286F244}" presName="ThreeConn_1-2" presStyleLbl="fgAccFollowNode1" presStyleIdx="0" presStyleCnt="2">
        <dgm:presLayoutVars>
          <dgm:bulletEnabled val="1"/>
        </dgm:presLayoutVars>
      </dgm:prSet>
      <dgm:spPr/>
      <dgm:t>
        <a:bodyPr/>
        <a:lstStyle/>
        <a:p>
          <a:endParaRPr lang="en-GB"/>
        </a:p>
      </dgm:t>
    </dgm:pt>
    <dgm:pt modelId="{20DDCAE3-6968-45D4-B2D8-24DFECF74766}" type="pres">
      <dgm:prSet presAssocID="{725DD39E-4343-4014-9C80-3C7E1286F244}" presName="ThreeConn_2-3" presStyleLbl="fgAccFollowNode1" presStyleIdx="1" presStyleCnt="2">
        <dgm:presLayoutVars>
          <dgm:bulletEnabled val="1"/>
        </dgm:presLayoutVars>
      </dgm:prSet>
      <dgm:spPr/>
      <dgm:t>
        <a:bodyPr/>
        <a:lstStyle/>
        <a:p>
          <a:endParaRPr lang="en-GB"/>
        </a:p>
      </dgm:t>
    </dgm:pt>
    <dgm:pt modelId="{C7348BCD-E0BC-4474-A094-1AF3B388E3A6}" type="pres">
      <dgm:prSet presAssocID="{725DD39E-4343-4014-9C80-3C7E1286F244}" presName="ThreeNodes_1_text" presStyleLbl="node1" presStyleIdx="2" presStyleCnt="3">
        <dgm:presLayoutVars>
          <dgm:bulletEnabled val="1"/>
        </dgm:presLayoutVars>
      </dgm:prSet>
      <dgm:spPr/>
      <dgm:t>
        <a:bodyPr/>
        <a:lstStyle/>
        <a:p>
          <a:endParaRPr lang="en-GB"/>
        </a:p>
      </dgm:t>
    </dgm:pt>
    <dgm:pt modelId="{11C565AA-6A3A-4577-9F7B-C417E3DCAA89}" type="pres">
      <dgm:prSet presAssocID="{725DD39E-4343-4014-9C80-3C7E1286F244}" presName="ThreeNodes_2_text" presStyleLbl="node1" presStyleIdx="2" presStyleCnt="3">
        <dgm:presLayoutVars>
          <dgm:bulletEnabled val="1"/>
        </dgm:presLayoutVars>
      </dgm:prSet>
      <dgm:spPr/>
      <dgm:t>
        <a:bodyPr/>
        <a:lstStyle/>
        <a:p>
          <a:endParaRPr lang="en-GB"/>
        </a:p>
      </dgm:t>
    </dgm:pt>
    <dgm:pt modelId="{C6CDE094-A5B0-41CF-8087-3EB2A1926AC1}" type="pres">
      <dgm:prSet presAssocID="{725DD39E-4343-4014-9C80-3C7E1286F244}" presName="ThreeNodes_3_text" presStyleLbl="node1" presStyleIdx="2" presStyleCnt="3">
        <dgm:presLayoutVars>
          <dgm:bulletEnabled val="1"/>
        </dgm:presLayoutVars>
      </dgm:prSet>
      <dgm:spPr/>
      <dgm:t>
        <a:bodyPr/>
        <a:lstStyle/>
        <a:p>
          <a:endParaRPr lang="en-GB"/>
        </a:p>
      </dgm:t>
    </dgm:pt>
  </dgm:ptLst>
  <dgm:cxnLst>
    <dgm:cxn modelId="{52237E7B-6098-4673-B192-BB1035DF546C}" type="presOf" srcId="{BD7E3092-376D-43B8-BDB2-DED922EE2333}" destId="{1DF94BED-A042-4147-981A-A0D8E9EF7BDE}" srcOrd="0" destOrd="0" presId="urn:microsoft.com/office/officeart/2005/8/layout/vProcess5"/>
    <dgm:cxn modelId="{7C879DA7-E643-45E0-B88B-03974161A3D8}" type="presOf" srcId="{725DD39E-4343-4014-9C80-3C7E1286F244}" destId="{E61457E0-C669-4796-8EDC-DB11B59D33CD}" srcOrd="0" destOrd="0" presId="urn:microsoft.com/office/officeart/2005/8/layout/vProcess5"/>
    <dgm:cxn modelId="{8BD5F66F-C298-4C94-8F6A-DAA46CE82C8A}" srcId="{725DD39E-4343-4014-9C80-3C7E1286F244}" destId="{EC0C7A8F-356A-4265-A371-4F93C241DB6C}" srcOrd="0" destOrd="0" parTransId="{C88B4227-8D24-4069-B1FA-1D9492E3310E}" sibTransId="{70993E13-24A2-457E-A26A-A88A2784FFCF}"/>
    <dgm:cxn modelId="{F145067D-24E3-4D2D-B9E3-4765E5B62233}" srcId="{725DD39E-4343-4014-9C80-3C7E1286F244}" destId="{BD7E3092-376D-43B8-BDB2-DED922EE2333}" srcOrd="1" destOrd="0" parTransId="{D7025D35-8A5C-4E20-A171-FB7C5BE4F975}" sibTransId="{CAF709F3-CDC6-4B26-8DAC-A9A3AFBAD186}"/>
    <dgm:cxn modelId="{DA3D8896-E77C-4511-8BE5-7B1ADB8AB51E}" type="presOf" srcId="{EC0C7A8F-356A-4265-A371-4F93C241DB6C}" destId="{C7348BCD-E0BC-4474-A094-1AF3B388E3A6}" srcOrd="1" destOrd="0" presId="urn:microsoft.com/office/officeart/2005/8/layout/vProcess5"/>
    <dgm:cxn modelId="{9516D1F6-E689-4300-9BDE-75DFFBB8FE4D}" type="presOf" srcId="{EC0C7A8F-356A-4265-A371-4F93C241DB6C}" destId="{BDC35B01-F84D-45A4-B94C-B850A2E04AC5}" srcOrd="0" destOrd="0" presId="urn:microsoft.com/office/officeart/2005/8/layout/vProcess5"/>
    <dgm:cxn modelId="{B44FB276-FED2-4C47-AF97-4B11ED3AC791}" srcId="{725DD39E-4343-4014-9C80-3C7E1286F244}" destId="{EB233604-552A-4F10-8566-93BD69A07405}" srcOrd="2" destOrd="0" parTransId="{76EC30D9-1C5F-43C6-B4ED-98F1948097E8}" sibTransId="{D7E4637A-1523-46FA-A0C7-2AE56043901E}"/>
    <dgm:cxn modelId="{9645A043-9BD3-4381-8D0B-7C1009298A3F}" type="presOf" srcId="{BD7E3092-376D-43B8-BDB2-DED922EE2333}" destId="{11C565AA-6A3A-4577-9F7B-C417E3DCAA89}" srcOrd="1" destOrd="0" presId="urn:microsoft.com/office/officeart/2005/8/layout/vProcess5"/>
    <dgm:cxn modelId="{9B20D312-6F61-4C1D-885C-A17EDE3E3311}" type="presOf" srcId="{CAF709F3-CDC6-4B26-8DAC-A9A3AFBAD186}" destId="{20DDCAE3-6968-45D4-B2D8-24DFECF74766}" srcOrd="0" destOrd="0" presId="urn:microsoft.com/office/officeart/2005/8/layout/vProcess5"/>
    <dgm:cxn modelId="{0F80A236-EB66-4B00-B4E3-77DFF9E027C1}" type="presOf" srcId="{70993E13-24A2-457E-A26A-A88A2784FFCF}" destId="{0B2A0971-BF5D-4CEE-A5FE-6665D8D42F22}" srcOrd="0" destOrd="0" presId="urn:microsoft.com/office/officeart/2005/8/layout/vProcess5"/>
    <dgm:cxn modelId="{981FF8CF-945E-49BE-A04B-E37D60B106EB}" type="presOf" srcId="{EB233604-552A-4F10-8566-93BD69A07405}" destId="{C6CDE094-A5B0-41CF-8087-3EB2A1926AC1}" srcOrd="1" destOrd="0" presId="urn:microsoft.com/office/officeart/2005/8/layout/vProcess5"/>
    <dgm:cxn modelId="{058C0C66-FAD1-4B22-9FAC-F9D58C4B2936}" type="presOf" srcId="{EB233604-552A-4F10-8566-93BD69A07405}" destId="{88383ADB-9066-41A2-8B4A-7151331AC799}" srcOrd="0" destOrd="0" presId="urn:microsoft.com/office/officeart/2005/8/layout/vProcess5"/>
    <dgm:cxn modelId="{38B5B747-87B4-4593-B721-0BA3CDF7348E}" type="presParOf" srcId="{E61457E0-C669-4796-8EDC-DB11B59D33CD}" destId="{E3619383-3EF4-469A-B033-676329273147}" srcOrd="0" destOrd="0" presId="urn:microsoft.com/office/officeart/2005/8/layout/vProcess5"/>
    <dgm:cxn modelId="{09AFAD04-0B39-4DC0-BBB1-53F689CB3CC1}" type="presParOf" srcId="{E61457E0-C669-4796-8EDC-DB11B59D33CD}" destId="{BDC35B01-F84D-45A4-B94C-B850A2E04AC5}" srcOrd="1" destOrd="0" presId="urn:microsoft.com/office/officeart/2005/8/layout/vProcess5"/>
    <dgm:cxn modelId="{4E8A3EB4-40F8-4CF0-96E5-C99189BCDDC4}" type="presParOf" srcId="{E61457E0-C669-4796-8EDC-DB11B59D33CD}" destId="{1DF94BED-A042-4147-981A-A0D8E9EF7BDE}" srcOrd="2" destOrd="0" presId="urn:microsoft.com/office/officeart/2005/8/layout/vProcess5"/>
    <dgm:cxn modelId="{805BAA17-DD27-4D05-95CE-32C63A3799AF}" type="presParOf" srcId="{E61457E0-C669-4796-8EDC-DB11B59D33CD}" destId="{88383ADB-9066-41A2-8B4A-7151331AC799}" srcOrd="3" destOrd="0" presId="urn:microsoft.com/office/officeart/2005/8/layout/vProcess5"/>
    <dgm:cxn modelId="{E29BFE0F-4FB1-42AC-96CE-8121446BB67F}" type="presParOf" srcId="{E61457E0-C669-4796-8EDC-DB11B59D33CD}" destId="{0B2A0971-BF5D-4CEE-A5FE-6665D8D42F22}" srcOrd="4" destOrd="0" presId="urn:microsoft.com/office/officeart/2005/8/layout/vProcess5"/>
    <dgm:cxn modelId="{C1FBA800-9588-4D60-84FA-5C4DD3543FE4}" type="presParOf" srcId="{E61457E0-C669-4796-8EDC-DB11B59D33CD}" destId="{20DDCAE3-6968-45D4-B2D8-24DFECF74766}" srcOrd="5" destOrd="0" presId="urn:microsoft.com/office/officeart/2005/8/layout/vProcess5"/>
    <dgm:cxn modelId="{3AEA248E-9532-4307-B00E-A1926EF8FB88}" type="presParOf" srcId="{E61457E0-C669-4796-8EDC-DB11B59D33CD}" destId="{C7348BCD-E0BC-4474-A094-1AF3B388E3A6}" srcOrd="6" destOrd="0" presId="urn:microsoft.com/office/officeart/2005/8/layout/vProcess5"/>
    <dgm:cxn modelId="{D13F67D6-709B-4A60-B5C0-32B6EE121053}" type="presParOf" srcId="{E61457E0-C669-4796-8EDC-DB11B59D33CD}" destId="{11C565AA-6A3A-4577-9F7B-C417E3DCAA89}" srcOrd="7" destOrd="0" presId="urn:microsoft.com/office/officeart/2005/8/layout/vProcess5"/>
    <dgm:cxn modelId="{522F8CAF-5356-41D9-B50E-1B9EFE1D8C66}" type="presParOf" srcId="{E61457E0-C669-4796-8EDC-DB11B59D33CD}" destId="{C6CDE094-A5B0-41CF-8087-3EB2A1926AC1}" srcOrd="8" destOrd="0" presId="urn:microsoft.com/office/officeart/2005/8/layout/v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5DD39E-4343-4014-9C80-3C7E1286F24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EC0C7A8F-356A-4265-A371-4F93C241DB6C}">
      <dgm:prSet phldrT="[Text]"/>
      <dgm:spPr>
        <a:xfrm>
          <a:off x="0" y="0"/>
          <a:ext cx="4663440" cy="96012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User-friendly database system that is menu-driven  and capable of querying information and producing reports.</a:t>
          </a:r>
        </a:p>
      </dgm:t>
    </dgm:pt>
    <dgm:pt modelId="{C88B4227-8D24-4069-B1FA-1D9492E3310E}" type="parTrans" cxnId="{8BD5F66F-C298-4C94-8F6A-DAA46CE82C8A}">
      <dgm:prSet/>
      <dgm:spPr/>
      <dgm:t>
        <a:bodyPr/>
        <a:lstStyle/>
        <a:p>
          <a:endParaRPr lang="en-GB"/>
        </a:p>
      </dgm:t>
    </dgm:pt>
    <dgm:pt modelId="{70993E13-24A2-457E-A26A-A88A2784FFCF}" type="sibTrans" cxnId="{8BD5F66F-C298-4C94-8F6A-DAA46CE82C8A}">
      <dgm:prSet/>
      <dgm:spPr>
        <a:xfrm>
          <a:off x="4039362" y="728091"/>
          <a:ext cx="624078" cy="62407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BD7E3092-376D-43B8-BDB2-DED922EE2333}">
      <dgm:prSet phldrT="[Text]"/>
      <dgm:spPr>
        <a:xfrm>
          <a:off x="411479" y="1120140"/>
          <a:ext cx="4663440" cy="96012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User should be able to add or delete information from the tables, and view book information, stock information, order information and customer details.</a:t>
          </a:r>
        </a:p>
      </dgm:t>
    </dgm:pt>
    <dgm:pt modelId="{D7025D35-8A5C-4E20-A171-FB7C5BE4F975}" type="parTrans" cxnId="{F145067D-24E3-4D2D-B9E3-4765E5B62233}">
      <dgm:prSet/>
      <dgm:spPr/>
      <dgm:t>
        <a:bodyPr/>
        <a:lstStyle/>
        <a:p>
          <a:endParaRPr lang="en-GB"/>
        </a:p>
      </dgm:t>
    </dgm:pt>
    <dgm:pt modelId="{CAF709F3-CDC6-4B26-8DAC-A9A3AFBAD186}" type="sibTrans" cxnId="{F145067D-24E3-4D2D-B9E3-4765E5B62233}">
      <dgm:prSet/>
      <dgm:spPr>
        <a:xfrm>
          <a:off x="4450842" y="1841830"/>
          <a:ext cx="624078" cy="62407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EB233604-552A-4F10-8566-93BD69A07405}">
      <dgm:prSet phldrT="[Text]"/>
      <dgm:spPr>
        <a:xfrm>
          <a:off x="822959" y="2240280"/>
          <a:ext cx="4663440" cy="96012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Customers receive a newsletter every three months detailing current interesting stock, this needs to be maintained within the new system.</a:t>
          </a:r>
        </a:p>
      </dgm:t>
    </dgm:pt>
    <dgm:pt modelId="{76EC30D9-1C5F-43C6-B4ED-98F1948097E8}" type="parTrans" cxnId="{B44FB276-FED2-4C47-AF97-4B11ED3AC791}">
      <dgm:prSet/>
      <dgm:spPr/>
      <dgm:t>
        <a:bodyPr/>
        <a:lstStyle/>
        <a:p>
          <a:endParaRPr lang="en-GB"/>
        </a:p>
      </dgm:t>
    </dgm:pt>
    <dgm:pt modelId="{D7E4637A-1523-46FA-A0C7-2AE56043901E}" type="sibTrans" cxnId="{B44FB276-FED2-4C47-AF97-4B11ED3AC791}">
      <dgm:prSet/>
      <dgm:spPr/>
      <dgm:t>
        <a:bodyPr/>
        <a:lstStyle/>
        <a:p>
          <a:endParaRPr lang="en-GB"/>
        </a:p>
      </dgm:t>
    </dgm:pt>
    <dgm:pt modelId="{E61457E0-C669-4796-8EDC-DB11B59D33CD}" type="pres">
      <dgm:prSet presAssocID="{725DD39E-4343-4014-9C80-3C7E1286F244}" presName="outerComposite" presStyleCnt="0">
        <dgm:presLayoutVars>
          <dgm:chMax val="5"/>
          <dgm:dir/>
          <dgm:resizeHandles val="exact"/>
        </dgm:presLayoutVars>
      </dgm:prSet>
      <dgm:spPr/>
      <dgm:t>
        <a:bodyPr/>
        <a:lstStyle/>
        <a:p>
          <a:endParaRPr lang="en-GB"/>
        </a:p>
      </dgm:t>
    </dgm:pt>
    <dgm:pt modelId="{E3619383-3EF4-469A-B033-676329273147}" type="pres">
      <dgm:prSet presAssocID="{725DD39E-4343-4014-9C80-3C7E1286F244}" presName="dummyMaxCanvas" presStyleCnt="0">
        <dgm:presLayoutVars/>
      </dgm:prSet>
      <dgm:spPr/>
    </dgm:pt>
    <dgm:pt modelId="{BDC35B01-F84D-45A4-B94C-B850A2E04AC5}" type="pres">
      <dgm:prSet presAssocID="{725DD39E-4343-4014-9C80-3C7E1286F244}" presName="ThreeNodes_1" presStyleLbl="node1" presStyleIdx="0" presStyleCnt="3">
        <dgm:presLayoutVars>
          <dgm:bulletEnabled val="1"/>
        </dgm:presLayoutVars>
      </dgm:prSet>
      <dgm:spPr/>
      <dgm:t>
        <a:bodyPr/>
        <a:lstStyle/>
        <a:p>
          <a:endParaRPr lang="en-GB"/>
        </a:p>
      </dgm:t>
    </dgm:pt>
    <dgm:pt modelId="{1DF94BED-A042-4147-981A-A0D8E9EF7BDE}" type="pres">
      <dgm:prSet presAssocID="{725DD39E-4343-4014-9C80-3C7E1286F244}" presName="ThreeNodes_2" presStyleLbl="node1" presStyleIdx="1" presStyleCnt="3">
        <dgm:presLayoutVars>
          <dgm:bulletEnabled val="1"/>
        </dgm:presLayoutVars>
      </dgm:prSet>
      <dgm:spPr/>
      <dgm:t>
        <a:bodyPr/>
        <a:lstStyle/>
        <a:p>
          <a:endParaRPr lang="en-GB"/>
        </a:p>
      </dgm:t>
    </dgm:pt>
    <dgm:pt modelId="{88383ADB-9066-41A2-8B4A-7151331AC799}" type="pres">
      <dgm:prSet presAssocID="{725DD39E-4343-4014-9C80-3C7E1286F244}" presName="ThreeNodes_3" presStyleLbl="node1" presStyleIdx="2" presStyleCnt="3">
        <dgm:presLayoutVars>
          <dgm:bulletEnabled val="1"/>
        </dgm:presLayoutVars>
      </dgm:prSet>
      <dgm:spPr/>
      <dgm:t>
        <a:bodyPr/>
        <a:lstStyle/>
        <a:p>
          <a:endParaRPr lang="en-GB"/>
        </a:p>
      </dgm:t>
    </dgm:pt>
    <dgm:pt modelId="{0B2A0971-BF5D-4CEE-A5FE-6665D8D42F22}" type="pres">
      <dgm:prSet presAssocID="{725DD39E-4343-4014-9C80-3C7E1286F244}" presName="ThreeConn_1-2" presStyleLbl="fgAccFollowNode1" presStyleIdx="0" presStyleCnt="2">
        <dgm:presLayoutVars>
          <dgm:bulletEnabled val="1"/>
        </dgm:presLayoutVars>
      </dgm:prSet>
      <dgm:spPr/>
      <dgm:t>
        <a:bodyPr/>
        <a:lstStyle/>
        <a:p>
          <a:endParaRPr lang="en-GB"/>
        </a:p>
      </dgm:t>
    </dgm:pt>
    <dgm:pt modelId="{20DDCAE3-6968-45D4-B2D8-24DFECF74766}" type="pres">
      <dgm:prSet presAssocID="{725DD39E-4343-4014-9C80-3C7E1286F244}" presName="ThreeConn_2-3" presStyleLbl="fgAccFollowNode1" presStyleIdx="1" presStyleCnt="2">
        <dgm:presLayoutVars>
          <dgm:bulletEnabled val="1"/>
        </dgm:presLayoutVars>
      </dgm:prSet>
      <dgm:spPr/>
      <dgm:t>
        <a:bodyPr/>
        <a:lstStyle/>
        <a:p>
          <a:endParaRPr lang="en-GB"/>
        </a:p>
      </dgm:t>
    </dgm:pt>
    <dgm:pt modelId="{C7348BCD-E0BC-4474-A094-1AF3B388E3A6}" type="pres">
      <dgm:prSet presAssocID="{725DD39E-4343-4014-9C80-3C7E1286F244}" presName="ThreeNodes_1_text" presStyleLbl="node1" presStyleIdx="2" presStyleCnt="3">
        <dgm:presLayoutVars>
          <dgm:bulletEnabled val="1"/>
        </dgm:presLayoutVars>
      </dgm:prSet>
      <dgm:spPr/>
      <dgm:t>
        <a:bodyPr/>
        <a:lstStyle/>
        <a:p>
          <a:endParaRPr lang="en-GB"/>
        </a:p>
      </dgm:t>
    </dgm:pt>
    <dgm:pt modelId="{11C565AA-6A3A-4577-9F7B-C417E3DCAA89}" type="pres">
      <dgm:prSet presAssocID="{725DD39E-4343-4014-9C80-3C7E1286F244}" presName="ThreeNodes_2_text" presStyleLbl="node1" presStyleIdx="2" presStyleCnt="3">
        <dgm:presLayoutVars>
          <dgm:bulletEnabled val="1"/>
        </dgm:presLayoutVars>
      </dgm:prSet>
      <dgm:spPr/>
      <dgm:t>
        <a:bodyPr/>
        <a:lstStyle/>
        <a:p>
          <a:endParaRPr lang="en-GB"/>
        </a:p>
      </dgm:t>
    </dgm:pt>
    <dgm:pt modelId="{C6CDE094-A5B0-41CF-8087-3EB2A1926AC1}" type="pres">
      <dgm:prSet presAssocID="{725DD39E-4343-4014-9C80-3C7E1286F244}" presName="ThreeNodes_3_text" presStyleLbl="node1" presStyleIdx="2" presStyleCnt="3">
        <dgm:presLayoutVars>
          <dgm:bulletEnabled val="1"/>
        </dgm:presLayoutVars>
      </dgm:prSet>
      <dgm:spPr/>
      <dgm:t>
        <a:bodyPr/>
        <a:lstStyle/>
        <a:p>
          <a:endParaRPr lang="en-GB"/>
        </a:p>
      </dgm:t>
    </dgm:pt>
  </dgm:ptLst>
  <dgm:cxnLst>
    <dgm:cxn modelId="{5E92333D-FE00-4E3F-BCA5-0BD98EC4BC94}" type="presOf" srcId="{BD7E3092-376D-43B8-BDB2-DED922EE2333}" destId="{11C565AA-6A3A-4577-9F7B-C417E3DCAA89}" srcOrd="1" destOrd="0" presId="urn:microsoft.com/office/officeart/2005/8/layout/vProcess5"/>
    <dgm:cxn modelId="{AE98EBA2-A7B5-4454-AD4A-B4B6E5D1DACE}" type="presOf" srcId="{BD7E3092-376D-43B8-BDB2-DED922EE2333}" destId="{1DF94BED-A042-4147-981A-A0D8E9EF7BDE}" srcOrd="0" destOrd="0" presId="urn:microsoft.com/office/officeart/2005/8/layout/vProcess5"/>
    <dgm:cxn modelId="{AC0CD542-BC5B-4D64-BABD-03D1B308CEA1}" type="presOf" srcId="{EC0C7A8F-356A-4265-A371-4F93C241DB6C}" destId="{BDC35B01-F84D-45A4-B94C-B850A2E04AC5}" srcOrd="0" destOrd="0" presId="urn:microsoft.com/office/officeart/2005/8/layout/vProcess5"/>
    <dgm:cxn modelId="{FCA086AB-923B-4E63-B064-040BA44704F3}" type="presOf" srcId="{725DD39E-4343-4014-9C80-3C7E1286F244}" destId="{E61457E0-C669-4796-8EDC-DB11B59D33CD}" srcOrd="0" destOrd="0" presId="urn:microsoft.com/office/officeart/2005/8/layout/vProcess5"/>
    <dgm:cxn modelId="{1ECEBE58-CBC1-4E7C-B4C6-21DB8E2AB6E2}" type="presOf" srcId="{EB233604-552A-4F10-8566-93BD69A07405}" destId="{C6CDE094-A5B0-41CF-8087-3EB2A1926AC1}" srcOrd="1" destOrd="0" presId="urn:microsoft.com/office/officeart/2005/8/layout/vProcess5"/>
    <dgm:cxn modelId="{D9E922AB-83A1-42A4-9E3E-49276C274200}" type="presOf" srcId="{CAF709F3-CDC6-4B26-8DAC-A9A3AFBAD186}" destId="{20DDCAE3-6968-45D4-B2D8-24DFECF74766}" srcOrd="0" destOrd="0" presId="urn:microsoft.com/office/officeart/2005/8/layout/vProcess5"/>
    <dgm:cxn modelId="{8C687170-3A85-4F6B-95C7-D1E98F0FD3FD}" type="presOf" srcId="{EC0C7A8F-356A-4265-A371-4F93C241DB6C}" destId="{C7348BCD-E0BC-4474-A094-1AF3B388E3A6}" srcOrd="1" destOrd="0" presId="urn:microsoft.com/office/officeart/2005/8/layout/vProcess5"/>
    <dgm:cxn modelId="{0A2A16B7-EF37-4C94-98A4-F571084CBF37}" type="presOf" srcId="{70993E13-24A2-457E-A26A-A88A2784FFCF}" destId="{0B2A0971-BF5D-4CEE-A5FE-6665D8D42F22}" srcOrd="0" destOrd="0" presId="urn:microsoft.com/office/officeart/2005/8/layout/vProcess5"/>
    <dgm:cxn modelId="{B44FB276-FED2-4C47-AF97-4B11ED3AC791}" srcId="{725DD39E-4343-4014-9C80-3C7E1286F244}" destId="{EB233604-552A-4F10-8566-93BD69A07405}" srcOrd="2" destOrd="0" parTransId="{76EC30D9-1C5F-43C6-B4ED-98F1948097E8}" sibTransId="{D7E4637A-1523-46FA-A0C7-2AE56043901E}"/>
    <dgm:cxn modelId="{6035ECF6-4CB7-4EC9-862C-58CDF126CEC9}" type="presOf" srcId="{EB233604-552A-4F10-8566-93BD69A07405}" destId="{88383ADB-9066-41A2-8B4A-7151331AC799}" srcOrd="0" destOrd="0" presId="urn:microsoft.com/office/officeart/2005/8/layout/vProcess5"/>
    <dgm:cxn modelId="{8BD5F66F-C298-4C94-8F6A-DAA46CE82C8A}" srcId="{725DD39E-4343-4014-9C80-3C7E1286F244}" destId="{EC0C7A8F-356A-4265-A371-4F93C241DB6C}" srcOrd="0" destOrd="0" parTransId="{C88B4227-8D24-4069-B1FA-1D9492E3310E}" sibTransId="{70993E13-24A2-457E-A26A-A88A2784FFCF}"/>
    <dgm:cxn modelId="{F145067D-24E3-4D2D-B9E3-4765E5B62233}" srcId="{725DD39E-4343-4014-9C80-3C7E1286F244}" destId="{BD7E3092-376D-43B8-BDB2-DED922EE2333}" srcOrd="1" destOrd="0" parTransId="{D7025D35-8A5C-4E20-A171-FB7C5BE4F975}" sibTransId="{CAF709F3-CDC6-4B26-8DAC-A9A3AFBAD186}"/>
    <dgm:cxn modelId="{EC6FEE92-4424-46EA-A3A5-59212D2CA446}" type="presParOf" srcId="{E61457E0-C669-4796-8EDC-DB11B59D33CD}" destId="{E3619383-3EF4-469A-B033-676329273147}" srcOrd="0" destOrd="0" presId="urn:microsoft.com/office/officeart/2005/8/layout/vProcess5"/>
    <dgm:cxn modelId="{E7B41933-C96D-4A64-A886-E5508FC42A0D}" type="presParOf" srcId="{E61457E0-C669-4796-8EDC-DB11B59D33CD}" destId="{BDC35B01-F84D-45A4-B94C-B850A2E04AC5}" srcOrd="1" destOrd="0" presId="urn:microsoft.com/office/officeart/2005/8/layout/vProcess5"/>
    <dgm:cxn modelId="{EB30FA00-475F-4A75-805F-FF88E133587D}" type="presParOf" srcId="{E61457E0-C669-4796-8EDC-DB11B59D33CD}" destId="{1DF94BED-A042-4147-981A-A0D8E9EF7BDE}" srcOrd="2" destOrd="0" presId="urn:microsoft.com/office/officeart/2005/8/layout/vProcess5"/>
    <dgm:cxn modelId="{4621CE83-169C-400B-A5B5-9EE8F78CC795}" type="presParOf" srcId="{E61457E0-C669-4796-8EDC-DB11B59D33CD}" destId="{88383ADB-9066-41A2-8B4A-7151331AC799}" srcOrd="3" destOrd="0" presId="urn:microsoft.com/office/officeart/2005/8/layout/vProcess5"/>
    <dgm:cxn modelId="{5D662F0F-5528-40E9-AE81-4AEF561946B9}" type="presParOf" srcId="{E61457E0-C669-4796-8EDC-DB11B59D33CD}" destId="{0B2A0971-BF5D-4CEE-A5FE-6665D8D42F22}" srcOrd="4" destOrd="0" presId="urn:microsoft.com/office/officeart/2005/8/layout/vProcess5"/>
    <dgm:cxn modelId="{9819B60A-3B18-48D1-9987-B35620A7CE31}" type="presParOf" srcId="{E61457E0-C669-4796-8EDC-DB11B59D33CD}" destId="{20DDCAE3-6968-45D4-B2D8-24DFECF74766}" srcOrd="5" destOrd="0" presId="urn:microsoft.com/office/officeart/2005/8/layout/vProcess5"/>
    <dgm:cxn modelId="{010E0ACF-EF6F-41F6-9204-335BF4F06B1A}" type="presParOf" srcId="{E61457E0-C669-4796-8EDC-DB11B59D33CD}" destId="{C7348BCD-E0BC-4474-A094-1AF3B388E3A6}" srcOrd="6" destOrd="0" presId="urn:microsoft.com/office/officeart/2005/8/layout/vProcess5"/>
    <dgm:cxn modelId="{2D1F72BF-C5A6-4295-A9F7-DBB207045240}" type="presParOf" srcId="{E61457E0-C669-4796-8EDC-DB11B59D33CD}" destId="{11C565AA-6A3A-4577-9F7B-C417E3DCAA89}" srcOrd="7" destOrd="0" presId="urn:microsoft.com/office/officeart/2005/8/layout/vProcess5"/>
    <dgm:cxn modelId="{7CBF21A3-01E5-45D0-953E-DFD127C1CAB5}" type="presParOf" srcId="{E61457E0-C669-4796-8EDC-DB11B59D33CD}" destId="{C6CDE094-A5B0-41CF-8087-3EB2A1926AC1}" srcOrd="8" destOrd="0" presId="urn:microsoft.com/office/officeart/2005/8/layout/vProcess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25DD39E-4343-4014-9C80-3C7E1286F24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EC0C7A8F-356A-4265-A371-4F93C241DB6C}">
      <dgm:prSet phldrT="[Text]"/>
      <dgm:spPr>
        <a:xfrm>
          <a:off x="0" y="0"/>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A User-friendly database system that is menu-driven  and capable of querying information and producing reports.</a:t>
          </a:r>
        </a:p>
      </dgm:t>
    </dgm:pt>
    <dgm:pt modelId="{C88B4227-8D24-4069-B1FA-1D9492E3310E}" type="parTrans" cxnId="{8BD5F66F-C298-4C94-8F6A-DAA46CE82C8A}">
      <dgm:prSet/>
      <dgm:spPr/>
      <dgm:t>
        <a:bodyPr/>
        <a:lstStyle/>
        <a:p>
          <a:endParaRPr lang="en-GB"/>
        </a:p>
      </dgm:t>
    </dgm:pt>
    <dgm:pt modelId="{70993E13-24A2-457E-A26A-A88A2784FFCF}" type="sibTrans" cxnId="{8BD5F66F-C298-4C94-8F6A-DAA46CE82C8A}">
      <dgm:prSet/>
      <dgm:spPr>
        <a:xfrm>
          <a:off x="4345971" y="521509"/>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BD7E3092-376D-43B8-BDB2-DED922EE2333}">
      <dgm:prSet phldrT="[Text]"/>
      <dgm:spPr>
        <a:xfrm>
          <a:off x="422909" y="802322"/>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Forms for a User to be able to add or delete information from the tables, view book information, stock information, order information and customer details.</a:t>
          </a:r>
        </a:p>
      </dgm:t>
    </dgm:pt>
    <dgm:pt modelId="{D7025D35-8A5C-4E20-A171-FB7C5BE4F975}" type="parTrans" cxnId="{F145067D-24E3-4D2D-B9E3-4765E5B62233}">
      <dgm:prSet/>
      <dgm:spPr/>
      <dgm:t>
        <a:bodyPr/>
        <a:lstStyle/>
        <a:p>
          <a:endParaRPr lang="en-GB"/>
        </a:p>
      </dgm:t>
    </dgm:pt>
    <dgm:pt modelId="{CAF709F3-CDC6-4B26-8DAC-A9A3AFBAD186}" type="sibTrans" cxnId="{F145067D-24E3-4D2D-B9E3-4765E5B62233}">
      <dgm:prSet/>
      <dgm:spPr>
        <a:xfrm>
          <a:off x="4768881" y="1319247"/>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EB233604-552A-4F10-8566-93BD69A07405}">
      <dgm:prSet phldrT="[Text]"/>
      <dgm:spPr>
        <a:xfrm>
          <a:off x="845819" y="1604645"/>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Sign up Customers to receive a newsletter every three months detailing current interesting stock.</a:t>
          </a:r>
        </a:p>
      </dgm:t>
    </dgm:pt>
    <dgm:pt modelId="{76EC30D9-1C5F-43C6-B4ED-98F1948097E8}" type="parTrans" cxnId="{B44FB276-FED2-4C47-AF97-4B11ED3AC791}">
      <dgm:prSet/>
      <dgm:spPr/>
      <dgm:t>
        <a:bodyPr/>
        <a:lstStyle/>
        <a:p>
          <a:endParaRPr lang="en-GB"/>
        </a:p>
      </dgm:t>
    </dgm:pt>
    <dgm:pt modelId="{D7E4637A-1523-46FA-A0C7-2AE56043901E}" type="sibTrans" cxnId="{B44FB276-FED2-4C47-AF97-4B11ED3AC791}">
      <dgm:prSet/>
      <dgm:spPr/>
      <dgm:t>
        <a:bodyPr/>
        <a:lstStyle/>
        <a:p>
          <a:endParaRPr lang="en-GB"/>
        </a:p>
      </dgm:t>
    </dgm:pt>
    <dgm:pt modelId="{E61457E0-C669-4796-8EDC-DB11B59D33CD}" type="pres">
      <dgm:prSet presAssocID="{725DD39E-4343-4014-9C80-3C7E1286F244}" presName="outerComposite" presStyleCnt="0">
        <dgm:presLayoutVars>
          <dgm:chMax val="5"/>
          <dgm:dir/>
          <dgm:resizeHandles val="exact"/>
        </dgm:presLayoutVars>
      </dgm:prSet>
      <dgm:spPr/>
      <dgm:t>
        <a:bodyPr/>
        <a:lstStyle/>
        <a:p>
          <a:endParaRPr lang="en-GB"/>
        </a:p>
      </dgm:t>
    </dgm:pt>
    <dgm:pt modelId="{E3619383-3EF4-469A-B033-676329273147}" type="pres">
      <dgm:prSet presAssocID="{725DD39E-4343-4014-9C80-3C7E1286F244}" presName="dummyMaxCanvas" presStyleCnt="0">
        <dgm:presLayoutVars/>
      </dgm:prSet>
      <dgm:spPr/>
    </dgm:pt>
    <dgm:pt modelId="{BDC35B01-F84D-45A4-B94C-B850A2E04AC5}" type="pres">
      <dgm:prSet presAssocID="{725DD39E-4343-4014-9C80-3C7E1286F244}" presName="ThreeNodes_1" presStyleLbl="node1" presStyleIdx="0" presStyleCnt="3">
        <dgm:presLayoutVars>
          <dgm:bulletEnabled val="1"/>
        </dgm:presLayoutVars>
      </dgm:prSet>
      <dgm:spPr>
        <a:prstGeom prst="roundRect">
          <a:avLst>
            <a:gd name="adj" fmla="val 10000"/>
          </a:avLst>
        </a:prstGeom>
      </dgm:spPr>
      <dgm:t>
        <a:bodyPr/>
        <a:lstStyle/>
        <a:p>
          <a:endParaRPr lang="en-GB"/>
        </a:p>
      </dgm:t>
    </dgm:pt>
    <dgm:pt modelId="{1DF94BED-A042-4147-981A-A0D8E9EF7BDE}" type="pres">
      <dgm:prSet presAssocID="{725DD39E-4343-4014-9C80-3C7E1286F244}" presName="ThreeNodes_2" presStyleLbl="node1" presStyleIdx="1" presStyleCnt="3">
        <dgm:presLayoutVars>
          <dgm:bulletEnabled val="1"/>
        </dgm:presLayoutVars>
      </dgm:prSet>
      <dgm:spPr>
        <a:prstGeom prst="roundRect">
          <a:avLst>
            <a:gd name="adj" fmla="val 10000"/>
          </a:avLst>
        </a:prstGeom>
      </dgm:spPr>
      <dgm:t>
        <a:bodyPr/>
        <a:lstStyle/>
        <a:p>
          <a:endParaRPr lang="en-GB"/>
        </a:p>
      </dgm:t>
    </dgm:pt>
    <dgm:pt modelId="{88383ADB-9066-41A2-8B4A-7151331AC799}" type="pres">
      <dgm:prSet presAssocID="{725DD39E-4343-4014-9C80-3C7E1286F244}" presName="ThreeNodes_3" presStyleLbl="node1" presStyleIdx="2" presStyleCnt="3">
        <dgm:presLayoutVars>
          <dgm:bulletEnabled val="1"/>
        </dgm:presLayoutVars>
      </dgm:prSet>
      <dgm:spPr>
        <a:prstGeom prst="roundRect">
          <a:avLst>
            <a:gd name="adj" fmla="val 10000"/>
          </a:avLst>
        </a:prstGeom>
      </dgm:spPr>
      <dgm:t>
        <a:bodyPr/>
        <a:lstStyle/>
        <a:p>
          <a:endParaRPr lang="en-GB"/>
        </a:p>
      </dgm:t>
    </dgm:pt>
    <dgm:pt modelId="{0B2A0971-BF5D-4CEE-A5FE-6665D8D42F22}" type="pres">
      <dgm:prSet presAssocID="{725DD39E-4343-4014-9C80-3C7E1286F244}" presName="ThreeConn_1-2" presStyleLbl="fgAccFollowNode1" presStyleIdx="0" presStyleCnt="2">
        <dgm:presLayoutVars>
          <dgm:bulletEnabled val="1"/>
        </dgm:presLayoutVars>
      </dgm:prSet>
      <dgm:spPr>
        <a:prstGeom prst="downArrow">
          <a:avLst>
            <a:gd name="adj1" fmla="val 55000"/>
            <a:gd name="adj2" fmla="val 45000"/>
          </a:avLst>
        </a:prstGeom>
      </dgm:spPr>
      <dgm:t>
        <a:bodyPr/>
        <a:lstStyle/>
        <a:p>
          <a:endParaRPr lang="en-GB"/>
        </a:p>
      </dgm:t>
    </dgm:pt>
    <dgm:pt modelId="{20DDCAE3-6968-45D4-B2D8-24DFECF74766}" type="pres">
      <dgm:prSet presAssocID="{725DD39E-4343-4014-9C80-3C7E1286F244}" presName="ThreeConn_2-3" presStyleLbl="fgAccFollowNode1" presStyleIdx="1" presStyleCnt="2">
        <dgm:presLayoutVars>
          <dgm:bulletEnabled val="1"/>
        </dgm:presLayoutVars>
      </dgm:prSet>
      <dgm:spPr>
        <a:prstGeom prst="downArrow">
          <a:avLst>
            <a:gd name="adj1" fmla="val 55000"/>
            <a:gd name="adj2" fmla="val 45000"/>
          </a:avLst>
        </a:prstGeom>
      </dgm:spPr>
      <dgm:t>
        <a:bodyPr/>
        <a:lstStyle/>
        <a:p>
          <a:endParaRPr lang="en-GB"/>
        </a:p>
      </dgm:t>
    </dgm:pt>
    <dgm:pt modelId="{C7348BCD-E0BC-4474-A094-1AF3B388E3A6}" type="pres">
      <dgm:prSet presAssocID="{725DD39E-4343-4014-9C80-3C7E1286F244}" presName="ThreeNodes_1_text" presStyleLbl="node1" presStyleIdx="2" presStyleCnt="3">
        <dgm:presLayoutVars>
          <dgm:bulletEnabled val="1"/>
        </dgm:presLayoutVars>
      </dgm:prSet>
      <dgm:spPr/>
      <dgm:t>
        <a:bodyPr/>
        <a:lstStyle/>
        <a:p>
          <a:endParaRPr lang="en-GB"/>
        </a:p>
      </dgm:t>
    </dgm:pt>
    <dgm:pt modelId="{11C565AA-6A3A-4577-9F7B-C417E3DCAA89}" type="pres">
      <dgm:prSet presAssocID="{725DD39E-4343-4014-9C80-3C7E1286F244}" presName="ThreeNodes_2_text" presStyleLbl="node1" presStyleIdx="2" presStyleCnt="3">
        <dgm:presLayoutVars>
          <dgm:bulletEnabled val="1"/>
        </dgm:presLayoutVars>
      </dgm:prSet>
      <dgm:spPr/>
      <dgm:t>
        <a:bodyPr/>
        <a:lstStyle/>
        <a:p>
          <a:endParaRPr lang="en-GB"/>
        </a:p>
      </dgm:t>
    </dgm:pt>
    <dgm:pt modelId="{C6CDE094-A5B0-41CF-8087-3EB2A1926AC1}" type="pres">
      <dgm:prSet presAssocID="{725DD39E-4343-4014-9C80-3C7E1286F244}" presName="ThreeNodes_3_text" presStyleLbl="node1" presStyleIdx="2" presStyleCnt="3">
        <dgm:presLayoutVars>
          <dgm:bulletEnabled val="1"/>
        </dgm:presLayoutVars>
      </dgm:prSet>
      <dgm:spPr/>
      <dgm:t>
        <a:bodyPr/>
        <a:lstStyle/>
        <a:p>
          <a:endParaRPr lang="en-GB"/>
        </a:p>
      </dgm:t>
    </dgm:pt>
  </dgm:ptLst>
  <dgm:cxnLst>
    <dgm:cxn modelId="{8BD5F66F-C298-4C94-8F6A-DAA46CE82C8A}" srcId="{725DD39E-4343-4014-9C80-3C7E1286F244}" destId="{EC0C7A8F-356A-4265-A371-4F93C241DB6C}" srcOrd="0" destOrd="0" parTransId="{C88B4227-8D24-4069-B1FA-1D9492E3310E}" sibTransId="{70993E13-24A2-457E-A26A-A88A2784FFCF}"/>
    <dgm:cxn modelId="{BE51249C-5D18-4AA5-BD08-345B232B0143}" type="presOf" srcId="{CAF709F3-CDC6-4B26-8DAC-A9A3AFBAD186}" destId="{20DDCAE3-6968-45D4-B2D8-24DFECF74766}" srcOrd="0" destOrd="0" presId="urn:microsoft.com/office/officeart/2005/8/layout/vProcess5"/>
    <dgm:cxn modelId="{0462FEF1-2253-4C9F-9E88-78AB0FFD3C73}" type="presOf" srcId="{EC0C7A8F-356A-4265-A371-4F93C241DB6C}" destId="{C7348BCD-E0BC-4474-A094-1AF3B388E3A6}" srcOrd="1" destOrd="0" presId="urn:microsoft.com/office/officeart/2005/8/layout/vProcess5"/>
    <dgm:cxn modelId="{A30697D6-A83B-4AB9-A973-9FADC3665189}" type="presOf" srcId="{BD7E3092-376D-43B8-BDB2-DED922EE2333}" destId="{11C565AA-6A3A-4577-9F7B-C417E3DCAA89}" srcOrd="1" destOrd="0" presId="urn:microsoft.com/office/officeart/2005/8/layout/vProcess5"/>
    <dgm:cxn modelId="{F145067D-24E3-4D2D-B9E3-4765E5B62233}" srcId="{725DD39E-4343-4014-9C80-3C7E1286F244}" destId="{BD7E3092-376D-43B8-BDB2-DED922EE2333}" srcOrd="1" destOrd="0" parTransId="{D7025D35-8A5C-4E20-A171-FB7C5BE4F975}" sibTransId="{CAF709F3-CDC6-4B26-8DAC-A9A3AFBAD186}"/>
    <dgm:cxn modelId="{C971B5C5-A13B-4987-9C31-0BF128B533E3}" type="presOf" srcId="{70993E13-24A2-457E-A26A-A88A2784FFCF}" destId="{0B2A0971-BF5D-4CEE-A5FE-6665D8D42F22}" srcOrd="0" destOrd="0" presId="urn:microsoft.com/office/officeart/2005/8/layout/vProcess5"/>
    <dgm:cxn modelId="{B44FB276-FED2-4C47-AF97-4B11ED3AC791}" srcId="{725DD39E-4343-4014-9C80-3C7E1286F244}" destId="{EB233604-552A-4F10-8566-93BD69A07405}" srcOrd="2" destOrd="0" parTransId="{76EC30D9-1C5F-43C6-B4ED-98F1948097E8}" sibTransId="{D7E4637A-1523-46FA-A0C7-2AE56043901E}"/>
    <dgm:cxn modelId="{CE0F8E30-47C8-4C4F-BAE3-AAE44DCFD139}" type="presOf" srcId="{BD7E3092-376D-43B8-BDB2-DED922EE2333}" destId="{1DF94BED-A042-4147-981A-A0D8E9EF7BDE}" srcOrd="0" destOrd="0" presId="urn:microsoft.com/office/officeart/2005/8/layout/vProcess5"/>
    <dgm:cxn modelId="{2DA5184F-5BB7-4B5F-8397-9EC189A551AF}" type="presOf" srcId="{EB233604-552A-4F10-8566-93BD69A07405}" destId="{C6CDE094-A5B0-41CF-8087-3EB2A1926AC1}" srcOrd="1" destOrd="0" presId="urn:microsoft.com/office/officeart/2005/8/layout/vProcess5"/>
    <dgm:cxn modelId="{9C2A5578-99B6-4CE4-9A1C-330361A7F991}" type="presOf" srcId="{725DD39E-4343-4014-9C80-3C7E1286F244}" destId="{E61457E0-C669-4796-8EDC-DB11B59D33CD}" srcOrd="0" destOrd="0" presId="urn:microsoft.com/office/officeart/2005/8/layout/vProcess5"/>
    <dgm:cxn modelId="{77B2F7FC-D1D6-4727-AF79-6FA8D1D5A9E7}" type="presOf" srcId="{EC0C7A8F-356A-4265-A371-4F93C241DB6C}" destId="{BDC35B01-F84D-45A4-B94C-B850A2E04AC5}" srcOrd="0" destOrd="0" presId="urn:microsoft.com/office/officeart/2005/8/layout/vProcess5"/>
    <dgm:cxn modelId="{681B4888-F2C0-4B63-917B-5EAB8B997A09}" type="presOf" srcId="{EB233604-552A-4F10-8566-93BD69A07405}" destId="{88383ADB-9066-41A2-8B4A-7151331AC799}" srcOrd="0" destOrd="0" presId="urn:microsoft.com/office/officeart/2005/8/layout/vProcess5"/>
    <dgm:cxn modelId="{49617648-6174-4DEF-98B8-7E8853230C8B}" type="presParOf" srcId="{E61457E0-C669-4796-8EDC-DB11B59D33CD}" destId="{E3619383-3EF4-469A-B033-676329273147}" srcOrd="0" destOrd="0" presId="urn:microsoft.com/office/officeart/2005/8/layout/vProcess5"/>
    <dgm:cxn modelId="{9637A16C-3D32-4E69-A63A-A781C75E7382}" type="presParOf" srcId="{E61457E0-C669-4796-8EDC-DB11B59D33CD}" destId="{BDC35B01-F84D-45A4-B94C-B850A2E04AC5}" srcOrd="1" destOrd="0" presId="urn:microsoft.com/office/officeart/2005/8/layout/vProcess5"/>
    <dgm:cxn modelId="{DC543DA3-0A7D-4E86-95EC-50D02F0A5BE7}" type="presParOf" srcId="{E61457E0-C669-4796-8EDC-DB11B59D33CD}" destId="{1DF94BED-A042-4147-981A-A0D8E9EF7BDE}" srcOrd="2" destOrd="0" presId="urn:microsoft.com/office/officeart/2005/8/layout/vProcess5"/>
    <dgm:cxn modelId="{5F9040B9-415B-4DC3-B900-E948319EAE2C}" type="presParOf" srcId="{E61457E0-C669-4796-8EDC-DB11B59D33CD}" destId="{88383ADB-9066-41A2-8B4A-7151331AC799}" srcOrd="3" destOrd="0" presId="urn:microsoft.com/office/officeart/2005/8/layout/vProcess5"/>
    <dgm:cxn modelId="{ABD52E36-4CC5-4558-94C3-695B5478FB1B}" type="presParOf" srcId="{E61457E0-C669-4796-8EDC-DB11B59D33CD}" destId="{0B2A0971-BF5D-4CEE-A5FE-6665D8D42F22}" srcOrd="4" destOrd="0" presId="urn:microsoft.com/office/officeart/2005/8/layout/vProcess5"/>
    <dgm:cxn modelId="{7349D685-9C7C-4621-A1CE-240E6A6ECD6B}" type="presParOf" srcId="{E61457E0-C669-4796-8EDC-DB11B59D33CD}" destId="{20DDCAE3-6968-45D4-B2D8-24DFECF74766}" srcOrd="5" destOrd="0" presId="urn:microsoft.com/office/officeart/2005/8/layout/vProcess5"/>
    <dgm:cxn modelId="{C61CDAF8-13A9-45BA-A05B-9409ECE65F25}" type="presParOf" srcId="{E61457E0-C669-4796-8EDC-DB11B59D33CD}" destId="{C7348BCD-E0BC-4474-A094-1AF3B388E3A6}" srcOrd="6" destOrd="0" presId="urn:microsoft.com/office/officeart/2005/8/layout/vProcess5"/>
    <dgm:cxn modelId="{9FA06065-6D0B-47EC-8EFE-861B26ADCF17}" type="presParOf" srcId="{E61457E0-C669-4796-8EDC-DB11B59D33CD}" destId="{11C565AA-6A3A-4577-9F7B-C417E3DCAA89}" srcOrd="7" destOrd="0" presId="urn:microsoft.com/office/officeart/2005/8/layout/vProcess5"/>
    <dgm:cxn modelId="{1D4CE84F-8139-4FD5-8DB9-DE78EB5EE030}" type="presParOf" srcId="{E61457E0-C669-4796-8EDC-DB11B59D33CD}" destId="{C6CDE094-A5B0-41CF-8087-3EB2A1926AC1}" srcOrd="8" destOrd="0" presId="urn:microsoft.com/office/officeart/2005/8/layout/vProcess5"/>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C35B01-F84D-45A4-B94C-B850A2E04AC5}">
      <dsp:nvSpPr>
        <dsp:cNvPr id="0" name=""/>
        <dsp:cNvSpPr/>
      </dsp:nvSpPr>
      <dsp:spPr>
        <a:xfrm>
          <a:off x="0" y="0"/>
          <a:ext cx="4879340" cy="809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GB" sz="1200" kern="1200"/>
            <a:t>Staff place orders for books with Publishers and Book dealers. The bookstore uses a word document to collect names and addresses of customers, which is not updated regularly.</a:t>
          </a:r>
        </a:p>
      </dsp:txBody>
      <dsp:txXfrm>
        <a:off x="23713" y="23713"/>
        <a:ext cx="4005691" cy="762199"/>
      </dsp:txXfrm>
    </dsp:sp>
    <dsp:sp modelId="{1DF94BED-A042-4147-981A-A0D8E9EF7BDE}">
      <dsp:nvSpPr>
        <dsp:cNvPr id="0" name=""/>
        <dsp:cNvSpPr/>
      </dsp:nvSpPr>
      <dsp:spPr>
        <a:xfrm>
          <a:off x="430529" y="944562"/>
          <a:ext cx="4879340" cy="809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GB" sz="1200" kern="1200"/>
            <a:t>Customers place orders for copies of books through a mail order service.</a:t>
          </a:r>
        </a:p>
      </dsp:txBody>
      <dsp:txXfrm>
        <a:off x="454242" y="968275"/>
        <a:ext cx="3875127" cy="762199"/>
      </dsp:txXfrm>
    </dsp:sp>
    <dsp:sp modelId="{88383ADB-9066-41A2-8B4A-7151331AC799}">
      <dsp:nvSpPr>
        <dsp:cNvPr id="0" name=""/>
        <dsp:cNvSpPr/>
      </dsp:nvSpPr>
      <dsp:spPr>
        <a:xfrm>
          <a:off x="861059" y="1889124"/>
          <a:ext cx="4879340" cy="8096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GB" sz="1200" kern="1200"/>
            <a:t>Customers receive a newsletter every three months detailing current interesting stock.</a:t>
          </a:r>
        </a:p>
      </dsp:txBody>
      <dsp:txXfrm>
        <a:off x="884772" y="1912837"/>
        <a:ext cx="3875127" cy="762199"/>
      </dsp:txXfrm>
    </dsp:sp>
    <dsp:sp modelId="{0B2A0971-BF5D-4CEE-A5FE-6665D8D42F22}">
      <dsp:nvSpPr>
        <dsp:cNvPr id="0" name=""/>
        <dsp:cNvSpPr/>
      </dsp:nvSpPr>
      <dsp:spPr>
        <a:xfrm>
          <a:off x="4353083" y="613965"/>
          <a:ext cx="526256" cy="52625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endParaRPr lang="en-GB" sz="2400" kern="1200"/>
        </a:p>
      </dsp:txBody>
      <dsp:txXfrm>
        <a:off x="4471491" y="613965"/>
        <a:ext cx="289440" cy="396008"/>
      </dsp:txXfrm>
    </dsp:sp>
    <dsp:sp modelId="{20DDCAE3-6968-45D4-B2D8-24DFECF74766}">
      <dsp:nvSpPr>
        <dsp:cNvPr id="0" name=""/>
        <dsp:cNvSpPr/>
      </dsp:nvSpPr>
      <dsp:spPr>
        <a:xfrm>
          <a:off x="4783613" y="1553130"/>
          <a:ext cx="526256" cy="52625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endParaRPr lang="en-GB" sz="2400" kern="1200"/>
        </a:p>
      </dsp:txBody>
      <dsp:txXfrm>
        <a:off x="4902021" y="1553130"/>
        <a:ext cx="289440" cy="3960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C35B01-F84D-45A4-B94C-B850A2E04AC5}">
      <dsp:nvSpPr>
        <dsp:cNvPr id="0" name=""/>
        <dsp:cNvSpPr/>
      </dsp:nvSpPr>
      <dsp:spPr>
        <a:xfrm>
          <a:off x="0" y="0"/>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User-friendly database system that is menu-driven  and capable of querying information and producing reports.</a:t>
          </a:r>
        </a:p>
      </dsp:txBody>
      <dsp:txXfrm>
        <a:off x="20142" y="20142"/>
        <a:ext cx="4050893" cy="647421"/>
      </dsp:txXfrm>
    </dsp:sp>
    <dsp:sp modelId="{1DF94BED-A042-4147-981A-A0D8E9EF7BDE}">
      <dsp:nvSpPr>
        <dsp:cNvPr id="0" name=""/>
        <dsp:cNvSpPr/>
      </dsp:nvSpPr>
      <dsp:spPr>
        <a:xfrm>
          <a:off x="422909" y="802322"/>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User should be able to add or delete information from the tables, and view book information, stock information, order information and customer details.</a:t>
          </a:r>
        </a:p>
      </dsp:txBody>
      <dsp:txXfrm>
        <a:off x="443051" y="822464"/>
        <a:ext cx="3882777" cy="647421"/>
      </dsp:txXfrm>
    </dsp:sp>
    <dsp:sp modelId="{88383ADB-9066-41A2-8B4A-7151331AC799}">
      <dsp:nvSpPr>
        <dsp:cNvPr id="0" name=""/>
        <dsp:cNvSpPr/>
      </dsp:nvSpPr>
      <dsp:spPr>
        <a:xfrm>
          <a:off x="845819" y="1604645"/>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Customers receive a newsletter every three months detailing current interesting stock, this needs to be maintained within the new system.</a:t>
          </a:r>
        </a:p>
      </dsp:txBody>
      <dsp:txXfrm>
        <a:off x="865961" y="1624787"/>
        <a:ext cx="3882777" cy="647421"/>
      </dsp:txXfrm>
    </dsp:sp>
    <dsp:sp modelId="{0B2A0971-BF5D-4CEE-A5FE-6665D8D42F22}">
      <dsp:nvSpPr>
        <dsp:cNvPr id="0" name=""/>
        <dsp:cNvSpPr/>
      </dsp:nvSpPr>
      <dsp:spPr>
        <a:xfrm>
          <a:off x="4345971" y="521509"/>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endParaRPr lang="en-GB" sz="2000" kern="1200">
            <a:solidFill>
              <a:sysClr val="windowText" lastClr="000000">
                <a:hueOff val="0"/>
                <a:satOff val="0"/>
                <a:lumOff val="0"/>
                <a:alphaOff val="0"/>
              </a:sysClr>
            </a:solidFill>
            <a:latin typeface="Calibri" panose="020F0502020204030204"/>
            <a:ea typeface="+mn-ea"/>
            <a:cs typeface="+mn-cs"/>
          </a:endParaRPr>
        </a:p>
      </dsp:txBody>
      <dsp:txXfrm>
        <a:off x="4446548" y="521509"/>
        <a:ext cx="245854" cy="336374"/>
      </dsp:txXfrm>
    </dsp:sp>
    <dsp:sp modelId="{20DDCAE3-6968-45D4-B2D8-24DFECF74766}">
      <dsp:nvSpPr>
        <dsp:cNvPr id="0" name=""/>
        <dsp:cNvSpPr/>
      </dsp:nvSpPr>
      <dsp:spPr>
        <a:xfrm>
          <a:off x="4768881" y="1319247"/>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endParaRPr lang="en-GB" sz="2000" kern="1200">
            <a:solidFill>
              <a:sysClr val="windowText" lastClr="000000">
                <a:hueOff val="0"/>
                <a:satOff val="0"/>
                <a:lumOff val="0"/>
                <a:alphaOff val="0"/>
              </a:sysClr>
            </a:solidFill>
            <a:latin typeface="Calibri" panose="020F0502020204030204"/>
            <a:ea typeface="+mn-ea"/>
            <a:cs typeface="+mn-cs"/>
          </a:endParaRPr>
        </a:p>
      </dsp:txBody>
      <dsp:txXfrm>
        <a:off x="4869458" y="1319247"/>
        <a:ext cx="245854" cy="3363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C35B01-F84D-45A4-B94C-B850A2E04AC5}">
      <dsp:nvSpPr>
        <dsp:cNvPr id="0" name=""/>
        <dsp:cNvSpPr/>
      </dsp:nvSpPr>
      <dsp:spPr>
        <a:xfrm>
          <a:off x="0" y="0"/>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A User-friendly database system that is menu-driven  and capable of querying information and producing reports.</a:t>
          </a:r>
        </a:p>
      </dsp:txBody>
      <dsp:txXfrm>
        <a:off x="20142" y="20142"/>
        <a:ext cx="4050893" cy="647421"/>
      </dsp:txXfrm>
    </dsp:sp>
    <dsp:sp modelId="{1DF94BED-A042-4147-981A-A0D8E9EF7BDE}">
      <dsp:nvSpPr>
        <dsp:cNvPr id="0" name=""/>
        <dsp:cNvSpPr/>
      </dsp:nvSpPr>
      <dsp:spPr>
        <a:xfrm>
          <a:off x="422909" y="802322"/>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Forms for a User to be able to add or delete information from the tables, view book information, stock information, order information and customer details.</a:t>
          </a:r>
        </a:p>
      </dsp:txBody>
      <dsp:txXfrm>
        <a:off x="443051" y="822464"/>
        <a:ext cx="3882777" cy="647421"/>
      </dsp:txXfrm>
    </dsp:sp>
    <dsp:sp modelId="{88383ADB-9066-41A2-8B4A-7151331AC799}">
      <dsp:nvSpPr>
        <dsp:cNvPr id="0" name=""/>
        <dsp:cNvSpPr/>
      </dsp:nvSpPr>
      <dsp:spPr>
        <a:xfrm>
          <a:off x="845819" y="1604645"/>
          <a:ext cx="4792980" cy="6877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GB" sz="1300" kern="1200">
              <a:solidFill>
                <a:sysClr val="window" lastClr="FFFFFF"/>
              </a:solidFill>
              <a:latin typeface="Calibri" panose="020F0502020204030204"/>
              <a:ea typeface="+mn-ea"/>
              <a:cs typeface="+mn-cs"/>
            </a:rPr>
            <a:t>Sign up Customers to receive a newsletter every three months detailing current interesting stock.</a:t>
          </a:r>
        </a:p>
      </dsp:txBody>
      <dsp:txXfrm>
        <a:off x="865961" y="1624787"/>
        <a:ext cx="3882777" cy="647421"/>
      </dsp:txXfrm>
    </dsp:sp>
    <dsp:sp modelId="{0B2A0971-BF5D-4CEE-A5FE-6665D8D42F22}">
      <dsp:nvSpPr>
        <dsp:cNvPr id="0" name=""/>
        <dsp:cNvSpPr/>
      </dsp:nvSpPr>
      <dsp:spPr>
        <a:xfrm>
          <a:off x="4345971" y="521509"/>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endParaRPr lang="en-GB" sz="2000" kern="1200">
            <a:solidFill>
              <a:sysClr val="windowText" lastClr="000000">
                <a:hueOff val="0"/>
                <a:satOff val="0"/>
                <a:lumOff val="0"/>
                <a:alphaOff val="0"/>
              </a:sysClr>
            </a:solidFill>
            <a:latin typeface="Calibri" panose="020F0502020204030204"/>
            <a:ea typeface="+mn-ea"/>
            <a:cs typeface="+mn-cs"/>
          </a:endParaRPr>
        </a:p>
      </dsp:txBody>
      <dsp:txXfrm>
        <a:off x="4446548" y="521509"/>
        <a:ext cx="245854" cy="336374"/>
      </dsp:txXfrm>
    </dsp:sp>
    <dsp:sp modelId="{20DDCAE3-6968-45D4-B2D8-24DFECF74766}">
      <dsp:nvSpPr>
        <dsp:cNvPr id="0" name=""/>
        <dsp:cNvSpPr/>
      </dsp:nvSpPr>
      <dsp:spPr>
        <a:xfrm>
          <a:off x="4768881" y="1319247"/>
          <a:ext cx="447008" cy="447008"/>
        </a:xfrm>
        <a:prstGeom prst="downArrow">
          <a:avLst>
            <a:gd name="adj1" fmla="val 55000"/>
            <a:gd name="adj2" fmla="val 45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endParaRPr lang="en-GB" sz="2000" kern="1200">
            <a:solidFill>
              <a:sysClr val="windowText" lastClr="000000">
                <a:hueOff val="0"/>
                <a:satOff val="0"/>
                <a:lumOff val="0"/>
                <a:alphaOff val="0"/>
              </a:sysClr>
            </a:solidFill>
            <a:latin typeface="Calibri" panose="020F0502020204030204"/>
            <a:ea typeface="+mn-ea"/>
            <a:cs typeface="+mn-cs"/>
          </a:endParaRPr>
        </a:p>
      </dsp:txBody>
      <dsp:txXfrm>
        <a:off x="4869458" y="1319247"/>
        <a:ext cx="245854" cy="33637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78429D2549C449E84252CD337F68A13"/>
        <w:category>
          <w:name w:val="General"/>
          <w:gallery w:val="placeholder"/>
        </w:category>
        <w:types>
          <w:type w:val="bbPlcHdr"/>
        </w:types>
        <w:behaviors>
          <w:behavior w:val="content"/>
        </w:behaviors>
        <w:guid w:val="{EAAEBD58-F195-4CAE-88D2-6ABF21090096}"/>
      </w:docPartPr>
      <w:docPartBody>
        <w:p w:rsidR="00D97A75" w:rsidRDefault="00EE3116" w:rsidP="00EE3116">
          <w:pPr>
            <w:pStyle w:val="E78429D2549C449E84252CD337F68A13"/>
          </w:pPr>
          <w:r>
            <w:rPr>
              <w:rFonts w:asciiTheme="majorHAnsi" w:eastAsiaTheme="majorEastAsia" w:hAnsiTheme="majorHAnsi" w:cstheme="majorBidi"/>
              <w:sz w:val="80"/>
              <w:szCs w:val="80"/>
            </w:rPr>
            <w:t>[Type the document title]</w:t>
          </w:r>
        </w:p>
      </w:docPartBody>
    </w:docPart>
    <w:docPart>
      <w:docPartPr>
        <w:name w:val="2973EFDEB6DB45D89E388B425AB5B0B7"/>
        <w:category>
          <w:name w:val="General"/>
          <w:gallery w:val="placeholder"/>
        </w:category>
        <w:types>
          <w:type w:val="bbPlcHdr"/>
        </w:types>
        <w:behaviors>
          <w:behavior w:val="content"/>
        </w:behaviors>
        <w:guid w:val="{72EBA6C5-53A5-4687-81A3-45D6E3D0F275}"/>
      </w:docPartPr>
      <w:docPartBody>
        <w:p w:rsidR="00D97A75" w:rsidRDefault="00EE3116" w:rsidP="00EE3116">
          <w:pPr>
            <w:pStyle w:val="2973EFDEB6DB45D89E388B425AB5B0B7"/>
          </w:pPr>
          <w:r>
            <w:rPr>
              <w:rFonts w:asciiTheme="majorHAnsi" w:eastAsiaTheme="majorEastAsia" w:hAnsiTheme="majorHAnsi" w:cstheme="majorBidi"/>
              <w:sz w:val="44"/>
              <w:szCs w:val="44"/>
            </w:rPr>
            <w:t>[Type the document subtitle]</w:t>
          </w:r>
        </w:p>
      </w:docPartBody>
    </w:docPart>
    <w:docPart>
      <w:docPartPr>
        <w:name w:val="B231B0959B55488BA9F705161ABA9558"/>
        <w:category>
          <w:name w:val="General"/>
          <w:gallery w:val="placeholder"/>
        </w:category>
        <w:types>
          <w:type w:val="bbPlcHdr"/>
        </w:types>
        <w:behaviors>
          <w:behavior w:val="content"/>
        </w:behaviors>
        <w:guid w:val="{7E01F869-511C-4DC9-A3A9-8622E44F7C8B}"/>
      </w:docPartPr>
      <w:docPartBody>
        <w:p w:rsidR="00D97A75" w:rsidRDefault="00EE3116" w:rsidP="00EE3116">
          <w:pPr>
            <w:pStyle w:val="B231B0959B55488BA9F705161ABA9558"/>
          </w:pPr>
          <w:r>
            <w:rPr>
              <w:b/>
              <w:bCs/>
            </w:rPr>
            <w:t>[Type the author name]</w:t>
          </w:r>
        </w:p>
      </w:docPartBody>
    </w:docPart>
    <w:docPart>
      <w:docPartPr>
        <w:name w:val="0D8C16BBDBE144E5BD841FDFF44616EA"/>
        <w:category>
          <w:name w:val="General"/>
          <w:gallery w:val="placeholder"/>
        </w:category>
        <w:types>
          <w:type w:val="bbPlcHdr"/>
        </w:types>
        <w:behaviors>
          <w:behavior w:val="content"/>
        </w:behaviors>
        <w:guid w:val="{85ABEC99-DC0A-426D-9DEA-2AC5BE16D19D}"/>
      </w:docPartPr>
      <w:docPartBody>
        <w:p w:rsidR="00D97A75" w:rsidRDefault="00EE3116" w:rsidP="00EE3116">
          <w:pPr>
            <w:pStyle w:val="0D8C16BBDBE144E5BD841FDFF44616EA"/>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116"/>
    <w:rsid w:val="00D97A75"/>
    <w:rsid w:val="00EE3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E2FBC9FCCF411783FDA658086E03FE">
    <w:name w:val="7FE2FBC9FCCF411783FDA658086E03FE"/>
    <w:rsid w:val="00EE3116"/>
  </w:style>
  <w:style w:type="paragraph" w:customStyle="1" w:styleId="E78429D2549C449E84252CD337F68A13">
    <w:name w:val="E78429D2549C449E84252CD337F68A13"/>
    <w:rsid w:val="00EE3116"/>
  </w:style>
  <w:style w:type="paragraph" w:customStyle="1" w:styleId="2973EFDEB6DB45D89E388B425AB5B0B7">
    <w:name w:val="2973EFDEB6DB45D89E388B425AB5B0B7"/>
    <w:rsid w:val="00EE3116"/>
  </w:style>
  <w:style w:type="paragraph" w:customStyle="1" w:styleId="B231B0959B55488BA9F705161ABA9558">
    <w:name w:val="B231B0959B55488BA9F705161ABA9558"/>
    <w:rsid w:val="00EE3116"/>
  </w:style>
  <w:style w:type="paragraph" w:customStyle="1" w:styleId="6DA0DBECE7254331BBAF1938AA9D2A80">
    <w:name w:val="6DA0DBECE7254331BBAF1938AA9D2A80"/>
    <w:rsid w:val="00EE3116"/>
  </w:style>
  <w:style w:type="paragraph" w:customStyle="1" w:styleId="0D8C16BBDBE144E5BD841FDFF44616EA">
    <w:name w:val="0D8C16BBDBE144E5BD841FDFF44616EA"/>
    <w:rsid w:val="00EE3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Dylan’s Bookstore has been running successfully in Swansea for many years. Due to their ever increasing customer base the company requires the creation of a user-friendly database system for fast information processing and retrieval.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Jef14</b:Tag>
    <b:SourceType>BookSection</b:SourceType>
    <b:Guid>{DB066516-99DC-44FB-89B2-B581F169E645}</b:Guid>
    <b:Title>Modern Systems Analysis and design</b:Title>
    <b:Year>2014</b:Year>
    <b:City>Boston</b:City>
    <b:Publisher>Pearson</b:Publisher>
    <b:Author>
      <b:Author>
        <b:NameList>
          <b:Person>
            <b:Last>al</b:Last>
            <b:First>Jeffrey</b:First>
            <b:Middle>A Hoffer et</b:Middle>
          </b:Person>
        </b:NameList>
      </b:Author>
    </b:Author>
    <b:Pages>Pg 28</b:Pages>
    <b:RefOrder>1</b:RefOrder>
  </b:Source>
  <b:Source>
    <b:Tag>Jef141</b:Tag>
    <b:SourceType>BookSection</b:SourceType>
    <b:Guid>{535E870F-8487-45A9-A8B3-03E337A7650D}</b:Guid>
    <b:Author>
      <b:Author>
        <b:NameList>
          <b:Person>
            <b:Last>all</b:Last>
            <b:First>Jeffrey</b:First>
            <b:Middle>A Hoffer et</b:Middle>
          </b:Person>
        </b:NameList>
      </b:Author>
    </b:Author>
    <b:Title>Modern Systems Analysis and design</b:Title>
    <b:Year>2014</b:Year>
    <b:Pages>33</b:Pages>
    <b:City>Boston</b:City>
    <b:Publisher>Pearson</b:Publisher>
    <b:RefOrder>2</b:RefOrder>
  </b:Source>
  <b:Source>
    <b:Tag>Jef04</b:Tag>
    <b:SourceType>BookSection</b:SourceType>
    <b:Guid>{1294D26E-0776-4DFF-90AB-06E2DCD8525E}</b:Guid>
    <b:Author>
      <b:Author>
        <b:NameList>
          <b:Person>
            <b:Last>al</b:Last>
            <b:First>Jeffrey</b:First>
            <b:Middle>A Hoffer et</b:Middle>
          </b:Person>
        </b:NameList>
      </b:Author>
    </b:Author>
    <b:Title>Modern Systems analysis and design</b:Title>
    <b:Year>2104</b:Year>
    <b:Pages>176</b:Pages>
    <b:City>Boston</b:City>
    <b:Publisher>Pearson</b:Publisher>
    <b:RefOrder>4</b:RefOrder>
  </b:Source>
  <b:Source>
    <b:Tag>htt12</b:Tag>
    <b:SourceType>InternetSite</b:SourceType>
    <b:Guid>{B4B9CF9C-93E5-4286-978C-B5B5CF4E9CD3}</b:Guid>
    <b:Title>http://www.businessdictionary.com/definition/data-flow-diagram.html</b:Title>
    <b:RefOrder>3</b:RefOrder>
  </b:Source>
  <b:Source>
    <b:Tag>Dat</b:Tag>
    <b:SourceType>InternetSite</b:SourceType>
    <b:Guid>{FC6DB7E6-84D3-46A3-BAE4-B77302589BFF}</b:Guid>
    <b:Title>Database guide - what is normalisation?</b:Title>
    <b:URL>https://database.guide/what-is-normalization/</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53C06A-1558-44FB-8A48-2DD7BE68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1928</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Bookstore Database Design.</vt:lpstr>
    </vt:vector>
  </TitlesOfParts>
  <Company>Aneurin Bevan University Health Board</Company>
  <LinksUpToDate>false</LinksUpToDate>
  <CharactersWithSpaces>12893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Bookstore Database Design.</dc:title>
  <dc:subject>Information Engineering.</dc:subject>
  <dc:creator>Author - Anne McDonnell  Student number 1809128</dc:creator>
  <cp:keywords/>
  <dc:description/>
  <cp:lastModifiedBy>Anne Kelly (Aneurin Bevan UHB - Health Records)</cp:lastModifiedBy>
  <cp:revision>4</cp:revision>
  <dcterms:created xsi:type="dcterms:W3CDTF">2019-04-24T19:12:00Z</dcterms:created>
  <dcterms:modified xsi:type="dcterms:W3CDTF">2019-04-29T15:56:00Z</dcterms:modified>
</cp:coreProperties>
</file>