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25E57AC" w14:textId="77777777" w:rsidR="00A2370F" w:rsidRPr="008325ED" w:rsidRDefault="00A2370F" w:rsidP="008325ED">
      <w:pPr>
        <w:spacing w:line="360" w:lineRule="auto"/>
        <w:rPr>
          <w:rFonts w:ascii="Arial" w:hAnsi="Arial" w:cs="Arial"/>
          <w:color w:val="000000" w:themeColor="text1"/>
          <w:sz w:val="36"/>
          <w:szCs w:val="36"/>
          <w:lang w:val="cy-GB"/>
        </w:rPr>
      </w:pPr>
      <w:bookmarkStart w:id="0" w:name="_Hlk187136692"/>
      <w:r w:rsidRPr="008325ED">
        <w:rPr>
          <w:rFonts w:ascii="Arial" w:hAnsi="Arial" w:cs="Arial"/>
          <w:b/>
          <w:bCs/>
          <w:color w:val="000000" w:themeColor="text1"/>
          <w:sz w:val="36"/>
          <w:szCs w:val="36"/>
          <w:u w:val="single"/>
          <w:lang w:val="cy-GB"/>
        </w:rPr>
        <w:t xml:space="preserve">Pa strategaethau llesiant i fyfyrwyr sydd yn cael eu defnyddio i gefnogi dysgwyr iau? </w:t>
      </w:r>
    </w:p>
    <w:bookmarkEnd w:id="0"/>
    <w:p w14:paraId="6DB8572E" w14:textId="77777777" w:rsidR="00281A90" w:rsidRPr="008325ED" w:rsidRDefault="00281A90" w:rsidP="008325ED">
      <w:pPr>
        <w:spacing w:line="360" w:lineRule="auto"/>
        <w:rPr>
          <w:rFonts w:ascii="Arial" w:hAnsi="Arial" w:cs="Arial"/>
          <w:color w:val="000000" w:themeColor="text1"/>
          <w:sz w:val="22"/>
          <w:szCs w:val="22"/>
          <w:lang w:val="cy-GB"/>
        </w:rPr>
      </w:pPr>
    </w:p>
    <w:p w14:paraId="35A50B91" w14:textId="19B660E6" w:rsidR="00915608" w:rsidRPr="008325ED" w:rsidRDefault="00915608" w:rsidP="008325ED">
      <w:pPr>
        <w:spacing w:line="360" w:lineRule="auto"/>
        <w:rPr>
          <w:rFonts w:ascii="Arial" w:hAnsi="Arial" w:cs="Arial"/>
          <w:color w:val="000000" w:themeColor="text1"/>
          <w:sz w:val="28"/>
          <w:szCs w:val="28"/>
          <w:u w:val="single"/>
          <w:lang w:val="cy-GB"/>
        </w:rPr>
      </w:pPr>
      <w:r w:rsidRPr="008325ED">
        <w:rPr>
          <w:rFonts w:ascii="Arial" w:hAnsi="Arial" w:cs="Arial"/>
          <w:color w:val="000000" w:themeColor="text1"/>
          <w:sz w:val="28"/>
          <w:szCs w:val="28"/>
          <w:u w:val="single"/>
          <w:lang w:val="cy-GB"/>
        </w:rPr>
        <w:t>Nod, ffocws a phwrpas yr ymchwil / Cyd-destun Ymchwil (200)</w:t>
      </w:r>
    </w:p>
    <w:p w14:paraId="508B4747" w14:textId="77777777" w:rsidR="00CA0180" w:rsidRPr="008325ED" w:rsidRDefault="00CA0180" w:rsidP="008325ED">
      <w:pPr>
        <w:spacing w:line="360" w:lineRule="auto"/>
        <w:rPr>
          <w:rFonts w:ascii="Arial" w:hAnsi="Arial" w:cs="Arial"/>
          <w:color w:val="000000" w:themeColor="text1"/>
          <w:sz w:val="22"/>
          <w:szCs w:val="22"/>
          <w:u w:val="single"/>
          <w:lang w:val="cy-GB"/>
        </w:rPr>
      </w:pPr>
    </w:p>
    <w:p w14:paraId="32B8AA34" w14:textId="62451410" w:rsidR="00FF7F3D" w:rsidRPr="008325ED" w:rsidRDefault="009E4DA1" w:rsidP="008325ED">
      <w:pPr>
        <w:spacing w:line="360" w:lineRule="auto"/>
        <w:rPr>
          <w:rFonts w:ascii="Arial" w:hAnsi="Arial" w:cs="Arial"/>
          <w:color w:val="000000" w:themeColor="text1"/>
          <w:sz w:val="22"/>
          <w:szCs w:val="22"/>
          <w:lang w:val="cy-GB"/>
        </w:rPr>
      </w:pPr>
      <w:bookmarkStart w:id="1" w:name="_Hlk186969594"/>
      <w:r w:rsidRPr="008325ED">
        <w:rPr>
          <w:rFonts w:ascii="Arial" w:hAnsi="Arial" w:cs="Arial"/>
          <w:color w:val="000000" w:themeColor="text1"/>
          <w:sz w:val="22"/>
          <w:szCs w:val="22"/>
          <w:lang w:val="cy-GB"/>
        </w:rPr>
        <w:t>D</w:t>
      </w:r>
      <w:r w:rsidR="004D67E0" w:rsidRPr="008325ED">
        <w:rPr>
          <w:rFonts w:ascii="Arial" w:hAnsi="Arial" w:cs="Arial"/>
          <w:color w:val="000000" w:themeColor="text1"/>
          <w:sz w:val="22"/>
          <w:szCs w:val="22"/>
          <w:lang w:val="cy-GB"/>
        </w:rPr>
        <w:t>ewisais ymchwilio llesiant plant yn ysgolion fel ffocws fy ymchwil</w:t>
      </w:r>
      <w:r w:rsidRPr="008325ED">
        <w:rPr>
          <w:rFonts w:ascii="Arial" w:hAnsi="Arial" w:cs="Arial"/>
          <w:color w:val="000000" w:themeColor="text1"/>
          <w:sz w:val="22"/>
          <w:szCs w:val="22"/>
          <w:lang w:val="cy-GB"/>
        </w:rPr>
        <w:t xml:space="preserve"> ar gyfer yr aseiniad yma, ac yn benodol, </w:t>
      </w:r>
      <w:r w:rsidR="004D67E0" w:rsidRPr="008325ED">
        <w:rPr>
          <w:rFonts w:ascii="Arial" w:hAnsi="Arial" w:cs="Arial"/>
          <w:color w:val="000000" w:themeColor="text1"/>
          <w:sz w:val="22"/>
          <w:szCs w:val="22"/>
          <w:lang w:val="cy-GB"/>
        </w:rPr>
        <w:t>plant Cyfnod Allweddol 2. Byddaf yn arsylwi ysgol gyfan i ymchwilio sut mae’r ymagwedd ysgol gyfan yn bwydo lles holl ddisgyblion yr ysgol.  Dewisais ymchwilio’r strategaethau sy</w:t>
      </w:r>
      <w:r w:rsidR="001315DC" w:rsidRPr="008325ED">
        <w:rPr>
          <w:rFonts w:ascii="Arial" w:hAnsi="Arial" w:cs="Arial"/>
          <w:color w:val="000000" w:themeColor="text1"/>
          <w:sz w:val="22"/>
          <w:szCs w:val="22"/>
          <w:lang w:val="cy-GB"/>
        </w:rPr>
        <w:t xml:space="preserve">’n </w:t>
      </w:r>
      <w:r w:rsidR="004D67E0" w:rsidRPr="008325ED">
        <w:rPr>
          <w:rFonts w:ascii="Arial" w:hAnsi="Arial" w:cs="Arial"/>
          <w:color w:val="000000" w:themeColor="text1"/>
          <w:sz w:val="22"/>
          <w:szCs w:val="22"/>
          <w:lang w:val="cy-GB"/>
        </w:rPr>
        <w:t>cael eu defnyddio yn yr ysgol, tu fewn y dosbarth a strategaethau sydd yn cael e</w:t>
      </w:r>
      <w:r w:rsidRPr="008325ED">
        <w:rPr>
          <w:rFonts w:ascii="Arial" w:hAnsi="Arial" w:cs="Arial"/>
          <w:color w:val="000000" w:themeColor="text1"/>
          <w:sz w:val="22"/>
          <w:szCs w:val="22"/>
          <w:lang w:val="cy-GB"/>
        </w:rPr>
        <w:t>u</w:t>
      </w:r>
      <w:r w:rsidR="004D67E0" w:rsidRPr="008325ED">
        <w:rPr>
          <w:rFonts w:ascii="Arial" w:hAnsi="Arial" w:cs="Arial"/>
          <w:color w:val="000000" w:themeColor="text1"/>
          <w:sz w:val="22"/>
          <w:szCs w:val="22"/>
          <w:lang w:val="cy-GB"/>
        </w:rPr>
        <w:t xml:space="preserve"> integreiddio mewn i wersi, a </w:t>
      </w:r>
      <w:r w:rsidRPr="008325ED">
        <w:rPr>
          <w:rFonts w:ascii="Arial" w:hAnsi="Arial" w:cs="Arial"/>
          <w:color w:val="000000" w:themeColor="text1"/>
          <w:sz w:val="22"/>
          <w:szCs w:val="22"/>
          <w:lang w:val="cy-GB"/>
        </w:rPr>
        <w:t>p</w:t>
      </w:r>
      <w:r w:rsidR="001315DC" w:rsidRPr="008325ED">
        <w:rPr>
          <w:rFonts w:ascii="Arial" w:hAnsi="Arial" w:cs="Arial"/>
          <w:color w:val="000000" w:themeColor="text1"/>
          <w:sz w:val="22"/>
          <w:szCs w:val="22"/>
          <w:lang w:val="cy-GB"/>
        </w:rPr>
        <w:t>h</w:t>
      </w:r>
      <w:r w:rsidR="004D67E0" w:rsidRPr="008325ED">
        <w:rPr>
          <w:rFonts w:ascii="Arial" w:hAnsi="Arial" w:cs="Arial"/>
          <w:color w:val="000000" w:themeColor="text1"/>
          <w:sz w:val="22"/>
          <w:szCs w:val="22"/>
          <w:lang w:val="cy-GB"/>
        </w:rPr>
        <w:t xml:space="preserve">a strategaethau sy’n cael eu defnyddio tu fas y dosbarth fel ymyrraethau. </w:t>
      </w:r>
      <w:r w:rsidRPr="008325ED">
        <w:rPr>
          <w:rFonts w:ascii="Arial" w:hAnsi="Arial" w:cs="Arial"/>
          <w:color w:val="000000" w:themeColor="text1"/>
          <w:sz w:val="22"/>
          <w:szCs w:val="22"/>
          <w:lang w:val="cy-GB"/>
        </w:rPr>
        <w:t xml:space="preserve">Fe wnes i ffocysu ar y cwestiwn - </w:t>
      </w:r>
      <w:r w:rsidR="004D67E0" w:rsidRPr="008325ED">
        <w:rPr>
          <w:rFonts w:ascii="Arial" w:hAnsi="Arial" w:cs="Arial"/>
          <w:color w:val="000000" w:themeColor="text1"/>
          <w:sz w:val="22"/>
          <w:szCs w:val="22"/>
          <w:lang w:val="cy-GB"/>
        </w:rPr>
        <w:t>‘Pa strategaethau llesiant i fyfyrwyr sydd yn cael eu defnyddio i gefnogi dysgwyr iau?’.</w:t>
      </w:r>
    </w:p>
    <w:bookmarkEnd w:id="1"/>
    <w:p w14:paraId="4E8A9F1B" w14:textId="77777777" w:rsidR="009E4DA1" w:rsidRPr="008325ED" w:rsidRDefault="009E4DA1" w:rsidP="008325ED">
      <w:pPr>
        <w:spacing w:line="360" w:lineRule="auto"/>
        <w:rPr>
          <w:rFonts w:ascii="Arial" w:hAnsi="Arial" w:cs="Arial"/>
          <w:color w:val="000000" w:themeColor="text1"/>
          <w:sz w:val="22"/>
          <w:szCs w:val="22"/>
          <w:lang w:val="cy-GB"/>
        </w:rPr>
      </w:pPr>
    </w:p>
    <w:p w14:paraId="1AA3C7B2" w14:textId="2C3B2A30" w:rsidR="009E4DA1" w:rsidRPr="008325ED" w:rsidRDefault="004D67E0" w:rsidP="008325ED">
      <w:pPr>
        <w:spacing w:line="360" w:lineRule="auto"/>
        <w:rPr>
          <w:rFonts w:ascii="Arial" w:hAnsi="Arial" w:cs="Arial"/>
          <w:color w:val="000000" w:themeColor="text1"/>
          <w:sz w:val="22"/>
          <w:szCs w:val="22"/>
          <w:lang w:val="cy-GB"/>
        </w:rPr>
      </w:pPr>
      <w:bookmarkStart w:id="2" w:name="_Hlk186969600"/>
      <w:r w:rsidRPr="008325ED">
        <w:rPr>
          <w:rFonts w:ascii="Arial" w:hAnsi="Arial" w:cs="Arial"/>
          <w:color w:val="000000" w:themeColor="text1"/>
          <w:sz w:val="22"/>
          <w:szCs w:val="22"/>
          <w:lang w:val="cy-GB"/>
        </w:rPr>
        <w:t>Yn ôl yr ysgol, un o’</w:t>
      </w:r>
      <w:r w:rsidR="009E4DA1" w:rsidRPr="008325ED">
        <w:rPr>
          <w:rFonts w:ascii="Arial" w:hAnsi="Arial" w:cs="Arial"/>
          <w:color w:val="000000" w:themeColor="text1"/>
          <w:sz w:val="22"/>
          <w:szCs w:val="22"/>
          <w:lang w:val="cy-GB"/>
        </w:rPr>
        <w:t>u</w:t>
      </w:r>
      <w:r w:rsidRPr="008325ED">
        <w:rPr>
          <w:rFonts w:ascii="Arial" w:hAnsi="Arial" w:cs="Arial"/>
          <w:color w:val="000000" w:themeColor="text1"/>
          <w:sz w:val="22"/>
          <w:szCs w:val="22"/>
          <w:lang w:val="cy-GB"/>
        </w:rPr>
        <w:t xml:space="preserve"> pedwar blaenori</w:t>
      </w:r>
      <w:r w:rsidR="009E4DA1" w:rsidRPr="008325ED">
        <w:rPr>
          <w:rFonts w:ascii="Arial" w:hAnsi="Arial" w:cs="Arial"/>
          <w:color w:val="000000" w:themeColor="text1"/>
          <w:sz w:val="22"/>
          <w:szCs w:val="22"/>
          <w:lang w:val="cy-GB"/>
        </w:rPr>
        <w:t>ae</w:t>
      </w:r>
      <w:r w:rsidRPr="008325ED">
        <w:rPr>
          <w:rFonts w:ascii="Arial" w:hAnsi="Arial" w:cs="Arial"/>
          <w:color w:val="000000" w:themeColor="text1"/>
          <w:sz w:val="22"/>
          <w:szCs w:val="22"/>
          <w:lang w:val="cy-GB"/>
        </w:rPr>
        <w:t xml:space="preserve">th ar gyfer y flwyddyn 2023-24 yw, “i ddatblygu darpariaeth iechyd a lles i </w:t>
      </w:r>
      <w:r w:rsidR="00A62523" w:rsidRPr="008325ED">
        <w:rPr>
          <w:rFonts w:ascii="Arial" w:hAnsi="Arial" w:cs="Arial"/>
          <w:color w:val="000000" w:themeColor="text1"/>
          <w:sz w:val="22"/>
          <w:szCs w:val="22"/>
          <w:lang w:val="cy-GB"/>
        </w:rPr>
        <w:t xml:space="preserve">bawb yn </w:t>
      </w:r>
      <w:r w:rsidRPr="008325ED">
        <w:rPr>
          <w:rFonts w:ascii="Arial" w:hAnsi="Arial" w:cs="Arial"/>
          <w:color w:val="000000" w:themeColor="text1"/>
          <w:sz w:val="22"/>
          <w:szCs w:val="22"/>
          <w:lang w:val="cy-GB"/>
        </w:rPr>
        <w:t>yr ysgol.” (</w:t>
      </w:r>
      <w:r w:rsidRPr="008325ED">
        <w:rPr>
          <w:rFonts w:ascii="Arial" w:hAnsi="Arial" w:cs="Arial"/>
          <w:color w:val="000000" w:themeColor="text1"/>
          <w:sz w:val="22"/>
          <w:szCs w:val="22"/>
          <w:highlight w:val="black"/>
          <w:lang w:val="cy-GB"/>
        </w:rPr>
        <w:t>Ysgol Lon Las</w:t>
      </w:r>
      <w:r w:rsidRPr="008325ED">
        <w:rPr>
          <w:rFonts w:ascii="Arial" w:hAnsi="Arial" w:cs="Arial"/>
          <w:color w:val="000000" w:themeColor="text1"/>
          <w:sz w:val="22"/>
          <w:szCs w:val="22"/>
          <w:lang w:val="cy-GB"/>
        </w:rPr>
        <w:t>, 2023). Gan fod yr ysgol yn blaen</w:t>
      </w:r>
      <w:r w:rsidR="009E4DA1" w:rsidRPr="008325ED">
        <w:rPr>
          <w:rFonts w:ascii="Arial" w:hAnsi="Arial" w:cs="Arial"/>
          <w:color w:val="000000" w:themeColor="text1"/>
          <w:sz w:val="22"/>
          <w:szCs w:val="22"/>
          <w:lang w:val="cy-GB"/>
        </w:rPr>
        <w:t>ori</w:t>
      </w:r>
      <w:r w:rsidRPr="008325ED">
        <w:rPr>
          <w:rFonts w:ascii="Arial" w:hAnsi="Arial" w:cs="Arial"/>
          <w:color w:val="000000" w:themeColor="text1"/>
          <w:sz w:val="22"/>
          <w:szCs w:val="22"/>
          <w:lang w:val="cy-GB"/>
        </w:rPr>
        <w:t>aethu lles, hoffwn ddod o hyd i beth maen nhw wedi bod yn gwneud yn y gorffennol, a beth maent yn gwneud nawr i wella</w:t>
      </w:r>
      <w:r w:rsidR="009E4DA1" w:rsidRPr="008325ED">
        <w:rPr>
          <w:rFonts w:ascii="Arial" w:hAnsi="Arial" w:cs="Arial"/>
          <w:color w:val="000000" w:themeColor="text1"/>
          <w:sz w:val="22"/>
          <w:szCs w:val="22"/>
          <w:lang w:val="cy-GB"/>
        </w:rPr>
        <w:t xml:space="preserve"> a datblygu</w:t>
      </w:r>
      <w:r w:rsidRPr="008325ED">
        <w:rPr>
          <w:rFonts w:ascii="Arial" w:hAnsi="Arial" w:cs="Arial"/>
          <w:color w:val="000000" w:themeColor="text1"/>
          <w:sz w:val="22"/>
          <w:szCs w:val="22"/>
          <w:lang w:val="cy-GB"/>
        </w:rPr>
        <w:t xml:space="preserve">. Mae gan yr ysgol yma 507 o ddisgyblion </w:t>
      </w:r>
      <w:r w:rsidR="009E4DA1" w:rsidRPr="008325ED">
        <w:rPr>
          <w:rFonts w:ascii="Arial" w:hAnsi="Arial" w:cs="Arial"/>
          <w:color w:val="000000" w:themeColor="text1"/>
          <w:sz w:val="22"/>
          <w:szCs w:val="22"/>
          <w:lang w:val="cy-GB"/>
        </w:rPr>
        <w:t>ac mae wedi ei</w:t>
      </w:r>
      <w:r w:rsidRPr="008325ED">
        <w:rPr>
          <w:rFonts w:ascii="Arial" w:hAnsi="Arial" w:cs="Arial"/>
          <w:color w:val="000000" w:themeColor="text1"/>
          <w:sz w:val="22"/>
          <w:szCs w:val="22"/>
          <w:lang w:val="cy-GB"/>
        </w:rPr>
        <w:t xml:space="preserve"> leoli yn </w:t>
      </w:r>
      <w:r w:rsidR="009E4DA1" w:rsidRPr="008325ED">
        <w:rPr>
          <w:rFonts w:ascii="Arial" w:hAnsi="Arial" w:cs="Arial"/>
          <w:color w:val="000000" w:themeColor="text1"/>
          <w:sz w:val="22"/>
          <w:szCs w:val="22"/>
          <w:lang w:val="cy-GB"/>
        </w:rPr>
        <w:t>N</w:t>
      </w:r>
      <w:r w:rsidRPr="008325ED">
        <w:rPr>
          <w:rFonts w:ascii="Arial" w:hAnsi="Arial" w:cs="Arial"/>
          <w:color w:val="000000" w:themeColor="text1"/>
          <w:sz w:val="22"/>
          <w:szCs w:val="22"/>
          <w:lang w:val="cy-GB"/>
        </w:rPr>
        <w:t xml:space="preserve">inas Abertawe (MyLocalSchool, 2023) Yng Nghymru, amcangyfrifir bod yna tua thri phlentyn ym mhob dosbarth </w:t>
      </w:r>
      <w:r w:rsidR="009E4DA1" w:rsidRPr="008325ED">
        <w:rPr>
          <w:rFonts w:ascii="Arial" w:hAnsi="Arial" w:cs="Arial"/>
          <w:color w:val="000000" w:themeColor="text1"/>
          <w:sz w:val="22"/>
          <w:szCs w:val="22"/>
          <w:lang w:val="cy-GB"/>
        </w:rPr>
        <w:t>â</w:t>
      </w:r>
      <w:r w:rsidRPr="008325ED">
        <w:rPr>
          <w:rFonts w:ascii="Arial" w:hAnsi="Arial" w:cs="Arial"/>
          <w:color w:val="000000" w:themeColor="text1"/>
          <w:sz w:val="22"/>
          <w:szCs w:val="22"/>
          <w:lang w:val="cy-GB"/>
        </w:rPr>
        <w:t xml:space="preserve"> chyflwr iechyd meddwl y gellir cael diagnosis (Plant yng Nghymru, 2024). Trwy gydol yr aseiniad, anelaf at archwilio i </w:t>
      </w:r>
      <w:r w:rsidR="009E4DA1" w:rsidRPr="008325ED">
        <w:rPr>
          <w:rFonts w:ascii="Arial" w:hAnsi="Arial" w:cs="Arial"/>
          <w:color w:val="000000" w:themeColor="text1"/>
          <w:sz w:val="22"/>
          <w:szCs w:val="22"/>
          <w:lang w:val="cy-GB"/>
        </w:rPr>
        <w:t>weld</w:t>
      </w:r>
      <w:r w:rsidRPr="008325ED">
        <w:rPr>
          <w:rFonts w:ascii="Arial" w:hAnsi="Arial" w:cs="Arial"/>
          <w:color w:val="000000" w:themeColor="text1"/>
          <w:sz w:val="22"/>
          <w:szCs w:val="22"/>
          <w:lang w:val="cy-GB"/>
        </w:rPr>
        <w:t xml:space="preserve"> beth mae’r ysgol yn gwneud i oresgyn hyn gan ddefnyddio amryw o ddulliau ymchwil gan gynnwys cyfweliadau plant ac arsylwadau ysgol gyfan.</w:t>
      </w:r>
    </w:p>
    <w:bookmarkEnd w:id="2"/>
    <w:p w14:paraId="1FD74218" w14:textId="77777777" w:rsidR="009E4DA1" w:rsidRPr="008325ED" w:rsidRDefault="009E4DA1" w:rsidP="008325ED">
      <w:pPr>
        <w:spacing w:line="360" w:lineRule="auto"/>
        <w:rPr>
          <w:rFonts w:ascii="Arial" w:hAnsi="Arial" w:cs="Arial"/>
          <w:color w:val="000000" w:themeColor="text1"/>
          <w:sz w:val="22"/>
          <w:szCs w:val="22"/>
          <w:u w:val="single"/>
          <w:lang w:val="cy-GB"/>
        </w:rPr>
      </w:pPr>
    </w:p>
    <w:p w14:paraId="63CF9028" w14:textId="738437D0" w:rsidR="00915608" w:rsidRPr="008325ED" w:rsidRDefault="00915608" w:rsidP="008325ED">
      <w:pPr>
        <w:spacing w:line="360" w:lineRule="auto"/>
        <w:rPr>
          <w:rFonts w:ascii="Arial" w:hAnsi="Arial" w:cs="Arial"/>
          <w:color w:val="000000" w:themeColor="text1"/>
          <w:sz w:val="28"/>
          <w:szCs w:val="28"/>
          <w:u w:val="single"/>
          <w:lang w:val="cy-GB"/>
        </w:rPr>
      </w:pPr>
      <w:r w:rsidRPr="008325ED">
        <w:rPr>
          <w:rFonts w:ascii="Arial" w:hAnsi="Arial" w:cs="Arial"/>
          <w:color w:val="000000" w:themeColor="text1"/>
          <w:sz w:val="28"/>
          <w:szCs w:val="28"/>
          <w:u w:val="single"/>
          <w:lang w:val="cy-GB"/>
        </w:rPr>
        <w:t>Trosolwg o lenyddiaeth berthnasol (700)</w:t>
      </w:r>
    </w:p>
    <w:p w14:paraId="57397505" w14:textId="77777777" w:rsidR="00D660A4" w:rsidRPr="008325ED" w:rsidRDefault="00D660A4" w:rsidP="008325ED">
      <w:pPr>
        <w:spacing w:line="360" w:lineRule="auto"/>
        <w:rPr>
          <w:rFonts w:ascii="Arial" w:hAnsi="Arial" w:cs="Arial"/>
          <w:color w:val="000000" w:themeColor="text1"/>
          <w:sz w:val="22"/>
          <w:szCs w:val="22"/>
          <w:u w:val="single"/>
          <w:lang w:val="cy-GB"/>
        </w:rPr>
      </w:pPr>
    </w:p>
    <w:p w14:paraId="398BD5D8" w14:textId="722B1D27" w:rsidR="009E4DA1" w:rsidRPr="008325ED" w:rsidRDefault="004D67E0" w:rsidP="008325ED">
      <w:pPr>
        <w:spacing w:line="360" w:lineRule="auto"/>
        <w:rPr>
          <w:rFonts w:ascii="Arial" w:hAnsi="Arial" w:cs="Arial"/>
          <w:color w:val="000000" w:themeColor="text1"/>
          <w:sz w:val="22"/>
          <w:szCs w:val="22"/>
          <w:lang w:val="cy-GB"/>
        </w:rPr>
      </w:pPr>
      <w:bookmarkStart w:id="3" w:name="_Hlk186969614"/>
      <w:r w:rsidRPr="008325ED">
        <w:rPr>
          <w:rFonts w:ascii="Arial" w:hAnsi="Arial" w:cs="Arial"/>
          <w:color w:val="000000" w:themeColor="text1"/>
          <w:sz w:val="22"/>
          <w:szCs w:val="22"/>
          <w:lang w:val="cy-GB"/>
        </w:rPr>
        <w:t xml:space="preserve">Gan gyfeirio at </w:t>
      </w:r>
      <w:r w:rsidR="009E4DA1" w:rsidRPr="008325ED">
        <w:rPr>
          <w:rFonts w:ascii="Arial" w:hAnsi="Arial" w:cs="Arial"/>
          <w:color w:val="000000" w:themeColor="text1"/>
          <w:sz w:val="22"/>
          <w:szCs w:val="22"/>
          <w:lang w:val="cy-GB"/>
        </w:rPr>
        <w:t>y Cw</w:t>
      </w:r>
      <w:r w:rsidRPr="008325ED">
        <w:rPr>
          <w:rFonts w:ascii="Arial" w:hAnsi="Arial" w:cs="Arial"/>
          <w:color w:val="000000" w:themeColor="text1"/>
          <w:sz w:val="22"/>
          <w:szCs w:val="22"/>
          <w:lang w:val="cy-GB"/>
        </w:rPr>
        <w:t xml:space="preserve">ricwlwm i Gymru a’r testun ‘dyfodol llwyddiannus’ dylai ysgolion fod yn cefnogi lles plant mewn amryw o ffyrdd gan gynnwys iechyd meddwl, anghenion corfforol ac emosiynol er mwyn helpu plant i gymryd cyfrifoldeb dros </w:t>
      </w:r>
      <w:r w:rsidR="009E4DA1" w:rsidRPr="008325ED">
        <w:rPr>
          <w:rFonts w:ascii="Arial" w:hAnsi="Arial" w:cs="Arial"/>
          <w:color w:val="000000" w:themeColor="text1"/>
          <w:sz w:val="22"/>
          <w:szCs w:val="22"/>
          <w:lang w:val="cy-GB"/>
        </w:rPr>
        <w:t>f</w:t>
      </w:r>
      <w:r w:rsidRPr="008325ED">
        <w:rPr>
          <w:rFonts w:ascii="Arial" w:hAnsi="Arial" w:cs="Arial"/>
          <w:color w:val="000000" w:themeColor="text1"/>
          <w:sz w:val="22"/>
          <w:szCs w:val="22"/>
          <w:lang w:val="cy-GB"/>
        </w:rPr>
        <w:t>ywyd eu hun</w:t>
      </w:r>
      <w:r w:rsidR="009E4DA1" w:rsidRPr="008325ED">
        <w:rPr>
          <w:rFonts w:ascii="Arial" w:hAnsi="Arial" w:cs="Arial"/>
          <w:color w:val="000000" w:themeColor="text1"/>
          <w:sz w:val="22"/>
          <w:szCs w:val="22"/>
          <w:lang w:val="cy-GB"/>
        </w:rPr>
        <w:t>ain</w:t>
      </w:r>
      <w:r w:rsidRPr="008325ED">
        <w:rPr>
          <w:rFonts w:ascii="Arial" w:hAnsi="Arial" w:cs="Arial"/>
          <w:color w:val="000000" w:themeColor="text1"/>
          <w:sz w:val="22"/>
          <w:szCs w:val="22"/>
          <w:lang w:val="cy-GB"/>
        </w:rPr>
        <w:t>. Trwy wneud hyn dylai plant meithrin annibyniaeth, hunanddibyniaeth a dysgu sut i barchu pawb arall (Donaldson, 2015). Dewisais ymchwilio i mewn i les plant oherwydd dengys ymchwil yn gyffredinol n</w:t>
      </w:r>
      <w:r w:rsidR="009E4DA1" w:rsidRPr="008325ED">
        <w:rPr>
          <w:rFonts w:ascii="Arial" w:hAnsi="Arial" w:cs="Arial"/>
          <w:color w:val="000000" w:themeColor="text1"/>
          <w:sz w:val="22"/>
          <w:szCs w:val="22"/>
          <w:lang w:val="cy-GB"/>
        </w:rPr>
        <w:t>ad</w:t>
      </w:r>
      <w:r w:rsidRPr="008325ED">
        <w:rPr>
          <w:rFonts w:ascii="Arial" w:hAnsi="Arial" w:cs="Arial"/>
          <w:color w:val="000000" w:themeColor="text1"/>
          <w:sz w:val="22"/>
          <w:szCs w:val="22"/>
          <w:lang w:val="cy-GB"/>
        </w:rPr>
        <w:t xml:space="preserve"> ydy plant yn gallu dysgu os nad ydy lles y plant yn cael eu blaen</w:t>
      </w:r>
      <w:r w:rsidR="009E4DA1" w:rsidRPr="008325ED">
        <w:rPr>
          <w:rFonts w:ascii="Arial" w:hAnsi="Arial" w:cs="Arial"/>
          <w:color w:val="000000" w:themeColor="text1"/>
          <w:sz w:val="22"/>
          <w:szCs w:val="22"/>
          <w:lang w:val="cy-GB"/>
        </w:rPr>
        <w:t>o</w:t>
      </w:r>
      <w:r w:rsidRPr="008325ED">
        <w:rPr>
          <w:rFonts w:ascii="Arial" w:hAnsi="Arial" w:cs="Arial"/>
          <w:color w:val="000000" w:themeColor="text1"/>
          <w:sz w:val="22"/>
          <w:szCs w:val="22"/>
          <w:lang w:val="cy-GB"/>
        </w:rPr>
        <w:t>r</w:t>
      </w:r>
      <w:r w:rsidR="009E4DA1" w:rsidRPr="008325ED">
        <w:rPr>
          <w:rFonts w:ascii="Arial" w:hAnsi="Arial" w:cs="Arial"/>
          <w:color w:val="000000" w:themeColor="text1"/>
          <w:sz w:val="22"/>
          <w:szCs w:val="22"/>
          <w:lang w:val="cy-GB"/>
        </w:rPr>
        <w:t>i</w:t>
      </w:r>
      <w:r w:rsidRPr="008325ED">
        <w:rPr>
          <w:rFonts w:ascii="Arial" w:hAnsi="Arial" w:cs="Arial"/>
          <w:color w:val="000000" w:themeColor="text1"/>
          <w:sz w:val="22"/>
          <w:szCs w:val="22"/>
          <w:lang w:val="cy-GB"/>
        </w:rPr>
        <w:t>aethu yn gyntaf. Cefnogwyd y syniad yma gan athrawon, seicolegwyr a sefydliadau fel UNICEF. Yn ychwanegol i hyn mae’n cyd-fynd gyda syniad Maslow o hierarchaeth anghenion y plant. Yn ôl UNICEF, nid oes unrhyw system addysg yn effeithiol oni bai ei bod yn hybu iechyd a lles y plant, y staff, a’r gymuned (UNICEF, 2024).</w:t>
      </w:r>
    </w:p>
    <w:bookmarkEnd w:id="3"/>
    <w:p w14:paraId="0646045C" w14:textId="77777777" w:rsidR="009E4DA1" w:rsidRPr="008325ED" w:rsidRDefault="009E4DA1" w:rsidP="008325ED">
      <w:pPr>
        <w:spacing w:line="360" w:lineRule="auto"/>
        <w:rPr>
          <w:rFonts w:ascii="Arial" w:hAnsi="Arial" w:cs="Arial"/>
          <w:color w:val="000000" w:themeColor="text1"/>
          <w:sz w:val="22"/>
          <w:szCs w:val="22"/>
          <w:lang w:val="cy-GB"/>
        </w:rPr>
      </w:pPr>
    </w:p>
    <w:p w14:paraId="788D1167" w14:textId="49665EF8" w:rsidR="009E4DA1" w:rsidRPr="008325ED" w:rsidRDefault="0065439B" w:rsidP="008325ED">
      <w:pPr>
        <w:spacing w:line="360" w:lineRule="auto"/>
        <w:rPr>
          <w:rFonts w:ascii="Arial" w:hAnsi="Arial" w:cs="Arial"/>
          <w:color w:val="000000" w:themeColor="text1"/>
          <w:sz w:val="22"/>
          <w:szCs w:val="22"/>
          <w:lang w:val="cy-GB"/>
        </w:rPr>
      </w:pPr>
      <w:bookmarkStart w:id="4" w:name="_Hlk186969621"/>
      <w:r w:rsidRPr="008325ED">
        <w:rPr>
          <w:rFonts w:ascii="Arial" w:hAnsi="Arial" w:cs="Arial"/>
          <w:color w:val="000000" w:themeColor="text1"/>
          <w:sz w:val="22"/>
          <w:szCs w:val="22"/>
          <w:lang w:val="cy-GB"/>
        </w:rPr>
        <w:t>Cefnoga damcaniaeth Maslow (1943) hyn gan ddweud bod rhaid cyrraedd yr anghenion is cyn y gellir cefnogi'r anghenion lefel uwch. Bydd ymddygiad yn canolbwyntio ar ddiwallu’r anghenion yn y drefn isaf ac yna’n symud ymlaen i orchmynion uwch er mwyn diwallu’r anghenion (Burleson a Thoron, 2014). Mae’n bwysig ystyried yr effaith o Covid 19 ar y disgyblion yn yr ysgol ar yr adeg yma oherwydd yng nghyd-destun yr hierarchaeth sydd wedi cael ei haddasu, effeithiwyd ar bob lefel, yn enwedig y plant difreintiedig. Cafodd y plant yma eu heffeithio fwyaf oherwydd yn yr ysgol roeddent yn derbyn cymorth iechyd meddwl a chorfforol, bwyd a maeth, ac amgylchedd diogel, strwythuredig (Ansorger, 2021)</w:t>
      </w:r>
    </w:p>
    <w:bookmarkEnd w:id="4"/>
    <w:p w14:paraId="25821145" w14:textId="77777777" w:rsidR="009E4DA1" w:rsidRPr="008325ED" w:rsidRDefault="009E4DA1" w:rsidP="008325ED">
      <w:pPr>
        <w:spacing w:line="360" w:lineRule="auto"/>
        <w:rPr>
          <w:rFonts w:ascii="Arial" w:hAnsi="Arial" w:cs="Arial"/>
          <w:color w:val="000000" w:themeColor="text1"/>
          <w:sz w:val="22"/>
          <w:szCs w:val="22"/>
          <w:lang w:val="cy-GB"/>
        </w:rPr>
      </w:pPr>
    </w:p>
    <w:p w14:paraId="11BC6F17" w14:textId="60A478C1" w:rsidR="000914AC" w:rsidRPr="008325ED" w:rsidRDefault="000914AC" w:rsidP="008325ED">
      <w:pPr>
        <w:spacing w:line="360" w:lineRule="auto"/>
        <w:rPr>
          <w:rFonts w:ascii="Arial" w:hAnsi="Arial" w:cs="Arial"/>
          <w:color w:val="000000" w:themeColor="text1"/>
          <w:sz w:val="22"/>
          <w:szCs w:val="22"/>
          <w:lang w:val="cy-GB"/>
        </w:rPr>
      </w:pPr>
      <w:bookmarkStart w:id="5" w:name="_Hlk186969628"/>
      <w:r w:rsidRPr="008325ED">
        <w:rPr>
          <w:rFonts w:ascii="Arial" w:hAnsi="Arial" w:cs="Arial"/>
          <w:color w:val="000000" w:themeColor="text1"/>
          <w:sz w:val="22"/>
          <w:szCs w:val="22"/>
          <w:lang w:val="cy-GB"/>
        </w:rPr>
        <w:t>Yn yr un modd, derbyn</w:t>
      </w:r>
      <w:r w:rsidR="0065439B" w:rsidRPr="008325ED">
        <w:rPr>
          <w:rFonts w:ascii="Arial" w:hAnsi="Arial" w:cs="Arial"/>
          <w:color w:val="000000" w:themeColor="text1"/>
          <w:sz w:val="22"/>
          <w:szCs w:val="22"/>
          <w:lang w:val="cy-GB"/>
        </w:rPr>
        <w:t>iodd</w:t>
      </w:r>
      <w:r w:rsidRPr="008325ED">
        <w:rPr>
          <w:rFonts w:ascii="Arial" w:hAnsi="Arial" w:cs="Arial"/>
          <w:color w:val="000000" w:themeColor="text1"/>
          <w:sz w:val="22"/>
          <w:szCs w:val="22"/>
          <w:lang w:val="cy-GB"/>
        </w:rPr>
        <w:t xml:space="preserve"> Max-Neef canmoliaeth gan awduron am wyro oddi wrth y model sydd yn gysylltiedig â Maslow gan ei fod yn </w:t>
      </w:r>
      <w:r w:rsidR="0065439B" w:rsidRPr="008325ED">
        <w:rPr>
          <w:rFonts w:ascii="Arial" w:hAnsi="Arial" w:cs="Arial"/>
          <w:color w:val="000000" w:themeColor="text1"/>
          <w:sz w:val="22"/>
          <w:szCs w:val="22"/>
          <w:lang w:val="cy-GB"/>
        </w:rPr>
        <w:t>c</w:t>
      </w:r>
      <w:r w:rsidRPr="008325ED">
        <w:rPr>
          <w:rFonts w:ascii="Arial" w:hAnsi="Arial" w:cs="Arial"/>
          <w:color w:val="000000" w:themeColor="text1"/>
          <w:sz w:val="22"/>
          <w:szCs w:val="22"/>
          <w:lang w:val="cy-GB"/>
        </w:rPr>
        <w:t>ynnig ‘anghenion dynol sylfaenol’ (Gasper, 2022). Gan ystyried y damcaniaethau uchod, dewisais ymchwilio sut mae ysgolion yn cefnogi lles ac os ydyn nhw’n blaen</w:t>
      </w:r>
      <w:r w:rsidR="0065439B" w:rsidRPr="008325ED">
        <w:rPr>
          <w:rFonts w:ascii="Arial" w:hAnsi="Arial" w:cs="Arial"/>
          <w:color w:val="000000" w:themeColor="text1"/>
          <w:sz w:val="22"/>
          <w:szCs w:val="22"/>
          <w:lang w:val="cy-GB"/>
        </w:rPr>
        <w:t>o</w:t>
      </w:r>
      <w:r w:rsidRPr="008325ED">
        <w:rPr>
          <w:rFonts w:ascii="Arial" w:hAnsi="Arial" w:cs="Arial"/>
          <w:color w:val="000000" w:themeColor="text1"/>
          <w:sz w:val="22"/>
          <w:szCs w:val="22"/>
          <w:lang w:val="cy-GB"/>
        </w:rPr>
        <w:t>r</w:t>
      </w:r>
      <w:r w:rsidR="0065439B" w:rsidRPr="008325ED">
        <w:rPr>
          <w:rFonts w:ascii="Arial" w:hAnsi="Arial" w:cs="Arial"/>
          <w:color w:val="000000" w:themeColor="text1"/>
          <w:sz w:val="22"/>
          <w:szCs w:val="22"/>
          <w:lang w:val="cy-GB"/>
        </w:rPr>
        <w:t>i</w:t>
      </w:r>
      <w:r w:rsidRPr="008325ED">
        <w:rPr>
          <w:rFonts w:ascii="Arial" w:hAnsi="Arial" w:cs="Arial"/>
          <w:color w:val="000000" w:themeColor="text1"/>
          <w:sz w:val="22"/>
          <w:szCs w:val="22"/>
          <w:lang w:val="cy-GB"/>
        </w:rPr>
        <w:t>aethu fel y dylent.</w:t>
      </w:r>
    </w:p>
    <w:bookmarkEnd w:id="5"/>
    <w:p w14:paraId="3EF9A70C" w14:textId="77777777" w:rsidR="000914AC" w:rsidRPr="008325ED" w:rsidRDefault="000914AC" w:rsidP="008325ED">
      <w:pPr>
        <w:spacing w:line="360" w:lineRule="auto"/>
        <w:rPr>
          <w:rFonts w:ascii="Arial" w:hAnsi="Arial" w:cs="Arial"/>
          <w:color w:val="000000" w:themeColor="text1"/>
          <w:sz w:val="22"/>
          <w:szCs w:val="22"/>
          <w:lang w:val="cy-GB"/>
        </w:rPr>
      </w:pPr>
    </w:p>
    <w:p w14:paraId="7F646AA8" w14:textId="69172B17" w:rsidR="006E54C9" w:rsidRPr="008325ED" w:rsidRDefault="000914AC" w:rsidP="008325ED">
      <w:pPr>
        <w:spacing w:line="360" w:lineRule="auto"/>
        <w:rPr>
          <w:rFonts w:ascii="Arial" w:hAnsi="Arial" w:cs="Arial"/>
          <w:color w:val="000000" w:themeColor="text1"/>
          <w:sz w:val="22"/>
          <w:szCs w:val="22"/>
          <w:lang w:val="cy-GB"/>
        </w:rPr>
      </w:pPr>
      <w:bookmarkStart w:id="6" w:name="_Hlk186969636"/>
      <w:r w:rsidRPr="008325ED">
        <w:rPr>
          <w:rFonts w:ascii="Arial" w:hAnsi="Arial" w:cs="Arial"/>
          <w:color w:val="000000" w:themeColor="text1"/>
          <w:sz w:val="22"/>
          <w:szCs w:val="22"/>
          <w:lang w:val="cy-GB"/>
        </w:rPr>
        <w:t xml:space="preserve">Ystyriwyd lles i fod yn “broblem ddrwg” oherwydd </w:t>
      </w:r>
      <w:r w:rsidR="005D01E5" w:rsidRPr="008325ED">
        <w:rPr>
          <w:rFonts w:ascii="Arial" w:hAnsi="Arial" w:cs="Arial"/>
          <w:color w:val="000000" w:themeColor="text1"/>
          <w:sz w:val="22"/>
          <w:szCs w:val="22"/>
          <w:lang w:val="cy-GB"/>
        </w:rPr>
        <w:t>ei f</w:t>
      </w:r>
      <w:r w:rsidRPr="008325ED">
        <w:rPr>
          <w:rFonts w:ascii="Arial" w:hAnsi="Arial" w:cs="Arial"/>
          <w:color w:val="000000" w:themeColor="text1"/>
          <w:sz w:val="22"/>
          <w:szCs w:val="22"/>
          <w:lang w:val="cy-GB"/>
        </w:rPr>
        <w:t>od yn gysyniad cymhleth a dadleuol. Rhai o’r pynciau sydd yn cael e</w:t>
      </w:r>
      <w:r w:rsidR="005D01E5" w:rsidRPr="008325ED">
        <w:rPr>
          <w:rFonts w:ascii="Arial" w:hAnsi="Arial" w:cs="Arial"/>
          <w:color w:val="000000" w:themeColor="text1"/>
          <w:sz w:val="22"/>
          <w:szCs w:val="22"/>
          <w:lang w:val="cy-GB"/>
        </w:rPr>
        <w:t>u</w:t>
      </w:r>
      <w:r w:rsidRPr="008325ED">
        <w:rPr>
          <w:rFonts w:ascii="Arial" w:hAnsi="Arial" w:cs="Arial"/>
          <w:color w:val="000000" w:themeColor="text1"/>
          <w:sz w:val="22"/>
          <w:szCs w:val="22"/>
          <w:lang w:val="cy-GB"/>
        </w:rPr>
        <w:t xml:space="preserve"> trafod o dan y </w:t>
      </w:r>
      <w:r w:rsidR="005D01E5" w:rsidRPr="008325ED">
        <w:rPr>
          <w:rFonts w:ascii="Arial" w:hAnsi="Arial" w:cs="Arial"/>
          <w:color w:val="000000" w:themeColor="text1"/>
          <w:sz w:val="22"/>
          <w:szCs w:val="22"/>
          <w:lang w:val="cy-GB"/>
        </w:rPr>
        <w:t>teitl</w:t>
      </w:r>
      <w:r w:rsidRPr="008325ED">
        <w:rPr>
          <w:rFonts w:ascii="Arial" w:hAnsi="Arial" w:cs="Arial"/>
          <w:color w:val="000000" w:themeColor="text1"/>
          <w:sz w:val="22"/>
          <w:szCs w:val="22"/>
          <w:lang w:val="cy-GB"/>
        </w:rPr>
        <w:t xml:space="preserve"> iechyd a lles yw iechyd, iechyd rhywiol, cyffuriau, gwrth-fwlio, sgiliau cymdeithasol a chyfeillgarwch ac ymwybyddiaeth ofalgar. Oherwydd hyn mae ysgolion yn tueddu</w:t>
      </w:r>
      <w:r w:rsidR="005D01E5" w:rsidRPr="008325ED">
        <w:rPr>
          <w:rFonts w:ascii="Arial" w:hAnsi="Arial" w:cs="Arial"/>
          <w:color w:val="000000" w:themeColor="text1"/>
          <w:sz w:val="22"/>
          <w:szCs w:val="22"/>
          <w:lang w:val="cy-GB"/>
        </w:rPr>
        <w:t xml:space="preserve"> i </w:t>
      </w:r>
      <w:r w:rsidRPr="008325ED">
        <w:rPr>
          <w:rFonts w:ascii="Arial" w:hAnsi="Arial" w:cs="Arial"/>
          <w:color w:val="000000" w:themeColor="text1"/>
          <w:sz w:val="22"/>
          <w:szCs w:val="22"/>
          <w:lang w:val="cy-GB"/>
        </w:rPr>
        <w:t xml:space="preserve">weithredu ymyraethau mewn modd adweithiol. Er hyn dywed damcaniaethwyr, trwy </w:t>
      </w:r>
      <w:r w:rsidR="005D01E5" w:rsidRPr="008325ED">
        <w:rPr>
          <w:rFonts w:ascii="Arial" w:hAnsi="Arial" w:cs="Arial"/>
          <w:color w:val="000000" w:themeColor="text1"/>
          <w:sz w:val="22"/>
          <w:szCs w:val="22"/>
          <w:lang w:val="cy-GB"/>
        </w:rPr>
        <w:t xml:space="preserve">fod </w:t>
      </w:r>
      <w:r w:rsidRPr="008325ED">
        <w:rPr>
          <w:rFonts w:ascii="Arial" w:hAnsi="Arial" w:cs="Arial"/>
          <w:color w:val="000000" w:themeColor="text1"/>
          <w:sz w:val="22"/>
          <w:szCs w:val="22"/>
          <w:lang w:val="cy-GB"/>
        </w:rPr>
        <w:t xml:space="preserve">ysgolion </w:t>
      </w:r>
      <w:r w:rsidR="005D01E5" w:rsidRPr="008325ED">
        <w:rPr>
          <w:rFonts w:ascii="Arial" w:hAnsi="Arial" w:cs="Arial"/>
          <w:color w:val="000000" w:themeColor="text1"/>
          <w:sz w:val="22"/>
          <w:szCs w:val="22"/>
          <w:lang w:val="cy-GB"/>
        </w:rPr>
        <w:t xml:space="preserve">yn </w:t>
      </w:r>
      <w:r w:rsidRPr="008325ED">
        <w:rPr>
          <w:rFonts w:ascii="Arial" w:hAnsi="Arial" w:cs="Arial"/>
          <w:color w:val="000000" w:themeColor="text1"/>
          <w:sz w:val="22"/>
          <w:szCs w:val="22"/>
          <w:lang w:val="cy-GB"/>
        </w:rPr>
        <w:t>defnyddio ymagwedd fwy cyfannol gydag athrawon a phrifathrawon, maent yn datblygu diwylliant ysgol gadarnhaol. Mae hyn yn fwy amlwg yn ddiweddar gan fod y defnydd o’r ysgol yn gweithio yn gyfannol yn cynyddu (Svane, Evans a Carter, 2019).</w:t>
      </w:r>
    </w:p>
    <w:p w14:paraId="7DFDADC8" w14:textId="77777777" w:rsidR="005F33F9" w:rsidRPr="008325ED" w:rsidRDefault="005F33F9" w:rsidP="008325ED">
      <w:pPr>
        <w:spacing w:line="360" w:lineRule="auto"/>
        <w:rPr>
          <w:rFonts w:ascii="Arial" w:hAnsi="Arial" w:cs="Arial"/>
          <w:color w:val="000000" w:themeColor="text1"/>
          <w:sz w:val="22"/>
          <w:szCs w:val="22"/>
          <w:lang w:val="cy-GB"/>
        </w:rPr>
      </w:pPr>
      <w:bookmarkStart w:id="7" w:name="_Hlk186969645"/>
      <w:bookmarkEnd w:id="6"/>
    </w:p>
    <w:p w14:paraId="64D34655" w14:textId="146B9346" w:rsidR="006E54C9" w:rsidRPr="008325ED" w:rsidRDefault="000914AC" w:rsidP="008325ED">
      <w:pPr>
        <w:spacing w:line="360" w:lineRule="auto"/>
        <w:rPr>
          <w:rFonts w:ascii="Arial" w:hAnsi="Arial" w:cs="Arial"/>
          <w:color w:val="000000" w:themeColor="text1"/>
          <w:sz w:val="22"/>
          <w:szCs w:val="22"/>
          <w:lang w:val="cy-GB"/>
        </w:rPr>
      </w:pPr>
      <w:r w:rsidRPr="008325ED">
        <w:rPr>
          <w:rFonts w:ascii="Arial" w:hAnsi="Arial" w:cs="Arial"/>
          <w:color w:val="000000" w:themeColor="text1"/>
          <w:sz w:val="22"/>
          <w:szCs w:val="22"/>
          <w:lang w:val="cy-GB"/>
        </w:rPr>
        <w:t>Dylai lles</w:t>
      </w:r>
      <w:r w:rsidR="005D01E5" w:rsidRPr="008325ED">
        <w:rPr>
          <w:rFonts w:ascii="Arial" w:hAnsi="Arial" w:cs="Arial"/>
          <w:color w:val="000000" w:themeColor="text1"/>
          <w:sz w:val="22"/>
          <w:szCs w:val="22"/>
          <w:lang w:val="cy-GB"/>
        </w:rPr>
        <w:t xml:space="preserve"> y</w:t>
      </w:r>
      <w:r w:rsidRPr="008325ED">
        <w:rPr>
          <w:rFonts w:ascii="Arial" w:hAnsi="Arial" w:cs="Arial"/>
          <w:color w:val="000000" w:themeColor="text1"/>
          <w:sz w:val="22"/>
          <w:szCs w:val="22"/>
          <w:lang w:val="cy-GB"/>
        </w:rPr>
        <w:t xml:space="preserve"> plant </w:t>
      </w:r>
      <w:r w:rsidR="005D01E5" w:rsidRPr="008325ED">
        <w:rPr>
          <w:rFonts w:ascii="Arial" w:hAnsi="Arial" w:cs="Arial"/>
          <w:color w:val="000000" w:themeColor="text1"/>
          <w:sz w:val="22"/>
          <w:szCs w:val="22"/>
          <w:lang w:val="cy-GB"/>
        </w:rPr>
        <w:t>f</w:t>
      </w:r>
      <w:r w:rsidRPr="008325ED">
        <w:rPr>
          <w:rFonts w:ascii="Arial" w:hAnsi="Arial" w:cs="Arial"/>
          <w:color w:val="000000" w:themeColor="text1"/>
          <w:sz w:val="22"/>
          <w:szCs w:val="22"/>
          <w:lang w:val="cy-GB"/>
        </w:rPr>
        <w:t>od yn ganolbwynt tr</w:t>
      </w:r>
      <w:r w:rsidR="005D01E5" w:rsidRPr="008325ED">
        <w:rPr>
          <w:rFonts w:ascii="Arial" w:hAnsi="Arial" w:cs="Arial"/>
          <w:color w:val="000000" w:themeColor="text1"/>
          <w:sz w:val="22"/>
          <w:szCs w:val="22"/>
          <w:lang w:val="cy-GB"/>
        </w:rPr>
        <w:t>w</w:t>
      </w:r>
      <w:r w:rsidRPr="008325ED">
        <w:rPr>
          <w:rFonts w:ascii="Arial" w:hAnsi="Arial" w:cs="Arial"/>
          <w:color w:val="000000" w:themeColor="text1"/>
          <w:sz w:val="22"/>
          <w:szCs w:val="22"/>
          <w:lang w:val="cy-GB"/>
        </w:rPr>
        <w:t xml:space="preserve">y gydol yr ysgol felly mae’n bwysig bod gan yr ysgol ymagwedd ysgol gyfan </w:t>
      </w:r>
      <w:r w:rsidR="005D01E5" w:rsidRPr="008325ED">
        <w:rPr>
          <w:rFonts w:ascii="Arial" w:hAnsi="Arial" w:cs="Arial"/>
          <w:color w:val="000000" w:themeColor="text1"/>
          <w:sz w:val="22"/>
          <w:szCs w:val="22"/>
          <w:lang w:val="cy-GB"/>
        </w:rPr>
        <w:t>gyda c</w:t>
      </w:r>
      <w:r w:rsidR="00954A67" w:rsidRPr="008325ED">
        <w:rPr>
          <w:rFonts w:ascii="Arial" w:hAnsi="Arial" w:cs="Arial"/>
          <w:color w:val="000000" w:themeColor="text1"/>
          <w:sz w:val="22"/>
          <w:szCs w:val="22"/>
          <w:lang w:val="cy-GB"/>
        </w:rPr>
        <w:t>h</w:t>
      </w:r>
      <w:r w:rsidRPr="008325ED">
        <w:rPr>
          <w:rFonts w:ascii="Arial" w:hAnsi="Arial" w:cs="Arial"/>
          <w:color w:val="000000" w:themeColor="text1"/>
          <w:sz w:val="22"/>
          <w:szCs w:val="22"/>
          <w:lang w:val="cy-GB"/>
        </w:rPr>
        <w:t>ydweithrediad rhwng athrawon, rhieni, plant a</w:t>
      </w:r>
      <w:r w:rsidR="005D01E5" w:rsidRPr="008325ED">
        <w:rPr>
          <w:rFonts w:ascii="Arial" w:hAnsi="Arial" w:cs="Arial"/>
          <w:color w:val="000000" w:themeColor="text1"/>
          <w:sz w:val="22"/>
          <w:szCs w:val="22"/>
          <w:lang w:val="cy-GB"/>
        </w:rPr>
        <w:t xml:space="preserve"> ch</w:t>
      </w:r>
      <w:r w:rsidRPr="008325ED">
        <w:rPr>
          <w:rFonts w:ascii="Arial" w:hAnsi="Arial" w:cs="Arial"/>
          <w:color w:val="000000" w:themeColor="text1"/>
          <w:sz w:val="22"/>
          <w:szCs w:val="22"/>
          <w:lang w:val="cy-GB"/>
        </w:rPr>
        <w:t xml:space="preserve">ymuned ehangach yr ysgol wrth iddynt ddatblygu ysgol sydd yn hybu iechyd a lles (Wyn et al., 2000). Mae manteision dull ysgol gyfan yn cynnwys </w:t>
      </w:r>
      <w:r w:rsidR="005D01E5" w:rsidRPr="008325ED">
        <w:rPr>
          <w:rFonts w:ascii="Arial" w:hAnsi="Arial" w:cs="Arial"/>
          <w:color w:val="000000" w:themeColor="text1"/>
          <w:sz w:val="22"/>
          <w:szCs w:val="22"/>
          <w:lang w:val="cy-GB"/>
        </w:rPr>
        <w:t xml:space="preserve">gallu </w:t>
      </w:r>
      <w:r w:rsidRPr="008325ED">
        <w:rPr>
          <w:rFonts w:ascii="Arial" w:hAnsi="Arial" w:cs="Arial"/>
          <w:color w:val="000000" w:themeColor="text1"/>
          <w:sz w:val="22"/>
          <w:szCs w:val="22"/>
          <w:lang w:val="cy-GB"/>
        </w:rPr>
        <w:t>targed</w:t>
      </w:r>
      <w:r w:rsidR="005D01E5" w:rsidRPr="008325ED">
        <w:rPr>
          <w:rFonts w:ascii="Arial" w:hAnsi="Arial" w:cs="Arial"/>
          <w:color w:val="000000" w:themeColor="text1"/>
          <w:sz w:val="22"/>
          <w:szCs w:val="22"/>
          <w:lang w:val="cy-GB"/>
        </w:rPr>
        <w:t>u</w:t>
      </w:r>
      <w:r w:rsidRPr="008325ED">
        <w:rPr>
          <w:rFonts w:ascii="Arial" w:hAnsi="Arial" w:cs="Arial"/>
          <w:color w:val="000000" w:themeColor="text1"/>
          <w:sz w:val="22"/>
          <w:szCs w:val="22"/>
          <w:lang w:val="cy-GB"/>
        </w:rPr>
        <w:t xml:space="preserve"> dylanwadau mewnol ac allanol, </w:t>
      </w:r>
      <w:r w:rsidR="005D01E5" w:rsidRPr="008325ED">
        <w:rPr>
          <w:rFonts w:ascii="Arial" w:hAnsi="Arial" w:cs="Arial"/>
          <w:color w:val="000000" w:themeColor="text1"/>
          <w:sz w:val="22"/>
          <w:szCs w:val="22"/>
          <w:lang w:val="cy-GB"/>
        </w:rPr>
        <w:t>gan</w:t>
      </w:r>
      <w:r w:rsidRPr="008325ED">
        <w:rPr>
          <w:rFonts w:ascii="Arial" w:hAnsi="Arial" w:cs="Arial"/>
          <w:color w:val="000000" w:themeColor="text1"/>
          <w:sz w:val="22"/>
          <w:szCs w:val="22"/>
          <w:lang w:val="cy-GB"/>
        </w:rPr>
        <w:t xml:space="preserve"> ymgorffori lefelau unigol, ystafell ddosbarth a sefydliadol </w:t>
      </w:r>
      <w:r w:rsidR="005D01E5" w:rsidRPr="008325ED">
        <w:rPr>
          <w:rFonts w:ascii="Arial" w:hAnsi="Arial" w:cs="Arial"/>
          <w:color w:val="000000" w:themeColor="text1"/>
          <w:sz w:val="22"/>
          <w:szCs w:val="22"/>
          <w:lang w:val="cy-GB"/>
        </w:rPr>
        <w:t>er mwyn c</w:t>
      </w:r>
      <w:r w:rsidRPr="008325ED">
        <w:rPr>
          <w:rFonts w:ascii="Arial" w:hAnsi="Arial" w:cs="Arial"/>
          <w:color w:val="000000" w:themeColor="text1"/>
          <w:sz w:val="22"/>
          <w:szCs w:val="22"/>
          <w:lang w:val="cy-GB"/>
        </w:rPr>
        <w:t>yflawni</w:t>
      </w:r>
      <w:r w:rsidR="005D01E5" w:rsidRPr="008325ED">
        <w:rPr>
          <w:rFonts w:ascii="Arial" w:hAnsi="Arial" w:cs="Arial"/>
          <w:color w:val="000000" w:themeColor="text1"/>
          <w:sz w:val="22"/>
          <w:szCs w:val="22"/>
          <w:lang w:val="cy-GB"/>
        </w:rPr>
        <w:t xml:space="preserve">’r </w:t>
      </w:r>
      <w:r w:rsidRPr="008325ED">
        <w:rPr>
          <w:rFonts w:ascii="Arial" w:hAnsi="Arial" w:cs="Arial"/>
          <w:color w:val="000000" w:themeColor="text1"/>
          <w:sz w:val="22"/>
          <w:szCs w:val="22"/>
          <w:lang w:val="cy-GB"/>
        </w:rPr>
        <w:t>canlyniadau d</w:t>
      </w:r>
      <w:r w:rsidR="005D01E5" w:rsidRPr="008325ED">
        <w:rPr>
          <w:rFonts w:ascii="Arial" w:hAnsi="Arial" w:cs="Arial"/>
          <w:color w:val="000000" w:themeColor="text1"/>
          <w:sz w:val="22"/>
          <w:szCs w:val="22"/>
          <w:lang w:val="cy-GB"/>
        </w:rPr>
        <w:t>isgwyliedig</w:t>
      </w:r>
      <w:r w:rsidRPr="008325ED">
        <w:rPr>
          <w:rFonts w:ascii="Arial" w:hAnsi="Arial" w:cs="Arial"/>
          <w:color w:val="000000" w:themeColor="text1"/>
          <w:sz w:val="22"/>
          <w:szCs w:val="22"/>
          <w:lang w:val="cy-GB"/>
        </w:rPr>
        <w:t>. Er bod canlyniadau buddiol o’r dulliau ysgol gyfan wedi cael e</w:t>
      </w:r>
      <w:r w:rsidR="005D01E5" w:rsidRPr="008325ED">
        <w:rPr>
          <w:rFonts w:ascii="Arial" w:hAnsi="Arial" w:cs="Arial"/>
          <w:color w:val="000000" w:themeColor="text1"/>
          <w:sz w:val="22"/>
          <w:szCs w:val="22"/>
          <w:lang w:val="cy-GB"/>
        </w:rPr>
        <w:t xml:space="preserve">u </w:t>
      </w:r>
      <w:r w:rsidRPr="008325ED">
        <w:rPr>
          <w:rFonts w:ascii="Arial" w:hAnsi="Arial" w:cs="Arial"/>
          <w:color w:val="000000" w:themeColor="text1"/>
          <w:sz w:val="22"/>
          <w:szCs w:val="22"/>
          <w:lang w:val="cy-GB"/>
        </w:rPr>
        <w:t xml:space="preserve">dogfennu’n dda, mae yna brinder o dystiolaeth yn ymwneud </w:t>
      </w:r>
      <w:r w:rsidR="005D01E5" w:rsidRPr="008325ED">
        <w:rPr>
          <w:rFonts w:ascii="Arial" w:hAnsi="Arial" w:cs="Arial"/>
          <w:color w:val="000000" w:themeColor="text1"/>
          <w:sz w:val="22"/>
          <w:szCs w:val="22"/>
          <w:lang w:val="cy-GB"/>
        </w:rPr>
        <w:t>â</w:t>
      </w:r>
      <w:r w:rsidRPr="008325ED">
        <w:rPr>
          <w:rFonts w:ascii="Arial" w:hAnsi="Arial" w:cs="Arial"/>
          <w:color w:val="000000" w:themeColor="text1"/>
          <w:sz w:val="22"/>
          <w:szCs w:val="22"/>
          <w:lang w:val="cy-GB"/>
        </w:rPr>
        <w:t xml:space="preserve"> phrosesau gweithredu ymyriadau o’r fath (Hoare, Bott and Robinson, 2017).</w:t>
      </w:r>
    </w:p>
    <w:bookmarkEnd w:id="7"/>
    <w:p w14:paraId="257D0AEC" w14:textId="77777777" w:rsidR="005D01E5" w:rsidRPr="008325ED" w:rsidRDefault="005D01E5" w:rsidP="008325ED">
      <w:pPr>
        <w:spacing w:line="360" w:lineRule="auto"/>
        <w:rPr>
          <w:rFonts w:ascii="Arial" w:hAnsi="Arial" w:cs="Arial"/>
          <w:color w:val="000000" w:themeColor="text1"/>
          <w:sz w:val="20"/>
          <w:szCs w:val="20"/>
          <w:lang w:val="cy-GB"/>
        </w:rPr>
      </w:pPr>
    </w:p>
    <w:p w14:paraId="2664800F" w14:textId="7D8EC2F1" w:rsidR="000914AC" w:rsidRPr="008325ED" w:rsidRDefault="000914AC" w:rsidP="008325ED">
      <w:pPr>
        <w:spacing w:line="360" w:lineRule="auto"/>
        <w:rPr>
          <w:rFonts w:ascii="Arial" w:hAnsi="Arial" w:cs="Arial"/>
          <w:color w:val="000000" w:themeColor="text1"/>
          <w:sz w:val="22"/>
          <w:szCs w:val="22"/>
          <w:lang w:val="cy-GB"/>
        </w:rPr>
      </w:pPr>
      <w:bookmarkStart w:id="8" w:name="_Hlk186969650"/>
      <w:bookmarkStart w:id="9" w:name="_Hlk186969702"/>
      <w:r w:rsidRPr="008325ED">
        <w:rPr>
          <w:rFonts w:ascii="Arial" w:hAnsi="Arial" w:cs="Arial"/>
          <w:color w:val="000000" w:themeColor="text1"/>
          <w:sz w:val="22"/>
          <w:szCs w:val="22"/>
          <w:lang w:val="cy-GB"/>
        </w:rPr>
        <w:t>Yn gyffredinol, nid oes gan ysgolion y</w:t>
      </w:r>
      <w:r w:rsidR="00954A67" w:rsidRPr="008325ED">
        <w:rPr>
          <w:rFonts w:ascii="Arial" w:hAnsi="Arial" w:cs="Arial"/>
          <w:color w:val="000000" w:themeColor="text1"/>
          <w:sz w:val="22"/>
          <w:szCs w:val="22"/>
          <w:lang w:val="cy-GB"/>
        </w:rPr>
        <w:t xml:space="preserve"> gallu</w:t>
      </w:r>
      <w:r w:rsidRPr="008325ED">
        <w:rPr>
          <w:rFonts w:ascii="Arial" w:hAnsi="Arial" w:cs="Arial"/>
          <w:color w:val="000000" w:themeColor="text1"/>
          <w:sz w:val="22"/>
          <w:szCs w:val="22"/>
          <w:lang w:val="cy-GB"/>
        </w:rPr>
        <w:t xml:space="preserve"> i atal a thrin y llu o bryderon iechyd meddwl sydd yn ymddangos o fewn y plant yn ein hysgolion. Fodd bynnag, dylai ysgolion cefnogi plant ym mhob ffordd sy’n bosib. Mae ymyraethau seicolegol cadarnhaol mewn ysgolion yn gallu cael e</w:t>
      </w:r>
      <w:r w:rsidR="00954A67" w:rsidRPr="008325ED">
        <w:rPr>
          <w:rFonts w:ascii="Arial" w:hAnsi="Arial" w:cs="Arial"/>
          <w:color w:val="000000" w:themeColor="text1"/>
          <w:sz w:val="22"/>
          <w:szCs w:val="22"/>
          <w:lang w:val="cy-GB"/>
        </w:rPr>
        <w:t xml:space="preserve">u </w:t>
      </w:r>
      <w:r w:rsidRPr="008325ED">
        <w:rPr>
          <w:rFonts w:ascii="Arial" w:hAnsi="Arial" w:cs="Arial"/>
          <w:color w:val="000000" w:themeColor="text1"/>
          <w:sz w:val="22"/>
          <w:szCs w:val="22"/>
          <w:lang w:val="cy-GB"/>
        </w:rPr>
        <w:t xml:space="preserve">darparu gan athrawon a gweithwyr proffesiynol eraill o fewn yr ysgol. Gallent ategu </w:t>
      </w:r>
      <w:r w:rsidRPr="008325ED">
        <w:rPr>
          <w:rFonts w:ascii="Arial" w:hAnsi="Arial" w:cs="Arial"/>
          <w:color w:val="000000" w:themeColor="text1"/>
          <w:sz w:val="22"/>
          <w:szCs w:val="22"/>
          <w:lang w:val="cy-GB"/>
        </w:rPr>
        <w:lastRenderedPageBreak/>
        <w:t xml:space="preserve">triniaeth ar gyfer y disgyblion sy’n profi pryderon iechyd meddwl a hefyd gwasanaethu fel mesur ataliol i’r rhai sydd ddim (Morse et al., 2019). Mae’n hynod o bwysig bod ysgolion yn cefnogi plant trwy gydol eu hamser yn yr ysgol oherwydd gall ysgolion fod yn lleoliad delfrydol er mwyn hybu iechyd </w:t>
      </w:r>
      <w:r w:rsidR="00855061" w:rsidRPr="008325ED">
        <w:rPr>
          <w:rFonts w:ascii="Arial" w:hAnsi="Arial" w:cs="Arial"/>
          <w:color w:val="000000" w:themeColor="text1"/>
          <w:sz w:val="22"/>
          <w:szCs w:val="22"/>
          <w:lang w:val="cy-GB"/>
        </w:rPr>
        <w:t xml:space="preserve">meddwl </w:t>
      </w:r>
      <w:r w:rsidRPr="008325ED">
        <w:rPr>
          <w:rFonts w:ascii="Arial" w:hAnsi="Arial" w:cs="Arial"/>
          <w:color w:val="000000" w:themeColor="text1"/>
          <w:sz w:val="22"/>
          <w:szCs w:val="22"/>
          <w:lang w:val="cy-GB"/>
        </w:rPr>
        <w:t>ac i ddarpar</w:t>
      </w:r>
      <w:r w:rsidR="00954A67" w:rsidRPr="008325ED">
        <w:rPr>
          <w:rFonts w:ascii="Arial" w:hAnsi="Arial" w:cs="Arial"/>
          <w:color w:val="000000" w:themeColor="text1"/>
          <w:sz w:val="22"/>
          <w:szCs w:val="22"/>
          <w:lang w:val="cy-GB"/>
        </w:rPr>
        <w:t>u</w:t>
      </w:r>
      <w:r w:rsidRPr="008325ED">
        <w:rPr>
          <w:rFonts w:ascii="Arial" w:hAnsi="Arial" w:cs="Arial"/>
          <w:color w:val="000000" w:themeColor="text1"/>
          <w:sz w:val="22"/>
          <w:szCs w:val="22"/>
          <w:lang w:val="cy-GB"/>
        </w:rPr>
        <w:t xml:space="preserve"> </w:t>
      </w:r>
      <w:bookmarkEnd w:id="8"/>
      <w:r w:rsidRPr="008325ED">
        <w:rPr>
          <w:rFonts w:ascii="Arial" w:hAnsi="Arial" w:cs="Arial"/>
          <w:color w:val="000000" w:themeColor="text1"/>
          <w:sz w:val="22"/>
          <w:szCs w:val="22"/>
          <w:lang w:val="cy-GB"/>
        </w:rPr>
        <w:t xml:space="preserve">ymyraethau gofal iechyd, gan fod ysgolion yn lleoliad lle mae plant yn </w:t>
      </w:r>
      <w:r w:rsidR="00954A67" w:rsidRPr="008325ED">
        <w:rPr>
          <w:rFonts w:ascii="Arial" w:hAnsi="Arial" w:cs="Arial"/>
          <w:color w:val="000000" w:themeColor="text1"/>
          <w:sz w:val="22"/>
          <w:szCs w:val="22"/>
          <w:lang w:val="cy-GB"/>
        </w:rPr>
        <w:t>treulio</w:t>
      </w:r>
      <w:r w:rsidRPr="008325ED">
        <w:rPr>
          <w:rFonts w:ascii="Arial" w:hAnsi="Arial" w:cs="Arial"/>
          <w:color w:val="000000" w:themeColor="text1"/>
          <w:sz w:val="22"/>
          <w:szCs w:val="22"/>
          <w:lang w:val="cy-GB"/>
        </w:rPr>
        <w:t xml:space="preserve"> mwyafrif o’</w:t>
      </w:r>
      <w:r w:rsidR="00954A67" w:rsidRPr="008325ED">
        <w:rPr>
          <w:rFonts w:ascii="Arial" w:hAnsi="Arial" w:cs="Arial"/>
          <w:color w:val="000000" w:themeColor="text1"/>
          <w:sz w:val="22"/>
          <w:szCs w:val="22"/>
          <w:lang w:val="cy-GB"/>
        </w:rPr>
        <w:t>u</w:t>
      </w:r>
      <w:r w:rsidRPr="008325ED">
        <w:rPr>
          <w:rFonts w:ascii="Arial" w:hAnsi="Arial" w:cs="Arial"/>
          <w:color w:val="000000" w:themeColor="text1"/>
          <w:sz w:val="22"/>
          <w:szCs w:val="22"/>
          <w:lang w:val="cy-GB"/>
        </w:rPr>
        <w:t xml:space="preserve"> hamser ac yn cymdeithasu’n fwyaf. Yn ychwanegol i hyn mae ysgolion hefyd yn hygyrch iawn i deuluoedd ac yn gallu darparu </w:t>
      </w:r>
      <w:bookmarkStart w:id="10" w:name="_Hlk186969685"/>
      <w:r w:rsidRPr="008325ED">
        <w:rPr>
          <w:rFonts w:ascii="Arial" w:hAnsi="Arial" w:cs="Arial"/>
          <w:color w:val="000000" w:themeColor="text1"/>
          <w:sz w:val="22"/>
          <w:szCs w:val="22"/>
          <w:lang w:val="cy-GB"/>
        </w:rPr>
        <w:t>cysylltiadau priodol ac amserol gyda’r gymuned (Carta et al., 2015).</w:t>
      </w:r>
      <w:bookmarkEnd w:id="10"/>
    </w:p>
    <w:bookmarkEnd w:id="9"/>
    <w:p w14:paraId="022BBAA8" w14:textId="77777777" w:rsidR="000914AC" w:rsidRPr="008325ED" w:rsidRDefault="000914AC" w:rsidP="008325ED">
      <w:pPr>
        <w:spacing w:line="360" w:lineRule="auto"/>
        <w:rPr>
          <w:rFonts w:ascii="Arial" w:hAnsi="Arial" w:cs="Arial"/>
          <w:color w:val="000000" w:themeColor="text1"/>
          <w:sz w:val="28"/>
          <w:szCs w:val="28"/>
          <w:u w:val="single"/>
          <w:lang w:val="cy-GB"/>
        </w:rPr>
      </w:pPr>
    </w:p>
    <w:p w14:paraId="1D15CE2E" w14:textId="7891886D" w:rsidR="00915608" w:rsidRPr="008325ED" w:rsidRDefault="00915608" w:rsidP="008325ED">
      <w:pPr>
        <w:spacing w:line="360" w:lineRule="auto"/>
        <w:rPr>
          <w:rFonts w:ascii="Arial" w:hAnsi="Arial" w:cs="Arial"/>
          <w:color w:val="000000" w:themeColor="text1"/>
          <w:sz w:val="28"/>
          <w:szCs w:val="28"/>
          <w:u w:val="single"/>
          <w:lang w:val="cy-GB"/>
        </w:rPr>
      </w:pPr>
      <w:r w:rsidRPr="008325ED">
        <w:rPr>
          <w:rFonts w:ascii="Arial" w:hAnsi="Arial" w:cs="Arial"/>
          <w:color w:val="000000" w:themeColor="text1"/>
          <w:sz w:val="28"/>
          <w:szCs w:val="28"/>
          <w:u w:val="single"/>
          <w:lang w:val="cy-GB"/>
        </w:rPr>
        <w:t>Trafodaeth y dyluniad ymchwil: Astudiaeth Achos (300)</w:t>
      </w:r>
    </w:p>
    <w:p w14:paraId="4F9A1023" w14:textId="77777777" w:rsidR="00306B91" w:rsidRPr="008325ED" w:rsidRDefault="00306B91" w:rsidP="008325ED">
      <w:pPr>
        <w:spacing w:line="360" w:lineRule="auto"/>
        <w:rPr>
          <w:rFonts w:ascii="Arial" w:hAnsi="Arial" w:cs="Arial"/>
          <w:color w:val="000000" w:themeColor="text1"/>
          <w:sz w:val="22"/>
          <w:szCs w:val="22"/>
          <w:u w:val="single"/>
          <w:lang w:val="cy-GB"/>
        </w:rPr>
      </w:pPr>
    </w:p>
    <w:p w14:paraId="3F54EC56" w14:textId="77937409" w:rsidR="006B6DD2" w:rsidRPr="008325ED" w:rsidRDefault="000914AC" w:rsidP="008325ED">
      <w:pPr>
        <w:spacing w:line="360" w:lineRule="auto"/>
        <w:rPr>
          <w:rFonts w:ascii="Arial" w:hAnsi="Arial" w:cs="Arial"/>
          <w:color w:val="000000" w:themeColor="text1"/>
          <w:sz w:val="22"/>
          <w:szCs w:val="22"/>
          <w:lang w:val="cy-GB"/>
        </w:rPr>
      </w:pPr>
      <w:bookmarkStart w:id="11" w:name="_Hlk186969710"/>
      <w:r w:rsidRPr="008325ED">
        <w:rPr>
          <w:rFonts w:ascii="Arial" w:hAnsi="Arial" w:cs="Arial"/>
          <w:color w:val="000000" w:themeColor="text1"/>
          <w:sz w:val="22"/>
          <w:szCs w:val="22"/>
          <w:lang w:val="cy-GB"/>
        </w:rPr>
        <w:t xml:space="preserve">Mae astudiaeth achos yn ddull ymchwil defnyddiwyd i gynhyrchu dealltwriaeth fanwl, amlochrog o fater cymhleth yn ei gyd-destun </w:t>
      </w:r>
      <w:r w:rsidR="00954A67" w:rsidRPr="008325ED">
        <w:rPr>
          <w:rFonts w:ascii="Arial" w:hAnsi="Arial" w:cs="Arial"/>
          <w:color w:val="000000" w:themeColor="text1"/>
          <w:sz w:val="22"/>
          <w:szCs w:val="22"/>
          <w:lang w:val="cy-GB"/>
        </w:rPr>
        <w:t>o f</w:t>
      </w:r>
      <w:r w:rsidRPr="008325ED">
        <w:rPr>
          <w:rFonts w:ascii="Arial" w:hAnsi="Arial" w:cs="Arial"/>
          <w:color w:val="000000" w:themeColor="text1"/>
          <w:sz w:val="22"/>
          <w:szCs w:val="22"/>
          <w:lang w:val="cy-GB"/>
        </w:rPr>
        <w:t xml:space="preserve">ywyd go iawn. Mae’n gynllun ymchwil sefydledig a ddefnyddir yn helaeth mewn amrywiaeth eang o ddisgyblaethau (Crowe et al., 2011). Y math o astudiaeth achos byddaf yn cynnal yw astudiaeth achos archwiliadol. Yn benodol, </w:t>
      </w:r>
      <w:r w:rsidR="00954A67" w:rsidRPr="008325ED">
        <w:rPr>
          <w:rFonts w:ascii="Arial" w:hAnsi="Arial" w:cs="Arial"/>
          <w:color w:val="000000" w:themeColor="text1"/>
          <w:sz w:val="22"/>
          <w:szCs w:val="22"/>
          <w:lang w:val="cy-GB"/>
        </w:rPr>
        <w:t xml:space="preserve">fe wnaeth Yin gydnabod </w:t>
      </w:r>
      <w:r w:rsidRPr="008325ED">
        <w:rPr>
          <w:rFonts w:ascii="Arial" w:hAnsi="Arial" w:cs="Arial"/>
          <w:color w:val="000000" w:themeColor="text1"/>
          <w:sz w:val="22"/>
          <w:szCs w:val="22"/>
          <w:lang w:val="cy-GB"/>
        </w:rPr>
        <w:t xml:space="preserve">cryfder astudiaethau achos nid yn unig i ateb </w:t>
      </w:r>
      <w:r w:rsidR="00954A67" w:rsidRPr="008325ED">
        <w:rPr>
          <w:rFonts w:ascii="Arial" w:hAnsi="Arial" w:cs="Arial"/>
          <w:color w:val="000000" w:themeColor="text1"/>
          <w:sz w:val="22"/>
          <w:szCs w:val="22"/>
          <w:lang w:val="cy-GB"/>
        </w:rPr>
        <w:t xml:space="preserve">y </w:t>
      </w:r>
      <w:r w:rsidRPr="008325ED">
        <w:rPr>
          <w:rFonts w:ascii="Arial" w:hAnsi="Arial" w:cs="Arial"/>
          <w:color w:val="000000" w:themeColor="text1"/>
          <w:sz w:val="22"/>
          <w:szCs w:val="22"/>
          <w:lang w:val="cy-GB"/>
        </w:rPr>
        <w:t xml:space="preserve">cwestiwn ymchwil ‘beth’ ond hefyd i ymchwilio’n ddyfnach i ateb </w:t>
      </w:r>
      <w:r w:rsidR="00954A67" w:rsidRPr="008325ED">
        <w:rPr>
          <w:rFonts w:ascii="Arial" w:hAnsi="Arial" w:cs="Arial"/>
          <w:color w:val="000000" w:themeColor="text1"/>
          <w:sz w:val="22"/>
          <w:szCs w:val="22"/>
          <w:lang w:val="cy-GB"/>
        </w:rPr>
        <w:t xml:space="preserve">y </w:t>
      </w:r>
      <w:r w:rsidRPr="008325ED">
        <w:rPr>
          <w:rFonts w:ascii="Arial" w:hAnsi="Arial" w:cs="Arial"/>
          <w:color w:val="000000" w:themeColor="text1"/>
          <w:sz w:val="22"/>
          <w:szCs w:val="22"/>
          <w:lang w:val="cy-GB"/>
        </w:rPr>
        <w:t xml:space="preserve">cwestiynau ‘beth’, ‘pam’, a ‘sut’ (Lucas, Fleming and Bhosale, 2018). Gwrthrych fy astudiaeth achos </w:t>
      </w:r>
      <w:r w:rsidR="00954A67" w:rsidRPr="008325ED">
        <w:rPr>
          <w:rFonts w:ascii="Arial" w:hAnsi="Arial" w:cs="Arial"/>
          <w:color w:val="000000" w:themeColor="text1"/>
          <w:sz w:val="22"/>
          <w:szCs w:val="22"/>
          <w:lang w:val="cy-GB"/>
        </w:rPr>
        <w:t>fydd</w:t>
      </w:r>
      <w:r w:rsidRPr="008325ED">
        <w:rPr>
          <w:rFonts w:ascii="Arial" w:hAnsi="Arial" w:cs="Arial"/>
          <w:color w:val="000000" w:themeColor="text1"/>
          <w:sz w:val="22"/>
          <w:szCs w:val="22"/>
          <w:lang w:val="cy-GB"/>
        </w:rPr>
        <w:t xml:space="preserve"> plant cyfnod allweddol 2, a'r pwnc byddaf yn astudio yw llesiant.</w:t>
      </w:r>
    </w:p>
    <w:bookmarkEnd w:id="11"/>
    <w:p w14:paraId="7FC77EB5" w14:textId="77777777" w:rsidR="00954A67" w:rsidRPr="008325ED" w:rsidRDefault="00954A67" w:rsidP="008325ED">
      <w:pPr>
        <w:spacing w:line="360" w:lineRule="auto"/>
        <w:rPr>
          <w:rFonts w:ascii="Arial" w:hAnsi="Arial" w:cs="Arial"/>
          <w:color w:val="000000" w:themeColor="text1"/>
          <w:sz w:val="22"/>
          <w:szCs w:val="22"/>
          <w:lang w:val="cy-GB"/>
        </w:rPr>
      </w:pPr>
    </w:p>
    <w:p w14:paraId="6C8DC3DD" w14:textId="7801F75D" w:rsidR="00D43AF3" w:rsidRPr="008325ED" w:rsidRDefault="000914AC" w:rsidP="008325ED">
      <w:pPr>
        <w:spacing w:line="360" w:lineRule="auto"/>
        <w:rPr>
          <w:rFonts w:ascii="Arial" w:hAnsi="Arial" w:cs="Arial"/>
          <w:color w:val="000000" w:themeColor="text1"/>
          <w:sz w:val="22"/>
          <w:szCs w:val="22"/>
          <w:lang w:val="cy-GB"/>
        </w:rPr>
      </w:pPr>
      <w:bookmarkStart w:id="12" w:name="_Hlk186969718"/>
      <w:r w:rsidRPr="008325ED">
        <w:rPr>
          <w:rFonts w:ascii="Arial" w:hAnsi="Arial" w:cs="Arial"/>
          <w:color w:val="000000" w:themeColor="text1"/>
          <w:sz w:val="22"/>
          <w:szCs w:val="22"/>
          <w:lang w:val="cy-GB"/>
        </w:rPr>
        <w:t>Er bod astudiaethau achos yn cael e</w:t>
      </w:r>
      <w:r w:rsidR="00954A67" w:rsidRPr="008325ED">
        <w:rPr>
          <w:rFonts w:ascii="Arial" w:hAnsi="Arial" w:cs="Arial"/>
          <w:color w:val="000000" w:themeColor="text1"/>
          <w:sz w:val="22"/>
          <w:szCs w:val="22"/>
          <w:lang w:val="cy-GB"/>
        </w:rPr>
        <w:t xml:space="preserve">u </w:t>
      </w:r>
      <w:r w:rsidRPr="008325ED">
        <w:rPr>
          <w:rFonts w:ascii="Arial" w:hAnsi="Arial" w:cs="Arial"/>
          <w:color w:val="000000" w:themeColor="text1"/>
          <w:sz w:val="22"/>
          <w:szCs w:val="22"/>
          <w:lang w:val="cy-GB"/>
        </w:rPr>
        <w:t xml:space="preserve">defnyddio’n gyson, mae yna </w:t>
      </w:r>
      <w:r w:rsidR="00954A67" w:rsidRPr="008325ED">
        <w:rPr>
          <w:rFonts w:ascii="Arial" w:hAnsi="Arial" w:cs="Arial"/>
          <w:color w:val="000000" w:themeColor="text1"/>
          <w:sz w:val="22"/>
          <w:szCs w:val="22"/>
          <w:lang w:val="cy-GB"/>
        </w:rPr>
        <w:t>l</w:t>
      </w:r>
      <w:r w:rsidRPr="008325ED">
        <w:rPr>
          <w:rFonts w:ascii="Arial" w:hAnsi="Arial" w:cs="Arial"/>
          <w:color w:val="000000" w:themeColor="text1"/>
          <w:sz w:val="22"/>
          <w:szCs w:val="22"/>
          <w:lang w:val="cy-GB"/>
        </w:rPr>
        <w:t xml:space="preserve">awer o ymchwil ynglŷn ag astudiaethau achos, ymchwil sydd yn ystyried manteision a chyfyngiadau i’r dull. </w:t>
      </w:r>
      <w:r w:rsidR="00954A67" w:rsidRPr="008325ED">
        <w:rPr>
          <w:rFonts w:ascii="Arial" w:hAnsi="Arial" w:cs="Arial"/>
          <w:color w:val="000000" w:themeColor="text1"/>
          <w:sz w:val="22"/>
          <w:szCs w:val="22"/>
          <w:lang w:val="cy-GB"/>
        </w:rPr>
        <w:t xml:space="preserve">Fe wnaeth </w:t>
      </w:r>
      <w:r w:rsidRPr="008325ED">
        <w:rPr>
          <w:rFonts w:ascii="Arial" w:hAnsi="Arial" w:cs="Arial"/>
          <w:color w:val="000000" w:themeColor="text1"/>
          <w:sz w:val="22"/>
          <w:szCs w:val="22"/>
          <w:lang w:val="cy-GB"/>
        </w:rPr>
        <w:t xml:space="preserve">Cope </w:t>
      </w:r>
      <w:r w:rsidR="00954A67" w:rsidRPr="008325ED">
        <w:rPr>
          <w:rFonts w:ascii="Arial" w:hAnsi="Arial" w:cs="Arial"/>
          <w:color w:val="000000" w:themeColor="text1"/>
          <w:sz w:val="22"/>
          <w:szCs w:val="22"/>
          <w:lang w:val="cy-GB"/>
        </w:rPr>
        <w:t xml:space="preserve">nodi </w:t>
      </w:r>
      <w:r w:rsidRPr="008325ED">
        <w:rPr>
          <w:rFonts w:ascii="Arial" w:hAnsi="Arial" w:cs="Arial"/>
          <w:color w:val="000000" w:themeColor="text1"/>
          <w:sz w:val="22"/>
          <w:szCs w:val="22"/>
          <w:lang w:val="cy-GB"/>
        </w:rPr>
        <w:t>(2015) bod ymchwil astudiaethau achos yn aml yn cael e</w:t>
      </w:r>
      <w:r w:rsidR="00954A67" w:rsidRPr="008325ED">
        <w:rPr>
          <w:rFonts w:ascii="Arial" w:hAnsi="Arial" w:cs="Arial"/>
          <w:color w:val="000000" w:themeColor="text1"/>
          <w:sz w:val="22"/>
          <w:szCs w:val="22"/>
          <w:lang w:val="cy-GB"/>
        </w:rPr>
        <w:t>u d</w:t>
      </w:r>
      <w:r w:rsidRPr="008325ED">
        <w:rPr>
          <w:rFonts w:ascii="Arial" w:hAnsi="Arial" w:cs="Arial"/>
          <w:color w:val="000000" w:themeColor="text1"/>
          <w:sz w:val="22"/>
          <w:szCs w:val="22"/>
          <w:lang w:val="cy-GB"/>
        </w:rPr>
        <w:t xml:space="preserve">isgrifio fel methodoleg hyblyg ond heriol (Krusenvik, d.d). Er hyn </w:t>
      </w:r>
      <w:r w:rsidR="00954A67" w:rsidRPr="008325ED">
        <w:rPr>
          <w:rFonts w:ascii="Arial" w:hAnsi="Arial" w:cs="Arial"/>
          <w:color w:val="000000" w:themeColor="text1"/>
          <w:sz w:val="22"/>
          <w:szCs w:val="22"/>
          <w:lang w:val="cy-GB"/>
        </w:rPr>
        <w:t>mae</w:t>
      </w:r>
      <w:r w:rsidRPr="008325ED">
        <w:rPr>
          <w:rFonts w:ascii="Arial" w:hAnsi="Arial" w:cs="Arial"/>
          <w:color w:val="000000" w:themeColor="text1"/>
          <w:sz w:val="22"/>
          <w:szCs w:val="22"/>
          <w:lang w:val="cy-GB"/>
        </w:rPr>
        <w:t xml:space="preserve"> Lindavall </w:t>
      </w:r>
      <w:r w:rsidR="00954A67" w:rsidRPr="008325ED">
        <w:rPr>
          <w:rFonts w:ascii="Arial" w:hAnsi="Arial" w:cs="Arial"/>
          <w:color w:val="000000" w:themeColor="text1"/>
          <w:sz w:val="22"/>
          <w:szCs w:val="22"/>
          <w:lang w:val="cy-GB"/>
        </w:rPr>
        <w:t xml:space="preserve">yn dadlau </w:t>
      </w:r>
      <w:r w:rsidRPr="008325ED">
        <w:rPr>
          <w:rFonts w:ascii="Arial" w:hAnsi="Arial" w:cs="Arial"/>
          <w:color w:val="000000" w:themeColor="text1"/>
          <w:sz w:val="22"/>
          <w:szCs w:val="22"/>
          <w:lang w:val="cy-GB"/>
        </w:rPr>
        <w:t>(2007) ni all yr astudiaethau roi mewnweliad i achos iaith a chyflyrau cyffredinol.</w:t>
      </w:r>
    </w:p>
    <w:bookmarkEnd w:id="12"/>
    <w:p w14:paraId="5EB04439" w14:textId="77777777" w:rsidR="00043274" w:rsidRPr="008325ED" w:rsidRDefault="00043274" w:rsidP="008325ED">
      <w:pPr>
        <w:spacing w:line="360" w:lineRule="auto"/>
        <w:rPr>
          <w:rFonts w:ascii="Arial" w:hAnsi="Arial" w:cs="Arial"/>
          <w:color w:val="000000" w:themeColor="text1"/>
          <w:sz w:val="22"/>
          <w:szCs w:val="22"/>
          <w:lang w:val="cy-GB"/>
        </w:rPr>
      </w:pPr>
    </w:p>
    <w:p w14:paraId="5B6EB965" w14:textId="0423E2D3" w:rsidR="003773D3" w:rsidRPr="008325ED" w:rsidRDefault="00BE0AC9" w:rsidP="008325ED">
      <w:pPr>
        <w:spacing w:line="360" w:lineRule="auto"/>
        <w:rPr>
          <w:rFonts w:ascii="Arial" w:hAnsi="Arial" w:cs="Arial"/>
          <w:color w:val="000000" w:themeColor="text1"/>
          <w:sz w:val="22"/>
          <w:szCs w:val="22"/>
          <w:lang w:val="cy-GB"/>
        </w:rPr>
      </w:pPr>
      <w:bookmarkStart w:id="13" w:name="_Hlk186969723"/>
      <w:r w:rsidRPr="008325ED">
        <w:rPr>
          <w:rFonts w:ascii="Arial" w:hAnsi="Arial" w:cs="Arial"/>
          <w:color w:val="000000" w:themeColor="text1"/>
          <w:sz w:val="22"/>
          <w:szCs w:val="22"/>
          <w:lang w:val="cy-GB"/>
        </w:rPr>
        <w:t xml:space="preserve">Dengys ymchwil Yin (1884) y cryfderau o’r fethodoleg yma. Un </w:t>
      </w:r>
      <w:r w:rsidR="00043274" w:rsidRPr="008325ED">
        <w:rPr>
          <w:rFonts w:ascii="Arial" w:hAnsi="Arial" w:cs="Arial"/>
          <w:color w:val="000000" w:themeColor="text1"/>
          <w:sz w:val="22"/>
          <w:szCs w:val="22"/>
          <w:lang w:val="cy-GB"/>
        </w:rPr>
        <w:t>f</w:t>
      </w:r>
      <w:r w:rsidRPr="008325ED">
        <w:rPr>
          <w:rFonts w:ascii="Arial" w:hAnsi="Arial" w:cs="Arial"/>
          <w:color w:val="000000" w:themeColor="text1"/>
          <w:sz w:val="22"/>
          <w:szCs w:val="22"/>
          <w:lang w:val="cy-GB"/>
        </w:rPr>
        <w:t>antais o’r dull yma yw’r adroddiadau ansoddol manwl a gynhyrchir yn aml mewn astudiaethau achos nid yn unig yn helpu i archwilio neu ddisgrifio’r data mewn amgylchedd bywyd go iawn. Gall hefyd helpu i egluro cymhlethdodau sefyllfaoedd bywyd go iawn na ellir eu casglu trwy ymchwil arbrofol neu arolwg (Zaidah Zainal, 2007).</w:t>
      </w:r>
    </w:p>
    <w:p w14:paraId="217FE241" w14:textId="77777777" w:rsidR="005F33F9" w:rsidRPr="008325ED" w:rsidRDefault="005F33F9" w:rsidP="008325ED">
      <w:pPr>
        <w:spacing w:line="360" w:lineRule="auto"/>
        <w:rPr>
          <w:rFonts w:ascii="Arial" w:hAnsi="Arial" w:cs="Arial"/>
          <w:color w:val="000000" w:themeColor="text1"/>
          <w:sz w:val="22"/>
          <w:szCs w:val="22"/>
        </w:rPr>
      </w:pPr>
      <w:bookmarkStart w:id="14" w:name="_Hlk186969732"/>
      <w:bookmarkEnd w:id="13"/>
    </w:p>
    <w:p w14:paraId="095CD791" w14:textId="0800CB32" w:rsidR="00BE0AC9" w:rsidRPr="008325ED" w:rsidRDefault="00BE0AC9" w:rsidP="008325ED">
      <w:pPr>
        <w:spacing w:line="360" w:lineRule="auto"/>
        <w:rPr>
          <w:rFonts w:ascii="Arial" w:hAnsi="Arial" w:cs="Arial"/>
          <w:color w:val="000000" w:themeColor="text1"/>
          <w:sz w:val="22"/>
          <w:szCs w:val="22"/>
          <w:lang w:val="cy-GB"/>
        </w:rPr>
      </w:pPr>
      <w:r w:rsidRPr="008325ED">
        <w:rPr>
          <w:rFonts w:ascii="Arial" w:hAnsi="Arial" w:cs="Arial"/>
          <w:color w:val="000000" w:themeColor="text1"/>
          <w:sz w:val="22"/>
          <w:szCs w:val="22"/>
          <w:lang w:val="cy-GB"/>
        </w:rPr>
        <w:t xml:space="preserve">Un o’r prif </w:t>
      </w:r>
      <w:r w:rsidR="00043274" w:rsidRPr="008325ED">
        <w:rPr>
          <w:rFonts w:ascii="Arial" w:hAnsi="Arial" w:cs="Arial"/>
          <w:color w:val="000000" w:themeColor="text1"/>
          <w:sz w:val="22"/>
          <w:szCs w:val="22"/>
          <w:lang w:val="cy-GB"/>
        </w:rPr>
        <w:t>g</w:t>
      </w:r>
      <w:r w:rsidRPr="008325ED">
        <w:rPr>
          <w:rFonts w:ascii="Arial" w:hAnsi="Arial" w:cs="Arial"/>
          <w:color w:val="000000" w:themeColor="text1"/>
          <w:sz w:val="22"/>
          <w:szCs w:val="22"/>
          <w:lang w:val="cy-GB"/>
        </w:rPr>
        <w:t>yfyngiadau ynglŷn ag astudiaethau achos yw’r materion sy</w:t>
      </w:r>
      <w:r w:rsidR="00043274" w:rsidRPr="008325ED">
        <w:rPr>
          <w:rFonts w:ascii="Arial" w:hAnsi="Arial" w:cs="Arial"/>
          <w:color w:val="000000" w:themeColor="text1"/>
          <w:sz w:val="22"/>
          <w:szCs w:val="22"/>
          <w:lang w:val="cy-GB"/>
        </w:rPr>
        <w:t>’</w:t>
      </w:r>
      <w:r w:rsidRPr="008325ED">
        <w:rPr>
          <w:rFonts w:ascii="Arial" w:hAnsi="Arial" w:cs="Arial"/>
          <w:color w:val="000000" w:themeColor="text1"/>
          <w:sz w:val="22"/>
          <w:szCs w:val="22"/>
          <w:lang w:val="cy-GB"/>
        </w:rPr>
        <w:t xml:space="preserve">n ymwneud </w:t>
      </w:r>
      <w:r w:rsidR="00043274" w:rsidRPr="008325ED">
        <w:rPr>
          <w:rFonts w:ascii="Arial" w:hAnsi="Arial" w:cs="Arial"/>
          <w:color w:val="000000" w:themeColor="text1"/>
          <w:sz w:val="22"/>
          <w:szCs w:val="22"/>
          <w:lang w:val="cy-GB"/>
        </w:rPr>
        <w:t>â</w:t>
      </w:r>
      <w:r w:rsidRPr="008325ED">
        <w:rPr>
          <w:rFonts w:ascii="Arial" w:hAnsi="Arial" w:cs="Arial"/>
          <w:color w:val="000000" w:themeColor="text1"/>
          <w:sz w:val="22"/>
          <w:szCs w:val="22"/>
          <w:lang w:val="cy-GB"/>
        </w:rPr>
        <w:t xml:space="preserve"> dilysrwydd adeiladwaith, </w:t>
      </w:r>
      <w:r w:rsidR="00043274" w:rsidRPr="008325ED">
        <w:rPr>
          <w:rFonts w:ascii="Arial" w:hAnsi="Arial" w:cs="Arial"/>
          <w:color w:val="000000" w:themeColor="text1"/>
          <w:sz w:val="22"/>
          <w:szCs w:val="22"/>
          <w:lang w:val="cy-GB"/>
        </w:rPr>
        <w:t>p</w:t>
      </w:r>
      <w:r w:rsidRPr="008325ED">
        <w:rPr>
          <w:rFonts w:ascii="Arial" w:hAnsi="Arial" w:cs="Arial"/>
          <w:color w:val="000000" w:themeColor="text1"/>
          <w:sz w:val="22"/>
          <w:szCs w:val="22"/>
          <w:lang w:val="cy-GB"/>
        </w:rPr>
        <w:t>ryderon ynghylch dibynadwyedd ac atgynhyrched gwahanol fathau o ddadansoddiad astudiaethau achos unigol (Willis, 2014). Mae’r math yma o ymchwil yn cymryd llawer o amser i arsylwi, mae hefyd yn anodd atgynhyrchu, sydd yn</w:t>
      </w:r>
      <w:r w:rsidR="00043274" w:rsidRPr="008325ED">
        <w:rPr>
          <w:rFonts w:ascii="Arial" w:hAnsi="Arial" w:cs="Arial"/>
          <w:color w:val="000000" w:themeColor="text1"/>
          <w:sz w:val="22"/>
          <w:szCs w:val="22"/>
          <w:lang w:val="cy-GB"/>
        </w:rPr>
        <w:t xml:space="preserve"> gwneud e’n </w:t>
      </w:r>
      <w:r w:rsidRPr="008325ED">
        <w:rPr>
          <w:rFonts w:ascii="Arial" w:hAnsi="Arial" w:cs="Arial"/>
          <w:color w:val="000000" w:themeColor="text1"/>
          <w:sz w:val="22"/>
          <w:szCs w:val="22"/>
          <w:lang w:val="cy-GB"/>
        </w:rPr>
        <w:t xml:space="preserve">anodd </w:t>
      </w:r>
      <w:r w:rsidR="00043274" w:rsidRPr="008325ED">
        <w:rPr>
          <w:rFonts w:ascii="Arial" w:hAnsi="Arial" w:cs="Arial"/>
          <w:color w:val="000000" w:themeColor="text1"/>
          <w:sz w:val="22"/>
          <w:szCs w:val="22"/>
          <w:lang w:val="cy-GB"/>
        </w:rPr>
        <w:t>c</w:t>
      </w:r>
      <w:r w:rsidRPr="008325ED">
        <w:rPr>
          <w:rFonts w:ascii="Arial" w:hAnsi="Arial" w:cs="Arial"/>
          <w:color w:val="000000" w:themeColor="text1"/>
          <w:sz w:val="22"/>
          <w:szCs w:val="22"/>
          <w:lang w:val="cy-GB"/>
        </w:rPr>
        <w:t xml:space="preserve">yffredinoli tu fas i’r ystafell dosbarth (Karlsson, d.d). </w:t>
      </w:r>
    </w:p>
    <w:bookmarkEnd w:id="14"/>
    <w:p w14:paraId="08208DD9" w14:textId="77777777" w:rsidR="00043274" w:rsidRPr="008325ED" w:rsidRDefault="00043274" w:rsidP="008325ED">
      <w:pPr>
        <w:spacing w:line="360" w:lineRule="auto"/>
        <w:rPr>
          <w:rFonts w:ascii="Arial" w:hAnsi="Arial" w:cs="Arial"/>
          <w:color w:val="000000" w:themeColor="text1"/>
          <w:sz w:val="22"/>
          <w:szCs w:val="22"/>
          <w:u w:val="single"/>
          <w:lang w:val="cy-GB"/>
        </w:rPr>
      </w:pPr>
    </w:p>
    <w:p w14:paraId="340B7952" w14:textId="7AE2FC98" w:rsidR="00915608" w:rsidRPr="008325ED" w:rsidRDefault="00915608" w:rsidP="008325ED">
      <w:pPr>
        <w:spacing w:line="360" w:lineRule="auto"/>
        <w:rPr>
          <w:rFonts w:ascii="Arial" w:hAnsi="Arial" w:cs="Arial"/>
          <w:color w:val="000000" w:themeColor="text1"/>
          <w:sz w:val="22"/>
          <w:szCs w:val="22"/>
          <w:u w:val="single"/>
          <w:lang w:val="cy-GB"/>
        </w:rPr>
      </w:pPr>
      <w:r w:rsidRPr="008325ED">
        <w:rPr>
          <w:rFonts w:ascii="Arial" w:hAnsi="Arial" w:cs="Arial"/>
          <w:color w:val="000000" w:themeColor="text1"/>
          <w:sz w:val="22"/>
          <w:szCs w:val="22"/>
          <w:u w:val="single"/>
          <w:lang w:val="cy-GB"/>
        </w:rPr>
        <w:t>Dulliau ymchwil (1000)</w:t>
      </w:r>
    </w:p>
    <w:p w14:paraId="37A510BF" w14:textId="77777777" w:rsidR="00560CF0" w:rsidRPr="008325ED" w:rsidRDefault="00560CF0" w:rsidP="008325ED">
      <w:pPr>
        <w:spacing w:line="360" w:lineRule="auto"/>
        <w:rPr>
          <w:rFonts w:ascii="Arial" w:hAnsi="Arial" w:cs="Arial"/>
          <w:color w:val="000000" w:themeColor="text1"/>
          <w:sz w:val="22"/>
          <w:szCs w:val="22"/>
          <w:u w:val="single"/>
          <w:lang w:val="cy-GB"/>
        </w:rPr>
      </w:pPr>
    </w:p>
    <w:p w14:paraId="79095C97" w14:textId="0DEC3C34" w:rsidR="00BE0AC9" w:rsidRPr="008325ED" w:rsidRDefault="00BE0AC9" w:rsidP="008325ED">
      <w:pPr>
        <w:spacing w:line="360" w:lineRule="auto"/>
        <w:rPr>
          <w:rFonts w:ascii="Arial" w:hAnsi="Arial" w:cs="Arial"/>
          <w:color w:val="000000" w:themeColor="text1"/>
          <w:sz w:val="22"/>
          <w:szCs w:val="22"/>
          <w:lang w:val="cy-GB"/>
        </w:rPr>
      </w:pPr>
      <w:bookmarkStart w:id="15" w:name="_Hlk186969738"/>
      <w:r w:rsidRPr="008325ED">
        <w:rPr>
          <w:rFonts w:ascii="Arial" w:hAnsi="Arial" w:cs="Arial"/>
          <w:color w:val="000000" w:themeColor="text1"/>
          <w:sz w:val="22"/>
          <w:szCs w:val="22"/>
          <w:lang w:val="cy-GB"/>
        </w:rPr>
        <w:t>Trwy gydol fy amser yn arsylwi yn yr ysgol, defnyddiais amryw o ddulliau ar gyfer ymchwilio i gael dealltwriaeth ddyfnach o fy nghwestiwn ymchwil. Dywed Berg (2004) bod arsylwi yn ddull ymchwil empirig ar gyfer cynhyrchu adroddiadau uniongyrchol o ddigwyddiadau'r byd go iawn ac i gael cipolwg o’r nodweddion diffiniol (Katz</w:t>
      </w:r>
      <w:r w:rsidRPr="008325ED">
        <w:rPr>
          <w:rFonts w:ascii="Cambria Math" w:hAnsi="Cambria Math" w:cs="Cambria Math"/>
          <w:color w:val="000000" w:themeColor="text1"/>
          <w:sz w:val="22"/>
          <w:szCs w:val="22"/>
          <w:lang w:val="cy-GB"/>
        </w:rPr>
        <w:t>‐</w:t>
      </w:r>
      <w:r w:rsidRPr="008325ED">
        <w:rPr>
          <w:rFonts w:ascii="Arial" w:hAnsi="Arial" w:cs="Arial"/>
          <w:color w:val="000000" w:themeColor="text1"/>
          <w:sz w:val="22"/>
          <w:szCs w:val="22"/>
          <w:lang w:val="cy-GB"/>
        </w:rPr>
        <w:t xml:space="preserve">Buonincontro ac Anderson, 2018). Defnyddiais arsylwi fel </w:t>
      </w:r>
      <w:r w:rsidR="0007428E" w:rsidRPr="008325ED">
        <w:rPr>
          <w:rFonts w:ascii="Arial" w:hAnsi="Arial" w:cs="Arial"/>
          <w:color w:val="000000" w:themeColor="text1"/>
          <w:sz w:val="22"/>
          <w:szCs w:val="22"/>
          <w:lang w:val="cy-GB"/>
        </w:rPr>
        <w:t xml:space="preserve">y </w:t>
      </w:r>
      <w:r w:rsidRPr="008325ED">
        <w:rPr>
          <w:rFonts w:ascii="Arial" w:hAnsi="Arial" w:cs="Arial"/>
          <w:color w:val="000000" w:themeColor="text1"/>
          <w:sz w:val="22"/>
          <w:szCs w:val="22"/>
          <w:lang w:val="cy-GB"/>
        </w:rPr>
        <w:t xml:space="preserve">prif </w:t>
      </w:r>
      <w:r w:rsidR="00327257" w:rsidRPr="008325ED">
        <w:rPr>
          <w:rFonts w:ascii="Arial" w:hAnsi="Arial" w:cs="Arial"/>
          <w:color w:val="000000" w:themeColor="text1"/>
          <w:sz w:val="22"/>
          <w:szCs w:val="22"/>
          <w:lang w:val="cy-GB"/>
        </w:rPr>
        <w:t>d</w:t>
      </w:r>
      <w:r w:rsidRPr="008325ED">
        <w:rPr>
          <w:rFonts w:ascii="Arial" w:hAnsi="Arial" w:cs="Arial"/>
          <w:color w:val="000000" w:themeColor="text1"/>
          <w:sz w:val="22"/>
          <w:szCs w:val="22"/>
          <w:lang w:val="cy-GB"/>
        </w:rPr>
        <w:t xml:space="preserve">dull i gasglu fy nata, </w:t>
      </w:r>
      <w:r w:rsidR="0007428E" w:rsidRPr="008325ED">
        <w:rPr>
          <w:rFonts w:ascii="Arial" w:hAnsi="Arial" w:cs="Arial"/>
          <w:color w:val="000000" w:themeColor="text1"/>
          <w:sz w:val="22"/>
          <w:szCs w:val="22"/>
          <w:lang w:val="cy-GB"/>
        </w:rPr>
        <w:t xml:space="preserve">gan </w:t>
      </w:r>
      <w:r w:rsidRPr="008325ED">
        <w:rPr>
          <w:rFonts w:ascii="Arial" w:hAnsi="Arial" w:cs="Arial"/>
          <w:color w:val="000000" w:themeColor="text1"/>
          <w:sz w:val="22"/>
          <w:szCs w:val="22"/>
          <w:lang w:val="cy-GB"/>
        </w:rPr>
        <w:t xml:space="preserve">arsylwi’r pethau bach o amgylch yr ysgol </w:t>
      </w:r>
      <w:r w:rsidR="0007428E" w:rsidRPr="008325ED">
        <w:rPr>
          <w:rFonts w:ascii="Arial" w:hAnsi="Arial" w:cs="Arial"/>
          <w:color w:val="000000" w:themeColor="text1"/>
          <w:sz w:val="22"/>
          <w:szCs w:val="22"/>
          <w:lang w:val="cy-GB"/>
        </w:rPr>
        <w:t>gan gynnwys</w:t>
      </w:r>
      <w:r w:rsidRPr="008325ED">
        <w:rPr>
          <w:rFonts w:ascii="Arial" w:hAnsi="Arial" w:cs="Arial"/>
          <w:color w:val="000000" w:themeColor="text1"/>
          <w:sz w:val="22"/>
          <w:szCs w:val="22"/>
          <w:lang w:val="cy-GB"/>
        </w:rPr>
        <w:t xml:space="preserve"> yr arddangosfeydd o gwmpas y dosbarth a sut mae’r athrawon yn </w:t>
      </w:r>
      <w:r w:rsidR="00327257" w:rsidRPr="008325ED">
        <w:rPr>
          <w:rFonts w:ascii="Arial" w:hAnsi="Arial" w:cs="Arial"/>
          <w:color w:val="000000" w:themeColor="text1"/>
          <w:sz w:val="22"/>
          <w:szCs w:val="22"/>
          <w:lang w:val="cy-GB"/>
        </w:rPr>
        <w:t xml:space="preserve">eu </w:t>
      </w:r>
      <w:r w:rsidRPr="008325ED">
        <w:rPr>
          <w:rFonts w:ascii="Arial" w:hAnsi="Arial" w:cs="Arial"/>
          <w:color w:val="000000" w:themeColor="text1"/>
          <w:sz w:val="22"/>
          <w:szCs w:val="22"/>
          <w:lang w:val="cy-GB"/>
        </w:rPr>
        <w:t xml:space="preserve">defnyddio o ddydd i ddydd. </w:t>
      </w:r>
    </w:p>
    <w:bookmarkEnd w:id="15"/>
    <w:p w14:paraId="42DF27D0" w14:textId="77777777" w:rsidR="0007428E" w:rsidRPr="008325ED" w:rsidRDefault="0007428E" w:rsidP="008325ED">
      <w:pPr>
        <w:spacing w:line="360" w:lineRule="auto"/>
        <w:rPr>
          <w:rFonts w:ascii="Arial" w:hAnsi="Arial" w:cs="Arial"/>
          <w:color w:val="000000" w:themeColor="text1"/>
          <w:sz w:val="22"/>
          <w:szCs w:val="22"/>
          <w:lang w:val="cy-GB"/>
        </w:rPr>
      </w:pPr>
    </w:p>
    <w:p w14:paraId="65711E73" w14:textId="6625317E" w:rsidR="00BE0AC9" w:rsidRPr="008325ED" w:rsidRDefault="00BE0AC9" w:rsidP="008325ED">
      <w:pPr>
        <w:spacing w:line="360" w:lineRule="auto"/>
        <w:rPr>
          <w:rFonts w:ascii="Arial" w:hAnsi="Arial" w:cs="Arial"/>
          <w:color w:val="000000" w:themeColor="text1"/>
          <w:sz w:val="22"/>
          <w:szCs w:val="22"/>
          <w:lang w:val="cy-GB"/>
        </w:rPr>
      </w:pPr>
      <w:bookmarkStart w:id="16" w:name="_Hlk186969747"/>
      <w:r w:rsidRPr="008325ED">
        <w:rPr>
          <w:rFonts w:ascii="Arial" w:hAnsi="Arial" w:cs="Arial"/>
          <w:color w:val="000000" w:themeColor="text1"/>
          <w:sz w:val="22"/>
          <w:szCs w:val="22"/>
          <w:lang w:val="cy-GB"/>
        </w:rPr>
        <w:t xml:space="preserve">Dywed Campos a Lule (2010) bod yna manteision ac anfanteision o ddefnyddio arsylwi fel dull i gasglu data. Trwy arsylwi rydych yn gallu darparu gwybodaeth fanwl a chywir am ymddygiad ac mae’n dechneg hyblyg sy’n addasu i amrywiaeth o amgylcheddau. Yn ychwanegol i’r manteision yma nid yw’n gofyn am gyfranogiad gweithredol y pynciau a astudir. Mae hyn yn fantais yn ysgolion </w:t>
      </w:r>
      <w:r w:rsidR="00327257" w:rsidRPr="008325ED">
        <w:rPr>
          <w:rFonts w:ascii="Arial" w:hAnsi="Arial" w:cs="Arial"/>
          <w:color w:val="000000" w:themeColor="text1"/>
          <w:sz w:val="22"/>
          <w:szCs w:val="22"/>
          <w:lang w:val="cy-GB"/>
        </w:rPr>
        <w:t xml:space="preserve">- </w:t>
      </w:r>
      <w:r w:rsidRPr="008325ED">
        <w:rPr>
          <w:rFonts w:ascii="Arial" w:hAnsi="Arial" w:cs="Arial"/>
          <w:color w:val="000000" w:themeColor="text1"/>
          <w:sz w:val="22"/>
          <w:szCs w:val="22"/>
          <w:lang w:val="cy-GB"/>
        </w:rPr>
        <w:t xml:space="preserve">oherwydd yr amgylchedd cyflym pan does dim llawer o amser i gasglu data </w:t>
      </w:r>
      <w:r w:rsidR="00327257" w:rsidRPr="008325ED">
        <w:rPr>
          <w:rFonts w:ascii="Arial" w:hAnsi="Arial" w:cs="Arial"/>
          <w:color w:val="000000" w:themeColor="text1"/>
          <w:sz w:val="22"/>
          <w:szCs w:val="22"/>
          <w:lang w:val="cy-GB"/>
        </w:rPr>
        <w:t xml:space="preserve">mae dal yn bosib </w:t>
      </w:r>
      <w:r w:rsidRPr="008325ED">
        <w:rPr>
          <w:rFonts w:ascii="Arial" w:hAnsi="Arial" w:cs="Arial"/>
          <w:color w:val="000000" w:themeColor="text1"/>
          <w:sz w:val="22"/>
          <w:szCs w:val="22"/>
          <w:lang w:val="cy-GB"/>
        </w:rPr>
        <w:t xml:space="preserve">arsylwi trwy’r dydd heb </w:t>
      </w:r>
      <w:r w:rsidR="00327257" w:rsidRPr="008325ED">
        <w:rPr>
          <w:rFonts w:ascii="Arial" w:hAnsi="Arial" w:cs="Arial"/>
          <w:color w:val="000000" w:themeColor="text1"/>
          <w:sz w:val="22"/>
          <w:szCs w:val="22"/>
          <w:lang w:val="cy-GB"/>
        </w:rPr>
        <w:t xml:space="preserve">achosi </w:t>
      </w:r>
      <w:r w:rsidRPr="008325ED">
        <w:rPr>
          <w:rFonts w:ascii="Arial" w:hAnsi="Arial" w:cs="Arial"/>
          <w:color w:val="000000" w:themeColor="text1"/>
          <w:sz w:val="22"/>
          <w:szCs w:val="22"/>
          <w:lang w:val="cy-GB"/>
        </w:rPr>
        <w:t>anghyfleustra</w:t>
      </w:r>
      <w:r w:rsidR="00327257" w:rsidRPr="008325ED">
        <w:rPr>
          <w:rFonts w:ascii="Arial" w:hAnsi="Arial" w:cs="Arial"/>
          <w:color w:val="000000" w:themeColor="text1"/>
          <w:sz w:val="22"/>
          <w:szCs w:val="22"/>
          <w:lang w:val="cy-GB"/>
        </w:rPr>
        <w:t xml:space="preserve"> i’r</w:t>
      </w:r>
      <w:r w:rsidRPr="008325ED">
        <w:rPr>
          <w:rFonts w:ascii="Arial" w:hAnsi="Arial" w:cs="Arial"/>
          <w:color w:val="000000" w:themeColor="text1"/>
          <w:sz w:val="22"/>
          <w:szCs w:val="22"/>
          <w:lang w:val="cy-GB"/>
        </w:rPr>
        <w:t xml:space="preserve"> staff a</w:t>
      </w:r>
      <w:r w:rsidR="00327257" w:rsidRPr="008325ED">
        <w:rPr>
          <w:rFonts w:ascii="Arial" w:hAnsi="Arial" w:cs="Arial"/>
          <w:color w:val="000000" w:themeColor="text1"/>
          <w:sz w:val="22"/>
          <w:szCs w:val="22"/>
          <w:lang w:val="cy-GB"/>
        </w:rPr>
        <w:t>’r</w:t>
      </w:r>
      <w:r w:rsidRPr="008325ED">
        <w:rPr>
          <w:rFonts w:ascii="Arial" w:hAnsi="Arial" w:cs="Arial"/>
          <w:color w:val="000000" w:themeColor="text1"/>
          <w:sz w:val="22"/>
          <w:szCs w:val="22"/>
          <w:lang w:val="cy-GB"/>
        </w:rPr>
        <w:t xml:space="preserve"> plant yn yr ysgol. Yn ychwanegol i hyn mae’r modd yma o gasglu data yn opsiwn darbodus ac yn hawdd ei weithredu (Barrios, 2022). </w:t>
      </w:r>
    </w:p>
    <w:bookmarkEnd w:id="16"/>
    <w:p w14:paraId="41ED9AD0" w14:textId="77777777" w:rsidR="00327257" w:rsidRPr="008325ED" w:rsidRDefault="00327257" w:rsidP="008325ED">
      <w:pPr>
        <w:spacing w:line="360" w:lineRule="auto"/>
        <w:rPr>
          <w:rFonts w:ascii="Arial" w:hAnsi="Arial" w:cs="Arial"/>
          <w:color w:val="000000" w:themeColor="text1"/>
          <w:sz w:val="22"/>
          <w:szCs w:val="22"/>
          <w:lang w:val="cy-GB"/>
        </w:rPr>
      </w:pPr>
    </w:p>
    <w:p w14:paraId="42058001" w14:textId="778DEB61" w:rsidR="00327257" w:rsidRPr="008325ED" w:rsidRDefault="00C56DB5" w:rsidP="008325ED">
      <w:pPr>
        <w:spacing w:line="360" w:lineRule="auto"/>
        <w:rPr>
          <w:rFonts w:ascii="Arial" w:hAnsi="Arial" w:cs="Arial"/>
          <w:color w:val="000000" w:themeColor="text1"/>
          <w:sz w:val="22"/>
          <w:szCs w:val="22"/>
          <w:lang w:val="cy-GB"/>
        </w:rPr>
      </w:pPr>
      <w:bookmarkStart w:id="17" w:name="_Hlk186969752"/>
      <w:r w:rsidRPr="008325ED">
        <w:rPr>
          <w:rFonts w:ascii="Arial" w:hAnsi="Arial" w:cs="Arial"/>
          <w:color w:val="000000" w:themeColor="text1"/>
          <w:sz w:val="22"/>
          <w:szCs w:val="22"/>
          <w:lang w:val="cy-GB"/>
        </w:rPr>
        <w:t xml:space="preserve">Er bod manteision i’r math yma o ymchwil mae yna hefyd anawsterau i ymchwil arsylwadol fel y potensial ar gyfer ymddygiad cyfranogwyr i gael eu dylanwadu gan y weithred o arsylwi. Yn yr ystafell dosbarth mae ymddygiad plant yn dueddol o newid pan mae oedolyn arall yn dod i mewn i’r ystafell, felly bydd hyn yn effeithio ar ddibynadwyedd a dilysrwydd y data sy’n cael ei gasglu. Mae ymchwil arsylwadol yn dueddol o gasglu llawer o ddata anstrwythedig sydd yn cymryd llawer o amser i ddadansoddi ac mae hefyd rhaid arsylwi am amser hir er mwyn i’r data fod yn ddibynadwy </w:t>
      </w:r>
      <w:r w:rsidR="00BE0AC9" w:rsidRPr="008325ED">
        <w:rPr>
          <w:rFonts w:ascii="Arial" w:hAnsi="Arial" w:cs="Arial"/>
          <w:color w:val="000000" w:themeColor="text1"/>
          <w:sz w:val="22"/>
          <w:szCs w:val="22"/>
          <w:lang w:val="cy-GB"/>
        </w:rPr>
        <w:t>(Cotton a Stokes, 2010)</w:t>
      </w:r>
    </w:p>
    <w:bookmarkEnd w:id="17"/>
    <w:p w14:paraId="406BB5E9" w14:textId="77777777" w:rsidR="00327257" w:rsidRPr="008325ED" w:rsidRDefault="00327257" w:rsidP="008325ED">
      <w:pPr>
        <w:spacing w:line="360" w:lineRule="auto"/>
        <w:rPr>
          <w:rFonts w:ascii="Arial" w:hAnsi="Arial" w:cs="Arial"/>
          <w:color w:val="000000" w:themeColor="text1"/>
          <w:sz w:val="22"/>
          <w:szCs w:val="22"/>
          <w:lang w:val="cy-GB"/>
        </w:rPr>
      </w:pPr>
    </w:p>
    <w:p w14:paraId="19A0C241" w14:textId="77777777" w:rsidR="00A2370F" w:rsidRPr="008325ED" w:rsidRDefault="00A2370F" w:rsidP="008325ED">
      <w:pPr>
        <w:spacing w:line="360" w:lineRule="auto"/>
        <w:rPr>
          <w:rFonts w:ascii="Arial" w:hAnsi="Arial" w:cs="Arial"/>
          <w:color w:val="000000" w:themeColor="text1"/>
          <w:sz w:val="22"/>
          <w:szCs w:val="22"/>
          <w:lang w:val="cy-GB"/>
        </w:rPr>
      </w:pPr>
      <w:r w:rsidRPr="008325ED">
        <w:rPr>
          <w:rFonts w:ascii="Arial" w:hAnsi="Arial" w:cs="Arial"/>
          <w:color w:val="000000" w:themeColor="text1"/>
          <w:sz w:val="22"/>
          <w:szCs w:val="22"/>
          <w:lang w:val="cy-GB"/>
        </w:rPr>
        <w:t>Dewisais gynnal cyfweliadau gan ei fod yn ein galluogi i ymdrin ag ystod ehangach o faterion nag a fyddai’n bosibl drwy arsylwi (Hobson, d.d). Yn ôl Kumar (1992) “interviewing is a process of personal interaction between a researcher and a respondent” (Sahoo, 2022). Er bod y diffiniad yma wedi cael ei rhoi, mae yna lawer o fathau o gyfweliadau sydd yn gwneud yn anodd diffinio. Yn ôl Patton (1996) mae cyfweliadau yn cael eu defnyddio fel ffordd i ddarganfod beth sydd ar feddwl rhywun arall na ellir ei weld yn uniongyrchol (Hüseyin, Üniversitesi a Bilimler, 2009).</w:t>
      </w:r>
    </w:p>
    <w:p w14:paraId="2B426496" w14:textId="77777777" w:rsidR="00BD7715" w:rsidRPr="008325ED" w:rsidRDefault="00BD7715" w:rsidP="008325ED">
      <w:pPr>
        <w:spacing w:line="360" w:lineRule="auto"/>
        <w:rPr>
          <w:rFonts w:ascii="Arial" w:hAnsi="Arial" w:cs="Arial"/>
          <w:color w:val="000000" w:themeColor="text1"/>
          <w:sz w:val="22"/>
          <w:szCs w:val="22"/>
          <w:lang w:val="cy-GB"/>
        </w:rPr>
      </w:pPr>
    </w:p>
    <w:p w14:paraId="0BBD2FFD" w14:textId="77777777" w:rsidR="00A2370F" w:rsidRPr="008325ED" w:rsidRDefault="00A2370F" w:rsidP="008325ED">
      <w:pPr>
        <w:spacing w:line="360" w:lineRule="auto"/>
        <w:rPr>
          <w:rFonts w:ascii="Arial" w:hAnsi="Arial" w:cs="Arial"/>
          <w:color w:val="000000" w:themeColor="text1"/>
          <w:sz w:val="22"/>
          <w:szCs w:val="22"/>
          <w:lang w:val="cy-GB"/>
        </w:rPr>
      </w:pPr>
      <w:r w:rsidRPr="008325ED">
        <w:rPr>
          <w:rFonts w:ascii="Arial" w:hAnsi="Arial" w:cs="Arial"/>
          <w:color w:val="000000" w:themeColor="text1"/>
          <w:sz w:val="22"/>
          <w:szCs w:val="22"/>
          <w:lang w:val="cy-GB"/>
        </w:rPr>
        <w:lastRenderedPageBreak/>
        <w:t>Ar gyfer fy ymchwil i, gwnes i gyfweliadau ffurfiol gyda’r plant a chyfweliadau anffurfiol gyda’r athrawon gan fod cyfweliadau anffurfiol yn fwy hyblyg i’r diwrnod ysgol. Dengys ymchwil bod pedwar math o gyfweliad yn cael eu defnyddio’n aml yn y gwyddorau cymdeithasol. Yn gyntaf, cyfweliadau wedi eu strwythuro ac  yn cynnwys  set o gwestiynau sy’n gofyn am ymatebion uniongyrchol megis, ‘ie’ neu ‘na’. O ganlyniad i hyn, ychydig iawn o ryddid sydd gan yr ymchwilydd (Alshenqeeti, 2014).</w:t>
      </w:r>
    </w:p>
    <w:p w14:paraId="0CDBB0FE" w14:textId="77777777" w:rsidR="00BD7715" w:rsidRPr="008325ED" w:rsidRDefault="00BD7715" w:rsidP="008325ED">
      <w:pPr>
        <w:spacing w:line="360" w:lineRule="auto"/>
        <w:rPr>
          <w:rFonts w:ascii="Arial" w:hAnsi="Arial" w:cs="Arial"/>
          <w:color w:val="000000" w:themeColor="text1"/>
          <w:sz w:val="22"/>
          <w:szCs w:val="22"/>
          <w:lang w:val="cy-GB"/>
        </w:rPr>
      </w:pPr>
    </w:p>
    <w:p w14:paraId="125C50F7" w14:textId="77777777" w:rsidR="00A2370F" w:rsidRPr="008325ED" w:rsidRDefault="00A2370F" w:rsidP="008325ED">
      <w:pPr>
        <w:spacing w:line="360" w:lineRule="auto"/>
        <w:rPr>
          <w:rFonts w:ascii="Arial" w:hAnsi="Arial" w:cs="Arial"/>
          <w:color w:val="000000" w:themeColor="text1"/>
          <w:sz w:val="22"/>
          <w:szCs w:val="22"/>
          <w:lang w:val="cy-GB"/>
        </w:rPr>
      </w:pPr>
      <w:bookmarkStart w:id="18" w:name="_Hlk187132885"/>
      <w:r w:rsidRPr="008325ED">
        <w:rPr>
          <w:rFonts w:ascii="Arial" w:hAnsi="Arial" w:cs="Arial"/>
          <w:color w:val="000000" w:themeColor="text1"/>
          <w:sz w:val="22"/>
          <w:szCs w:val="22"/>
          <w:lang w:val="cy-GB"/>
        </w:rPr>
        <w:t xml:space="preserve">Oherwydd amserlen gaeth y diwrnod ysgol, dewisais beidio trefnu cyfweliadau wedi eu strwythuro. Roedd hynny wedyn yn golygu fy mod yn gallu  addasu cwestiynau iddyn nhw fod yn fwy personol ac i gael ateb dyfnach i fy nghwestiynau. Cyfeirir at gyfweliad sydd heb ei strwythuro  weithiau fel cyfweliad manwl oherwydd mae fel arfer yn annog y  cyfranogwyr i  sôn mwy  am brofiadau a safbwyntiau personol (Bihu, 2020). Oherwydd  hyn dewisais y dull yma i gyfweld a’r plant i sicrhau eu bod yn deall y cwestiwn ac yn gallu ateb yn fwy estynedig. Fel gwelir yn </w:t>
      </w:r>
      <w:r w:rsidRPr="008325ED">
        <w:rPr>
          <w:rFonts w:ascii="Arial" w:hAnsi="Arial" w:cs="Arial"/>
          <w:b/>
          <w:bCs/>
          <w:color w:val="000000" w:themeColor="text1"/>
          <w:sz w:val="22"/>
          <w:szCs w:val="22"/>
          <w:lang w:val="cy-GB"/>
        </w:rPr>
        <w:t>Atodiad ?</w:t>
      </w:r>
      <w:r w:rsidRPr="008325ED">
        <w:rPr>
          <w:rFonts w:ascii="Arial" w:hAnsi="Arial" w:cs="Arial"/>
          <w:color w:val="000000" w:themeColor="text1"/>
          <w:sz w:val="22"/>
          <w:szCs w:val="22"/>
          <w:lang w:val="cy-GB"/>
        </w:rPr>
        <w:t xml:space="preserve"> roedd y plant wedi ymateb mewn ffordd estynedig, yn glir a hefyd wedi gallu gofyn i ail eirio’r cwestiwn os nad oeddynt wedi deall y cwestiwn.</w:t>
      </w:r>
    </w:p>
    <w:p w14:paraId="24386E74" w14:textId="77777777" w:rsidR="00A2370F" w:rsidRPr="008325ED" w:rsidRDefault="00A2370F" w:rsidP="008325ED">
      <w:pPr>
        <w:spacing w:line="360" w:lineRule="auto"/>
        <w:rPr>
          <w:rFonts w:ascii="Arial" w:hAnsi="Arial" w:cs="Arial"/>
          <w:color w:val="000000" w:themeColor="text1"/>
          <w:sz w:val="22"/>
          <w:szCs w:val="22"/>
          <w:lang w:val="cy-GB"/>
        </w:rPr>
      </w:pPr>
      <w:bookmarkStart w:id="19" w:name="_Hlk187133055"/>
      <w:bookmarkEnd w:id="18"/>
      <w:r w:rsidRPr="008325ED">
        <w:rPr>
          <w:rFonts w:ascii="Arial" w:hAnsi="Arial" w:cs="Arial"/>
          <w:color w:val="000000" w:themeColor="text1"/>
          <w:sz w:val="22"/>
          <w:szCs w:val="22"/>
          <w:lang w:val="cy-GB"/>
        </w:rPr>
        <w:t>Doedd dim cyfle i gael cyfweliadau ffurfiol gyda’r staff ac felly penderfynais  wneud cyfweliadau anffurfiol  trwy gydol yr wythnos yn yr ysgol er mwyn dod o hyd i’r atebion doedden  i heb ddarganfod wrth  arsylwi.</w:t>
      </w:r>
    </w:p>
    <w:bookmarkEnd w:id="19"/>
    <w:p w14:paraId="0E484086" w14:textId="77777777" w:rsidR="00BD7715" w:rsidRPr="008325ED" w:rsidRDefault="00BD7715" w:rsidP="008325ED">
      <w:pPr>
        <w:spacing w:line="360" w:lineRule="auto"/>
        <w:rPr>
          <w:rFonts w:ascii="Arial" w:hAnsi="Arial" w:cs="Arial"/>
          <w:color w:val="000000" w:themeColor="text1"/>
          <w:sz w:val="22"/>
          <w:szCs w:val="22"/>
          <w:u w:val="single"/>
          <w:lang w:val="cy-GB"/>
        </w:rPr>
      </w:pPr>
    </w:p>
    <w:p w14:paraId="2269831B" w14:textId="75041699" w:rsidR="00915608" w:rsidRPr="008325ED" w:rsidRDefault="00915608" w:rsidP="008325ED">
      <w:pPr>
        <w:spacing w:line="360" w:lineRule="auto"/>
        <w:rPr>
          <w:rFonts w:ascii="Arial" w:hAnsi="Arial" w:cs="Arial"/>
          <w:color w:val="000000" w:themeColor="text1"/>
          <w:sz w:val="22"/>
          <w:szCs w:val="22"/>
          <w:u w:val="single"/>
          <w:lang w:val="cy-GB"/>
        </w:rPr>
      </w:pPr>
      <w:r w:rsidRPr="008325ED">
        <w:rPr>
          <w:rFonts w:ascii="Arial" w:hAnsi="Arial" w:cs="Arial"/>
          <w:color w:val="000000" w:themeColor="text1"/>
          <w:sz w:val="22"/>
          <w:szCs w:val="22"/>
          <w:u w:val="single"/>
          <w:lang w:val="cy-GB"/>
        </w:rPr>
        <w:t>Dull(iau) Cyflwyno a Dadansoddi Data (400)</w:t>
      </w:r>
    </w:p>
    <w:p w14:paraId="023B2F0B" w14:textId="77777777" w:rsidR="00A05327" w:rsidRPr="008325ED" w:rsidRDefault="00A05327" w:rsidP="008325ED">
      <w:pPr>
        <w:spacing w:line="360" w:lineRule="auto"/>
        <w:rPr>
          <w:rFonts w:ascii="Arial" w:hAnsi="Arial" w:cs="Arial"/>
          <w:color w:val="000000" w:themeColor="text1"/>
          <w:sz w:val="22"/>
          <w:szCs w:val="22"/>
          <w:u w:val="single"/>
          <w:lang w:val="cy-GB"/>
        </w:rPr>
      </w:pPr>
    </w:p>
    <w:p w14:paraId="26D8E728" w14:textId="72037B32" w:rsidR="00BE0AC9" w:rsidRPr="008325ED" w:rsidRDefault="00C56DB5" w:rsidP="008325ED">
      <w:pPr>
        <w:spacing w:line="360" w:lineRule="auto"/>
        <w:rPr>
          <w:rFonts w:ascii="Arial" w:hAnsi="Arial" w:cs="Arial"/>
          <w:color w:val="000000" w:themeColor="text1"/>
          <w:sz w:val="22"/>
          <w:szCs w:val="22"/>
          <w:lang w:val="cy-GB"/>
        </w:rPr>
      </w:pPr>
      <w:bookmarkStart w:id="20" w:name="_Hlk186969772"/>
      <w:r w:rsidRPr="008325ED">
        <w:rPr>
          <w:rFonts w:ascii="Arial" w:hAnsi="Arial" w:cs="Arial"/>
          <w:color w:val="000000" w:themeColor="text1"/>
          <w:sz w:val="22"/>
          <w:szCs w:val="22"/>
          <w:lang w:val="cy-GB"/>
        </w:rPr>
        <w:t>Ar gyfer fy nghwestiwn ymchwil, dewisais arsylwi gwersi yng Nghyfnod Allweddol 2 ond hefyd arsylwi ysgol gyfan wrth grwydro ac edrych ar yr arddangosfeydd o amgylch yr ysgol oedd yn ymwneud a lles. Fe wnes i hefyd ddewis cyfweld a rhai o’r staff yn yr ysgol a 2 disgybl o bob blwyddyn yng Nghyfnod Allweddol 2. Roedd y cyfweliadau gyda’r staff yn rhai mwy anffurfiol wrth i ni drafod pan oedd cyfle yn codi ac felly unrhywbryd yn ystod y dydd – tra roedd y cyfweliadau gyda’r plant yn rhai mwy ffurfiol</w:t>
      </w:r>
      <w:r w:rsidR="00DA51C6" w:rsidRPr="008325ED">
        <w:rPr>
          <w:rFonts w:ascii="Arial" w:hAnsi="Arial" w:cs="Arial"/>
          <w:color w:val="000000" w:themeColor="text1"/>
          <w:sz w:val="22"/>
          <w:szCs w:val="22"/>
          <w:lang w:val="cy-GB"/>
        </w:rPr>
        <w:t xml:space="preserve"> ac wedi amserlenni.</w:t>
      </w:r>
    </w:p>
    <w:bookmarkEnd w:id="20"/>
    <w:p w14:paraId="37015DEB" w14:textId="77777777" w:rsidR="00C56DB5" w:rsidRPr="008325ED" w:rsidRDefault="00C56DB5" w:rsidP="008325ED">
      <w:pPr>
        <w:spacing w:line="360" w:lineRule="auto"/>
        <w:rPr>
          <w:rFonts w:ascii="Arial" w:hAnsi="Arial" w:cs="Arial"/>
          <w:color w:val="000000" w:themeColor="text1"/>
          <w:sz w:val="22"/>
          <w:szCs w:val="22"/>
          <w:lang w:val="cy-GB"/>
        </w:rPr>
      </w:pPr>
    </w:p>
    <w:p w14:paraId="338658FA" w14:textId="0CD56D37" w:rsidR="004C42C4" w:rsidRPr="008325ED" w:rsidRDefault="00BE0AC9" w:rsidP="008325ED">
      <w:pPr>
        <w:spacing w:line="360" w:lineRule="auto"/>
        <w:rPr>
          <w:rFonts w:ascii="Arial" w:hAnsi="Arial" w:cs="Arial"/>
          <w:color w:val="000000" w:themeColor="text1"/>
          <w:sz w:val="22"/>
          <w:szCs w:val="22"/>
          <w:lang w:val="cy-GB"/>
        </w:rPr>
      </w:pPr>
      <w:bookmarkStart w:id="21" w:name="_Hlk186969779"/>
      <w:r w:rsidRPr="008325ED">
        <w:rPr>
          <w:rFonts w:ascii="Arial" w:hAnsi="Arial" w:cs="Arial"/>
          <w:color w:val="000000" w:themeColor="text1"/>
          <w:sz w:val="22"/>
          <w:szCs w:val="22"/>
          <w:lang w:val="cy-GB"/>
        </w:rPr>
        <w:t xml:space="preserve">Mae dadansoddiad thematig yn ddull ar gyfer adnabod, trefnu a chynnig cipolwg systematig ar batrymau ar draws set o ddata. Mae dod o hyd i batrymau yn y data yn </w:t>
      </w:r>
      <w:r w:rsidR="00C56DB5" w:rsidRPr="008325ED">
        <w:rPr>
          <w:rFonts w:ascii="Arial" w:hAnsi="Arial" w:cs="Arial"/>
          <w:color w:val="000000" w:themeColor="text1"/>
          <w:sz w:val="22"/>
          <w:szCs w:val="22"/>
          <w:lang w:val="cy-GB"/>
        </w:rPr>
        <w:t xml:space="preserve">rhoi’r cyfle </w:t>
      </w:r>
      <w:r w:rsidRPr="008325ED">
        <w:rPr>
          <w:rFonts w:ascii="Arial" w:hAnsi="Arial" w:cs="Arial"/>
          <w:color w:val="000000" w:themeColor="text1"/>
          <w:sz w:val="22"/>
          <w:szCs w:val="22"/>
          <w:lang w:val="cy-GB"/>
        </w:rPr>
        <w:t>i’r ymchwilydd nodi’r anghenion sydd yn bwysig mewn perthynas â’r pwnc a’r cwestiwn ymchwil penodol sy’n cael ei archwilio (Braun , 2012). Yn yr achos yma</w:t>
      </w:r>
      <w:r w:rsidR="00C56DB5" w:rsidRPr="008325ED">
        <w:rPr>
          <w:rFonts w:ascii="Arial" w:hAnsi="Arial" w:cs="Arial"/>
          <w:color w:val="000000" w:themeColor="text1"/>
          <w:sz w:val="22"/>
          <w:szCs w:val="22"/>
          <w:lang w:val="cy-GB"/>
        </w:rPr>
        <w:t>,</w:t>
      </w:r>
      <w:r w:rsidRPr="008325ED">
        <w:rPr>
          <w:rFonts w:ascii="Arial" w:hAnsi="Arial" w:cs="Arial"/>
          <w:color w:val="000000" w:themeColor="text1"/>
          <w:sz w:val="22"/>
          <w:szCs w:val="22"/>
          <w:lang w:val="cy-GB"/>
        </w:rPr>
        <w:t xml:space="preserve"> </w:t>
      </w:r>
      <w:r w:rsidR="00C56DB5" w:rsidRPr="008325ED">
        <w:rPr>
          <w:rFonts w:ascii="Arial" w:hAnsi="Arial" w:cs="Arial"/>
          <w:color w:val="000000" w:themeColor="text1"/>
          <w:sz w:val="22"/>
          <w:szCs w:val="22"/>
          <w:lang w:val="cy-GB"/>
        </w:rPr>
        <w:t>wrth</w:t>
      </w:r>
      <w:r w:rsidRPr="008325ED">
        <w:rPr>
          <w:rFonts w:ascii="Arial" w:hAnsi="Arial" w:cs="Arial"/>
          <w:color w:val="000000" w:themeColor="text1"/>
          <w:sz w:val="22"/>
          <w:szCs w:val="22"/>
          <w:lang w:val="cy-GB"/>
        </w:rPr>
        <w:t xml:space="preserve"> gasglu data trwy arsylwi </w:t>
      </w:r>
      <w:r w:rsidR="00C56DB5" w:rsidRPr="008325ED">
        <w:rPr>
          <w:rFonts w:ascii="Arial" w:hAnsi="Arial" w:cs="Arial"/>
          <w:color w:val="000000" w:themeColor="text1"/>
          <w:sz w:val="22"/>
          <w:szCs w:val="22"/>
          <w:lang w:val="cy-GB"/>
        </w:rPr>
        <w:t>ar draws</w:t>
      </w:r>
      <w:r w:rsidRPr="008325ED">
        <w:rPr>
          <w:rFonts w:ascii="Arial" w:hAnsi="Arial" w:cs="Arial"/>
          <w:color w:val="000000" w:themeColor="text1"/>
          <w:sz w:val="22"/>
          <w:szCs w:val="22"/>
          <w:lang w:val="cy-GB"/>
        </w:rPr>
        <w:t xml:space="preserve"> yr ysgol roedd yn fuddiol i’r cyfweliadau </w:t>
      </w:r>
      <w:r w:rsidR="00C56DB5" w:rsidRPr="008325ED">
        <w:rPr>
          <w:rFonts w:ascii="Arial" w:hAnsi="Arial" w:cs="Arial"/>
          <w:color w:val="000000" w:themeColor="text1"/>
          <w:sz w:val="22"/>
          <w:szCs w:val="22"/>
          <w:lang w:val="cy-GB"/>
        </w:rPr>
        <w:t xml:space="preserve">oherwydd fy mod yn </w:t>
      </w:r>
      <w:r w:rsidRPr="008325ED">
        <w:rPr>
          <w:rFonts w:ascii="Arial" w:hAnsi="Arial" w:cs="Arial"/>
          <w:color w:val="000000" w:themeColor="text1"/>
          <w:sz w:val="22"/>
          <w:szCs w:val="22"/>
          <w:lang w:val="cy-GB"/>
        </w:rPr>
        <w:t>gallu addasu’r cwestiynau roeddwn yn gofyn i fod yn fwy addas i’r plant a staff yn yr ysgol yma. Mae’r modd i fod yn hyblyg yn fantais i ymchwilwyr, cefnogwyd hyn gan Braun a Clarke (2006) (Xu a Zammit, 2020).</w:t>
      </w:r>
    </w:p>
    <w:p w14:paraId="0CE2F8D8" w14:textId="77777777" w:rsidR="00A2370F" w:rsidRPr="008325ED" w:rsidRDefault="00A2370F" w:rsidP="008325ED">
      <w:pPr>
        <w:spacing w:line="360" w:lineRule="auto"/>
        <w:rPr>
          <w:rFonts w:ascii="Arial" w:hAnsi="Arial" w:cs="Arial"/>
          <w:color w:val="000000" w:themeColor="text1"/>
          <w:sz w:val="22"/>
          <w:szCs w:val="22"/>
          <w:lang w:val="cy-GB"/>
        </w:rPr>
      </w:pPr>
    </w:p>
    <w:p w14:paraId="53F765F8" w14:textId="7A6F8B2E" w:rsidR="00A2370F" w:rsidRPr="008325ED" w:rsidRDefault="00A2370F" w:rsidP="008325ED">
      <w:pPr>
        <w:pStyle w:val="NormalWeb"/>
        <w:shd w:val="clear" w:color="auto" w:fill="FFFFFF"/>
        <w:spacing w:before="0" w:beforeAutospacing="0" w:after="0" w:afterAutospacing="0" w:line="360" w:lineRule="auto"/>
        <w:rPr>
          <w:rFonts w:ascii="Arial" w:hAnsi="Arial" w:cs="Arial"/>
          <w:color w:val="000000" w:themeColor="text1"/>
          <w:sz w:val="21"/>
          <w:szCs w:val="21"/>
          <w:lang w:val="cy-GB"/>
        </w:rPr>
      </w:pPr>
      <w:bookmarkStart w:id="22" w:name="_Hlk187133656"/>
      <w:bookmarkEnd w:id="21"/>
      <w:r w:rsidRPr="008325ED">
        <w:rPr>
          <w:rFonts w:ascii="Arial" w:hAnsi="Arial" w:cs="Arial"/>
          <w:color w:val="000000" w:themeColor="text1"/>
          <w:sz w:val="21"/>
          <w:szCs w:val="21"/>
          <w:lang w:val="cy-GB"/>
        </w:rPr>
        <w:lastRenderedPageBreak/>
        <w:t xml:space="preserve">Ar ôl arsylwi’r ysgol gyfan am y deuddydd cyntaf, gwnes i addasu fy nghwestiynau ar gyfer y cyfweliadau gyda’r plant er mwyn sicrhau fy mod yn gallu bod yn fwy penodol gyda’r hyn  roeddwn yn bwriadu gofyn fel y gwelir yn </w:t>
      </w:r>
      <w:r w:rsidRPr="008325ED">
        <w:rPr>
          <w:rFonts w:ascii="Arial" w:hAnsi="Arial" w:cs="Arial"/>
          <w:b/>
          <w:bCs/>
          <w:color w:val="000000" w:themeColor="text1"/>
          <w:sz w:val="21"/>
          <w:szCs w:val="21"/>
          <w:lang w:val="cy-GB"/>
        </w:rPr>
        <w:t>Atodiad?</w:t>
      </w:r>
      <w:r w:rsidRPr="008325ED">
        <w:rPr>
          <w:rFonts w:ascii="Arial" w:hAnsi="Arial" w:cs="Arial"/>
          <w:color w:val="000000" w:themeColor="text1"/>
          <w:sz w:val="21"/>
          <w:szCs w:val="21"/>
          <w:lang w:val="cy-GB"/>
        </w:rPr>
        <w:t xml:space="preserve"> er mwyn gallu cael  atebion mwy manwl am y cynlluniau rhaglenni mae’r ysgol yn ei ddefnyddio. </w:t>
      </w:r>
    </w:p>
    <w:bookmarkEnd w:id="22"/>
    <w:p w14:paraId="550FB7C8" w14:textId="77777777" w:rsidR="00A2370F" w:rsidRPr="008325ED" w:rsidRDefault="00A2370F" w:rsidP="008325ED">
      <w:pPr>
        <w:pStyle w:val="NormalWeb"/>
        <w:shd w:val="clear" w:color="auto" w:fill="FFFFFF"/>
        <w:spacing w:before="0" w:beforeAutospacing="0" w:after="0" w:afterAutospacing="0" w:line="360" w:lineRule="auto"/>
        <w:rPr>
          <w:rFonts w:ascii="Arial" w:hAnsi="Arial" w:cs="Arial"/>
          <w:color w:val="000000" w:themeColor="text1"/>
          <w:sz w:val="21"/>
          <w:szCs w:val="21"/>
          <w:lang w:val="cy-GB"/>
        </w:rPr>
      </w:pPr>
    </w:p>
    <w:p w14:paraId="570A4D0B" w14:textId="77777777" w:rsidR="00A2370F" w:rsidRPr="008325ED" w:rsidRDefault="00A2370F" w:rsidP="008325ED">
      <w:pPr>
        <w:pStyle w:val="NormalWeb"/>
        <w:shd w:val="clear" w:color="auto" w:fill="FFFFFF"/>
        <w:spacing w:before="0" w:beforeAutospacing="0" w:after="0" w:afterAutospacing="0" w:line="360" w:lineRule="auto"/>
        <w:rPr>
          <w:rFonts w:ascii="Arial" w:hAnsi="Arial" w:cs="Arial"/>
          <w:color w:val="000000" w:themeColor="text1"/>
          <w:sz w:val="21"/>
          <w:szCs w:val="21"/>
          <w:lang w:val="cy-GB"/>
        </w:rPr>
      </w:pPr>
      <w:bookmarkStart w:id="23" w:name="_Hlk187133768"/>
      <w:r w:rsidRPr="008325ED">
        <w:rPr>
          <w:rFonts w:ascii="Arial" w:hAnsi="Arial" w:cs="Arial"/>
          <w:color w:val="000000" w:themeColor="text1"/>
          <w:sz w:val="21"/>
          <w:szCs w:val="21"/>
          <w:lang w:val="cy-GB"/>
        </w:rPr>
        <w:t>Rhaid cofio ni allwn gyffredinoli’r data ar gyfer  pob ysgol yng Nghymru gan fod pob plentyn yn wahanol a’u bod  yn dod o deuluoedd gwahanol. Hefyd, nid yw’r dulliau sydd yn cael eu defnyddio yn yr ysgol yn cael eu defnyddio  ym mhob ysgol yng Nghymru (Singh a Mukherjee, 2017).</w:t>
      </w:r>
    </w:p>
    <w:bookmarkEnd w:id="23"/>
    <w:p w14:paraId="382BF06C" w14:textId="77777777" w:rsidR="00BD7715" w:rsidRPr="008325ED" w:rsidRDefault="00BD7715" w:rsidP="008325ED">
      <w:pPr>
        <w:pStyle w:val="NormalWeb"/>
        <w:shd w:val="clear" w:color="auto" w:fill="FFFFFF"/>
        <w:spacing w:before="0" w:beforeAutospacing="0" w:after="0" w:afterAutospacing="0" w:line="360" w:lineRule="auto"/>
        <w:rPr>
          <w:rFonts w:ascii="Arial" w:hAnsi="Arial" w:cs="Arial"/>
          <w:color w:val="000000" w:themeColor="text1"/>
          <w:sz w:val="28"/>
          <w:szCs w:val="28"/>
          <w:u w:val="single"/>
          <w:lang w:val="cy-GB"/>
        </w:rPr>
      </w:pPr>
    </w:p>
    <w:p w14:paraId="5D822ADC" w14:textId="08469745" w:rsidR="00915608" w:rsidRPr="008325ED" w:rsidRDefault="00915608" w:rsidP="008325ED">
      <w:pPr>
        <w:pStyle w:val="NormalWeb"/>
        <w:shd w:val="clear" w:color="auto" w:fill="FFFFFF"/>
        <w:spacing w:before="0" w:beforeAutospacing="0" w:after="0" w:afterAutospacing="0" w:line="360" w:lineRule="auto"/>
        <w:rPr>
          <w:rFonts w:ascii="Arial" w:hAnsi="Arial" w:cs="Arial"/>
          <w:color w:val="000000" w:themeColor="text1"/>
          <w:sz w:val="28"/>
          <w:szCs w:val="28"/>
          <w:u w:val="single"/>
          <w:lang w:val="cy-GB"/>
        </w:rPr>
      </w:pPr>
      <w:r w:rsidRPr="008325ED">
        <w:rPr>
          <w:rFonts w:ascii="Arial" w:hAnsi="Arial" w:cs="Arial"/>
          <w:color w:val="000000" w:themeColor="text1"/>
          <w:sz w:val="28"/>
          <w:szCs w:val="28"/>
          <w:u w:val="single"/>
          <w:lang w:val="cy-GB"/>
        </w:rPr>
        <w:t>Bod yn foesegol (300</w:t>
      </w:r>
      <w:r w:rsidR="003E64D4" w:rsidRPr="008325ED">
        <w:rPr>
          <w:rFonts w:ascii="Arial" w:hAnsi="Arial" w:cs="Arial"/>
          <w:color w:val="000000" w:themeColor="text1"/>
          <w:sz w:val="28"/>
          <w:szCs w:val="28"/>
          <w:u w:val="single"/>
          <w:lang w:val="cy-GB"/>
        </w:rPr>
        <w:t>)</w:t>
      </w:r>
    </w:p>
    <w:p w14:paraId="08F7F999" w14:textId="775546A4" w:rsidR="003738B4" w:rsidRPr="008325ED" w:rsidRDefault="003738B4" w:rsidP="008325ED">
      <w:pPr>
        <w:spacing w:line="360" w:lineRule="auto"/>
        <w:rPr>
          <w:rFonts w:ascii="Arial" w:eastAsia="Times New Roman" w:hAnsi="Arial" w:cs="Arial"/>
          <w:color w:val="000000" w:themeColor="text1"/>
          <w:kern w:val="0"/>
          <w:sz w:val="22"/>
          <w:szCs w:val="22"/>
          <w:lang w:val="cy-GB" w:eastAsia="en-GB"/>
          <w14:ligatures w14:val="none"/>
        </w:rPr>
      </w:pPr>
      <w:bookmarkStart w:id="24" w:name="_Hlk186969789"/>
      <w:r w:rsidRPr="008325ED">
        <w:rPr>
          <w:rFonts w:ascii="Arial" w:eastAsia="Times New Roman" w:hAnsi="Arial" w:cs="Arial"/>
          <w:color w:val="000000" w:themeColor="text1"/>
          <w:kern w:val="0"/>
          <w:sz w:val="22"/>
          <w:szCs w:val="22"/>
          <w:lang w:val="cy-GB" w:eastAsia="en-GB"/>
          <w14:ligatures w14:val="none"/>
        </w:rPr>
        <w:t>Mae’n bwysig sicrhau ein bod yn foesol wrth weithio ar brosiect ymchwil. Pan rydym yn cynnal yr ymchwil, rhaid cyfeirio at Bera (2024). Mae cynnwys Bera yn trafod beth sydd angen i ni wneud i fod yn foesol ynglŷn â chynnal ymchwil addysgiadol. Y prif bwyntiau sydd yn cael eu trafod yn y canllawiau yw anhysbysrwydd, cydsynio a’r hawl i newid meddwl a pheidio parhau (Bera, 2024).</w:t>
      </w:r>
    </w:p>
    <w:bookmarkEnd w:id="24"/>
    <w:p w14:paraId="682ED67A" w14:textId="77777777" w:rsidR="003738B4" w:rsidRPr="008325ED" w:rsidRDefault="003738B4" w:rsidP="008325ED">
      <w:pPr>
        <w:spacing w:line="360" w:lineRule="auto"/>
        <w:rPr>
          <w:rFonts w:ascii="Arial" w:eastAsia="Times New Roman" w:hAnsi="Arial" w:cs="Arial"/>
          <w:color w:val="000000" w:themeColor="text1"/>
          <w:kern w:val="0"/>
          <w:sz w:val="22"/>
          <w:szCs w:val="22"/>
          <w:lang w:val="cy-GB" w:eastAsia="en-GB"/>
          <w14:ligatures w14:val="none"/>
        </w:rPr>
      </w:pPr>
    </w:p>
    <w:p w14:paraId="1DB6C8EB" w14:textId="53861943" w:rsidR="0009580C" w:rsidRPr="008325ED" w:rsidRDefault="0009580C" w:rsidP="008325ED">
      <w:pPr>
        <w:pStyle w:val="NormalWeb"/>
        <w:shd w:val="clear" w:color="auto" w:fill="FFFFFF"/>
        <w:spacing w:before="0" w:beforeAutospacing="0" w:after="0" w:afterAutospacing="0" w:line="360" w:lineRule="auto"/>
        <w:rPr>
          <w:rFonts w:ascii="Arial" w:hAnsi="Arial" w:cs="Arial"/>
          <w:color w:val="000000" w:themeColor="text1"/>
          <w:sz w:val="22"/>
          <w:szCs w:val="22"/>
          <w:lang w:val="cy-GB"/>
        </w:rPr>
      </w:pPr>
      <w:bookmarkStart w:id="25" w:name="_Hlk186969797"/>
      <w:r w:rsidRPr="008325ED">
        <w:rPr>
          <w:rFonts w:ascii="Arial" w:hAnsi="Arial" w:cs="Arial"/>
          <w:color w:val="000000" w:themeColor="text1"/>
          <w:sz w:val="22"/>
          <w:szCs w:val="22"/>
          <w:lang w:val="cy-GB"/>
        </w:rPr>
        <w:t xml:space="preserve">Fel gwelwch yn </w:t>
      </w:r>
      <w:r w:rsidRPr="008325ED">
        <w:rPr>
          <w:rFonts w:ascii="Arial" w:hAnsi="Arial" w:cs="Arial"/>
          <w:b/>
          <w:bCs/>
          <w:color w:val="000000" w:themeColor="text1"/>
          <w:sz w:val="22"/>
          <w:szCs w:val="22"/>
          <w:lang w:val="cy-GB"/>
        </w:rPr>
        <w:t>Atodiad?</w:t>
      </w:r>
      <w:r w:rsidRPr="008325ED">
        <w:rPr>
          <w:rFonts w:ascii="Arial" w:hAnsi="Arial" w:cs="Arial"/>
          <w:color w:val="000000" w:themeColor="text1"/>
          <w:sz w:val="22"/>
          <w:szCs w:val="22"/>
          <w:lang w:val="cy-GB"/>
        </w:rPr>
        <w:t xml:space="preserve"> fe wnes i gwblhau ffurflen moeseg cyn dychwelyd i’r ysgol er mwyn sicrhau bod yr ysgol yn ymwybodol o gynnwys fy ymchwil er mwyn gwneud yn siŵr eu bod nhw’n hapus gyda’r pwnc byddaf yn archwilio a’r ffordd byddaf yn mynd ati i ymchwilio. Yn ychwanegol i hyn, cyflwynais lythyr caniatâd fel gwelwch yn </w:t>
      </w:r>
      <w:r w:rsidRPr="008325ED">
        <w:rPr>
          <w:rFonts w:ascii="Arial" w:hAnsi="Arial" w:cs="Arial"/>
          <w:b/>
          <w:bCs/>
          <w:color w:val="000000" w:themeColor="text1"/>
          <w:sz w:val="22"/>
          <w:szCs w:val="22"/>
          <w:lang w:val="cy-GB"/>
        </w:rPr>
        <w:t>Atodiad?</w:t>
      </w:r>
      <w:r w:rsidRPr="008325ED">
        <w:rPr>
          <w:rFonts w:ascii="Arial" w:hAnsi="Arial" w:cs="Arial"/>
          <w:color w:val="000000" w:themeColor="text1"/>
          <w:sz w:val="22"/>
          <w:szCs w:val="22"/>
          <w:lang w:val="cy-GB"/>
        </w:rPr>
        <w:t>. Trwy gyflwyno’r wybodaeth yma o flaen llaw i’r ysgolion, rwyf wedi rhoi amser i</w:t>
      </w:r>
      <w:r w:rsidR="00DA51C6" w:rsidRPr="008325ED">
        <w:rPr>
          <w:rFonts w:ascii="Arial" w:hAnsi="Arial" w:cs="Arial"/>
          <w:color w:val="000000" w:themeColor="text1"/>
          <w:sz w:val="22"/>
          <w:szCs w:val="22"/>
          <w:lang w:val="cy-GB"/>
        </w:rPr>
        <w:t xml:space="preserve">ddyn nhw </w:t>
      </w:r>
      <w:r w:rsidRPr="008325ED">
        <w:rPr>
          <w:rFonts w:ascii="Arial" w:hAnsi="Arial" w:cs="Arial"/>
          <w:color w:val="000000" w:themeColor="text1"/>
          <w:sz w:val="22"/>
          <w:szCs w:val="22"/>
          <w:lang w:val="cy-GB"/>
        </w:rPr>
        <w:t xml:space="preserve">i baratoi. Ni fydd yn bosib bob tro i bawb sy’n cymryd rhan lofnodi ffurflen ganiatâd, oherwydd mae’n bosib byddai hyn yn amharu’n fawr ar y lleoliad ble fydd yr ymchwil yn cael ei wneud a’i gasglu (Hammersley a Traianou, 2012). Trwy gydol yr wythnos byddaf yn ymchwilio, byddaf yn arsylwi o gwmpas yr ysgol, felly bydd yn amhosib cael ffurflen caniatâd ar gyfer pob plentyn yn yr ysgol, ond byddaf yn sicrhau bod unrhyw blentyn byddaf yn cyfweld â, ac yn rhoi holiadur iddo wedi arwyddo’r llythyr caniatâd. </w:t>
      </w:r>
    </w:p>
    <w:bookmarkEnd w:id="25"/>
    <w:p w14:paraId="4D86CE73" w14:textId="77777777" w:rsidR="0009580C" w:rsidRPr="008325ED" w:rsidRDefault="0009580C" w:rsidP="008325ED">
      <w:pPr>
        <w:spacing w:line="360" w:lineRule="auto"/>
        <w:rPr>
          <w:rFonts w:ascii="Arial" w:hAnsi="Arial" w:cs="Arial"/>
          <w:color w:val="000000" w:themeColor="text1"/>
          <w:sz w:val="22"/>
          <w:szCs w:val="22"/>
          <w:lang w:val="cy-GB"/>
        </w:rPr>
      </w:pPr>
    </w:p>
    <w:p w14:paraId="51060F53" w14:textId="60CDD840" w:rsidR="009A664A" w:rsidRPr="008325ED" w:rsidRDefault="0009580C" w:rsidP="008325ED">
      <w:pPr>
        <w:spacing w:line="360" w:lineRule="auto"/>
        <w:rPr>
          <w:rFonts w:ascii="Arial" w:hAnsi="Arial" w:cs="Arial"/>
          <w:color w:val="000000" w:themeColor="text1"/>
          <w:sz w:val="22"/>
          <w:szCs w:val="22"/>
          <w:lang w:val="cy-GB"/>
        </w:rPr>
      </w:pPr>
      <w:bookmarkStart w:id="26" w:name="_Hlk186969804"/>
      <w:r w:rsidRPr="008325ED">
        <w:rPr>
          <w:rFonts w:ascii="Arial" w:hAnsi="Arial" w:cs="Arial"/>
          <w:color w:val="000000" w:themeColor="text1"/>
          <w:sz w:val="22"/>
          <w:szCs w:val="22"/>
          <w:lang w:val="cy-GB"/>
        </w:rPr>
        <w:t xml:space="preserve">Wrth wneud </w:t>
      </w:r>
      <w:r w:rsidR="009A664A" w:rsidRPr="008325ED">
        <w:rPr>
          <w:rFonts w:ascii="Arial" w:hAnsi="Arial" w:cs="Arial"/>
          <w:color w:val="000000" w:themeColor="text1"/>
          <w:sz w:val="22"/>
          <w:szCs w:val="22"/>
          <w:lang w:val="cy-GB"/>
        </w:rPr>
        <w:t xml:space="preserve">yr ymchwil defnyddiais amryw o ddulliau ymchwilio i gasglu gwybodaeth gan gynnwys cyfweliadau a dulliau arsylwi. Gan ddefnyddio dulliau cymysg, mae’n galluogi'r ymchwilydd i gydbwyso cyfyngiadau pob dull gan gyfuno dulliau meintiol ac ansoddol (Llywodraeth, 2020). Mae’n bwysig ystyried safleoldeb pan rydym yn cynnal </w:t>
      </w:r>
      <w:r w:rsidRPr="008325ED">
        <w:rPr>
          <w:rFonts w:ascii="Arial" w:hAnsi="Arial" w:cs="Arial"/>
          <w:color w:val="000000" w:themeColor="text1"/>
          <w:sz w:val="22"/>
          <w:szCs w:val="22"/>
          <w:lang w:val="cy-GB"/>
        </w:rPr>
        <w:t xml:space="preserve">yr </w:t>
      </w:r>
      <w:r w:rsidR="009A664A" w:rsidRPr="008325ED">
        <w:rPr>
          <w:rFonts w:ascii="Arial" w:hAnsi="Arial" w:cs="Arial"/>
          <w:color w:val="000000" w:themeColor="text1"/>
          <w:sz w:val="22"/>
          <w:szCs w:val="22"/>
          <w:lang w:val="cy-GB"/>
        </w:rPr>
        <w:t>ymchwil, gan fod safleoldeb yn gofyn bod yr ymchwilydd yn cydnabod ac yn caniatáu er mwyn canfod ei farn, ei werthoedd a’i gredoau am gynllun ymddygiad ac allbwn yr ymchwil (Holmes, 2020).</w:t>
      </w:r>
    </w:p>
    <w:bookmarkEnd w:id="26"/>
    <w:p w14:paraId="5D665E49" w14:textId="77777777" w:rsidR="0068595A" w:rsidRPr="008325ED" w:rsidRDefault="0068595A" w:rsidP="008325ED">
      <w:pPr>
        <w:spacing w:line="360" w:lineRule="auto"/>
        <w:rPr>
          <w:rFonts w:ascii="Arial" w:hAnsi="Arial" w:cs="Arial"/>
          <w:color w:val="000000" w:themeColor="text1"/>
          <w:sz w:val="28"/>
          <w:szCs w:val="28"/>
          <w:u w:val="single"/>
          <w:lang w:val="cy-GB"/>
        </w:rPr>
      </w:pPr>
    </w:p>
    <w:p w14:paraId="11EE2FDE" w14:textId="77777777" w:rsidR="003B725F" w:rsidRPr="008325ED" w:rsidRDefault="003B725F" w:rsidP="008325ED">
      <w:pPr>
        <w:spacing w:line="360" w:lineRule="auto"/>
        <w:rPr>
          <w:rFonts w:ascii="Arial" w:hAnsi="Arial" w:cs="Arial"/>
          <w:color w:val="000000" w:themeColor="text1"/>
          <w:sz w:val="28"/>
          <w:szCs w:val="28"/>
          <w:u w:val="single"/>
          <w:lang w:val="cy-GB"/>
        </w:rPr>
      </w:pPr>
      <w:r w:rsidRPr="008325ED">
        <w:rPr>
          <w:rFonts w:ascii="Arial" w:hAnsi="Arial" w:cs="Arial"/>
          <w:color w:val="000000" w:themeColor="text1"/>
          <w:sz w:val="28"/>
          <w:szCs w:val="28"/>
          <w:u w:val="single"/>
          <w:lang w:val="cy-GB"/>
        </w:rPr>
        <w:lastRenderedPageBreak/>
        <w:t>Canlyniadau / Dadansoddiad o ganlyniadau / Trafodaeth (700)</w:t>
      </w:r>
    </w:p>
    <w:p w14:paraId="7636086D" w14:textId="77777777" w:rsidR="003B725F" w:rsidRPr="008325ED" w:rsidRDefault="003B725F" w:rsidP="008325ED">
      <w:pPr>
        <w:spacing w:line="360" w:lineRule="auto"/>
        <w:rPr>
          <w:rFonts w:ascii="Arial" w:hAnsi="Arial" w:cs="Arial"/>
          <w:color w:val="000000" w:themeColor="text1"/>
          <w:sz w:val="22"/>
          <w:szCs w:val="22"/>
          <w:u w:val="single"/>
          <w:lang w:val="cy-GB"/>
        </w:rPr>
      </w:pPr>
    </w:p>
    <w:p w14:paraId="0B7AB7CE" w14:textId="05DE4B0B" w:rsidR="0068595A" w:rsidRPr="008325ED" w:rsidRDefault="009A664A" w:rsidP="008325ED">
      <w:pPr>
        <w:spacing w:line="360" w:lineRule="auto"/>
        <w:rPr>
          <w:rFonts w:ascii="Arial" w:hAnsi="Arial" w:cs="Arial"/>
          <w:color w:val="000000" w:themeColor="text1"/>
          <w:sz w:val="22"/>
          <w:szCs w:val="22"/>
          <w:lang w:val="cy-GB"/>
        </w:rPr>
      </w:pPr>
      <w:bookmarkStart w:id="27" w:name="_Hlk186969825"/>
      <w:r w:rsidRPr="008325ED">
        <w:rPr>
          <w:rFonts w:ascii="Arial" w:hAnsi="Arial" w:cs="Arial"/>
          <w:color w:val="000000" w:themeColor="text1"/>
          <w:sz w:val="22"/>
          <w:szCs w:val="22"/>
          <w:lang w:val="cy-GB"/>
        </w:rPr>
        <w:t xml:space="preserve">Yn ystod fy wythnos yn yr ysgol, cefais y cyfle i arsylwi'r gwahanol </w:t>
      </w:r>
      <w:r w:rsidR="0009580C" w:rsidRPr="008325ED">
        <w:rPr>
          <w:rFonts w:ascii="Arial" w:hAnsi="Arial" w:cs="Arial"/>
          <w:color w:val="000000" w:themeColor="text1"/>
          <w:sz w:val="22"/>
          <w:szCs w:val="22"/>
          <w:lang w:val="cy-GB"/>
        </w:rPr>
        <w:t>fathau</w:t>
      </w:r>
      <w:r w:rsidRPr="008325ED">
        <w:rPr>
          <w:rFonts w:ascii="Arial" w:hAnsi="Arial" w:cs="Arial"/>
          <w:color w:val="000000" w:themeColor="text1"/>
          <w:sz w:val="22"/>
          <w:szCs w:val="22"/>
          <w:lang w:val="cy-GB"/>
        </w:rPr>
        <w:t xml:space="preserve"> o gefnogaeth llesiant</w:t>
      </w:r>
      <w:r w:rsidR="0009580C" w:rsidRPr="008325ED">
        <w:rPr>
          <w:rFonts w:ascii="Arial" w:hAnsi="Arial" w:cs="Arial"/>
          <w:color w:val="000000" w:themeColor="text1"/>
          <w:sz w:val="22"/>
          <w:szCs w:val="22"/>
          <w:lang w:val="cy-GB"/>
        </w:rPr>
        <w:t xml:space="preserve"> oedd ar gael i blant yng Ngh</w:t>
      </w:r>
      <w:r w:rsidRPr="008325ED">
        <w:rPr>
          <w:rFonts w:ascii="Arial" w:hAnsi="Arial" w:cs="Arial"/>
          <w:color w:val="000000" w:themeColor="text1"/>
          <w:sz w:val="22"/>
          <w:szCs w:val="22"/>
          <w:lang w:val="cy-GB"/>
        </w:rPr>
        <w:t xml:space="preserve">yfnod </w:t>
      </w:r>
      <w:r w:rsidR="0009580C" w:rsidRPr="008325ED">
        <w:rPr>
          <w:rFonts w:ascii="Arial" w:hAnsi="Arial" w:cs="Arial"/>
          <w:color w:val="000000" w:themeColor="text1"/>
          <w:sz w:val="22"/>
          <w:szCs w:val="22"/>
          <w:lang w:val="cy-GB"/>
        </w:rPr>
        <w:t>A</w:t>
      </w:r>
      <w:r w:rsidRPr="008325ED">
        <w:rPr>
          <w:rFonts w:ascii="Arial" w:hAnsi="Arial" w:cs="Arial"/>
          <w:color w:val="000000" w:themeColor="text1"/>
          <w:sz w:val="22"/>
          <w:szCs w:val="22"/>
          <w:lang w:val="cy-GB"/>
        </w:rPr>
        <w:t>llweddol 2 a pha dechnegau sydd yn cael e</w:t>
      </w:r>
      <w:r w:rsidR="0009580C" w:rsidRPr="008325ED">
        <w:rPr>
          <w:rFonts w:ascii="Arial" w:hAnsi="Arial" w:cs="Arial"/>
          <w:color w:val="000000" w:themeColor="text1"/>
          <w:sz w:val="22"/>
          <w:szCs w:val="22"/>
          <w:lang w:val="cy-GB"/>
        </w:rPr>
        <w:t>u</w:t>
      </w:r>
      <w:r w:rsidRPr="008325ED">
        <w:rPr>
          <w:rFonts w:ascii="Arial" w:hAnsi="Arial" w:cs="Arial"/>
          <w:color w:val="000000" w:themeColor="text1"/>
          <w:sz w:val="22"/>
          <w:szCs w:val="22"/>
          <w:lang w:val="cy-GB"/>
        </w:rPr>
        <w:t xml:space="preserve"> defnyddio yn ystod y gwersi. Gwelais raglenni gwahanol yn cael </w:t>
      </w:r>
      <w:r w:rsidR="0009580C" w:rsidRPr="008325ED">
        <w:rPr>
          <w:rFonts w:ascii="Arial" w:hAnsi="Arial" w:cs="Arial"/>
          <w:color w:val="000000" w:themeColor="text1"/>
          <w:sz w:val="22"/>
          <w:szCs w:val="22"/>
          <w:lang w:val="cy-GB"/>
        </w:rPr>
        <w:t>eu</w:t>
      </w:r>
      <w:r w:rsidRPr="008325ED">
        <w:rPr>
          <w:rFonts w:ascii="Arial" w:hAnsi="Arial" w:cs="Arial"/>
          <w:color w:val="000000" w:themeColor="text1"/>
          <w:sz w:val="22"/>
          <w:szCs w:val="22"/>
          <w:lang w:val="cy-GB"/>
        </w:rPr>
        <w:t xml:space="preserve"> defnyddio fel ‘JigSaw’ a ‘Sgl</w:t>
      </w:r>
      <w:r w:rsidR="0009580C" w:rsidRPr="008325ED">
        <w:rPr>
          <w:rFonts w:ascii="Arial" w:hAnsi="Arial" w:cs="Arial"/>
          <w:color w:val="000000" w:themeColor="text1"/>
          <w:sz w:val="22"/>
          <w:szCs w:val="22"/>
          <w:lang w:val="cy-GB"/>
        </w:rPr>
        <w:t>e</w:t>
      </w:r>
      <w:r w:rsidRPr="008325ED">
        <w:rPr>
          <w:rFonts w:ascii="Arial" w:hAnsi="Arial" w:cs="Arial"/>
          <w:color w:val="000000" w:themeColor="text1"/>
          <w:sz w:val="22"/>
          <w:szCs w:val="22"/>
          <w:lang w:val="cy-GB"/>
        </w:rPr>
        <w:t xml:space="preserve">inio ein Sgwrsio’, </w:t>
      </w:r>
      <w:r w:rsidR="0009580C" w:rsidRPr="008325ED">
        <w:rPr>
          <w:rFonts w:ascii="Arial" w:hAnsi="Arial" w:cs="Arial"/>
          <w:color w:val="000000" w:themeColor="text1"/>
          <w:sz w:val="22"/>
          <w:szCs w:val="22"/>
          <w:lang w:val="cy-GB"/>
        </w:rPr>
        <w:t xml:space="preserve">ac </w:t>
      </w:r>
      <w:r w:rsidRPr="008325ED">
        <w:rPr>
          <w:rFonts w:ascii="Arial" w:hAnsi="Arial" w:cs="Arial"/>
          <w:color w:val="000000" w:themeColor="text1"/>
          <w:sz w:val="22"/>
          <w:szCs w:val="22"/>
          <w:lang w:val="cy-GB"/>
        </w:rPr>
        <w:t>roedd hefyd pwyslais ar ymarfer corff a chadw’n iach.</w:t>
      </w:r>
    </w:p>
    <w:bookmarkEnd w:id="27"/>
    <w:p w14:paraId="26791258" w14:textId="77777777" w:rsidR="0009580C" w:rsidRPr="008325ED" w:rsidRDefault="0009580C" w:rsidP="008325ED">
      <w:pPr>
        <w:spacing w:line="360" w:lineRule="auto"/>
        <w:rPr>
          <w:rFonts w:ascii="Arial" w:hAnsi="Arial" w:cs="Arial"/>
          <w:color w:val="000000" w:themeColor="text1"/>
          <w:sz w:val="22"/>
          <w:szCs w:val="22"/>
          <w:lang w:val="cy-GB"/>
        </w:rPr>
      </w:pPr>
    </w:p>
    <w:p w14:paraId="5988B6EB" w14:textId="6E64A699" w:rsidR="00026CA3" w:rsidRPr="008325ED" w:rsidRDefault="009A664A" w:rsidP="008325ED">
      <w:pPr>
        <w:spacing w:line="360" w:lineRule="auto"/>
        <w:rPr>
          <w:rFonts w:ascii="Arial" w:hAnsi="Arial" w:cs="Arial"/>
          <w:color w:val="000000" w:themeColor="text1"/>
          <w:sz w:val="22"/>
          <w:szCs w:val="22"/>
          <w:lang w:val="cy-GB"/>
        </w:rPr>
      </w:pPr>
      <w:bookmarkStart w:id="28" w:name="_Hlk186969834"/>
      <w:r w:rsidRPr="008325ED">
        <w:rPr>
          <w:rFonts w:ascii="Arial" w:hAnsi="Arial" w:cs="Arial"/>
          <w:color w:val="000000" w:themeColor="text1"/>
          <w:sz w:val="22"/>
          <w:szCs w:val="22"/>
          <w:lang w:val="cy-GB"/>
        </w:rPr>
        <w:t xml:space="preserve">Ffocws un o’r gwersi cefais y cyfle i arsylwi oedd sesiwn </w:t>
      </w:r>
      <w:r w:rsidR="0009580C" w:rsidRPr="008325ED">
        <w:rPr>
          <w:rFonts w:ascii="Arial" w:hAnsi="Arial" w:cs="Arial"/>
          <w:color w:val="000000" w:themeColor="text1"/>
          <w:sz w:val="22"/>
          <w:szCs w:val="22"/>
          <w:lang w:val="cy-GB"/>
        </w:rPr>
        <w:t>J</w:t>
      </w:r>
      <w:r w:rsidRPr="008325ED">
        <w:rPr>
          <w:rFonts w:ascii="Arial" w:hAnsi="Arial" w:cs="Arial"/>
          <w:color w:val="000000" w:themeColor="text1"/>
          <w:sz w:val="22"/>
          <w:szCs w:val="22"/>
          <w:lang w:val="cy-GB"/>
        </w:rPr>
        <w:t>ig-</w:t>
      </w:r>
      <w:r w:rsidR="0009580C" w:rsidRPr="008325ED">
        <w:rPr>
          <w:rFonts w:ascii="Arial" w:hAnsi="Arial" w:cs="Arial"/>
          <w:color w:val="000000" w:themeColor="text1"/>
          <w:sz w:val="22"/>
          <w:szCs w:val="22"/>
          <w:lang w:val="cy-GB"/>
        </w:rPr>
        <w:t>S</w:t>
      </w:r>
      <w:r w:rsidRPr="008325ED">
        <w:rPr>
          <w:rFonts w:ascii="Arial" w:hAnsi="Arial" w:cs="Arial"/>
          <w:color w:val="000000" w:themeColor="text1"/>
          <w:sz w:val="22"/>
          <w:szCs w:val="22"/>
          <w:lang w:val="cy-GB"/>
        </w:rPr>
        <w:t xml:space="preserve">aw gyda phlant </w:t>
      </w:r>
      <w:r w:rsidR="003B725F" w:rsidRPr="008325ED">
        <w:rPr>
          <w:rFonts w:ascii="Arial" w:hAnsi="Arial" w:cs="Arial"/>
          <w:color w:val="000000" w:themeColor="text1"/>
          <w:sz w:val="22"/>
          <w:szCs w:val="22"/>
          <w:lang w:val="cy-GB"/>
        </w:rPr>
        <w:t>B</w:t>
      </w:r>
      <w:r w:rsidRPr="008325ED">
        <w:rPr>
          <w:rFonts w:ascii="Arial" w:hAnsi="Arial" w:cs="Arial"/>
          <w:color w:val="000000" w:themeColor="text1"/>
          <w:sz w:val="22"/>
          <w:szCs w:val="22"/>
          <w:lang w:val="cy-GB"/>
        </w:rPr>
        <w:t>lwyddyn 6. Roedd y sesiynau yma yn cael e</w:t>
      </w:r>
      <w:r w:rsidR="0009580C" w:rsidRPr="008325ED">
        <w:rPr>
          <w:rFonts w:ascii="Arial" w:hAnsi="Arial" w:cs="Arial"/>
          <w:color w:val="000000" w:themeColor="text1"/>
          <w:sz w:val="22"/>
          <w:szCs w:val="22"/>
          <w:lang w:val="cy-GB"/>
        </w:rPr>
        <w:t>u c</w:t>
      </w:r>
      <w:r w:rsidRPr="008325ED">
        <w:rPr>
          <w:rFonts w:ascii="Arial" w:hAnsi="Arial" w:cs="Arial"/>
          <w:color w:val="000000" w:themeColor="text1"/>
          <w:sz w:val="22"/>
          <w:szCs w:val="22"/>
          <w:lang w:val="cy-GB"/>
        </w:rPr>
        <w:t xml:space="preserve">ynnal unwaith </w:t>
      </w:r>
      <w:r w:rsidR="0009580C" w:rsidRPr="008325ED">
        <w:rPr>
          <w:rFonts w:ascii="Arial" w:hAnsi="Arial" w:cs="Arial"/>
          <w:color w:val="000000" w:themeColor="text1"/>
          <w:sz w:val="22"/>
          <w:szCs w:val="22"/>
          <w:lang w:val="cy-GB"/>
        </w:rPr>
        <w:t>b</w:t>
      </w:r>
      <w:r w:rsidRPr="008325ED">
        <w:rPr>
          <w:rFonts w:ascii="Arial" w:hAnsi="Arial" w:cs="Arial"/>
          <w:color w:val="000000" w:themeColor="text1"/>
          <w:sz w:val="22"/>
          <w:szCs w:val="22"/>
          <w:lang w:val="cy-GB"/>
        </w:rPr>
        <w:t xml:space="preserve">ob pythefnos. Mae’r rhaglen yma yn helpu plant </w:t>
      </w:r>
      <w:r w:rsidR="0009580C" w:rsidRPr="008325ED">
        <w:rPr>
          <w:rFonts w:ascii="Arial" w:hAnsi="Arial" w:cs="Arial"/>
          <w:color w:val="000000" w:themeColor="text1"/>
          <w:sz w:val="22"/>
          <w:szCs w:val="22"/>
          <w:lang w:val="cy-GB"/>
        </w:rPr>
        <w:t>i</w:t>
      </w:r>
      <w:r w:rsidRPr="008325ED">
        <w:rPr>
          <w:rFonts w:ascii="Arial" w:hAnsi="Arial" w:cs="Arial"/>
          <w:color w:val="000000" w:themeColor="text1"/>
          <w:sz w:val="22"/>
          <w:szCs w:val="22"/>
          <w:lang w:val="cy-GB"/>
        </w:rPr>
        <w:t xml:space="preserve"> ddatblygu llythrennedd emosiynol, sgiliau cymdeithasol, lles ac unigrywiaeth pob plentyn trwy’r cwricwlwm (JigSaw, d.d) Yn y sesiwn penodol </w:t>
      </w:r>
      <w:r w:rsidR="0009580C" w:rsidRPr="008325ED">
        <w:rPr>
          <w:rFonts w:ascii="Arial" w:hAnsi="Arial" w:cs="Arial"/>
          <w:color w:val="000000" w:themeColor="text1"/>
          <w:sz w:val="22"/>
          <w:szCs w:val="22"/>
          <w:lang w:val="cy-GB"/>
        </w:rPr>
        <w:t xml:space="preserve">nes i arsylwi </w:t>
      </w:r>
      <w:r w:rsidRPr="008325ED">
        <w:rPr>
          <w:rFonts w:ascii="Arial" w:hAnsi="Arial" w:cs="Arial"/>
          <w:color w:val="000000" w:themeColor="text1"/>
          <w:sz w:val="22"/>
          <w:szCs w:val="22"/>
          <w:lang w:val="cy-GB"/>
        </w:rPr>
        <w:t>roeddent yn trafod beth yw’r diffiniad o berson ‘normal’.</w:t>
      </w:r>
    </w:p>
    <w:bookmarkEnd w:id="28"/>
    <w:p w14:paraId="5CDACCCA" w14:textId="77777777" w:rsidR="009A664A" w:rsidRPr="008325ED" w:rsidRDefault="009A664A" w:rsidP="008325ED">
      <w:pPr>
        <w:spacing w:line="360" w:lineRule="auto"/>
        <w:rPr>
          <w:rFonts w:ascii="Arial" w:hAnsi="Arial" w:cs="Arial"/>
          <w:color w:val="000000" w:themeColor="text1"/>
          <w:sz w:val="22"/>
          <w:szCs w:val="22"/>
          <w:lang w:val="cy-GB"/>
        </w:rPr>
      </w:pPr>
    </w:p>
    <w:p w14:paraId="3CEA1383" w14:textId="13789356" w:rsidR="00E6605C" w:rsidRPr="008325ED" w:rsidRDefault="009A664A" w:rsidP="008325ED">
      <w:pPr>
        <w:spacing w:line="360" w:lineRule="auto"/>
        <w:rPr>
          <w:rFonts w:ascii="Arial" w:hAnsi="Arial" w:cs="Arial"/>
          <w:color w:val="000000" w:themeColor="text1"/>
          <w:sz w:val="22"/>
          <w:szCs w:val="22"/>
          <w:lang w:val="cy-GB"/>
        </w:rPr>
      </w:pPr>
      <w:bookmarkStart w:id="29" w:name="_Hlk186969840"/>
      <w:r w:rsidRPr="008325ED">
        <w:rPr>
          <w:rFonts w:ascii="Arial" w:hAnsi="Arial" w:cs="Arial"/>
          <w:color w:val="000000" w:themeColor="text1"/>
          <w:sz w:val="22"/>
          <w:szCs w:val="22"/>
          <w:lang w:val="cy-GB"/>
        </w:rPr>
        <w:t xml:space="preserve">Dechreuodd y wers </w:t>
      </w:r>
      <w:r w:rsidR="0009580C" w:rsidRPr="008325ED">
        <w:rPr>
          <w:rFonts w:ascii="Arial" w:hAnsi="Arial" w:cs="Arial"/>
          <w:color w:val="000000" w:themeColor="text1"/>
          <w:sz w:val="22"/>
          <w:szCs w:val="22"/>
          <w:lang w:val="cy-GB"/>
        </w:rPr>
        <w:t>gyda</w:t>
      </w:r>
      <w:r w:rsidRPr="008325ED">
        <w:rPr>
          <w:rFonts w:ascii="Arial" w:hAnsi="Arial" w:cs="Arial"/>
          <w:color w:val="000000" w:themeColor="text1"/>
          <w:sz w:val="22"/>
          <w:szCs w:val="22"/>
          <w:lang w:val="cy-GB"/>
        </w:rPr>
        <w:t xml:space="preserve"> gwaith grŵp </w:t>
      </w:r>
      <w:r w:rsidR="00744988" w:rsidRPr="008325ED">
        <w:rPr>
          <w:rFonts w:ascii="Arial" w:hAnsi="Arial" w:cs="Arial"/>
          <w:color w:val="000000" w:themeColor="text1"/>
          <w:sz w:val="22"/>
          <w:szCs w:val="22"/>
          <w:lang w:val="cy-GB"/>
        </w:rPr>
        <w:t xml:space="preserve">er mwyn iddynt </w:t>
      </w:r>
      <w:r w:rsidRPr="008325ED">
        <w:rPr>
          <w:rFonts w:ascii="Arial" w:hAnsi="Arial" w:cs="Arial"/>
          <w:color w:val="000000" w:themeColor="text1"/>
          <w:sz w:val="22"/>
          <w:szCs w:val="22"/>
          <w:lang w:val="cy-GB"/>
        </w:rPr>
        <w:t>ddod i hyd i ddiffiniad eu hun</w:t>
      </w:r>
      <w:r w:rsidR="00744988" w:rsidRPr="008325ED">
        <w:rPr>
          <w:rFonts w:ascii="Arial" w:hAnsi="Arial" w:cs="Arial"/>
          <w:color w:val="000000" w:themeColor="text1"/>
          <w:sz w:val="22"/>
          <w:szCs w:val="22"/>
          <w:lang w:val="cy-GB"/>
        </w:rPr>
        <w:t>ain o fewn y</w:t>
      </w:r>
      <w:r w:rsidRPr="008325ED">
        <w:rPr>
          <w:rFonts w:ascii="Arial" w:hAnsi="Arial" w:cs="Arial"/>
          <w:color w:val="000000" w:themeColor="text1"/>
          <w:sz w:val="22"/>
          <w:szCs w:val="22"/>
          <w:lang w:val="cy-GB"/>
        </w:rPr>
        <w:t xml:space="preserve"> grŵp </w:t>
      </w:r>
      <w:r w:rsidR="00744988" w:rsidRPr="008325ED">
        <w:rPr>
          <w:rFonts w:ascii="Arial" w:hAnsi="Arial" w:cs="Arial"/>
          <w:color w:val="000000" w:themeColor="text1"/>
          <w:sz w:val="22"/>
          <w:szCs w:val="22"/>
          <w:lang w:val="cy-GB"/>
        </w:rPr>
        <w:t>cyn</w:t>
      </w:r>
      <w:r w:rsidRPr="008325ED">
        <w:rPr>
          <w:rFonts w:ascii="Arial" w:hAnsi="Arial" w:cs="Arial"/>
          <w:color w:val="000000" w:themeColor="text1"/>
          <w:sz w:val="22"/>
          <w:szCs w:val="22"/>
          <w:lang w:val="cy-GB"/>
        </w:rPr>
        <w:t xml:space="preserve"> rhannu </w:t>
      </w:r>
      <w:r w:rsidR="00744988" w:rsidRPr="008325ED">
        <w:rPr>
          <w:rFonts w:ascii="Arial" w:hAnsi="Arial" w:cs="Arial"/>
          <w:color w:val="000000" w:themeColor="text1"/>
          <w:sz w:val="22"/>
          <w:szCs w:val="22"/>
          <w:lang w:val="cy-GB"/>
        </w:rPr>
        <w:t xml:space="preserve">hynny </w:t>
      </w:r>
      <w:r w:rsidRPr="008325ED">
        <w:rPr>
          <w:rFonts w:ascii="Arial" w:hAnsi="Arial" w:cs="Arial"/>
          <w:color w:val="000000" w:themeColor="text1"/>
          <w:sz w:val="22"/>
          <w:szCs w:val="22"/>
          <w:lang w:val="cy-GB"/>
        </w:rPr>
        <w:t xml:space="preserve">gyda’r dosbarth. Roedd y sesiwn yn mynd ymlaen i gynnwys dulliau anadlu a phwysleisio'r pwysigrwydd </w:t>
      </w:r>
      <w:r w:rsidR="00744988" w:rsidRPr="008325ED">
        <w:rPr>
          <w:rFonts w:ascii="Arial" w:hAnsi="Arial" w:cs="Arial"/>
          <w:color w:val="000000" w:themeColor="text1"/>
          <w:sz w:val="22"/>
          <w:szCs w:val="22"/>
          <w:lang w:val="cy-GB"/>
        </w:rPr>
        <w:t>gwybod fod y</w:t>
      </w:r>
      <w:r w:rsidRPr="008325ED">
        <w:rPr>
          <w:rFonts w:ascii="Arial" w:hAnsi="Arial" w:cs="Arial"/>
          <w:color w:val="000000" w:themeColor="text1"/>
          <w:sz w:val="22"/>
          <w:szCs w:val="22"/>
          <w:lang w:val="cy-GB"/>
        </w:rPr>
        <w:t xml:space="preserve"> dosbarth yn lle diogel lle dylai pawb bod yn gyffyrddus i </w:t>
      </w:r>
      <w:r w:rsidR="00744988" w:rsidRPr="008325ED">
        <w:rPr>
          <w:rFonts w:ascii="Arial" w:hAnsi="Arial" w:cs="Arial"/>
          <w:color w:val="000000" w:themeColor="text1"/>
          <w:sz w:val="22"/>
          <w:szCs w:val="22"/>
          <w:lang w:val="cy-GB"/>
        </w:rPr>
        <w:t>allu siarad a lleisio barn</w:t>
      </w:r>
      <w:r w:rsidRPr="008325ED">
        <w:rPr>
          <w:rFonts w:ascii="Arial" w:hAnsi="Arial" w:cs="Arial"/>
          <w:color w:val="000000" w:themeColor="text1"/>
          <w:sz w:val="22"/>
          <w:szCs w:val="22"/>
          <w:lang w:val="cy-GB"/>
        </w:rPr>
        <w:t>. Gwelais fod y plant wedi gwrando ar ei gilydd a</w:t>
      </w:r>
      <w:r w:rsidR="00744988" w:rsidRPr="008325ED">
        <w:rPr>
          <w:rFonts w:ascii="Arial" w:hAnsi="Arial" w:cs="Arial"/>
          <w:color w:val="000000" w:themeColor="text1"/>
          <w:sz w:val="22"/>
          <w:szCs w:val="22"/>
          <w:lang w:val="cy-GB"/>
        </w:rPr>
        <w:t xml:space="preserve">’u bod yn parchu eraill </w:t>
      </w:r>
      <w:r w:rsidRPr="008325ED">
        <w:rPr>
          <w:rFonts w:ascii="Arial" w:hAnsi="Arial" w:cs="Arial"/>
          <w:color w:val="000000" w:themeColor="text1"/>
          <w:sz w:val="22"/>
          <w:szCs w:val="22"/>
          <w:lang w:val="cy-GB"/>
        </w:rPr>
        <w:t>pan roedd rhywun yn lleisio eu barn i’r dosbarth. Nid oedd yn dasg ysgrifenedig felly roedd yn gynhwysol</w:t>
      </w:r>
      <w:r w:rsidR="00744988" w:rsidRPr="008325ED">
        <w:rPr>
          <w:rFonts w:ascii="Arial" w:hAnsi="Arial" w:cs="Arial"/>
          <w:color w:val="000000" w:themeColor="text1"/>
          <w:sz w:val="22"/>
          <w:szCs w:val="22"/>
          <w:lang w:val="cy-GB"/>
        </w:rPr>
        <w:t xml:space="preserve">. Yn </w:t>
      </w:r>
      <w:r w:rsidRPr="008325ED">
        <w:rPr>
          <w:rFonts w:ascii="Arial" w:hAnsi="Arial" w:cs="Arial"/>
          <w:color w:val="000000" w:themeColor="text1"/>
          <w:sz w:val="22"/>
          <w:szCs w:val="22"/>
          <w:lang w:val="cy-GB"/>
        </w:rPr>
        <w:t xml:space="preserve">lle ysgrifennu </w:t>
      </w:r>
      <w:r w:rsidR="00744988" w:rsidRPr="008325ED">
        <w:rPr>
          <w:rFonts w:ascii="Arial" w:hAnsi="Arial" w:cs="Arial"/>
          <w:color w:val="000000" w:themeColor="text1"/>
          <w:sz w:val="22"/>
          <w:szCs w:val="22"/>
          <w:lang w:val="cy-GB"/>
        </w:rPr>
        <w:t xml:space="preserve">lawr eu </w:t>
      </w:r>
      <w:r w:rsidRPr="008325ED">
        <w:rPr>
          <w:rFonts w:ascii="Arial" w:hAnsi="Arial" w:cs="Arial"/>
          <w:color w:val="000000" w:themeColor="text1"/>
          <w:sz w:val="22"/>
          <w:szCs w:val="22"/>
          <w:lang w:val="cy-GB"/>
        </w:rPr>
        <w:t xml:space="preserve">barn, roeddent yn sefyll ar un ochr </w:t>
      </w:r>
      <w:r w:rsidR="00744988" w:rsidRPr="008325ED">
        <w:rPr>
          <w:rFonts w:ascii="Arial" w:hAnsi="Arial" w:cs="Arial"/>
          <w:color w:val="000000" w:themeColor="text1"/>
          <w:sz w:val="22"/>
          <w:szCs w:val="22"/>
          <w:lang w:val="cy-GB"/>
        </w:rPr>
        <w:t xml:space="preserve">o’r stafell </w:t>
      </w:r>
      <w:r w:rsidRPr="008325ED">
        <w:rPr>
          <w:rFonts w:ascii="Arial" w:hAnsi="Arial" w:cs="Arial"/>
          <w:color w:val="000000" w:themeColor="text1"/>
          <w:sz w:val="22"/>
          <w:szCs w:val="22"/>
          <w:lang w:val="cy-GB"/>
        </w:rPr>
        <w:t xml:space="preserve">am gytuno </w:t>
      </w:r>
      <w:r w:rsidR="00744988" w:rsidRPr="008325ED">
        <w:rPr>
          <w:rFonts w:ascii="Arial" w:hAnsi="Arial" w:cs="Arial"/>
          <w:color w:val="000000" w:themeColor="text1"/>
          <w:sz w:val="22"/>
          <w:szCs w:val="22"/>
          <w:lang w:val="cy-GB"/>
        </w:rPr>
        <w:t xml:space="preserve">neu’r </w:t>
      </w:r>
      <w:r w:rsidRPr="008325ED">
        <w:rPr>
          <w:rFonts w:ascii="Arial" w:hAnsi="Arial" w:cs="Arial"/>
          <w:color w:val="000000" w:themeColor="text1"/>
          <w:sz w:val="22"/>
          <w:szCs w:val="22"/>
          <w:lang w:val="cy-GB"/>
        </w:rPr>
        <w:t xml:space="preserve">ochr arall </w:t>
      </w:r>
      <w:r w:rsidR="00744988" w:rsidRPr="008325ED">
        <w:rPr>
          <w:rFonts w:ascii="Arial" w:hAnsi="Arial" w:cs="Arial"/>
          <w:color w:val="000000" w:themeColor="text1"/>
          <w:sz w:val="22"/>
          <w:szCs w:val="22"/>
          <w:lang w:val="cy-GB"/>
        </w:rPr>
        <w:t>os yn</w:t>
      </w:r>
      <w:r w:rsidRPr="008325ED">
        <w:rPr>
          <w:rFonts w:ascii="Arial" w:hAnsi="Arial" w:cs="Arial"/>
          <w:color w:val="000000" w:themeColor="text1"/>
          <w:sz w:val="22"/>
          <w:szCs w:val="22"/>
          <w:lang w:val="cy-GB"/>
        </w:rPr>
        <w:t xml:space="preserve"> anghytuno</w:t>
      </w:r>
      <w:r w:rsidR="00744988" w:rsidRPr="008325ED">
        <w:rPr>
          <w:rFonts w:ascii="Arial" w:hAnsi="Arial" w:cs="Arial"/>
          <w:color w:val="000000" w:themeColor="text1"/>
          <w:sz w:val="22"/>
          <w:szCs w:val="22"/>
          <w:lang w:val="cy-GB"/>
        </w:rPr>
        <w:t>,</w:t>
      </w:r>
      <w:r w:rsidRPr="008325ED">
        <w:rPr>
          <w:rFonts w:ascii="Arial" w:hAnsi="Arial" w:cs="Arial"/>
          <w:color w:val="000000" w:themeColor="text1"/>
          <w:sz w:val="22"/>
          <w:szCs w:val="22"/>
          <w:lang w:val="cy-GB"/>
        </w:rPr>
        <w:t xml:space="preserve"> ac</w:t>
      </w:r>
      <w:r w:rsidR="00744988" w:rsidRPr="008325ED">
        <w:rPr>
          <w:rFonts w:ascii="Arial" w:hAnsi="Arial" w:cs="Arial"/>
          <w:color w:val="000000" w:themeColor="text1"/>
          <w:sz w:val="22"/>
          <w:szCs w:val="22"/>
          <w:lang w:val="cy-GB"/>
        </w:rPr>
        <w:t>, os oeddent yn hapus ac yn gyfforddus i wneud, y</w:t>
      </w:r>
      <w:r w:rsidRPr="008325ED">
        <w:rPr>
          <w:rFonts w:ascii="Arial" w:hAnsi="Arial" w:cs="Arial"/>
          <w:color w:val="000000" w:themeColor="text1"/>
          <w:sz w:val="22"/>
          <w:szCs w:val="22"/>
          <w:lang w:val="cy-GB"/>
        </w:rPr>
        <w:t xml:space="preserve">n </w:t>
      </w:r>
      <w:r w:rsidR="00744988" w:rsidRPr="008325ED">
        <w:rPr>
          <w:rFonts w:ascii="Arial" w:hAnsi="Arial" w:cs="Arial"/>
          <w:color w:val="000000" w:themeColor="text1"/>
          <w:sz w:val="22"/>
          <w:szCs w:val="22"/>
          <w:lang w:val="cy-GB"/>
        </w:rPr>
        <w:t>dweud y rheswm pam</w:t>
      </w:r>
      <w:r w:rsidRPr="008325ED">
        <w:rPr>
          <w:rFonts w:ascii="Arial" w:hAnsi="Arial" w:cs="Arial"/>
          <w:color w:val="000000" w:themeColor="text1"/>
          <w:sz w:val="22"/>
          <w:szCs w:val="22"/>
          <w:lang w:val="cy-GB"/>
        </w:rPr>
        <w:t>.</w:t>
      </w:r>
    </w:p>
    <w:bookmarkEnd w:id="29"/>
    <w:p w14:paraId="47F74C10" w14:textId="77777777" w:rsidR="009A664A" w:rsidRPr="008325ED" w:rsidRDefault="009A664A" w:rsidP="008325ED">
      <w:pPr>
        <w:spacing w:line="360" w:lineRule="auto"/>
        <w:rPr>
          <w:rFonts w:ascii="Arial" w:hAnsi="Arial" w:cs="Arial"/>
          <w:color w:val="000000" w:themeColor="text1"/>
          <w:sz w:val="22"/>
          <w:szCs w:val="22"/>
          <w:lang w:val="cy-GB"/>
        </w:rPr>
      </w:pPr>
    </w:p>
    <w:p w14:paraId="6950ED3D" w14:textId="19CE1A43" w:rsidR="00ED37C9" w:rsidRPr="008325ED" w:rsidRDefault="00744988" w:rsidP="008325ED">
      <w:pPr>
        <w:spacing w:line="360" w:lineRule="auto"/>
        <w:rPr>
          <w:rFonts w:ascii="Arial" w:hAnsi="Arial" w:cs="Arial"/>
          <w:color w:val="000000" w:themeColor="text1"/>
          <w:sz w:val="22"/>
          <w:szCs w:val="22"/>
          <w:lang w:val="cy-GB"/>
        </w:rPr>
      </w:pPr>
      <w:bookmarkStart w:id="30" w:name="_Hlk186969850"/>
      <w:r w:rsidRPr="008325ED">
        <w:rPr>
          <w:rFonts w:ascii="Arial" w:hAnsi="Arial" w:cs="Arial"/>
          <w:color w:val="000000" w:themeColor="text1"/>
          <w:sz w:val="22"/>
          <w:szCs w:val="22"/>
          <w:lang w:val="cy-GB"/>
        </w:rPr>
        <w:t xml:space="preserve">Mae’r ysgol yn defnyddio’r </w:t>
      </w:r>
      <w:r w:rsidR="007239AE" w:rsidRPr="008325ED">
        <w:rPr>
          <w:rFonts w:ascii="Arial" w:hAnsi="Arial" w:cs="Arial"/>
          <w:color w:val="000000" w:themeColor="text1"/>
          <w:sz w:val="22"/>
          <w:szCs w:val="22"/>
          <w:lang w:val="cy-GB"/>
        </w:rPr>
        <w:t xml:space="preserve">rhaglen yma </w:t>
      </w:r>
      <w:r w:rsidR="002C5BC2" w:rsidRPr="008325ED">
        <w:rPr>
          <w:rFonts w:ascii="Arial" w:hAnsi="Arial" w:cs="Arial"/>
          <w:color w:val="000000" w:themeColor="text1"/>
          <w:sz w:val="22"/>
          <w:szCs w:val="22"/>
          <w:lang w:val="cy-GB"/>
        </w:rPr>
        <w:t>ar hyd</w:t>
      </w:r>
      <w:r w:rsidR="007239AE" w:rsidRPr="008325ED">
        <w:rPr>
          <w:rFonts w:ascii="Arial" w:hAnsi="Arial" w:cs="Arial"/>
          <w:color w:val="000000" w:themeColor="text1"/>
          <w:sz w:val="22"/>
          <w:szCs w:val="22"/>
          <w:lang w:val="cy-GB"/>
        </w:rPr>
        <w:t xml:space="preserve"> yr ysgol ac yn adeiladu arno trwy’r blynyddoedd. Gan gyfeirio yn ôl at yr adolygiad llenyddiaeth ac edrych at ddamcaniaeth Wyn (2000), mae’r ysgol yn gwneud hyn trwy gydol </w:t>
      </w:r>
      <w:r w:rsidR="004A0132" w:rsidRPr="008325ED">
        <w:rPr>
          <w:rFonts w:ascii="Arial" w:hAnsi="Arial" w:cs="Arial"/>
          <w:color w:val="000000" w:themeColor="text1"/>
          <w:sz w:val="22"/>
          <w:szCs w:val="22"/>
          <w:lang w:val="cy-GB"/>
        </w:rPr>
        <w:t>C</w:t>
      </w:r>
      <w:r w:rsidR="007239AE" w:rsidRPr="008325ED">
        <w:rPr>
          <w:rFonts w:ascii="Arial" w:hAnsi="Arial" w:cs="Arial"/>
          <w:color w:val="000000" w:themeColor="text1"/>
          <w:sz w:val="22"/>
          <w:szCs w:val="22"/>
          <w:lang w:val="cy-GB"/>
        </w:rPr>
        <w:t xml:space="preserve">yfnod </w:t>
      </w:r>
      <w:r w:rsidR="004A0132" w:rsidRPr="008325ED">
        <w:rPr>
          <w:rFonts w:ascii="Arial" w:hAnsi="Arial" w:cs="Arial"/>
          <w:color w:val="000000" w:themeColor="text1"/>
          <w:sz w:val="22"/>
          <w:szCs w:val="22"/>
          <w:lang w:val="cy-GB"/>
        </w:rPr>
        <w:t>A</w:t>
      </w:r>
      <w:r w:rsidR="007239AE" w:rsidRPr="008325ED">
        <w:rPr>
          <w:rFonts w:ascii="Arial" w:hAnsi="Arial" w:cs="Arial"/>
          <w:color w:val="000000" w:themeColor="text1"/>
          <w:sz w:val="22"/>
          <w:szCs w:val="22"/>
          <w:lang w:val="cy-GB"/>
        </w:rPr>
        <w:t xml:space="preserve">llweddol </w:t>
      </w:r>
      <w:r w:rsidR="004A0132" w:rsidRPr="008325ED">
        <w:rPr>
          <w:rFonts w:ascii="Arial" w:hAnsi="Arial" w:cs="Arial"/>
          <w:color w:val="000000" w:themeColor="text1"/>
          <w:sz w:val="22"/>
          <w:szCs w:val="22"/>
          <w:lang w:val="cy-GB"/>
        </w:rPr>
        <w:t>2</w:t>
      </w:r>
      <w:r w:rsidR="007239AE" w:rsidRPr="008325ED">
        <w:rPr>
          <w:rFonts w:ascii="Arial" w:hAnsi="Arial" w:cs="Arial"/>
          <w:color w:val="000000" w:themeColor="text1"/>
          <w:sz w:val="22"/>
          <w:szCs w:val="22"/>
          <w:lang w:val="cy-GB"/>
        </w:rPr>
        <w:t xml:space="preserve"> ac yn adeiladu arno pob blwyddyn sydd </w:t>
      </w:r>
      <w:r w:rsidR="002C5BC2" w:rsidRPr="008325ED">
        <w:rPr>
          <w:rFonts w:ascii="Arial" w:hAnsi="Arial" w:cs="Arial"/>
          <w:color w:val="000000" w:themeColor="text1"/>
          <w:sz w:val="22"/>
          <w:szCs w:val="22"/>
          <w:lang w:val="cy-GB"/>
        </w:rPr>
        <w:t xml:space="preserve">wedyn </w:t>
      </w:r>
      <w:r w:rsidR="007239AE" w:rsidRPr="008325ED">
        <w:rPr>
          <w:rFonts w:ascii="Arial" w:hAnsi="Arial" w:cs="Arial"/>
          <w:color w:val="000000" w:themeColor="text1"/>
          <w:sz w:val="22"/>
          <w:szCs w:val="22"/>
          <w:lang w:val="cy-GB"/>
        </w:rPr>
        <w:t xml:space="preserve">yn dangos twf yn </w:t>
      </w:r>
      <w:r w:rsidR="002C5BC2" w:rsidRPr="008325ED">
        <w:rPr>
          <w:rFonts w:ascii="Arial" w:hAnsi="Arial" w:cs="Arial"/>
          <w:color w:val="000000" w:themeColor="text1"/>
          <w:sz w:val="22"/>
          <w:szCs w:val="22"/>
          <w:lang w:val="cy-GB"/>
        </w:rPr>
        <w:t>n</w:t>
      </w:r>
      <w:r w:rsidR="007239AE" w:rsidRPr="008325ED">
        <w:rPr>
          <w:rFonts w:ascii="Arial" w:hAnsi="Arial" w:cs="Arial"/>
          <w:color w:val="000000" w:themeColor="text1"/>
          <w:sz w:val="22"/>
          <w:szCs w:val="22"/>
          <w:lang w:val="cy-GB"/>
        </w:rPr>
        <w:t xml:space="preserve">ealltwriaeth </w:t>
      </w:r>
      <w:r w:rsidR="002C5BC2" w:rsidRPr="008325ED">
        <w:rPr>
          <w:rFonts w:ascii="Arial" w:hAnsi="Arial" w:cs="Arial"/>
          <w:color w:val="000000" w:themeColor="text1"/>
          <w:sz w:val="22"/>
          <w:szCs w:val="22"/>
          <w:lang w:val="cy-GB"/>
        </w:rPr>
        <w:t xml:space="preserve">y </w:t>
      </w:r>
      <w:r w:rsidR="007239AE" w:rsidRPr="008325ED">
        <w:rPr>
          <w:rFonts w:ascii="Arial" w:hAnsi="Arial" w:cs="Arial"/>
          <w:color w:val="000000" w:themeColor="text1"/>
          <w:sz w:val="22"/>
          <w:szCs w:val="22"/>
          <w:lang w:val="cy-GB"/>
        </w:rPr>
        <w:t xml:space="preserve">plant. Yn ychwanegol i hyn nid yw’r ysgol yn defnyddio’r gwersi yma mewn ffordd adweithiol ond yn </w:t>
      </w:r>
      <w:r w:rsidR="002C5BC2" w:rsidRPr="008325ED">
        <w:rPr>
          <w:rFonts w:ascii="Arial" w:hAnsi="Arial" w:cs="Arial"/>
          <w:color w:val="000000" w:themeColor="text1"/>
          <w:sz w:val="22"/>
          <w:szCs w:val="22"/>
          <w:lang w:val="cy-GB"/>
        </w:rPr>
        <w:t xml:space="preserve">hytrach yn </w:t>
      </w:r>
      <w:r w:rsidR="007239AE" w:rsidRPr="008325ED">
        <w:rPr>
          <w:rFonts w:ascii="Arial" w:hAnsi="Arial" w:cs="Arial"/>
          <w:color w:val="000000" w:themeColor="text1"/>
          <w:sz w:val="22"/>
          <w:szCs w:val="22"/>
          <w:lang w:val="cy-GB"/>
        </w:rPr>
        <w:t xml:space="preserve">gwneud yn gyson fel dull ataliol. Canfu Durlak (2007) fod 67% o’r ymyraethau i ddatblygu ieuenctid cadarnhaol a oedd wedi ceisio cynnwys ysgolion, teulu a’r gymuned yn fwy effeithiol nag yr ymyraethau nag oedd yn gwneud hyn (Weare a Nind, 2011). Gan </w:t>
      </w:r>
      <w:r w:rsidR="002C5BC2" w:rsidRPr="008325ED">
        <w:rPr>
          <w:rFonts w:ascii="Arial" w:hAnsi="Arial" w:cs="Arial"/>
          <w:color w:val="000000" w:themeColor="text1"/>
          <w:sz w:val="22"/>
          <w:szCs w:val="22"/>
          <w:lang w:val="cy-GB"/>
        </w:rPr>
        <w:t xml:space="preserve">gymryd hyn i ystyriaeth, </w:t>
      </w:r>
      <w:r w:rsidR="007239AE" w:rsidRPr="008325ED">
        <w:rPr>
          <w:rFonts w:ascii="Arial" w:hAnsi="Arial" w:cs="Arial"/>
          <w:color w:val="000000" w:themeColor="text1"/>
          <w:sz w:val="22"/>
          <w:szCs w:val="22"/>
          <w:lang w:val="cy-GB"/>
        </w:rPr>
        <w:t xml:space="preserve">mae’r ysgol yn cynnwys y plant yn y gwersi fel </w:t>
      </w:r>
      <w:r w:rsidR="002C5BC2" w:rsidRPr="008325ED">
        <w:rPr>
          <w:rFonts w:ascii="Arial" w:hAnsi="Arial" w:cs="Arial"/>
          <w:color w:val="000000" w:themeColor="text1"/>
          <w:sz w:val="22"/>
          <w:szCs w:val="22"/>
          <w:lang w:val="cy-GB"/>
        </w:rPr>
        <w:t>bod y</w:t>
      </w:r>
      <w:r w:rsidR="007239AE" w:rsidRPr="008325ED">
        <w:rPr>
          <w:rFonts w:ascii="Arial" w:hAnsi="Arial" w:cs="Arial"/>
          <w:color w:val="000000" w:themeColor="text1"/>
          <w:sz w:val="22"/>
          <w:szCs w:val="22"/>
          <w:lang w:val="cy-GB"/>
        </w:rPr>
        <w:t xml:space="preserve"> plant yn gweithio fel cymuned </w:t>
      </w:r>
      <w:r w:rsidR="002C5BC2" w:rsidRPr="008325ED">
        <w:rPr>
          <w:rFonts w:ascii="Arial" w:hAnsi="Arial" w:cs="Arial"/>
          <w:color w:val="000000" w:themeColor="text1"/>
          <w:sz w:val="22"/>
          <w:szCs w:val="22"/>
          <w:lang w:val="cy-GB"/>
        </w:rPr>
        <w:t xml:space="preserve">ac </w:t>
      </w:r>
      <w:r w:rsidR="007239AE" w:rsidRPr="008325ED">
        <w:rPr>
          <w:rFonts w:ascii="Arial" w:hAnsi="Arial" w:cs="Arial"/>
          <w:color w:val="000000" w:themeColor="text1"/>
          <w:sz w:val="22"/>
          <w:szCs w:val="22"/>
          <w:lang w:val="cy-GB"/>
        </w:rPr>
        <w:t xml:space="preserve">felly </w:t>
      </w:r>
      <w:r w:rsidR="002C5BC2" w:rsidRPr="008325ED">
        <w:rPr>
          <w:rFonts w:ascii="Arial" w:hAnsi="Arial" w:cs="Arial"/>
          <w:color w:val="000000" w:themeColor="text1"/>
          <w:sz w:val="22"/>
          <w:szCs w:val="22"/>
          <w:lang w:val="cy-GB"/>
        </w:rPr>
        <w:t xml:space="preserve">yn ôl yr ymchwil, </w:t>
      </w:r>
      <w:r w:rsidR="007239AE" w:rsidRPr="008325ED">
        <w:rPr>
          <w:rFonts w:ascii="Arial" w:hAnsi="Arial" w:cs="Arial"/>
          <w:color w:val="000000" w:themeColor="text1"/>
          <w:sz w:val="22"/>
          <w:szCs w:val="22"/>
          <w:lang w:val="cy-GB"/>
        </w:rPr>
        <w:t>dylai’r modd yma o ymyrraeth fod yn llwyddiannus</w:t>
      </w:r>
      <w:r w:rsidR="002C5BC2" w:rsidRPr="008325ED">
        <w:rPr>
          <w:rFonts w:ascii="Arial" w:hAnsi="Arial" w:cs="Arial"/>
          <w:color w:val="000000" w:themeColor="text1"/>
          <w:sz w:val="22"/>
          <w:szCs w:val="22"/>
          <w:lang w:val="cy-GB"/>
        </w:rPr>
        <w:t xml:space="preserve">. </w:t>
      </w:r>
    </w:p>
    <w:bookmarkEnd w:id="30"/>
    <w:p w14:paraId="0E0F9991" w14:textId="77777777" w:rsidR="00744988" w:rsidRPr="008325ED" w:rsidRDefault="00744988" w:rsidP="008325ED">
      <w:pPr>
        <w:spacing w:line="360" w:lineRule="auto"/>
        <w:rPr>
          <w:rFonts w:ascii="Arial" w:hAnsi="Arial" w:cs="Arial"/>
          <w:color w:val="000000" w:themeColor="text1"/>
          <w:sz w:val="22"/>
          <w:szCs w:val="22"/>
          <w:lang w:val="cy-GB"/>
        </w:rPr>
      </w:pPr>
    </w:p>
    <w:p w14:paraId="6BEB515C" w14:textId="208F73A2" w:rsidR="003A1073" w:rsidRPr="008325ED" w:rsidRDefault="007239AE" w:rsidP="008325ED">
      <w:pPr>
        <w:spacing w:line="360" w:lineRule="auto"/>
        <w:rPr>
          <w:rFonts w:ascii="Arial" w:hAnsi="Arial" w:cs="Arial"/>
          <w:color w:val="000000" w:themeColor="text1"/>
          <w:sz w:val="22"/>
          <w:szCs w:val="22"/>
          <w:lang w:val="cy-GB"/>
        </w:rPr>
      </w:pPr>
      <w:bookmarkStart w:id="31" w:name="_Hlk186969859"/>
      <w:r w:rsidRPr="008325ED">
        <w:rPr>
          <w:rFonts w:ascii="Arial" w:hAnsi="Arial" w:cs="Arial"/>
          <w:color w:val="000000" w:themeColor="text1"/>
          <w:sz w:val="22"/>
          <w:szCs w:val="22"/>
          <w:lang w:val="cy-GB"/>
        </w:rPr>
        <w:t>Yn ystod fy nghyfweliadau gyda’r plant yn</w:t>
      </w:r>
      <w:r w:rsidR="00035DEF" w:rsidRPr="008325ED">
        <w:rPr>
          <w:rFonts w:ascii="Arial" w:hAnsi="Arial" w:cs="Arial"/>
          <w:color w:val="000000" w:themeColor="text1"/>
          <w:sz w:val="22"/>
          <w:szCs w:val="22"/>
          <w:lang w:val="cy-GB"/>
        </w:rPr>
        <w:t>g</w:t>
      </w:r>
      <w:r w:rsidRPr="008325ED">
        <w:rPr>
          <w:rFonts w:ascii="Arial" w:hAnsi="Arial" w:cs="Arial"/>
          <w:color w:val="000000" w:themeColor="text1"/>
          <w:sz w:val="22"/>
          <w:szCs w:val="22"/>
          <w:lang w:val="cy-GB"/>
        </w:rPr>
        <w:t xml:space="preserve"> </w:t>
      </w:r>
      <w:r w:rsidR="00035DEF" w:rsidRPr="008325ED">
        <w:rPr>
          <w:rFonts w:ascii="Arial" w:hAnsi="Arial" w:cs="Arial"/>
          <w:color w:val="000000" w:themeColor="text1"/>
          <w:sz w:val="22"/>
          <w:szCs w:val="22"/>
          <w:lang w:val="cy-GB"/>
        </w:rPr>
        <w:t>Nghyfnod</w:t>
      </w:r>
      <w:r w:rsidRPr="008325ED">
        <w:rPr>
          <w:rFonts w:ascii="Arial" w:hAnsi="Arial" w:cs="Arial"/>
          <w:color w:val="000000" w:themeColor="text1"/>
          <w:sz w:val="22"/>
          <w:szCs w:val="22"/>
          <w:lang w:val="cy-GB"/>
        </w:rPr>
        <w:t xml:space="preserve"> </w:t>
      </w:r>
      <w:r w:rsidR="002C5BC2" w:rsidRPr="008325ED">
        <w:rPr>
          <w:rFonts w:ascii="Arial" w:hAnsi="Arial" w:cs="Arial"/>
          <w:color w:val="000000" w:themeColor="text1"/>
          <w:sz w:val="22"/>
          <w:szCs w:val="22"/>
          <w:lang w:val="cy-GB"/>
        </w:rPr>
        <w:t>A</w:t>
      </w:r>
      <w:r w:rsidRPr="008325ED">
        <w:rPr>
          <w:rFonts w:ascii="Arial" w:hAnsi="Arial" w:cs="Arial"/>
          <w:color w:val="000000" w:themeColor="text1"/>
          <w:sz w:val="22"/>
          <w:szCs w:val="22"/>
          <w:lang w:val="cy-GB"/>
        </w:rPr>
        <w:t xml:space="preserve">llweddol 2 fel gwelir yn </w:t>
      </w:r>
      <w:r w:rsidRPr="008325ED">
        <w:rPr>
          <w:rFonts w:ascii="Arial" w:hAnsi="Arial" w:cs="Arial"/>
          <w:b/>
          <w:bCs/>
          <w:color w:val="000000" w:themeColor="text1"/>
          <w:sz w:val="22"/>
          <w:szCs w:val="22"/>
          <w:lang w:val="cy-GB"/>
        </w:rPr>
        <w:t>Atodiad ?</w:t>
      </w:r>
      <w:r w:rsidRPr="008325ED">
        <w:rPr>
          <w:rFonts w:ascii="Arial" w:hAnsi="Arial" w:cs="Arial"/>
          <w:color w:val="000000" w:themeColor="text1"/>
          <w:sz w:val="22"/>
          <w:szCs w:val="22"/>
          <w:lang w:val="cy-GB"/>
        </w:rPr>
        <w:t>, roedd pob plentyn yn cofio rhywbeth roeddent wedi dysgu yn ystod sesiwn JigSaw yn y gorffennol. Roedd y plant yn hapus bod ganddyn nhw le i siarad heb gael e</w:t>
      </w:r>
      <w:r w:rsidR="002C5BC2" w:rsidRPr="008325ED">
        <w:rPr>
          <w:rFonts w:ascii="Arial" w:hAnsi="Arial" w:cs="Arial"/>
          <w:color w:val="000000" w:themeColor="text1"/>
          <w:sz w:val="22"/>
          <w:szCs w:val="22"/>
          <w:lang w:val="cy-GB"/>
        </w:rPr>
        <w:t>u b</w:t>
      </w:r>
      <w:r w:rsidRPr="008325ED">
        <w:rPr>
          <w:rFonts w:ascii="Arial" w:hAnsi="Arial" w:cs="Arial"/>
          <w:color w:val="000000" w:themeColor="text1"/>
          <w:sz w:val="22"/>
          <w:szCs w:val="22"/>
          <w:lang w:val="cy-GB"/>
        </w:rPr>
        <w:t xml:space="preserve">arnu. Yn </w:t>
      </w:r>
      <w:r w:rsidRPr="008325ED">
        <w:rPr>
          <w:rFonts w:ascii="Arial" w:hAnsi="Arial" w:cs="Arial"/>
          <w:color w:val="000000" w:themeColor="text1"/>
          <w:sz w:val="22"/>
          <w:szCs w:val="22"/>
          <w:lang w:val="cy-GB"/>
        </w:rPr>
        <w:lastRenderedPageBreak/>
        <w:t xml:space="preserve">ychwanegol i hyn dywedodd un bachgen </w:t>
      </w:r>
      <w:r w:rsidR="002C5BC2" w:rsidRPr="008325ED">
        <w:rPr>
          <w:rFonts w:ascii="Arial" w:hAnsi="Arial" w:cs="Arial"/>
          <w:color w:val="000000" w:themeColor="text1"/>
          <w:sz w:val="22"/>
          <w:szCs w:val="22"/>
          <w:lang w:val="cy-GB"/>
        </w:rPr>
        <w:t>ei fo</w:t>
      </w:r>
      <w:r w:rsidRPr="008325ED">
        <w:rPr>
          <w:rFonts w:ascii="Arial" w:hAnsi="Arial" w:cs="Arial"/>
          <w:color w:val="000000" w:themeColor="text1"/>
          <w:sz w:val="22"/>
          <w:szCs w:val="22"/>
          <w:lang w:val="cy-GB"/>
        </w:rPr>
        <w:t>d yn hoffi cael y cyfle i glywed barn plant arall am bynciau dydyn nhw ddim fel arfer yn siarad yn agored amdan.</w:t>
      </w:r>
    </w:p>
    <w:bookmarkEnd w:id="31"/>
    <w:p w14:paraId="660DD96E" w14:textId="77777777" w:rsidR="00CD1B4C" w:rsidRPr="008325ED" w:rsidRDefault="00CD1B4C" w:rsidP="008325ED">
      <w:pPr>
        <w:spacing w:line="360" w:lineRule="auto"/>
        <w:rPr>
          <w:rFonts w:ascii="Arial" w:hAnsi="Arial" w:cs="Arial"/>
          <w:color w:val="000000" w:themeColor="text1"/>
          <w:sz w:val="22"/>
          <w:szCs w:val="22"/>
          <w:u w:val="single"/>
          <w:lang w:val="cy-GB"/>
        </w:rPr>
      </w:pPr>
    </w:p>
    <w:p w14:paraId="4AE4C98F" w14:textId="57D88DA9" w:rsidR="00CD1B4C" w:rsidRPr="008325ED" w:rsidRDefault="00203E4F" w:rsidP="008325ED">
      <w:pPr>
        <w:spacing w:line="360" w:lineRule="auto"/>
        <w:rPr>
          <w:rFonts w:ascii="Arial" w:hAnsi="Arial" w:cs="Arial"/>
          <w:color w:val="000000" w:themeColor="text1"/>
          <w:sz w:val="22"/>
          <w:szCs w:val="22"/>
          <w:lang w:val="cy-GB"/>
        </w:rPr>
      </w:pPr>
      <w:bookmarkStart w:id="32" w:name="_Hlk186969870"/>
      <w:r w:rsidRPr="008325ED">
        <w:rPr>
          <w:rFonts w:ascii="Arial" w:hAnsi="Arial" w:cs="Arial"/>
          <w:color w:val="000000" w:themeColor="text1"/>
          <w:sz w:val="22"/>
          <w:szCs w:val="22"/>
          <w:lang w:val="cy-GB"/>
        </w:rPr>
        <w:t xml:space="preserve">Cynllun arall gwelais yn ystod fy amser yn yr ysgol oedd y cynllun </w:t>
      </w:r>
      <w:r w:rsidR="004A0132" w:rsidRPr="008325ED">
        <w:rPr>
          <w:rFonts w:ascii="Arial" w:hAnsi="Arial" w:cs="Arial"/>
          <w:color w:val="000000" w:themeColor="text1"/>
          <w:sz w:val="22"/>
          <w:szCs w:val="22"/>
          <w:lang w:val="cy-GB"/>
        </w:rPr>
        <w:t>S</w:t>
      </w:r>
      <w:r w:rsidRPr="008325ED">
        <w:rPr>
          <w:rFonts w:ascii="Arial" w:hAnsi="Arial" w:cs="Arial"/>
          <w:color w:val="000000" w:themeColor="text1"/>
          <w:sz w:val="22"/>
          <w:szCs w:val="22"/>
          <w:lang w:val="cy-GB"/>
        </w:rPr>
        <w:t xml:space="preserve">gleinio ein </w:t>
      </w:r>
      <w:r w:rsidR="004A0132" w:rsidRPr="008325ED">
        <w:rPr>
          <w:rFonts w:ascii="Arial" w:hAnsi="Arial" w:cs="Arial"/>
          <w:color w:val="000000" w:themeColor="text1"/>
          <w:sz w:val="22"/>
          <w:szCs w:val="22"/>
          <w:lang w:val="cy-GB"/>
        </w:rPr>
        <w:t>S</w:t>
      </w:r>
      <w:r w:rsidRPr="008325ED">
        <w:rPr>
          <w:rFonts w:ascii="Arial" w:hAnsi="Arial" w:cs="Arial"/>
          <w:color w:val="000000" w:themeColor="text1"/>
          <w:sz w:val="22"/>
          <w:szCs w:val="22"/>
          <w:lang w:val="cy-GB"/>
        </w:rPr>
        <w:t>gwrs</w:t>
      </w:r>
      <w:r w:rsidR="004A0132" w:rsidRPr="008325ED">
        <w:rPr>
          <w:rFonts w:ascii="Arial" w:hAnsi="Arial" w:cs="Arial"/>
          <w:color w:val="000000" w:themeColor="text1"/>
          <w:sz w:val="22"/>
          <w:szCs w:val="22"/>
          <w:lang w:val="cy-GB"/>
        </w:rPr>
        <w:t>io</w:t>
      </w:r>
      <w:r w:rsidRPr="008325ED">
        <w:rPr>
          <w:rFonts w:ascii="Arial" w:hAnsi="Arial" w:cs="Arial"/>
          <w:color w:val="000000" w:themeColor="text1"/>
          <w:sz w:val="22"/>
          <w:szCs w:val="22"/>
          <w:lang w:val="cy-GB"/>
        </w:rPr>
        <w:t xml:space="preserve"> yn nosbarth Blwyddyn 4 yng Nghyfnod Allweddol 2. Nid lles oedd prif nod y cynllun ond yn hytrach iaith a llythrennedd. Er hyn cafodd ei ddefnyddio i gefnogi lles yn y cyd-destun nes i arsylwi. Yn ystod y sesiwn yma roedd gan y plant cyfle i drafod thema a doedd dim angen i bawb gytuno. Erbyn Cyfnod Allweddol 2 roedd gan bawb geirfa fel ‘yn fy marn i’, ‘oherwydd’, ‘rwy’n cytuno’ ac ‘hefyd’ i allu defnyddio yn y math yma o weithgaredd. Maen nhw wedyn yn adeiladu ac yn cynyddu’r eirfa yma wrth iddyn </w:t>
      </w:r>
      <w:r w:rsidR="004A0132" w:rsidRPr="008325ED">
        <w:rPr>
          <w:rFonts w:ascii="Arial" w:hAnsi="Arial" w:cs="Arial"/>
          <w:color w:val="000000" w:themeColor="text1"/>
          <w:sz w:val="22"/>
          <w:szCs w:val="22"/>
          <w:lang w:val="cy-GB"/>
        </w:rPr>
        <w:t xml:space="preserve">symud </w:t>
      </w:r>
      <w:r w:rsidRPr="008325ED">
        <w:rPr>
          <w:rFonts w:ascii="Arial" w:hAnsi="Arial" w:cs="Arial"/>
          <w:color w:val="000000" w:themeColor="text1"/>
          <w:sz w:val="22"/>
          <w:szCs w:val="22"/>
          <w:lang w:val="cy-GB"/>
        </w:rPr>
        <w:t>o un flwyddyn</w:t>
      </w:r>
      <w:r w:rsidR="004A0132" w:rsidRPr="008325ED">
        <w:rPr>
          <w:rFonts w:ascii="Arial" w:hAnsi="Arial" w:cs="Arial"/>
          <w:color w:val="000000" w:themeColor="text1"/>
          <w:sz w:val="22"/>
          <w:szCs w:val="22"/>
          <w:lang w:val="cy-GB"/>
        </w:rPr>
        <w:t xml:space="preserve"> ac o un dosbarth</w:t>
      </w:r>
      <w:r w:rsidRPr="008325ED">
        <w:rPr>
          <w:rFonts w:ascii="Arial" w:hAnsi="Arial" w:cs="Arial"/>
          <w:color w:val="000000" w:themeColor="text1"/>
          <w:sz w:val="22"/>
          <w:szCs w:val="22"/>
          <w:lang w:val="cy-GB"/>
        </w:rPr>
        <w:t xml:space="preserve"> i’r llall. Trwy arsylwi’r wers yma gwelais sut mae’r plant yn defnyddio’r eirfa yma yn aml a sut maen nhw wedi dysgu i rannu eu barn a sut i gytuno ac anghytuno gyda phobl mewn ffordd gwrtais a parchus.</w:t>
      </w:r>
    </w:p>
    <w:bookmarkEnd w:id="32"/>
    <w:p w14:paraId="31E436C0" w14:textId="77777777" w:rsidR="00035DEF" w:rsidRPr="008325ED" w:rsidRDefault="00035DEF" w:rsidP="008325ED">
      <w:pPr>
        <w:spacing w:line="360" w:lineRule="auto"/>
        <w:rPr>
          <w:rFonts w:ascii="Arial" w:hAnsi="Arial" w:cs="Arial"/>
          <w:color w:val="000000" w:themeColor="text1"/>
          <w:sz w:val="22"/>
          <w:szCs w:val="22"/>
          <w:u w:val="single"/>
          <w:lang w:val="cy-GB"/>
        </w:rPr>
      </w:pPr>
    </w:p>
    <w:p w14:paraId="25485BB9" w14:textId="4F375457" w:rsidR="004A2937" w:rsidRPr="008325ED" w:rsidRDefault="00CD1B4C" w:rsidP="008325ED">
      <w:pPr>
        <w:spacing w:line="360" w:lineRule="auto"/>
        <w:rPr>
          <w:rFonts w:ascii="Arial" w:hAnsi="Arial" w:cs="Arial"/>
          <w:color w:val="000000" w:themeColor="text1"/>
          <w:sz w:val="22"/>
          <w:szCs w:val="22"/>
          <w:lang w:val="cy-GB"/>
        </w:rPr>
      </w:pPr>
      <w:bookmarkStart w:id="33" w:name="_Hlk186969877"/>
      <w:r w:rsidRPr="008325ED">
        <w:rPr>
          <w:rFonts w:ascii="Arial" w:hAnsi="Arial" w:cs="Arial"/>
          <w:color w:val="000000" w:themeColor="text1"/>
          <w:sz w:val="22"/>
          <w:szCs w:val="22"/>
          <w:lang w:val="cy-GB"/>
        </w:rPr>
        <w:t xml:space="preserve">Yn ychwanegol i’r </w:t>
      </w:r>
      <w:r w:rsidR="00203E4F" w:rsidRPr="008325ED">
        <w:rPr>
          <w:rFonts w:ascii="Arial" w:hAnsi="Arial" w:cs="Arial"/>
          <w:color w:val="000000" w:themeColor="text1"/>
          <w:sz w:val="22"/>
          <w:szCs w:val="22"/>
          <w:lang w:val="cy-GB"/>
        </w:rPr>
        <w:t>cynlluniau</w:t>
      </w:r>
      <w:r w:rsidRPr="008325ED">
        <w:rPr>
          <w:rFonts w:ascii="Arial" w:hAnsi="Arial" w:cs="Arial"/>
          <w:color w:val="000000" w:themeColor="text1"/>
          <w:sz w:val="22"/>
          <w:szCs w:val="22"/>
          <w:lang w:val="cy-GB"/>
        </w:rPr>
        <w:t xml:space="preserve"> yma cefais y cyfle i arsylwi dwy wers ymarfer corff gwahanol, un gyda </w:t>
      </w:r>
      <w:r w:rsidR="004A0132" w:rsidRPr="008325ED">
        <w:rPr>
          <w:rFonts w:ascii="Arial" w:hAnsi="Arial" w:cs="Arial"/>
          <w:color w:val="000000" w:themeColor="text1"/>
          <w:sz w:val="22"/>
          <w:szCs w:val="22"/>
          <w:lang w:val="cy-GB"/>
        </w:rPr>
        <w:t>B</w:t>
      </w:r>
      <w:r w:rsidRPr="008325ED">
        <w:rPr>
          <w:rFonts w:ascii="Arial" w:hAnsi="Arial" w:cs="Arial"/>
          <w:color w:val="000000" w:themeColor="text1"/>
          <w:sz w:val="22"/>
          <w:szCs w:val="22"/>
          <w:lang w:val="cy-GB"/>
        </w:rPr>
        <w:t xml:space="preserve">lwyddyn 5 ac un gyda </w:t>
      </w:r>
      <w:r w:rsidR="004A0132" w:rsidRPr="008325ED">
        <w:rPr>
          <w:rFonts w:ascii="Arial" w:hAnsi="Arial" w:cs="Arial"/>
          <w:color w:val="000000" w:themeColor="text1"/>
          <w:sz w:val="22"/>
          <w:szCs w:val="22"/>
          <w:lang w:val="cy-GB"/>
        </w:rPr>
        <w:t>B</w:t>
      </w:r>
      <w:r w:rsidRPr="008325ED">
        <w:rPr>
          <w:rFonts w:ascii="Arial" w:hAnsi="Arial" w:cs="Arial"/>
          <w:color w:val="000000" w:themeColor="text1"/>
          <w:sz w:val="22"/>
          <w:szCs w:val="22"/>
          <w:lang w:val="cy-GB"/>
        </w:rPr>
        <w:t>lwyddyn 3. Yn ystod y ddwy wers yma gwelais yr athrawon yn dysgu gymnasteg. Yn ychwanegol i</w:t>
      </w:r>
      <w:r w:rsidR="00203E4F" w:rsidRPr="008325ED">
        <w:rPr>
          <w:rFonts w:ascii="Arial" w:hAnsi="Arial" w:cs="Arial"/>
          <w:color w:val="000000" w:themeColor="text1"/>
          <w:sz w:val="22"/>
          <w:szCs w:val="22"/>
          <w:lang w:val="cy-GB"/>
        </w:rPr>
        <w:t xml:space="preserve"> hynny </w:t>
      </w:r>
      <w:r w:rsidRPr="008325ED">
        <w:rPr>
          <w:rFonts w:ascii="Arial" w:hAnsi="Arial" w:cs="Arial"/>
          <w:color w:val="000000" w:themeColor="text1"/>
          <w:sz w:val="22"/>
          <w:szCs w:val="22"/>
          <w:lang w:val="cy-GB"/>
        </w:rPr>
        <w:t xml:space="preserve">roedd agweddau </w:t>
      </w:r>
      <w:r w:rsidR="00203E4F" w:rsidRPr="008325ED">
        <w:rPr>
          <w:rFonts w:ascii="Arial" w:hAnsi="Arial" w:cs="Arial"/>
          <w:color w:val="000000" w:themeColor="text1"/>
          <w:sz w:val="22"/>
          <w:szCs w:val="22"/>
          <w:lang w:val="cy-GB"/>
        </w:rPr>
        <w:t>e</w:t>
      </w:r>
      <w:r w:rsidRPr="008325ED">
        <w:rPr>
          <w:rFonts w:ascii="Arial" w:hAnsi="Arial" w:cs="Arial"/>
          <w:color w:val="000000" w:themeColor="text1"/>
          <w:sz w:val="22"/>
          <w:szCs w:val="22"/>
          <w:lang w:val="cy-GB"/>
        </w:rPr>
        <w:t>ra</w:t>
      </w:r>
      <w:r w:rsidR="00203E4F" w:rsidRPr="008325ED">
        <w:rPr>
          <w:rFonts w:ascii="Arial" w:hAnsi="Arial" w:cs="Arial"/>
          <w:color w:val="000000" w:themeColor="text1"/>
          <w:sz w:val="22"/>
          <w:szCs w:val="22"/>
          <w:lang w:val="cy-GB"/>
        </w:rPr>
        <w:t>i</w:t>
      </w:r>
      <w:r w:rsidRPr="008325ED">
        <w:rPr>
          <w:rFonts w:ascii="Arial" w:hAnsi="Arial" w:cs="Arial"/>
          <w:color w:val="000000" w:themeColor="text1"/>
          <w:sz w:val="22"/>
          <w:szCs w:val="22"/>
          <w:lang w:val="cy-GB"/>
        </w:rPr>
        <w:t>ll wedi cael e</w:t>
      </w:r>
      <w:r w:rsidR="00203E4F" w:rsidRPr="008325ED">
        <w:rPr>
          <w:rFonts w:ascii="Arial" w:hAnsi="Arial" w:cs="Arial"/>
          <w:color w:val="000000" w:themeColor="text1"/>
          <w:sz w:val="22"/>
          <w:szCs w:val="22"/>
          <w:lang w:val="cy-GB"/>
        </w:rPr>
        <w:t>u hi</w:t>
      </w:r>
      <w:r w:rsidRPr="008325ED">
        <w:rPr>
          <w:rFonts w:ascii="Arial" w:hAnsi="Arial" w:cs="Arial"/>
          <w:color w:val="000000" w:themeColor="text1"/>
          <w:sz w:val="22"/>
          <w:szCs w:val="22"/>
          <w:lang w:val="cy-GB"/>
        </w:rPr>
        <w:t xml:space="preserve">ntegreiddio i mewn i’r gwersi i wella lles y plant fel y pwysigrwydd </w:t>
      </w:r>
      <w:r w:rsidR="00203E4F" w:rsidRPr="008325ED">
        <w:rPr>
          <w:rFonts w:ascii="Arial" w:hAnsi="Arial" w:cs="Arial"/>
          <w:color w:val="000000" w:themeColor="text1"/>
          <w:sz w:val="22"/>
          <w:szCs w:val="22"/>
          <w:lang w:val="cy-GB"/>
        </w:rPr>
        <w:t>o g</w:t>
      </w:r>
      <w:r w:rsidRPr="008325ED">
        <w:rPr>
          <w:rFonts w:ascii="Arial" w:hAnsi="Arial" w:cs="Arial"/>
          <w:color w:val="000000" w:themeColor="text1"/>
          <w:sz w:val="22"/>
          <w:szCs w:val="22"/>
          <w:lang w:val="cy-GB"/>
        </w:rPr>
        <w:t xml:space="preserve">adw’n iach, glendid personol a diogelwch. Gwnaethon nhw hyn </w:t>
      </w:r>
      <w:r w:rsidR="00203E4F" w:rsidRPr="008325ED">
        <w:rPr>
          <w:rFonts w:ascii="Arial" w:hAnsi="Arial" w:cs="Arial"/>
          <w:color w:val="000000" w:themeColor="text1"/>
          <w:sz w:val="22"/>
          <w:szCs w:val="22"/>
          <w:lang w:val="cy-GB"/>
        </w:rPr>
        <w:t>d</w:t>
      </w:r>
      <w:r w:rsidRPr="008325ED">
        <w:rPr>
          <w:rFonts w:ascii="Arial" w:hAnsi="Arial" w:cs="Arial"/>
          <w:color w:val="000000" w:themeColor="text1"/>
          <w:sz w:val="22"/>
          <w:szCs w:val="22"/>
          <w:lang w:val="cy-GB"/>
        </w:rPr>
        <w:t xml:space="preserve">rwy </w:t>
      </w:r>
      <w:r w:rsidR="00203E4F" w:rsidRPr="008325ED">
        <w:rPr>
          <w:rFonts w:ascii="Arial" w:hAnsi="Arial" w:cs="Arial"/>
          <w:color w:val="000000" w:themeColor="text1"/>
          <w:sz w:val="22"/>
          <w:szCs w:val="22"/>
          <w:lang w:val="cy-GB"/>
        </w:rPr>
        <w:t>d</w:t>
      </w:r>
      <w:r w:rsidRPr="008325ED">
        <w:rPr>
          <w:rFonts w:ascii="Arial" w:hAnsi="Arial" w:cs="Arial"/>
          <w:color w:val="000000" w:themeColor="text1"/>
          <w:sz w:val="22"/>
          <w:szCs w:val="22"/>
          <w:lang w:val="cy-GB"/>
        </w:rPr>
        <w:t>rafod hawliau plant, a thrafod erthygl 6 o’r hawliau plant sef “mae gen ti hawl i dyfu lan i fod yn iach” (Comisiynydd plant Cymru, d.d).</w:t>
      </w:r>
    </w:p>
    <w:bookmarkEnd w:id="33"/>
    <w:p w14:paraId="6832E270" w14:textId="77777777" w:rsidR="00CD1B4C" w:rsidRPr="008325ED" w:rsidRDefault="00CD1B4C" w:rsidP="008325ED">
      <w:pPr>
        <w:spacing w:line="360" w:lineRule="auto"/>
        <w:rPr>
          <w:rFonts w:ascii="Arial" w:hAnsi="Arial" w:cs="Arial"/>
          <w:color w:val="000000" w:themeColor="text1"/>
          <w:sz w:val="22"/>
          <w:szCs w:val="22"/>
          <w:lang w:val="cy-GB"/>
        </w:rPr>
      </w:pPr>
    </w:p>
    <w:p w14:paraId="37DC7594" w14:textId="3061AC0E" w:rsidR="003E64D4" w:rsidRPr="008325ED" w:rsidRDefault="00DA49E3" w:rsidP="008325ED">
      <w:pPr>
        <w:spacing w:line="360" w:lineRule="auto"/>
        <w:rPr>
          <w:rFonts w:ascii="Arial" w:hAnsi="Arial" w:cs="Arial"/>
          <w:color w:val="000000" w:themeColor="text1"/>
          <w:sz w:val="22"/>
          <w:szCs w:val="22"/>
          <w:lang w:val="cy-GB"/>
        </w:rPr>
      </w:pPr>
      <w:bookmarkStart w:id="34" w:name="_Hlk186969882"/>
      <w:r w:rsidRPr="008325ED">
        <w:rPr>
          <w:rFonts w:ascii="Arial" w:hAnsi="Arial" w:cs="Arial"/>
          <w:color w:val="000000" w:themeColor="text1"/>
          <w:sz w:val="22"/>
          <w:szCs w:val="22"/>
          <w:lang w:val="cy-GB"/>
        </w:rPr>
        <w:t xml:space="preserve">Gan gyfeirio yn ôl at ddamcaniaeth Maslow (1943) a’i theori o hierarchaeth anghenion, mae’r ysgol yn defnyddio dulliau i sicrhau bod y plant yn gwybod beth yw </w:t>
      </w:r>
      <w:r w:rsidR="00203E4F" w:rsidRPr="008325ED">
        <w:rPr>
          <w:rFonts w:ascii="Arial" w:hAnsi="Arial" w:cs="Arial"/>
          <w:color w:val="000000" w:themeColor="text1"/>
          <w:sz w:val="22"/>
          <w:szCs w:val="22"/>
          <w:lang w:val="cy-GB"/>
        </w:rPr>
        <w:t>eu</w:t>
      </w:r>
      <w:r w:rsidRPr="008325ED">
        <w:rPr>
          <w:rFonts w:ascii="Arial" w:hAnsi="Arial" w:cs="Arial"/>
          <w:color w:val="000000" w:themeColor="text1"/>
          <w:sz w:val="22"/>
          <w:szCs w:val="22"/>
          <w:lang w:val="cy-GB"/>
        </w:rPr>
        <w:t xml:space="preserve"> hawliau a hefyd yn ychwanegol i hyn, sut i </w:t>
      </w:r>
      <w:r w:rsidR="00203E4F" w:rsidRPr="008325ED">
        <w:rPr>
          <w:rFonts w:ascii="Arial" w:hAnsi="Arial" w:cs="Arial"/>
          <w:color w:val="000000" w:themeColor="text1"/>
          <w:sz w:val="22"/>
          <w:szCs w:val="22"/>
          <w:lang w:val="cy-GB"/>
        </w:rPr>
        <w:t>ddweud</w:t>
      </w:r>
      <w:r w:rsidRPr="008325ED">
        <w:rPr>
          <w:rFonts w:ascii="Arial" w:hAnsi="Arial" w:cs="Arial"/>
          <w:color w:val="000000" w:themeColor="text1"/>
          <w:sz w:val="22"/>
          <w:szCs w:val="22"/>
          <w:lang w:val="cy-GB"/>
        </w:rPr>
        <w:t xml:space="preserve"> bod angen help </w:t>
      </w:r>
      <w:r w:rsidR="00203E4F" w:rsidRPr="008325ED">
        <w:rPr>
          <w:rFonts w:ascii="Arial" w:hAnsi="Arial" w:cs="Arial"/>
          <w:color w:val="000000" w:themeColor="text1"/>
          <w:sz w:val="22"/>
          <w:szCs w:val="22"/>
          <w:lang w:val="cy-GB"/>
        </w:rPr>
        <w:t>wrth</w:t>
      </w:r>
      <w:r w:rsidRPr="008325ED">
        <w:rPr>
          <w:rFonts w:ascii="Arial" w:hAnsi="Arial" w:cs="Arial"/>
          <w:color w:val="000000" w:themeColor="text1"/>
          <w:sz w:val="22"/>
          <w:szCs w:val="22"/>
          <w:lang w:val="cy-GB"/>
        </w:rPr>
        <w:t xml:space="preserve"> ffrind neu unrhyw oedolyn maent yn ymddiried ynddo.</w:t>
      </w:r>
    </w:p>
    <w:bookmarkEnd w:id="34"/>
    <w:p w14:paraId="66DF4E27" w14:textId="77777777" w:rsidR="00DA49E3" w:rsidRPr="008325ED" w:rsidRDefault="00DA49E3" w:rsidP="008325ED">
      <w:pPr>
        <w:spacing w:line="360" w:lineRule="auto"/>
        <w:rPr>
          <w:rFonts w:ascii="Arial" w:hAnsi="Arial" w:cs="Arial"/>
          <w:color w:val="000000" w:themeColor="text1"/>
          <w:sz w:val="22"/>
          <w:szCs w:val="22"/>
          <w:lang w:val="cy-GB"/>
        </w:rPr>
      </w:pPr>
    </w:p>
    <w:p w14:paraId="1D5F94C7" w14:textId="76DB511C" w:rsidR="008325ED" w:rsidRDefault="00A2370F" w:rsidP="008325ED">
      <w:pPr>
        <w:spacing w:line="360" w:lineRule="auto"/>
        <w:rPr>
          <w:rFonts w:ascii="Arial" w:hAnsi="Arial" w:cs="Arial"/>
          <w:color w:val="000000" w:themeColor="text1"/>
          <w:sz w:val="22"/>
          <w:szCs w:val="22"/>
          <w:lang w:val="cy-GB"/>
        </w:rPr>
      </w:pPr>
      <w:bookmarkStart w:id="35" w:name="_Hlk187134312"/>
      <w:r w:rsidRPr="008325ED">
        <w:rPr>
          <w:rFonts w:ascii="Arial" w:hAnsi="Arial" w:cs="Arial"/>
          <w:color w:val="000000" w:themeColor="text1"/>
          <w:sz w:val="22"/>
          <w:szCs w:val="22"/>
          <w:lang w:val="cy-GB"/>
        </w:rPr>
        <w:t>Yn ogystal â  hyn, trwy gael trafodaeth gyda’r staff, gwnaethant sicrhau fy mod hefyd yn ymwybodol o’r pwysigrwydd o lesiant staff yn ogystal â llesiant myfyrwyr. Mae llesiant staff yn bwysig - ni all unrhyw un wneud eu gwaith gorau os ydynt wedi’u disbyddu’n emosiynol ac yn gorfforol (Taking Care of Teachers, 2025). Yn yr ysgol yma maent yn cefnogi’r  staff  i gyd ac yn eu hannog i gael pwyllgor iechyd a lles ar gyfer yr ysgol ar gyfer unrhyw bryderon am neu sydd gyda’r athrawon. Mae yna hefyd wal caredigrwydd yn yr ystafell staff sydd yn cynnwys gwybodaeth ar sut i gael cefnogaeth lles o’r sir am ddim.</w:t>
      </w:r>
      <w:bookmarkEnd w:id="35"/>
    </w:p>
    <w:p w14:paraId="276772D6" w14:textId="77777777" w:rsidR="008325ED" w:rsidRPr="008325ED" w:rsidRDefault="008325ED" w:rsidP="008325ED">
      <w:pPr>
        <w:spacing w:line="360" w:lineRule="auto"/>
        <w:rPr>
          <w:rFonts w:ascii="Arial" w:hAnsi="Arial" w:cs="Arial"/>
          <w:color w:val="000000" w:themeColor="text1"/>
          <w:sz w:val="22"/>
          <w:szCs w:val="22"/>
          <w:lang w:val="cy-GB"/>
        </w:rPr>
      </w:pPr>
    </w:p>
    <w:p w14:paraId="3A7BA90D" w14:textId="17FA1434" w:rsidR="00915608" w:rsidRPr="008325ED" w:rsidRDefault="00CB60C0" w:rsidP="008325ED">
      <w:pPr>
        <w:spacing w:line="360" w:lineRule="auto"/>
        <w:rPr>
          <w:rFonts w:ascii="Arial" w:hAnsi="Arial" w:cs="Arial"/>
          <w:color w:val="000000" w:themeColor="text1"/>
          <w:sz w:val="22"/>
          <w:szCs w:val="22"/>
          <w:u w:val="single"/>
          <w:lang w:val="cy-GB"/>
        </w:rPr>
      </w:pPr>
      <w:r w:rsidRPr="008325ED">
        <w:rPr>
          <w:rFonts w:ascii="Arial" w:hAnsi="Arial" w:cs="Arial"/>
          <w:color w:val="000000" w:themeColor="text1"/>
          <w:sz w:val="22"/>
          <w:szCs w:val="22"/>
          <w:u w:val="single"/>
          <w:lang w:val="cy-GB"/>
        </w:rPr>
        <w:t>C</w:t>
      </w:r>
      <w:r w:rsidR="00915608" w:rsidRPr="008325ED">
        <w:rPr>
          <w:rFonts w:ascii="Arial" w:hAnsi="Arial" w:cs="Arial"/>
          <w:color w:val="000000" w:themeColor="text1"/>
          <w:sz w:val="22"/>
          <w:szCs w:val="22"/>
          <w:u w:val="single"/>
          <w:lang w:val="cy-GB"/>
        </w:rPr>
        <w:t>asgliad (</w:t>
      </w:r>
      <w:r w:rsidR="004F292B" w:rsidRPr="008325ED">
        <w:rPr>
          <w:rFonts w:ascii="Arial" w:hAnsi="Arial" w:cs="Arial"/>
          <w:color w:val="000000" w:themeColor="text1"/>
          <w:sz w:val="22"/>
          <w:szCs w:val="22"/>
          <w:u w:val="single"/>
          <w:lang w:val="cy-GB"/>
        </w:rPr>
        <w:t>400)</w:t>
      </w:r>
    </w:p>
    <w:p w14:paraId="411A5B92" w14:textId="77777777" w:rsidR="00D14225" w:rsidRPr="008325ED" w:rsidRDefault="00D14225" w:rsidP="008325ED">
      <w:pPr>
        <w:spacing w:line="360" w:lineRule="auto"/>
        <w:rPr>
          <w:rFonts w:ascii="Arial" w:hAnsi="Arial" w:cs="Arial"/>
          <w:color w:val="000000" w:themeColor="text1"/>
          <w:sz w:val="22"/>
          <w:szCs w:val="22"/>
          <w:u w:val="single"/>
          <w:lang w:val="cy-GB"/>
        </w:rPr>
      </w:pPr>
    </w:p>
    <w:p w14:paraId="2DCCA624" w14:textId="5C463D69" w:rsidR="00262653" w:rsidRPr="008325ED" w:rsidRDefault="00262653" w:rsidP="008325ED">
      <w:pPr>
        <w:spacing w:line="360" w:lineRule="auto"/>
        <w:rPr>
          <w:rFonts w:ascii="Arial" w:hAnsi="Arial" w:cs="Arial"/>
          <w:color w:val="000000" w:themeColor="text1"/>
          <w:sz w:val="22"/>
          <w:szCs w:val="22"/>
          <w:lang w:val="cy-GB"/>
        </w:rPr>
      </w:pPr>
      <w:bookmarkStart w:id="36" w:name="_Hlk187150917"/>
      <w:r w:rsidRPr="008325ED">
        <w:rPr>
          <w:rFonts w:ascii="Arial" w:hAnsi="Arial" w:cs="Arial"/>
          <w:color w:val="000000" w:themeColor="text1"/>
          <w:sz w:val="22"/>
          <w:szCs w:val="22"/>
          <w:lang w:val="cy-GB"/>
        </w:rPr>
        <w:lastRenderedPageBreak/>
        <w:t>I gloi, yn ystod yr wythnos o arsylwi llesiant myfyrwyr rydw i yn bersonol wedi dysgu’r pwysigrwydd o flaenoriaethu llesiant i fyfyrwyr. Ond yn ogystal â hynny rwyf hefyd wedi dysgu i beidio anghofio am les y staff gan fod hynny’r un mor bwysig â llesiant y plant. Dysgais hefyd ei fod yn bwysig integreiddio iechyd a lles o fewn gwersi eraill fel bod y plant yn ymwybodol bod rhaid edrych ar ôl iechyd a lles staff a dysgwyr yr ysgol trwy gydol yr amser a ddim dim ond yn ystod un wers benodol.</w:t>
      </w:r>
    </w:p>
    <w:bookmarkEnd w:id="36"/>
    <w:p w14:paraId="1F0E77B7" w14:textId="77777777" w:rsidR="00262653" w:rsidRPr="008325ED" w:rsidRDefault="00262653" w:rsidP="008325ED">
      <w:pPr>
        <w:spacing w:line="360" w:lineRule="auto"/>
        <w:rPr>
          <w:rFonts w:ascii="Arial" w:hAnsi="Arial" w:cs="Arial"/>
          <w:color w:val="000000" w:themeColor="text1"/>
          <w:sz w:val="22"/>
          <w:szCs w:val="22"/>
          <w:lang w:val="cy-GB"/>
        </w:rPr>
      </w:pPr>
    </w:p>
    <w:p w14:paraId="091369A5" w14:textId="77777777" w:rsidR="00262653" w:rsidRPr="008325ED" w:rsidRDefault="00262653" w:rsidP="008325ED">
      <w:pPr>
        <w:spacing w:line="360" w:lineRule="auto"/>
        <w:rPr>
          <w:rFonts w:ascii="Arial" w:hAnsi="Arial" w:cs="Arial"/>
          <w:color w:val="000000" w:themeColor="text1"/>
          <w:sz w:val="22"/>
          <w:szCs w:val="22"/>
          <w:lang w:val="cy-GB"/>
        </w:rPr>
      </w:pPr>
      <w:bookmarkStart w:id="37" w:name="_Hlk187151171"/>
      <w:r w:rsidRPr="008325ED">
        <w:rPr>
          <w:rFonts w:ascii="Arial" w:hAnsi="Arial" w:cs="Arial"/>
          <w:color w:val="000000" w:themeColor="text1"/>
          <w:sz w:val="22"/>
          <w:szCs w:val="22"/>
          <w:lang w:val="cy-GB"/>
        </w:rPr>
        <w:t xml:space="preserve">Rhaid ystyried dilysrwydd a dibynadwyedd yr ymchwil, er mwyn gwneud hyn defnyddiais amryw o ddulliau ymchwil i gasglu fy nata sydd yn gwneud fy nghanfyddiadau yn fwy dibynadwy ac yn fwy dilys (McGill, 2024). </w:t>
      </w:r>
    </w:p>
    <w:bookmarkEnd w:id="37"/>
    <w:p w14:paraId="48C8A154" w14:textId="77777777" w:rsidR="00262653" w:rsidRPr="008325ED" w:rsidRDefault="00262653" w:rsidP="008325ED">
      <w:pPr>
        <w:spacing w:line="360" w:lineRule="auto"/>
        <w:rPr>
          <w:rFonts w:ascii="Arial" w:hAnsi="Arial" w:cs="Arial"/>
          <w:color w:val="000000" w:themeColor="text1"/>
          <w:sz w:val="22"/>
          <w:szCs w:val="22"/>
          <w:u w:val="single"/>
          <w:lang w:val="cy-GB"/>
        </w:rPr>
      </w:pPr>
    </w:p>
    <w:p w14:paraId="53E1EACE" w14:textId="77777777" w:rsidR="00262653" w:rsidRPr="008325ED" w:rsidRDefault="00262653" w:rsidP="008325ED">
      <w:pPr>
        <w:spacing w:line="360" w:lineRule="auto"/>
        <w:rPr>
          <w:rFonts w:ascii="Arial" w:hAnsi="Arial" w:cs="Arial"/>
          <w:color w:val="000000" w:themeColor="text1"/>
          <w:sz w:val="22"/>
          <w:szCs w:val="22"/>
          <w:lang w:val="cy-GB"/>
        </w:rPr>
      </w:pPr>
      <w:bookmarkStart w:id="38" w:name="_Hlk187136325"/>
      <w:r w:rsidRPr="008325ED">
        <w:rPr>
          <w:rFonts w:ascii="Arial" w:hAnsi="Arial" w:cs="Arial"/>
          <w:color w:val="000000" w:themeColor="text1"/>
          <w:sz w:val="22"/>
          <w:szCs w:val="22"/>
          <w:lang w:val="cy-GB"/>
        </w:rPr>
        <w:t xml:space="preserve">Gwrthrych fy nghwestiwn ymchwil oedd cefnogaeth lles yn yr ysgol a phwnc fy ymchwil oedd  plant Cyfnod Allweddol 2. Trwy ysgrifennu’r aseiniad yma rwyf wedi llwyddo i gwrdd ag amryw o Safonau Proffessiynol ar gyfer fy natblygiad proffesiynol. Y safonau wnes i gyrraedd oedd darllen ehangach a chanfyddiadau ymchwil a hynny trwy ymchwilio yn ddyfnach i gefnogi fy nghanfyddiadau. Rwyf hefyd wedi cyrraedd y safon o arfer cyfrifoldeb corfforaethol wrth gysylltu gyda rhieni’r plant trwy anfon llythyron caniatâd fel gwelir yn </w:t>
      </w:r>
      <w:r w:rsidRPr="008325ED">
        <w:rPr>
          <w:rFonts w:ascii="Arial" w:hAnsi="Arial" w:cs="Arial"/>
          <w:b/>
          <w:bCs/>
          <w:color w:val="000000" w:themeColor="text1"/>
          <w:sz w:val="22"/>
          <w:szCs w:val="22"/>
          <w:lang w:val="cy-GB"/>
        </w:rPr>
        <w:t>Atodiad</w:t>
      </w:r>
      <w:r w:rsidRPr="008325ED">
        <w:rPr>
          <w:rFonts w:ascii="Arial" w:hAnsi="Arial" w:cs="Arial"/>
          <w:color w:val="000000" w:themeColor="text1"/>
          <w:sz w:val="22"/>
          <w:szCs w:val="22"/>
          <w:lang w:val="cy-GB"/>
        </w:rPr>
        <w:t xml:space="preserve"> ?</w:t>
      </w:r>
    </w:p>
    <w:bookmarkEnd w:id="38"/>
    <w:p w14:paraId="1C06E571" w14:textId="77777777" w:rsidR="00316639" w:rsidRDefault="00316639" w:rsidP="008325ED">
      <w:pPr>
        <w:spacing w:line="360" w:lineRule="auto"/>
        <w:rPr>
          <w:rFonts w:ascii="Arial" w:hAnsi="Arial" w:cs="Arial"/>
          <w:sz w:val="22"/>
          <w:szCs w:val="22"/>
          <w:lang w:val="cy-GB"/>
        </w:rPr>
      </w:pPr>
    </w:p>
    <w:p w14:paraId="50995AA0" w14:textId="77777777" w:rsidR="00316639" w:rsidRDefault="00316639" w:rsidP="008325ED">
      <w:pPr>
        <w:spacing w:line="360" w:lineRule="auto"/>
        <w:rPr>
          <w:rFonts w:ascii="Arial" w:hAnsi="Arial" w:cs="Arial"/>
          <w:sz w:val="22"/>
          <w:szCs w:val="22"/>
          <w:lang w:val="cy-GB"/>
        </w:rPr>
      </w:pPr>
    </w:p>
    <w:p w14:paraId="15989C94" w14:textId="77777777" w:rsidR="00316639" w:rsidRDefault="00316639" w:rsidP="008325ED">
      <w:pPr>
        <w:spacing w:line="360" w:lineRule="auto"/>
        <w:rPr>
          <w:rFonts w:ascii="Arial" w:hAnsi="Arial" w:cs="Arial"/>
          <w:sz w:val="22"/>
          <w:szCs w:val="22"/>
          <w:lang w:val="cy-GB"/>
        </w:rPr>
      </w:pPr>
    </w:p>
    <w:p w14:paraId="2723A0D6" w14:textId="77777777" w:rsidR="00316639" w:rsidRDefault="00316639" w:rsidP="008325ED">
      <w:pPr>
        <w:spacing w:line="360" w:lineRule="auto"/>
        <w:rPr>
          <w:rFonts w:ascii="Arial" w:hAnsi="Arial" w:cs="Arial"/>
          <w:sz w:val="22"/>
          <w:szCs w:val="22"/>
          <w:lang w:val="cy-GB"/>
        </w:rPr>
      </w:pPr>
    </w:p>
    <w:p w14:paraId="0B753B91" w14:textId="77777777" w:rsidR="00316639" w:rsidRDefault="00316639" w:rsidP="008325ED">
      <w:pPr>
        <w:spacing w:line="360" w:lineRule="auto"/>
        <w:rPr>
          <w:rFonts w:ascii="Arial" w:hAnsi="Arial" w:cs="Arial"/>
          <w:sz w:val="22"/>
          <w:szCs w:val="22"/>
          <w:lang w:val="cy-GB"/>
        </w:rPr>
      </w:pPr>
    </w:p>
    <w:p w14:paraId="22E7B9D3" w14:textId="77777777" w:rsidR="00316639" w:rsidRDefault="00316639" w:rsidP="008325ED">
      <w:pPr>
        <w:spacing w:line="360" w:lineRule="auto"/>
        <w:rPr>
          <w:rFonts w:ascii="Arial" w:hAnsi="Arial" w:cs="Arial"/>
          <w:sz w:val="22"/>
          <w:szCs w:val="22"/>
          <w:lang w:val="cy-GB"/>
        </w:rPr>
      </w:pPr>
    </w:p>
    <w:p w14:paraId="15661A6A" w14:textId="77777777" w:rsidR="00316639" w:rsidRDefault="00316639" w:rsidP="008325ED">
      <w:pPr>
        <w:spacing w:line="360" w:lineRule="auto"/>
        <w:rPr>
          <w:rFonts w:ascii="Arial" w:hAnsi="Arial" w:cs="Arial"/>
          <w:sz w:val="22"/>
          <w:szCs w:val="22"/>
          <w:lang w:val="cy-GB"/>
        </w:rPr>
      </w:pPr>
    </w:p>
    <w:p w14:paraId="4A733929" w14:textId="77777777" w:rsidR="00316639" w:rsidRDefault="00316639" w:rsidP="008325ED">
      <w:pPr>
        <w:spacing w:line="360" w:lineRule="auto"/>
        <w:rPr>
          <w:rFonts w:ascii="Arial" w:hAnsi="Arial" w:cs="Arial"/>
          <w:sz w:val="22"/>
          <w:szCs w:val="22"/>
          <w:lang w:val="cy-GB"/>
        </w:rPr>
      </w:pPr>
    </w:p>
    <w:p w14:paraId="5274E0C2" w14:textId="77777777" w:rsidR="00316639" w:rsidRDefault="00316639" w:rsidP="008325ED">
      <w:pPr>
        <w:spacing w:line="360" w:lineRule="auto"/>
        <w:rPr>
          <w:rFonts w:ascii="Arial" w:hAnsi="Arial" w:cs="Arial"/>
          <w:sz w:val="22"/>
          <w:szCs w:val="22"/>
          <w:lang w:val="cy-GB"/>
        </w:rPr>
      </w:pPr>
    </w:p>
    <w:p w14:paraId="58FB570C" w14:textId="77777777" w:rsidR="00316639" w:rsidRDefault="00316639" w:rsidP="008325ED">
      <w:pPr>
        <w:spacing w:line="360" w:lineRule="auto"/>
        <w:rPr>
          <w:rFonts w:ascii="Arial" w:hAnsi="Arial" w:cs="Arial"/>
          <w:sz w:val="22"/>
          <w:szCs w:val="22"/>
          <w:lang w:val="cy-GB"/>
        </w:rPr>
      </w:pPr>
    </w:p>
    <w:p w14:paraId="713597DA" w14:textId="77777777" w:rsidR="00316639" w:rsidRDefault="00316639" w:rsidP="008325ED">
      <w:pPr>
        <w:spacing w:line="360" w:lineRule="auto"/>
        <w:rPr>
          <w:rFonts w:ascii="Arial" w:hAnsi="Arial" w:cs="Arial"/>
          <w:sz w:val="22"/>
          <w:szCs w:val="22"/>
          <w:lang w:val="cy-GB"/>
        </w:rPr>
      </w:pPr>
    </w:p>
    <w:p w14:paraId="5DCF125F" w14:textId="77777777" w:rsidR="00316639" w:rsidRDefault="00316639" w:rsidP="008325ED">
      <w:pPr>
        <w:spacing w:line="360" w:lineRule="auto"/>
        <w:rPr>
          <w:rFonts w:ascii="Arial" w:hAnsi="Arial" w:cs="Arial"/>
          <w:sz w:val="22"/>
          <w:szCs w:val="22"/>
          <w:lang w:val="cy-GB"/>
        </w:rPr>
      </w:pPr>
    </w:p>
    <w:p w14:paraId="6FC3C67A" w14:textId="77777777" w:rsidR="00316639" w:rsidRDefault="00316639" w:rsidP="008325ED">
      <w:pPr>
        <w:spacing w:line="360" w:lineRule="auto"/>
        <w:rPr>
          <w:rFonts w:ascii="Arial" w:hAnsi="Arial" w:cs="Arial"/>
          <w:sz w:val="22"/>
          <w:szCs w:val="22"/>
          <w:lang w:val="cy-GB"/>
        </w:rPr>
      </w:pPr>
    </w:p>
    <w:p w14:paraId="303C6960" w14:textId="77777777" w:rsidR="00316639" w:rsidRDefault="00316639" w:rsidP="008325ED">
      <w:pPr>
        <w:spacing w:line="360" w:lineRule="auto"/>
        <w:rPr>
          <w:rFonts w:ascii="Arial" w:hAnsi="Arial" w:cs="Arial"/>
          <w:sz w:val="22"/>
          <w:szCs w:val="22"/>
          <w:lang w:val="cy-GB"/>
        </w:rPr>
      </w:pPr>
    </w:p>
    <w:p w14:paraId="5363623A" w14:textId="77777777" w:rsidR="008325ED" w:rsidRDefault="008325ED" w:rsidP="008325ED">
      <w:pPr>
        <w:spacing w:line="360" w:lineRule="auto"/>
        <w:rPr>
          <w:rFonts w:ascii="Arial" w:hAnsi="Arial" w:cs="Arial"/>
          <w:sz w:val="22"/>
          <w:szCs w:val="22"/>
          <w:lang w:val="cy-GB"/>
        </w:rPr>
      </w:pPr>
    </w:p>
    <w:p w14:paraId="1A81F496" w14:textId="77777777" w:rsidR="008325ED" w:rsidRDefault="008325ED" w:rsidP="008325ED">
      <w:pPr>
        <w:spacing w:line="360" w:lineRule="auto"/>
        <w:rPr>
          <w:rFonts w:ascii="Arial" w:hAnsi="Arial" w:cs="Arial"/>
          <w:sz w:val="22"/>
          <w:szCs w:val="22"/>
          <w:lang w:val="cy-GB"/>
        </w:rPr>
      </w:pPr>
    </w:p>
    <w:p w14:paraId="7FE4A575" w14:textId="77777777" w:rsidR="008325ED" w:rsidRDefault="008325ED" w:rsidP="008325ED">
      <w:pPr>
        <w:spacing w:line="360" w:lineRule="auto"/>
        <w:rPr>
          <w:rFonts w:ascii="Arial" w:hAnsi="Arial" w:cs="Arial"/>
          <w:sz w:val="22"/>
          <w:szCs w:val="22"/>
          <w:lang w:val="cy-GB"/>
        </w:rPr>
      </w:pPr>
    </w:p>
    <w:p w14:paraId="4ED49CF3" w14:textId="77777777" w:rsidR="008325ED" w:rsidRDefault="008325ED" w:rsidP="008325ED">
      <w:pPr>
        <w:spacing w:line="360" w:lineRule="auto"/>
        <w:rPr>
          <w:rFonts w:ascii="Arial" w:hAnsi="Arial" w:cs="Arial"/>
          <w:sz w:val="22"/>
          <w:szCs w:val="22"/>
          <w:lang w:val="cy-GB"/>
        </w:rPr>
      </w:pPr>
    </w:p>
    <w:p w14:paraId="4C8436B3" w14:textId="77777777" w:rsidR="00316639" w:rsidRDefault="00316639" w:rsidP="008325ED">
      <w:pPr>
        <w:spacing w:line="360" w:lineRule="auto"/>
        <w:rPr>
          <w:rFonts w:ascii="Arial" w:hAnsi="Arial" w:cs="Arial"/>
          <w:sz w:val="22"/>
          <w:szCs w:val="22"/>
          <w:lang w:val="cy-GB"/>
        </w:rPr>
      </w:pPr>
    </w:p>
    <w:p w14:paraId="7CE8BC9A" w14:textId="7B966495" w:rsidR="008325ED" w:rsidRDefault="00CA0180" w:rsidP="008325ED">
      <w:pPr>
        <w:spacing w:line="360" w:lineRule="auto"/>
        <w:rPr>
          <w:b/>
          <w:bCs/>
          <w:u w:val="single"/>
        </w:rPr>
      </w:pPr>
      <w:proofErr w:type="spellStart"/>
      <w:r>
        <w:rPr>
          <w:b/>
          <w:bCs/>
          <w:u w:val="single"/>
        </w:rPr>
        <w:lastRenderedPageBreak/>
        <w:t>Rhestr</w:t>
      </w:r>
      <w:proofErr w:type="spellEnd"/>
      <w:r>
        <w:rPr>
          <w:b/>
          <w:bCs/>
          <w:u w:val="single"/>
        </w:rPr>
        <w:t xml:space="preserve"> </w:t>
      </w:r>
      <w:proofErr w:type="spellStart"/>
      <w:r>
        <w:rPr>
          <w:b/>
          <w:bCs/>
          <w:u w:val="single"/>
        </w:rPr>
        <w:t>Cyfeirnodi</w:t>
      </w:r>
      <w:proofErr w:type="spellEnd"/>
    </w:p>
    <w:p w14:paraId="627AB4C2" w14:textId="77777777" w:rsidR="008325ED" w:rsidRPr="008325ED" w:rsidRDefault="008325ED" w:rsidP="008325ED">
      <w:pPr>
        <w:spacing w:line="360" w:lineRule="auto"/>
        <w:rPr>
          <w:rFonts w:ascii="Arial" w:hAnsi="Arial" w:cs="Arial"/>
          <w:sz w:val="22"/>
          <w:szCs w:val="22"/>
          <w:lang w:val="cy-GB"/>
        </w:rPr>
      </w:pPr>
    </w:p>
    <w:p w14:paraId="1D86366D" w14:textId="77777777" w:rsidR="008325ED" w:rsidRDefault="008325ED" w:rsidP="008325ED">
      <w:pPr>
        <w:spacing w:line="360" w:lineRule="auto"/>
      </w:pPr>
      <w:proofErr w:type="spellStart"/>
      <w:r w:rsidRPr="00EE28E2">
        <w:t>Ansorger</w:t>
      </w:r>
      <w:proofErr w:type="spellEnd"/>
      <w:r w:rsidRPr="00EE28E2">
        <w:t>, J. (2021). An Analysis of Education Reforms and Assessment in the Core Subjects Using an Adapted Maslow’s Hierarchy: Pre and Post COVID-19. </w:t>
      </w:r>
      <w:r w:rsidRPr="00EE28E2">
        <w:rPr>
          <w:i/>
          <w:iCs/>
        </w:rPr>
        <w:t>Education Sciences</w:t>
      </w:r>
      <w:r w:rsidRPr="00EE28E2">
        <w:t>, 11(8), p.376.</w:t>
      </w:r>
      <w:r>
        <w:t xml:space="preserve"> </w:t>
      </w:r>
      <w:hyperlink r:id="rId5" w:history="1">
        <w:r w:rsidRPr="00B2123A">
          <w:rPr>
            <w:rStyle w:val="Hyperlink"/>
          </w:rPr>
          <w:t>https://doi.org/10.3390/educsci11080376</w:t>
        </w:r>
      </w:hyperlink>
      <w:r w:rsidRPr="00EE28E2">
        <w:t>.</w:t>
      </w:r>
    </w:p>
    <w:p w14:paraId="2C068C57" w14:textId="77777777" w:rsidR="008325ED" w:rsidRDefault="008325ED" w:rsidP="008325ED">
      <w:pPr>
        <w:spacing w:line="360" w:lineRule="auto"/>
      </w:pPr>
    </w:p>
    <w:p w14:paraId="40E2BB3B" w14:textId="77777777" w:rsidR="008325ED" w:rsidRDefault="008325ED" w:rsidP="008325ED">
      <w:pPr>
        <w:spacing w:line="360" w:lineRule="auto"/>
      </w:pPr>
      <w:r w:rsidRPr="00F51E0E">
        <w:t>Barrios, H.E.M. (2022) </w:t>
      </w:r>
      <w:r w:rsidRPr="00F51E0E">
        <w:rPr>
          <w:i/>
          <w:iCs/>
        </w:rPr>
        <w:t>OBSERVATION AS A RESEARCH TECHNIQUE. (REFLECTIONS, TYPES, RECOMMENDATIONS AND EXAMPLES)</w:t>
      </w:r>
      <w:r w:rsidRPr="00F51E0E">
        <w:t>, </w:t>
      </w:r>
      <w:proofErr w:type="gramStart"/>
      <w:r w:rsidRPr="00F51E0E">
        <w:rPr>
          <w:i/>
          <w:iCs/>
        </w:rPr>
        <w:t>ResearchGate </w:t>
      </w:r>
      <w:r w:rsidRPr="00F51E0E">
        <w:t>.</w:t>
      </w:r>
      <w:proofErr w:type="gramEnd"/>
      <w:r w:rsidRPr="00F51E0E">
        <w:t xml:space="preserve"> </w:t>
      </w:r>
      <w:hyperlink r:id="rId6" w:history="1">
        <w:r w:rsidRPr="00F51E0E">
          <w:rPr>
            <w:rStyle w:val="Hyperlink"/>
          </w:rPr>
          <w:t>https://www.researchgate.net/profile/Hermes_Martinez/publication/382559494_OBSERVATION_AS_A_RESEARCH_TECHNIQUE_REFLECTIONS_TYPES_RECOMMENDATIONS_AND_EXAMPLES/links/66a30acede060e4c7e5aabe2/OBSERVATION-AS-A-RESEARCH-TECHNIQUE-REFLECTIONS-TYPES-RECOMMENDATIONS-AND-EXAMPLES.pdf</w:t>
        </w:r>
      </w:hyperlink>
      <w:r w:rsidRPr="00F51E0E">
        <w:t>.</w:t>
      </w:r>
    </w:p>
    <w:p w14:paraId="20D20279" w14:textId="77777777" w:rsidR="008325ED" w:rsidRDefault="008325ED" w:rsidP="008325ED">
      <w:pPr>
        <w:spacing w:line="360" w:lineRule="auto"/>
      </w:pPr>
    </w:p>
    <w:p w14:paraId="553592C9" w14:textId="77777777" w:rsidR="008325ED" w:rsidRDefault="008325ED" w:rsidP="008325ED">
      <w:pPr>
        <w:spacing w:line="360" w:lineRule="auto"/>
      </w:pPr>
      <w:r w:rsidRPr="00DD113C">
        <w:t>BERA (2024). </w:t>
      </w:r>
      <w:r w:rsidRPr="00DD113C">
        <w:rPr>
          <w:i/>
          <w:iCs/>
        </w:rPr>
        <w:t>Ethical Guidelines for Educational Research, fifth edition (2024)</w:t>
      </w:r>
      <w:r w:rsidRPr="00DD113C">
        <w:t xml:space="preserve">. www.bera.ac.uk. </w:t>
      </w:r>
      <w:hyperlink r:id="rId7" w:history="1">
        <w:r w:rsidRPr="00B9455C">
          <w:rPr>
            <w:rStyle w:val="Hyperlink"/>
          </w:rPr>
          <w:t>https://www.bera.ac.uk/publication/ethical-guidelines-for-educational-research-fifth-edition-2024-online</w:t>
        </w:r>
      </w:hyperlink>
      <w:r w:rsidRPr="00DD113C">
        <w:t>.</w:t>
      </w:r>
    </w:p>
    <w:p w14:paraId="5C09706B" w14:textId="77777777" w:rsidR="008325ED" w:rsidRDefault="008325ED" w:rsidP="008325ED">
      <w:pPr>
        <w:spacing w:line="360" w:lineRule="auto"/>
      </w:pPr>
    </w:p>
    <w:p w14:paraId="034D0662" w14:textId="77777777" w:rsidR="008325ED" w:rsidRDefault="008325ED" w:rsidP="008325ED">
      <w:pPr>
        <w:spacing w:line="360" w:lineRule="auto"/>
      </w:pPr>
      <w:r w:rsidRPr="00101F80">
        <w:t>Bihu, R. (2020). </w:t>
      </w:r>
      <w:r w:rsidRPr="00101F80">
        <w:rPr>
          <w:i/>
          <w:iCs/>
        </w:rPr>
        <w:t>Using Unstructured Interviews in Educational and Social Science Research: The Process, Opportunity and Difficulty</w:t>
      </w:r>
      <w:r w:rsidRPr="00101F80">
        <w:t xml:space="preserve">. </w:t>
      </w:r>
      <w:hyperlink r:id="rId8" w:history="1">
        <w:r w:rsidRPr="00B2123A">
          <w:rPr>
            <w:rStyle w:val="Hyperlink"/>
          </w:rPr>
          <w:t>https://papers.ssrn.com/sol3/papers.cfm?abstract_id=4435828&amp;download=yes</w:t>
        </w:r>
      </w:hyperlink>
      <w:r w:rsidRPr="00101F80">
        <w:t>.</w:t>
      </w:r>
    </w:p>
    <w:p w14:paraId="0D10F657" w14:textId="77777777" w:rsidR="008325ED" w:rsidRDefault="008325ED" w:rsidP="008325ED">
      <w:pPr>
        <w:spacing w:line="360" w:lineRule="auto"/>
      </w:pPr>
    </w:p>
    <w:p w14:paraId="3CFA9D84" w14:textId="77777777" w:rsidR="008325ED" w:rsidRDefault="008325ED" w:rsidP="008325ED">
      <w:pPr>
        <w:spacing w:line="360" w:lineRule="auto"/>
      </w:pPr>
      <w:proofErr w:type="gramStart"/>
      <w:r w:rsidRPr="001A7F16">
        <w:t>Braun ,</w:t>
      </w:r>
      <w:proofErr w:type="gramEnd"/>
      <w:r w:rsidRPr="001A7F16">
        <w:t xml:space="preserve"> V. (2012). </w:t>
      </w:r>
      <w:r w:rsidRPr="001A7F16">
        <w:rPr>
          <w:i/>
          <w:iCs/>
        </w:rPr>
        <w:t xml:space="preserve">Thematic </w:t>
      </w:r>
      <w:proofErr w:type="spellStart"/>
      <w:r w:rsidRPr="001A7F16">
        <w:rPr>
          <w:i/>
          <w:iCs/>
        </w:rPr>
        <w:t>Analysis</w:t>
      </w:r>
      <w:r w:rsidRPr="001A7F16">
        <w:t>.Research</w:t>
      </w:r>
      <w:proofErr w:type="spellEnd"/>
      <w:r w:rsidRPr="001A7F16">
        <w:t xml:space="preserve"> Gate. </w:t>
      </w:r>
      <w:hyperlink r:id="rId9" w:history="1">
        <w:r w:rsidRPr="00B2123A">
          <w:rPr>
            <w:rStyle w:val="Hyperlink"/>
          </w:rPr>
          <w:t>https://www.researchgate.net/profile/David-Morgan-43/post/How_to_teach_and_or_supervise_qualitatve_data_analysis/attachment/5d448bd33843b0b9825d91e4/AS%3</w:t>
        </w:r>
        <w:r w:rsidRPr="00B2123A">
          <w:rPr>
            <w:rStyle w:val="Hyperlink"/>
          </w:rPr>
          <w:t>A</w:t>
        </w:r>
        <w:r w:rsidRPr="00B2123A">
          <w:rPr>
            <w:rStyle w:val="Hyperlink"/>
          </w:rPr>
          <w:t>787530584698880%401564773331825/download/Braun+12+APA+Handbook.pdf</w:t>
        </w:r>
      </w:hyperlink>
      <w:r w:rsidRPr="001A7F16">
        <w:t>.</w:t>
      </w:r>
    </w:p>
    <w:p w14:paraId="16D14D07" w14:textId="77777777" w:rsidR="008325ED" w:rsidRDefault="008325ED" w:rsidP="008325ED">
      <w:pPr>
        <w:spacing w:line="360" w:lineRule="auto"/>
      </w:pPr>
    </w:p>
    <w:p w14:paraId="7579A878" w14:textId="77777777" w:rsidR="008325ED" w:rsidRDefault="008325ED" w:rsidP="008325ED">
      <w:pPr>
        <w:spacing w:line="360" w:lineRule="auto"/>
      </w:pPr>
      <w:r w:rsidRPr="00D660A4">
        <w:t>Burleson, S.E. and Thoron, A.C. (2014). Maslow’s Hierarchy of Needs and Its Relation to Learning and Achievement. </w:t>
      </w:r>
      <w:r w:rsidRPr="00D660A4">
        <w:rPr>
          <w:i/>
          <w:iCs/>
        </w:rPr>
        <w:t>EDIS</w:t>
      </w:r>
      <w:r w:rsidRPr="00D660A4">
        <w:t>,</w:t>
      </w:r>
      <w:r>
        <w:t xml:space="preserve"> </w:t>
      </w:r>
      <w:r w:rsidRPr="00D660A4">
        <w:t xml:space="preserve">2014(4). </w:t>
      </w:r>
      <w:hyperlink r:id="rId10" w:history="1">
        <w:r w:rsidRPr="00B9455C">
          <w:rPr>
            <w:rStyle w:val="Hyperlink"/>
          </w:rPr>
          <w:t>https://doi.org/10.32473/edis-wc159-2014</w:t>
        </w:r>
      </w:hyperlink>
      <w:r w:rsidRPr="00D660A4">
        <w:t>.</w:t>
      </w:r>
    </w:p>
    <w:p w14:paraId="5740FA6E" w14:textId="77777777" w:rsidR="008325ED" w:rsidRDefault="008325ED" w:rsidP="008325ED">
      <w:pPr>
        <w:spacing w:line="360" w:lineRule="auto"/>
      </w:pPr>
      <w:r w:rsidRPr="00967A51">
        <w:t xml:space="preserve">Carta, M.G., </w:t>
      </w:r>
      <w:proofErr w:type="spellStart"/>
      <w:r w:rsidRPr="00967A51">
        <w:t>Fiandra</w:t>
      </w:r>
      <w:proofErr w:type="spellEnd"/>
      <w:r w:rsidRPr="00967A51">
        <w:t xml:space="preserve">, T.D., Rampazzo, L., </w:t>
      </w:r>
      <w:proofErr w:type="spellStart"/>
      <w:r w:rsidRPr="00967A51">
        <w:t>Contu</w:t>
      </w:r>
      <w:proofErr w:type="spellEnd"/>
      <w:r w:rsidRPr="00967A51">
        <w:t>, P. a Preti, A. (2015). An Overview of International Literature on School Interventions to Promote Mental Health and Well-</w:t>
      </w:r>
      <w:r w:rsidRPr="00967A51">
        <w:lastRenderedPageBreak/>
        <w:t>being in Children and Adolescents. </w:t>
      </w:r>
      <w:r w:rsidRPr="00967A51">
        <w:rPr>
          <w:i/>
          <w:iCs/>
        </w:rPr>
        <w:t>Clinical Practice &amp; Epidemiology in Mental Health</w:t>
      </w:r>
      <w:r w:rsidRPr="00967A51">
        <w:t xml:space="preserve">, 11(1), pp.16–20. </w:t>
      </w:r>
      <w:hyperlink r:id="rId11" w:history="1">
        <w:r w:rsidRPr="00B2123A">
          <w:rPr>
            <w:rStyle w:val="Hyperlink"/>
          </w:rPr>
          <w:t>https://doi.org/10.2174/1745017901511010016</w:t>
        </w:r>
      </w:hyperlink>
      <w:r w:rsidRPr="00967A51">
        <w:t>.</w:t>
      </w:r>
    </w:p>
    <w:p w14:paraId="6007E077" w14:textId="77777777" w:rsidR="008325ED" w:rsidRDefault="008325ED" w:rsidP="008325ED">
      <w:pPr>
        <w:spacing w:line="360" w:lineRule="auto"/>
      </w:pPr>
    </w:p>
    <w:p w14:paraId="72D42B18" w14:textId="77777777" w:rsidR="008325ED" w:rsidRDefault="008325ED" w:rsidP="008325ED">
      <w:pPr>
        <w:spacing w:line="360" w:lineRule="auto"/>
      </w:pPr>
      <w:proofErr w:type="spellStart"/>
      <w:r>
        <w:t>Comisiynydd</w:t>
      </w:r>
      <w:proofErr w:type="spellEnd"/>
      <w:r>
        <w:t xml:space="preserve"> Plant Cymru</w:t>
      </w:r>
      <w:r w:rsidRPr="00547EE4">
        <w:t>. (</w:t>
      </w:r>
      <w:proofErr w:type="spellStart"/>
      <w:r>
        <w:t>d</w:t>
      </w:r>
      <w:r w:rsidRPr="00547EE4">
        <w:t>.d.</w:t>
      </w:r>
      <w:proofErr w:type="spellEnd"/>
      <w:r w:rsidRPr="00547EE4">
        <w:t>). </w:t>
      </w:r>
      <w:r w:rsidRPr="00547EE4">
        <w:rPr>
          <w:i/>
          <w:iCs/>
        </w:rPr>
        <w:t xml:space="preserve">CCUHP - </w:t>
      </w:r>
      <w:proofErr w:type="spellStart"/>
      <w:r w:rsidRPr="00547EE4">
        <w:rPr>
          <w:i/>
          <w:iCs/>
        </w:rPr>
        <w:t>Hawliau</w:t>
      </w:r>
      <w:proofErr w:type="spellEnd"/>
      <w:r w:rsidRPr="00547EE4">
        <w:rPr>
          <w:i/>
          <w:iCs/>
        </w:rPr>
        <w:t xml:space="preserve"> Plant</w:t>
      </w:r>
      <w:r w:rsidRPr="00547EE4">
        <w:t xml:space="preserve">. at: </w:t>
      </w:r>
      <w:hyperlink r:id="rId12" w:history="1">
        <w:r w:rsidRPr="00B2123A">
          <w:rPr>
            <w:rStyle w:val="Hyperlink"/>
          </w:rPr>
          <w:t>https://www.complantcymru.org.uk/ccuhp-hawliau-plant/ccuhp-hawliau-planthttpswww-youtube-comwatchvvs1usdrn-voindex4listplgsiznczbjkhq3lfdktmsbnlhtbzu5yrc/</w:t>
        </w:r>
      </w:hyperlink>
      <w:r w:rsidRPr="00547EE4">
        <w:t>.</w:t>
      </w:r>
    </w:p>
    <w:p w14:paraId="5C13DC4F" w14:textId="77777777" w:rsidR="008325ED" w:rsidRDefault="008325ED" w:rsidP="008325ED">
      <w:pPr>
        <w:spacing w:line="360" w:lineRule="auto"/>
      </w:pPr>
    </w:p>
    <w:p w14:paraId="50862F74" w14:textId="39F1C121" w:rsidR="008325ED" w:rsidRDefault="008325ED" w:rsidP="008325ED">
      <w:pPr>
        <w:spacing w:line="360" w:lineRule="auto"/>
      </w:pPr>
      <w:r w:rsidRPr="009776BD">
        <w:t>Cotton, D.R.E., Stokes, A. a Cotton, P.A. (2010). Using Observational Methods to Research the Student Experience. </w:t>
      </w:r>
      <w:r w:rsidRPr="009776BD">
        <w:rPr>
          <w:i/>
          <w:iCs/>
        </w:rPr>
        <w:t>Journal of Geography in Higher Education</w:t>
      </w:r>
      <w:r w:rsidRPr="009776BD">
        <w:t xml:space="preserve">, 34(3), pp.463–473. </w:t>
      </w:r>
      <w:hyperlink r:id="rId13" w:history="1">
        <w:r w:rsidRPr="00B2123A">
          <w:rPr>
            <w:rStyle w:val="Hyperlink"/>
          </w:rPr>
          <w:t>https://doi.org/10.1080/03098265.2010.501541</w:t>
        </w:r>
      </w:hyperlink>
      <w:r w:rsidRPr="009776BD">
        <w:t>.</w:t>
      </w:r>
    </w:p>
    <w:p w14:paraId="0B6C88AD" w14:textId="77777777" w:rsidR="008325ED" w:rsidRDefault="008325ED" w:rsidP="008325ED">
      <w:pPr>
        <w:spacing w:line="360" w:lineRule="auto"/>
      </w:pPr>
    </w:p>
    <w:p w14:paraId="46D7592B" w14:textId="77777777" w:rsidR="008325ED" w:rsidRDefault="008325ED" w:rsidP="008325ED">
      <w:pPr>
        <w:spacing w:line="360" w:lineRule="auto"/>
      </w:pPr>
      <w:r w:rsidRPr="0031044D">
        <w:t>Crowe, S., Cresswell, K., Robertson, A., Huby, G., Avery, A. and Sheikh, A. (2011). The case study approach. </w:t>
      </w:r>
      <w:r w:rsidRPr="0031044D">
        <w:rPr>
          <w:i/>
          <w:iCs/>
        </w:rPr>
        <w:t>BMC Medical Research Methodology</w:t>
      </w:r>
      <w:r w:rsidRPr="0031044D">
        <w:t xml:space="preserve">, 11(1), pp.1–9. </w:t>
      </w:r>
      <w:hyperlink r:id="rId14" w:history="1">
        <w:r w:rsidRPr="00B9455C">
          <w:rPr>
            <w:rStyle w:val="Hyperlink"/>
          </w:rPr>
          <w:t>https://doi.org/10.1186/1471-2288-11-100</w:t>
        </w:r>
      </w:hyperlink>
      <w:r w:rsidRPr="0031044D">
        <w:t>.</w:t>
      </w:r>
    </w:p>
    <w:p w14:paraId="4540C129" w14:textId="77777777" w:rsidR="008325ED" w:rsidRDefault="008325ED" w:rsidP="008325ED">
      <w:pPr>
        <w:spacing w:line="360" w:lineRule="auto"/>
      </w:pPr>
    </w:p>
    <w:p w14:paraId="4E84B344" w14:textId="77777777" w:rsidR="008325ED" w:rsidRDefault="008325ED" w:rsidP="008325ED">
      <w:pPr>
        <w:spacing w:line="360" w:lineRule="auto"/>
      </w:pPr>
      <w:r w:rsidRPr="003E15C6">
        <w:t>Donaldson, G. (2015). </w:t>
      </w:r>
      <w:proofErr w:type="spellStart"/>
      <w:r w:rsidRPr="003E15C6">
        <w:rPr>
          <w:i/>
          <w:iCs/>
        </w:rPr>
        <w:t>Dyfodol</w:t>
      </w:r>
      <w:proofErr w:type="spellEnd"/>
      <w:r w:rsidRPr="003E15C6">
        <w:rPr>
          <w:i/>
          <w:iCs/>
        </w:rPr>
        <w:t xml:space="preserve"> </w:t>
      </w:r>
      <w:proofErr w:type="spellStart"/>
      <w:r w:rsidRPr="003E15C6">
        <w:rPr>
          <w:i/>
          <w:iCs/>
        </w:rPr>
        <w:t>Llwyddiannus</w:t>
      </w:r>
      <w:proofErr w:type="spellEnd"/>
      <w:r w:rsidRPr="003E15C6">
        <w:rPr>
          <w:i/>
          <w:iCs/>
        </w:rPr>
        <w:t xml:space="preserve"> </w:t>
      </w:r>
      <w:proofErr w:type="spellStart"/>
      <w:r w:rsidRPr="003E15C6">
        <w:rPr>
          <w:i/>
          <w:iCs/>
        </w:rPr>
        <w:t>Adolygiad</w:t>
      </w:r>
      <w:proofErr w:type="spellEnd"/>
      <w:r w:rsidRPr="003E15C6">
        <w:rPr>
          <w:i/>
          <w:iCs/>
        </w:rPr>
        <w:t xml:space="preserve"> </w:t>
      </w:r>
      <w:proofErr w:type="spellStart"/>
      <w:r w:rsidRPr="003E15C6">
        <w:rPr>
          <w:i/>
          <w:iCs/>
        </w:rPr>
        <w:t>Annibynnol</w:t>
      </w:r>
      <w:proofErr w:type="spellEnd"/>
      <w:r w:rsidRPr="003E15C6">
        <w:rPr>
          <w:i/>
          <w:iCs/>
        </w:rPr>
        <w:t xml:space="preserve"> </w:t>
      </w:r>
      <w:proofErr w:type="spellStart"/>
      <w:r w:rsidRPr="003E15C6">
        <w:rPr>
          <w:i/>
          <w:iCs/>
        </w:rPr>
        <w:t>o’r</w:t>
      </w:r>
      <w:proofErr w:type="spellEnd"/>
      <w:r w:rsidRPr="003E15C6">
        <w:rPr>
          <w:i/>
          <w:iCs/>
        </w:rPr>
        <w:t xml:space="preserve"> </w:t>
      </w:r>
      <w:proofErr w:type="spellStart"/>
      <w:r w:rsidRPr="003E15C6">
        <w:rPr>
          <w:i/>
          <w:iCs/>
        </w:rPr>
        <w:t>Cwricwlwm</w:t>
      </w:r>
      <w:proofErr w:type="spellEnd"/>
      <w:r w:rsidRPr="003E15C6">
        <w:rPr>
          <w:i/>
          <w:iCs/>
        </w:rPr>
        <w:t xml:space="preserve"> </w:t>
      </w:r>
      <w:proofErr w:type="spellStart"/>
      <w:r w:rsidRPr="003E15C6">
        <w:rPr>
          <w:i/>
          <w:iCs/>
        </w:rPr>
        <w:t>a’r</w:t>
      </w:r>
      <w:proofErr w:type="spellEnd"/>
      <w:r w:rsidRPr="003E15C6">
        <w:rPr>
          <w:i/>
          <w:iCs/>
        </w:rPr>
        <w:t xml:space="preserve"> </w:t>
      </w:r>
      <w:proofErr w:type="spellStart"/>
      <w:r w:rsidRPr="003E15C6">
        <w:rPr>
          <w:i/>
          <w:iCs/>
        </w:rPr>
        <w:t>Trefniadau</w:t>
      </w:r>
      <w:proofErr w:type="spellEnd"/>
      <w:r w:rsidRPr="003E15C6">
        <w:rPr>
          <w:i/>
          <w:iCs/>
        </w:rPr>
        <w:t xml:space="preserve"> </w:t>
      </w:r>
      <w:proofErr w:type="spellStart"/>
      <w:r w:rsidRPr="003E15C6">
        <w:rPr>
          <w:i/>
          <w:iCs/>
        </w:rPr>
        <w:t>Asesu</w:t>
      </w:r>
      <w:proofErr w:type="spellEnd"/>
      <w:r w:rsidRPr="003E15C6">
        <w:rPr>
          <w:i/>
          <w:iCs/>
        </w:rPr>
        <w:t xml:space="preserve"> </w:t>
      </w:r>
      <w:proofErr w:type="spellStart"/>
      <w:r w:rsidRPr="003E15C6">
        <w:rPr>
          <w:i/>
          <w:iCs/>
        </w:rPr>
        <w:t>yng</w:t>
      </w:r>
      <w:proofErr w:type="spellEnd"/>
      <w:r w:rsidRPr="003E15C6">
        <w:rPr>
          <w:i/>
          <w:iCs/>
        </w:rPr>
        <w:t xml:space="preserve"> </w:t>
      </w:r>
      <w:proofErr w:type="spellStart"/>
      <w:r w:rsidRPr="003E15C6">
        <w:rPr>
          <w:i/>
          <w:iCs/>
        </w:rPr>
        <w:t>Nghymru</w:t>
      </w:r>
      <w:proofErr w:type="spellEnd"/>
      <w:r w:rsidRPr="003E15C6">
        <w:rPr>
          <w:i/>
          <w:iCs/>
        </w:rPr>
        <w:t xml:space="preserve"> </w:t>
      </w:r>
      <w:proofErr w:type="spellStart"/>
      <w:r w:rsidRPr="003E15C6">
        <w:rPr>
          <w:i/>
          <w:iCs/>
        </w:rPr>
        <w:t>Chwefror</w:t>
      </w:r>
      <w:proofErr w:type="spellEnd"/>
      <w:r w:rsidRPr="003E15C6">
        <w:rPr>
          <w:i/>
          <w:iCs/>
        </w:rPr>
        <w:t xml:space="preserve"> 2015</w:t>
      </w:r>
      <w:r w:rsidRPr="003E15C6">
        <w:t xml:space="preserve">. </w:t>
      </w:r>
      <w:hyperlink r:id="rId15" w:history="1">
        <w:r w:rsidRPr="00B9455C">
          <w:rPr>
            <w:rStyle w:val="Hyperlink"/>
          </w:rPr>
          <w:t>https://www.llyw.cymru/sites/default/files/publications/2018-03/dyfodol-llwyddiannus.pdf</w:t>
        </w:r>
      </w:hyperlink>
      <w:r w:rsidRPr="003E15C6">
        <w:t>.</w:t>
      </w:r>
    </w:p>
    <w:p w14:paraId="6EE43ACE" w14:textId="77777777" w:rsidR="008325ED" w:rsidRDefault="008325ED" w:rsidP="008325ED">
      <w:pPr>
        <w:spacing w:line="360" w:lineRule="auto"/>
      </w:pPr>
    </w:p>
    <w:p w14:paraId="53DE2014" w14:textId="77777777" w:rsidR="008325ED" w:rsidRDefault="008325ED" w:rsidP="008325ED">
      <w:pPr>
        <w:spacing w:line="360" w:lineRule="auto"/>
      </w:pPr>
      <w:proofErr w:type="spellStart"/>
      <w:r>
        <w:t>FyYsgolLleol</w:t>
      </w:r>
      <w:proofErr w:type="spellEnd"/>
      <w:r>
        <w:t>.</w:t>
      </w:r>
      <w:r w:rsidRPr="00362AD1">
        <w:t xml:space="preserve"> (2023.). </w:t>
      </w:r>
      <w:r w:rsidRPr="00362AD1">
        <w:rPr>
          <w:i/>
          <w:iCs/>
          <w:highlight w:val="black"/>
        </w:rPr>
        <w:t xml:space="preserve">Ysgol </w:t>
      </w:r>
      <w:proofErr w:type="spellStart"/>
      <w:r w:rsidRPr="00362AD1">
        <w:rPr>
          <w:i/>
          <w:iCs/>
          <w:highlight w:val="black"/>
        </w:rPr>
        <w:t>Gymraeg</w:t>
      </w:r>
      <w:proofErr w:type="spellEnd"/>
      <w:r w:rsidRPr="00362AD1">
        <w:rPr>
          <w:i/>
          <w:iCs/>
          <w:highlight w:val="black"/>
        </w:rPr>
        <w:t xml:space="preserve"> Lon Las</w:t>
      </w:r>
      <w:r w:rsidRPr="00362AD1">
        <w:rPr>
          <w:highlight w:val="black"/>
        </w:rPr>
        <w:t>.</w:t>
      </w:r>
      <w:r w:rsidRPr="00362AD1">
        <w:t xml:space="preserve"> </w:t>
      </w:r>
      <w:hyperlink r:id="rId16" w:history="1">
        <w:r w:rsidRPr="00B9455C">
          <w:rPr>
            <w:rStyle w:val="Hyperlink"/>
          </w:rPr>
          <w:t>https://mylocalschool.gov.wales/School/6702036?lang=en</w:t>
        </w:r>
      </w:hyperlink>
      <w:r w:rsidRPr="00362AD1">
        <w:t>.</w:t>
      </w:r>
    </w:p>
    <w:p w14:paraId="502220BA" w14:textId="77777777" w:rsidR="008325ED" w:rsidRDefault="008325ED" w:rsidP="008325ED">
      <w:pPr>
        <w:spacing w:line="360" w:lineRule="auto"/>
      </w:pPr>
    </w:p>
    <w:p w14:paraId="0B817A15" w14:textId="77777777" w:rsidR="008325ED" w:rsidRDefault="008325ED" w:rsidP="008325ED">
      <w:pPr>
        <w:spacing w:line="360" w:lineRule="auto"/>
      </w:pPr>
      <w:r>
        <w:t>Gasper, D. (2022</w:t>
      </w:r>
      <w:proofErr w:type="gramStart"/>
      <w:r>
        <w:t>.)</w:t>
      </w:r>
      <w:r w:rsidRPr="003E15C6">
        <w:t>Manfred</w:t>
      </w:r>
      <w:proofErr w:type="gramEnd"/>
      <w:r w:rsidRPr="003E15C6">
        <w:t xml:space="preserve"> Max-Neef’s model of human needs understood as a practical toolkit for supporting societal transitions. </w:t>
      </w:r>
      <w:hyperlink r:id="rId17" w:history="1">
        <w:r w:rsidRPr="00B9455C">
          <w:rPr>
            <w:rStyle w:val="Hyperlink"/>
          </w:rPr>
          <w:t>https://pure.eur.nl/ws/portalfiles/portal/57726057/wp704.pdf</w:t>
        </w:r>
      </w:hyperlink>
      <w:r w:rsidRPr="003E15C6">
        <w:t>.</w:t>
      </w:r>
    </w:p>
    <w:p w14:paraId="7FBD8ED7" w14:textId="77777777" w:rsidR="008325ED" w:rsidRDefault="008325ED" w:rsidP="008325ED">
      <w:pPr>
        <w:spacing w:line="360" w:lineRule="auto"/>
      </w:pPr>
    </w:p>
    <w:p w14:paraId="013530CE" w14:textId="77777777" w:rsidR="008325ED" w:rsidRDefault="008325ED" w:rsidP="008325ED">
      <w:pPr>
        <w:spacing w:line="360" w:lineRule="auto"/>
      </w:pPr>
      <w:r w:rsidRPr="00F02DBE">
        <w:t xml:space="preserve">Hammersley, M. and </w:t>
      </w:r>
      <w:proofErr w:type="spellStart"/>
      <w:r w:rsidRPr="00F02DBE">
        <w:t>Traianou</w:t>
      </w:r>
      <w:proofErr w:type="spellEnd"/>
      <w:r w:rsidRPr="00F02DBE">
        <w:t xml:space="preserve">, A. (2012) Ethics and Educational Research, British Educational Research Association on-line resource. </w:t>
      </w:r>
      <w:hyperlink r:id="rId18" w:history="1">
        <w:r w:rsidRPr="00B9455C">
          <w:rPr>
            <w:rStyle w:val="Hyperlink"/>
          </w:rPr>
          <w:t>https://martynhammersley.wordpress.com/wp-content/uploads/2013/11/ethics-and-educational-research-9.pdf</w:t>
        </w:r>
      </w:hyperlink>
    </w:p>
    <w:p w14:paraId="709DF2A6" w14:textId="77777777" w:rsidR="008325ED" w:rsidRDefault="008325ED" w:rsidP="008325ED">
      <w:pPr>
        <w:spacing w:line="360" w:lineRule="auto"/>
      </w:pPr>
      <w:r w:rsidRPr="00337AB1">
        <w:lastRenderedPageBreak/>
        <w:t>Hoare, E., Bott, D. and Robinson, J. (2017). Learn it, Live it, Teach it, Embed it: Implementing a whole school approach to foster positive mental health and wellbeing through Positive Education. </w:t>
      </w:r>
      <w:r w:rsidRPr="00337AB1">
        <w:rPr>
          <w:i/>
          <w:iCs/>
        </w:rPr>
        <w:t>International Journal of Wellbeing</w:t>
      </w:r>
      <w:r w:rsidRPr="00337AB1">
        <w:t xml:space="preserve">, 7(3), pp.56–71. </w:t>
      </w:r>
      <w:hyperlink r:id="rId19" w:history="1">
        <w:r w:rsidRPr="00B9455C">
          <w:rPr>
            <w:rStyle w:val="Hyperlink"/>
          </w:rPr>
          <w:t>https://doi.org/10.5502/ijw.v7i3.645</w:t>
        </w:r>
      </w:hyperlink>
      <w:r w:rsidRPr="00337AB1">
        <w:t>.</w:t>
      </w:r>
    </w:p>
    <w:p w14:paraId="6060DFCB" w14:textId="77777777" w:rsidR="008325ED" w:rsidRDefault="008325ED" w:rsidP="008325ED">
      <w:pPr>
        <w:spacing w:line="360" w:lineRule="auto"/>
      </w:pPr>
    </w:p>
    <w:p w14:paraId="7672C3C3" w14:textId="77777777" w:rsidR="008325ED" w:rsidRDefault="008325ED" w:rsidP="008325ED">
      <w:pPr>
        <w:spacing w:line="360" w:lineRule="auto"/>
        <w:rPr>
          <w:rStyle w:val="Hyperlink"/>
        </w:rPr>
      </w:pPr>
      <w:proofErr w:type="gramStart"/>
      <w:r w:rsidRPr="00252B2C">
        <w:t>Hobson ,</w:t>
      </w:r>
      <w:proofErr w:type="gramEnd"/>
      <w:r w:rsidRPr="00252B2C">
        <w:t xml:space="preserve"> A. (</w:t>
      </w:r>
      <w:proofErr w:type="spellStart"/>
      <w:r>
        <w:t>d.d</w:t>
      </w:r>
      <w:proofErr w:type="spellEnd"/>
      <w:r w:rsidRPr="00252B2C">
        <w:t>) </w:t>
      </w:r>
      <w:r w:rsidRPr="00252B2C">
        <w:rPr>
          <w:i/>
          <w:iCs/>
        </w:rPr>
        <w:t>Interviewing-as-Educational-Research-Methods.pdf</w:t>
      </w:r>
      <w:r w:rsidRPr="00252B2C">
        <w:t>, </w:t>
      </w:r>
      <w:r w:rsidRPr="00252B2C">
        <w:rPr>
          <w:i/>
          <w:iCs/>
        </w:rPr>
        <w:t>Research Gate </w:t>
      </w:r>
      <w:r w:rsidRPr="00252B2C">
        <w:t xml:space="preserve">. </w:t>
      </w:r>
      <w:hyperlink r:id="rId20" w:history="1">
        <w:r w:rsidRPr="00252B2C">
          <w:rPr>
            <w:rStyle w:val="Hyperlink"/>
          </w:rPr>
          <w:t>https://www.researchgate.net/profile/Andrew-Hobson/publication/287991930_Interviewing_as_Educational_Research_Methods/links/567b2db008ae197583814165/Interviewing-as-Educational-Research-Methods.pdf</w:t>
        </w:r>
      </w:hyperlink>
    </w:p>
    <w:p w14:paraId="78C588E9" w14:textId="77777777" w:rsidR="008325ED" w:rsidRDefault="008325ED" w:rsidP="008325ED">
      <w:pPr>
        <w:spacing w:line="360" w:lineRule="auto"/>
        <w:rPr>
          <w:rStyle w:val="Hyperlink"/>
        </w:rPr>
      </w:pPr>
    </w:p>
    <w:p w14:paraId="2BCD0627" w14:textId="77777777" w:rsidR="008325ED" w:rsidRDefault="008325ED" w:rsidP="008325ED">
      <w:pPr>
        <w:spacing w:line="360" w:lineRule="auto"/>
      </w:pPr>
      <w:r w:rsidRPr="00FF6A88">
        <w:t>Holmes, A.G.D. (2020). </w:t>
      </w:r>
      <w:r w:rsidRPr="00FF6A88">
        <w:rPr>
          <w:i/>
          <w:iCs/>
        </w:rPr>
        <w:t>Researcher Positionality -A Consideration of Its Influence and Place in Qualitative Research -A New Researcher Guide</w:t>
      </w:r>
      <w:r w:rsidRPr="00FF6A88">
        <w:t xml:space="preserve">. pp.1–10. </w:t>
      </w:r>
      <w:hyperlink r:id="rId21" w:history="1">
        <w:r w:rsidRPr="00B9455C">
          <w:rPr>
            <w:rStyle w:val="Hyperlink"/>
          </w:rPr>
          <w:t>https://files.eric.ed.gov/fulltext/EJ1268044.pdf</w:t>
        </w:r>
      </w:hyperlink>
      <w:r w:rsidRPr="00FF6A88">
        <w:t>.</w:t>
      </w:r>
    </w:p>
    <w:p w14:paraId="7371D8D0" w14:textId="77777777" w:rsidR="008325ED" w:rsidRDefault="008325ED" w:rsidP="008325ED">
      <w:pPr>
        <w:spacing w:line="360" w:lineRule="auto"/>
        <w:rPr>
          <w:rStyle w:val="Hyperlink"/>
        </w:rPr>
      </w:pPr>
      <w:hyperlink r:id="rId22" w:history="1">
        <w:r w:rsidRPr="00B9455C">
          <w:rPr>
            <w:rStyle w:val="Hyperlink"/>
          </w:rPr>
          <w:t>https://www.</w:t>
        </w:r>
        <w:r w:rsidRPr="00B9455C">
          <w:rPr>
            <w:rStyle w:val="Hyperlink"/>
            <w:highlight w:val="black"/>
          </w:rPr>
          <w:t>ygglonlas</w:t>
        </w:r>
        <w:r w:rsidRPr="00B9455C">
          <w:rPr>
            <w:rStyle w:val="Hyperlink"/>
          </w:rPr>
          <w:t>.co.uk/ein-blaenoriaethau-ar-gyfer-2023-24-our-priorities/</w:t>
        </w:r>
      </w:hyperlink>
    </w:p>
    <w:p w14:paraId="09B1B1BD" w14:textId="77777777" w:rsidR="008325ED" w:rsidRDefault="008325ED" w:rsidP="008325ED">
      <w:pPr>
        <w:spacing w:line="360" w:lineRule="auto"/>
      </w:pPr>
    </w:p>
    <w:p w14:paraId="71978AD0" w14:textId="77777777" w:rsidR="008325ED" w:rsidRDefault="008325ED" w:rsidP="008325ED">
      <w:pPr>
        <w:spacing w:line="360" w:lineRule="auto"/>
      </w:pPr>
      <w:r w:rsidRPr="00DB27D4">
        <w:t xml:space="preserve">Hüseyin, H., </w:t>
      </w:r>
      <w:proofErr w:type="spellStart"/>
      <w:r w:rsidRPr="00DB27D4">
        <w:t>Üniversitesi</w:t>
      </w:r>
      <w:proofErr w:type="spellEnd"/>
      <w:r w:rsidRPr="00DB27D4">
        <w:t xml:space="preserve">, A. and </w:t>
      </w:r>
      <w:proofErr w:type="spellStart"/>
      <w:r w:rsidRPr="00DB27D4">
        <w:t>Bilimler</w:t>
      </w:r>
      <w:proofErr w:type="spellEnd"/>
      <w:r w:rsidRPr="00DB27D4">
        <w:t>, S. (2009). </w:t>
      </w:r>
      <w:proofErr w:type="spellStart"/>
      <w:r w:rsidRPr="00DB27D4">
        <w:rPr>
          <w:i/>
          <w:iCs/>
        </w:rPr>
        <w:t>Questionnaries</w:t>
      </w:r>
      <w:proofErr w:type="spellEnd"/>
      <w:r w:rsidRPr="00DB27D4">
        <w:rPr>
          <w:i/>
          <w:iCs/>
        </w:rPr>
        <w:t xml:space="preserve"> and Interviews in Educational </w:t>
      </w:r>
      <w:proofErr w:type="gramStart"/>
      <w:r w:rsidRPr="00DB27D4">
        <w:rPr>
          <w:i/>
          <w:iCs/>
        </w:rPr>
        <w:t>Researches</w:t>
      </w:r>
      <w:proofErr w:type="gramEnd"/>
      <w:r w:rsidRPr="00DB27D4">
        <w:t xml:space="preserve">. </w:t>
      </w:r>
      <w:hyperlink r:id="rId23" w:history="1">
        <w:r w:rsidRPr="00B2123A">
          <w:rPr>
            <w:rStyle w:val="Hyperlink"/>
          </w:rPr>
          <w:t>https://citeseerx.ist.psu.edu/document?repid=rep1&amp;type=pdf&amp;doi=5a3310816b0e740ee90f27c0654997753990963c</w:t>
        </w:r>
      </w:hyperlink>
      <w:r w:rsidRPr="00DB27D4">
        <w:t>.</w:t>
      </w:r>
    </w:p>
    <w:p w14:paraId="6B16D6FF" w14:textId="77777777" w:rsidR="008325ED" w:rsidRDefault="008325ED" w:rsidP="008325ED">
      <w:pPr>
        <w:spacing w:line="360" w:lineRule="auto"/>
      </w:pPr>
    </w:p>
    <w:p w14:paraId="5DB53317" w14:textId="77777777" w:rsidR="008325ED" w:rsidRDefault="008325ED" w:rsidP="008325ED">
      <w:pPr>
        <w:spacing w:line="360" w:lineRule="auto"/>
      </w:pPr>
      <w:proofErr w:type="spellStart"/>
      <w:r>
        <w:t>JigSaw</w:t>
      </w:r>
      <w:proofErr w:type="spellEnd"/>
      <w:r w:rsidRPr="0094342A">
        <w:t>. (</w:t>
      </w:r>
      <w:proofErr w:type="spellStart"/>
      <w:r>
        <w:t>d</w:t>
      </w:r>
      <w:r w:rsidRPr="0094342A">
        <w:t>.d.</w:t>
      </w:r>
      <w:proofErr w:type="spellEnd"/>
      <w:r w:rsidRPr="0094342A">
        <w:t>). </w:t>
      </w:r>
      <w:r w:rsidRPr="0094342A">
        <w:rPr>
          <w:i/>
          <w:iCs/>
        </w:rPr>
        <w:t>Jigsaw Education Group</w:t>
      </w:r>
      <w:r w:rsidRPr="0094342A">
        <w:t xml:space="preserve">. </w:t>
      </w:r>
      <w:hyperlink r:id="rId24" w:history="1">
        <w:r w:rsidRPr="00B2123A">
          <w:rPr>
            <w:rStyle w:val="Hyperlink"/>
          </w:rPr>
          <w:t>https://jigsaweducationgroup.com/age/primary/</w:t>
        </w:r>
      </w:hyperlink>
      <w:r w:rsidRPr="0094342A">
        <w:t>.</w:t>
      </w:r>
    </w:p>
    <w:p w14:paraId="2FCC2F6F" w14:textId="77777777" w:rsidR="008325ED" w:rsidRDefault="008325ED" w:rsidP="008325ED">
      <w:pPr>
        <w:spacing w:line="360" w:lineRule="auto"/>
      </w:pPr>
    </w:p>
    <w:p w14:paraId="0B75D7FE" w14:textId="77777777" w:rsidR="008325ED" w:rsidRDefault="008325ED" w:rsidP="008325ED">
      <w:pPr>
        <w:spacing w:line="360" w:lineRule="auto"/>
        <w:rPr>
          <w:rStyle w:val="Hyperlink"/>
        </w:rPr>
      </w:pPr>
      <w:proofErr w:type="gramStart"/>
      <w:r w:rsidRPr="003F1CE8">
        <w:t>Karlsson ,</w:t>
      </w:r>
      <w:proofErr w:type="gramEnd"/>
      <w:r w:rsidRPr="003F1CE8">
        <w:t xml:space="preserve"> J. (</w:t>
      </w:r>
      <w:proofErr w:type="spellStart"/>
      <w:r>
        <w:t>d.d.</w:t>
      </w:r>
      <w:proofErr w:type="spellEnd"/>
      <w:r w:rsidRPr="003F1CE8">
        <w:t>) </w:t>
      </w:r>
      <w:r w:rsidRPr="003F1CE8">
        <w:rPr>
          <w:i/>
          <w:iCs/>
        </w:rPr>
        <w:t>Mini cases vs. full length case studies - diva portal</w:t>
      </w:r>
      <w:r w:rsidRPr="003F1CE8">
        <w:t>, </w:t>
      </w:r>
      <w:r w:rsidRPr="003F1CE8">
        <w:rPr>
          <w:i/>
          <w:iCs/>
        </w:rPr>
        <w:t>University of Halmstad</w:t>
      </w:r>
      <w:r w:rsidRPr="003F1CE8">
        <w:t xml:space="preserve">. </w:t>
      </w:r>
      <w:hyperlink r:id="rId25" w:history="1">
        <w:r w:rsidRPr="003F1CE8">
          <w:rPr>
            <w:rStyle w:val="Hyperlink"/>
          </w:rPr>
          <w:t>http://www.diva-portal.org/smash/get/diva2:1050915/FULLTEXT01.pdf</w:t>
        </w:r>
      </w:hyperlink>
    </w:p>
    <w:p w14:paraId="285B1C4A" w14:textId="77777777" w:rsidR="008325ED" w:rsidRDefault="008325ED" w:rsidP="008325ED">
      <w:pPr>
        <w:spacing w:line="360" w:lineRule="auto"/>
        <w:rPr>
          <w:rStyle w:val="Hyperlink"/>
        </w:rPr>
      </w:pPr>
    </w:p>
    <w:p w14:paraId="42EBEE8F" w14:textId="77777777" w:rsidR="008325ED" w:rsidRDefault="008325ED" w:rsidP="008325ED">
      <w:pPr>
        <w:spacing w:line="360" w:lineRule="auto"/>
      </w:pPr>
      <w:r w:rsidRPr="0036764D">
        <w:t>Katz</w:t>
      </w:r>
      <w:r w:rsidRPr="0036764D">
        <w:rPr>
          <w:rFonts w:ascii="Cambria Math" w:hAnsi="Cambria Math" w:cs="Cambria Math"/>
        </w:rPr>
        <w:t>‐</w:t>
      </w:r>
      <w:proofErr w:type="spellStart"/>
      <w:r w:rsidRPr="0036764D">
        <w:t>Buonincontro</w:t>
      </w:r>
      <w:proofErr w:type="spellEnd"/>
      <w:r w:rsidRPr="0036764D">
        <w:t xml:space="preserve">, J. </w:t>
      </w:r>
      <w:proofErr w:type="gramStart"/>
      <w:r w:rsidRPr="0036764D">
        <w:t>a</w:t>
      </w:r>
      <w:proofErr w:type="gramEnd"/>
      <w:r w:rsidRPr="0036764D">
        <w:t xml:space="preserve"> Anderson, R.C. (2018). A Review of Articles Using Observation Methods to Study Creativity in Education (1980–2018). </w:t>
      </w:r>
      <w:r w:rsidRPr="0036764D">
        <w:rPr>
          <w:i/>
          <w:iCs/>
        </w:rPr>
        <w:t xml:space="preserve">The Journal of Creative </w:t>
      </w:r>
      <w:proofErr w:type="spellStart"/>
      <w:r w:rsidRPr="0036764D">
        <w:rPr>
          <w:i/>
          <w:iCs/>
        </w:rPr>
        <w:t>Behavior</w:t>
      </w:r>
      <w:proofErr w:type="spellEnd"/>
      <w:r w:rsidRPr="0036764D">
        <w:t xml:space="preserve">, 54(3), pp.508–524. </w:t>
      </w:r>
      <w:hyperlink r:id="rId26" w:history="1">
        <w:r w:rsidRPr="00B2123A">
          <w:rPr>
            <w:rStyle w:val="Hyperlink"/>
          </w:rPr>
          <w:t>https://doi.org/10.1002/jocb.385</w:t>
        </w:r>
      </w:hyperlink>
      <w:r w:rsidRPr="0036764D">
        <w:t>.</w:t>
      </w:r>
    </w:p>
    <w:p w14:paraId="56BB61DF" w14:textId="77777777" w:rsidR="008325ED" w:rsidRDefault="008325ED" w:rsidP="008325ED">
      <w:pPr>
        <w:spacing w:line="360" w:lineRule="auto"/>
      </w:pPr>
    </w:p>
    <w:p w14:paraId="702BC222" w14:textId="77777777" w:rsidR="008325ED" w:rsidRDefault="008325ED" w:rsidP="008325ED">
      <w:pPr>
        <w:spacing w:line="360" w:lineRule="auto"/>
      </w:pPr>
      <w:proofErr w:type="spellStart"/>
      <w:r w:rsidRPr="00D43AF3">
        <w:t>Krusenvik</w:t>
      </w:r>
      <w:proofErr w:type="spellEnd"/>
      <w:r w:rsidRPr="00D43AF3">
        <w:t>, L. (</w:t>
      </w:r>
      <w:proofErr w:type="spellStart"/>
      <w:r>
        <w:t>d.d.</w:t>
      </w:r>
      <w:proofErr w:type="spellEnd"/>
      <w:r w:rsidRPr="00D43AF3">
        <w:t>) </w:t>
      </w:r>
      <w:r w:rsidRPr="00D43AF3">
        <w:rPr>
          <w:i/>
          <w:iCs/>
        </w:rPr>
        <w:t>Using case studies as a scientific method: Advantages ...</w:t>
      </w:r>
      <w:r w:rsidRPr="00D43AF3">
        <w:t>, </w:t>
      </w:r>
      <w:r w:rsidRPr="00D43AF3">
        <w:rPr>
          <w:i/>
          <w:iCs/>
        </w:rPr>
        <w:t>Halmstad University</w:t>
      </w:r>
      <w:r w:rsidRPr="00D43AF3">
        <w:t xml:space="preserve">. </w:t>
      </w:r>
      <w:hyperlink r:id="rId27" w:history="1">
        <w:r w:rsidRPr="00D43AF3">
          <w:rPr>
            <w:rStyle w:val="Hyperlink"/>
          </w:rPr>
          <w:t>https://www.diva-portal.org/smash/get/diva2:1054643/FULLTEXT01.pdf</w:t>
        </w:r>
      </w:hyperlink>
    </w:p>
    <w:p w14:paraId="59C3788D" w14:textId="77777777" w:rsidR="008325ED" w:rsidRDefault="008325ED" w:rsidP="008325ED">
      <w:pPr>
        <w:spacing w:line="360" w:lineRule="auto"/>
      </w:pPr>
      <w:proofErr w:type="spellStart"/>
      <w:r>
        <w:lastRenderedPageBreak/>
        <w:t>Llywodraeth</w:t>
      </w:r>
      <w:proofErr w:type="spellEnd"/>
      <w:r>
        <w:t>.</w:t>
      </w:r>
      <w:r w:rsidRPr="005151DF">
        <w:t xml:space="preserve"> (2020). </w:t>
      </w:r>
      <w:r w:rsidRPr="005151DF">
        <w:rPr>
          <w:i/>
          <w:iCs/>
        </w:rPr>
        <w:t>Mixed methods study</w:t>
      </w:r>
      <w:r w:rsidRPr="005151DF">
        <w:t xml:space="preserve">. </w:t>
      </w:r>
      <w:hyperlink r:id="rId28" w:anchor="pros" w:history="1">
        <w:r w:rsidRPr="00B9455C">
          <w:rPr>
            <w:rStyle w:val="Hyperlink"/>
          </w:rPr>
          <w:t>https://www.gov.uk/guidance/mixed-methods-study#pros</w:t>
        </w:r>
      </w:hyperlink>
      <w:r w:rsidRPr="005151DF">
        <w:t>.</w:t>
      </w:r>
    </w:p>
    <w:p w14:paraId="287FB1FB" w14:textId="77777777" w:rsidR="008325ED" w:rsidRDefault="008325ED" w:rsidP="008325ED">
      <w:pPr>
        <w:spacing w:line="360" w:lineRule="auto"/>
      </w:pPr>
    </w:p>
    <w:p w14:paraId="3AF4B022" w14:textId="77777777" w:rsidR="008325ED" w:rsidRDefault="008325ED" w:rsidP="008325ED">
      <w:pPr>
        <w:spacing w:line="360" w:lineRule="auto"/>
      </w:pPr>
      <w:r w:rsidRPr="006B6DD2">
        <w:t>Lucas, P., Fleming, J. and Bhosale, J. (2018). </w:t>
      </w:r>
      <w:r w:rsidRPr="006B6DD2">
        <w:rPr>
          <w:i/>
          <w:iCs/>
        </w:rPr>
        <w:t>The utility of case study as a methodology for work-integrated learning research</w:t>
      </w:r>
      <w:r w:rsidRPr="006B6DD2">
        <w:t xml:space="preserve">. pp.1–8. </w:t>
      </w:r>
      <w:hyperlink r:id="rId29" w:history="1">
        <w:r w:rsidRPr="00B9455C">
          <w:rPr>
            <w:rStyle w:val="Hyperlink"/>
          </w:rPr>
          <w:t>https://files.eric.ed.gov/fulltext/EJ1196748.pdf</w:t>
        </w:r>
      </w:hyperlink>
      <w:r w:rsidRPr="006B6DD2">
        <w:t>.</w:t>
      </w:r>
    </w:p>
    <w:p w14:paraId="17C0111A" w14:textId="77777777" w:rsidR="008325ED" w:rsidRDefault="008325ED" w:rsidP="008325ED">
      <w:pPr>
        <w:spacing w:line="360" w:lineRule="auto"/>
      </w:pPr>
    </w:p>
    <w:p w14:paraId="5815EC4E" w14:textId="77777777" w:rsidR="008325ED" w:rsidRDefault="008325ED" w:rsidP="008325ED">
      <w:pPr>
        <w:spacing w:line="360" w:lineRule="auto"/>
      </w:pPr>
      <w:r w:rsidRPr="008442F3">
        <w:t xml:space="preserve">McGill, M. (2024). CSEdResesarch.org. </w:t>
      </w:r>
      <w:hyperlink r:id="rId30" w:history="1">
        <w:r w:rsidRPr="00B2123A">
          <w:rPr>
            <w:rStyle w:val="Hyperlink"/>
          </w:rPr>
          <w:t>https://csedresearch.org/reliability-in-ed-research/</w:t>
        </w:r>
      </w:hyperlink>
      <w:r w:rsidRPr="008442F3">
        <w:t>.</w:t>
      </w:r>
    </w:p>
    <w:p w14:paraId="07B48553" w14:textId="77777777" w:rsidR="008325ED" w:rsidRDefault="008325ED" w:rsidP="008325ED">
      <w:pPr>
        <w:spacing w:line="360" w:lineRule="auto"/>
      </w:pPr>
    </w:p>
    <w:p w14:paraId="5C175203" w14:textId="77777777" w:rsidR="008325ED" w:rsidRDefault="008325ED" w:rsidP="008325ED">
      <w:pPr>
        <w:spacing w:line="360" w:lineRule="auto"/>
      </w:pPr>
      <w:r w:rsidRPr="004D77B4">
        <w:t>Morse, J.L., O’Donnell, M.B., Walberg, A.R. and Dik, B.J. (2019). Meaning interventions in schools: Strategies for supporting healthy development and wellbeing in the lives of youth. </w:t>
      </w:r>
      <w:r w:rsidRPr="004D77B4">
        <w:rPr>
          <w:i/>
          <w:iCs/>
        </w:rPr>
        <w:t>International Journal of Wellbeing</w:t>
      </w:r>
      <w:r w:rsidRPr="004D77B4">
        <w:t xml:space="preserve">, 9(4), pp.43–58. </w:t>
      </w:r>
      <w:hyperlink r:id="rId31" w:history="1">
        <w:r w:rsidRPr="00B2123A">
          <w:rPr>
            <w:rStyle w:val="Hyperlink"/>
          </w:rPr>
          <w:t>https://doi.org/10.5502/ijw.v9i4.983</w:t>
        </w:r>
      </w:hyperlink>
      <w:r w:rsidRPr="004D77B4">
        <w:t>.</w:t>
      </w:r>
    </w:p>
    <w:p w14:paraId="3CCD9181" w14:textId="77777777" w:rsidR="008325ED" w:rsidRDefault="008325ED" w:rsidP="008325ED">
      <w:pPr>
        <w:spacing w:line="360" w:lineRule="auto"/>
      </w:pPr>
    </w:p>
    <w:p w14:paraId="05B22997" w14:textId="77777777" w:rsidR="008325ED" w:rsidRDefault="008325ED" w:rsidP="008325ED">
      <w:pPr>
        <w:spacing w:line="360" w:lineRule="auto"/>
      </w:pPr>
      <w:r>
        <w:t xml:space="preserve">Plant </w:t>
      </w:r>
      <w:proofErr w:type="spellStart"/>
      <w:r>
        <w:t>yng</w:t>
      </w:r>
      <w:proofErr w:type="spellEnd"/>
      <w:r>
        <w:t xml:space="preserve"> </w:t>
      </w:r>
      <w:proofErr w:type="spellStart"/>
      <w:r>
        <w:t>Nghymru</w:t>
      </w:r>
      <w:proofErr w:type="spellEnd"/>
      <w:r w:rsidRPr="00DD20CD">
        <w:t>. (</w:t>
      </w:r>
      <w:r>
        <w:t>2024</w:t>
      </w:r>
      <w:r w:rsidRPr="00DD20CD">
        <w:t>.). </w:t>
      </w:r>
      <w:r w:rsidRPr="00DD20CD">
        <w:rPr>
          <w:i/>
          <w:iCs/>
        </w:rPr>
        <w:t xml:space="preserve">Understanding the mental health landscape in </w:t>
      </w:r>
      <w:proofErr w:type="gramStart"/>
      <w:r w:rsidRPr="00DD20CD">
        <w:rPr>
          <w:i/>
          <w:iCs/>
        </w:rPr>
        <w:t>Wales :</w:t>
      </w:r>
      <w:proofErr w:type="gramEnd"/>
      <w:r w:rsidRPr="00DD20CD">
        <w:rPr>
          <w:i/>
          <w:iCs/>
        </w:rPr>
        <w:t xml:space="preserve"> Mentally Healthy Schools</w:t>
      </w:r>
      <w:r w:rsidRPr="00DD20CD">
        <w:t xml:space="preserve">. </w:t>
      </w:r>
      <w:hyperlink r:id="rId32" w:history="1">
        <w:r w:rsidRPr="00B9455C">
          <w:rPr>
            <w:rStyle w:val="Hyperlink"/>
          </w:rPr>
          <w:t>https://www.mentallyhealthyschools.org.uk/whole-school-approach/wales/understanding-the-mental-health-landscape-in-wales/</w:t>
        </w:r>
      </w:hyperlink>
      <w:r w:rsidRPr="00DD20CD">
        <w:t>.</w:t>
      </w:r>
    </w:p>
    <w:p w14:paraId="6DD2920B" w14:textId="77777777" w:rsidR="008325ED" w:rsidRDefault="008325ED" w:rsidP="008325ED">
      <w:pPr>
        <w:spacing w:line="360" w:lineRule="auto"/>
      </w:pPr>
    </w:p>
    <w:p w14:paraId="1EF239EF" w14:textId="77777777" w:rsidR="008325ED" w:rsidRDefault="008325ED" w:rsidP="008325ED">
      <w:pPr>
        <w:spacing w:line="360" w:lineRule="auto"/>
      </w:pPr>
      <w:r w:rsidRPr="00705769">
        <w:t xml:space="preserve">Sahoo, R. (2022). Interview as a tool for data collection in education.  </w:t>
      </w:r>
      <w:hyperlink r:id="rId33" w:history="1">
        <w:r w:rsidRPr="00B2123A">
          <w:rPr>
            <w:rStyle w:val="Hyperlink"/>
          </w:rPr>
          <w:t>https://www.researchgate.net/profile/Ranjan-Sahoo-5/publication/360313105_Interview_as_a_Tool_for_Data_Collection_in_Educational_Research/links/626fbd723a23744a725d6a08/Interview-as-a-Tool-for-Data-Collection-in-Educational-Research.pdf</w:t>
        </w:r>
      </w:hyperlink>
      <w:r w:rsidRPr="00705769">
        <w:t>.</w:t>
      </w:r>
    </w:p>
    <w:p w14:paraId="364C92C3" w14:textId="77777777" w:rsidR="008325ED" w:rsidRDefault="008325ED" w:rsidP="008325ED">
      <w:pPr>
        <w:spacing w:line="360" w:lineRule="auto"/>
      </w:pPr>
    </w:p>
    <w:p w14:paraId="4DA54284" w14:textId="77777777" w:rsidR="008325ED" w:rsidRDefault="008325ED" w:rsidP="008325ED">
      <w:pPr>
        <w:spacing w:line="360" w:lineRule="auto"/>
      </w:pPr>
      <w:r w:rsidRPr="008442F3">
        <w:t>Singh, R. a Mukherjee, P. (2017). ‘Whatever she may study, she can’t escape from washing dishes’: gender inequity in secondary education – evidence from a longitudinal study in India. </w:t>
      </w:r>
      <w:r w:rsidRPr="008442F3">
        <w:rPr>
          <w:i/>
          <w:iCs/>
        </w:rPr>
        <w:t>Compare: A Journal of Comparative and International Education</w:t>
      </w:r>
      <w:r w:rsidRPr="008442F3">
        <w:t xml:space="preserve">, 48(2), pp.262–280. </w:t>
      </w:r>
      <w:hyperlink r:id="rId34" w:history="1">
        <w:r w:rsidRPr="00B2123A">
          <w:rPr>
            <w:rStyle w:val="Hyperlink"/>
          </w:rPr>
          <w:t>https://doi.org/10.1080/03057925.2017.1306434</w:t>
        </w:r>
      </w:hyperlink>
      <w:r w:rsidRPr="008442F3">
        <w:t>.</w:t>
      </w:r>
    </w:p>
    <w:p w14:paraId="50B928BC" w14:textId="77777777" w:rsidR="008325ED" w:rsidRDefault="008325ED" w:rsidP="008325ED">
      <w:pPr>
        <w:spacing w:line="360" w:lineRule="auto"/>
      </w:pPr>
    </w:p>
    <w:p w14:paraId="1DE79BC5" w14:textId="77777777" w:rsidR="008325ED" w:rsidRDefault="008325ED" w:rsidP="008325ED">
      <w:pPr>
        <w:spacing w:line="360" w:lineRule="auto"/>
      </w:pPr>
    </w:p>
    <w:p w14:paraId="5B9E7A1B" w14:textId="77777777" w:rsidR="008325ED" w:rsidRDefault="008325ED" w:rsidP="008325ED">
      <w:pPr>
        <w:spacing w:line="360" w:lineRule="auto"/>
      </w:pPr>
    </w:p>
    <w:p w14:paraId="57F5A0BC" w14:textId="77777777" w:rsidR="008325ED" w:rsidRDefault="008325ED" w:rsidP="008325ED">
      <w:pPr>
        <w:spacing w:line="360" w:lineRule="auto"/>
      </w:pPr>
      <w:proofErr w:type="spellStart"/>
      <w:r w:rsidRPr="006E54C9">
        <w:lastRenderedPageBreak/>
        <w:t>Svane</w:t>
      </w:r>
      <w:proofErr w:type="spellEnd"/>
      <w:r w:rsidRPr="006E54C9">
        <w:t>, D., Evans, N. (Snowy) and Carter, M.-A. (2019). Wicked wellbeing: Examining the disconnect between the rhetoric and reality of wellbeing interventions in schools. </w:t>
      </w:r>
      <w:r w:rsidRPr="006E54C9">
        <w:rPr>
          <w:i/>
          <w:iCs/>
        </w:rPr>
        <w:t xml:space="preserve">Australian Journal of </w:t>
      </w:r>
      <w:proofErr w:type="gramStart"/>
      <w:r w:rsidRPr="006E54C9">
        <w:rPr>
          <w:i/>
          <w:iCs/>
        </w:rPr>
        <w:t>Education</w:t>
      </w:r>
      <w:r w:rsidRPr="006E54C9">
        <w:t>,  63</w:t>
      </w:r>
      <w:proofErr w:type="gramEnd"/>
      <w:r w:rsidRPr="006E54C9">
        <w:t xml:space="preserve">(2), pp.209–231. </w:t>
      </w:r>
      <w:hyperlink r:id="rId35" w:history="1">
        <w:r w:rsidRPr="00B2123A">
          <w:rPr>
            <w:rStyle w:val="Hyperlink"/>
          </w:rPr>
          <w:t>https://doi.org/10.1177/0004944119843144</w:t>
        </w:r>
      </w:hyperlink>
      <w:r w:rsidRPr="006E54C9">
        <w:t>.</w:t>
      </w:r>
    </w:p>
    <w:p w14:paraId="7D0A77C5" w14:textId="77777777" w:rsidR="008325ED" w:rsidRDefault="008325ED" w:rsidP="008325ED">
      <w:pPr>
        <w:spacing w:line="360" w:lineRule="auto"/>
      </w:pPr>
    </w:p>
    <w:p w14:paraId="052443E3" w14:textId="77777777" w:rsidR="008325ED" w:rsidRDefault="008325ED" w:rsidP="008325ED">
      <w:pPr>
        <w:spacing w:line="360" w:lineRule="auto"/>
        <w:rPr>
          <w:rStyle w:val="Hyperlink"/>
        </w:rPr>
      </w:pPr>
      <w:r w:rsidRPr="00BD2AD6">
        <w:t>Taking Care of Teachers. (2025). </w:t>
      </w:r>
      <w:r w:rsidRPr="00BD2AD6">
        <w:rPr>
          <w:i/>
          <w:iCs/>
        </w:rPr>
        <w:t>Staff Wellbeing Service in Wales</w:t>
      </w:r>
      <w:r w:rsidRPr="00BD2AD6">
        <w:t xml:space="preserve">. </w:t>
      </w:r>
      <w:hyperlink r:id="rId36" w:history="1">
        <w:r w:rsidRPr="00B2123A">
          <w:rPr>
            <w:rStyle w:val="Hyperlink"/>
          </w:rPr>
          <w:t>https://teachershub.educationsupport.org.uk/staff-wellbeing-service-wales</w:t>
        </w:r>
      </w:hyperlink>
    </w:p>
    <w:p w14:paraId="788FC158" w14:textId="77777777" w:rsidR="008325ED" w:rsidRDefault="008325ED" w:rsidP="008325ED">
      <w:pPr>
        <w:spacing w:line="360" w:lineRule="auto"/>
      </w:pPr>
    </w:p>
    <w:p w14:paraId="5B4D0B0B" w14:textId="77777777" w:rsidR="008325ED" w:rsidRDefault="008325ED" w:rsidP="008325ED">
      <w:pPr>
        <w:spacing w:line="360" w:lineRule="auto"/>
      </w:pPr>
      <w:r w:rsidRPr="00D660A4">
        <w:t>UNICEF (2024). </w:t>
      </w:r>
      <w:r w:rsidRPr="00D660A4">
        <w:rPr>
          <w:i/>
          <w:iCs/>
        </w:rPr>
        <w:t>Building strong foundations What is foundational education for health and well</w:t>
      </w:r>
      <w:r>
        <w:rPr>
          <w:i/>
          <w:iCs/>
        </w:rPr>
        <w:t xml:space="preserve">- </w:t>
      </w:r>
      <w:r w:rsidRPr="00D660A4">
        <w:rPr>
          <w:i/>
          <w:iCs/>
        </w:rPr>
        <w:t>being?</w:t>
      </w:r>
      <w:r w:rsidRPr="00D660A4">
        <w:t xml:space="preserve">  </w:t>
      </w:r>
      <w:hyperlink r:id="rId37" w:history="1">
        <w:r w:rsidRPr="00B9455C">
          <w:rPr>
            <w:rStyle w:val="Hyperlink"/>
          </w:rPr>
          <w:t>https://www.unicef.org/media/158026/file/BSF1.%20What%20is%20Foundational%20Education%20for%20Health%20and%20Well-being.pdf.pdf</w:t>
        </w:r>
      </w:hyperlink>
      <w:r w:rsidRPr="00D660A4">
        <w:t>.</w:t>
      </w:r>
    </w:p>
    <w:p w14:paraId="69E5F488" w14:textId="77777777" w:rsidR="008325ED" w:rsidRDefault="008325ED" w:rsidP="008325ED">
      <w:pPr>
        <w:spacing w:line="360" w:lineRule="auto"/>
      </w:pPr>
    </w:p>
    <w:p w14:paraId="35AD8BF3" w14:textId="77777777" w:rsidR="008325ED" w:rsidRDefault="008325ED" w:rsidP="008325ED">
      <w:pPr>
        <w:spacing w:line="360" w:lineRule="auto"/>
      </w:pPr>
      <w:proofErr w:type="spellStart"/>
      <w:r w:rsidRPr="007239AE">
        <w:t>Weare</w:t>
      </w:r>
      <w:proofErr w:type="spellEnd"/>
      <w:r w:rsidRPr="007239AE">
        <w:t xml:space="preserve">, K. and </w:t>
      </w:r>
      <w:proofErr w:type="spellStart"/>
      <w:r w:rsidRPr="007239AE">
        <w:t>Nind</w:t>
      </w:r>
      <w:proofErr w:type="spellEnd"/>
      <w:r w:rsidRPr="007239AE">
        <w:t>, M. (2011). Mental health promotion and problem prevention in schools: what does the evidence say? </w:t>
      </w:r>
      <w:r w:rsidRPr="007239AE">
        <w:rPr>
          <w:i/>
          <w:iCs/>
        </w:rPr>
        <w:t xml:space="preserve">Health Promotion </w:t>
      </w:r>
      <w:proofErr w:type="gramStart"/>
      <w:r w:rsidRPr="007239AE">
        <w:rPr>
          <w:i/>
          <w:iCs/>
        </w:rPr>
        <w:t>International</w:t>
      </w:r>
      <w:r w:rsidRPr="007239AE">
        <w:t>,  26</w:t>
      </w:r>
      <w:proofErr w:type="gramEnd"/>
      <w:r w:rsidRPr="007239AE">
        <w:t>(</w:t>
      </w:r>
      <w:proofErr w:type="spellStart"/>
      <w:r w:rsidRPr="007239AE">
        <w:t>suppl</w:t>
      </w:r>
      <w:proofErr w:type="spellEnd"/>
      <w:r w:rsidRPr="007239AE">
        <w:t xml:space="preserve"> 1), pp.i29–i69. </w:t>
      </w:r>
      <w:hyperlink r:id="rId38" w:history="1">
        <w:r w:rsidRPr="00B2123A">
          <w:rPr>
            <w:rStyle w:val="Hyperlink"/>
          </w:rPr>
          <w:t>https://doi.org/10.1093/heapro/dar075</w:t>
        </w:r>
      </w:hyperlink>
      <w:r w:rsidRPr="007239AE">
        <w:t>.</w:t>
      </w:r>
    </w:p>
    <w:p w14:paraId="5F8C382A" w14:textId="77777777" w:rsidR="008325ED" w:rsidRDefault="008325ED" w:rsidP="008325ED">
      <w:pPr>
        <w:spacing w:line="360" w:lineRule="auto"/>
      </w:pPr>
    </w:p>
    <w:p w14:paraId="5DDEB2C8" w14:textId="77777777" w:rsidR="008325ED" w:rsidRDefault="008325ED" w:rsidP="008325ED">
      <w:pPr>
        <w:spacing w:line="360" w:lineRule="auto"/>
      </w:pPr>
      <w:r w:rsidRPr="004D4A7D">
        <w:t>Willis, B. (2014). </w:t>
      </w:r>
      <w:r w:rsidRPr="004D4A7D">
        <w:rPr>
          <w:i/>
          <w:iCs/>
        </w:rPr>
        <w:t>The Advantages and Limitations of Single Case Study Analysis</w:t>
      </w:r>
      <w:r w:rsidRPr="004D4A7D">
        <w:t xml:space="preserve">. E-International Relations. </w:t>
      </w:r>
      <w:hyperlink r:id="rId39" w:anchor="google_vignette" w:history="1">
        <w:r w:rsidRPr="00B9455C">
          <w:rPr>
            <w:rStyle w:val="Hyperlink"/>
          </w:rPr>
          <w:t>https://www.e-ir.info/2014/07/05/the-advantages-and-limitations-of-single-case-study-analysis/#google_vignette</w:t>
        </w:r>
      </w:hyperlink>
      <w:r w:rsidRPr="004D4A7D">
        <w:t>.</w:t>
      </w:r>
    </w:p>
    <w:p w14:paraId="1C93C701" w14:textId="77777777" w:rsidR="008325ED" w:rsidRDefault="008325ED" w:rsidP="008325ED">
      <w:pPr>
        <w:spacing w:line="360" w:lineRule="auto"/>
      </w:pPr>
    </w:p>
    <w:p w14:paraId="437D83C3" w14:textId="77777777" w:rsidR="008325ED" w:rsidRDefault="008325ED" w:rsidP="008325ED">
      <w:pPr>
        <w:spacing w:line="360" w:lineRule="auto"/>
      </w:pPr>
      <w:r w:rsidRPr="00337AB1">
        <w:t xml:space="preserve">Wyn, J., Cahill, H., Holdsworth, R., Rowling, L. and Carson, S. (2000). </w:t>
      </w:r>
      <w:proofErr w:type="spellStart"/>
      <w:r w:rsidRPr="00337AB1">
        <w:t>MindMatters</w:t>
      </w:r>
      <w:proofErr w:type="spellEnd"/>
      <w:r w:rsidRPr="00337AB1">
        <w:t>, a whole-school approach promoting mental health and wellbeing. </w:t>
      </w:r>
      <w:r w:rsidRPr="00337AB1">
        <w:rPr>
          <w:i/>
          <w:iCs/>
        </w:rPr>
        <w:t xml:space="preserve">Australian &amp; New Zealand Journal of </w:t>
      </w:r>
      <w:proofErr w:type="gramStart"/>
      <w:r w:rsidRPr="00337AB1">
        <w:rPr>
          <w:i/>
          <w:iCs/>
        </w:rPr>
        <w:t>Psychiatry</w:t>
      </w:r>
      <w:r w:rsidRPr="00337AB1">
        <w:t>,  34</w:t>
      </w:r>
      <w:proofErr w:type="gramEnd"/>
      <w:r w:rsidRPr="00337AB1">
        <w:t xml:space="preserve">(4), pp.594–601. </w:t>
      </w:r>
      <w:hyperlink r:id="rId40" w:history="1">
        <w:r w:rsidRPr="00B9455C">
          <w:rPr>
            <w:rStyle w:val="Hyperlink"/>
          </w:rPr>
          <w:t>https://doi.org/10.1080/j.1440-1614.2000.00748.x</w:t>
        </w:r>
      </w:hyperlink>
      <w:r w:rsidRPr="00337AB1">
        <w:t>.</w:t>
      </w:r>
    </w:p>
    <w:p w14:paraId="5C5EA27D" w14:textId="77777777" w:rsidR="008325ED" w:rsidRDefault="008325ED" w:rsidP="008325ED">
      <w:pPr>
        <w:spacing w:line="360" w:lineRule="auto"/>
      </w:pPr>
    </w:p>
    <w:p w14:paraId="4134B944" w14:textId="2C883E3C" w:rsidR="008325ED" w:rsidRDefault="008325ED" w:rsidP="008325ED">
      <w:pPr>
        <w:spacing w:line="360" w:lineRule="auto"/>
      </w:pPr>
      <w:r w:rsidRPr="00C944AD">
        <w:t>Xu, W. a Zammit, K. (2020). Applying Thematic Analysis to Education: A Hybrid Approach to Interpreting Data in Practitioner Research. </w:t>
      </w:r>
      <w:r w:rsidRPr="00C944AD">
        <w:rPr>
          <w:i/>
          <w:iCs/>
        </w:rPr>
        <w:t>International Journal of Qualitative Methods</w:t>
      </w:r>
      <w:r w:rsidRPr="00C944AD">
        <w:t xml:space="preserve">, 19(2), </w:t>
      </w:r>
      <w:proofErr w:type="spellStart"/>
      <w:r w:rsidRPr="00C944AD">
        <w:t>pp.</w:t>
      </w:r>
      <w:hyperlink r:id="rId41" w:history="1">
        <w:r w:rsidRPr="00B2123A">
          <w:rPr>
            <w:rStyle w:val="Hyperlink"/>
          </w:rPr>
          <w:t>https</w:t>
        </w:r>
        <w:proofErr w:type="spellEnd"/>
        <w:r w:rsidRPr="00B2123A">
          <w:rPr>
            <w:rStyle w:val="Hyperlink"/>
          </w:rPr>
          <w:t>://journals.sagepub.com/</w:t>
        </w:r>
        <w:proofErr w:type="spellStart"/>
        <w:r w:rsidRPr="00B2123A">
          <w:rPr>
            <w:rStyle w:val="Hyperlink"/>
          </w:rPr>
          <w:t>doi</w:t>
        </w:r>
        <w:proofErr w:type="spellEnd"/>
        <w:r w:rsidRPr="00B2123A">
          <w:rPr>
            <w:rStyle w:val="Hyperlink"/>
          </w:rPr>
          <w:t>/10.1177/1609406920918810</w:t>
        </w:r>
      </w:hyperlink>
      <w:r w:rsidRPr="00C944AD">
        <w:t>.</w:t>
      </w:r>
    </w:p>
    <w:p w14:paraId="67EBFA73" w14:textId="77777777" w:rsidR="008325ED" w:rsidRDefault="008325ED" w:rsidP="008325ED">
      <w:pPr>
        <w:spacing w:line="360" w:lineRule="auto"/>
      </w:pPr>
    </w:p>
    <w:p w14:paraId="1EB42EFC" w14:textId="77777777" w:rsidR="008325ED" w:rsidRDefault="008325ED" w:rsidP="008325ED">
      <w:pPr>
        <w:spacing w:line="360" w:lineRule="auto"/>
      </w:pPr>
      <w:r w:rsidRPr="00362D92">
        <w:rPr>
          <w:color w:val="000000" w:themeColor="text1"/>
          <w:highlight w:val="black"/>
        </w:rPr>
        <w:lastRenderedPageBreak/>
        <w:t>Ysgol Lon Las</w:t>
      </w:r>
      <w:r w:rsidRPr="00362D92">
        <w:t>. (2023). </w:t>
      </w:r>
      <w:r w:rsidRPr="00362D92">
        <w:rPr>
          <w:i/>
          <w:iCs/>
        </w:rPr>
        <w:t xml:space="preserve">Ein </w:t>
      </w:r>
      <w:proofErr w:type="spellStart"/>
      <w:r w:rsidRPr="00362D92">
        <w:rPr>
          <w:i/>
          <w:iCs/>
        </w:rPr>
        <w:t>Blaenoriaethau</w:t>
      </w:r>
      <w:proofErr w:type="spellEnd"/>
      <w:r w:rsidRPr="00362D92">
        <w:rPr>
          <w:i/>
          <w:iCs/>
        </w:rPr>
        <w:t xml:space="preserve"> </w:t>
      </w:r>
      <w:proofErr w:type="spellStart"/>
      <w:r w:rsidRPr="00362D92">
        <w:rPr>
          <w:i/>
          <w:iCs/>
        </w:rPr>
        <w:t>ar</w:t>
      </w:r>
      <w:proofErr w:type="spellEnd"/>
      <w:r w:rsidRPr="00362D92">
        <w:rPr>
          <w:i/>
          <w:iCs/>
        </w:rPr>
        <w:t xml:space="preserve"> </w:t>
      </w:r>
      <w:proofErr w:type="spellStart"/>
      <w:r w:rsidRPr="00362D92">
        <w:rPr>
          <w:i/>
          <w:iCs/>
        </w:rPr>
        <w:t>Gyfer</w:t>
      </w:r>
      <w:proofErr w:type="spellEnd"/>
      <w:r w:rsidRPr="00362D92">
        <w:rPr>
          <w:i/>
          <w:iCs/>
        </w:rPr>
        <w:t xml:space="preserve"> 2023 - 24 / Our Priorities for 2023 - 24 | </w:t>
      </w:r>
      <w:r w:rsidRPr="00362D92">
        <w:rPr>
          <w:i/>
          <w:iCs/>
          <w:highlight w:val="black"/>
        </w:rPr>
        <w:t xml:space="preserve">Ysgol </w:t>
      </w:r>
      <w:proofErr w:type="spellStart"/>
      <w:r w:rsidRPr="00362D92">
        <w:rPr>
          <w:i/>
          <w:iCs/>
          <w:highlight w:val="black"/>
        </w:rPr>
        <w:t>Gynradd</w:t>
      </w:r>
      <w:proofErr w:type="spellEnd"/>
      <w:r w:rsidRPr="00362D92">
        <w:rPr>
          <w:i/>
          <w:iCs/>
          <w:highlight w:val="black"/>
        </w:rPr>
        <w:t xml:space="preserve"> </w:t>
      </w:r>
      <w:proofErr w:type="spellStart"/>
      <w:r w:rsidRPr="00362D92">
        <w:rPr>
          <w:i/>
          <w:iCs/>
          <w:highlight w:val="black"/>
        </w:rPr>
        <w:t>Gymraeg</w:t>
      </w:r>
      <w:proofErr w:type="spellEnd"/>
      <w:r w:rsidRPr="00362D92">
        <w:rPr>
          <w:i/>
          <w:iCs/>
          <w:highlight w:val="black"/>
        </w:rPr>
        <w:t xml:space="preserve"> Lon Las</w:t>
      </w:r>
      <w:r w:rsidRPr="00362D92">
        <w:t xml:space="preserve">. </w:t>
      </w:r>
    </w:p>
    <w:p w14:paraId="7A7B98E6" w14:textId="77777777" w:rsidR="008325ED" w:rsidRDefault="008325ED" w:rsidP="008325ED">
      <w:pPr>
        <w:spacing w:line="360" w:lineRule="auto"/>
      </w:pPr>
    </w:p>
    <w:p w14:paraId="017B45C1" w14:textId="77777777" w:rsidR="008325ED" w:rsidRDefault="008325ED" w:rsidP="008325ED">
      <w:pPr>
        <w:spacing w:line="360" w:lineRule="auto"/>
      </w:pPr>
      <w:proofErr w:type="spellStart"/>
      <w:r w:rsidRPr="003773D3">
        <w:t>Zaidah</w:t>
      </w:r>
      <w:proofErr w:type="spellEnd"/>
      <w:r w:rsidRPr="003773D3">
        <w:t xml:space="preserve"> Zainal (2007). Case Study As a Research Method. </w:t>
      </w:r>
      <w:proofErr w:type="spellStart"/>
      <w:r w:rsidRPr="003773D3">
        <w:rPr>
          <w:i/>
          <w:iCs/>
        </w:rPr>
        <w:t>Jurnal</w:t>
      </w:r>
      <w:proofErr w:type="spellEnd"/>
      <w:r w:rsidRPr="003773D3">
        <w:rPr>
          <w:i/>
          <w:iCs/>
        </w:rPr>
        <w:t xml:space="preserve"> </w:t>
      </w:r>
      <w:proofErr w:type="spellStart"/>
      <w:r w:rsidRPr="003773D3">
        <w:rPr>
          <w:i/>
          <w:iCs/>
        </w:rPr>
        <w:t>Kemanusiaan</w:t>
      </w:r>
      <w:proofErr w:type="spellEnd"/>
      <w:r w:rsidRPr="003773D3">
        <w:t xml:space="preserve">, 5(1). </w:t>
      </w:r>
      <w:hyperlink r:id="rId42" w:history="1">
        <w:r w:rsidRPr="00B9455C">
          <w:rPr>
            <w:rStyle w:val="Hyperlink"/>
          </w:rPr>
          <w:t>https://jurnalkemanusiaan.utm.my/index.php/kemanusiaan/article/view/165/158</w:t>
        </w:r>
      </w:hyperlink>
      <w:r w:rsidRPr="003773D3">
        <w:t>.</w:t>
      </w:r>
    </w:p>
    <w:p w14:paraId="7F38E101" w14:textId="77777777" w:rsidR="008442F3" w:rsidRDefault="008442F3" w:rsidP="00252B2C"/>
    <w:p w14:paraId="3A6FAD0F" w14:textId="77777777" w:rsidR="008442F3" w:rsidRDefault="008442F3" w:rsidP="00252B2C"/>
    <w:p w14:paraId="1222700B" w14:textId="77777777" w:rsidR="008442F3" w:rsidRDefault="008442F3" w:rsidP="00252B2C"/>
    <w:p w14:paraId="6596644A" w14:textId="77777777" w:rsidR="008442F3" w:rsidRDefault="008442F3" w:rsidP="00252B2C"/>
    <w:p w14:paraId="6860337F" w14:textId="77777777" w:rsidR="008442F3" w:rsidRDefault="008442F3" w:rsidP="00252B2C"/>
    <w:p w14:paraId="5BAB3D4D" w14:textId="77777777" w:rsidR="00252B2C" w:rsidRDefault="00252B2C" w:rsidP="00252B2C"/>
    <w:p w14:paraId="73530489" w14:textId="77777777" w:rsidR="00252B2C" w:rsidRDefault="00252B2C" w:rsidP="00252B2C"/>
    <w:p w14:paraId="3F4D96A7" w14:textId="77777777" w:rsidR="00252B2C" w:rsidRPr="00252B2C" w:rsidRDefault="00252B2C" w:rsidP="00252B2C"/>
    <w:p w14:paraId="2856408C" w14:textId="77777777" w:rsidR="00252B2C" w:rsidRDefault="00252B2C" w:rsidP="005F33F9"/>
    <w:p w14:paraId="3EE7401B" w14:textId="77777777" w:rsidR="00BD2AD6" w:rsidRDefault="00BD2AD6" w:rsidP="005F33F9"/>
    <w:p w14:paraId="18C3355A" w14:textId="232E3656" w:rsidR="00BD2AD6" w:rsidRDefault="00BD2AD6" w:rsidP="005F33F9">
      <w:r w:rsidRPr="00BD2AD6">
        <w:t> </w:t>
      </w:r>
    </w:p>
    <w:p w14:paraId="1DF0EDBD" w14:textId="77777777" w:rsidR="00BD2AD6" w:rsidRDefault="00BD2AD6" w:rsidP="005F33F9"/>
    <w:p w14:paraId="4417525A" w14:textId="77777777" w:rsidR="00BD2AD6" w:rsidRDefault="00BD2AD6" w:rsidP="005F33F9"/>
    <w:p w14:paraId="27297D37" w14:textId="77777777" w:rsidR="00DB27D4" w:rsidRDefault="00DB27D4" w:rsidP="005F33F9"/>
    <w:p w14:paraId="1CFA5E4F" w14:textId="77777777" w:rsidR="00DB27D4" w:rsidRDefault="00DB27D4" w:rsidP="005F33F9"/>
    <w:p w14:paraId="26EA70BE" w14:textId="77777777" w:rsidR="00101F80" w:rsidRDefault="00101F80" w:rsidP="005F33F9"/>
    <w:p w14:paraId="10412018" w14:textId="77777777" w:rsidR="00101F80" w:rsidRDefault="00101F80" w:rsidP="005F33F9"/>
    <w:p w14:paraId="758E6735" w14:textId="77777777" w:rsidR="005F33F9" w:rsidRDefault="005F33F9" w:rsidP="00F51E0E"/>
    <w:p w14:paraId="45585C44" w14:textId="77777777" w:rsidR="007239AE" w:rsidRDefault="007239AE" w:rsidP="00F51E0E"/>
    <w:p w14:paraId="3361DF68" w14:textId="77777777" w:rsidR="007239AE" w:rsidRDefault="007239AE" w:rsidP="00F51E0E"/>
    <w:p w14:paraId="0DB34E42" w14:textId="77777777" w:rsidR="007239AE" w:rsidRDefault="007239AE" w:rsidP="00F51E0E"/>
    <w:p w14:paraId="1F1BA3D6" w14:textId="77777777" w:rsidR="007239AE" w:rsidRDefault="007239AE" w:rsidP="00F51E0E"/>
    <w:p w14:paraId="560F6061" w14:textId="77777777" w:rsidR="009776BD" w:rsidRDefault="009776BD" w:rsidP="00F51E0E"/>
    <w:p w14:paraId="138B6C58" w14:textId="77777777" w:rsidR="009776BD" w:rsidRDefault="009776BD" w:rsidP="00F51E0E"/>
    <w:p w14:paraId="679295BE" w14:textId="77777777" w:rsidR="009776BD" w:rsidRDefault="009776BD" w:rsidP="00F51E0E"/>
    <w:p w14:paraId="5182EACD" w14:textId="77777777" w:rsidR="009776BD" w:rsidRDefault="009776BD" w:rsidP="00F51E0E"/>
    <w:p w14:paraId="24248EB0" w14:textId="45297EFA" w:rsidR="00F51E0E" w:rsidRDefault="00F51E0E" w:rsidP="00F51E0E">
      <w:r w:rsidRPr="00F51E0E">
        <w:t> </w:t>
      </w:r>
    </w:p>
    <w:p w14:paraId="5069FD95" w14:textId="77777777" w:rsidR="00F51E0E" w:rsidRDefault="00F51E0E" w:rsidP="00F51E0E"/>
    <w:p w14:paraId="58CCD58E" w14:textId="77777777" w:rsidR="00F51E0E" w:rsidRDefault="00F51E0E" w:rsidP="00F51E0E"/>
    <w:p w14:paraId="7DC89F20" w14:textId="77777777" w:rsidR="00F51E0E" w:rsidRDefault="00F51E0E" w:rsidP="00F51E0E"/>
    <w:p w14:paraId="133A9FE3" w14:textId="77777777" w:rsidR="00F51E0E" w:rsidRPr="00F51E0E" w:rsidRDefault="00F51E0E" w:rsidP="00F51E0E"/>
    <w:p w14:paraId="58C02795" w14:textId="77777777" w:rsidR="00F51E0E" w:rsidRDefault="00F51E0E" w:rsidP="00D43AF3"/>
    <w:p w14:paraId="4ECF2CF6" w14:textId="77777777" w:rsidR="000830DC" w:rsidRDefault="000830DC" w:rsidP="00D43AF3"/>
    <w:p w14:paraId="0FA231D4" w14:textId="77777777" w:rsidR="000830DC" w:rsidRDefault="000830DC" w:rsidP="00D43AF3"/>
    <w:p w14:paraId="0AE097D3" w14:textId="77777777" w:rsidR="0036764D" w:rsidRDefault="0036764D" w:rsidP="00D43AF3"/>
    <w:p w14:paraId="0F9F4E62" w14:textId="77777777" w:rsidR="0036764D" w:rsidRDefault="0036764D" w:rsidP="00D43AF3"/>
    <w:p w14:paraId="6936CDCC" w14:textId="77777777" w:rsidR="00547EE4" w:rsidRDefault="00547EE4" w:rsidP="00D43AF3"/>
    <w:p w14:paraId="4C6A7BA7" w14:textId="77777777" w:rsidR="00547EE4" w:rsidRDefault="00547EE4" w:rsidP="00D43AF3"/>
    <w:p w14:paraId="7A7F8696" w14:textId="77777777" w:rsidR="0094342A" w:rsidRDefault="0094342A" w:rsidP="00D43AF3"/>
    <w:p w14:paraId="4E9A1C0D" w14:textId="77777777" w:rsidR="0094342A" w:rsidRDefault="0094342A" w:rsidP="00D43AF3"/>
    <w:p w14:paraId="38DC6B0F" w14:textId="77777777" w:rsidR="00C944AD" w:rsidRDefault="00C944AD" w:rsidP="00D43AF3"/>
    <w:p w14:paraId="1761222D" w14:textId="77777777" w:rsidR="001A7F16" w:rsidRDefault="001A7F16" w:rsidP="00D43AF3"/>
    <w:p w14:paraId="6B72379E" w14:textId="77777777" w:rsidR="00EE28E2" w:rsidRDefault="00EE28E2" w:rsidP="00D43AF3"/>
    <w:p w14:paraId="54FA4780" w14:textId="77777777" w:rsidR="00EE28E2" w:rsidRDefault="00EE28E2" w:rsidP="00D43AF3"/>
    <w:p w14:paraId="77DDB56E" w14:textId="77777777" w:rsidR="00EE28E2" w:rsidRDefault="00EE28E2" w:rsidP="00D43AF3"/>
    <w:p w14:paraId="2D32B701" w14:textId="77777777" w:rsidR="00EE28E2" w:rsidRDefault="00EE28E2" w:rsidP="00D43AF3"/>
    <w:p w14:paraId="4A066412" w14:textId="77777777" w:rsidR="00967A51" w:rsidRDefault="00967A51" w:rsidP="00D43AF3"/>
    <w:p w14:paraId="2A6C90A8" w14:textId="77777777" w:rsidR="00967A51" w:rsidRDefault="00967A51" w:rsidP="00D43AF3"/>
    <w:p w14:paraId="43ABC86E" w14:textId="77777777" w:rsidR="00967A51" w:rsidRDefault="00967A51" w:rsidP="00D43AF3"/>
    <w:p w14:paraId="7C249134" w14:textId="77777777" w:rsidR="00967A51" w:rsidRDefault="00967A51" w:rsidP="00D43AF3"/>
    <w:p w14:paraId="327B89F1" w14:textId="77777777" w:rsidR="00473B29" w:rsidRDefault="00473B29" w:rsidP="00CA0180"/>
    <w:p w14:paraId="3F7073F4" w14:textId="77777777" w:rsidR="000830DC" w:rsidRDefault="000830DC" w:rsidP="00CA0180"/>
    <w:p w14:paraId="4928B95C" w14:textId="77777777" w:rsidR="004D77B4" w:rsidRDefault="004D77B4" w:rsidP="00CA0180"/>
    <w:p w14:paraId="0135E7EC" w14:textId="7F3A03FD" w:rsidR="00882842" w:rsidRPr="00882842" w:rsidRDefault="00882842" w:rsidP="00CA0180">
      <w:pPr>
        <w:rPr>
          <w:b/>
          <w:bCs/>
          <w:u w:val="single"/>
        </w:rPr>
      </w:pPr>
      <w:proofErr w:type="spellStart"/>
      <w:r w:rsidRPr="00882842">
        <w:rPr>
          <w:b/>
          <w:bCs/>
          <w:u w:val="single"/>
        </w:rPr>
        <w:t>Atodiadau</w:t>
      </w:r>
      <w:proofErr w:type="spellEnd"/>
      <w:r w:rsidRPr="00882842">
        <w:rPr>
          <w:b/>
          <w:bCs/>
          <w:u w:val="single"/>
        </w:rPr>
        <w:t xml:space="preserve"> </w:t>
      </w:r>
    </w:p>
    <w:p w14:paraId="1A1BD230" w14:textId="77777777" w:rsidR="0031044D" w:rsidRDefault="0031044D" w:rsidP="00CA0180"/>
    <w:p w14:paraId="354EEFE8" w14:textId="77777777" w:rsidR="0031044D" w:rsidRDefault="0031044D" w:rsidP="00CA0180"/>
    <w:p w14:paraId="1629C518" w14:textId="353F34F7" w:rsidR="00882842" w:rsidRPr="00882842" w:rsidRDefault="00882842" w:rsidP="00CA0180">
      <w:pPr>
        <w:rPr>
          <w:b/>
          <w:bCs/>
          <w:u w:val="single"/>
        </w:rPr>
      </w:pPr>
      <w:proofErr w:type="spellStart"/>
      <w:r>
        <w:rPr>
          <w:b/>
          <w:bCs/>
          <w:u w:val="single"/>
        </w:rPr>
        <w:t>Atodiad</w:t>
      </w:r>
      <w:proofErr w:type="spellEnd"/>
      <w:r>
        <w:rPr>
          <w:b/>
          <w:bCs/>
          <w:u w:val="single"/>
        </w:rPr>
        <w:t xml:space="preserve"> A – </w:t>
      </w:r>
      <w:proofErr w:type="spellStart"/>
      <w:r>
        <w:rPr>
          <w:b/>
          <w:bCs/>
          <w:u w:val="single"/>
        </w:rPr>
        <w:t>Cynnig</w:t>
      </w:r>
      <w:proofErr w:type="spellEnd"/>
      <w:r>
        <w:rPr>
          <w:b/>
          <w:bCs/>
          <w:u w:val="single"/>
        </w:rPr>
        <w:t xml:space="preserve"> </w:t>
      </w:r>
      <w:proofErr w:type="spellStart"/>
      <w:r>
        <w:rPr>
          <w:b/>
          <w:bCs/>
          <w:u w:val="single"/>
        </w:rPr>
        <w:t>ymchwil</w:t>
      </w:r>
      <w:proofErr w:type="spellEnd"/>
      <w:r>
        <w:rPr>
          <w:b/>
          <w:bCs/>
          <w:u w:val="single"/>
        </w:rPr>
        <w:t xml:space="preserve"> </w:t>
      </w:r>
    </w:p>
    <w:p w14:paraId="6AD009F9" w14:textId="77777777" w:rsidR="0031044D" w:rsidRDefault="0031044D" w:rsidP="00CA0180"/>
    <w:p w14:paraId="1DDC367E" w14:textId="77777777" w:rsidR="0031044D" w:rsidRDefault="0031044D" w:rsidP="00CA0180"/>
    <w:p w14:paraId="75E2AFC9" w14:textId="28510BB3" w:rsidR="0031044D" w:rsidRDefault="00882842" w:rsidP="00CA0180">
      <w:r>
        <w:rPr>
          <w:noProof/>
        </w:rPr>
        <w:drawing>
          <wp:inline distT="0" distB="0" distL="0" distR="0" wp14:anchorId="483AA559" wp14:editId="68969936">
            <wp:extent cx="3337560" cy="3646321"/>
            <wp:effectExtent l="0" t="0" r="2540" b="0"/>
            <wp:docPr id="544719141"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4719141" name="Picture 2" descr="A screenshot of a computer&#10;&#10;Description automatically generated"/>
                    <pic:cNvPicPr/>
                  </pic:nvPicPr>
                  <pic:blipFill rotWithShape="1">
                    <a:blip r:embed="rId43" cstate="print">
                      <a:extLst>
                        <a:ext uri="{28A0092B-C50C-407E-A947-70E740481C1C}">
                          <a14:useLocalDpi xmlns:a14="http://schemas.microsoft.com/office/drawing/2010/main" val="0"/>
                        </a:ext>
                      </a:extLst>
                    </a:blip>
                    <a:srcRect l="28917" t="17871" r="25814" b="2995"/>
                    <a:stretch/>
                  </pic:blipFill>
                  <pic:spPr bwMode="auto">
                    <a:xfrm>
                      <a:off x="0" y="0"/>
                      <a:ext cx="3350512" cy="3660472"/>
                    </a:xfrm>
                    <a:prstGeom prst="rect">
                      <a:avLst/>
                    </a:prstGeom>
                    <a:ln>
                      <a:noFill/>
                    </a:ln>
                    <a:extLst>
                      <a:ext uri="{53640926-AAD7-44D8-BBD7-CCE9431645EC}">
                        <a14:shadowObscured xmlns:a14="http://schemas.microsoft.com/office/drawing/2010/main"/>
                      </a:ext>
                    </a:extLst>
                  </pic:spPr>
                </pic:pic>
              </a:graphicData>
            </a:graphic>
          </wp:inline>
        </w:drawing>
      </w:r>
    </w:p>
    <w:p w14:paraId="57B99238" w14:textId="77777777" w:rsidR="0031044D" w:rsidRDefault="0031044D" w:rsidP="00CA0180"/>
    <w:p w14:paraId="28EA33A9" w14:textId="77777777" w:rsidR="00FF6A88" w:rsidRDefault="00FF6A88" w:rsidP="00CA0180"/>
    <w:p w14:paraId="2350D0DA" w14:textId="57D487BF" w:rsidR="00362AD1" w:rsidRPr="00882842" w:rsidRDefault="00882842" w:rsidP="00CA0180">
      <w:pPr>
        <w:rPr>
          <w:b/>
          <w:bCs/>
          <w:u w:val="single"/>
        </w:rPr>
      </w:pPr>
      <w:proofErr w:type="spellStart"/>
      <w:r>
        <w:rPr>
          <w:b/>
          <w:bCs/>
          <w:u w:val="single"/>
        </w:rPr>
        <w:t>Atodiad</w:t>
      </w:r>
      <w:proofErr w:type="spellEnd"/>
      <w:r>
        <w:rPr>
          <w:b/>
          <w:bCs/>
          <w:u w:val="single"/>
        </w:rPr>
        <w:t xml:space="preserve"> B – </w:t>
      </w:r>
      <w:proofErr w:type="spellStart"/>
      <w:r>
        <w:rPr>
          <w:b/>
          <w:bCs/>
          <w:u w:val="single"/>
        </w:rPr>
        <w:t>ffurflen</w:t>
      </w:r>
      <w:proofErr w:type="spellEnd"/>
      <w:r>
        <w:rPr>
          <w:b/>
          <w:bCs/>
          <w:u w:val="single"/>
        </w:rPr>
        <w:t xml:space="preserve"> </w:t>
      </w:r>
      <w:proofErr w:type="spellStart"/>
      <w:r>
        <w:rPr>
          <w:b/>
          <w:bCs/>
          <w:u w:val="single"/>
        </w:rPr>
        <w:t>canitad</w:t>
      </w:r>
      <w:proofErr w:type="spellEnd"/>
      <w:r>
        <w:rPr>
          <w:b/>
          <w:bCs/>
          <w:u w:val="single"/>
        </w:rPr>
        <w:t xml:space="preserve"> </w:t>
      </w:r>
    </w:p>
    <w:p w14:paraId="1595D999" w14:textId="77777777" w:rsidR="00362AD1" w:rsidRDefault="00362AD1" w:rsidP="00CA0180"/>
    <w:p w14:paraId="4B705B18" w14:textId="77777777" w:rsidR="00DD113C" w:rsidRDefault="00DD113C" w:rsidP="00CA0180"/>
    <w:p w14:paraId="35E4453B" w14:textId="77777777" w:rsidR="00DD113C" w:rsidRDefault="00DD113C" w:rsidP="00CA0180"/>
    <w:p w14:paraId="3A27DCB0" w14:textId="636642CF" w:rsidR="00DD20CD" w:rsidRDefault="00882842" w:rsidP="00CA0180">
      <w:r>
        <w:rPr>
          <w:noProof/>
        </w:rPr>
        <w:lastRenderedPageBreak/>
        <w:drawing>
          <wp:inline distT="0" distB="0" distL="0" distR="0" wp14:anchorId="7BE55FBC" wp14:editId="07BFEA92">
            <wp:extent cx="2548890" cy="2903220"/>
            <wp:effectExtent l="0" t="0" r="3810" b="5080"/>
            <wp:docPr id="311853236" name="Picture 3"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1853236" name="Picture 3" descr="A screenshot of a computer&#10;&#10;Description automatically generated"/>
                    <pic:cNvPicPr/>
                  </pic:nvPicPr>
                  <pic:blipFill rotWithShape="1">
                    <a:blip r:embed="rId44" cstate="print">
                      <a:extLst>
                        <a:ext uri="{28A0092B-C50C-407E-A947-70E740481C1C}">
                          <a14:useLocalDpi xmlns:a14="http://schemas.microsoft.com/office/drawing/2010/main" val="0"/>
                        </a:ext>
                      </a:extLst>
                    </a:blip>
                    <a:srcRect l="28518" t="15636" r="27010" b="3315"/>
                    <a:stretch/>
                  </pic:blipFill>
                  <pic:spPr bwMode="auto">
                    <a:xfrm>
                      <a:off x="0" y="0"/>
                      <a:ext cx="2548890" cy="2903220"/>
                    </a:xfrm>
                    <a:prstGeom prst="rect">
                      <a:avLst/>
                    </a:prstGeom>
                    <a:ln>
                      <a:noFill/>
                    </a:ln>
                    <a:extLst>
                      <a:ext uri="{53640926-AAD7-44D8-BBD7-CCE9431645EC}">
                        <a14:shadowObscured xmlns:a14="http://schemas.microsoft.com/office/drawing/2010/main"/>
                      </a:ext>
                    </a:extLst>
                  </pic:spPr>
                </pic:pic>
              </a:graphicData>
            </a:graphic>
          </wp:inline>
        </w:drawing>
      </w:r>
      <w:r>
        <w:rPr>
          <w:noProof/>
        </w:rPr>
        <w:drawing>
          <wp:inline distT="0" distB="0" distL="0" distR="0" wp14:anchorId="651DE0FB" wp14:editId="090B0B5F">
            <wp:extent cx="2548890" cy="2743200"/>
            <wp:effectExtent l="0" t="0" r="3810" b="0"/>
            <wp:docPr id="41785432" name="Picture 4"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785432" name="Picture 4" descr="A screenshot of a computer&#10;&#10;Description automatically generated"/>
                    <pic:cNvPicPr/>
                  </pic:nvPicPr>
                  <pic:blipFill rotWithShape="1">
                    <a:blip r:embed="rId45" cstate="print">
                      <a:extLst>
                        <a:ext uri="{28A0092B-C50C-407E-A947-70E740481C1C}">
                          <a14:useLocalDpi xmlns:a14="http://schemas.microsoft.com/office/drawing/2010/main" val="0"/>
                        </a:ext>
                      </a:extLst>
                    </a:blip>
                    <a:srcRect l="44472" t="18188" r="11057" b="5229"/>
                    <a:stretch/>
                  </pic:blipFill>
                  <pic:spPr bwMode="auto">
                    <a:xfrm>
                      <a:off x="0" y="0"/>
                      <a:ext cx="2548890" cy="2743200"/>
                    </a:xfrm>
                    <a:prstGeom prst="rect">
                      <a:avLst/>
                    </a:prstGeom>
                    <a:ln>
                      <a:noFill/>
                    </a:ln>
                    <a:extLst>
                      <a:ext uri="{53640926-AAD7-44D8-BBD7-CCE9431645EC}">
                        <a14:shadowObscured xmlns:a14="http://schemas.microsoft.com/office/drawing/2010/main"/>
                      </a:ext>
                    </a:extLst>
                  </pic:spPr>
                </pic:pic>
              </a:graphicData>
            </a:graphic>
          </wp:inline>
        </w:drawing>
      </w:r>
    </w:p>
    <w:p w14:paraId="40B5E94C" w14:textId="77777777" w:rsidR="00DD20CD" w:rsidRDefault="00DD20CD" w:rsidP="00CA0180"/>
    <w:p w14:paraId="3BB71E12" w14:textId="77777777" w:rsidR="00473B29" w:rsidRDefault="00473B29">
      <w:pPr>
        <w:rPr>
          <w:b/>
          <w:bCs/>
          <w:u w:val="single"/>
        </w:rPr>
      </w:pPr>
      <w:proofErr w:type="spellStart"/>
      <w:r w:rsidRPr="00473B29">
        <w:rPr>
          <w:b/>
          <w:bCs/>
          <w:u w:val="single"/>
        </w:rPr>
        <w:t>Atodiad</w:t>
      </w:r>
      <w:proofErr w:type="spellEnd"/>
      <w:r w:rsidRPr="00473B29">
        <w:rPr>
          <w:b/>
          <w:bCs/>
          <w:u w:val="single"/>
        </w:rPr>
        <w:t xml:space="preserve"> Ch –</w:t>
      </w:r>
      <w:proofErr w:type="spellStart"/>
      <w:r w:rsidRPr="00473B29">
        <w:rPr>
          <w:b/>
          <w:bCs/>
          <w:u w:val="single"/>
        </w:rPr>
        <w:t>cwestiynau</w:t>
      </w:r>
      <w:proofErr w:type="spellEnd"/>
      <w:r w:rsidRPr="00473B29">
        <w:rPr>
          <w:b/>
          <w:bCs/>
          <w:u w:val="single"/>
        </w:rPr>
        <w:t xml:space="preserve"> </w:t>
      </w:r>
      <w:proofErr w:type="spellStart"/>
      <w:r w:rsidRPr="00473B29">
        <w:rPr>
          <w:b/>
          <w:bCs/>
          <w:u w:val="single"/>
        </w:rPr>
        <w:t>cyfweliad</w:t>
      </w:r>
      <w:proofErr w:type="spellEnd"/>
      <w:r w:rsidRPr="00473B29">
        <w:rPr>
          <w:b/>
          <w:bCs/>
          <w:u w:val="single"/>
        </w:rPr>
        <w:t xml:space="preserve"> plant</w:t>
      </w:r>
    </w:p>
    <w:p w14:paraId="32DD9747" w14:textId="77777777" w:rsidR="00473B29" w:rsidRDefault="00473B29">
      <w:pPr>
        <w:rPr>
          <w:b/>
          <w:bCs/>
          <w:u w:val="single"/>
        </w:rPr>
      </w:pPr>
    </w:p>
    <w:p w14:paraId="7D305946" w14:textId="6CB1227B" w:rsidR="00473B29" w:rsidRDefault="00473B29">
      <w:pPr>
        <w:rPr>
          <w:b/>
          <w:bCs/>
          <w:u w:val="single"/>
        </w:rPr>
      </w:pPr>
      <w:r w:rsidRPr="00473B29">
        <w:rPr>
          <w:b/>
          <w:bCs/>
          <w:u w:val="single"/>
        </w:rPr>
        <w:t xml:space="preserve"> </w:t>
      </w:r>
    </w:p>
    <w:p w14:paraId="02B9B44A" w14:textId="77777777" w:rsidR="005C1195" w:rsidRDefault="005C1195">
      <w:pPr>
        <w:rPr>
          <w:b/>
          <w:bCs/>
          <w:u w:val="single"/>
        </w:rPr>
      </w:pPr>
    </w:p>
    <w:p w14:paraId="01CCAF5D" w14:textId="19FEF96E" w:rsidR="005C1195" w:rsidRDefault="005C1195">
      <w:pPr>
        <w:rPr>
          <w:b/>
          <w:bCs/>
          <w:u w:val="single"/>
        </w:rPr>
      </w:pPr>
      <w:proofErr w:type="spellStart"/>
      <w:r>
        <w:rPr>
          <w:b/>
          <w:bCs/>
          <w:u w:val="single"/>
        </w:rPr>
        <w:t>Atodiad</w:t>
      </w:r>
      <w:proofErr w:type="spellEnd"/>
      <w:r>
        <w:rPr>
          <w:b/>
          <w:bCs/>
          <w:u w:val="single"/>
        </w:rPr>
        <w:t xml:space="preserve"> D – </w:t>
      </w:r>
      <w:proofErr w:type="spellStart"/>
      <w:r>
        <w:rPr>
          <w:b/>
          <w:bCs/>
          <w:u w:val="single"/>
        </w:rPr>
        <w:t>Ffurflen</w:t>
      </w:r>
      <w:proofErr w:type="spellEnd"/>
      <w:r>
        <w:rPr>
          <w:b/>
          <w:bCs/>
          <w:u w:val="single"/>
        </w:rPr>
        <w:t xml:space="preserve"> </w:t>
      </w:r>
      <w:proofErr w:type="spellStart"/>
      <w:r>
        <w:rPr>
          <w:b/>
          <w:bCs/>
          <w:u w:val="single"/>
        </w:rPr>
        <w:t>Moeseg</w:t>
      </w:r>
      <w:proofErr w:type="spellEnd"/>
      <w:r>
        <w:rPr>
          <w:b/>
          <w:bCs/>
          <w:u w:val="single"/>
        </w:rPr>
        <w:t xml:space="preserve"> </w:t>
      </w:r>
    </w:p>
    <w:p w14:paraId="36B859DF" w14:textId="77777777" w:rsidR="005C1195" w:rsidRDefault="005C1195">
      <w:pPr>
        <w:rPr>
          <w:b/>
          <w:bCs/>
          <w:u w:val="single"/>
        </w:rPr>
      </w:pPr>
    </w:p>
    <w:p w14:paraId="4DEF0FBE" w14:textId="7BABFC71" w:rsidR="005C1195" w:rsidRDefault="005C1195">
      <w:pPr>
        <w:rPr>
          <w:b/>
          <w:bCs/>
          <w:u w:val="single"/>
        </w:rPr>
      </w:pPr>
    </w:p>
    <w:p w14:paraId="7A002E04" w14:textId="77777777" w:rsidR="005C1195" w:rsidRDefault="005C1195">
      <w:pPr>
        <w:rPr>
          <w:b/>
          <w:bCs/>
          <w:u w:val="single"/>
        </w:rPr>
      </w:pPr>
    </w:p>
    <w:p w14:paraId="30F81C70" w14:textId="3E4CF05F" w:rsidR="005C1195" w:rsidRDefault="005C1195">
      <w:pPr>
        <w:rPr>
          <w:b/>
          <w:bCs/>
          <w:u w:val="single"/>
        </w:rPr>
      </w:pPr>
      <w:proofErr w:type="spellStart"/>
      <w:r>
        <w:rPr>
          <w:b/>
          <w:bCs/>
          <w:u w:val="single"/>
        </w:rPr>
        <w:t>Atodiad</w:t>
      </w:r>
      <w:proofErr w:type="spellEnd"/>
      <w:r>
        <w:rPr>
          <w:b/>
          <w:bCs/>
          <w:u w:val="single"/>
        </w:rPr>
        <w:t xml:space="preserve"> Dd – </w:t>
      </w:r>
      <w:proofErr w:type="spellStart"/>
      <w:r>
        <w:rPr>
          <w:b/>
          <w:bCs/>
          <w:u w:val="single"/>
        </w:rPr>
        <w:t>amselren</w:t>
      </w:r>
      <w:proofErr w:type="spellEnd"/>
      <w:r>
        <w:rPr>
          <w:b/>
          <w:bCs/>
          <w:u w:val="single"/>
        </w:rPr>
        <w:t xml:space="preserve"> </w:t>
      </w:r>
      <w:proofErr w:type="spellStart"/>
      <w:r>
        <w:rPr>
          <w:b/>
          <w:bCs/>
          <w:u w:val="single"/>
        </w:rPr>
        <w:t>arsylwi</w:t>
      </w:r>
      <w:proofErr w:type="spellEnd"/>
      <w:r>
        <w:rPr>
          <w:b/>
          <w:bCs/>
          <w:u w:val="single"/>
        </w:rPr>
        <w:t xml:space="preserve"> </w:t>
      </w:r>
    </w:p>
    <w:p w14:paraId="4012F03D" w14:textId="77777777" w:rsidR="005C1195" w:rsidRDefault="005C1195">
      <w:pPr>
        <w:rPr>
          <w:b/>
          <w:bCs/>
          <w:u w:val="single"/>
        </w:rPr>
      </w:pPr>
    </w:p>
    <w:p w14:paraId="0E6DD774" w14:textId="77777777" w:rsidR="005C1195" w:rsidRDefault="005C1195">
      <w:pPr>
        <w:rPr>
          <w:b/>
          <w:bCs/>
          <w:u w:val="single"/>
        </w:rPr>
      </w:pPr>
    </w:p>
    <w:p w14:paraId="41B2E8DD" w14:textId="77777777" w:rsidR="005C1195" w:rsidRDefault="005C1195">
      <w:pPr>
        <w:rPr>
          <w:b/>
          <w:bCs/>
          <w:u w:val="single"/>
        </w:rPr>
      </w:pPr>
    </w:p>
    <w:p w14:paraId="0F5DA86C" w14:textId="6B7519FC" w:rsidR="005C1195" w:rsidRPr="00473B29" w:rsidRDefault="005C1195">
      <w:pPr>
        <w:rPr>
          <w:b/>
          <w:bCs/>
          <w:u w:val="single"/>
        </w:rPr>
      </w:pPr>
      <w:proofErr w:type="spellStart"/>
      <w:r>
        <w:rPr>
          <w:b/>
          <w:bCs/>
          <w:u w:val="single"/>
        </w:rPr>
        <w:t>Atodiad</w:t>
      </w:r>
      <w:proofErr w:type="spellEnd"/>
      <w:r>
        <w:rPr>
          <w:b/>
          <w:bCs/>
          <w:u w:val="single"/>
        </w:rPr>
        <w:t xml:space="preserve"> E – </w:t>
      </w:r>
      <w:proofErr w:type="spellStart"/>
      <w:r>
        <w:rPr>
          <w:b/>
          <w:bCs/>
          <w:u w:val="single"/>
        </w:rPr>
        <w:t>Nodiadau</w:t>
      </w:r>
      <w:proofErr w:type="spellEnd"/>
      <w:r>
        <w:rPr>
          <w:b/>
          <w:bCs/>
          <w:u w:val="single"/>
        </w:rPr>
        <w:t xml:space="preserve"> </w:t>
      </w:r>
      <w:proofErr w:type="spellStart"/>
      <w:r>
        <w:rPr>
          <w:b/>
          <w:bCs/>
          <w:u w:val="single"/>
        </w:rPr>
        <w:t>arsywli</w:t>
      </w:r>
      <w:proofErr w:type="spellEnd"/>
      <w:r>
        <w:rPr>
          <w:b/>
          <w:bCs/>
          <w:u w:val="single"/>
        </w:rPr>
        <w:t xml:space="preserve"> </w:t>
      </w:r>
    </w:p>
    <w:sectPr w:rsidR="005C1195" w:rsidRPr="00473B2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Consolas">
    <w:panose1 w:val="020B0609020204030204"/>
    <w:charset w:val="00"/>
    <w:family w:val="modern"/>
    <w:pitch w:val="fixed"/>
    <w:sig w:usb0="E10002FF" w:usb1="4000FCFF" w:usb2="00000009"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8571ED6"/>
    <w:multiLevelType w:val="hybridMultilevel"/>
    <w:tmpl w:val="64A2FA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4C85485"/>
    <w:multiLevelType w:val="hybridMultilevel"/>
    <w:tmpl w:val="6312355A"/>
    <w:lvl w:ilvl="0" w:tplc="08090003">
      <w:start w:val="1"/>
      <w:numFmt w:val="bullet"/>
      <w:lvlText w:val="o"/>
      <w:lvlJc w:val="left"/>
      <w:pPr>
        <w:ind w:left="1080" w:hanging="360"/>
      </w:pPr>
      <w:rPr>
        <w:rFonts w:ascii="Courier New" w:hAnsi="Courier New" w:cs="Courier New"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24CC6E7A"/>
    <w:multiLevelType w:val="multilevel"/>
    <w:tmpl w:val="403ED6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2D167389"/>
    <w:multiLevelType w:val="multilevel"/>
    <w:tmpl w:val="47EA4F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391346DB"/>
    <w:multiLevelType w:val="hybridMultilevel"/>
    <w:tmpl w:val="160662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0DF5A4F"/>
    <w:multiLevelType w:val="hybridMultilevel"/>
    <w:tmpl w:val="1652887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9D0708B"/>
    <w:multiLevelType w:val="hybridMultilevel"/>
    <w:tmpl w:val="AC06EC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F4310B7"/>
    <w:multiLevelType w:val="hybridMultilevel"/>
    <w:tmpl w:val="C270E6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5377052"/>
    <w:multiLevelType w:val="hybridMultilevel"/>
    <w:tmpl w:val="3BBC23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88B1B24"/>
    <w:multiLevelType w:val="hybridMultilevel"/>
    <w:tmpl w:val="C51073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A5A07EC"/>
    <w:multiLevelType w:val="hybridMultilevel"/>
    <w:tmpl w:val="14B492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16B0476"/>
    <w:multiLevelType w:val="hybridMultilevel"/>
    <w:tmpl w:val="938E55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2797FA6"/>
    <w:multiLevelType w:val="hybridMultilevel"/>
    <w:tmpl w:val="8BA818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512416E"/>
    <w:multiLevelType w:val="hybridMultilevel"/>
    <w:tmpl w:val="A198F2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8462294"/>
    <w:multiLevelType w:val="multilevel"/>
    <w:tmpl w:val="757CA0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6AE52C24"/>
    <w:multiLevelType w:val="hybridMultilevel"/>
    <w:tmpl w:val="247C05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D3F5E36"/>
    <w:multiLevelType w:val="hybridMultilevel"/>
    <w:tmpl w:val="2E9093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7F24024"/>
    <w:multiLevelType w:val="hybridMultilevel"/>
    <w:tmpl w:val="D6227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D740DAD"/>
    <w:multiLevelType w:val="multilevel"/>
    <w:tmpl w:val="91DAEF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753010056">
    <w:abstractNumId w:val="8"/>
  </w:num>
  <w:num w:numId="2" w16cid:durableId="1280992041">
    <w:abstractNumId w:val="9"/>
  </w:num>
  <w:num w:numId="3" w16cid:durableId="1406762788">
    <w:abstractNumId w:val="6"/>
  </w:num>
  <w:num w:numId="4" w16cid:durableId="444353977">
    <w:abstractNumId w:val="15"/>
  </w:num>
  <w:num w:numId="5" w16cid:durableId="738094196">
    <w:abstractNumId w:val="13"/>
  </w:num>
  <w:num w:numId="6" w16cid:durableId="523440711">
    <w:abstractNumId w:val="12"/>
  </w:num>
  <w:num w:numId="7" w16cid:durableId="209999732">
    <w:abstractNumId w:val="5"/>
  </w:num>
  <w:num w:numId="8" w16cid:durableId="423264171">
    <w:abstractNumId w:val="1"/>
  </w:num>
  <w:num w:numId="9" w16cid:durableId="445387907">
    <w:abstractNumId w:val="14"/>
  </w:num>
  <w:num w:numId="10" w16cid:durableId="397440580">
    <w:abstractNumId w:val="2"/>
  </w:num>
  <w:num w:numId="11" w16cid:durableId="557279385">
    <w:abstractNumId w:val="3"/>
  </w:num>
  <w:num w:numId="12" w16cid:durableId="477461428">
    <w:abstractNumId w:val="18"/>
  </w:num>
  <w:num w:numId="13" w16cid:durableId="599526450">
    <w:abstractNumId w:val="0"/>
  </w:num>
  <w:num w:numId="14" w16cid:durableId="1938901526">
    <w:abstractNumId w:val="17"/>
  </w:num>
  <w:num w:numId="15" w16cid:durableId="1598320632">
    <w:abstractNumId w:val="10"/>
  </w:num>
  <w:num w:numId="16" w16cid:durableId="904603172">
    <w:abstractNumId w:val="16"/>
  </w:num>
  <w:num w:numId="17" w16cid:durableId="1566529729">
    <w:abstractNumId w:val="4"/>
  </w:num>
  <w:num w:numId="18" w16cid:durableId="501360494">
    <w:abstractNumId w:val="7"/>
  </w:num>
  <w:num w:numId="19" w16cid:durableId="1930262698">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3301"/>
    <w:rsid w:val="00011281"/>
    <w:rsid w:val="00026CA3"/>
    <w:rsid w:val="00035DEF"/>
    <w:rsid w:val="00043274"/>
    <w:rsid w:val="000474EA"/>
    <w:rsid w:val="00070651"/>
    <w:rsid w:val="0007428E"/>
    <w:rsid w:val="000830DC"/>
    <w:rsid w:val="000914AC"/>
    <w:rsid w:val="0009580C"/>
    <w:rsid w:val="000C69BE"/>
    <w:rsid w:val="000E7AE6"/>
    <w:rsid w:val="001007E2"/>
    <w:rsid w:val="00101F80"/>
    <w:rsid w:val="001315DC"/>
    <w:rsid w:val="00151269"/>
    <w:rsid w:val="001A7F16"/>
    <w:rsid w:val="001E19C6"/>
    <w:rsid w:val="001F2DCB"/>
    <w:rsid w:val="00203E4F"/>
    <w:rsid w:val="00235758"/>
    <w:rsid w:val="00245AFA"/>
    <w:rsid w:val="0025072C"/>
    <w:rsid w:val="00252B2C"/>
    <w:rsid w:val="00262653"/>
    <w:rsid w:val="00281A90"/>
    <w:rsid w:val="0028613E"/>
    <w:rsid w:val="00293A3B"/>
    <w:rsid w:val="002C5BC2"/>
    <w:rsid w:val="002C7D33"/>
    <w:rsid w:val="002E4B0B"/>
    <w:rsid w:val="0030638B"/>
    <w:rsid w:val="00306B91"/>
    <w:rsid w:val="0031044D"/>
    <w:rsid w:val="00316639"/>
    <w:rsid w:val="00327257"/>
    <w:rsid w:val="00337AB1"/>
    <w:rsid w:val="00362AD1"/>
    <w:rsid w:val="00362D92"/>
    <w:rsid w:val="0036764D"/>
    <w:rsid w:val="003727B4"/>
    <w:rsid w:val="003738B4"/>
    <w:rsid w:val="00376CE7"/>
    <w:rsid w:val="003773D3"/>
    <w:rsid w:val="00394681"/>
    <w:rsid w:val="003A1073"/>
    <w:rsid w:val="003B725F"/>
    <w:rsid w:val="003D4312"/>
    <w:rsid w:val="003D5E24"/>
    <w:rsid w:val="003E15C6"/>
    <w:rsid w:val="003E64D4"/>
    <w:rsid w:val="003F1CE8"/>
    <w:rsid w:val="00430419"/>
    <w:rsid w:val="00433805"/>
    <w:rsid w:val="004459F2"/>
    <w:rsid w:val="00466293"/>
    <w:rsid w:val="00473B29"/>
    <w:rsid w:val="004A0132"/>
    <w:rsid w:val="004A26B7"/>
    <w:rsid w:val="004A2937"/>
    <w:rsid w:val="004C42C4"/>
    <w:rsid w:val="004C7065"/>
    <w:rsid w:val="004D4A7D"/>
    <w:rsid w:val="004D67E0"/>
    <w:rsid w:val="004D7330"/>
    <w:rsid w:val="004D77B4"/>
    <w:rsid w:val="004E1013"/>
    <w:rsid w:val="004F292B"/>
    <w:rsid w:val="0050757A"/>
    <w:rsid w:val="005151DF"/>
    <w:rsid w:val="00522A88"/>
    <w:rsid w:val="00547EE4"/>
    <w:rsid w:val="00550C88"/>
    <w:rsid w:val="00557692"/>
    <w:rsid w:val="00560CF0"/>
    <w:rsid w:val="0058523E"/>
    <w:rsid w:val="005C1195"/>
    <w:rsid w:val="005D01E5"/>
    <w:rsid w:val="005D39DA"/>
    <w:rsid w:val="005F33F9"/>
    <w:rsid w:val="00600448"/>
    <w:rsid w:val="00603091"/>
    <w:rsid w:val="0064449A"/>
    <w:rsid w:val="0065439B"/>
    <w:rsid w:val="0067578A"/>
    <w:rsid w:val="00684722"/>
    <w:rsid w:val="0068595A"/>
    <w:rsid w:val="006A18F1"/>
    <w:rsid w:val="006B6DD2"/>
    <w:rsid w:val="006D0877"/>
    <w:rsid w:val="006D5F53"/>
    <w:rsid w:val="006E54C9"/>
    <w:rsid w:val="0071213E"/>
    <w:rsid w:val="007210C2"/>
    <w:rsid w:val="007239AE"/>
    <w:rsid w:val="007322A3"/>
    <w:rsid w:val="00736ABE"/>
    <w:rsid w:val="00744988"/>
    <w:rsid w:val="00752D67"/>
    <w:rsid w:val="00767D2B"/>
    <w:rsid w:val="007822E8"/>
    <w:rsid w:val="008325ED"/>
    <w:rsid w:val="008442F3"/>
    <w:rsid w:val="00850796"/>
    <w:rsid w:val="00855061"/>
    <w:rsid w:val="008567B3"/>
    <w:rsid w:val="00857232"/>
    <w:rsid w:val="00860958"/>
    <w:rsid w:val="00882842"/>
    <w:rsid w:val="008905FA"/>
    <w:rsid w:val="00891C7B"/>
    <w:rsid w:val="008B7821"/>
    <w:rsid w:val="008E739E"/>
    <w:rsid w:val="00915608"/>
    <w:rsid w:val="0094342A"/>
    <w:rsid w:val="00954A67"/>
    <w:rsid w:val="00967A51"/>
    <w:rsid w:val="00971F1C"/>
    <w:rsid w:val="009758BB"/>
    <w:rsid w:val="009776BD"/>
    <w:rsid w:val="009A3301"/>
    <w:rsid w:val="009A664A"/>
    <w:rsid w:val="009A7267"/>
    <w:rsid w:val="009E4DA1"/>
    <w:rsid w:val="009E7FAD"/>
    <w:rsid w:val="009F5797"/>
    <w:rsid w:val="00A02AF7"/>
    <w:rsid w:val="00A05327"/>
    <w:rsid w:val="00A2370F"/>
    <w:rsid w:val="00A23A54"/>
    <w:rsid w:val="00A41046"/>
    <w:rsid w:val="00A42FA4"/>
    <w:rsid w:val="00A62523"/>
    <w:rsid w:val="00A7762F"/>
    <w:rsid w:val="00A810CC"/>
    <w:rsid w:val="00AA3AAC"/>
    <w:rsid w:val="00AB458C"/>
    <w:rsid w:val="00B55A40"/>
    <w:rsid w:val="00B708B3"/>
    <w:rsid w:val="00B80D12"/>
    <w:rsid w:val="00BA11A4"/>
    <w:rsid w:val="00BA39D8"/>
    <w:rsid w:val="00BD2AD6"/>
    <w:rsid w:val="00BD65A2"/>
    <w:rsid w:val="00BD7715"/>
    <w:rsid w:val="00BE0AC9"/>
    <w:rsid w:val="00BF653C"/>
    <w:rsid w:val="00C0147A"/>
    <w:rsid w:val="00C015FC"/>
    <w:rsid w:val="00C03498"/>
    <w:rsid w:val="00C24F64"/>
    <w:rsid w:val="00C35C18"/>
    <w:rsid w:val="00C56DB5"/>
    <w:rsid w:val="00C944AD"/>
    <w:rsid w:val="00CA0180"/>
    <w:rsid w:val="00CB60C0"/>
    <w:rsid w:val="00CC0D5D"/>
    <w:rsid w:val="00CC228B"/>
    <w:rsid w:val="00CD1B4C"/>
    <w:rsid w:val="00CE76C5"/>
    <w:rsid w:val="00D13E30"/>
    <w:rsid w:val="00D14225"/>
    <w:rsid w:val="00D40B40"/>
    <w:rsid w:val="00D43AF3"/>
    <w:rsid w:val="00D6420D"/>
    <w:rsid w:val="00D660A4"/>
    <w:rsid w:val="00D70504"/>
    <w:rsid w:val="00D95B62"/>
    <w:rsid w:val="00D973D2"/>
    <w:rsid w:val="00DA49E3"/>
    <w:rsid w:val="00DA51C6"/>
    <w:rsid w:val="00DB27D4"/>
    <w:rsid w:val="00DD113C"/>
    <w:rsid w:val="00DD20CD"/>
    <w:rsid w:val="00E010CE"/>
    <w:rsid w:val="00E02FF9"/>
    <w:rsid w:val="00E040DD"/>
    <w:rsid w:val="00E6605C"/>
    <w:rsid w:val="00E75E66"/>
    <w:rsid w:val="00E931DD"/>
    <w:rsid w:val="00EB7759"/>
    <w:rsid w:val="00ED37C9"/>
    <w:rsid w:val="00EE05E8"/>
    <w:rsid w:val="00EE28E2"/>
    <w:rsid w:val="00EE799C"/>
    <w:rsid w:val="00F02DBE"/>
    <w:rsid w:val="00F11421"/>
    <w:rsid w:val="00F22F2B"/>
    <w:rsid w:val="00F41A2D"/>
    <w:rsid w:val="00F4561C"/>
    <w:rsid w:val="00F51E0E"/>
    <w:rsid w:val="00F7589E"/>
    <w:rsid w:val="00F914C0"/>
    <w:rsid w:val="00F943B7"/>
    <w:rsid w:val="00FA4946"/>
    <w:rsid w:val="00FF6A88"/>
    <w:rsid w:val="00FF7F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391B17"/>
  <w15:chartTrackingRefBased/>
  <w15:docId w15:val="{8B0E51CA-4786-C74B-B92C-66D6B47D95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A330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A330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A330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A330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A330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A3301"/>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A3301"/>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A3301"/>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A3301"/>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A330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A330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A330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A330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A330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A330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A330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A330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A3301"/>
    <w:rPr>
      <w:rFonts w:eastAsiaTheme="majorEastAsia" w:cstheme="majorBidi"/>
      <w:color w:val="272727" w:themeColor="text1" w:themeTint="D8"/>
    </w:rPr>
  </w:style>
  <w:style w:type="paragraph" w:styleId="Title">
    <w:name w:val="Title"/>
    <w:basedOn w:val="Normal"/>
    <w:next w:val="Normal"/>
    <w:link w:val="TitleChar"/>
    <w:uiPriority w:val="10"/>
    <w:qFormat/>
    <w:rsid w:val="009A3301"/>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A330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A3301"/>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A330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A3301"/>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9A3301"/>
    <w:rPr>
      <w:i/>
      <w:iCs/>
      <w:color w:val="404040" w:themeColor="text1" w:themeTint="BF"/>
    </w:rPr>
  </w:style>
  <w:style w:type="paragraph" w:styleId="ListParagraph">
    <w:name w:val="List Paragraph"/>
    <w:basedOn w:val="Normal"/>
    <w:uiPriority w:val="34"/>
    <w:qFormat/>
    <w:rsid w:val="009A3301"/>
    <w:pPr>
      <w:ind w:left="720"/>
      <w:contextualSpacing/>
    </w:pPr>
  </w:style>
  <w:style w:type="character" w:styleId="IntenseEmphasis">
    <w:name w:val="Intense Emphasis"/>
    <w:basedOn w:val="DefaultParagraphFont"/>
    <w:uiPriority w:val="21"/>
    <w:qFormat/>
    <w:rsid w:val="009A3301"/>
    <w:rPr>
      <w:i/>
      <w:iCs/>
      <w:color w:val="0F4761" w:themeColor="accent1" w:themeShade="BF"/>
    </w:rPr>
  </w:style>
  <w:style w:type="paragraph" w:styleId="IntenseQuote">
    <w:name w:val="Intense Quote"/>
    <w:basedOn w:val="Normal"/>
    <w:next w:val="Normal"/>
    <w:link w:val="IntenseQuoteChar"/>
    <w:uiPriority w:val="30"/>
    <w:qFormat/>
    <w:rsid w:val="009A330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A3301"/>
    <w:rPr>
      <w:i/>
      <w:iCs/>
      <w:color w:val="0F4761" w:themeColor="accent1" w:themeShade="BF"/>
    </w:rPr>
  </w:style>
  <w:style w:type="character" w:styleId="IntenseReference">
    <w:name w:val="Intense Reference"/>
    <w:basedOn w:val="DefaultParagraphFont"/>
    <w:uiPriority w:val="32"/>
    <w:qFormat/>
    <w:rsid w:val="009A3301"/>
    <w:rPr>
      <w:b/>
      <w:bCs/>
      <w:smallCaps/>
      <w:color w:val="0F4761" w:themeColor="accent1" w:themeShade="BF"/>
      <w:spacing w:val="5"/>
    </w:rPr>
  </w:style>
  <w:style w:type="paragraph" w:styleId="NormalWeb">
    <w:name w:val="Normal (Web)"/>
    <w:basedOn w:val="Normal"/>
    <w:uiPriority w:val="99"/>
    <w:unhideWhenUsed/>
    <w:rsid w:val="00E931DD"/>
    <w:pPr>
      <w:spacing w:before="100" w:beforeAutospacing="1" w:after="100" w:afterAutospacing="1"/>
    </w:pPr>
    <w:rPr>
      <w:rFonts w:ascii="Times New Roman" w:eastAsia="Times New Roman" w:hAnsi="Times New Roman" w:cs="Times New Roman"/>
      <w:kern w:val="0"/>
      <w:lang w:eastAsia="en-GB"/>
      <w14:ligatures w14:val="none"/>
    </w:rPr>
  </w:style>
  <w:style w:type="paragraph" w:styleId="HTMLPreformatted">
    <w:name w:val="HTML Preformatted"/>
    <w:basedOn w:val="Normal"/>
    <w:link w:val="HTMLPreformattedChar"/>
    <w:uiPriority w:val="99"/>
    <w:semiHidden/>
    <w:unhideWhenUsed/>
    <w:rsid w:val="00362D92"/>
    <w:rPr>
      <w:rFonts w:ascii="Consolas" w:hAnsi="Consolas" w:cs="Consolas"/>
      <w:sz w:val="20"/>
      <w:szCs w:val="20"/>
    </w:rPr>
  </w:style>
  <w:style w:type="character" w:customStyle="1" w:styleId="HTMLPreformattedChar">
    <w:name w:val="HTML Preformatted Char"/>
    <w:basedOn w:val="DefaultParagraphFont"/>
    <w:link w:val="HTMLPreformatted"/>
    <w:uiPriority w:val="99"/>
    <w:semiHidden/>
    <w:rsid w:val="00362D92"/>
    <w:rPr>
      <w:rFonts w:ascii="Consolas" w:hAnsi="Consolas" w:cs="Consolas"/>
      <w:sz w:val="20"/>
      <w:szCs w:val="20"/>
    </w:rPr>
  </w:style>
  <w:style w:type="character" w:styleId="Hyperlink">
    <w:name w:val="Hyperlink"/>
    <w:basedOn w:val="DefaultParagraphFont"/>
    <w:uiPriority w:val="99"/>
    <w:unhideWhenUsed/>
    <w:rsid w:val="00362D92"/>
    <w:rPr>
      <w:color w:val="467886" w:themeColor="hyperlink"/>
      <w:u w:val="single"/>
    </w:rPr>
  </w:style>
  <w:style w:type="character" w:styleId="UnresolvedMention">
    <w:name w:val="Unresolved Mention"/>
    <w:basedOn w:val="DefaultParagraphFont"/>
    <w:uiPriority w:val="99"/>
    <w:semiHidden/>
    <w:unhideWhenUsed/>
    <w:rsid w:val="00362D92"/>
    <w:rPr>
      <w:color w:val="605E5C"/>
      <w:shd w:val="clear" w:color="auto" w:fill="E1DFDD"/>
    </w:rPr>
  </w:style>
  <w:style w:type="character" w:styleId="FollowedHyperlink">
    <w:name w:val="FollowedHyperlink"/>
    <w:basedOn w:val="DefaultParagraphFont"/>
    <w:uiPriority w:val="99"/>
    <w:semiHidden/>
    <w:unhideWhenUsed/>
    <w:rsid w:val="008905FA"/>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8650172">
      <w:bodyDiv w:val="1"/>
      <w:marLeft w:val="0"/>
      <w:marRight w:val="0"/>
      <w:marTop w:val="0"/>
      <w:marBottom w:val="0"/>
      <w:divBdr>
        <w:top w:val="none" w:sz="0" w:space="0" w:color="auto"/>
        <w:left w:val="none" w:sz="0" w:space="0" w:color="auto"/>
        <w:bottom w:val="none" w:sz="0" w:space="0" w:color="auto"/>
        <w:right w:val="none" w:sz="0" w:space="0" w:color="auto"/>
      </w:divBdr>
    </w:div>
    <w:div w:id="61101476">
      <w:bodyDiv w:val="1"/>
      <w:marLeft w:val="0"/>
      <w:marRight w:val="0"/>
      <w:marTop w:val="0"/>
      <w:marBottom w:val="0"/>
      <w:divBdr>
        <w:top w:val="none" w:sz="0" w:space="0" w:color="auto"/>
        <w:left w:val="none" w:sz="0" w:space="0" w:color="auto"/>
        <w:bottom w:val="none" w:sz="0" w:space="0" w:color="auto"/>
        <w:right w:val="none" w:sz="0" w:space="0" w:color="auto"/>
      </w:divBdr>
      <w:divsChild>
        <w:div w:id="325135817">
          <w:marLeft w:val="0"/>
          <w:marRight w:val="0"/>
          <w:marTop w:val="0"/>
          <w:marBottom w:val="0"/>
          <w:divBdr>
            <w:top w:val="none" w:sz="0" w:space="0" w:color="auto"/>
            <w:left w:val="none" w:sz="0" w:space="0" w:color="auto"/>
            <w:bottom w:val="none" w:sz="0" w:space="0" w:color="auto"/>
            <w:right w:val="none" w:sz="0" w:space="0" w:color="auto"/>
          </w:divBdr>
          <w:divsChild>
            <w:div w:id="593516964">
              <w:marLeft w:val="0"/>
              <w:marRight w:val="0"/>
              <w:marTop w:val="0"/>
              <w:marBottom w:val="0"/>
              <w:divBdr>
                <w:top w:val="none" w:sz="0" w:space="0" w:color="auto"/>
                <w:left w:val="none" w:sz="0" w:space="0" w:color="auto"/>
                <w:bottom w:val="none" w:sz="0" w:space="0" w:color="auto"/>
                <w:right w:val="none" w:sz="0" w:space="0" w:color="auto"/>
              </w:divBdr>
              <w:divsChild>
                <w:div w:id="19297768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1490215">
      <w:bodyDiv w:val="1"/>
      <w:marLeft w:val="0"/>
      <w:marRight w:val="0"/>
      <w:marTop w:val="0"/>
      <w:marBottom w:val="0"/>
      <w:divBdr>
        <w:top w:val="none" w:sz="0" w:space="0" w:color="auto"/>
        <w:left w:val="none" w:sz="0" w:space="0" w:color="auto"/>
        <w:bottom w:val="none" w:sz="0" w:space="0" w:color="auto"/>
        <w:right w:val="none" w:sz="0" w:space="0" w:color="auto"/>
      </w:divBdr>
      <w:divsChild>
        <w:div w:id="481891356">
          <w:marLeft w:val="0"/>
          <w:marRight w:val="0"/>
          <w:marTop w:val="0"/>
          <w:marBottom w:val="0"/>
          <w:divBdr>
            <w:top w:val="none" w:sz="0" w:space="0" w:color="auto"/>
            <w:left w:val="none" w:sz="0" w:space="0" w:color="auto"/>
            <w:bottom w:val="none" w:sz="0" w:space="0" w:color="auto"/>
            <w:right w:val="none" w:sz="0" w:space="0" w:color="auto"/>
          </w:divBdr>
          <w:divsChild>
            <w:div w:id="99221872">
              <w:marLeft w:val="0"/>
              <w:marRight w:val="0"/>
              <w:marTop w:val="0"/>
              <w:marBottom w:val="0"/>
              <w:divBdr>
                <w:top w:val="none" w:sz="0" w:space="0" w:color="auto"/>
                <w:left w:val="none" w:sz="0" w:space="0" w:color="auto"/>
                <w:bottom w:val="none" w:sz="0" w:space="0" w:color="auto"/>
                <w:right w:val="none" w:sz="0" w:space="0" w:color="auto"/>
              </w:divBdr>
              <w:divsChild>
                <w:div w:id="2096171215">
                  <w:marLeft w:val="0"/>
                  <w:marRight w:val="0"/>
                  <w:marTop w:val="0"/>
                  <w:marBottom w:val="0"/>
                  <w:divBdr>
                    <w:top w:val="none" w:sz="0" w:space="0" w:color="auto"/>
                    <w:left w:val="none" w:sz="0" w:space="0" w:color="auto"/>
                    <w:bottom w:val="none" w:sz="0" w:space="0" w:color="auto"/>
                    <w:right w:val="none" w:sz="0" w:space="0" w:color="auto"/>
                  </w:divBdr>
                  <w:divsChild>
                    <w:div w:id="21241826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7434584">
      <w:bodyDiv w:val="1"/>
      <w:marLeft w:val="0"/>
      <w:marRight w:val="0"/>
      <w:marTop w:val="0"/>
      <w:marBottom w:val="0"/>
      <w:divBdr>
        <w:top w:val="none" w:sz="0" w:space="0" w:color="auto"/>
        <w:left w:val="none" w:sz="0" w:space="0" w:color="auto"/>
        <w:bottom w:val="none" w:sz="0" w:space="0" w:color="auto"/>
        <w:right w:val="none" w:sz="0" w:space="0" w:color="auto"/>
      </w:divBdr>
    </w:div>
    <w:div w:id="182523340">
      <w:bodyDiv w:val="1"/>
      <w:marLeft w:val="0"/>
      <w:marRight w:val="0"/>
      <w:marTop w:val="0"/>
      <w:marBottom w:val="0"/>
      <w:divBdr>
        <w:top w:val="none" w:sz="0" w:space="0" w:color="auto"/>
        <w:left w:val="none" w:sz="0" w:space="0" w:color="auto"/>
        <w:bottom w:val="none" w:sz="0" w:space="0" w:color="auto"/>
        <w:right w:val="none" w:sz="0" w:space="0" w:color="auto"/>
      </w:divBdr>
      <w:divsChild>
        <w:div w:id="316497376">
          <w:marLeft w:val="0"/>
          <w:marRight w:val="0"/>
          <w:marTop w:val="0"/>
          <w:marBottom w:val="0"/>
          <w:divBdr>
            <w:top w:val="none" w:sz="0" w:space="0" w:color="auto"/>
            <w:left w:val="none" w:sz="0" w:space="0" w:color="auto"/>
            <w:bottom w:val="none" w:sz="0" w:space="0" w:color="auto"/>
            <w:right w:val="none" w:sz="0" w:space="0" w:color="auto"/>
          </w:divBdr>
          <w:divsChild>
            <w:div w:id="2011910056">
              <w:marLeft w:val="0"/>
              <w:marRight w:val="0"/>
              <w:marTop w:val="0"/>
              <w:marBottom w:val="0"/>
              <w:divBdr>
                <w:top w:val="none" w:sz="0" w:space="0" w:color="auto"/>
                <w:left w:val="none" w:sz="0" w:space="0" w:color="auto"/>
                <w:bottom w:val="none" w:sz="0" w:space="0" w:color="auto"/>
                <w:right w:val="none" w:sz="0" w:space="0" w:color="auto"/>
              </w:divBdr>
              <w:divsChild>
                <w:div w:id="13522173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9438659">
      <w:bodyDiv w:val="1"/>
      <w:marLeft w:val="0"/>
      <w:marRight w:val="0"/>
      <w:marTop w:val="0"/>
      <w:marBottom w:val="0"/>
      <w:divBdr>
        <w:top w:val="none" w:sz="0" w:space="0" w:color="auto"/>
        <w:left w:val="none" w:sz="0" w:space="0" w:color="auto"/>
        <w:bottom w:val="none" w:sz="0" w:space="0" w:color="auto"/>
        <w:right w:val="none" w:sz="0" w:space="0" w:color="auto"/>
      </w:divBdr>
      <w:divsChild>
        <w:div w:id="1834568116">
          <w:marLeft w:val="0"/>
          <w:marRight w:val="0"/>
          <w:marTop w:val="0"/>
          <w:marBottom w:val="0"/>
          <w:divBdr>
            <w:top w:val="none" w:sz="0" w:space="0" w:color="auto"/>
            <w:left w:val="none" w:sz="0" w:space="0" w:color="auto"/>
            <w:bottom w:val="none" w:sz="0" w:space="0" w:color="auto"/>
            <w:right w:val="none" w:sz="0" w:space="0" w:color="auto"/>
          </w:divBdr>
          <w:divsChild>
            <w:div w:id="1368796386">
              <w:marLeft w:val="0"/>
              <w:marRight w:val="0"/>
              <w:marTop w:val="0"/>
              <w:marBottom w:val="0"/>
              <w:divBdr>
                <w:top w:val="none" w:sz="0" w:space="0" w:color="auto"/>
                <w:left w:val="none" w:sz="0" w:space="0" w:color="auto"/>
                <w:bottom w:val="none" w:sz="0" w:space="0" w:color="auto"/>
                <w:right w:val="none" w:sz="0" w:space="0" w:color="auto"/>
              </w:divBdr>
              <w:divsChild>
                <w:div w:id="18248134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22255296">
      <w:bodyDiv w:val="1"/>
      <w:marLeft w:val="0"/>
      <w:marRight w:val="0"/>
      <w:marTop w:val="0"/>
      <w:marBottom w:val="0"/>
      <w:divBdr>
        <w:top w:val="none" w:sz="0" w:space="0" w:color="auto"/>
        <w:left w:val="none" w:sz="0" w:space="0" w:color="auto"/>
        <w:bottom w:val="none" w:sz="0" w:space="0" w:color="auto"/>
        <w:right w:val="none" w:sz="0" w:space="0" w:color="auto"/>
      </w:divBdr>
    </w:div>
    <w:div w:id="242884840">
      <w:bodyDiv w:val="1"/>
      <w:marLeft w:val="0"/>
      <w:marRight w:val="0"/>
      <w:marTop w:val="0"/>
      <w:marBottom w:val="0"/>
      <w:divBdr>
        <w:top w:val="none" w:sz="0" w:space="0" w:color="auto"/>
        <w:left w:val="none" w:sz="0" w:space="0" w:color="auto"/>
        <w:bottom w:val="none" w:sz="0" w:space="0" w:color="auto"/>
        <w:right w:val="none" w:sz="0" w:space="0" w:color="auto"/>
      </w:divBdr>
      <w:divsChild>
        <w:div w:id="1215241899">
          <w:marLeft w:val="0"/>
          <w:marRight w:val="0"/>
          <w:marTop w:val="0"/>
          <w:marBottom w:val="0"/>
          <w:divBdr>
            <w:top w:val="none" w:sz="0" w:space="0" w:color="auto"/>
            <w:left w:val="none" w:sz="0" w:space="0" w:color="auto"/>
            <w:bottom w:val="none" w:sz="0" w:space="0" w:color="auto"/>
            <w:right w:val="none" w:sz="0" w:space="0" w:color="auto"/>
          </w:divBdr>
          <w:divsChild>
            <w:div w:id="854539654">
              <w:marLeft w:val="0"/>
              <w:marRight w:val="0"/>
              <w:marTop w:val="0"/>
              <w:marBottom w:val="0"/>
              <w:divBdr>
                <w:top w:val="none" w:sz="0" w:space="0" w:color="auto"/>
                <w:left w:val="none" w:sz="0" w:space="0" w:color="auto"/>
                <w:bottom w:val="none" w:sz="0" w:space="0" w:color="auto"/>
                <w:right w:val="none" w:sz="0" w:space="0" w:color="auto"/>
              </w:divBdr>
              <w:divsChild>
                <w:div w:id="2380978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42904468">
      <w:bodyDiv w:val="1"/>
      <w:marLeft w:val="0"/>
      <w:marRight w:val="0"/>
      <w:marTop w:val="0"/>
      <w:marBottom w:val="0"/>
      <w:divBdr>
        <w:top w:val="none" w:sz="0" w:space="0" w:color="auto"/>
        <w:left w:val="none" w:sz="0" w:space="0" w:color="auto"/>
        <w:bottom w:val="none" w:sz="0" w:space="0" w:color="auto"/>
        <w:right w:val="none" w:sz="0" w:space="0" w:color="auto"/>
      </w:divBdr>
    </w:div>
    <w:div w:id="356541255">
      <w:bodyDiv w:val="1"/>
      <w:marLeft w:val="0"/>
      <w:marRight w:val="0"/>
      <w:marTop w:val="0"/>
      <w:marBottom w:val="0"/>
      <w:divBdr>
        <w:top w:val="none" w:sz="0" w:space="0" w:color="auto"/>
        <w:left w:val="none" w:sz="0" w:space="0" w:color="auto"/>
        <w:bottom w:val="none" w:sz="0" w:space="0" w:color="auto"/>
        <w:right w:val="none" w:sz="0" w:space="0" w:color="auto"/>
      </w:divBdr>
      <w:divsChild>
        <w:div w:id="1850482207">
          <w:marLeft w:val="0"/>
          <w:marRight w:val="0"/>
          <w:marTop w:val="0"/>
          <w:marBottom w:val="0"/>
          <w:divBdr>
            <w:top w:val="none" w:sz="0" w:space="0" w:color="auto"/>
            <w:left w:val="none" w:sz="0" w:space="0" w:color="auto"/>
            <w:bottom w:val="none" w:sz="0" w:space="0" w:color="auto"/>
            <w:right w:val="none" w:sz="0" w:space="0" w:color="auto"/>
          </w:divBdr>
          <w:divsChild>
            <w:div w:id="42875551">
              <w:marLeft w:val="0"/>
              <w:marRight w:val="0"/>
              <w:marTop w:val="0"/>
              <w:marBottom w:val="0"/>
              <w:divBdr>
                <w:top w:val="none" w:sz="0" w:space="0" w:color="auto"/>
                <w:left w:val="none" w:sz="0" w:space="0" w:color="auto"/>
                <w:bottom w:val="none" w:sz="0" w:space="0" w:color="auto"/>
                <w:right w:val="none" w:sz="0" w:space="0" w:color="auto"/>
              </w:divBdr>
              <w:divsChild>
                <w:div w:id="1336347612">
                  <w:marLeft w:val="0"/>
                  <w:marRight w:val="0"/>
                  <w:marTop w:val="0"/>
                  <w:marBottom w:val="0"/>
                  <w:divBdr>
                    <w:top w:val="none" w:sz="0" w:space="0" w:color="auto"/>
                    <w:left w:val="none" w:sz="0" w:space="0" w:color="auto"/>
                    <w:bottom w:val="none" w:sz="0" w:space="0" w:color="auto"/>
                    <w:right w:val="none" w:sz="0" w:space="0" w:color="auto"/>
                  </w:divBdr>
                  <w:divsChild>
                    <w:div w:id="372267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92386983">
      <w:bodyDiv w:val="1"/>
      <w:marLeft w:val="0"/>
      <w:marRight w:val="0"/>
      <w:marTop w:val="0"/>
      <w:marBottom w:val="0"/>
      <w:divBdr>
        <w:top w:val="none" w:sz="0" w:space="0" w:color="auto"/>
        <w:left w:val="none" w:sz="0" w:space="0" w:color="auto"/>
        <w:bottom w:val="none" w:sz="0" w:space="0" w:color="auto"/>
        <w:right w:val="none" w:sz="0" w:space="0" w:color="auto"/>
      </w:divBdr>
      <w:divsChild>
        <w:div w:id="1008411278">
          <w:marLeft w:val="300"/>
          <w:marRight w:val="0"/>
          <w:marTop w:val="0"/>
          <w:marBottom w:val="300"/>
          <w:divBdr>
            <w:top w:val="none" w:sz="0" w:space="0" w:color="auto"/>
            <w:left w:val="none" w:sz="0" w:space="0" w:color="auto"/>
            <w:bottom w:val="none" w:sz="0" w:space="0" w:color="auto"/>
            <w:right w:val="none" w:sz="0" w:space="0" w:color="auto"/>
          </w:divBdr>
        </w:div>
        <w:div w:id="771096880">
          <w:marLeft w:val="0"/>
          <w:marRight w:val="0"/>
          <w:marTop w:val="0"/>
          <w:marBottom w:val="0"/>
          <w:divBdr>
            <w:top w:val="none" w:sz="0" w:space="0" w:color="auto"/>
            <w:left w:val="none" w:sz="0" w:space="0" w:color="auto"/>
            <w:bottom w:val="none" w:sz="0" w:space="0" w:color="auto"/>
            <w:right w:val="none" w:sz="0" w:space="0" w:color="auto"/>
          </w:divBdr>
        </w:div>
      </w:divsChild>
    </w:div>
    <w:div w:id="466162334">
      <w:bodyDiv w:val="1"/>
      <w:marLeft w:val="0"/>
      <w:marRight w:val="0"/>
      <w:marTop w:val="0"/>
      <w:marBottom w:val="0"/>
      <w:divBdr>
        <w:top w:val="none" w:sz="0" w:space="0" w:color="auto"/>
        <w:left w:val="none" w:sz="0" w:space="0" w:color="auto"/>
        <w:bottom w:val="none" w:sz="0" w:space="0" w:color="auto"/>
        <w:right w:val="none" w:sz="0" w:space="0" w:color="auto"/>
      </w:divBdr>
      <w:divsChild>
        <w:div w:id="647904304">
          <w:marLeft w:val="0"/>
          <w:marRight w:val="0"/>
          <w:marTop w:val="0"/>
          <w:marBottom w:val="0"/>
          <w:divBdr>
            <w:top w:val="none" w:sz="0" w:space="0" w:color="auto"/>
            <w:left w:val="none" w:sz="0" w:space="0" w:color="auto"/>
            <w:bottom w:val="none" w:sz="0" w:space="0" w:color="auto"/>
            <w:right w:val="none" w:sz="0" w:space="0" w:color="auto"/>
          </w:divBdr>
          <w:divsChild>
            <w:div w:id="1099063344">
              <w:marLeft w:val="0"/>
              <w:marRight w:val="0"/>
              <w:marTop w:val="0"/>
              <w:marBottom w:val="0"/>
              <w:divBdr>
                <w:top w:val="none" w:sz="0" w:space="0" w:color="auto"/>
                <w:left w:val="none" w:sz="0" w:space="0" w:color="auto"/>
                <w:bottom w:val="none" w:sz="0" w:space="0" w:color="auto"/>
                <w:right w:val="none" w:sz="0" w:space="0" w:color="auto"/>
              </w:divBdr>
              <w:divsChild>
                <w:div w:id="230316707">
                  <w:marLeft w:val="0"/>
                  <w:marRight w:val="0"/>
                  <w:marTop w:val="0"/>
                  <w:marBottom w:val="0"/>
                  <w:divBdr>
                    <w:top w:val="none" w:sz="0" w:space="0" w:color="auto"/>
                    <w:left w:val="none" w:sz="0" w:space="0" w:color="auto"/>
                    <w:bottom w:val="none" w:sz="0" w:space="0" w:color="auto"/>
                    <w:right w:val="none" w:sz="0" w:space="0" w:color="auto"/>
                  </w:divBdr>
                  <w:divsChild>
                    <w:div w:id="19470801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67669420">
      <w:bodyDiv w:val="1"/>
      <w:marLeft w:val="0"/>
      <w:marRight w:val="0"/>
      <w:marTop w:val="0"/>
      <w:marBottom w:val="0"/>
      <w:divBdr>
        <w:top w:val="none" w:sz="0" w:space="0" w:color="auto"/>
        <w:left w:val="none" w:sz="0" w:space="0" w:color="auto"/>
        <w:bottom w:val="none" w:sz="0" w:space="0" w:color="auto"/>
        <w:right w:val="none" w:sz="0" w:space="0" w:color="auto"/>
      </w:divBdr>
      <w:divsChild>
        <w:div w:id="705638677">
          <w:marLeft w:val="0"/>
          <w:marRight w:val="0"/>
          <w:marTop w:val="0"/>
          <w:marBottom w:val="0"/>
          <w:divBdr>
            <w:top w:val="none" w:sz="0" w:space="0" w:color="auto"/>
            <w:left w:val="none" w:sz="0" w:space="0" w:color="auto"/>
            <w:bottom w:val="none" w:sz="0" w:space="0" w:color="auto"/>
            <w:right w:val="none" w:sz="0" w:space="0" w:color="auto"/>
          </w:divBdr>
          <w:divsChild>
            <w:div w:id="1679694090">
              <w:marLeft w:val="0"/>
              <w:marRight w:val="0"/>
              <w:marTop w:val="0"/>
              <w:marBottom w:val="0"/>
              <w:divBdr>
                <w:top w:val="none" w:sz="0" w:space="0" w:color="auto"/>
                <w:left w:val="none" w:sz="0" w:space="0" w:color="auto"/>
                <w:bottom w:val="none" w:sz="0" w:space="0" w:color="auto"/>
                <w:right w:val="none" w:sz="0" w:space="0" w:color="auto"/>
              </w:divBdr>
              <w:divsChild>
                <w:div w:id="142501824">
                  <w:marLeft w:val="0"/>
                  <w:marRight w:val="0"/>
                  <w:marTop w:val="0"/>
                  <w:marBottom w:val="0"/>
                  <w:divBdr>
                    <w:top w:val="none" w:sz="0" w:space="0" w:color="auto"/>
                    <w:left w:val="none" w:sz="0" w:space="0" w:color="auto"/>
                    <w:bottom w:val="none" w:sz="0" w:space="0" w:color="auto"/>
                    <w:right w:val="none" w:sz="0" w:space="0" w:color="auto"/>
                  </w:divBdr>
                  <w:divsChild>
                    <w:div w:id="3387749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34195075">
      <w:bodyDiv w:val="1"/>
      <w:marLeft w:val="0"/>
      <w:marRight w:val="0"/>
      <w:marTop w:val="0"/>
      <w:marBottom w:val="0"/>
      <w:divBdr>
        <w:top w:val="none" w:sz="0" w:space="0" w:color="auto"/>
        <w:left w:val="none" w:sz="0" w:space="0" w:color="auto"/>
        <w:bottom w:val="none" w:sz="0" w:space="0" w:color="auto"/>
        <w:right w:val="none" w:sz="0" w:space="0" w:color="auto"/>
      </w:divBdr>
      <w:divsChild>
        <w:div w:id="40519482">
          <w:marLeft w:val="0"/>
          <w:marRight w:val="0"/>
          <w:marTop w:val="0"/>
          <w:marBottom w:val="0"/>
          <w:divBdr>
            <w:top w:val="none" w:sz="0" w:space="0" w:color="auto"/>
            <w:left w:val="none" w:sz="0" w:space="0" w:color="auto"/>
            <w:bottom w:val="none" w:sz="0" w:space="0" w:color="auto"/>
            <w:right w:val="none" w:sz="0" w:space="0" w:color="auto"/>
          </w:divBdr>
          <w:divsChild>
            <w:div w:id="1115750413">
              <w:marLeft w:val="0"/>
              <w:marRight w:val="0"/>
              <w:marTop w:val="0"/>
              <w:marBottom w:val="0"/>
              <w:divBdr>
                <w:top w:val="none" w:sz="0" w:space="0" w:color="auto"/>
                <w:left w:val="none" w:sz="0" w:space="0" w:color="auto"/>
                <w:bottom w:val="none" w:sz="0" w:space="0" w:color="auto"/>
                <w:right w:val="none" w:sz="0" w:space="0" w:color="auto"/>
              </w:divBdr>
              <w:divsChild>
                <w:div w:id="9894054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7096437">
      <w:bodyDiv w:val="1"/>
      <w:marLeft w:val="0"/>
      <w:marRight w:val="0"/>
      <w:marTop w:val="0"/>
      <w:marBottom w:val="0"/>
      <w:divBdr>
        <w:top w:val="none" w:sz="0" w:space="0" w:color="auto"/>
        <w:left w:val="none" w:sz="0" w:space="0" w:color="auto"/>
        <w:bottom w:val="none" w:sz="0" w:space="0" w:color="auto"/>
        <w:right w:val="none" w:sz="0" w:space="0" w:color="auto"/>
      </w:divBdr>
      <w:divsChild>
        <w:div w:id="1583834971">
          <w:marLeft w:val="0"/>
          <w:marRight w:val="0"/>
          <w:marTop w:val="0"/>
          <w:marBottom w:val="0"/>
          <w:divBdr>
            <w:top w:val="none" w:sz="0" w:space="0" w:color="auto"/>
            <w:left w:val="none" w:sz="0" w:space="0" w:color="auto"/>
            <w:bottom w:val="none" w:sz="0" w:space="0" w:color="auto"/>
            <w:right w:val="none" w:sz="0" w:space="0" w:color="auto"/>
          </w:divBdr>
          <w:divsChild>
            <w:div w:id="750278561">
              <w:marLeft w:val="0"/>
              <w:marRight w:val="0"/>
              <w:marTop w:val="0"/>
              <w:marBottom w:val="0"/>
              <w:divBdr>
                <w:top w:val="none" w:sz="0" w:space="0" w:color="auto"/>
                <w:left w:val="none" w:sz="0" w:space="0" w:color="auto"/>
                <w:bottom w:val="none" w:sz="0" w:space="0" w:color="auto"/>
                <w:right w:val="none" w:sz="0" w:space="0" w:color="auto"/>
              </w:divBdr>
              <w:divsChild>
                <w:div w:id="1151754521">
                  <w:marLeft w:val="0"/>
                  <w:marRight w:val="0"/>
                  <w:marTop w:val="0"/>
                  <w:marBottom w:val="0"/>
                  <w:divBdr>
                    <w:top w:val="none" w:sz="0" w:space="0" w:color="auto"/>
                    <w:left w:val="none" w:sz="0" w:space="0" w:color="auto"/>
                    <w:bottom w:val="none" w:sz="0" w:space="0" w:color="auto"/>
                    <w:right w:val="none" w:sz="0" w:space="0" w:color="auto"/>
                  </w:divBdr>
                  <w:divsChild>
                    <w:div w:id="19305759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68336143">
      <w:bodyDiv w:val="1"/>
      <w:marLeft w:val="0"/>
      <w:marRight w:val="0"/>
      <w:marTop w:val="0"/>
      <w:marBottom w:val="0"/>
      <w:divBdr>
        <w:top w:val="none" w:sz="0" w:space="0" w:color="auto"/>
        <w:left w:val="none" w:sz="0" w:space="0" w:color="auto"/>
        <w:bottom w:val="none" w:sz="0" w:space="0" w:color="auto"/>
        <w:right w:val="none" w:sz="0" w:space="0" w:color="auto"/>
      </w:divBdr>
    </w:div>
    <w:div w:id="684988715">
      <w:bodyDiv w:val="1"/>
      <w:marLeft w:val="0"/>
      <w:marRight w:val="0"/>
      <w:marTop w:val="0"/>
      <w:marBottom w:val="0"/>
      <w:divBdr>
        <w:top w:val="none" w:sz="0" w:space="0" w:color="auto"/>
        <w:left w:val="none" w:sz="0" w:space="0" w:color="auto"/>
        <w:bottom w:val="none" w:sz="0" w:space="0" w:color="auto"/>
        <w:right w:val="none" w:sz="0" w:space="0" w:color="auto"/>
      </w:divBdr>
      <w:divsChild>
        <w:div w:id="96565457">
          <w:marLeft w:val="0"/>
          <w:marRight w:val="0"/>
          <w:marTop w:val="0"/>
          <w:marBottom w:val="0"/>
          <w:divBdr>
            <w:top w:val="none" w:sz="0" w:space="0" w:color="auto"/>
            <w:left w:val="none" w:sz="0" w:space="0" w:color="auto"/>
            <w:bottom w:val="none" w:sz="0" w:space="0" w:color="auto"/>
            <w:right w:val="none" w:sz="0" w:space="0" w:color="auto"/>
          </w:divBdr>
          <w:divsChild>
            <w:div w:id="1920402829">
              <w:marLeft w:val="0"/>
              <w:marRight w:val="0"/>
              <w:marTop w:val="0"/>
              <w:marBottom w:val="0"/>
              <w:divBdr>
                <w:top w:val="none" w:sz="0" w:space="0" w:color="auto"/>
                <w:left w:val="none" w:sz="0" w:space="0" w:color="auto"/>
                <w:bottom w:val="none" w:sz="0" w:space="0" w:color="auto"/>
                <w:right w:val="none" w:sz="0" w:space="0" w:color="auto"/>
              </w:divBdr>
              <w:divsChild>
                <w:div w:id="5426446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6906499">
      <w:bodyDiv w:val="1"/>
      <w:marLeft w:val="0"/>
      <w:marRight w:val="0"/>
      <w:marTop w:val="0"/>
      <w:marBottom w:val="0"/>
      <w:divBdr>
        <w:top w:val="none" w:sz="0" w:space="0" w:color="auto"/>
        <w:left w:val="none" w:sz="0" w:space="0" w:color="auto"/>
        <w:bottom w:val="none" w:sz="0" w:space="0" w:color="auto"/>
        <w:right w:val="none" w:sz="0" w:space="0" w:color="auto"/>
      </w:divBdr>
      <w:divsChild>
        <w:div w:id="1746102053">
          <w:marLeft w:val="0"/>
          <w:marRight w:val="0"/>
          <w:marTop w:val="0"/>
          <w:marBottom w:val="0"/>
          <w:divBdr>
            <w:top w:val="none" w:sz="0" w:space="0" w:color="auto"/>
            <w:left w:val="none" w:sz="0" w:space="0" w:color="auto"/>
            <w:bottom w:val="none" w:sz="0" w:space="0" w:color="auto"/>
            <w:right w:val="none" w:sz="0" w:space="0" w:color="auto"/>
          </w:divBdr>
          <w:divsChild>
            <w:div w:id="1524050679">
              <w:marLeft w:val="0"/>
              <w:marRight w:val="0"/>
              <w:marTop w:val="0"/>
              <w:marBottom w:val="0"/>
              <w:divBdr>
                <w:top w:val="none" w:sz="0" w:space="0" w:color="auto"/>
                <w:left w:val="none" w:sz="0" w:space="0" w:color="auto"/>
                <w:bottom w:val="none" w:sz="0" w:space="0" w:color="auto"/>
                <w:right w:val="none" w:sz="0" w:space="0" w:color="auto"/>
              </w:divBdr>
              <w:divsChild>
                <w:div w:id="1517576858">
                  <w:marLeft w:val="0"/>
                  <w:marRight w:val="0"/>
                  <w:marTop w:val="0"/>
                  <w:marBottom w:val="0"/>
                  <w:divBdr>
                    <w:top w:val="none" w:sz="0" w:space="0" w:color="auto"/>
                    <w:left w:val="none" w:sz="0" w:space="0" w:color="auto"/>
                    <w:bottom w:val="none" w:sz="0" w:space="0" w:color="auto"/>
                    <w:right w:val="none" w:sz="0" w:space="0" w:color="auto"/>
                  </w:divBdr>
                  <w:divsChild>
                    <w:div w:id="11196451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92463448">
      <w:bodyDiv w:val="1"/>
      <w:marLeft w:val="0"/>
      <w:marRight w:val="0"/>
      <w:marTop w:val="0"/>
      <w:marBottom w:val="0"/>
      <w:divBdr>
        <w:top w:val="none" w:sz="0" w:space="0" w:color="auto"/>
        <w:left w:val="none" w:sz="0" w:space="0" w:color="auto"/>
        <w:bottom w:val="none" w:sz="0" w:space="0" w:color="auto"/>
        <w:right w:val="none" w:sz="0" w:space="0" w:color="auto"/>
      </w:divBdr>
      <w:divsChild>
        <w:div w:id="1477448826">
          <w:marLeft w:val="0"/>
          <w:marRight w:val="0"/>
          <w:marTop w:val="0"/>
          <w:marBottom w:val="0"/>
          <w:divBdr>
            <w:top w:val="none" w:sz="0" w:space="0" w:color="auto"/>
            <w:left w:val="none" w:sz="0" w:space="0" w:color="auto"/>
            <w:bottom w:val="none" w:sz="0" w:space="0" w:color="auto"/>
            <w:right w:val="none" w:sz="0" w:space="0" w:color="auto"/>
          </w:divBdr>
          <w:divsChild>
            <w:div w:id="298802845">
              <w:marLeft w:val="0"/>
              <w:marRight w:val="0"/>
              <w:marTop w:val="0"/>
              <w:marBottom w:val="0"/>
              <w:divBdr>
                <w:top w:val="none" w:sz="0" w:space="0" w:color="auto"/>
                <w:left w:val="none" w:sz="0" w:space="0" w:color="auto"/>
                <w:bottom w:val="none" w:sz="0" w:space="0" w:color="auto"/>
                <w:right w:val="none" w:sz="0" w:space="0" w:color="auto"/>
              </w:divBdr>
              <w:divsChild>
                <w:div w:id="497310553">
                  <w:marLeft w:val="0"/>
                  <w:marRight w:val="0"/>
                  <w:marTop w:val="0"/>
                  <w:marBottom w:val="0"/>
                  <w:divBdr>
                    <w:top w:val="none" w:sz="0" w:space="0" w:color="auto"/>
                    <w:left w:val="none" w:sz="0" w:space="0" w:color="auto"/>
                    <w:bottom w:val="none" w:sz="0" w:space="0" w:color="auto"/>
                    <w:right w:val="none" w:sz="0" w:space="0" w:color="auto"/>
                  </w:divBdr>
                  <w:divsChild>
                    <w:div w:id="15218959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94698460">
      <w:bodyDiv w:val="1"/>
      <w:marLeft w:val="0"/>
      <w:marRight w:val="0"/>
      <w:marTop w:val="0"/>
      <w:marBottom w:val="0"/>
      <w:divBdr>
        <w:top w:val="none" w:sz="0" w:space="0" w:color="auto"/>
        <w:left w:val="none" w:sz="0" w:space="0" w:color="auto"/>
        <w:bottom w:val="none" w:sz="0" w:space="0" w:color="auto"/>
        <w:right w:val="none" w:sz="0" w:space="0" w:color="auto"/>
      </w:divBdr>
      <w:divsChild>
        <w:div w:id="683284986">
          <w:marLeft w:val="0"/>
          <w:marRight w:val="0"/>
          <w:marTop w:val="0"/>
          <w:marBottom w:val="0"/>
          <w:divBdr>
            <w:top w:val="none" w:sz="0" w:space="0" w:color="auto"/>
            <w:left w:val="none" w:sz="0" w:space="0" w:color="auto"/>
            <w:bottom w:val="none" w:sz="0" w:space="0" w:color="auto"/>
            <w:right w:val="none" w:sz="0" w:space="0" w:color="auto"/>
          </w:divBdr>
          <w:divsChild>
            <w:div w:id="1482504824">
              <w:marLeft w:val="0"/>
              <w:marRight w:val="0"/>
              <w:marTop w:val="0"/>
              <w:marBottom w:val="0"/>
              <w:divBdr>
                <w:top w:val="none" w:sz="0" w:space="0" w:color="auto"/>
                <w:left w:val="none" w:sz="0" w:space="0" w:color="auto"/>
                <w:bottom w:val="none" w:sz="0" w:space="0" w:color="auto"/>
                <w:right w:val="none" w:sz="0" w:space="0" w:color="auto"/>
              </w:divBdr>
              <w:divsChild>
                <w:div w:id="909765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01589920">
      <w:bodyDiv w:val="1"/>
      <w:marLeft w:val="0"/>
      <w:marRight w:val="0"/>
      <w:marTop w:val="0"/>
      <w:marBottom w:val="0"/>
      <w:divBdr>
        <w:top w:val="none" w:sz="0" w:space="0" w:color="auto"/>
        <w:left w:val="none" w:sz="0" w:space="0" w:color="auto"/>
        <w:bottom w:val="none" w:sz="0" w:space="0" w:color="auto"/>
        <w:right w:val="none" w:sz="0" w:space="0" w:color="auto"/>
      </w:divBdr>
    </w:div>
    <w:div w:id="761268355">
      <w:bodyDiv w:val="1"/>
      <w:marLeft w:val="0"/>
      <w:marRight w:val="0"/>
      <w:marTop w:val="0"/>
      <w:marBottom w:val="0"/>
      <w:divBdr>
        <w:top w:val="none" w:sz="0" w:space="0" w:color="auto"/>
        <w:left w:val="none" w:sz="0" w:space="0" w:color="auto"/>
        <w:bottom w:val="none" w:sz="0" w:space="0" w:color="auto"/>
        <w:right w:val="none" w:sz="0" w:space="0" w:color="auto"/>
      </w:divBdr>
      <w:divsChild>
        <w:div w:id="177157752">
          <w:marLeft w:val="0"/>
          <w:marRight w:val="0"/>
          <w:marTop w:val="0"/>
          <w:marBottom w:val="0"/>
          <w:divBdr>
            <w:top w:val="none" w:sz="0" w:space="0" w:color="auto"/>
            <w:left w:val="none" w:sz="0" w:space="0" w:color="auto"/>
            <w:bottom w:val="none" w:sz="0" w:space="0" w:color="auto"/>
            <w:right w:val="none" w:sz="0" w:space="0" w:color="auto"/>
          </w:divBdr>
          <w:divsChild>
            <w:div w:id="406607975">
              <w:marLeft w:val="0"/>
              <w:marRight w:val="0"/>
              <w:marTop w:val="0"/>
              <w:marBottom w:val="0"/>
              <w:divBdr>
                <w:top w:val="none" w:sz="0" w:space="0" w:color="auto"/>
                <w:left w:val="none" w:sz="0" w:space="0" w:color="auto"/>
                <w:bottom w:val="none" w:sz="0" w:space="0" w:color="auto"/>
                <w:right w:val="none" w:sz="0" w:space="0" w:color="auto"/>
              </w:divBdr>
              <w:divsChild>
                <w:div w:id="256060413">
                  <w:marLeft w:val="0"/>
                  <w:marRight w:val="0"/>
                  <w:marTop w:val="0"/>
                  <w:marBottom w:val="0"/>
                  <w:divBdr>
                    <w:top w:val="none" w:sz="0" w:space="0" w:color="auto"/>
                    <w:left w:val="none" w:sz="0" w:space="0" w:color="auto"/>
                    <w:bottom w:val="none" w:sz="0" w:space="0" w:color="auto"/>
                    <w:right w:val="none" w:sz="0" w:space="0" w:color="auto"/>
                  </w:divBdr>
                  <w:divsChild>
                    <w:div w:id="6551082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12596828">
      <w:bodyDiv w:val="1"/>
      <w:marLeft w:val="0"/>
      <w:marRight w:val="0"/>
      <w:marTop w:val="0"/>
      <w:marBottom w:val="0"/>
      <w:divBdr>
        <w:top w:val="none" w:sz="0" w:space="0" w:color="auto"/>
        <w:left w:val="none" w:sz="0" w:space="0" w:color="auto"/>
        <w:bottom w:val="none" w:sz="0" w:space="0" w:color="auto"/>
        <w:right w:val="none" w:sz="0" w:space="0" w:color="auto"/>
      </w:divBdr>
      <w:divsChild>
        <w:div w:id="2022202766">
          <w:marLeft w:val="300"/>
          <w:marRight w:val="0"/>
          <w:marTop w:val="0"/>
          <w:marBottom w:val="300"/>
          <w:divBdr>
            <w:top w:val="none" w:sz="0" w:space="0" w:color="auto"/>
            <w:left w:val="none" w:sz="0" w:space="0" w:color="auto"/>
            <w:bottom w:val="none" w:sz="0" w:space="0" w:color="auto"/>
            <w:right w:val="none" w:sz="0" w:space="0" w:color="auto"/>
          </w:divBdr>
        </w:div>
        <w:div w:id="1189491677">
          <w:marLeft w:val="0"/>
          <w:marRight w:val="0"/>
          <w:marTop w:val="0"/>
          <w:marBottom w:val="0"/>
          <w:divBdr>
            <w:top w:val="none" w:sz="0" w:space="0" w:color="auto"/>
            <w:left w:val="none" w:sz="0" w:space="0" w:color="auto"/>
            <w:bottom w:val="none" w:sz="0" w:space="0" w:color="auto"/>
            <w:right w:val="none" w:sz="0" w:space="0" w:color="auto"/>
          </w:divBdr>
        </w:div>
      </w:divsChild>
    </w:div>
    <w:div w:id="836532854">
      <w:bodyDiv w:val="1"/>
      <w:marLeft w:val="0"/>
      <w:marRight w:val="0"/>
      <w:marTop w:val="0"/>
      <w:marBottom w:val="0"/>
      <w:divBdr>
        <w:top w:val="none" w:sz="0" w:space="0" w:color="auto"/>
        <w:left w:val="none" w:sz="0" w:space="0" w:color="auto"/>
        <w:bottom w:val="none" w:sz="0" w:space="0" w:color="auto"/>
        <w:right w:val="none" w:sz="0" w:space="0" w:color="auto"/>
      </w:divBdr>
      <w:divsChild>
        <w:div w:id="1953169459">
          <w:marLeft w:val="0"/>
          <w:marRight w:val="0"/>
          <w:marTop w:val="0"/>
          <w:marBottom w:val="0"/>
          <w:divBdr>
            <w:top w:val="none" w:sz="0" w:space="0" w:color="auto"/>
            <w:left w:val="none" w:sz="0" w:space="0" w:color="auto"/>
            <w:bottom w:val="none" w:sz="0" w:space="0" w:color="auto"/>
            <w:right w:val="none" w:sz="0" w:space="0" w:color="auto"/>
          </w:divBdr>
          <w:divsChild>
            <w:div w:id="428816017">
              <w:marLeft w:val="0"/>
              <w:marRight w:val="0"/>
              <w:marTop w:val="0"/>
              <w:marBottom w:val="0"/>
              <w:divBdr>
                <w:top w:val="none" w:sz="0" w:space="0" w:color="auto"/>
                <w:left w:val="none" w:sz="0" w:space="0" w:color="auto"/>
                <w:bottom w:val="none" w:sz="0" w:space="0" w:color="auto"/>
                <w:right w:val="none" w:sz="0" w:space="0" w:color="auto"/>
              </w:divBdr>
              <w:divsChild>
                <w:div w:id="2025980185">
                  <w:marLeft w:val="0"/>
                  <w:marRight w:val="0"/>
                  <w:marTop w:val="0"/>
                  <w:marBottom w:val="0"/>
                  <w:divBdr>
                    <w:top w:val="none" w:sz="0" w:space="0" w:color="auto"/>
                    <w:left w:val="none" w:sz="0" w:space="0" w:color="auto"/>
                    <w:bottom w:val="none" w:sz="0" w:space="0" w:color="auto"/>
                    <w:right w:val="none" w:sz="0" w:space="0" w:color="auto"/>
                  </w:divBdr>
                  <w:divsChild>
                    <w:div w:id="18503666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71571292">
      <w:bodyDiv w:val="1"/>
      <w:marLeft w:val="0"/>
      <w:marRight w:val="0"/>
      <w:marTop w:val="0"/>
      <w:marBottom w:val="0"/>
      <w:divBdr>
        <w:top w:val="none" w:sz="0" w:space="0" w:color="auto"/>
        <w:left w:val="none" w:sz="0" w:space="0" w:color="auto"/>
        <w:bottom w:val="none" w:sz="0" w:space="0" w:color="auto"/>
        <w:right w:val="none" w:sz="0" w:space="0" w:color="auto"/>
      </w:divBdr>
      <w:divsChild>
        <w:div w:id="1953436211">
          <w:marLeft w:val="0"/>
          <w:marRight w:val="0"/>
          <w:marTop w:val="0"/>
          <w:marBottom w:val="0"/>
          <w:divBdr>
            <w:top w:val="none" w:sz="0" w:space="0" w:color="auto"/>
            <w:left w:val="none" w:sz="0" w:space="0" w:color="auto"/>
            <w:bottom w:val="none" w:sz="0" w:space="0" w:color="auto"/>
            <w:right w:val="none" w:sz="0" w:space="0" w:color="auto"/>
          </w:divBdr>
          <w:divsChild>
            <w:div w:id="696081034">
              <w:marLeft w:val="0"/>
              <w:marRight w:val="0"/>
              <w:marTop w:val="0"/>
              <w:marBottom w:val="0"/>
              <w:divBdr>
                <w:top w:val="none" w:sz="0" w:space="0" w:color="auto"/>
                <w:left w:val="none" w:sz="0" w:space="0" w:color="auto"/>
                <w:bottom w:val="none" w:sz="0" w:space="0" w:color="auto"/>
                <w:right w:val="none" w:sz="0" w:space="0" w:color="auto"/>
              </w:divBdr>
              <w:divsChild>
                <w:div w:id="1423378283">
                  <w:marLeft w:val="0"/>
                  <w:marRight w:val="0"/>
                  <w:marTop w:val="0"/>
                  <w:marBottom w:val="0"/>
                  <w:divBdr>
                    <w:top w:val="none" w:sz="0" w:space="0" w:color="auto"/>
                    <w:left w:val="none" w:sz="0" w:space="0" w:color="auto"/>
                    <w:bottom w:val="none" w:sz="0" w:space="0" w:color="auto"/>
                    <w:right w:val="none" w:sz="0" w:space="0" w:color="auto"/>
                  </w:divBdr>
                  <w:divsChild>
                    <w:div w:id="2629535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40182498">
      <w:bodyDiv w:val="1"/>
      <w:marLeft w:val="0"/>
      <w:marRight w:val="0"/>
      <w:marTop w:val="0"/>
      <w:marBottom w:val="0"/>
      <w:divBdr>
        <w:top w:val="none" w:sz="0" w:space="0" w:color="auto"/>
        <w:left w:val="none" w:sz="0" w:space="0" w:color="auto"/>
        <w:bottom w:val="none" w:sz="0" w:space="0" w:color="auto"/>
        <w:right w:val="none" w:sz="0" w:space="0" w:color="auto"/>
      </w:divBdr>
      <w:divsChild>
        <w:div w:id="1911114255">
          <w:marLeft w:val="0"/>
          <w:marRight w:val="0"/>
          <w:marTop w:val="0"/>
          <w:marBottom w:val="0"/>
          <w:divBdr>
            <w:top w:val="none" w:sz="0" w:space="0" w:color="auto"/>
            <w:left w:val="none" w:sz="0" w:space="0" w:color="auto"/>
            <w:bottom w:val="none" w:sz="0" w:space="0" w:color="auto"/>
            <w:right w:val="none" w:sz="0" w:space="0" w:color="auto"/>
          </w:divBdr>
          <w:divsChild>
            <w:div w:id="1597521200">
              <w:marLeft w:val="0"/>
              <w:marRight w:val="0"/>
              <w:marTop w:val="0"/>
              <w:marBottom w:val="0"/>
              <w:divBdr>
                <w:top w:val="none" w:sz="0" w:space="0" w:color="auto"/>
                <w:left w:val="none" w:sz="0" w:space="0" w:color="auto"/>
                <w:bottom w:val="none" w:sz="0" w:space="0" w:color="auto"/>
                <w:right w:val="none" w:sz="0" w:space="0" w:color="auto"/>
              </w:divBdr>
              <w:divsChild>
                <w:div w:id="480585903">
                  <w:marLeft w:val="0"/>
                  <w:marRight w:val="0"/>
                  <w:marTop w:val="0"/>
                  <w:marBottom w:val="0"/>
                  <w:divBdr>
                    <w:top w:val="none" w:sz="0" w:space="0" w:color="auto"/>
                    <w:left w:val="none" w:sz="0" w:space="0" w:color="auto"/>
                    <w:bottom w:val="none" w:sz="0" w:space="0" w:color="auto"/>
                    <w:right w:val="none" w:sz="0" w:space="0" w:color="auto"/>
                  </w:divBdr>
                  <w:divsChild>
                    <w:div w:id="9022512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45775362">
      <w:bodyDiv w:val="1"/>
      <w:marLeft w:val="0"/>
      <w:marRight w:val="0"/>
      <w:marTop w:val="0"/>
      <w:marBottom w:val="0"/>
      <w:divBdr>
        <w:top w:val="none" w:sz="0" w:space="0" w:color="auto"/>
        <w:left w:val="none" w:sz="0" w:space="0" w:color="auto"/>
        <w:bottom w:val="none" w:sz="0" w:space="0" w:color="auto"/>
        <w:right w:val="none" w:sz="0" w:space="0" w:color="auto"/>
      </w:divBdr>
      <w:divsChild>
        <w:div w:id="706101637">
          <w:marLeft w:val="0"/>
          <w:marRight w:val="0"/>
          <w:marTop w:val="0"/>
          <w:marBottom w:val="0"/>
          <w:divBdr>
            <w:top w:val="none" w:sz="0" w:space="0" w:color="auto"/>
            <w:left w:val="none" w:sz="0" w:space="0" w:color="auto"/>
            <w:bottom w:val="none" w:sz="0" w:space="0" w:color="auto"/>
            <w:right w:val="none" w:sz="0" w:space="0" w:color="auto"/>
          </w:divBdr>
          <w:divsChild>
            <w:div w:id="2076852129">
              <w:marLeft w:val="0"/>
              <w:marRight w:val="0"/>
              <w:marTop w:val="0"/>
              <w:marBottom w:val="0"/>
              <w:divBdr>
                <w:top w:val="none" w:sz="0" w:space="0" w:color="auto"/>
                <w:left w:val="none" w:sz="0" w:space="0" w:color="auto"/>
                <w:bottom w:val="none" w:sz="0" w:space="0" w:color="auto"/>
                <w:right w:val="none" w:sz="0" w:space="0" w:color="auto"/>
              </w:divBdr>
              <w:divsChild>
                <w:div w:id="2056390109">
                  <w:marLeft w:val="0"/>
                  <w:marRight w:val="0"/>
                  <w:marTop w:val="0"/>
                  <w:marBottom w:val="0"/>
                  <w:divBdr>
                    <w:top w:val="none" w:sz="0" w:space="0" w:color="auto"/>
                    <w:left w:val="none" w:sz="0" w:space="0" w:color="auto"/>
                    <w:bottom w:val="none" w:sz="0" w:space="0" w:color="auto"/>
                    <w:right w:val="none" w:sz="0" w:space="0" w:color="auto"/>
                  </w:divBdr>
                  <w:divsChild>
                    <w:div w:id="13571229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48857316">
      <w:bodyDiv w:val="1"/>
      <w:marLeft w:val="0"/>
      <w:marRight w:val="0"/>
      <w:marTop w:val="0"/>
      <w:marBottom w:val="0"/>
      <w:divBdr>
        <w:top w:val="none" w:sz="0" w:space="0" w:color="auto"/>
        <w:left w:val="none" w:sz="0" w:space="0" w:color="auto"/>
        <w:bottom w:val="none" w:sz="0" w:space="0" w:color="auto"/>
        <w:right w:val="none" w:sz="0" w:space="0" w:color="auto"/>
      </w:divBdr>
      <w:divsChild>
        <w:div w:id="1559901820">
          <w:marLeft w:val="0"/>
          <w:marRight w:val="0"/>
          <w:marTop w:val="0"/>
          <w:marBottom w:val="0"/>
          <w:divBdr>
            <w:top w:val="none" w:sz="0" w:space="0" w:color="auto"/>
            <w:left w:val="none" w:sz="0" w:space="0" w:color="auto"/>
            <w:bottom w:val="none" w:sz="0" w:space="0" w:color="auto"/>
            <w:right w:val="none" w:sz="0" w:space="0" w:color="auto"/>
          </w:divBdr>
          <w:divsChild>
            <w:div w:id="184247659">
              <w:marLeft w:val="0"/>
              <w:marRight w:val="0"/>
              <w:marTop w:val="0"/>
              <w:marBottom w:val="0"/>
              <w:divBdr>
                <w:top w:val="none" w:sz="0" w:space="0" w:color="auto"/>
                <w:left w:val="none" w:sz="0" w:space="0" w:color="auto"/>
                <w:bottom w:val="none" w:sz="0" w:space="0" w:color="auto"/>
                <w:right w:val="none" w:sz="0" w:space="0" w:color="auto"/>
              </w:divBdr>
              <w:divsChild>
                <w:div w:id="661590164">
                  <w:marLeft w:val="0"/>
                  <w:marRight w:val="0"/>
                  <w:marTop w:val="0"/>
                  <w:marBottom w:val="0"/>
                  <w:divBdr>
                    <w:top w:val="none" w:sz="0" w:space="0" w:color="auto"/>
                    <w:left w:val="none" w:sz="0" w:space="0" w:color="auto"/>
                    <w:bottom w:val="none" w:sz="0" w:space="0" w:color="auto"/>
                    <w:right w:val="none" w:sz="0" w:space="0" w:color="auto"/>
                  </w:divBdr>
                  <w:divsChild>
                    <w:div w:id="17601286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66351480">
      <w:bodyDiv w:val="1"/>
      <w:marLeft w:val="0"/>
      <w:marRight w:val="0"/>
      <w:marTop w:val="0"/>
      <w:marBottom w:val="0"/>
      <w:divBdr>
        <w:top w:val="none" w:sz="0" w:space="0" w:color="auto"/>
        <w:left w:val="none" w:sz="0" w:space="0" w:color="auto"/>
        <w:bottom w:val="none" w:sz="0" w:space="0" w:color="auto"/>
        <w:right w:val="none" w:sz="0" w:space="0" w:color="auto"/>
      </w:divBdr>
    </w:div>
    <w:div w:id="985741208">
      <w:bodyDiv w:val="1"/>
      <w:marLeft w:val="0"/>
      <w:marRight w:val="0"/>
      <w:marTop w:val="0"/>
      <w:marBottom w:val="0"/>
      <w:divBdr>
        <w:top w:val="none" w:sz="0" w:space="0" w:color="auto"/>
        <w:left w:val="none" w:sz="0" w:space="0" w:color="auto"/>
        <w:bottom w:val="none" w:sz="0" w:space="0" w:color="auto"/>
        <w:right w:val="none" w:sz="0" w:space="0" w:color="auto"/>
      </w:divBdr>
      <w:divsChild>
        <w:div w:id="880090542">
          <w:marLeft w:val="0"/>
          <w:marRight w:val="0"/>
          <w:marTop w:val="0"/>
          <w:marBottom w:val="0"/>
          <w:divBdr>
            <w:top w:val="none" w:sz="0" w:space="0" w:color="auto"/>
            <w:left w:val="none" w:sz="0" w:space="0" w:color="auto"/>
            <w:bottom w:val="none" w:sz="0" w:space="0" w:color="auto"/>
            <w:right w:val="none" w:sz="0" w:space="0" w:color="auto"/>
          </w:divBdr>
          <w:divsChild>
            <w:div w:id="264970230">
              <w:marLeft w:val="0"/>
              <w:marRight w:val="0"/>
              <w:marTop w:val="0"/>
              <w:marBottom w:val="0"/>
              <w:divBdr>
                <w:top w:val="none" w:sz="0" w:space="0" w:color="auto"/>
                <w:left w:val="none" w:sz="0" w:space="0" w:color="auto"/>
                <w:bottom w:val="none" w:sz="0" w:space="0" w:color="auto"/>
                <w:right w:val="none" w:sz="0" w:space="0" w:color="auto"/>
              </w:divBdr>
              <w:divsChild>
                <w:div w:id="102963305">
                  <w:marLeft w:val="0"/>
                  <w:marRight w:val="0"/>
                  <w:marTop w:val="0"/>
                  <w:marBottom w:val="0"/>
                  <w:divBdr>
                    <w:top w:val="none" w:sz="0" w:space="0" w:color="auto"/>
                    <w:left w:val="none" w:sz="0" w:space="0" w:color="auto"/>
                    <w:bottom w:val="none" w:sz="0" w:space="0" w:color="auto"/>
                    <w:right w:val="none" w:sz="0" w:space="0" w:color="auto"/>
                  </w:divBdr>
                  <w:divsChild>
                    <w:div w:id="10623655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96960070">
      <w:bodyDiv w:val="1"/>
      <w:marLeft w:val="0"/>
      <w:marRight w:val="0"/>
      <w:marTop w:val="0"/>
      <w:marBottom w:val="0"/>
      <w:divBdr>
        <w:top w:val="none" w:sz="0" w:space="0" w:color="auto"/>
        <w:left w:val="none" w:sz="0" w:space="0" w:color="auto"/>
        <w:bottom w:val="none" w:sz="0" w:space="0" w:color="auto"/>
        <w:right w:val="none" w:sz="0" w:space="0" w:color="auto"/>
      </w:divBdr>
    </w:div>
    <w:div w:id="1039742867">
      <w:bodyDiv w:val="1"/>
      <w:marLeft w:val="0"/>
      <w:marRight w:val="0"/>
      <w:marTop w:val="0"/>
      <w:marBottom w:val="0"/>
      <w:divBdr>
        <w:top w:val="none" w:sz="0" w:space="0" w:color="auto"/>
        <w:left w:val="none" w:sz="0" w:space="0" w:color="auto"/>
        <w:bottom w:val="none" w:sz="0" w:space="0" w:color="auto"/>
        <w:right w:val="none" w:sz="0" w:space="0" w:color="auto"/>
      </w:divBdr>
      <w:divsChild>
        <w:div w:id="1545604392">
          <w:marLeft w:val="0"/>
          <w:marRight w:val="0"/>
          <w:marTop w:val="0"/>
          <w:marBottom w:val="0"/>
          <w:divBdr>
            <w:top w:val="none" w:sz="0" w:space="0" w:color="auto"/>
            <w:left w:val="none" w:sz="0" w:space="0" w:color="auto"/>
            <w:bottom w:val="none" w:sz="0" w:space="0" w:color="auto"/>
            <w:right w:val="none" w:sz="0" w:space="0" w:color="auto"/>
          </w:divBdr>
          <w:divsChild>
            <w:div w:id="1297293093">
              <w:marLeft w:val="0"/>
              <w:marRight w:val="0"/>
              <w:marTop w:val="0"/>
              <w:marBottom w:val="0"/>
              <w:divBdr>
                <w:top w:val="none" w:sz="0" w:space="0" w:color="auto"/>
                <w:left w:val="none" w:sz="0" w:space="0" w:color="auto"/>
                <w:bottom w:val="none" w:sz="0" w:space="0" w:color="auto"/>
                <w:right w:val="none" w:sz="0" w:space="0" w:color="auto"/>
              </w:divBdr>
              <w:divsChild>
                <w:div w:id="15421332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4910302">
      <w:bodyDiv w:val="1"/>
      <w:marLeft w:val="0"/>
      <w:marRight w:val="0"/>
      <w:marTop w:val="0"/>
      <w:marBottom w:val="0"/>
      <w:divBdr>
        <w:top w:val="none" w:sz="0" w:space="0" w:color="auto"/>
        <w:left w:val="none" w:sz="0" w:space="0" w:color="auto"/>
        <w:bottom w:val="none" w:sz="0" w:space="0" w:color="auto"/>
        <w:right w:val="none" w:sz="0" w:space="0" w:color="auto"/>
      </w:divBdr>
      <w:divsChild>
        <w:div w:id="2114326984">
          <w:marLeft w:val="0"/>
          <w:marRight w:val="0"/>
          <w:marTop w:val="0"/>
          <w:marBottom w:val="0"/>
          <w:divBdr>
            <w:top w:val="none" w:sz="0" w:space="0" w:color="auto"/>
            <w:left w:val="none" w:sz="0" w:space="0" w:color="auto"/>
            <w:bottom w:val="none" w:sz="0" w:space="0" w:color="auto"/>
            <w:right w:val="none" w:sz="0" w:space="0" w:color="auto"/>
          </w:divBdr>
          <w:divsChild>
            <w:div w:id="1416513671">
              <w:marLeft w:val="0"/>
              <w:marRight w:val="0"/>
              <w:marTop w:val="0"/>
              <w:marBottom w:val="0"/>
              <w:divBdr>
                <w:top w:val="none" w:sz="0" w:space="0" w:color="auto"/>
                <w:left w:val="none" w:sz="0" w:space="0" w:color="auto"/>
                <w:bottom w:val="none" w:sz="0" w:space="0" w:color="auto"/>
                <w:right w:val="none" w:sz="0" w:space="0" w:color="auto"/>
              </w:divBdr>
              <w:divsChild>
                <w:div w:id="1961373318">
                  <w:marLeft w:val="0"/>
                  <w:marRight w:val="0"/>
                  <w:marTop w:val="0"/>
                  <w:marBottom w:val="0"/>
                  <w:divBdr>
                    <w:top w:val="none" w:sz="0" w:space="0" w:color="auto"/>
                    <w:left w:val="none" w:sz="0" w:space="0" w:color="auto"/>
                    <w:bottom w:val="none" w:sz="0" w:space="0" w:color="auto"/>
                    <w:right w:val="none" w:sz="0" w:space="0" w:color="auto"/>
                  </w:divBdr>
                  <w:divsChild>
                    <w:div w:id="2060682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58248399">
      <w:bodyDiv w:val="1"/>
      <w:marLeft w:val="0"/>
      <w:marRight w:val="0"/>
      <w:marTop w:val="0"/>
      <w:marBottom w:val="0"/>
      <w:divBdr>
        <w:top w:val="none" w:sz="0" w:space="0" w:color="auto"/>
        <w:left w:val="none" w:sz="0" w:space="0" w:color="auto"/>
        <w:bottom w:val="none" w:sz="0" w:space="0" w:color="auto"/>
        <w:right w:val="none" w:sz="0" w:space="0" w:color="auto"/>
      </w:divBdr>
      <w:divsChild>
        <w:div w:id="565991622">
          <w:marLeft w:val="0"/>
          <w:marRight w:val="0"/>
          <w:marTop w:val="0"/>
          <w:marBottom w:val="0"/>
          <w:divBdr>
            <w:top w:val="none" w:sz="0" w:space="0" w:color="auto"/>
            <w:left w:val="none" w:sz="0" w:space="0" w:color="auto"/>
            <w:bottom w:val="none" w:sz="0" w:space="0" w:color="auto"/>
            <w:right w:val="none" w:sz="0" w:space="0" w:color="auto"/>
          </w:divBdr>
          <w:divsChild>
            <w:div w:id="468473549">
              <w:marLeft w:val="0"/>
              <w:marRight w:val="0"/>
              <w:marTop w:val="0"/>
              <w:marBottom w:val="0"/>
              <w:divBdr>
                <w:top w:val="none" w:sz="0" w:space="0" w:color="auto"/>
                <w:left w:val="none" w:sz="0" w:space="0" w:color="auto"/>
                <w:bottom w:val="none" w:sz="0" w:space="0" w:color="auto"/>
                <w:right w:val="none" w:sz="0" w:space="0" w:color="auto"/>
              </w:divBdr>
              <w:divsChild>
                <w:div w:id="1507211122">
                  <w:marLeft w:val="0"/>
                  <w:marRight w:val="0"/>
                  <w:marTop w:val="0"/>
                  <w:marBottom w:val="0"/>
                  <w:divBdr>
                    <w:top w:val="none" w:sz="0" w:space="0" w:color="auto"/>
                    <w:left w:val="none" w:sz="0" w:space="0" w:color="auto"/>
                    <w:bottom w:val="none" w:sz="0" w:space="0" w:color="auto"/>
                    <w:right w:val="none" w:sz="0" w:space="0" w:color="auto"/>
                  </w:divBdr>
                  <w:divsChild>
                    <w:div w:id="18735681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00111060">
      <w:bodyDiv w:val="1"/>
      <w:marLeft w:val="0"/>
      <w:marRight w:val="0"/>
      <w:marTop w:val="0"/>
      <w:marBottom w:val="0"/>
      <w:divBdr>
        <w:top w:val="none" w:sz="0" w:space="0" w:color="auto"/>
        <w:left w:val="none" w:sz="0" w:space="0" w:color="auto"/>
        <w:bottom w:val="none" w:sz="0" w:space="0" w:color="auto"/>
        <w:right w:val="none" w:sz="0" w:space="0" w:color="auto"/>
      </w:divBdr>
      <w:divsChild>
        <w:div w:id="236209369">
          <w:marLeft w:val="0"/>
          <w:marRight w:val="0"/>
          <w:marTop w:val="0"/>
          <w:marBottom w:val="0"/>
          <w:divBdr>
            <w:top w:val="none" w:sz="0" w:space="0" w:color="auto"/>
            <w:left w:val="none" w:sz="0" w:space="0" w:color="auto"/>
            <w:bottom w:val="none" w:sz="0" w:space="0" w:color="auto"/>
            <w:right w:val="none" w:sz="0" w:space="0" w:color="auto"/>
          </w:divBdr>
          <w:divsChild>
            <w:div w:id="1054961338">
              <w:marLeft w:val="0"/>
              <w:marRight w:val="0"/>
              <w:marTop w:val="0"/>
              <w:marBottom w:val="0"/>
              <w:divBdr>
                <w:top w:val="none" w:sz="0" w:space="0" w:color="auto"/>
                <w:left w:val="none" w:sz="0" w:space="0" w:color="auto"/>
                <w:bottom w:val="none" w:sz="0" w:space="0" w:color="auto"/>
                <w:right w:val="none" w:sz="0" w:space="0" w:color="auto"/>
              </w:divBdr>
              <w:divsChild>
                <w:div w:id="8013124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31059707">
      <w:bodyDiv w:val="1"/>
      <w:marLeft w:val="0"/>
      <w:marRight w:val="0"/>
      <w:marTop w:val="0"/>
      <w:marBottom w:val="0"/>
      <w:divBdr>
        <w:top w:val="none" w:sz="0" w:space="0" w:color="auto"/>
        <w:left w:val="none" w:sz="0" w:space="0" w:color="auto"/>
        <w:bottom w:val="none" w:sz="0" w:space="0" w:color="auto"/>
        <w:right w:val="none" w:sz="0" w:space="0" w:color="auto"/>
      </w:divBdr>
      <w:divsChild>
        <w:div w:id="1129083417">
          <w:marLeft w:val="0"/>
          <w:marRight w:val="0"/>
          <w:marTop w:val="0"/>
          <w:marBottom w:val="0"/>
          <w:divBdr>
            <w:top w:val="none" w:sz="0" w:space="0" w:color="auto"/>
            <w:left w:val="none" w:sz="0" w:space="0" w:color="auto"/>
            <w:bottom w:val="none" w:sz="0" w:space="0" w:color="auto"/>
            <w:right w:val="none" w:sz="0" w:space="0" w:color="auto"/>
          </w:divBdr>
          <w:divsChild>
            <w:div w:id="838227739">
              <w:marLeft w:val="0"/>
              <w:marRight w:val="0"/>
              <w:marTop w:val="0"/>
              <w:marBottom w:val="0"/>
              <w:divBdr>
                <w:top w:val="none" w:sz="0" w:space="0" w:color="auto"/>
                <w:left w:val="none" w:sz="0" w:space="0" w:color="auto"/>
                <w:bottom w:val="none" w:sz="0" w:space="0" w:color="auto"/>
                <w:right w:val="none" w:sz="0" w:space="0" w:color="auto"/>
              </w:divBdr>
              <w:divsChild>
                <w:div w:id="428233685">
                  <w:marLeft w:val="0"/>
                  <w:marRight w:val="0"/>
                  <w:marTop w:val="0"/>
                  <w:marBottom w:val="0"/>
                  <w:divBdr>
                    <w:top w:val="none" w:sz="0" w:space="0" w:color="auto"/>
                    <w:left w:val="none" w:sz="0" w:space="0" w:color="auto"/>
                    <w:bottom w:val="none" w:sz="0" w:space="0" w:color="auto"/>
                    <w:right w:val="none" w:sz="0" w:space="0" w:color="auto"/>
                  </w:divBdr>
                  <w:divsChild>
                    <w:div w:id="17577046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79671745">
      <w:bodyDiv w:val="1"/>
      <w:marLeft w:val="0"/>
      <w:marRight w:val="0"/>
      <w:marTop w:val="0"/>
      <w:marBottom w:val="0"/>
      <w:divBdr>
        <w:top w:val="none" w:sz="0" w:space="0" w:color="auto"/>
        <w:left w:val="none" w:sz="0" w:space="0" w:color="auto"/>
        <w:bottom w:val="none" w:sz="0" w:space="0" w:color="auto"/>
        <w:right w:val="none" w:sz="0" w:space="0" w:color="auto"/>
      </w:divBdr>
      <w:divsChild>
        <w:div w:id="1364790626">
          <w:marLeft w:val="0"/>
          <w:marRight w:val="0"/>
          <w:marTop w:val="0"/>
          <w:marBottom w:val="0"/>
          <w:divBdr>
            <w:top w:val="none" w:sz="0" w:space="0" w:color="auto"/>
            <w:left w:val="none" w:sz="0" w:space="0" w:color="auto"/>
            <w:bottom w:val="none" w:sz="0" w:space="0" w:color="auto"/>
            <w:right w:val="none" w:sz="0" w:space="0" w:color="auto"/>
          </w:divBdr>
          <w:divsChild>
            <w:div w:id="1363019054">
              <w:marLeft w:val="0"/>
              <w:marRight w:val="0"/>
              <w:marTop w:val="0"/>
              <w:marBottom w:val="0"/>
              <w:divBdr>
                <w:top w:val="none" w:sz="0" w:space="0" w:color="auto"/>
                <w:left w:val="none" w:sz="0" w:space="0" w:color="auto"/>
                <w:bottom w:val="none" w:sz="0" w:space="0" w:color="auto"/>
                <w:right w:val="none" w:sz="0" w:space="0" w:color="auto"/>
              </w:divBdr>
            </w:div>
            <w:div w:id="858932134">
              <w:marLeft w:val="0"/>
              <w:marRight w:val="0"/>
              <w:marTop w:val="0"/>
              <w:marBottom w:val="0"/>
              <w:divBdr>
                <w:top w:val="none" w:sz="0" w:space="0" w:color="auto"/>
                <w:left w:val="none" w:sz="0" w:space="0" w:color="auto"/>
                <w:bottom w:val="none" w:sz="0" w:space="0" w:color="auto"/>
                <w:right w:val="none" w:sz="0" w:space="0" w:color="auto"/>
              </w:divBdr>
            </w:div>
            <w:div w:id="1096168267">
              <w:marLeft w:val="0"/>
              <w:marRight w:val="0"/>
              <w:marTop w:val="0"/>
              <w:marBottom w:val="0"/>
              <w:divBdr>
                <w:top w:val="none" w:sz="0" w:space="0" w:color="auto"/>
                <w:left w:val="none" w:sz="0" w:space="0" w:color="auto"/>
                <w:bottom w:val="none" w:sz="0" w:space="0" w:color="auto"/>
                <w:right w:val="none" w:sz="0" w:space="0" w:color="auto"/>
              </w:divBdr>
              <w:divsChild>
                <w:div w:id="13509117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86032689">
          <w:marLeft w:val="0"/>
          <w:marRight w:val="0"/>
          <w:marTop w:val="0"/>
          <w:marBottom w:val="0"/>
          <w:divBdr>
            <w:top w:val="none" w:sz="0" w:space="0" w:color="auto"/>
            <w:left w:val="none" w:sz="0" w:space="0" w:color="auto"/>
            <w:bottom w:val="none" w:sz="0" w:space="0" w:color="auto"/>
            <w:right w:val="none" w:sz="0" w:space="0" w:color="auto"/>
          </w:divBdr>
          <w:divsChild>
            <w:div w:id="1450003996">
              <w:marLeft w:val="0"/>
              <w:marRight w:val="0"/>
              <w:marTop w:val="0"/>
              <w:marBottom w:val="0"/>
              <w:divBdr>
                <w:top w:val="none" w:sz="0" w:space="0" w:color="auto"/>
                <w:left w:val="none" w:sz="0" w:space="0" w:color="auto"/>
                <w:bottom w:val="none" w:sz="0" w:space="0" w:color="auto"/>
                <w:right w:val="none" w:sz="0" w:space="0" w:color="auto"/>
              </w:divBdr>
              <w:divsChild>
                <w:div w:id="1884830950">
                  <w:marLeft w:val="0"/>
                  <w:marRight w:val="0"/>
                  <w:marTop w:val="0"/>
                  <w:marBottom w:val="0"/>
                  <w:divBdr>
                    <w:top w:val="none" w:sz="0" w:space="0" w:color="auto"/>
                    <w:left w:val="none" w:sz="0" w:space="0" w:color="auto"/>
                    <w:bottom w:val="none" w:sz="0" w:space="0" w:color="auto"/>
                    <w:right w:val="none" w:sz="0" w:space="0" w:color="auto"/>
                  </w:divBdr>
                  <w:divsChild>
                    <w:div w:id="16633880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08575659">
      <w:bodyDiv w:val="1"/>
      <w:marLeft w:val="0"/>
      <w:marRight w:val="0"/>
      <w:marTop w:val="0"/>
      <w:marBottom w:val="0"/>
      <w:divBdr>
        <w:top w:val="none" w:sz="0" w:space="0" w:color="auto"/>
        <w:left w:val="none" w:sz="0" w:space="0" w:color="auto"/>
        <w:bottom w:val="none" w:sz="0" w:space="0" w:color="auto"/>
        <w:right w:val="none" w:sz="0" w:space="0" w:color="auto"/>
      </w:divBdr>
      <w:divsChild>
        <w:div w:id="125316388">
          <w:marLeft w:val="0"/>
          <w:marRight w:val="0"/>
          <w:marTop w:val="0"/>
          <w:marBottom w:val="0"/>
          <w:divBdr>
            <w:top w:val="none" w:sz="0" w:space="0" w:color="auto"/>
            <w:left w:val="none" w:sz="0" w:space="0" w:color="auto"/>
            <w:bottom w:val="none" w:sz="0" w:space="0" w:color="auto"/>
            <w:right w:val="none" w:sz="0" w:space="0" w:color="auto"/>
          </w:divBdr>
          <w:divsChild>
            <w:div w:id="863521344">
              <w:marLeft w:val="0"/>
              <w:marRight w:val="0"/>
              <w:marTop w:val="0"/>
              <w:marBottom w:val="0"/>
              <w:divBdr>
                <w:top w:val="none" w:sz="0" w:space="0" w:color="auto"/>
                <w:left w:val="none" w:sz="0" w:space="0" w:color="auto"/>
                <w:bottom w:val="none" w:sz="0" w:space="0" w:color="auto"/>
                <w:right w:val="none" w:sz="0" w:space="0" w:color="auto"/>
              </w:divBdr>
              <w:divsChild>
                <w:div w:id="1745565164">
                  <w:marLeft w:val="0"/>
                  <w:marRight w:val="0"/>
                  <w:marTop w:val="0"/>
                  <w:marBottom w:val="0"/>
                  <w:divBdr>
                    <w:top w:val="none" w:sz="0" w:space="0" w:color="auto"/>
                    <w:left w:val="none" w:sz="0" w:space="0" w:color="auto"/>
                    <w:bottom w:val="none" w:sz="0" w:space="0" w:color="auto"/>
                    <w:right w:val="none" w:sz="0" w:space="0" w:color="auto"/>
                  </w:divBdr>
                  <w:divsChild>
                    <w:div w:id="13981689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77596444">
      <w:bodyDiv w:val="1"/>
      <w:marLeft w:val="0"/>
      <w:marRight w:val="0"/>
      <w:marTop w:val="0"/>
      <w:marBottom w:val="0"/>
      <w:divBdr>
        <w:top w:val="none" w:sz="0" w:space="0" w:color="auto"/>
        <w:left w:val="none" w:sz="0" w:space="0" w:color="auto"/>
        <w:bottom w:val="none" w:sz="0" w:space="0" w:color="auto"/>
        <w:right w:val="none" w:sz="0" w:space="0" w:color="auto"/>
      </w:divBdr>
      <w:divsChild>
        <w:div w:id="1520775607">
          <w:marLeft w:val="0"/>
          <w:marRight w:val="0"/>
          <w:marTop w:val="0"/>
          <w:marBottom w:val="0"/>
          <w:divBdr>
            <w:top w:val="none" w:sz="0" w:space="0" w:color="auto"/>
            <w:left w:val="none" w:sz="0" w:space="0" w:color="auto"/>
            <w:bottom w:val="none" w:sz="0" w:space="0" w:color="auto"/>
            <w:right w:val="none" w:sz="0" w:space="0" w:color="auto"/>
          </w:divBdr>
          <w:divsChild>
            <w:div w:id="977880872">
              <w:marLeft w:val="0"/>
              <w:marRight w:val="0"/>
              <w:marTop w:val="0"/>
              <w:marBottom w:val="0"/>
              <w:divBdr>
                <w:top w:val="none" w:sz="0" w:space="0" w:color="auto"/>
                <w:left w:val="none" w:sz="0" w:space="0" w:color="auto"/>
                <w:bottom w:val="none" w:sz="0" w:space="0" w:color="auto"/>
                <w:right w:val="none" w:sz="0" w:space="0" w:color="auto"/>
              </w:divBdr>
              <w:divsChild>
                <w:div w:id="1137529359">
                  <w:marLeft w:val="0"/>
                  <w:marRight w:val="0"/>
                  <w:marTop w:val="0"/>
                  <w:marBottom w:val="0"/>
                  <w:divBdr>
                    <w:top w:val="none" w:sz="0" w:space="0" w:color="auto"/>
                    <w:left w:val="none" w:sz="0" w:space="0" w:color="auto"/>
                    <w:bottom w:val="none" w:sz="0" w:space="0" w:color="auto"/>
                    <w:right w:val="none" w:sz="0" w:space="0" w:color="auto"/>
                  </w:divBdr>
                  <w:divsChild>
                    <w:div w:id="2474652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10119919">
      <w:bodyDiv w:val="1"/>
      <w:marLeft w:val="0"/>
      <w:marRight w:val="0"/>
      <w:marTop w:val="0"/>
      <w:marBottom w:val="0"/>
      <w:divBdr>
        <w:top w:val="none" w:sz="0" w:space="0" w:color="auto"/>
        <w:left w:val="none" w:sz="0" w:space="0" w:color="auto"/>
        <w:bottom w:val="none" w:sz="0" w:space="0" w:color="auto"/>
        <w:right w:val="none" w:sz="0" w:space="0" w:color="auto"/>
      </w:divBdr>
      <w:divsChild>
        <w:div w:id="1104300887">
          <w:marLeft w:val="0"/>
          <w:marRight w:val="0"/>
          <w:marTop w:val="0"/>
          <w:marBottom w:val="0"/>
          <w:divBdr>
            <w:top w:val="none" w:sz="0" w:space="0" w:color="auto"/>
            <w:left w:val="none" w:sz="0" w:space="0" w:color="auto"/>
            <w:bottom w:val="none" w:sz="0" w:space="0" w:color="auto"/>
            <w:right w:val="none" w:sz="0" w:space="0" w:color="auto"/>
          </w:divBdr>
          <w:divsChild>
            <w:div w:id="280763622">
              <w:marLeft w:val="0"/>
              <w:marRight w:val="0"/>
              <w:marTop w:val="0"/>
              <w:marBottom w:val="0"/>
              <w:divBdr>
                <w:top w:val="none" w:sz="0" w:space="0" w:color="auto"/>
                <w:left w:val="none" w:sz="0" w:space="0" w:color="auto"/>
                <w:bottom w:val="none" w:sz="0" w:space="0" w:color="auto"/>
                <w:right w:val="none" w:sz="0" w:space="0" w:color="auto"/>
              </w:divBdr>
              <w:divsChild>
                <w:div w:id="1885408604">
                  <w:marLeft w:val="0"/>
                  <w:marRight w:val="0"/>
                  <w:marTop w:val="0"/>
                  <w:marBottom w:val="0"/>
                  <w:divBdr>
                    <w:top w:val="none" w:sz="0" w:space="0" w:color="auto"/>
                    <w:left w:val="none" w:sz="0" w:space="0" w:color="auto"/>
                    <w:bottom w:val="none" w:sz="0" w:space="0" w:color="auto"/>
                    <w:right w:val="none" w:sz="0" w:space="0" w:color="auto"/>
                  </w:divBdr>
                  <w:divsChild>
                    <w:div w:id="17133811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17980211">
      <w:bodyDiv w:val="1"/>
      <w:marLeft w:val="0"/>
      <w:marRight w:val="0"/>
      <w:marTop w:val="0"/>
      <w:marBottom w:val="0"/>
      <w:divBdr>
        <w:top w:val="none" w:sz="0" w:space="0" w:color="auto"/>
        <w:left w:val="none" w:sz="0" w:space="0" w:color="auto"/>
        <w:bottom w:val="none" w:sz="0" w:space="0" w:color="auto"/>
        <w:right w:val="none" w:sz="0" w:space="0" w:color="auto"/>
      </w:divBdr>
      <w:divsChild>
        <w:div w:id="292637847">
          <w:marLeft w:val="0"/>
          <w:marRight w:val="0"/>
          <w:marTop w:val="0"/>
          <w:marBottom w:val="0"/>
          <w:divBdr>
            <w:top w:val="none" w:sz="0" w:space="0" w:color="auto"/>
            <w:left w:val="none" w:sz="0" w:space="0" w:color="auto"/>
            <w:bottom w:val="none" w:sz="0" w:space="0" w:color="auto"/>
            <w:right w:val="none" w:sz="0" w:space="0" w:color="auto"/>
          </w:divBdr>
          <w:divsChild>
            <w:div w:id="829059157">
              <w:marLeft w:val="0"/>
              <w:marRight w:val="0"/>
              <w:marTop w:val="0"/>
              <w:marBottom w:val="0"/>
              <w:divBdr>
                <w:top w:val="none" w:sz="0" w:space="0" w:color="auto"/>
                <w:left w:val="none" w:sz="0" w:space="0" w:color="auto"/>
                <w:bottom w:val="none" w:sz="0" w:space="0" w:color="auto"/>
                <w:right w:val="none" w:sz="0" w:space="0" w:color="auto"/>
              </w:divBdr>
              <w:divsChild>
                <w:div w:id="143813557">
                  <w:marLeft w:val="0"/>
                  <w:marRight w:val="0"/>
                  <w:marTop w:val="0"/>
                  <w:marBottom w:val="0"/>
                  <w:divBdr>
                    <w:top w:val="none" w:sz="0" w:space="0" w:color="auto"/>
                    <w:left w:val="none" w:sz="0" w:space="0" w:color="auto"/>
                    <w:bottom w:val="none" w:sz="0" w:space="0" w:color="auto"/>
                    <w:right w:val="none" w:sz="0" w:space="0" w:color="auto"/>
                  </w:divBdr>
                  <w:divsChild>
                    <w:div w:id="18880334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28852986">
      <w:bodyDiv w:val="1"/>
      <w:marLeft w:val="0"/>
      <w:marRight w:val="0"/>
      <w:marTop w:val="0"/>
      <w:marBottom w:val="0"/>
      <w:divBdr>
        <w:top w:val="none" w:sz="0" w:space="0" w:color="auto"/>
        <w:left w:val="none" w:sz="0" w:space="0" w:color="auto"/>
        <w:bottom w:val="none" w:sz="0" w:space="0" w:color="auto"/>
        <w:right w:val="none" w:sz="0" w:space="0" w:color="auto"/>
      </w:divBdr>
      <w:divsChild>
        <w:div w:id="2003660113">
          <w:marLeft w:val="0"/>
          <w:marRight w:val="0"/>
          <w:marTop w:val="0"/>
          <w:marBottom w:val="0"/>
          <w:divBdr>
            <w:top w:val="none" w:sz="0" w:space="0" w:color="auto"/>
            <w:left w:val="none" w:sz="0" w:space="0" w:color="auto"/>
            <w:bottom w:val="none" w:sz="0" w:space="0" w:color="auto"/>
            <w:right w:val="none" w:sz="0" w:space="0" w:color="auto"/>
          </w:divBdr>
          <w:divsChild>
            <w:div w:id="626818964">
              <w:marLeft w:val="0"/>
              <w:marRight w:val="0"/>
              <w:marTop w:val="0"/>
              <w:marBottom w:val="0"/>
              <w:divBdr>
                <w:top w:val="none" w:sz="0" w:space="0" w:color="auto"/>
                <w:left w:val="none" w:sz="0" w:space="0" w:color="auto"/>
                <w:bottom w:val="none" w:sz="0" w:space="0" w:color="auto"/>
                <w:right w:val="none" w:sz="0" w:space="0" w:color="auto"/>
              </w:divBdr>
              <w:divsChild>
                <w:div w:id="1957179516">
                  <w:marLeft w:val="0"/>
                  <w:marRight w:val="0"/>
                  <w:marTop w:val="0"/>
                  <w:marBottom w:val="0"/>
                  <w:divBdr>
                    <w:top w:val="none" w:sz="0" w:space="0" w:color="auto"/>
                    <w:left w:val="none" w:sz="0" w:space="0" w:color="auto"/>
                    <w:bottom w:val="none" w:sz="0" w:space="0" w:color="auto"/>
                    <w:right w:val="none" w:sz="0" w:space="0" w:color="auto"/>
                  </w:divBdr>
                  <w:divsChild>
                    <w:div w:id="13897646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63255810">
      <w:bodyDiv w:val="1"/>
      <w:marLeft w:val="0"/>
      <w:marRight w:val="0"/>
      <w:marTop w:val="0"/>
      <w:marBottom w:val="0"/>
      <w:divBdr>
        <w:top w:val="none" w:sz="0" w:space="0" w:color="auto"/>
        <w:left w:val="none" w:sz="0" w:space="0" w:color="auto"/>
        <w:bottom w:val="none" w:sz="0" w:space="0" w:color="auto"/>
        <w:right w:val="none" w:sz="0" w:space="0" w:color="auto"/>
      </w:divBdr>
      <w:divsChild>
        <w:div w:id="1966547216">
          <w:marLeft w:val="0"/>
          <w:marRight w:val="0"/>
          <w:marTop w:val="0"/>
          <w:marBottom w:val="0"/>
          <w:divBdr>
            <w:top w:val="none" w:sz="0" w:space="0" w:color="auto"/>
            <w:left w:val="none" w:sz="0" w:space="0" w:color="auto"/>
            <w:bottom w:val="none" w:sz="0" w:space="0" w:color="auto"/>
            <w:right w:val="none" w:sz="0" w:space="0" w:color="auto"/>
          </w:divBdr>
          <w:divsChild>
            <w:div w:id="1868759637">
              <w:marLeft w:val="0"/>
              <w:marRight w:val="0"/>
              <w:marTop w:val="0"/>
              <w:marBottom w:val="0"/>
              <w:divBdr>
                <w:top w:val="none" w:sz="0" w:space="0" w:color="auto"/>
                <w:left w:val="none" w:sz="0" w:space="0" w:color="auto"/>
                <w:bottom w:val="none" w:sz="0" w:space="0" w:color="auto"/>
                <w:right w:val="none" w:sz="0" w:space="0" w:color="auto"/>
              </w:divBdr>
              <w:divsChild>
                <w:div w:id="1177501203">
                  <w:marLeft w:val="0"/>
                  <w:marRight w:val="0"/>
                  <w:marTop w:val="0"/>
                  <w:marBottom w:val="0"/>
                  <w:divBdr>
                    <w:top w:val="none" w:sz="0" w:space="0" w:color="auto"/>
                    <w:left w:val="none" w:sz="0" w:space="0" w:color="auto"/>
                    <w:bottom w:val="none" w:sz="0" w:space="0" w:color="auto"/>
                    <w:right w:val="none" w:sz="0" w:space="0" w:color="auto"/>
                  </w:divBdr>
                  <w:divsChild>
                    <w:div w:id="10932374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74085636">
      <w:bodyDiv w:val="1"/>
      <w:marLeft w:val="0"/>
      <w:marRight w:val="0"/>
      <w:marTop w:val="0"/>
      <w:marBottom w:val="0"/>
      <w:divBdr>
        <w:top w:val="none" w:sz="0" w:space="0" w:color="auto"/>
        <w:left w:val="none" w:sz="0" w:space="0" w:color="auto"/>
        <w:bottom w:val="none" w:sz="0" w:space="0" w:color="auto"/>
        <w:right w:val="none" w:sz="0" w:space="0" w:color="auto"/>
      </w:divBdr>
    </w:div>
    <w:div w:id="1889222566">
      <w:bodyDiv w:val="1"/>
      <w:marLeft w:val="0"/>
      <w:marRight w:val="0"/>
      <w:marTop w:val="0"/>
      <w:marBottom w:val="0"/>
      <w:divBdr>
        <w:top w:val="none" w:sz="0" w:space="0" w:color="auto"/>
        <w:left w:val="none" w:sz="0" w:space="0" w:color="auto"/>
        <w:bottom w:val="none" w:sz="0" w:space="0" w:color="auto"/>
        <w:right w:val="none" w:sz="0" w:space="0" w:color="auto"/>
      </w:divBdr>
      <w:divsChild>
        <w:div w:id="40787984">
          <w:marLeft w:val="0"/>
          <w:marRight w:val="0"/>
          <w:marTop w:val="0"/>
          <w:marBottom w:val="0"/>
          <w:divBdr>
            <w:top w:val="none" w:sz="0" w:space="0" w:color="auto"/>
            <w:left w:val="none" w:sz="0" w:space="0" w:color="auto"/>
            <w:bottom w:val="none" w:sz="0" w:space="0" w:color="auto"/>
            <w:right w:val="none" w:sz="0" w:space="0" w:color="auto"/>
          </w:divBdr>
          <w:divsChild>
            <w:div w:id="720178901">
              <w:marLeft w:val="0"/>
              <w:marRight w:val="0"/>
              <w:marTop w:val="0"/>
              <w:marBottom w:val="0"/>
              <w:divBdr>
                <w:top w:val="none" w:sz="0" w:space="0" w:color="auto"/>
                <w:left w:val="none" w:sz="0" w:space="0" w:color="auto"/>
                <w:bottom w:val="none" w:sz="0" w:space="0" w:color="auto"/>
                <w:right w:val="none" w:sz="0" w:space="0" w:color="auto"/>
              </w:divBdr>
              <w:divsChild>
                <w:div w:id="2054764522">
                  <w:marLeft w:val="0"/>
                  <w:marRight w:val="0"/>
                  <w:marTop w:val="0"/>
                  <w:marBottom w:val="0"/>
                  <w:divBdr>
                    <w:top w:val="none" w:sz="0" w:space="0" w:color="auto"/>
                    <w:left w:val="none" w:sz="0" w:space="0" w:color="auto"/>
                    <w:bottom w:val="none" w:sz="0" w:space="0" w:color="auto"/>
                    <w:right w:val="none" w:sz="0" w:space="0" w:color="auto"/>
                  </w:divBdr>
                  <w:divsChild>
                    <w:div w:id="21201806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05723707">
      <w:bodyDiv w:val="1"/>
      <w:marLeft w:val="0"/>
      <w:marRight w:val="0"/>
      <w:marTop w:val="0"/>
      <w:marBottom w:val="0"/>
      <w:divBdr>
        <w:top w:val="none" w:sz="0" w:space="0" w:color="auto"/>
        <w:left w:val="none" w:sz="0" w:space="0" w:color="auto"/>
        <w:bottom w:val="none" w:sz="0" w:space="0" w:color="auto"/>
        <w:right w:val="none" w:sz="0" w:space="0" w:color="auto"/>
      </w:divBdr>
      <w:divsChild>
        <w:div w:id="258103428">
          <w:marLeft w:val="0"/>
          <w:marRight w:val="0"/>
          <w:marTop w:val="0"/>
          <w:marBottom w:val="0"/>
          <w:divBdr>
            <w:top w:val="none" w:sz="0" w:space="0" w:color="auto"/>
            <w:left w:val="none" w:sz="0" w:space="0" w:color="auto"/>
            <w:bottom w:val="none" w:sz="0" w:space="0" w:color="auto"/>
            <w:right w:val="none" w:sz="0" w:space="0" w:color="auto"/>
          </w:divBdr>
          <w:divsChild>
            <w:div w:id="158274768">
              <w:marLeft w:val="0"/>
              <w:marRight w:val="0"/>
              <w:marTop w:val="0"/>
              <w:marBottom w:val="0"/>
              <w:divBdr>
                <w:top w:val="none" w:sz="0" w:space="0" w:color="auto"/>
                <w:left w:val="none" w:sz="0" w:space="0" w:color="auto"/>
                <w:bottom w:val="none" w:sz="0" w:space="0" w:color="auto"/>
                <w:right w:val="none" w:sz="0" w:space="0" w:color="auto"/>
              </w:divBdr>
              <w:divsChild>
                <w:div w:id="1955810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19515535">
      <w:bodyDiv w:val="1"/>
      <w:marLeft w:val="0"/>
      <w:marRight w:val="0"/>
      <w:marTop w:val="0"/>
      <w:marBottom w:val="0"/>
      <w:divBdr>
        <w:top w:val="none" w:sz="0" w:space="0" w:color="auto"/>
        <w:left w:val="none" w:sz="0" w:space="0" w:color="auto"/>
        <w:bottom w:val="none" w:sz="0" w:space="0" w:color="auto"/>
        <w:right w:val="none" w:sz="0" w:space="0" w:color="auto"/>
      </w:divBdr>
    </w:div>
    <w:div w:id="1935090012">
      <w:bodyDiv w:val="1"/>
      <w:marLeft w:val="0"/>
      <w:marRight w:val="0"/>
      <w:marTop w:val="0"/>
      <w:marBottom w:val="0"/>
      <w:divBdr>
        <w:top w:val="none" w:sz="0" w:space="0" w:color="auto"/>
        <w:left w:val="none" w:sz="0" w:space="0" w:color="auto"/>
        <w:bottom w:val="none" w:sz="0" w:space="0" w:color="auto"/>
        <w:right w:val="none" w:sz="0" w:space="0" w:color="auto"/>
      </w:divBdr>
      <w:divsChild>
        <w:div w:id="1765565713">
          <w:marLeft w:val="0"/>
          <w:marRight w:val="0"/>
          <w:marTop w:val="0"/>
          <w:marBottom w:val="0"/>
          <w:divBdr>
            <w:top w:val="none" w:sz="0" w:space="0" w:color="auto"/>
            <w:left w:val="none" w:sz="0" w:space="0" w:color="auto"/>
            <w:bottom w:val="none" w:sz="0" w:space="0" w:color="auto"/>
            <w:right w:val="none" w:sz="0" w:space="0" w:color="auto"/>
          </w:divBdr>
          <w:divsChild>
            <w:div w:id="420877162">
              <w:marLeft w:val="0"/>
              <w:marRight w:val="0"/>
              <w:marTop w:val="0"/>
              <w:marBottom w:val="0"/>
              <w:divBdr>
                <w:top w:val="none" w:sz="0" w:space="0" w:color="auto"/>
                <w:left w:val="none" w:sz="0" w:space="0" w:color="auto"/>
                <w:bottom w:val="none" w:sz="0" w:space="0" w:color="auto"/>
                <w:right w:val="none" w:sz="0" w:space="0" w:color="auto"/>
              </w:divBdr>
              <w:divsChild>
                <w:div w:id="1753550783">
                  <w:marLeft w:val="0"/>
                  <w:marRight w:val="0"/>
                  <w:marTop w:val="0"/>
                  <w:marBottom w:val="0"/>
                  <w:divBdr>
                    <w:top w:val="none" w:sz="0" w:space="0" w:color="auto"/>
                    <w:left w:val="none" w:sz="0" w:space="0" w:color="auto"/>
                    <w:bottom w:val="none" w:sz="0" w:space="0" w:color="auto"/>
                    <w:right w:val="none" w:sz="0" w:space="0" w:color="auto"/>
                  </w:divBdr>
                  <w:divsChild>
                    <w:div w:id="21372882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56861546">
      <w:bodyDiv w:val="1"/>
      <w:marLeft w:val="0"/>
      <w:marRight w:val="0"/>
      <w:marTop w:val="0"/>
      <w:marBottom w:val="0"/>
      <w:divBdr>
        <w:top w:val="none" w:sz="0" w:space="0" w:color="auto"/>
        <w:left w:val="none" w:sz="0" w:space="0" w:color="auto"/>
        <w:bottom w:val="none" w:sz="0" w:space="0" w:color="auto"/>
        <w:right w:val="none" w:sz="0" w:space="0" w:color="auto"/>
      </w:divBdr>
      <w:divsChild>
        <w:div w:id="19935435">
          <w:marLeft w:val="0"/>
          <w:marRight w:val="0"/>
          <w:marTop w:val="0"/>
          <w:marBottom w:val="0"/>
          <w:divBdr>
            <w:top w:val="none" w:sz="0" w:space="0" w:color="auto"/>
            <w:left w:val="none" w:sz="0" w:space="0" w:color="auto"/>
            <w:bottom w:val="none" w:sz="0" w:space="0" w:color="auto"/>
            <w:right w:val="none" w:sz="0" w:space="0" w:color="auto"/>
          </w:divBdr>
          <w:divsChild>
            <w:div w:id="1725642486">
              <w:marLeft w:val="0"/>
              <w:marRight w:val="0"/>
              <w:marTop w:val="0"/>
              <w:marBottom w:val="0"/>
              <w:divBdr>
                <w:top w:val="none" w:sz="0" w:space="0" w:color="auto"/>
                <w:left w:val="none" w:sz="0" w:space="0" w:color="auto"/>
                <w:bottom w:val="none" w:sz="0" w:space="0" w:color="auto"/>
                <w:right w:val="none" w:sz="0" w:space="0" w:color="auto"/>
              </w:divBdr>
              <w:divsChild>
                <w:div w:id="802574978">
                  <w:marLeft w:val="0"/>
                  <w:marRight w:val="0"/>
                  <w:marTop w:val="0"/>
                  <w:marBottom w:val="0"/>
                  <w:divBdr>
                    <w:top w:val="none" w:sz="0" w:space="0" w:color="auto"/>
                    <w:left w:val="none" w:sz="0" w:space="0" w:color="auto"/>
                    <w:bottom w:val="none" w:sz="0" w:space="0" w:color="auto"/>
                    <w:right w:val="none" w:sz="0" w:space="0" w:color="auto"/>
                  </w:divBdr>
                  <w:divsChild>
                    <w:div w:id="11142073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98458420">
      <w:bodyDiv w:val="1"/>
      <w:marLeft w:val="0"/>
      <w:marRight w:val="0"/>
      <w:marTop w:val="0"/>
      <w:marBottom w:val="0"/>
      <w:divBdr>
        <w:top w:val="none" w:sz="0" w:space="0" w:color="auto"/>
        <w:left w:val="none" w:sz="0" w:space="0" w:color="auto"/>
        <w:bottom w:val="none" w:sz="0" w:space="0" w:color="auto"/>
        <w:right w:val="none" w:sz="0" w:space="0" w:color="auto"/>
      </w:divBdr>
      <w:divsChild>
        <w:div w:id="15620092">
          <w:marLeft w:val="0"/>
          <w:marRight w:val="0"/>
          <w:marTop w:val="0"/>
          <w:marBottom w:val="0"/>
          <w:divBdr>
            <w:top w:val="none" w:sz="0" w:space="0" w:color="auto"/>
            <w:left w:val="none" w:sz="0" w:space="0" w:color="auto"/>
            <w:bottom w:val="none" w:sz="0" w:space="0" w:color="auto"/>
            <w:right w:val="none" w:sz="0" w:space="0" w:color="auto"/>
          </w:divBdr>
          <w:divsChild>
            <w:div w:id="359817193">
              <w:marLeft w:val="0"/>
              <w:marRight w:val="0"/>
              <w:marTop w:val="0"/>
              <w:marBottom w:val="0"/>
              <w:divBdr>
                <w:top w:val="none" w:sz="0" w:space="0" w:color="auto"/>
                <w:left w:val="none" w:sz="0" w:space="0" w:color="auto"/>
                <w:bottom w:val="none" w:sz="0" w:space="0" w:color="auto"/>
                <w:right w:val="none" w:sz="0" w:space="0" w:color="auto"/>
              </w:divBdr>
              <w:divsChild>
                <w:div w:id="1446344986">
                  <w:marLeft w:val="0"/>
                  <w:marRight w:val="0"/>
                  <w:marTop w:val="0"/>
                  <w:marBottom w:val="0"/>
                  <w:divBdr>
                    <w:top w:val="none" w:sz="0" w:space="0" w:color="auto"/>
                    <w:left w:val="none" w:sz="0" w:space="0" w:color="auto"/>
                    <w:bottom w:val="none" w:sz="0" w:space="0" w:color="auto"/>
                    <w:right w:val="none" w:sz="0" w:space="0" w:color="auto"/>
                  </w:divBdr>
                  <w:divsChild>
                    <w:div w:id="18181095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88185623">
      <w:bodyDiv w:val="1"/>
      <w:marLeft w:val="0"/>
      <w:marRight w:val="0"/>
      <w:marTop w:val="0"/>
      <w:marBottom w:val="0"/>
      <w:divBdr>
        <w:top w:val="none" w:sz="0" w:space="0" w:color="auto"/>
        <w:left w:val="none" w:sz="0" w:space="0" w:color="auto"/>
        <w:bottom w:val="none" w:sz="0" w:space="0" w:color="auto"/>
        <w:right w:val="none" w:sz="0" w:space="0" w:color="auto"/>
      </w:divBdr>
      <w:divsChild>
        <w:div w:id="1491091971">
          <w:marLeft w:val="0"/>
          <w:marRight w:val="0"/>
          <w:marTop w:val="0"/>
          <w:marBottom w:val="0"/>
          <w:divBdr>
            <w:top w:val="none" w:sz="0" w:space="0" w:color="auto"/>
            <w:left w:val="none" w:sz="0" w:space="0" w:color="auto"/>
            <w:bottom w:val="none" w:sz="0" w:space="0" w:color="auto"/>
            <w:right w:val="none" w:sz="0" w:space="0" w:color="auto"/>
          </w:divBdr>
          <w:divsChild>
            <w:div w:id="2098138008">
              <w:marLeft w:val="0"/>
              <w:marRight w:val="0"/>
              <w:marTop w:val="0"/>
              <w:marBottom w:val="0"/>
              <w:divBdr>
                <w:top w:val="none" w:sz="0" w:space="0" w:color="auto"/>
                <w:left w:val="none" w:sz="0" w:space="0" w:color="auto"/>
                <w:bottom w:val="none" w:sz="0" w:space="0" w:color="auto"/>
                <w:right w:val="none" w:sz="0" w:space="0" w:color="auto"/>
              </w:divBdr>
              <w:divsChild>
                <w:div w:id="15046655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22340830">
      <w:bodyDiv w:val="1"/>
      <w:marLeft w:val="0"/>
      <w:marRight w:val="0"/>
      <w:marTop w:val="0"/>
      <w:marBottom w:val="0"/>
      <w:divBdr>
        <w:top w:val="none" w:sz="0" w:space="0" w:color="auto"/>
        <w:left w:val="none" w:sz="0" w:space="0" w:color="auto"/>
        <w:bottom w:val="none" w:sz="0" w:space="0" w:color="auto"/>
        <w:right w:val="none" w:sz="0" w:space="0" w:color="auto"/>
      </w:divBdr>
      <w:divsChild>
        <w:div w:id="70935280">
          <w:marLeft w:val="0"/>
          <w:marRight w:val="0"/>
          <w:marTop w:val="0"/>
          <w:marBottom w:val="0"/>
          <w:divBdr>
            <w:top w:val="none" w:sz="0" w:space="0" w:color="auto"/>
            <w:left w:val="none" w:sz="0" w:space="0" w:color="auto"/>
            <w:bottom w:val="none" w:sz="0" w:space="0" w:color="auto"/>
            <w:right w:val="none" w:sz="0" w:space="0" w:color="auto"/>
          </w:divBdr>
          <w:divsChild>
            <w:div w:id="2108843281">
              <w:marLeft w:val="0"/>
              <w:marRight w:val="0"/>
              <w:marTop w:val="0"/>
              <w:marBottom w:val="0"/>
              <w:divBdr>
                <w:top w:val="none" w:sz="0" w:space="0" w:color="auto"/>
                <w:left w:val="none" w:sz="0" w:space="0" w:color="auto"/>
                <w:bottom w:val="none" w:sz="0" w:space="0" w:color="auto"/>
                <w:right w:val="none" w:sz="0" w:space="0" w:color="auto"/>
              </w:divBdr>
            </w:div>
            <w:div w:id="1846477815">
              <w:marLeft w:val="0"/>
              <w:marRight w:val="0"/>
              <w:marTop w:val="0"/>
              <w:marBottom w:val="0"/>
              <w:divBdr>
                <w:top w:val="none" w:sz="0" w:space="0" w:color="auto"/>
                <w:left w:val="none" w:sz="0" w:space="0" w:color="auto"/>
                <w:bottom w:val="none" w:sz="0" w:space="0" w:color="auto"/>
                <w:right w:val="none" w:sz="0" w:space="0" w:color="auto"/>
              </w:divBdr>
            </w:div>
            <w:div w:id="493881555">
              <w:marLeft w:val="0"/>
              <w:marRight w:val="0"/>
              <w:marTop w:val="0"/>
              <w:marBottom w:val="0"/>
              <w:divBdr>
                <w:top w:val="none" w:sz="0" w:space="0" w:color="auto"/>
                <w:left w:val="none" w:sz="0" w:space="0" w:color="auto"/>
                <w:bottom w:val="none" w:sz="0" w:space="0" w:color="auto"/>
                <w:right w:val="none" w:sz="0" w:space="0" w:color="auto"/>
              </w:divBdr>
              <w:divsChild>
                <w:div w:id="7153944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50535361">
          <w:marLeft w:val="0"/>
          <w:marRight w:val="0"/>
          <w:marTop w:val="0"/>
          <w:marBottom w:val="0"/>
          <w:divBdr>
            <w:top w:val="none" w:sz="0" w:space="0" w:color="auto"/>
            <w:left w:val="none" w:sz="0" w:space="0" w:color="auto"/>
            <w:bottom w:val="none" w:sz="0" w:space="0" w:color="auto"/>
            <w:right w:val="none" w:sz="0" w:space="0" w:color="auto"/>
          </w:divBdr>
          <w:divsChild>
            <w:div w:id="722292107">
              <w:marLeft w:val="0"/>
              <w:marRight w:val="0"/>
              <w:marTop w:val="0"/>
              <w:marBottom w:val="0"/>
              <w:divBdr>
                <w:top w:val="none" w:sz="0" w:space="0" w:color="auto"/>
                <w:left w:val="none" w:sz="0" w:space="0" w:color="auto"/>
                <w:bottom w:val="none" w:sz="0" w:space="0" w:color="auto"/>
                <w:right w:val="none" w:sz="0" w:space="0" w:color="auto"/>
              </w:divBdr>
              <w:divsChild>
                <w:div w:id="8871597">
                  <w:marLeft w:val="0"/>
                  <w:marRight w:val="0"/>
                  <w:marTop w:val="0"/>
                  <w:marBottom w:val="0"/>
                  <w:divBdr>
                    <w:top w:val="none" w:sz="0" w:space="0" w:color="auto"/>
                    <w:left w:val="none" w:sz="0" w:space="0" w:color="auto"/>
                    <w:bottom w:val="none" w:sz="0" w:space="0" w:color="auto"/>
                    <w:right w:val="none" w:sz="0" w:space="0" w:color="auto"/>
                  </w:divBdr>
                  <w:divsChild>
                    <w:div w:id="10041634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80/03098265.2010.501541" TargetMode="External"/><Relationship Id="rId18" Type="http://schemas.openxmlformats.org/officeDocument/2006/relationships/hyperlink" Target="https://martynhammersley.wordpress.com/wp-content/uploads/2013/11/ethics-and-educational-research-9.pdf" TargetMode="External"/><Relationship Id="rId26" Type="http://schemas.openxmlformats.org/officeDocument/2006/relationships/hyperlink" Target="https://doi.org/10.1002/jocb.385" TargetMode="External"/><Relationship Id="rId39" Type="http://schemas.openxmlformats.org/officeDocument/2006/relationships/hyperlink" Target="https://www.e-ir.info/2014/07/05/the-advantages-and-limitations-of-single-case-study-analysis/" TargetMode="External"/><Relationship Id="rId21" Type="http://schemas.openxmlformats.org/officeDocument/2006/relationships/hyperlink" Target="https://files.eric.ed.gov/fulltext/EJ1268044.pdf" TargetMode="External"/><Relationship Id="rId34" Type="http://schemas.openxmlformats.org/officeDocument/2006/relationships/hyperlink" Target="https://doi.org/10.1080/03057925.2017.1306434" TargetMode="External"/><Relationship Id="rId42" Type="http://schemas.openxmlformats.org/officeDocument/2006/relationships/hyperlink" Target="https://jurnalkemanusiaan.utm.my/index.php/kemanusiaan/article/view/165/158" TargetMode="External"/><Relationship Id="rId47" Type="http://schemas.openxmlformats.org/officeDocument/2006/relationships/theme" Target="theme/theme1.xml"/><Relationship Id="rId7" Type="http://schemas.openxmlformats.org/officeDocument/2006/relationships/hyperlink" Target="https://www.bera.ac.uk/publication/ethical-guidelines-for-educational-research-fifth-edition-2024-online" TargetMode="External"/><Relationship Id="rId2" Type="http://schemas.openxmlformats.org/officeDocument/2006/relationships/styles" Target="styles.xml"/><Relationship Id="rId16" Type="http://schemas.openxmlformats.org/officeDocument/2006/relationships/hyperlink" Target="https://mylocalschool.gov.wales/School/6702036?lang=en" TargetMode="External"/><Relationship Id="rId29" Type="http://schemas.openxmlformats.org/officeDocument/2006/relationships/hyperlink" Target="https://files.eric.ed.gov/fulltext/EJ1196748.pdf" TargetMode="External"/><Relationship Id="rId1" Type="http://schemas.openxmlformats.org/officeDocument/2006/relationships/numbering" Target="numbering.xml"/><Relationship Id="rId6" Type="http://schemas.openxmlformats.org/officeDocument/2006/relationships/hyperlink" Target="https://www.researchgate.net/profile/Hermes_Martinez/publication/382559494_OBSERVATION_AS_A_RESEARCH_TECHNIQUE_REFLECTIONS_TYPES_RECOMMENDATIONS_AND_EXAMPLES/links/66a30acede060e4c7e5aabe2/OBSERVATION-AS-A-RESEARCH-TECHNIQUE-REFLECTIONS-TYPES-RECOMMENDATIONS-AND-EXAMPLES.pdf" TargetMode="External"/><Relationship Id="rId11" Type="http://schemas.openxmlformats.org/officeDocument/2006/relationships/hyperlink" Target="https://doi.org/10.2174/1745017901511010016" TargetMode="External"/><Relationship Id="rId24" Type="http://schemas.openxmlformats.org/officeDocument/2006/relationships/hyperlink" Target="https://jigsaweducationgroup.com/age/primary/" TargetMode="External"/><Relationship Id="rId32" Type="http://schemas.openxmlformats.org/officeDocument/2006/relationships/hyperlink" Target="https://www.mentallyhealthyschools.org.uk/whole-school-approach/wales/understanding-the-mental-health-landscape-in-wales/" TargetMode="External"/><Relationship Id="rId37" Type="http://schemas.openxmlformats.org/officeDocument/2006/relationships/hyperlink" Target="https://www.unicef.org/media/158026/file/BSF1.%20What%20is%20Foundational%20Education%20for%20Health%20and%20Well-being.pdf.pdf" TargetMode="External"/><Relationship Id="rId40" Type="http://schemas.openxmlformats.org/officeDocument/2006/relationships/hyperlink" Target="https://doi.org/10.1080/j.1440-1614.2000.00748.x" TargetMode="External"/><Relationship Id="rId45" Type="http://schemas.openxmlformats.org/officeDocument/2006/relationships/image" Target="media/image3.png"/><Relationship Id="rId5" Type="http://schemas.openxmlformats.org/officeDocument/2006/relationships/hyperlink" Target="https://doi.org/10.3390/educsci11080376" TargetMode="External"/><Relationship Id="rId15" Type="http://schemas.openxmlformats.org/officeDocument/2006/relationships/hyperlink" Target="https://www.llyw.cymru/sites/default/files/publications/2018-03/dyfodol-llwyddiannus.pdf" TargetMode="External"/><Relationship Id="rId23" Type="http://schemas.openxmlformats.org/officeDocument/2006/relationships/hyperlink" Target="https://citeseerx.ist.psu.edu/document?repid=rep1&amp;type=pdf&amp;doi=5a3310816b0e740ee90f27c0654997753990963c" TargetMode="External"/><Relationship Id="rId28" Type="http://schemas.openxmlformats.org/officeDocument/2006/relationships/hyperlink" Target="https://www.gov.uk/guidance/mixed-methods-study" TargetMode="External"/><Relationship Id="rId36" Type="http://schemas.openxmlformats.org/officeDocument/2006/relationships/hyperlink" Target="https://teachershub.educationsupport.org.uk/staff-wellbeing-service-wales" TargetMode="External"/><Relationship Id="rId10" Type="http://schemas.openxmlformats.org/officeDocument/2006/relationships/hyperlink" Target="https://doi.org/10.32473/edis-wc159-2014" TargetMode="External"/><Relationship Id="rId19" Type="http://schemas.openxmlformats.org/officeDocument/2006/relationships/hyperlink" Target="https://doi.org/10.5502/ijw.v7i3.645" TargetMode="External"/><Relationship Id="rId31" Type="http://schemas.openxmlformats.org/officeDocument/2006/relationships/hyperlink" Target="https://doi.org/10.5502/ijw.v9i4.983" TargetMode="External"/><Relationship Id="rId44" Type="http://schemas.openxmlformats.org/officeDocument/2006/relationships/image" Target="media/image2.png"/><Relationship Id="rId4" Type="http://schemas.openxmlformats.org/officeDocument/2006/relationships/webSettings" Target="webSettings.xml"/><Relationship Id="rId9" Type="http://schemas.openxmlformats.org/officeDocument/2006/relationships/hyperlink" Target="https://www.researchgate.net/profile/David-Morgan-43/post/How_to_teach_and_or_supervise_qualitatve_data_analysis/attachment/5d448bd33843b0b9825d91e4/AS%3A787530584698880%401564773331825/download/Braun+12+APA+Handbook.pdf" TargetMode="External"/><Relationship Id="rId14" Type="http://schemas.openxmlformats.org/officeDocument/2006/relationships/hyperlink" Target="https://doi.org/10.1186/1471-2288-11-100" TargetMode="External"/><Relationship Id="rId22" Type="http://schemas.openxmlformats.org/officeDocument/2006/relationships/hyperlink" Target="https://www.ygglonlas.co.uk/ein-blaenoriaethau-ar-gyfer-2023-24-our-priorities/" TargetMode="External"/><Relationship Id="rId27" Type="http://schemas.openxmlformats.org/officeDocument/2006/relationships/hyperlink" Target="https://www.diva-portal.org/smash/get/diva2:1054643/FULLTEXT01.pdf" TargetMode="External"/><Relationship Id="rId30" Type="http://schemas.openxmlformats.org/officeDocument/2006/relationships/hyperlink" Target="https://csedresearch.org/reliability-in-ed-research/" TargetMode="External"/><Relationship Id="rId35" Type="http://schemas.openxmlformats.org/officeDocument/2006/relationships/hyperlink" Target="https://doi.org/10.1177/0004944119843144" TargetMode="External"/><Relationship Id="rId43" Type="http://schemas.openxmlformats.org/officeDocument/2006/relationships/image" Target="media/image1.png"/><Relationship Id="rId8" Type="http://schemas.openxmlformats.org/officeDocument/2006/relationships/hyperlink" Target="https://papers.ssrn.com/sol3/papers.cfm?abstract_id=4435828&amp;download=yes" TargetMode="External"/><Relationship Id="rId3" Type="http://schemas.openxmlformats.org/officeDocument/2006/relationships/settings" Target="settings.xml"/><Relationship Id="rId12" Type="http://schemas.openxmlformats.org/officeDocument/2006/relationships/hyperlink" Target="https://www.complantcymru.org.uk/ccuhp-hawliau-plant/ccuhp-hawliau-planthttpswww-youtube-comwatchvvs1usdrn-voindex4listplgsiznczbjkhq3lfdktmsbnlhtbzu5yrc/" TargetMode="External"/><Relationship Id="rId17" Type="http://schemas.openxmlformats.org/officeDocument/2006/relationships/hyperlink" Target="https://pure.eur.nl/ws/portalfiles/portal/57726057/wp704.pdf" TargetMode="External"/><Relationship Id="rId25" Type="http://schemas.openxmlformats.org/officeDocument/2006/relationships/hyperlink" Target="http://www.diva-portal.org/smash/get/diva2:1050915/FULLTEXT01.pdf" TargetMode="External"/><Relationship Id="rId33" Type="http://schemas.openxmlformats.org/officeDocument/2006/relationships/hyperlink" Target="https://www.researchgate.net/profile/Ranjan-Sahoo-5/publication/360313105_Interview_as_a_Tool_for_Data_Collection_in_Educational_Research/links/626fbd723a23744a725d6a08/Interview-as-a-Tool-for-Data-Collection-in-Educational-Research.pdf" TargetMode="External"/><Relationship Id="rId38" Type="http://schemas.openxmlformats.org/officeDocument/2006/relationships/hyperlink" Target="https://doi.org/10.1093/heapro/dar075" TargetMode="External"/><Relationship Id="rId46" Type="http://schemas.openxmlformats.org/officeDocument/2006/relationships/fontTable" Target="fontTable.xml"/><Relationship Id="rId20" Type="http://schemas.openxmlformats.org/officeDocument/2006/relationships/hyperlink" Target="https://www.researchgate.net/profile/Andrew-Hobson/publication/287991930_Interviewing_as_Educational_Research_Methods/links/567b2db008ae197583814165/Interviewing-as-Educational-Research-Methods.pdf" TargetMode="External"/><Relationship Id="rId41" Type="http://schemas.openxmlformats.org/officeDocument/2006/relationships/hyperlink" Target="https://journals.sagepub.com/doi/10.1177/160940692091881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17</Pages>
  <Words>5041</Words>
  <Characters>28739</Characters>
  <Application>Microsoft Office Word</Application>
  <DocSecurity>0</DocSecurity>
  <Lines>239</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33713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Price</dc:creator>
  <cp:keywords/>
  <dc:description/>
  <cp:lastModifiedBy>Emily Price</cp:lastModifiedBy>
  <cp:revision>2</cp:revision>
  <dcterms:created xsi:type="dcterms:W3CDTF">2025-01-07T15:13:00Z</dcterms:created>
  <dcterms:modified xsi:type="dcterms:W3CDTF">2025-01-07T15:13:00Z</dcterms:modified>
</cp:coreProperties>
</file>