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AFCD64" w14:textId="24E90AC9" w:rsidR="00127F9E" w:rsidRDefault="00AF7169" w:rsidP="00AF7169">
      <w:pPr>
        <w:jc w:val="center"/>
        <w:rPr>
          <w:rFonts w:ascii="Arial" w:hAnsi="Arial" w:cs="Arial"/>
          <w:sz w:val="28"/>
          <w:szCs w:val="28"/>
        </w:rPr>
      </w:pPr>
      <w:r>
        <w:rPr>
          <w:rFonts w:ascii="Arial" w:hAnsi="Arial" w:cs="Arial"/>
          <w:sz w:val="28"/>
          <w:szCs w:val="28"/>
        </w:rPr>
        <w:t xml:space="preserve">Literature Review </w:t>
      </w:r>
    </w:p>
    <w:p w14:paraId="540F4878" w14:textId="77777777" w:rsidR="00AF7169" w:rsidRDefault="00AF7169" w:rsidP="00AF7169">
      <w:pPr>
        <w:rPr>
          <w:rFonts w:ascii="Arial" w:hAnsi="Arial" w:cs="Arial"/>
          <w:sz w:val="28"/>
          <w:szCs w:val="28"/>
        </w:rPr>
      </w:pPr>
    </w:p>
    <w:p w14:paraId="0A9A6B8A" w14:textId="765CC757" w:rsidR="00AF7169" w:rsidRPr="00CA09F7" w:rsidRDefault="00CA09F7" w:rsidP="00AF7169">
      <w:pPr>
        <w:rPr>
          <w:rFonts w:ascii="Arial" w:hAnsi="Arial" w:cs="Arial"/>
          <w:i/>
          <w:iCs/>
        </w:rPr>
      </w:pPr>
      <w:r w:rsidRPr="00CA09F7">
        <w:rPr>
          <w:rFonts w:ascii="Arial" w:hAnsi="Arial" w:cs="Arial"/>
          <w:i/>
          <w:iCs/>
        </w:rPr>
        <w:t>“Critically analyse current literature on h</w:t>
      </w:r>
      <w:r w:rsidR="00AF7169" w:rsidRPr="00CA09F7">
        <w:rPr>
          <w:rFonts w:ascii="Arial" w:hAnsi="Arial" w:cs="Arial"/>
          <w:i/>
          <w:iCs/>
        </w:rPr>
        <w:t>ow Terrorism has affected policing and how the police use powers to protect the public</w:t>
      </w:r>
      <w:r w:rsidR="00756934" w:rsidRPr="00CA09F7">
        <w:rPr>
          <w:rFonts w:ascii="Arial" w:hAnsi="Arial" w:cs="Arial"/>
          <w:i/>
          <w:iCs/>
        </w:rPr>
        <w:t>.</w:t>
      </w:r>
      <w:r w:rsidRPr="00CA09F7">
        <w:rPr>
          <w:rFonts w:ascii="Arial" w:hAnsi="Arial" w:cs="Arial"/>
          <w:i/>
          <w:iCs/>
        </w:rPr>
        <w:t>”</w:t>
      </w:r>
    </w:p>
    <w:p w14:paraId="1ABC45BE" w14:textId="77777777" w:rsidR="00756934" w:rsidRDefault="00756934" w:rsidP="00AF7169">
      <w:pPr>
        <w:rPr>
          <w:rFonts w:ascii="Arial" w:hAnsi="Arial" w:cs="Arial"/>
        </w:rPr>
      </w:pPr>
    </w:p>
    <w:p w14:paraId="7C2239C2" w14:textId="3209DEC8" w:rsidR="002C29A4" w:rsidRPr="003A545E" w:rsidRDefault="002C29A4" w:rsidP="00AF7169">
      <w:pPr>
        <w:rPr>
          <w:rFonts w:ascii="Arial" w:hAnsi="Arial" w:cs="Arial"/>
        </w:rPr>
      </w:pPr>
      <w:r w:rsidRPr="003A545E">
        <w:rPr>
          <w:rFonts w:ascii="Arial" w:hAnsi="Arial" w:cs="Arial"/>
        </w:rPr>
        <w:t>2.1 The rise of Terrorism in the United Kingdom</w:t>
      </w:r>
    </w:p>
    <w:p w14:paraId="07042E65" w14:textId="77777777" w:rsidR="002C29A4" w:rsidRPr="003A545E" w:rsidRDefault="002C29A4" w:rsidP="00AF7169">
      <w:pPr>
        <w:rPr>
          <w:rFonts w:ascii="Arial" w:hAnsi="Arial" w:cs="Arial"/>
        </w:rPr>
      </w:pPr>
    </w:p>
    <w:p w14:paraId="497E5B2C" w14:textId="3BF9A3DA" w:rsidR="003E5BEE" w:rsidRPr="003A545E" w:rsidRDefault="00BD6620" w:rsidP="00AF7169">
      <w:pPr>
        <w:rPr>
          <w:rFonts w:ascii="Arial" w:hAnsi="Arial" w:cs="Arial"/>
        </w:rPr>
      </w:pPr>
      <w:r w:rsidRPr="003A545E">
        <w:rPr>
          <w:rFonts w:ascii="Arial" w:hAnsi="Arial" w:cs="Arial"/>
        </w:rPr>
        <w:t xml:space="preserve">The </w:t>
      </w:r>
      <w:r w:rsidR="003513CC" w:rsidRPr="003A545E">
        <w:rPr>
          <w:rFonts w:ascii="Arial" w:hAnsi="Arial" w:cs="Arial"/>
        </w:rPr>
        <w:t xml:space="preserve">United Kingdom’s Government (2024) defines extremism </w:t>
      </w:r>
      <w:r w:rsidRPr="003A545E">
        <w:rPr>
          <w:rFonts w:ascii="Arial" w:hAnsi="Arial" w:cs="Arial"/>
        </w:rPr>
        <w:t>as the promotion or advancement of an ideology based on violence</w:t>
      </w:r>
      <w:r w:rsidR="00C217F5" w:rsidRPr="003A545E">
        <w:rPr>
          <w:rFonts w:ascii="Arial" w:hAnsi="Arial" w:cs="Arial"/>
        </w:rPr>
        <w:t xml:space="preserve">, hatred or intolerance. </w:t>
      </w:r>
    </w:p>
    <w:p w14:paraId="3A5D7D18" w14:textId="77777777" w:rsidR="00C217F5" w:rsidRPr="003A545E" w:rsidRDefault="00C217F5" w:rsidP="00AF7169">
      <w:pPr>
        <w:rPr>
          <w:rFonts w:ascii="Arial" w:hAnsi="Arial" w:cs="Arial"/>
        </w:rPr>
      </w:pPr>
    </w:p>
    <w:p w14:paraId="0CDECEFF" w14:textId="5BD55D4C" w:rsidR="00756934" w:rsidRPr="003A545E" w:rsidRDefault="00756934" w:rsidP="00AF7169">
      <w:pPr>
        <w:rPr>
          <w:rFonts w:ascii="Arial" w:hAnsi="Arial" w:cs="Arial"/>
        </w:rPr>
      </w:pPr>
      <w:r w:rsidRPr="003A545E">
        <w:rPr>
          <w:rFonts w:ascii="Arial" w:hAnsi="Arial" w:cs="Arial"/>
        </w:rPr>
        <w:t xml:space="preserve">Since the September 2001 attacks </w:t>
      </w:r>
      <w:r w:rsidR="002C29A4" w:rsidRPr="003A545E">
        <w:rPr>
          <w:rFonts w:ascii="Arial" w:hAnsi="Arial" w:cs="Arial"/>
        </w:rPr>
        <w:t>in the United States</w:t>
      </w:r>
      <w:r w:rsidRPr="003A545E">
        <w:rPr>
          <w:rFonts w:ascii="Arial" w:hAnsi="Arial" w:cs="Arial"/>
        </w:rPr>
        <w:t xml:space="preserve"> </w:t>
      </w:r>
      <w:r w:rsidR="00BD6772" w:rsidRPr="003A545E">
        <w:rPr>
          <w:rFonts w:ascii="Arial" w:hAnsi="Arial" w:cs="Arial"/>
        </w:rPr>
        <w:t>terrorism</w:t>
      </w:r>
      <w:r w:rsidR="002C29A4" w:rsidRPr="003A545E">
        <w:rPr>
          <w:rFonts w:ascii="Arial" w:hAnsi="Arial" w:cs="Arial"/>
        </w:rPr>
        <w:t xml:space="preserve"> both global and domestic</w:t>
      </w:r>
      <w:r w:rsidR="00BD6772" w:rsidRPr="003A545E">
        <w:rPr>
          <w:rFonts w:ascii="Arial" w:hAnsi="Arial" w:cs="Arial"/>
        </w:rPr>
        <w:t xml:space="preserve"> has always been a topic within the worldwide news.</w:t>
      </w:r>
      <w:r w:rsidR="00F5524D" w:rsidRPr="003A545E">
        <w:rPr>
          <w:rFonts w:ascii="Arial" w:hAnsi="Arial" w:cs="Arial"/>
        </w:rPr>
        <w:t xml:space="preserve"> Statistics show that </w:t>
      </w:r>
      <w:r w:rsidR="00BD750B" w:rsidRPr="003A545E">
        <w:rPr>
          <w:rFonts w:ascii="Arial" w:hAnsi="Arial" w:cs="Arial"/>
        </w:rPr>
        <w:t>in between</w:t>
      </w:r>
      <w:r w:rsidR="00F5524D" w:rsidRPr="003A545E">
        <w:rPr>
          <w:rFonts w:ascii="Arial" w:hAnsi="Arial" w:cs="Arial"/>
        </w:rPr>
        <w:t xml:space="preserve"> April 2003 and March 2021 there were 93 deaths </w:t>
      </w:r>
      <w:r w:rsidR="006E3F6F" w:rsidRPr="003A545E">
        <w:rPr>
          <w:rFonts w:ascii="Arial" w:hAnsi="Arial" w:cs="Arial"/>
        </w:rPr>
        <w:t>due to terrorism within England and Wales</w:t>
      </w:r>
      <w:r w:rsidR="00B446EF" w:rsidRPr="003A545E">
        <w:rPr>
          <w:rFonts w:ascii="Arial" w:hAnsi="Arial" w:cs="Arial"/>
        </w:rPr>
        <w:t xml:space="preserve"> alone</w:t>
      </w:r>
      <w:r w:rsidR="00BD750B" w:rsidRPr="003A545E">
        <w:rPr>
          <w:rFonts w:ascii="Arial" w:hAnsi="Arial" w:cs="Arial"/>
        </w:rPr>
        <w:t xml:space="preserve"> (G. Allen, M. Burton &amp; A. Pratt, 2022, </w:t>
      </w:r>
      <w:r w:rsidR="001D0CA3" w:rsidRPr="003A545E">
        <w:rPr>
          <w:rFonts w:ascii="Arial" w:hAnsi="Arial" w:cs="Arial"/>
          <w:i/>
          <w:iCs/>
        </w:rPr>
        <w:t>p.6</w:t>
      </w:r>
      <w:r w:rsidR="00BD750B" w:rsidRPr="003A545E">
        <w:rPr>
          <w:rFonts w:ascii="Arial" w:hAnsi="Arial" w:cs="Arial"/>
        </w:rPr>
        <w:t>)</w:t>
      </w:r>
      <w:r w:rsidR="001D0CA3" w:rsidRPr="003A545E">
        <w:rPr>
          <w:rFonts w:ascii="Arial" w:hAnsi="Arial" w:cs="Arial"/>
        </w:rPr>
        <w:t xml:space="preserve">. </w:t>
      </w:r>
      <w:r w:rsidR="000D58D1" w:rsidRPr="003A545E">
        <w:rPr>
          <w:rFonts w:ascii="Arial" w:hAnsi="Arial" w:cs="Arial"/>
        </w:rPr>
        <w:t>This has led to an increase in police</w:t>
      </w:r>
      <w:r w:rsidR="001B4121" w:rsidRPr="003A545E">
        <w:rPr>
          <w:rFonts w:ascii="Arial" w:hAnsi="Arial" w:cs="Arial"/>
        </w:rPr>
        <w:t xml:space="preserve"> and government</w:t>
      </w:r>
      <w:r w:rsidR="000D58D1" w:rsidRPr="003A545E">
        <w:rPr>
          <w:rFonts w:ascii="Arial" w:hAnsi="Arial" w:cs="Arial"/>
        </w:rPr>
        <w:t xml:space="preserve"> </w:t>
      </w:r>
      <w:r w:rsidR="00DB779C" w:rsidRPr="003A545E">
        <w:rPr>
          <w:rFonts w:ascii="Arial" w:hAnsi="Arial" w:cs="Arial"/>
        </w:rPr>
        <w:t xml:space="preserve">programmes being created </w:t>
      </w:r>
      <w:proofErr w:type="gramStart"/>
      <w:r w:rsidR="00DB779C" w:rsidRPr="003A545E">
        <w:rPr>
          <w:rFonts w:ascii="Arial" w:hAnsi="Arial" w:cs="Arial"/>
        </w:rPr>
        <w:t>in an attempt to</w:t>
      </w:r>
      <w:proofErr w:type="gramEnd"/>
      <w:r w:rsidR="00DB779C" w:rsidRPr="003A545E">
        <w:rPr>
          <w:rFonts w:ascii="Arial" w:hAnsi="Arial" w:cs="Arial"/>
        </w:rPr>
        <w:t xml:space="preserve"> </w:t>
      </w:r>
      <w:r w:rsidR="001B4121" w:rsidRPr="003A545E">
        <w:rPr>
          <w:rFonts w:ascii="Arial" w:hAnsi="Arial" w:cs="Arial"/>
        </w:rPr>
        <w:t xml:space="preserve">Pursue terrorists, </w:t>
      </w:r>
      <w:proofErr w:type="gramStart"/>
      <w:r w:rsidR="001B4121" w:rsidRPr="003A545E">
        <w:rPr>
          <w:rFonts w:ascii="Arial" w:hAnsi="Arial" w:cs="Arial"/>
        </w:rPr>
        <w:t>Prevent</w:t>
      </w:r>
      <w:proofErr w:type="gramEnd"/>
      <w:r w:rsidR="001B4121" w:rsidRPr="003A545E">
        <w:rPr>
          <w:rFonts w:ascii="Arial" w:hAnsi="Arial" w:cs="Arial"/>
        </w:rPr>
        <w:t xml:space="preserve"> people from becoming terrorists, Protect</w:t>
      </w:r>
      <w:r w:rsidR="0033464F" w:rsidRPr="003A545E">
        <w:rPr>
          <w:rFonts w:ascii="Arial" w:hAnsi="Arial" w:cs="Arial"/>
        </w:rPr>
        <w:t xml:space="preserve"> the nation against attacks</w:t>
      </w:r>
      <w:r w:rsidR="001B4121" w:rsidRPr="003A545E">
        <w:rPr>
          <w:rFonts w:ascii="Arial" w:hAnsi="Arial" w:cs="Arial"/>
        </w:rPr>
        <w:t xml:space="preserve"> and Prepare </w:t>
      </w:r>
      <w:r w:rsidR="0033464F" w:rsidRPr="003A545E">
        <w:rPr>
          <w:rFonts w:ascii="Arial" w:hAnsi="Arial" w:cs="Arial"/>
        </w:rPr>
        <w:t xml:space="preserve">the United Kingdom to mitigate the impact of an attack (G. Allen, M. Burton &amp; A. Pratt, </w:t>
      </w:r>
      <w:r w:rsidR="004539FD" w:rsidRPr="003A545E">
        <w:rPr>
          <w:rFonts w:ascii="Arial" w:hAnsi="Arial" w:cs="Arial"/>
        </w:rPr>
        <w:t xml:space="preserve">2022, </w:t>
      </w:r>
      <w:r w:rsidR="00E05289" w:rsidRPr="003A545E">
        <w:rPr>
          <w:rFonts w:ascii="Arial" w:hAnsi="Arial" w:cs="Arial"/>
        </w:rPr>
        <w:t>p</w:t>
      </w:r>
      <w:r w:rsidR="004539FD" w:rsidRPr="003A545E">
        <w:rPr>
          <w:rFonts w:ascii="Arial" w:hAnsi="Arial" w:cs="Arial"/>
        </w:rPr>
        <w:t>p</w:t>
      </w:r>
      <w:r w:rsidR="004539FD" w:rsidRPr="003A545E">
        <w:rPr>
          <w:rFonts w:ascii="Arial" w:hAnsi="Arial" w:cs="Arial"/>
          <w:i/>
          <w:iCs/>
        </w:rPr>
        <w:t xml:space="preserve">.4). </w:t>
      </w:r>
    </w:p>
    <w:p w14:paraId="74E6A406" w14:textId="77777777" w:rsidR="00B446EF" w:rsidRPr="003A545E" w:rsidRDefault="00B446EF" w:rsidP="00AF7169">
      <w:pPr>
        <w:rPr>
          <w:rFonts w:ascii="Arial" w:hAnsi="Arial" w:cs="Arial"/>
        </w:rPr>
      </w:pPr>
    </w:p>
    <w:p w14:paraId="7534FC51" w14:textId="6622D2DE" w:rsidR="00011EF3" w:rsidRPr="003A545E" w:rsidRDefault="00C92918" w:rsidP="00AF7169">
      <w:pPr>
        <w:rPr>
          <w:rFonts w:ascii="Arial" w:hAnsi="Arial" w:cs="Arial"/>
        </w:rPr>
      </w:pPr>
      <w:r w:rsidRPr="003A545E">
        <w:rPr>
          <w:rFonts w:ascii="Arial" w:hAnsi="Arial" w:cs="Arial"/>
        </w:rPr>
        <w:t xml:space="preserve">In a world where terrorism is a very real threat to the nation </w:t>
      </w:r>
      <w:r w:rsidR="00343125" w:rsidRPr="003A545E">
        <w:rPr>
          <w:rFonts w:ascii="Arial" w:hAnsi="Arial" w:cs="Arial"/>
        </w:rPr>
        <w:t xml:space="preserve">Belton et.al (2020) </w:t>
      </w:r>
      <w:r w:rsidR="00013A9B" w:rsidRPr="003A545E">
        <w:rPr>
          <w:rFonts w:ascii="Arial" w:hAnsi="Arial" w:cs="Arial"/>
        </w:rPr>
        <w:t xml:space="preserve">highlights that police play a vital role in tackling extremism by disrupting terrorist plots and </w:t>
      </w:r>
      <w:r w:rsidR="005F0E2A" w:rsidRPr="003A545E">
        <w:rPr>
          <w:rFonts w:ascii="Arial" w:hAnsi="Arial" w:cs="Arial"/>
        </w:rPr>
        <w:t xml:space="preserve">working with communities. </w:t>
      </w:r>
      <w:r w:rsidR="00852600" w:rsidRPr="003A545E">
        <w:rPr>
          <w:rFonts w:ascii="Arial" w:hAnsi="Arial" w:cs="Arial"/>
        </w:rPr>
        <w:t xml:space="preserve">Even with </w:t>
      </w:r>
      <w:proofErr w:type="gramStart"/>
      <w:r w:rsidR="00852600" w:rsidRPr="003A545E">
        <w:rPr>
          <w:rFonts w:ascii="Arial" w:hAnsi="Arial" w:cs="Arial"/>
        </w:rPr>
        <w:t>all of</w:t>
      </w:r>
      <w:proofErr w:type="gramEnd"/>
      <w:r w:rsidR="00852600" w:rsidRPr="003A545E">
        <w:rPr>
          <w:rFonts w:ascii="Arial" w:hAnsi="Arial" w:cs="Arial"/>
        </w:rPr>
        <w:t xml:space="preserve"> these programmes there is insufficient evidence to show that police programmes are </w:t>
      </w:r>
      <w:r w:rsidR="00BB7C40" w:rsidRPr="003A545E">
        <w:rPr>
          <w:rFonts w:ascii="Arial" w:hAnsi="Arial" w:cs="Arial"/>
        </w:rPr>
        <w:t>effective at countering violent extremism by promoting community connectedness</w:t>
      </w:r>
      <w:r w:rsidR="009B53CF" w:rsidRPr="003A545E">
        <w:rPr>
          <w:rFonts w:ascii="Arial" w:hAnsi="Arial" w:cs="Arial"/>
        </w:rPr>
        <w:t xml:space="preserve"> and tackling social isolation (Belton et.al, 2020)</w:t>
      </w:r>
      <w:r w:rsidR="00BB7C40" w:rsidRPr="003A545E">
        <w:rPr>
          <w:rFonts w:ascii="Arial" w:hAnsi="Arial" w:cs="Arial"/>
        </w:rPr>
        <w:t xml:space="preserve">. </w:t>
      </w:r>
    </w:p>
    <w:p w14:paraId="684DAE3A" w14:textId="77777777" w:rsidR="00317EA1" w:rsidRPr="003A545E" w:rsidRDefault="00317EA1" w:rsidP="00AF7169">
      <w:pPr>
        <w:rPr>
          <w:rFonts w:ascii="Arial" w:hAnsi="Arial" w:cs="Arial"/>
        </w:rPr>
      </w:pPr>
    </w:p>
    <w:p w14:paraId="55BA1545" w14:textId="33C47819" w:rsidR="00011EF3" w:rsidRPr="003A545E" w:rsidRDefault="004C6936" w:rsidP="00AF7169">
      <w:pPr>
        <w:rPr>
          <w:rFonts w:ascii="Arial" w:hAnsi="Arial" w:cs="Arial"/>
        </w:rPr>
      </w:pPr>
      <w:r w:rsidRPr="003A545E">
        <w:rPr>
          <w:rFonts w:ascii="Arial" w:hAnsi="Arial" w:cs="Arial"/>
        </w:rPr>
        <w:t>There</w:t>
      </w:r>
      <w:r w:rsidR="00011EF3" w:rsidRPr="003A545E">
        <w:rPr>
          <w:rFonts w:ascii="Arial" w:hAnsi="Arial" w:cs="Arial"/>
        </w:rPr>
        <w:t xml:space="preserve"> is a clear need for development of legislation</w:t>
      </w:r>
      <w:r w:rsidRPr="003A545E">
        <w:rPr>
          <w:rFonts w:ascii="Arial" w:hAnsi="Arial" w:cs="Arial"/>
        </w:rPr>
        <w:t xml:space="preserve"> and review of current policies</w:t>
      </w:r>
      <w:r w:rsidR="00011EF3" w:rsidRPr="003A545E">
        <w:rPr>
          <w:rFonts w:ascii="Arial" w:hAnsi="Arial" w:cs="Arial"/>
        </w:rPr>
        <w:t xml:space="preserve"> to combat the ever-growing threat of terrorism within the United Kingdom. </w:t>
      </w:r>
      <w:r w:rsidR="00FB5EFE" w:rsidRPr="003A545E">
        <w:rPr>
          <w:rFonts w:ascii="Arial" w:hAnsi="Arial" w:cs="Arial"/>
        </w:rPr>
        <w:t>In a review conducted by D. Anderson Q.C (</w:t>
      </w:r>
      <w:r w:rsidR="002538B5" w:rsidRPr="003A545E">
        <w:rPr>
          <w:rFonts w:ascii="Arial" w:hAnsi="Arial" w:cs="Arial"/>
        </w:rPr>
        <w:t xml:space="preserve">2017) it was found that both security services such as Mi5 and the police were aware of the attackers </w:t>
      </w:r>
      <w:r w:rsidRPr="003A545E">
        <w:rPr>
          <w:rFonts w:ascii="Arial" w:hAnsi="Arial" w:cs="Arial"/>
        </w:rPr>
        <w:t>responsible for the multiple attacks on the United Kingdom. K</w:t>
      </w:r>
      <w:r w:rsidR="001C41EA" w:rsidRPr="003A545E">
        <w:rPr>
          <w:rFonts w:ascii="Arial" w:hAnsi="Arial" w:cs="Arial"/>
        </w:rPr>
        <w:t xml:space="preserve">huram Butt the person responsible for the London Bridge Attack was an active subject of interest for </w:t>
      </w:r>
      <w:r w:rsidR="007E7E44" w:rsidRPr="003A545E">
        <w:rPr>
          <w:rFonts w:ascii="Arial" w:hAnsi="Arial" w:cs="Arial"/>
        </w:rPr>
        <w:t>Mi5 and both Khalid Masood (Westminster Attack) and Salman Abedi (Manc</w:t>
      </w:r>
      <w:r w:rsidR="00464ACF" w:rsidRPr="003A545E">
        <w:rPr>
          <w:rFonts w:ascii="Arial" w:hAnsi="Arial" w:cs="Arial"/>
        </w:rPr>
        <w:t xml:space="preserve">hester Arena) were both closed subjects of interest </w:t>
      </w:r>
      <w:r w:rsidR="00E62219" w:rsidRPr="003A545E">
        <w:rPr>
          <w:rFonts w:ascii="Arial" w:hAnsi="Arial" w:cs="Arial"/>
        </w:rPr>
        <w:t>(D. An</w:t>
      </w:r>
      <w:r w:rsidR="0010396B" w:rsidRPr="003A545E">
        <w:rPr>
          <w:rFonts w:ascii="Arial" w:hAnsi="Arial" w:cs="Arial"/>
        </w:rPr>
        <w:t>d</w:t>
      </w:r>
      <w:r w:rsidR="00E62219" w:rsidRPr="003A545E">
        <w:rPr>
          <w:rFonts w:ascii="Arial" w:hAnsi="Arial" w:cs="Arial"/>
        </w:rPr>
        <w:t>erson Q.C, 2017</w:t>
      </w:r>
      <w:r w:rsidR="00A404B0" w:rsidRPr="003A545E">
        <w:rPr>
          <w:rFonts w:ascii="Arial" w:hAnsi="Arial" w:cs="Arial"/>
        </w:rPr>
        <w:t xml:space="preserve"> </w:t>
      </w:r>
      <w:r w:rsidR="00E05289" w:rsidRPr="003A545E">
        <w:rPr>
          <w:rFonts w:ascii="Arial" w:hAnsi="Arial" w:cs="Arial"/>
        </w:rPr>
        <w:t>p</w:t>
      </w:r>
      <w:r w:rsidR="00A404B0" w:rsidRPr="003A545E">
        <w:rPr>
          <w:rFonts w:ascii="Arial" w:hAnsi="Arial" w:cs="Arial"/>
        </w:rPr>
        <w:t>p</w:t>
      </w:r>
      <w:r w:rsidR="00A404B0" w:rsidRPr="003A545E">
        <w:rPr>
          <w:rFonts w:ascii="Arial" w:hAnsi="Arial" w:cs="Arial"/>
          <w:i/>
          <w:iCs/>
        </w:rPr>
        <w:t>.4</w:t>
      </w:r>
      <w:r w:rsidR="00E62219" w:rsidRPr="003A545E">
        <w:rPr>
          <w:rFonts w:ascii="Arial" w:hAnsi="Arial" w:cs="Arial"/>
        </w:rPr>
        <w:t>)</w:t>
      </w:r>
      <w:r w:rsidR="00331E64" w:rsidRPr="003A545E">
        <w:rPr>
          <w:rFonts w:ascii="Arial" w:hAnsi="Arial" w:cs="Arial"/>
        </w:rPr>
        <w:t>.</w:t>
      </w:r>
    </w:p>
    <w:p w14:paraId="071122F2" w14:textId="77777777" w:rsidR="00137CCF" w:rsidRPr="003A545E" w:rsidRDefault="00137CCF" w:rsidP="00AF7169">
      <w:pPr>
        <w:rPr>
          <w:rFonts w:ascii="Arial" w:hAnsi="Arial" w:cs="Arial"/>
        </w:rPr>
      </w:pPr>
    </w:p>
    <w:p w14:paraId="74DB9BF1" w14:textId="68FD4823" w:rsidR="00072E97" w:rsidRPr="003A545E" w:rsidRDefault="00DA1D3E" w:rsidP="00AF7169">
      <w:pPr>
        <w:rPr>
          <w:rFonts w:ascii="Arial" w:hAnsi="Arial" w:cs="Arial"/>
        </w:rPr>
      </w:pPr>
      <w:r w:rsidRPr="003A545E">
        <w:rPr>
          <w:rFonts w:ascii="Arial" w:hAnsi="Arial" w:cs="Arial"/>
        </w:rPr>
        <w:t xml:space="preserve">There was a brief rise in fatalities after the 2001 attacks </w:t>
      </w:r>
      <w:r w:rsidR="004E6263" w:rsidRPr="003A545E">
        <w:rPr>
          <w:rFonts w:ascii="Arial" w:hAnsi="Arial" w:cs="Arial"/>
        </w:rPr>
        <w:t>on the World Trade Centre, this marked the increase is Islamic terrorism</w:t>
      </w:r>
      <w:r w:rsidR="00B22FB3" w:rsidRPr="003A545E">
        <w:rPr>
          <w:rFonts w:ascii="Arial" w:hAnsi="Arial" w:cs="Arial"/>
        </w:rPr>
        <w:t xml:space="preserve"> within the United Kingdom</w:t>
      </w:r>
      <w:r w:rsidR="004350BD" w:rsidRPr="003A545E">
        <w:rPr>
          <w:rFonts w:ascii="Arial" w:hAnsi="Arial" w:cs="Arial"/>
        </w:rPr>
        <w:t xml:space="preserve"> (Cord</w:t>
      </w:r>
      <w:r w:rsidR="005B7E23" w:rsidRPr="003A545E">
        <w:rPr>
          <w:rFonts w:ascii="Arial" w:hAnsi="Arial" w:cs="Arial"/>
        </w:rPr>
        <w:t xml:space="preserve">esman, 2017) </w:t>
      </w:r>
      <w:r w:rsidR="004D56E4" w:rsidRPr="003A545E">
        <w:rPr>
          <w:rFonts w:ascii="Arial" w:hAnsi="Arial" w:cs="Arial"/>
        </w:rPr>
        <w:t xml:space="preserve">One such attack to note was the 7/7 attacks in London </w:t>
      </w:r>
      <w:r w:rsidR="007955C5" w:rsidRPr="003A545E">
        <w:rPr>
          <w:rFonts w:ascii="Arial" w:hAnsi="Arial" w:cs="Arial"/>
        </w:rPr>
        <w:t>56 people were killed</w:t>
      </w:r>
      <w:r w:rsidR="005B7E23" w:rsidRPr="003A545E">
        <w:rPr>
          <w:rFonts w:ascii="Arial" w:hAnsi="Arial" w:cs="Arial"/>
        </w:rPr>
        <w:t xml:space="preserve"> by a focused and co-ordinated </w:t>
      </w:r>
      <w:r w:rsidR="007D782C" w:rsidRPr="003A545E">
        <w:rPr>
          <w:rFonts w:ascii="Arial" w:hAnsi="Arial" w:cs="Arial"/>
        </w:rPr>
        <w:t xml:space="preserve">suicide bomber </w:t>
      </w:r>
      <w:r w:rsidR="005B7E23" w:rsidRPr="003A545E">
        <w:rPr>
          <w:rFonts w:ascii="Arial" w:hAnsi="Arial" w:cs="Arial"/>
        </w:rPr>
        <w:t xml:space="preserve">attack </w:t>
      </w:r>
      <w:r w:rsidR="00B22FB3" w:rsidRPr="003A545E">
        <w:rPr>
          <w:rFonts w:ascii="Arial" w:hAnsi="Arial" w:cs="Arial"/>
        </w:rPr>
        <w:t xml:space="preserve">on the London subway system and a double decker bus during rush-hour in London. </w:t>
      </w:r>
      <w:r w:rsidR="007955C5" w:rsidRPr="003A545E">
        <w:rPr>
          <w:rFonts w:ascii="Arial" w:hAnsi="Arial" w:cs="Arial"/>
        </w:rPr>
        <w:t xml:space="preserve"> </w:t>
      </w:r>
      <w:r w:rsidR="008F13E0" w:rsidRPr="003A545E">
        <w:rPr>
          <w:rFonts w:ascii="Arial" w:hAnsi="Arial" w:cs="Arial"/>
        </w:rPr>
        <w:t xml:space="preserve">Prior to these attacks </w:t>
      </w:r>
      <w:r w:rsidR="002E0FE7" w:rsidRPr="003A545E">
        <w:rPr>
          <w:rFonts w:ascii="Arial" w:hAnsi="Arial" w:cs="Arial"/>
        </w:rPr>
        <w:t xml:space="preserve">the Joint </w:t>
      </w:r>
      <w:r w:rsidR="00C51570" w:rsidRPr="003A545E">
        <w:rPr>
          <w:rFonts w:ascii="Arial" w:hAnsi="Arial" w:cs="Arial"/>
        </w:rPr>
        <w:t>Terrorism Analysis Centre (JTAC) stated that “</w:t>
      </w:r>
      <w:r w:rsidR="00315DE2" w:rsidRPr="003A545E">
        <w:rPr>
          <w:rFonts w:ascii="Arial" w:hAnsi="Arial" w:cs="Arial"/>
        </w:rPr>
        <w:t xml:space="preserve">Threat from Al-Qaida leadership directed </w:t>
      </w:r>
      <w:r w:rsidR="003527DD" w:rsidRPr="003A545E">
        <w:rPr>
          <w:rFonts w:ascii="Arial" w:hAnsi="Arial" w:cs="Arial"/>
        </w:rPr>
        <w:t>plots has not gone away and events in Iraq</w:t>
      </w:r>
      <w:r w:rsidR="00CF2526" w:rsidRPr="003A545E">
        <w:rPr>
          <w:rFonts w:ascii="Arial" w:hAnsi="Arial" w:cs="Arial"/>
        </w:rPr>
        <w:t xml:space="preserve"> are continuing to act as the motivation and a focus a range of terrorist </w:t>
      </w:r>
      <w:r w:rsidR="00CF352D" w:rsidRPr="003A545E">
        <w:rPr>
          <w:rFonts w:ascii="Arial" w:hAnsi="Arial" w:cs="Arial"/>
        </w:rPr>
        <w:t>related activity in the United Kingdom”</w:t>
      </w:r>
      <w:r w:rsidR="00871126" w:rsidRPr="003A545E">
        <w:rPr>
          <w:rFonts w:ascii="Arial" w:hAnsi="Arial" w:cs="Arial"/>
        </w:rPr>
        <w:t xml:space="preserve"> </w:t>
      </w:r>
      <w:r w:rsidR="006F5E4C" w:rsidRPr="003A545E">
        <w:rPr>
          <w:rFonts w:ascii="Arial" w:hAnsi="Arial" w:cs="Arial"/>
        </w:rPr>
        <w:t>(</w:t>
      </w:r>
      <w:proofErr w:type="spellStart"/>
      <w:r w:rsidR="007C0A60" w:rsidRPr="003A545E">
        <w:rPr>
          <w:rFonts w:ascii="Arial" w:hAnsi="Arial" w:cs="Arial"/>
        </w:rPr>
        <w:t>Center</w:t>
      </w:r>
      <w:proofErr w:type="spellEnd"/>
      <w:r w:rsidR="007C0A60" w:rsidRPr="003A545E">
        <w:rPr>
          <w:rFonts w:ascii="Arial" w:hAnsi="Arial" w:cs="Arial"/>
        </w:rPr>
        <w:t xml:space="preserve"> for Strategic and Internation Studies CSIS, 2018</w:t>
      </w:r>
      <w:r w:rsidR="006F5E4C" w:rsidRPr="003A545E">
        <w:rPr>
          <w:rFonts w:ascii="Arial" w:hAnsi="Arial" w:cs="Arial"/>
        </w:rPr>
        <w:t>)</w:t>
      </w:r>
      <w:r w:rsidR="00CF352D" w:rsidRPr="003A545E">
        <w:rPr>
          <w:rFonts w:ascii="Arial" w:hAnsi="Arial" w:cs="Arial"/>
        </w:rPr>
        <w:t xml:space="preserve">. This showed the clear threat </w:t>
      </w:r>
      <w:r w:rsidR="00871126" w:rsidRPr="003A545E">
        <w:rPr>
          <w:rFonts w:ascii="Arial" w:hAnsi="Arial" w:cs="Arial"/>
        </w:rPr>
        <w:t xml:space="preserve">that Islamic terrorism was and still is. </w:t>
      </w:r>
    </w:p>
    <w:p w14:paraId="3590461D" w14:textId="77777777" w:rsidR="00C127E2" w:rsidRPr="003A545E" w:rsidRDefault="00C127E2" w:rsidP="00AF7169">
      <w:pPr>
        <w:rPr>
          <w:rFonts w:ascii="Arial" w:hAnsi="Arial" w:cs="Arial"/>
        </w:rPr>
      </w:pPr>
    </w:p>
    <w:p w14:paraId="4A8D2B1B" w14:textId="0F417B59" w:rsidR="00C127E2" w:rsidRPr="003A545E" w:rsidRDefault="00C127E2" w:rsidP="00AF7169">
      <w:pPr>
        <w:rPr>
          <w:rFonts w:ascii="Arial" w:hAnsi="Arial" w:cs="Arial"/>
        </w:rPr>
      </w:pPr>
      <w:r w:rsidRPr="003A545E">
        <w:rPr>
          <w:rFonts w:ascii="Arial" w:hAnsi="Arial" w:cs="Arial"/>
        </w:rPr>
        <w:t xml:space="preserve">This above shows that the government is creating programmes and police teams </w:t>
      </w:r>
      <w:proofErr w:type="gramStart"/>
      <w:r w:rsidRPr="003A545E">
        <w:rPr>
          <w:rFonts w:ascii="Arial" w:hAnsi="Arial" w:cs="Arial"/>
        </w:rPr>
        <w:t>in order to</w:t>
      </w:r>
      <w:proofErr w:type="gramEnd"/>
      <w:r w:rsidRPr="003A545E">
        <w:rPr>
          <w:rFonts w:ascii="Arial" w:hAnsi="Arial" w:cs="Arial"/>
        </w:rPr>
        <w:t xml:space="preserve"> attempt to prevent the radicalisation of people. </w:t>
      </w:r>
      <w:r w:rsidR="000B56A6" w:rsidRPr="003A545E">
        <w:rPr>
          <w:rFonts w:ascii="Arial" w:hAnsi="Arial" w:cs="Arial"/>
        </w:rPr>
        <w:t>However,</w:t>
      </w:r>
      <w:r w:rsidR="00E10555" w:rsidRPr="003A545E">
        <w:rPr>
          <w:rFonts w:ascii="Arial" w:hAnsi="Arial" w:cs="Arial"/>
        </w:rPr>
        <w:t xml:space="preserve"> there is work to be done, </w:t>
      </w:r>
      <w:r w:rsidR="00022F84" w:rsidRPr="003A545E">
        <w:rPr>
          <w:rFonts w:ascii="Arial" w:hAnsi="Arial" w:cs="Arial"/>
        </w:rPr>
        <w:t>there is still a very real threat to the United Kingdom and its interests. The attacks on Manchester and London in 2017 lay clear fact that there is not enough being done to pr</w:t>
      </w:r>
      <w:r w:rsidR="000B56A6" w:rsidRPr="003A545E">
        <w:rPr>
          <w:rFonts w:ascii="Arial" w:hAnsi="Arial" w:cs="Arial"/>
        </w:rPr>
        <w:t xml:space="preserve">event deaths to innocent people. </w:t>
      </w:r>
    </w:p>
    <w:p w14:paraId="4206AEA1" w14:textId="77777777" w:rsidR="00506E9D" w:rsidRPr="003A545E" w:rsidRDefault="00506E9D" w:rsidP="00AF7169">
      <w:pPr>
        <w:rPr>
          <w:rFonts w:ascii="Arial" w:hAnsi="Arial" w:cs="Arial"/>
        </w:rPr>
      </w:pPr>
    </w:p>
    <w:p w14:paraId="2DCA69ED" w14:textId="70248D56" w:rsidR="00CD5496" w:rsidRPr="003A545E" w:rsidRDefault="00CD5496" w:rsidP="00AF7169">
      <w:pPr>
        <w:rPr>
          <w:rFonts w:ascii="Arial" w:hAnsi="Arial" w:cs="Arial"/>
        </w:rPr>
      </w:pPr>
      <w:r w:rsidRPr="003A545E">
        <w:rPr>
          <w:rFonts w:ascii="Arial" w:hAnsi="Arial" w:cs="Arial"/>
        </w:rPr>
        <w:t xml:space="preserve">2.2 The </w:t>
      </w:r>
      <w:r w:rsidR="00B87C96" w:rsidRPr="003A545E">
        <w:rPr>
          <w:rFonts w:ascii="Arial" w:hAnsi="Arial" w:cs="Arial"/>
        </w:rPr>
        <w:t xml:space="preserve">effect of the Human Rights Act </w:t>
      </w:r>
      <w:r w:rsidR="00C3016B" w:rsidRPr="003A545E">
        <w:rPr>
          <w:rFonts w:ascii="Arial" w:hAnsi="Arial" w:cs="Arial"/>
        </w:rPr>
        <w:t xml:space="preserve">and Public Perception </w:t>
      </w:r>
      <w:r w:rsidR="00B87C96" w:rsidRPr="003A545E">
        <w:rPr>
          <w:rFonts w:ascii="Arial" w:hAnsi="Arial" w:cs="Arial"/>
        </w:rPr>
        <w:t>on Police Powers within</w:t>
      </w:r>
      <w:r w:rsidR="008F0301" w:rsidRPr="003A545E">
        <w:rPr>
          <w:rFonts w:ascii="Arial" w:hAnsi="Arial" w:cs="Arial"/>
        </w:rPr>
        <w:t xml:space="preserve"> extremism and terrorism.</w:t>
      </w:r>
      <w:r w:rsidR="00B87C96" w:rsidRPr="003A545E">
        <w:rPr>
          <w:rFonts w:ascii="Arial" w:hAnsi="Arial" w:cs="Arial"/>
        </w:rPr>
        <w:t xml:space="preserve"> </w:t>
      </w:r>
    </w:p>
    <w:p w14:paraId="4ED5841C" w14:textId="77777777" w:rsidR="00DF6F4F" w:rsidRPr="003A545E" w:rsidRDefault="00DF6F4F" w:rsidP="00AF7169">
      <w:pPr>
        <w:rPr>
          <w:rFonts w:ascii="Arial" w:hAnsi="Arial" w:cs="Arial"/>
        </w:rPr>
      </w:pPr>
    </w:p>
    <w:p w14:paraId="7C16A525" w14:textId="6333E1AA" w:rsidR="00DF6F4F" w:rsidRPr="003A545E" w:rsidRDefault="0097518E" w:rsidP="00AF7169">
      <w:pPr>
        <w:rPr>
          <w:rFonts w:ascii="Arial" w:hAnsi="Arial" w:cs="Arial"/>
        </w:rPr>
      </w:pPr>
      <w:r w:rsidRPr="003A545E">
        <w:rPr>
          <w:rFonts w:ascii="Arial" w:hAnsi="Arial" w:cs="Arial"/>
        </w:rPr>
        <w:t xml:space="preserve">In a growing threat of global </w:t>
      </w:r>
      <w:r w:rsidR="009A03A7" w:rsidRPr="003A545E">
        <w:rPr>
          <w:rFonts w:ascii="Arial" w:hAnsi="Arial" w:cs="Arial"/>
        </w:rPr>
        <w:t xml:space="preserve">and domestic </w:t>
      </w:r>
      <w:r w:rsidRPr="003A545E">
        <w:rPr>
          <w:rFonts w:ascii="Arial" w:hAnsi="Arial" w:cs="Arial"/>
        </w:rPr>
        <w:t xml:space="preserve">terrorism there are police powers </w:t>
      </w:r>
      <w:r w:rsidR="009F4408" w:rsidRPr="003A545E">
        <w:rPr>
          <w:rFonts w:ascii="Arial" w:hAnsi="Arial" w:cs="Arial"/>
        </w:rPr>
        <w:t>and</w:t>
      </w:r>
      <w:r w:rsidR="0080168F" w:rsidRPr="003A545E">
        <w:rPr>
          <w:rFonts w:ascii="Arial" w:hAnsi="Arial" w:cs="Arial"/>
        </w:rPr>
        <w:t xml:space="preserve"> legislation that can be utilised against persons wishing to </w:t>
      </w:r>
      <w:r w:rsidR="00C70592" w:rsidRPr="003A545E">
        <w:rPr>
          <w:rFonts w:ascii="Arial" w:hAnsi="Arial" w:cs="Arial"/>
        </w:rPr>
        <w:t>use or threaten action designed to influence the government</w:t>
      </w:r>
      <w:r w:rsidR="00AE0916" w:rsidRPr="003A545E">
        <w:rPr>
          <w:rFonts w:ascii="Arial" w:hAnsi="Arial" w:cs="Arial"/>
        </w:rPr>
        <w:t xml:space="preserve"> or intimidate the public to advance </w:t>
      </w:r>
      <w:r w:rsidR="00D31140" w:rsidRPr="003A545E">
        <w:rPr>
          <w:rFonts w:ascii="Arial" w:hAnsi="Arial" w:cs="Arial"/>
        </w:rPr>
        <w:t xml:space="preserve">a </w:t>
      </w:r>
      <w:r w:rsidR="00AE0916" w:rsidRPr="003A545E">
        <w:rPr>
          <w:rFonts w:ascii="Arial" w:hAnsi="Arial" w:cs="Arial"/>
        </w:rPr>
        <w:t>political, religious or ideological cause</w:t>
      </w:r>
      <w:r w:rsidR="00D31140" w:rsidRPr="003A545E">
        <w:rPr>
          <w:rFonts w:ascii="Arial" w:hAnsi="Arial" w:cs="Arial"/>
        </w:rPr>
        <w:t xml:space="preserve"> </w:t>
      </w:r>
      <w:r w:rsidR="00D31140" w:rsidRPr="003A545E">
        <w:rPr>
          <w:rFonts w:ascii="Arial" w:hAnsi="Arial" w:cs="Arial"/>
          <w:i/>
          <w:iCs/>
        </w:rPr>
        <w:t>(Terrorism Act, 2000)</w:t>
      </w:r>
      <w:r w:rsidR="00D31140" w:rsidRPr="003A545E">
        <w:rPr>
          <w:rFonts w:ascii="Arial" w:hAnsi="Arial" w:cs="Arial"/>
        </w:rPr>
        <w:t xml:space="preserve">. </w:t>
      </w:r>
      <w:r w:rsidR="009F4408" w:rsidRPr="003A545E">
        <w:rPr>
          <w:rFonts w:ascii="Arial" w:hAnsi="Arial" w:cs="Arial"/>
        </w:rPr>
        <w:t xml:space="preserve">These police powers and legislation are governed by the Human Rights Act </w:t>
      </w:r>
      <w:r w:rsidR="00B06B5F" w:rsidRPr="003A545E">
        <w:rPr>
          <w:rFonts w:ascii="Arial" w:hAnsi="Arial" w:cs="Arial"/>
        </w:rPr>
        <w:t>1998</w:t>
      </w:r>
      <w:r w:rsidR="00D7240B" w:rsidRPr="003A545E">
        <w:rPr>
          <w:rFonts w:ascii="Arial" w:hAnsi="Arial" w:cs="Arial"/>
        </w:rPr>
        <w:t xml:space="preserve"> whereby there are a number of both absolute </w:t>
      </w:r>
      <w:r w:rsidR="00CB4C1C" w:rsidRPr="003A545E">
        <w:rPr>
          <w:rFonts w:ascii="Arial" w:hAnsi="Arial" w:cs="Arial"/>
        </w:rPr>
        <w:t xml:space="preserve">and </w:t>
      </w:r>
      <w:r w:rsidR="001C2F21" w:rsidRPr="003A545E">
        <w:rPr>
          <w:rFonts w:ascii="Arial" w:hAnsi="Arial" w:cs="Arial"/>
        </w:rPr>
        <w:t>qualified rights</w:t>
      </w:r>
      <w:r w:rsidR="001C4550" w:rsidRPr="003A545E">
        <w:rPr>
          <w:rFonts w:ascii="Arial" w:hAnsi="Arial" w:cs="Arial"/>
        </w:rPr>
        <w:t xml:space="preserve">, these rights have a profound effect on how the police deal with terrorists. </w:t>
      </w:r>
    </w:p>
    <w:p w14:paraId="3A5AA8C5" w14:textId="77777777" w:rsidR="00A46E0E" w:rsidRPr="003A545E" w:rsidRDefault="00A46E0E" w:rsidP="00AF7169">
      <w:pPr>
        <w:rPr>
          <w:rFonts w:ascii="Arial" w:hAnsi="Arial" w:cs="Arial"/>
        </w:rPr>
      </w:pPr>
    </w:p>
    <w:p w14:paraId="5BF04585" w14:textId="33908094" w:rsidR="00A46E0E" w:rsidRPr="003A545E" w:rsidRDefault="00A46E0E" w:rsidP="00AF7169">
      <w:pPr>
        <w:rPr>
          <w:rFonts w:ascii="Arial" w:hAnsi="Arial" w:cs="Arial"/>
        </w:rPr>
      </w:pPr>
      <w:r w:rsidRPr="003A545E">
        <w:rPr>
          <w:rFonts w:ascii="Arial" w:hAnsi="Arial" w:cs="Arial"/>
        </w:rPr>
        <w:t xml:space="preserve">One right within </w:t>
      </w:r>
      <w:r w:rsidR="0094714B" w:rsidRPr="003A545E">
        <w:rPr>
          <w:rFonts w:ascii="Arial" w:hAnsi="Arial" w:cs="Arial"/>
        </w:rPr>
        <w:t>t</w:t>
      </w:r>
      <w:r w:rsidRPr="003A545E">
        <w:rPr>
          <w:rFonts w:ascii="Arial" w:hAnsi="Arial" w:cs="Arial"/>
        </w:rPr>
        <w:t xml:space="preserve">he Human Rights Act </w:t>
      </w:r>
      <w:r w:rsidR="00B714F0" w:rsidRPr="003A545E">
        <w:rPr>
          <w:rFonts w:ascii="Arial" w:hAnsi="Arial" w:cs="Arial"/>
        </w:rPr>
        <w:t>1998 is the Right to Life</w:t>
      </w:r>
      <w:r w:rsidR="007A0200" w:rsidRPr="003A545E">
        <w:rPr>
          <w:rFonts w:ascii="Arial" w:hAnsi="Arial" w:cs="Arial"/>
        </w:rPr>
        <w:t xml:space="preserve"> under Article 2</w:t>
      </w:r>
      <w:r w:rsidR="0094714B" w:rsidRPr="003A545E">
        <w:rPr>
          <w:rFonts w:ascii="Arial" w:hAnsi="Arial" w:cs="Arial"/>
        </w:rPr>
        <w:t xml:space="preserve">, </w:t>
      </w:r>
      <w:proofErr w:type="gramStart"/>
      <w:r w:rsidR="0094714B" w:rsidRPr="003A545E">
        <w:rPr>
          <w:rFonts w:ascii="Arial" w:hAnsi="Arial" w:cs="Arial"/>
        </w:rPr>
        <w:t>this right states</w:t>
      </w:r>
      <w:proofErr w:type="gramEnd"/>
      <w:r w:rsidR="0094714B" w:rsidRPr="003A545E">
        <w:rPr>
          <w:rFonts w:ascii="Arial" w:hAnsi="Arial" w:cs="Arial"/>
        </w:rPr>
        <w:t xml:space="preserve"> that </w:t>
      </w:r>
      <w:r w:rsidR="00EB0A40" w:rsidRPr="003A545E">
        <w:rPr>
          <w:rFonts w:ascii="Arial" w:hAnsi="Arial" w:cs="Arial"/>
        </w:rPr>
        <w:t>everyone’s</w:t>
      </w:r>
      <w:r w:rsidR="0094714B" w:rsidRPr="003A545E">
        <w:rPr>
          <w:rFonts w:ascii="Arial" w:hAnsi="Arial" w:cs="Arial"/>
        </w:rPr>
        <w:t xml:space="preserve"> right to life </w:t>
      </w:r>
      <w:r w:rsidR="00EB0A40" w:rsidRPr="003A545E">
        <w:rPr>
          <w:rFonts w:ascii="Arial" w:hAnsi="Arial" w:cs="Arial"/>
        </w:rPr>
        <w:t xml:space="preserve">shall be protected by law. </w:t>
      </w:r>
      <w:r w:rsidR="00F6092E" w:rsidRPr="003A545E">
        <w:rPr>
          <w:rFonts w:ascii="Arial" w:hAnsi="Arial" w:cs="Arial"/>
        </w:rPr>
        <w:t>However,</w:t>
      </w:r>
      <w:r w:rsidR="00EB0A40" w:rsidRPr="003A545E">
        <w:rPr>
          <w:rFonts w:ascii="Arial" w:hAnsi="Arial" w:cs="Arial"/>
        </w:rPr>
        <w:t xml:space="preserve"> this r</w:t>
      </w:r>
      <w:r w:rsidR="005B7C07" w:rsidRPr="003A545E">
        <w:rPr>
          <w:rFonts w:ascii="Arial" w:hAnsi="Arial" w:cs="Arial"/>
        </w:rPr>
        <w:t xml:space="preserve">ight shall not be </w:t>
      </w:r>
      <w:r w:rsidR="00C745AE" w:rsidRPr="003A545E">
        <w:rPr>
          <w:rFonts w:ascii="Arial" w:hAnsi="Arial" w:cs="Arial"/>
        </w:rPr>
        <w:t xml:space="preserve">regarded as inflicted if actions from use of force result as no necessary </w:t>
      </w:r>
      <w:r w:rsidR="00C73D1D" w:rsidRPr="003A545E">
        <w:rPr>
          <w:rFonts w:ascii="Arial" w:hAnsi="Arial" w:cs="Arial"/>
        </w:rPr>
        <w:t xml:space="preserve">in defence of any person from un-lawful violence. </w:t>
      </w:r>
      <w:r w:rsidR="00C73D1D" w:rsidRPr="003A545E">
        <w:rPr>
          <w:rFonts w:ascii="Arial" w:hAnsi="Arial" w:cs="Arial"/>
          <w:i/>
          <w:iCs/>
        </w:rPr>
        <w:t>(Human Rights Act, 1998)</w:t>
      </w:r>
      <w:r w:rsidR="00192473" w:rsidRPr="003A545E">
        <w:rPr>
          <w:rFonts w:ascii="Arial" w:hAnsi="Arial" w:cs="Arial"/>
          <w:i/>
          <w:iCs/>
        </w:rPr>
        <w:t xml:space="preserve">. </w:t>
      </w:r>
      <w:r w:rsidR="00192473" w:rsidRPr="003A545E">
        <w:rPr>
          <w:rFonts w:ascii="Arial" w:hAnsi="Arial" w:cs="Arial"/>
        </w:rPr>
        <w:t xml:space="preserve">This right has been infringed numerous times by the police but deemed lawful within a terrorist context. </w:t>
      </w:r>
      <w:r w:rsidR="0069602A" w:rsidRPr="003A545E">
        <w:rPr>
          <w:rFonts w:ascii="Arial" w:hAnsi="Arial" w:cs="Arial"/>
        </w:rPr>
        <w:t xml:space="preserve">This public confidence in the police within the United Kingdom has been highlighted in numerous surveys. One showing that out of </w:t>
      </w:r>
      <w:r w:rsidR="00AB76F8" w:rsidRPr="003A545E">
        <w:rPr>
          <w:rFonts w:ascii="Arial" w:hAnsi="Arial" w:cs="Arial"/>
        </w:rPr>
        <w:t xml:space="preserve">those surveyed between 2022 and 2023 </w:t>
      </w:r>
      <w:r w:rsidR="009B006E" w:rsidRPr="003A545E">
        <w:rPr>
          <w:rFonts w:ascii="Arial" w:hAnsi="Arial" w:cs="Arial"/>
        </w:rPr>
        <w:t xml:space="preserve">showed that the majority of those surveyed felt </w:t>
      </w:r>
      <w:r w:rsidR="000D3F50" w:rsidRPr="003A545E">
        <w:rPr>
          <w:rFonts w:ascii="Arial" w:hAnsi="Arial" w:cs="Arial"/>
        </w:rPr>
        <w:t xml:space="preserve">that the UK </w:t>
      </w:r>
      <w:r w:rsidR="00571666" w:rsidRPr="003A545E">
        <w:rPr>
          <w:rFonts w:ascii="Arial" w:hAnsi="Arial" w:cs="Arial"/>
        </w:rPr>
        <w:t>is protected from a</w:t>
      </w:r>
      <w:r w:rsidR="00F5438C" w:rsidRPr="003A545E">
        <w:rPr>
          <w:rFonts w:ascii="Arial" w:hAnsi="Arial" w:cs="Arial"/>
        </w:rPr>
        <w:t>n</w:t>
      </w:r>
      <w:r w:rsidR="00571666" w:rsidRPr="003A545E">
        <w:rPr>
          <w:rFonts w:ascii="Arial" w:hAnsi="Arial" w:cs="Arial"/>
        </w:rPr>
        <w:t xml:space="preserve"> attack (</w:t>
      </w:r>
      <w:r w:rsidR="00F5438C" w:rsidRPr="003A545E">
        <w:rPr>
          <w:rFonts w:ascii="Arial" w:hAnsi="Arial" w:cs="Arial"/>
        </w:rPr>
        <w:t>Home Office, 2023)</w:t>
      </w:r>
    </w:p>
    <w:p w14:paraId="48863403" w14:textId="77777777" w:rsidR="00A46E0E" w:rsidRPr="003A545E" w:rsidRDefault="00A46E0E" w:rsidP="00AF7169">
      <w:pPr>
        <w:rPr>
          <w:rFonts w:ascii="Arial" w:hAnsi="Arial" w:cs="Arial"/>
        </w:rPr>
      </w:pPr>
    </w:p>
    <w:p w14:paraId="06604D6E" w14:textId="0361B297" w:rsidR="00A564EF" w:rsidRPr="003A545E" w:rsidRDefault="00C50D06" w:rsidP="00AF7169">
      <w:pPr>
        <w:rPr>
          <w:rFonts w:ascii="Arial" w:hAnsi="Arial" w:cs="Arial"/>
        </w:rPr>
      </w:pPr>
      <w:r w:rsidRPr="003A545E">
        <w:rPr>
          <w:rFonts w:ascii="Arial" w:hAnsi="Arial" w:cs="Arial"/>
        </w:rPr>
        <w:t xml:space="preserve">Terrorism often has violated human rights both through the killings of innocent people and the </w:t>
      </w:r>
      <w:r w:rsidR="006F29EE" w:rsidRPr="003A545E">
        <w:rPr>
          <w:rFonts w:ascii="Arial" w:hAnsi="Arial" w:cs="Arial"/>
        </w:rPr>
        <w:t xml:space="preserve">kidnap and torture of others (Z. Ahmed &amp; S. Shukla, </w:t>
      </w:r>
      <w:r w:rsidR="002A24C5" w:rsidRPr="003A545E">
        <w:rPr>
          <w:rFonts w:ascii="Arial" w:hAnsi="Arial" w:cs="Arial"/>
        </w:rPr>
        <w:t xml:space="preserve">2024, p.3) </w:t>
      </w:r>
      <w:r w:rsidR="004F11B4" w:rsidRPr="003A545E">
        <w:rPr>
          <w:rFonts w:ascii="Arial" w:hAnsi="Arial" w:cs="Arial"/>
        </w:rPr>
        <w:t xml:space="preserve">further to this it is often found that human rights are violated </w:t>
      </w:r>
      <w:r w:rsidR="00773794" w:rsidRPr="003A545E">
        <w:rPr>
          <w:rFonts w:ascii="Arial" w:hAnsi="Arial" w:cs="Arial"/>
        </w:rPr>
        <w:t xml:space="preserve">by the government preventing terrorism through the surveillance of individuals of interest </w:t>
      </w:r>
      <w:r w:rsidR="009F791A" w:rsidRPr="003A545E">
        <w:rPr>
          <w:rFonts w:ascii="Arial" w:hAnsi="Arial" w:cs="Arial"/>
        </w:rPr>
        <w:t xml:space="preserve">and the restriction of freedom of expression. </w:t>
      </w:r>
      <w:r w:rsidR="00C77DAC" w:rsidRPr="003A545E">
        <w:rPr>
          <w:rFonts w:ascii="Arial" w:hAnsi="Arial" w:cs="Arial"/>
        </w:rPr>
        <w:t>Ginsberg (</w:t>
      </w:r>
      <w:r w:rsidR="00AA24F6" w:rsidRPr="003A545E">
        <w:rPr>
          <w:rFonts w:ascii="Arial" w:hAnsi="Arial" w:cs="Arial"/>
        </w:rPr>
        <w:t xml:space="preserve">2017) argues that </w:t>
      </w:r>
      <w:r w:rsidR="00930246" w:rsidRPr="003A545E">
        <w:rPr>
          <w:rFonts w:ascii="Arial" w:hAnsi="Arial" w:cs="Arial"/>
        </w:rPr>
        <w:t>freedom of expression is a freedom that benefits everyone. However</w:t>
      </w:r>
      <w:r w:rsidR="00CF780D" w:rsidRPr="003A545E">
        <w:rPr>
          <w:rFonts w:ascii="Arial" w:hAnsi="Arial" w:cs="Arial"/>
        </w:rPr>
        <w:t>,</w:t>
      </w:r>
      <w:r w:rsidR="00930246" w:rsidRPr="003A545E">
        <w:rPr>
          <w:rFonts w:ascii="Arial" w:hAnsi="Arial" w:cs="Arial"/>
        </w:rPr>
        <w:t xml:space="preserve"> </w:t>
      </w:r>
      <w:r w:rsidR="001D3A00" w:rsidRPr="003A545E">
        <w:rPr>
          <w:rFonts w:ascii="Arial" w:hAnsi="Arial" w:cs="Arial"/>
        </w:rPr>
        <w:t xml:space="preserve">it is clear through both right-wing extremist and left-wing </w:t>
      </w:r>
      <w:r w:rsidR="00CF780D" w:rsidRPr="003A545E">
        <w:rPr>
          <w:rFonts w:ascii="Arial" w:hAnsi="Arial" w:cs="Arial"/>
        </w:rPr>
        <w:t>extremists’</w:t>
      </w:r>
      <w:r w:rsidR="001D3A00" w:rsidRPr="003A545E">
        <w:rPr>
          <w:rFonts w:ascii="Arial" w:hAnsi="Arial" w:cs="Arial"/>
        </w:rPr>
        <w:t xml:space="preserve"> protests and rallies</w:t>
      </w:r>
      <w:r w:rsidR="00D72B13" w:rsidRPr="003A545E">
        <w:rPr>
          <w:rFonts w:ascii="Arial" w:hAnsi="Arial" w:cs="Arial"/>
        </w:rPr>
        <w:t xml:space="preserve">, that they are only expressing what they believe in. The freedom of expression </w:t>
      </w:r>
      <w:r w:rsidR="00CF780D" w:rsidRPr="003A545E">
        <w:rPr>
          <w:rFonts w:ascii="Arial" w:hAnsi="Arial" w:cs="Arial"/>
        </w:rPr>
        <w:t xml:space="preserve">allows for potential recruitment into causes linked to domestic terrorism. </w:t>
      </w:r>
    </w:p>
    <w:p w14:paraId="3C81C0EE" w14:textId="77777777" w:rsidR="000C5E1B" w:rsidRPr="003A545E" w:rsidRDefault="000C5E1B" w:rsidP="00AF7169">
      <w:pPr>
        <w:rPr>
          <w:rFonts w:ascii="Arial" w:hAnsi="Arial" w:cs="Arial"/>
        </w:rPr>
      </w:pPr>
    </w:p>
    <w:p w14:paraId="40304A93" w14:textId="09B1B57F" w:rsidR="001C2F21" w:rsidRPr="003A545E" w:rsidRDefault="00C02531" w:rsidP="00AF7169">
      <w:pPr>
        <w:rPr>
          <w:rFonts w:ascii="Arial" w:hAnsi="Arial" w:cs="Arial"/>
        </w:rPr>
      </w:pPr>
      <w:r w:rsidRPr="003A545E">
        <w:rPr>
          <w:rFonts w:ascii="Arial" w:hAnsi="Arial" w:cs="Arial"/>
        </w:rPr>
        <w:t xml:space="preserve">Further to the freedom of expression </w:t>
      </w:r>
      <w:r w:rsidR="00506B87" w:rsidRPr="003A545E">
        <w:rPr>
          <w:rFonts w:ascii="Arial" w:hAnsi="Arial" w:cs="Arial"/>
        </w:rPr>
        <w:t xml:space="preserve">in rallies and protests linked to these ideologies there is </w:t>
      </w:r>
      <w:r w:rsidR="00AD6BE6" w:rsidRPr="003A545E">
        <w:rPr>
          <w:rFonts w:ascii="Arial" w:hAnsi="Arial" w:cs="Arial"/>
        </w:rPr>
        <w:t xml:space="preserve">confusion on the </w:t>
      </w:r>
      <w:r w:rsidR="007A6B48" w:rsidRPr="003A545E">
        <w:rPr>
          <w:rFonts w:ascii="Arial" w:hAnsi="Arial" w:cs="Arial"/>
        </w:rPr>
        <w:t xml:space="preserve">use of powers put in place for the police. </w:t>
      </w:r>
      <w:r w:rsidR="00EE5190" w:rsidRPr="003A545E">
        <w:rPr>
          <w:rFonts w:ascii="Arial" w:hAnsi="Arial" w:cs="Arial"/>
        </w:rPr>
        <w:t xml:space="preserve">A report compiled by the Home Affairs Committee (2024) showed that the police </w:t>
      </w:r>
      <w:r w:rsidR="0093668A" w:rsidRPr="003A545E">
        <w:rPr>
          <w:rFonts w:ascii="Arial" w:hAnsi="Arial" w:cs="Arial"/>
        </w:rPr>
        <w:t>were balanced and generally equal with the use of their powers</w:t>
      </w:r>
      <w:r w:rsidR="00933505" w:rsidRPr="003A545E">
        <w:rPr>
          <w:rFonts w:ascii="Arial" w:hAnsi="Arial" w:cs="Arial"/>
        </w:rPr>
        <w:t xml:space="preserve">. </w:t>
      </w:r>
      <w:r w:rsidR="00035B6B" w:rsidRPr="003A545E">
        <w:rPr>
          <w:rFonts w:ascii="Arial" w:hAnsi="Arial" w:cs="Arial"/>
        </w:rPr>
        <w:t xml:space="preserve">Furthermore, </w:t>
      </w:r>
      <w:r w:rsidR="00670914" w:rsidRPr="003A545E">
        <w:rPr>
          <w:rFonts w:ascii="Arial" w:hAnsi="Arial" w:cs="Arial"/>
        </w:rPr>
        <w:t>G. Bhattach</w:t>
      </w:r>
      <w:r w:rsidR="00D64E55" w:rsidRPr="003A545E">
        <w:rPr>
          <w:rFonts w:ascii="Arial" w:hAnsi="Arial" w:cs="Arial"/>
        </w:rPr>
        <w:t xml:space="preserve">aryya </w:t>
      </w:r>
      <w:r w:rsidR="003064C4" w:rsidRPr="003A545E">
        <w:rPr>
          <w:rFonts w:ascii="Arial" w:hAnsi="Arial" w:cs="Arial"/>
        </w:rPr>
        <w:t>(2024) argued that the police’s response to the</w:t>
      </w:r>
      <w:r w:rsidR="00B66AED" w:rsidRPr="003A545E">
        <w:rPr>
          <w:rFonts w:ascii="Arial" w:hAnsi="Arial" w:cs="Arial"/>
        </w:rPr>
        <w:t xml:space="preserve"> protests regarding the</w:t>
      </w:r>
      <w:r w:rsidR="003064C4" w:rsidRPr="003A545E">
        <w:rPr>
          <w:rFonts w:ascii="Arial" w:hAnsi="Arial" w:cs="Arial"/>
        </w:rPr>
        <w:t xml:space="preserve"> </w:t>
      </w:r>
      <w:r w:rsidR="00B66AED" w:rsidRPr="003A545E">
        <w:rPr>
          <w:rFonts w:ascii="Arial" w:hAnsi="Arial" w:cs="Arial"/>
        </w:rPr>
        <w:t>Gaza and Israel conflict “racist and Islamophobic”</w:t>
      </w:r>
      <w:r w:rsidR="00F8008D" w:rsidRPr="003A545E">
        <w:rPr>
          <w:rFonts w:ascii="Arial" w:hAnsi="Arial" w:cs="Arial"/>
        </w:rPr>
        <w:t xml:space="preserve">. </w:t>
      </w:r>
      <w:r w:rsidR="007D3FAF" w:rsidRPr="003A545E">
        <w:rPr>
          <w:rFonts w:ascii="Arial" w:hAnsi="Arial" w:cs="Arial"/>
        </w:rPr>
        <w:t>F</w:t>
      </w:r>
      <w:r w:rsidR="00C3713F" w:rsidRPr="003A545E">
        <w:rPr>
          <w:rFonts w:ascii="Arial" w:hAnsi="Arial" w:cs="Arial"/>
        </w:rPr>
        <w:t xml:space="preserve">inally, Lord Walney </w:t>
      </w:r>
      <w:r w:rsidR="0080775F" w:rsidRPr="003A545E">
        <w:rPr>
          <w:rFonts w:ascii="Arial" w:hAnsi="Arial" w:cs="Arial"/>
        </w:rPr>
        <w:t xml:space="preserve">(2024 p.2.2) </w:t>
      </w:r>
      <w:r w:rsidR="00C3713F" w:rsidRPr="003A545E">
        <w:rPr>
          <w:rFonts w:ascii="Arial" w:hAnsi="Arial" w:cs="Arial"/>
        </w:rPr>
        <w:t xml:space="preserve">found that there was a generally good response to </w:t>
      </w:r>
      <w:proofErr w:type="gramStart"/>
      <w:r w:rsidR="00C3713F" w:rsidRPr="003A545E">
        <w:rPr>
          <w:rFonts w:ascii="Arial" w:hAnsi="Arial" w:cs="Arial"/>
        </w:rPr>
        <w:t>a number of</w:t>
      </w:r>
      <w:proofErr w:type="gramEnd"/>
      <w:r w:rsidR="00C3713F" w:rsidRPr="003A545E">
        <w:rPr>
          <w:rFonts w:ascii="Arial" w:hAnsi="Arial" w:cs="Arial"/>
        </w:rPr>
        <w:t xml:space="preserve"> extremist and general protests</w:t>
      </w:r>
      <w:r w:rsidR="00207464" w:rsidRPr="003A545E">
        <w:rPr>
          <w:rFonts w:ascii="Arial" w:hAnsi="Arial" w:cs="Arial"/>
        </w:rPr>
        <w:t xml:space="preserve"> by the police however there is clear need to educate His Majesties Government. This includes the threat posed by</w:t>
      </w:r>
      <w:r w:rsidR="00A90858" w:rsidRPr="003A545E">
        <w:rPr>
          <w:rFonts w:ascii="Arial" w:hAnsi="Arial" w:cs="Arial"/>
        </w:rPr>
        <w:t xml:space="preserve"> both far-right and</w:t>
      </w:r>
      <w:r w:rsidR="005344B7" w:rsidRPr="003A545E">
        <w:rPr>
          <w:rFonts w:ascii="Arial" w:hAnsi="Arial" w:cs="Arial"/>
        </w:rPr>
        <w:t xml:space="preserve"> far-</w:t>
      </w:r>
      <w:r w:rsidR="00A90858" w:rsidRPr="003A545E">
        <w:rPr>
          <w:rFonts w:ascii="Arial" w:hAnsi="Arial" w:cs="Arial"/>
        </w:rPr>
        <w:t>left groups</w:t>
      </w:r>
      <w:r w:rsidR="00AF6C30" w:rsidRPr="003A545E">
        <w:rPr>
          <w:rFonts w:ascii="Arial" w:hAnsi="Arial" w:cs="Arial"/>
        </w:rPr>
        <w:t xml:space="preserve"> in </w:t>
      </w:r>
      <w:r w:rsidR="00AF6C30" w:rsidRPr="003A545E">
        <w:rPr>
          <w:rFonts w:ascii="Arial" w:hAnsi="Arial" w:cs="Arial"/>
        </w:rPr>
        <w:lastRenderedPageBreak/>
        <w:t xml:space="preserve">a terrorism, violence and disruption context and that the effect that international partners have </w:t>
      </w:r>
      <w:r w:rsidR="002B7363" w:rsidRPr="003A545E">
        <w:rPr>
          <w:rFonts w:ascii="Arial" w:hAnsi="Arial" w:cs="Arial"/>
        </w:rPr>
        <w:t xml:space="preserve">on these groups. </w:t>
      </w:r>
    </w:p>
    <w:p w14:paraId="779E16E7" w14:textId="77777777" w:rsidR="002B7363" w:rsidRPr="003A545E" w:rsidRDefault="002B7363" w:rsidP="00AF7169">
      <w:pPr>
        <w:rPr>
          <w:rFonts w:ascii="Arial" w:hAnsi="Arial" w:cs="Arial"/>
        </w:rPr>
      </w:pPr>
    </w:p>
    <w:p w14:paraId="71121FE5" w14:textId="46C5444D" w:rsidR="00137CCF" w:rsidRPr="003A545E" w:rsidRDefault="00340A93" w:rsidP="00AF7169">
      <w:pPr>
        <w:rPr>
          <w:rFonts w:ascii="Arial" w:hAnsi="Arial" w:cs="Arial"/>
        </w:rPr>
      </w:pPr>
      <w:r w:rsidRPr="003A545E">
        <w:rPr>
          <w:rFonts w:ascii="Arial" w:hAnsi="Arial" w:cs="Arial"/>
        </w:rPr>
        <w:t xml:space="preserve">A survey </w:t>
      </w:r>
      <w:r w:rsidR="005874B7" w:rsidRPr="003A545E">
        <w:rPr>
          <w:rFonts w:ascii="Arial" w:hAnsi="Arial" w:cs="Arial"/>
        </w:rPr>
        <w:t>conducted by His Ma</w:t>
      </w:r>
      <w:r w:rsidR="00A768CD" w:rsidRPr="003A545E">
        <w:rPr>
          <w:rFonts w:ascii="Arial" w:hAnsi="Arial" w:cs="Arial"/>
        </w:rPr>
        <w:t xml:space="preserve">jesties Inspectorate of Constabulary and Fire </w:t>
      </w:r>
      <w:r w:rsidR="00A05165" w:rsidRPr="003A545E">
        <w:rPr>
          <w:rFonts w:ascii="Arial" w:hAnsi="Arial" w:cs="Arial"/>
        </w:rPr>
        <w:t xml:space="preserve">Service (2018) highlighted that the </w:t>
      </w:r>
      <w:proofErr w:type="gramStart"/>
      <w:r w:rsidR="00A05165" w:rsidRPr="003A545E">
        <w:rPr>
          <w:rFonts w:ascii="Arial" w:hAnsi="Arial" w:cs="Arial"/>
        </w:rPr>
        <w:t>general public</w:t>
      </w:r>
      <w:proofErr w:type="gramEnd"/>
      <w:r w:rsidR="00A05165" w:rsidRPr="003A545E">
        <w:rPr>
          <w:rFonts w:ascii="Arial" w:hAnsi="Arial" w:cs="Arial"/>
        </w:rPr>
        <w:t xml:space="preserve"> of those surveyed were satisfied with the </w:t>
      </w:r>
      <w:r w:rsidR="00336302" w:rsidRPr="003A545E">
        <w:rPr>
          <w:rFonts w:ascii="Arial" w:hAnsi="Arial" w:cs="Arial"/>
        </w:rPr>
        <w:t xml:space="preserve">police’s response to incidents. </w:t>
      </w:r>
      <w:r w:rsidR="00A905F0" w:rsidRPr="003A545E">
        <w:rPr>
          <w:rFonts w:ascii="Arial" w:hAnsi="Arial" w:cs="Arial"/>
        </w:rPr>
        <w:t xml:space="preserve">61% of respondents were </w:t>
      </w:r>
      <w:r w:rsidR="006C62EC" w:rsidRPr="003A545E">
        <w:rPr>
          <w:rFonts w:ascii="Arial" w:hAnsi="Arial" w:cs="Arial"/>
        </w:rPr>
        <w:t xml:space="preserve">satisfied with their local police force. Upon those surveyed </w:t>
      </w:r>
      <w:r w:rsidR="000D035D" w:rsidRPr="003A545E">
        <w:rPr>
          <w:rFonts w:ascii="Arial" w:hAnsi="Arial" w:cs="Arial"/>
        </w:rPr>
        <w:t>49% stated that at that time</w:t>
      </w:r>
      <w:r w:rsidR="00497AB3" w:rsidRPr="003A545E">
        <w:rPr>
          <w:rFonts w:ascii="Arial" w:hAnsi="Arial" w:cs="Arial"/>
        </w:rPr>
        <w:t>,</w:t>
      </w:r>
      <w:r w:rsidR="00E913D8" w:rsidRPr="003A545E">
        <w:rPr>
          <w:rFonts w:ascii="Arial" w:hAnsi="Arial" w:cs="Arial"/>
        </w:rPr>
        <w:t xml:space="preserve"> the police focusing on fighting</w:t>
      </w:r>
      <w:r w:rsidR="000D035D" w:rsidRPr="003A545E">
        <w:rPr>
          <w:rFonts w:ascii="Arial" w:hAnsi="Arial" w:cs="Arial"/>
        </w:rPr>
        <w:t xml:space="preserve"> terrorism and extremism </w:t>
      </w:r>
      <w:r w:rsidR="00497AB3" w:rsidRPr="003A545E">
        <w:rPr>
          <w:rFonts w:ascii="Arial" w:hAnsi="Arial" w:cs="Arial"/>
        </w:rPr>
        <w:t>were of the most importance</w:t>
      </w:r>
      <w:r w:rsidR="00E913D8" w:rsidRPr="003A545E">
        <w:rPr>
          <w:rFonts w:ascii="Arial" w:hAnsi="Arial" w:cs="Arial"/>
        </w:rPr>
        <w:t xml:space="preserve"> to them</w:t>
      </w:r>
      <w:r w:rsidR="00BE0FA5" w:rsidRPr="003A545E">
        <w:rPr>
          <w:rFonts w:ascii="Arial" w:hAnsi="Arial" w:cs="Arial"/>
        </w:rPr>
        <w:t xml:space="preserve">. This could be due to the attacks the year before and the fear inflicted on the public however it shows that there is </w:t>
      </w:r>
      <w:proofErr w:type="gramStart"/>
      <w:r w:rsidR="00BE0FA5" w:rsidRPr="003A545E">
        <w:rPr>
          <w:rFonts w:ascii="Arial" w:hAnsi="Arial" w:cs="Arial"/>
        </w:rPr>
        <w:t>a</w:t>
      </w:r>
      <w:proofErr w:type="gramEnd"/>
      <w:r w:rsidR="00BE0FA5" w:rsidRPr="003A545E">
        <w:rPr>
          <w:rFonts w:ascii="Arial" w:hAnsi="Arial" w:cs="Arial"/>
        </w:rPr>
        <w:t xml:space="preserve"> increased confidence in the police. </w:t>
      </w:r>
    </w:p>
    <w:p w14:paraId="4AE2B344" w14:textId="77777777" w:rsidR="00137CCF" w:rsidRPr="003A545E" w:rsidRDefault="00137CCF" w:rsidP="00AF7169">
      <w:pPr>
        <w:rPr>
          <w:rFonts w:ascii="Arial" w:hAnsi="Arial" w:cs="Arial"/>
        </w:rPr>
      </w:pPr>
    </w:p>
    <w:p w14:paraId="5CAE1FE0" w14:textId="77777777" w:rsidR="002C0048" w:rsidRPr="003A545E" w:rsidRDefault="002C0048" w:rsidP="00AF7169">
      <w:pPr>
        <w:rPr>
          <w:rFonts w:ascii="Arial" w:hAnsi="Arial" w:cs="Arial"/>
        </w:rPr>
      </w:pPr>
    </w:p>
    <w:p w14:paraId="5313D2A4" w14:textId="21CEF3D0" w:rsidR="002C0048" w:rsidRPr="003A545E" w:rsidRDefault="002C0048" w:rsidP="00AF7169">
      <w:pPr>
        <w:rPr>
          <w:rFonts w:ascii="Arial" w:hAnsi="Arial" w:cs="Arial"/>
        </w:rPr>
      </w:pPr>
      <w:r w:rsidRPr="003A545E">
        <w:rPr>
          <w:rFonts w:ascii="Arial" w:hAnsi="Arial" w:cs="Arial"/>
        </w:rPr>
        <w:t>2.3</w:t>
      </w:r>
      <w:r w:rsidR="00D10C66" w:rsidRPr="003A545E">
        <w:rPr>
          <w:rFonts w:ascii="Arial" w:hAnsi="Arial" w:cs="Arial"/>
        </w:rPr>
        <w:t xml:space="preserve"> The use of</w:t>
      </w:r>
      <w:r w:rsidRPr="003A545E">
        <w:rPr>
          <w:rFonts w:ascii="Arial" w:hAnsi="Arial" w:cs="Arial"/>
        </w:rPr>
        <w:t xml:space="preserve"> </w:t>
      </w:r>
      <w:r w:rsidR="009C6F49" w:rsidRPr="003A545E">
        <w:rPr>
          <w:rFonts w:ascii="Arial" w:hAnsi="Arial" w:cs="Arial"/>
        </w:rPr>
        <w:t xml:space="preserve">Police Powers </w:t>
      </w:r>
    </w:p>
    <w:p w14:paraId="2201472C" w14:textId="77777777" w:rsidR="009C6F49" w:rsidRPr="003A545E" w:rsidRDefault="009C6F49" w:rsidP="00AF7169">
      <w:pPr>
        <w:rPr>
          <w:rFonts w:ascii="Arial" w:hAnsi="Arial" w:cs="Arial"/>
        </w:rPr>
      </w:pPr>
    </w:p>
    <w:p w14:paraId="5A480E38" w14:textId="2BCAFC90" w:rsidR="00C421D9" w:rsidRPr="003A545E" w:rsidRDefault="009C6F49" w:rsidP="00AF7169">
      <w:pPr>
        <w:rPr>
          <w:rFonts w:ascii="Arial" w:hAnsi="Arial" w:cs="Arial"/>
          <w:i/>
          <w:iCs/>
        </w:rPr>
      </w:pPr>
      <w:r w:rsidRPr="003A545E">
        <w:rPr>
          <w:rFonts w:ascii="Arial" w:hAnsi="Arial" w:cs="Arial"/>
        </w:rPr>
        <w:t xml:space="preserve">Since the </w:t>
      </w:r>
      <w:r w:rsidR="006E662B" w:rsidRPr="003A545E">
        <w:rPr>
          <w:rFonts w:ascii="Arial" w:hAnsi="Arial" w:cs="Arial"/>
        </w:rPr>
        <w:t>high volume of terrorist attacks on the United Kingdom in 2017 numerous new powers and legislation have be</w:t>
      </w:r>
      <w:r w:rsidR="008E71D4" w:rsidRPr="003A545E">
        <w:rPr>
          <w:rFonts w:ascii="Arial" w:hAnsi="Arial" w:cs="Arial"/>
        </w:rPr>
        <w:t>en</w:t>
      </w:r>
      <w:r w:rsidR="006E662B" w:rsidRPr="003A545E">
        <w:rPr>
          <w:rFonts w:ascii="Arial" w:hAnsi="Arial" w:cs="Arial"/>
        </w:rPr>
        <w:t xml:space="preserve"> brought forward to assist police in detection and prevention of terrorist attacks. </w:t>
      </w:r>
      <w:r w:rsidR="000678B2" w:rsidRPr="003A545E">
        <w:rPr>
          <w:rFonts w:ascii="Arial" w:hAnsi="Arial" w:cs="Arial"/>
        </w:rPr>
        <w:t xml:space="preserve">These powers have allowed police to stop 43 </w:t>
      </w:r>
      <w:r w:rsidR="00D836CB" w:rsidRPr="003A545E">
        <w:rPr>
          <w:rFonts w:ascii="Arial" w:hAnsi="Arial" w:cs="Arial"/>
        </w:rPr>
        <w:t>late-stage</w:t>
      </w:r>
      <w:r w:rsidR="000678B2" w:rsidRPr="003A545E">
        <w:rPr>
          <w:rFonts w:ascii="Arial" w:hAnsi="Arial" w:cs="Arial"/>
        </w:rPr>
        <w:t xml:space="preserve"> attacks from happening in the United Kingdom since 2017 </w:t>
      </w:r>
      <w:r w:rsidR="000678B2" w:rsidRPr="003A545E">
        <w:rPr>
          <w:rFonts w:ascii="Arial" w:hAnsi="Arial" w:cs="Arial"/>
          <w:i/>
          <w:iCs/>
        </w:rPr>
        <w:t>(</w:t>
      </w:r>
      <w:r w:rsidR="00D836CB" w:rsidRPr="003A545E">
        <w:rPr>
          <w:rFonts w:ascii="Arial" w:hAnsi="Arial" w:cs="Arial"/>
          <w:i/>
          <w:iCs/>
        </w:rPr>
        <w:t>Counter Terrorism Policing, 2025)</w:t>
      </w:r>
      <w:r w:rsidR="00D836CB" w:rsidRPr="003A545E">
        <w:rPr>
          <w:rFonts w:ascii="Arial" w:hAnsi="Arial" w:cs="Arial"/>
        </w:rPr>
        <w:t xml:space="preserve">. </w:t>
      </w:r>
      <w:r w:rsidR="00C421D9" w:rsidRPr="003A545E">
        <w:rPr>
          <w:rFonts w:ascii="Arial" w:hAnsi="Arial" w:cs="Arial"/>
        </w:rPr>
        <w:t xml:space="preserve">One such controversial </w:t>
      </w:r>
      <w:r w:rsidR="00813D3A" w:rsidRPr="003A545E">
        <w:rPr>
          <w:rFonts w:ascii="Arial" w:hAnsi="Arial" w:cs="Arial"/>
        </w:rPr>
        <w:t xml:space="preserve">power is the use of stop and search powers </w:t>
      </w:r>
      <w:r w:rsidR="004F5F30" w:rsidRPr="003A545E">
        <w:rPr>
          <w:rFonts w:ascii="Arial" w:hAnsi="Arial" w:cs="Arial"/>
        </w:rPr>
        <w:t xml:space="preserve">under section 43 of the Terrorism Act </w:t>
      </w:r>
      <w:r w:rsidR="00885594" w:rsidRPr="003A545E">
        <w:rPr>
          <w:rFonts w:ascii="Arial" w:hAnsi="Arial" w:cs="Arial"/>
        </w:rPr>
        <w:t xml:space="preserve">2000 gives constables the power to stop and search anyone they suspect to be involved in terrorist activity </w:t>
      </w:r>
      <w:r w:rsidR="00885594" w:rsidRPr="003A545E">
        <w:rPr>
          <w:rFonts w:ascii="Arial" w:hAnsi="Arial" w:cs="Arial"/>
          <w:i/>
          <w:iCs/>
        </w:rPr>
        <w:t>(Terrorism Act 2000)</w:t>
      </w:r>
      <w:r w:rsidR="00D02B4B" w:rsidRPr="003A545E">
        <w:rPr>
          <w:rFonts w:ascii="Arial" w:hAnsi="Arial" w:cs="Arial"/>
          <w:i/>
          <w:iCs/>
        </w:rPr>
        <w:t>.</w:t>
      </w:r>
      <w:r w:rsidR="00D02B4B" w:rsidRPr="003A545E">
        <w:rPr>
          <w:rFonts w:ascii="Arial" w:hAnsi="Arial" w:cs="Arial"/>
        </w:rPr>
        <w:t xml:space="preserve"> </w:t>
      </w:r>
      <w:r w:rsidR="00D95D02" w:rsidRPr="003A545E">
        <w:rPr>
          <w:rFonts w:ascii="Arial" w:hAnsi="Arial" w:cs="Arial"/>
        </w:rPr>
        <w:t xml:space="preserve">Recent data </w:t>
      </w:r>
      <w:r w:rsidR="00044C09" w:rsidRPr="003A545E">
        <w:rPr>
          <w:rFonts w:ascii="Arial" w:hAnsi="Arial" w:cs="Arial"/>
        </w:rPr>
        <w:t>from</w:t>
      </w:r>
      <w:r w:rsidR="00D95D02" w:rsidRPr="003A545E">
        <w:rPr>
          <w:rFonts w:ascii="Arial" w:hAnsi="Arial" w:cs="Arial"/>
        </w:rPr>
        <w:t xml:space="preserve"> the </w:t>
      </w:r>
      <w:r w:rsidR="00B31700" w:rsidRPr="003A545E">
        <w:rPr>
          <w:rFonts w:ascii="Arial" w:hAnsi="Arial" w:cs="Arial"/>
        </w:rPr>
        <w:t>Metropolitan Police collected by the home office shows a steady decline of the use of the Section 43 Stop and Search power</w:t>
      </w:r>
      <w:r w:rsidR="00D10C66" w:rsidRPr="003A545E">
        <w:rPr>
          <w:rFonts w:ascii="Arial" w:hAnsi="Arial" w:cs="Arial"/>
        </w:rPr>
        <w:t xml:space="preserve">. Data shows approximately 780 stops and searches </w:t>
      </w:r>
      <w:r w:rsidR="00044C09" w:rsidRPr="003A545E">
        <w:rPr>
          <w:rFonts w:ascii="Arial" w:hAnsi="Arial" w:cs="Arial"/>
        </w:rPr>
        <w:t>conducted in 2017 compared to just 71</w:t>
      </w:r>
      <w:r w:rsidR="00011844" w:rsidRPr="003A545E">
        <w:rPr>
          <w:rFonts w:ascii="Arial" w:hAnsi="Arial" w:cs="Arial"/>
        </w:rPr>
        <w:t xml:space="preserve"> in 2024 </w:t>
      </w:r>
      <w:r w:rsidR="00011844" w:rsidRPr="003A545E">
        <w:rPr>
          <w:rFonts w:ascii="Arial" w:hAnsi="Arial" w:cs="Arial"/>
          <w:i/>
          <w:iCs/>
        </w:rPr>
        <w:t xml:space="preserve">(Home Office, </w:t>
      </w:r>
      <w:r w:rsidR="00D95FF0" w:rsidRPr="003A545E">
        <w:rPr>
          <w:rFonts w:ascii="Arial" w:hAnsi="Arial" w:cs="Arial"/>
          <w:i/>
          <w:iCs/>
        </w:rPr>
        <w:t>2025)</w:t>
      </w:r>
      <w:r w:rsidR="00520B42" w:rsidRPr="003A545E">
        <w:rPr>
          <w:rFonts w:ascii="Arial" w:hAnsi="Arial" w:cs="Arial"/>
          <w:i/>
          <w:iCs/>
        </w:rPr>
        <w:t>.</w:t>
      </w:r>
    </w:p>
    <w:p w14:paraId="0F6C2875" w14:textId="77777777" w:rsidR="008E71D4" w:rsidRPr="003A545E" w:rsidRDefault="008E71D4" w:rsidP="00AF7169">
      <w:pPr>
        <w:rPr>
          <w:rFonts w:ascii="Arial" w:hAnsi="Arial" w:cs="Arial"/>
        </w:rPr>
      </w:pPr>
    </w:p>
    <w:p w14:paraId="0205684E" w14:textId="77777777" w:rsidR="00365C13" w:rsidRPr="003A545E" w:rsidRDefault="008E71D4" w:rsidP="00AF7169">
      <w:pPr>
        <w:rPr>
          <w:rFonts w:ascii="Arial" w:hAnsi="Arial" w:cs="Arial"/>
        </w:rPr>
      </w:pPr>
      <w:r w:rsidRPr="003A545E">
        <w:rPr>
          <w:rFonts w:ascii="Arial" w:hAnsi="Arial" w:cs="Arial"/>
        </w:rPr>
        <w:t xml:space="preserve">Further to this the use of stop and search legislation hit </w:t>
      </w:r>
      <w:r w:rsidR="0079072B" w:rsidRPr="003A545E">
        <w:rPr>
          <w:rFonts w:ascii="Arial" w:hAnsi="Arial" w:cs="Arial"/>
        </w:rPr>
        <w:t>controversy</w:t>
      </w:r>
      <w:r w:rsidRPr="003A545E">
        <w:rPr>
          <w:rFonts w:ascii="Arial" w:hAnsi="Arial" w:cs="Arial"/>
        </w:rPr>
        <w:t xml:space="preserve"> when</w:t>
      </w:r>
      <w:r w:rsidR="0079072B" w:rsidRPr="003A545E">
        <w:rPr>
          <w:rFonts w:ascii="Arial" w:hAnsi="Arial" w:cs="Arial"/>
        </w:rPr>
        <w:t xml:space="preserve"> the creation of the Section 44 stop and search under the Terrorism Act 2000 was created. This </w:t>
      </w:r>
      <w:r w:rsidR="00FE50E6" w:rsidRPr="003A545E">
        <w:rPr>
          <w:rFonts w:ascii="Arial" w:hAnsi="Arial" w:cs="Arial"/>
        </w:rPr>
        <w:t xml:space="preserve">power gave constables the ability to stop and search persons in a specified area </w:t>
      </w:r>
      <w:r w:rsidR="00570C7E" w:rsidRPr="003A545E">
        <w:rPr>
          <w:rFonts w:ascii="Arial" w:hAnsi="Arial" w:cs="Arial"/>
        </w:rPr>
        <w:t xml:space="preserve">without any reasonable suspicion </w:t>
      </w:r>
      <w:r w:rsidR="00570C7E" w:rsidRPr="003A545E">
        <w:rPr>
          <w:rFonts w:ascii="Arial" w:hAnsi="Arial" w:cs="Arial"/>
          <w:i/>
          <w:iCs/>
        </w:rPr>
        <w:t>(</w:t>
      </w:r>
      <w:r w:rsidR="002C37C2" w:rsidRPr="003A545E">
        <w:rPr>
          <w:rFonts w:ascii="Arial" w:hAnsi="Arial" w:cs="Arial"/>
          <w:i/>
          <w:iCs/>
        </w:rPr>
        <w:t>Terrorism Act 2000)</w:t>
      </w:r>
      <w:r w:rsidR="00994A04" w:rsidRPr="003A545E">
        <w:rPr>
          <w:rFonts w:ascii="Arial" w:hAnsi="Arial" w:cs="Arial"/>
        </w:rPr>
        <w:t xml:space="preserve">. This was found to infringe of a </w:t>
      </w:r>
      <w:r w:rsidR="00553F82" w:rsidRPr="003A545E">
        <w:rPr>
          <w:rFonts w:ascii="Arial" w:hAnsi="Arial" w:cs="Arial"/>
        </w:rPr>
        <w:t>human</w:t>
      </w:r>
      <w:r w:rsidR="00994A04" w:rsidRPr="003A545E">
        <w:rPr>
          <w:rFonts w:ascii="Arial" w:hAnsi="Arial" w:cs="Arial"/>
        </w:rPr>
        <w:t xml:space="preserve"> right </w:t>
      </w:r>
      <w:r w:rsidR="001F1DBF" w:rsidRPr="003A545E">
        <w:rPr>
          <w:rFonts w:ascii="Arial" w:hAnsi="Arial" w:cs="Arial"/>
        </w:rPr>
        <w:t>to privacy</w:t>
      </w:r>
      <w:r w:rsidR="00553F82" w:rsidRPr="003A545E">
        <w:rPr>
          <w:rFonts w:ascii="Arial" w:hAnsi="Arial" w:cs="Arial"/>
        </w:rPr>
        <w:t xml:space="preserve"> (European </w:t>
      </w:r>
      <w:r w:rsidR="00B511F6" w:rsidRPr="003A545E">
        <w:rPr>
          <w:rFonts w:ascii="Arial" w:hAnsi="Arial" w:cs="Arial"/>
        </w:rPr>
        <w:t>Court</w:t>
      </w:r>
      <w:r w:rsidR="00553F82" w:rsidRPr="003A545E">
        <w:rPr>
          <w:rFonts w:ascii="Arial" w:hAnsi="Arial" w:cs="Arial"/>
        </w:rPr>
        <w:t xml:space="preserve"> of Human Rights, 2010)</w:t>
      </w:r>
      <w:r w:rsidR="00C145DA" w:rsidRPr="003A545E">
        <w:rPr>
          <w:rFonts w:ascii="Arial" w:hAnsi="Arial" w:cs="Arial"/>
        </w:rPr>
        <w:t>.</w:t>
      </w:r>
      <w:r w:rsidR="001F1DBF" w:rsidRPr="003A545E">
        <w:rPr>
          <w:rFonts w:ascii="Arial" w:hAnsi="Arial" w:cs="Arial"/>
        </w:rPr>
        <w:t xml:space="preserve"> </w:t>
      </w:r>
      <w:r w:rsidR="0023318F" w:rsidRPr="003A545E">
        <w:rPr>
          <w:rFonts w:ascii="Arial" w:hAnsi="Arial" w:cs="Arial"/>
        </w:rPr>
        <w:t>C</w:t>
      </w:r>
      <w:r w:rsidR="001F1DBF" w:rsidRPr="003A545E">
        <w:rPr>
          <w:rFonts w:ascii="Arial" w:hAnsi="Arial" w:cs="Arial"/>
        </w:rPr>
        <w:t xml:space="preserve">ase law </w:t>
      </w:r>
      <w:r w:rsidR="007107CD" w:rsidRPr="003A545E">
        <w:rPr>
          <w:rFonts w:ascii="Arial" w:hAnsi="Arial" w:cs="Arial"/>
        </w:rPr>
        <w:t>Gillian</w:t>
      </w:r>
      <w:r w:rsidR="00AE7B56" w:rsidRPr="003A545E">
        <w:rPr>
          <w:rFonts w:ascii="Arial" w:hAnsi="Arial" w:cs="Arial"/>
        </w:rPr>
        <w:t xml:space="preserve"> &amp; Quinton</w:t>
      </w:r>
      <w:r w:rsidR="007107CD" w:rsidRPr="003A545E">
        <w:rPr>
          <w:rFonts w:ascii="Arial" w:hAnsi="Arial" w:cs="Arial"/>
        </w:rPr>
        <w:t xml:space="preserve"> vs The United Kingdom showed that two members of the public were searched under Section 44 </w:t>
      </w:r>
      <w:r w:rsidR="00847E57" w:rsidRPr="003A545E">
        <w:rPr>
          <w:rFonts w:ascii="Arial" w:hAnsi="Arial" w:cs="Arial"/>
        </w:rPr>
        <w:t>at an ‘Arms Fa</w:t>
      </w:r>
      <w:r w:rsidR="0023318F" w:rsidRPr="003A545E">
        <w:rPr>
          <w:rFonts w:ascii="Arial" w:hAnsi="Arial" w:cs="Arial"/>
        </w:rPr>
        <w:t xml:space="preserve">ir’. </w:t>
      </w:r>
      <w:r w:rsidR="00AE7B56" w:rsidRPr="003A545E">
        <w:rPr>
          <w:rFonts w:ascii="Arial" w:hAnsi="Arial" w:cs="Arial"/>
        </w:rPr>
        <w:t xml:space="preserve">At 1030hrs on the </w:t>
      </w:r>
      <w:r w:rsidR="00B33003" w:rsidRPr="003A545E">
        <w:rPr>
          <w:rFonts w:ascii="Arial" w:hAnsi="Arial" w:cs="Arial"/>
        </w:rPr>
        <w:t>9</w:t>
      </w:r>
      <w:r w:rsidR="00B33003" w:rsidRPr="003A545E">
        <w:rPr>
          <w:rFonts w:ascii="Arial" w:hAnsi="Arial" w:cs="Arial"/>
          <w:vertAlign w:val="superscript"/>
        </w:rPr>
        <w:t>th</w:t>
      </w:r>
      <w:r w:rsidR="00B33003" w:rsidRPr="003A545E">
        <w:rPr>
          <w:rFonts w:ascii="Arial" w:hAnsi="Arial" w:cs="Arial"/>
        </w:rPr>
        <w:t xml:space="preserve"> of September 2003</w:t>
      </w:r>
      <w:r w:rsidR="003A55D0" w:rsidRPr="003A545E">
        <w:rPr>
          <w:rFonts w:ascii="Arial" w:hAnsi="Arial" w:cs="Arial"/>
        </w:rPr>
        <w:t xml:space="preserve">, Gillian </w:t>
      </w:r>
      <w:r w:rsidR="0019211B" w:rsidRPr="003A545E">
        <w:rPr>
          <w:rFonts w:ascii="Arial" w:hAnsi="Arial" w:cs="Arial"/>
        </w:rPr>
        <w:t xml:space="preserve">was stopped under </w:t>
      </w:r>
      <w:r w:rsidR="00AC3ED2" w:rsidRPr="003A545E">
        <w:rPr>
          <w:rFonts w:ascii="Arial" w:hAnsi="Arial" w:cs="Arial"/>
        </w:rPr>
        <w:t xml:space="preserve">Section 44 and searched where no incriminating evidence was </w:t>
      </w:r>
      <w:r w:rsidR="00365C13" w:rsidRPr="003A545E">
        <w:rPr>
          <w:rFonts w:ascii="Arial" w:hAnsi="Arial" w:cs="Arial"/>
        </w:rPr>
        <w:t>found,</w:t>
      </w:r>
      <w:r w:rsidR="00CD70FC" w:rsidRPr="003A545E">
        <w:rPr>
          <w:rFonts w:ascii="Arial" w:hAnsi="Arial" w:cs="Arial"/>
        </w:rPr>
        <w:t xml:space="preserve"> and he was let go. </w:t>
      </w:r>
    </w:p>
    <w:p w14:paraId="4010C199" w14:textId="77777777" w:rsidR="00365C13" w:rsidRPr="003A545E" w:rsidRDefault="00365C13" w:rsidP="00AF7169">
      <w:pPr>
        <w:rPr>
          <w:rFonts w:ascii="Arial" w:hAnsi="Arial" w:cs="Arial"/>
        </w:rPr>
      </w:pPr>
    </w:p>
    <w:p w14:paraId="2ACC7C04" w14:textId="67D7B07E" w:rsidR="00561002" w:rsidRPr="003A545E" w:rsidRDefault="00CD70FC" w:rsidP="00AF7169">
      <w:pPr>
        <w:rPr>
          <w:rFonts w:ascii="Arial" w:hAnsi="Arial" w:cs="Arial"/>
        </w:rPr>
      </w:pPr>
      <w:r w:rsidRPr="003A545E">
        <w:rPr>
          <w:rFonts w:ascii="Arial" w:hAnsi="Arial" w:cs="Arial"/>
        </w:rPr>
        <w:t xml:space="preserve">Further to that Quinton was stop and searched at 1315hrs on the same date was alleged to have appeared from bushes and was searched under section 44 </w:t>
      </w:r>
      <w:r w:rsidR="00E541B0" w:rsidRPr="003A545E">
        <w:rPr>
          <w:rFonts w:ascii="Arial" w:hAnsi="Arial" w:cs="Arial"/>
        </w:rPr>
        <w:t xml:space="preserve">where again nothing incriminating was found. Both persons brought this case to the European Court of Human Rights where it was found </w:t>
      </w:r>
      <w:r w:rsidR="00024684" w:rsidRPr="003A545E">
        <w:rPr>
          <w:rFonts w:ascii="Arial" w:hAnsi="Arial" w:cs="Arial"/>
        </w:rPr>
        <w:t xml:space="preserve">this power under legislation </w:t>
      </w:r>
      <w:r w:rsidR="004E13F7" w:rsidRPr="003A545E">
        <w:rPr>
          <w:rFonts w:ascii="Arial" w:hAnsi="Arial" w:cs="Arial"/>
        </w:rPr>
        <w:t>violated Ar</w:t>
      </w:r>
      <w:r w:rsidR="000B2A3E" w:rsidRPr="003A545E">
        <w:rPr>
          <w:rFonts w:ascii="Arial" w:hAnsi="Arial" w:cs="Arial"/>
        </w:rPr>
        <w:t xml:space="preserve">ticle 8 of the Human Rights Act. Since </w:t>
      </w:r>
      <w:r w:rsidR="004E6FAE" w:rsidRPr="003A545E">
        <w:rPr>
          <w:rFonts w:ascii="Arial" w:hAnsi="Arial" w:cs="Arial"/>
        </w:rPr>
        <w:t xml:space="preserve">2010 the </w:t>
      </w:r>
      <w:r w:rsidR="00365C13" w:rsidRPr="003A545E">
        <w:rPr>
          <w:rFonts w:ascii="Arial" w:hAnsi="Arial" w:cs="Arial"/>
        </w:rPr>
        <w:t>power under section 44 has since been removed as a police power</w:t>
      </w:r>
      <w:r w:rsidR="00234EEF" w:rsidRPr="003A545E">
        <w:rPr>
          <w:rFonts w:ascii="Arial" w:hAnsi="Arial" w:cs="Arial"/>
        </w:rPr>
        <w:t xml:space="preserve"> (Home Office, 2010). </w:t>
      </w:r>
      <w:r w:rsidR="00365C13" w:rsidRPr="003A545E">
        <w:rPr>
          <w:rFonts w:ascii="Arial" w:hAnsi="Arial" w:cs="Arial"/>
        </w:rPr>
        <w:t xml:space="preserve"> </w:t>
      </w:r>
    </w:p>
    <w:p w14:paraId="5B415156" w14:textId="77777777" w:rsidR="00A65B47" w:rsidRPr="003A545E" w:rsidRDefault="00A65B47" w:rsidP="00AF7169">
      <w:pPr>
        <w:rPr>
          <w:rFonts w:ascii="Arial" w:hAnsi="Arial" w:cs="Arial"/>
        </w:rPr>
      </w:pPr>
    </w:p>
    <w:p w14:paraId="1C6F5356" w14:textId="39FF7B72" w:rsidR="002D5191" w:rsidRPr="003A545E" w:rsidRDefault="00625E0D" w:rsidP="00AF7169">
      <w:pPr>
        <w:rPr>
          <w:rFonts w:ascii="Arial" w:hAnsi="Arial" w:cs="Arial"/>
        </w:rPr>
      </w:pPr>
      <w:r w:rsidRPr="003A545E">
        <w:rPr>
          <w:rFonts w:ascii="Arial" w:hAnsi="Arial" w:cs="Arial"/>
        </w:rPr>
        <w:t>Post Manchester Attack in 2017</w:t>
      </w:r>
      <w:r w:rsidR="00DB0246" w:rsidRPr="003A545E">
        <w:rPr>
          <w:rFonts w:ascii="Arial" w:hAnsi="Arial" w:cs="Arial"/>
        </w:rPr>
        <w:t>, a Lord Kerslake (</w:t>
      </w:r>
      <w:r w:rsidR="009D478A" w:rsidRPr="003A545E">
        <w:rPr>
          <w:rFonts w:ascii="Arial" w:hAnsi="Arial" w:cs="Arial"/>
        </w:rPr>
        <w:t xml:space="preserve">2018) found that </w:t>
      </w:r>
      <w:r w:rsidR="003D3436" w:rsidRPr="003A545E">
        <w:rPr>
          <w:rFonts w:ascii="Arial" w:hAnsi="Arial" w:cs="Arial"/>
        </w:rPr>
        <w:t>the multi</w:t>
      </w:r>
      <w:r w:rsidR="00913DE2" w:rsidRPr="003A545E">
        <w:rPr>
          <w:rFonts w:ascii="Arial" w:hAnsi="Arial" w:cs="Arial"/>
        </w:rPr>
        <w:t>-</w:t>
      </w:r>
      <w:r w:rsidR="003D3436" w:rsidRPr="003A545E">
        <w:rPr>
          <w:rFonts w:ascii="Arial" w:hAnsi="Arial" w:cs="Arial"/>
        </w:rPr>
        <w:t xml:space="preserve">agency response to the attack was </w:t>
      </w:r>
      <w:r w:rsidR="00913DE2" w:rsidRPr="003A545E">
        <w:rPr>
          <w:rFonts w:ascii="Arial" w:hAnsi="Arial" w:cs="Arial"/>
        </w:rPr>
        <w:t>brave and courageous and filled the public with confidence.</w:t>
      </w:r>
      <w:r w:rsidR="0029211B" w:rsidRPr="003A545E">
        <w:rPr>
          <w:rFonts w:ascii="Arial" w:hAnsi="Arial" w:cs="Arial"/>
        </w:rPr>
        <w:t xml:space="preserve"> </w:t>
      </w:r>
      <w:r w:rsidR="003D0D75" w:rsidRPr="003A545E">
        <w:rPr>
          <w:rFonts w:ascii="Arial" w:hAnsi="Arial" w:cs="Arial"/>
        </w:rPr>
        <w:t xml:space="preserve">It </w:t>
      </w:r>
      <w:r w:rsidR="003D0D75" w:rsidRPr="003A545E">
        <w:rPr>
          <w:rFonts w:ascii="Arial" w:hAnsi="Arial" w:cs="Arial"/>
        </w:rPr>
        <w:lastRenderedPageBreak/>
        <w:t xml:space="preserve">was noted within this review that the actions taken by the British Transport Police that day were a major fact in how the incident unfolded. </w:t>
      </w:r>
      <w:r w:rsidR="002D5191" w:rsidRPr="003A545E">
        <w:rPr>
          <w:rFonts w:ascii="Arial" w:hAnsi="Arial" w:cs="Arial"/>
        </w:rPr>
        <w:t>However,</w:t>
      </w:r>
      <w:r w:rsidR="00C020CA" w:rsidRPr="003A545E">
        <w:rPr>
          <w:rFonts w:ascii="Arial" w:hAnsi="Arial" w:cs="Arial"/>
        </w:rPr>
        <w:t xml:space="preserve"> staff at the event and police were noted in the </w:t>
      </w:r>
      <w:r w:rsidR="002D5191" w:rsidRPr="003A545E">
        <w:rPr>
          <w:rFonts w:ascii="Arial" w:hAnsi="Arial" w:cs="Arial"/>
        </w:rPr>
        <w:t xml:space="preserve">review to state that they did wish to approach the bomber prior to detention out of fear of being braded racist if they were wrong. This indicates that fear of negative public response against the police </w:t>
      </w:r>
      <w:r w:rsidR="00541794" w:rsidRPr="003A545E">
        <w:rPr>
          <w:rFonts w:ascii="Arial" w:hAnsi="Arial" w:cs="Arial"/>
        </w:rPr>
        <w:t xml:space="preserve">plays a key factor when dealing with terrorism </w:t>
      </w:r>
      <w:r w:rsidR="00A91A90" w:rsidRPr="003A545E">
        <w:rPr>
          <w:rFonts w:ascii="Arial" w:hAnsi="Arial" w:cs="Arial"/>
        </w:rPr>
        <w:t xml:space="preserve">although this should not be a factor. </w:t>
      </w:r>
    </w:p>
    <w:p w14:paraId="1466FB94" w14:textId="77777777" w:rsidR="00137CCF" w:rsidRPr="003A545E" w:rsidRDefault="00137CCF" w:rsidP="00AF7169">
      <w:pPr>
        <w:rPr>
          <w:rFonts w:ascii="Arial" w:hAnsi="Arial" w:cs="Arial"/>
        </w:rPr>
      </w:pPr>
    </w:p>
    <w:p w14:paraId="544124FD" w14:textId="121FA486" w:rsidR="00A91A90" w:rsidRPr="003A545E" w:rsidRDefault="0006118B" w:rsidP="00AF7169">
      <w:pPr>
        <w:rPr>
          <w:rFonts w:ascii="Arial" w:hAnsi="Arial" w:cs="Arial"/>
        </w:rPr>
      </w:pPr>
      <w:r w:rsidRPr="003A545E">
        <w:rPr>
          <w:rFonts w:ascii="Arial" w:hAnsi="Arial" w:cs="Arial"/>
        </w:rPr>
        <w:t xml:space="preserve">In response to </w:t>
      </w:r>
      <w:r w:rsidR="00234885" w:rsidRPr="003A545E">
        <w:rPr>
          <w:rFonts w:ascii="Arial" w:hAnsi="Arial" w:cs="Arial"/>
        </w:rPr>
        <w:t xml:space="preserve">previous attacks Operation PLATO was created which was a contingency option for a marauding terrorist attack. This was created </w:t>
      </w:r>
      <w:r w:rsidR="008C0368" w:rsidRPr="003A545E">
        <w:rPr>
          <w:rFonts w:ascii="Arial" w:hAnsi="Arial" w:cs="Arial"/>
        </w:rPr>
        <w:t xml:space="preserve">in response to the growing increase of Marauding Terrorist Attacks. These attacks are fast moving and devasting attacks carried out by terrorists </w:t>
      </w:r>
      <w:proofErr w:type="gramStart"/>
      <w:r w:rsidR="008C0368" w:rsidRPr="003A545E">
        <w:rPr>
          <w:rFonts w:ascii="Arial" w:hAnsi="Arial" w:cs="Arial"/>
        </w:rPr>
        <w:t>by the use of</w:t>
      </w:r>
      <w:proofErr w:type="gramEnd"/>
      <w:r w:rsidR="008C0368" w:rsidRPr="003A545E">
        <w:rPr>
          <w:rFonts w:ascii="Arial" w:hAnsi="Arial" w:cs="Arial"/>
        </w:rPr>
        <w:t xml:space="preserve"> firearms, bladed weapons and vehicles alongside other forms of active weaponry </w:t>
      </w:r>
      <w:r w:rsidR="0041475C" w:rsidRPr="003A545E">
        <w:rPr>
          <w:rFonts w:ascii="Arial" w:hAnsi="Arial" w:cs="Arial"/>
        </w:rPr>
        <w:t xml:space="preserve">(National Protective </w:t>
      </w:r>
      <w:r w:rsidR="002923F5" w:rsidRPr="003A545E">
        <w:rPr>
          <w:rFonts w:ascii="Arial" w:hAnsi="Arial" w:cs="Arial"/>
        </w:rPr>
        <w:t>Security Authority, 2022)</w:t>
      </w:r>
    </w:p>
    <w:p w14:paraId="46FBEEAE" w14:textId="77777777" w:rsidR="002923F5" w:rsidRPr="003A545E" w:rsidRDefault="002923F5" w:rsidP="00AF7169">
      <w:pPr>
        <w:rPr>
          <w:rFonts w:ascii="Arial" w:hAnsi="Arial" w:cs="Arial"/>
        </w:rPr>
      </w:pPr>
    </w:p>
    <w:p w14:paraId="4696E218" w14:textId="0B520BF8" w:rsidR="002923F5" w:rsidRPr="003A545E" w:rsidRDefault="002923F5" w:rsidP="00AF7169">
      <w:pPr>
        <w:rPr>
          <w:rFonts w:ascii="Arial" w:hAnsi="Arial" w:cs="Arial"/>
        </w:rPr>
      </w:pPr>
      <w:r w:rsidRPr="003A545E">
        <w:rPr>
          <w:rFonts w:ascii="Arial" w:hAnsi="Arial" w:cs="Arial"/>
        </w:rPr>
        <w:t xml:space="preserve">Within these events the police have powers available to them to protect the public and prevent any further </w:t>
      </w:r>
      <w:r w:rsidR="00505672" w:rsidRPr="003A545E">
        <w:rPr>
          <w:rFonts w:ascii="Arial" w:hAnsi="Arial" w:cs="Arial"/>
        </w:rPr>
        <w:t xml:space="preserve">civilians entering the scene. These are under Section 33, 34, 35 and 36 of the Terrorism Act 2000 which state that police have the power to place Cordons, guidance on cordons and then the enforcement of cordons (College of Policing, </w:t>
      </w:r>
      <w:r w:rsidR="001D46BB" w:rsidRPr="003A545E">
        <w:rPr>
          <w:rFonts w:ascii="Arial" w:hAnsi="Arial" w:cs="Arial"/>
        </w:rPr>
        <w:t>2013)</w:t>
      </w:r>
      <w:r w:rsidR="00290B23" w:rsidRPr="003A545E">
        <w:rPr>
          <w:rFonts w:ascii="Arial" w:hAnsi="Arial" w:cs="Arial"/>
        </w:rPr>
        <w:t xml:space="preserve"> These powers are valuable when at a terrorist incident and can prove instrumental when dealing with </w:t>
      </w:r>
      <w:r w:rsidR="005D6DA2" w:rsidRPr="003A545E">
        <w:rPr>
          <w:rFonts w:ascii="Arial" w:hAnsi="Arial" w:cs="Arial"/>
        </w:rPr>
        <w:t>a</w:t>
      </w:r>
      <w:r w:rsidR="00290B23" w:rsidRPr="003A545E">
        <w:rPr>
          <w:rFonts w:ascii="Arial" w:hAnsi="Arial" w:cs="Arial"/>
        </w:rPr>
        <w:t xml:space="preserve"> marauding terrorist attack. But officers must be mindful that the use of this power </w:t>
      </w:r>
      <w:r w:rsidR="005D6DA2" w:rsidRPr="003A545E">
        <w:rPr>
          <w:rFonts w:ascii="Arial" w:hAnsi="Arial" w:cs="Arial"/>
        </w:rPr>
        <w:t xml:space="preserve">is done so whilst still being mindful of </w:t>
      </w:r>
      <w:r w:rsidR="00577147" w:rsidRPr="003A545E">
        <w:rPr>
          <w:rFonts w:ascii="Arial" w:hAnsi="Arial" w:cs="Arial"/>
        </w:rPr>
        <w:t xml:space="preserve">Article 5 of the Human Rights Act 1998 as everyone has the right to liberty under this unless lawfully detained. </w:t>
      </w:r>
    </w:p>
    <w:p w14:paraId="0BD93BEA" w14:textId="77777777" w:rsidR="002923F5" w:rsidRPr="003A545E" w:rsidRDefault="002923F5" w:rsidP="00AF7169">
      <w:pPr>
        <w:rPr>
          <w:rFonts w:ascii="Arial" w:hAnsi="Arial" w:cs="Arial"/>
        </w:rPr>
      </w:pPr>
    </w:p>
    <w:p w14:paraId="7529AE01" w14:textId="77777777" w:rsidR="00137CCF" w:rsidRPr="003A545E" w:rsidRDefault="00137CCF" w:rsidP="00AF7169">
      <w:pPr>
        <w:rPr>
          <w:rFonts w:ascii="Arial" w:hAnsi="Arial" w:cs="Arial"/>
        </w:rPr>
      </w:pPr>
    </w:p>
    <w:p w14:paraId="1C032910" w14:textId="77777777" w:rsidR="00361400" w:rsidRPr="003A545E" w:rsidRDefault="00361400" w:rsidP="00AF7169">
      <w:pPr>
        <w:rPr>
          <w:rFonts w:ascii="Arial" w:hAnsi="Arial" w:cs="Arial"/>
        </w:rPr>
      </w:pPr>
    </w:p>
    <w:p w14:paraId="1C263F39" w14:textId="3986FCAA" w:rsidR="00361400" w:rsidRPr="003A545E" w:rsidRDefault="00694AD1" w:rsidP="00AF7169">
      <w:pPr>
        <w:rPr>
          <w:rFonts w:ascii="Arial" w:hAnsi="Arial" w:cs="Arial"/>
        </w:rPr>
      </w:pPr>
      <w:r w:rsidRPr="003A545E">
        <w:rPr>
          <w:rFonts w:ascii="Arial" w:hAnsi="Arial" w:cs="Arial"/>
        </w:rPr>
        <w:t xml:space="preserve">2.4 </w:t>
      </w:r>
      <w:r w:rsidR="00433AB8" w:rsidRPr="003A545E">
        <w:rPr>
          <w:rFonts w:ascii="Arial" w:hAnsi="Arial" w:cs="Arial"/>
        </w:rPr>
        <w:t xml:space="preserve">The increased threat of right-wing extremism </w:t>
      </w:r>
    </w:p>
    <w:p w14:paraId="7FCE5DB9" w14:textId="77777777" w:rsidR="00433AB8" w:rsidRPr="003A545E" w:rsidRDefault="00433AB8" w:rsidP="00AF7169">
      <w:pPr>
        <w:rPr>
          <w:rFonts w:ascii="Arial" w:hAnsi="Arial" w:cs="Arial"/>
        </w:rPr>
      </w:pPr>
    </w:p>
    <w:p w14:paraId="1C5E18B0" w14:textId="2F4F9989" w:rsidR="00433AB8" w:rsidRPr="003A545E" w:rsidRDefault="00433AB8" w:rsidP="00AF7169">
      <w:pPr>
        <w:rPr>
          <w:rFonts w:ascii="Arial" w:hAnsi="Arial" w:cs="Arial"/>
        </w:rPr>
      </w:pPr>
      <w:r w:rsidRPr="003A545E">
        <w:rPr>
          <w:rFonts w:ascii="Arial" w:hAnsi="Arial" w:cs="Arial"/>
        </w:rPr>
        <w:t xml:space="preserve">The Home Office </w:t>
      </w:r>
      <w:r w:rsidR="00B16858" w:rsidRPr="003A545E">
        <w:rPr>
          <w:rFonts w:ascii="Arial" w:hAnsi="Arial" w:cs="Arial"/>
        </w:rPr>
        <w:t xml:space="preserve">(2024) defines someone </w:t>
      </w:r>
      <w:r w:rsidR="00663FE5" w:rsidRPr="003A545E">
        <w:rPr>
          <w:rFonts w:ascii="Arial" w:hAnsi="Arial" w:cs="Arial"/>
        </w:rPr>
        <w:t xml:space="preserve">involved in right-wing extremism as someone </w:t>
      </w:r>
      <w:r w:rsidR="002C51E4" w:rsidRPr="003A545E">
        <w:rPr>
          <w:rFonts w:ascii="Arial" w:hAnsi="Arial" w:cs="Arial"/>
        </w:rPr>
        <w:t xml:space="preserve">who uses violence to advance their ideology. This ideology would be </w:t>
      </w:r>
      <w:r w:rsidR="00464D30" w:rsidRPr="003A545E">
        <w:rPr>
          <w:rFonts w:ascii="Arial" w:hAnsi="Arial" w:cs="Arial"/>
        </w:rPr>
        <w:t>associated</w:t>
      </w:r>
      <w:r w:rsidR="002C51E4" w:rsidRPr="003A545E">
        <w:rPr>
          <w:rFonts w:ascii="Arial" w:hAnsi="Arial" w:cs="Arial"/>
        </w:rPr>
        <w:t xml:space="preserve"> with </w:t>
      </w:r>
      <w:r w:rsidR="00464D30" w:rsidRPr="003A545E">
        <w:rPr>
          <w:rFonts w:ascii="Arial" w:hAnsi="Arial" w:cs="Arial"/>
        </w:rPr>
        <w:t xml:space="preserve">Cultural Nationalism, White Nationalism and White Supremacism. </w:t>
      </w:r>
      <w:r w:rsidR="00134C49" w:rsidRPr="003A545E">
        <w:rPr>
          <w:rFonts w:ascii="Arial" w:hAnsi="Arial" w:cs="Arial"/>
        </w:rPr>
        <w:t xml:space="preserve">This type of ideology was first thought to have begun in word war one with the creation of </w:t>
      </w:r>
      <w:r w:rsidR="00722666" w:rsidRPr="003A545E">
        <w:rPr>
          <w:rFonts w:ascii="Arial" w:hAnsi="Arial" w:cs="Arial"/>
        </w:rPr>
        <w:t>the ‘Black Hundred</w:t>
      </w:r>
      <w:r w:rsidR="00AD3121" w:rsidRPr="003A545E">
        <w:rPr>
          <w:rFonts w:ascii="Arial" w:hAnsi="Arial" w:cs="Arial"/>
        </w:rPr>
        <w:t xml:space="preserve">’ </w:t>
      </w:r>
      <w:r w:rsidR="00722666" w:rsidRPr="003A545E">
        <w:rPr>
          <w:rFonts w:ascii="Arial" w:hAnsi="Arial" w:cs="Arial"/>
        </w:rPr>
        <w:t>within Russia (</w:t>
      </w:r>
      <w:proofErr w:type="spellStart"/>
      <w:r w:rsidR="00AD3121" w:rsidRPr="003A545E">
        <w:rPr>
          <w:rFonts w:ascii="Arial" w:hAnsi="Arial" w:cs="Arial"/>
        </w:rPr>
        <w:t>Laqueur</w:t>
      </w:r>
      <w:proofErr w:type="spellEnd"/>
      <w:r w:rsidR="00AD3121" w:rsidRPr="003A545E">
        <w:rPr>
          <w:rFonts w:ascii="Arial" w:hAnsi="Arial" w:cs="Arial"/>
        </w:rPr>
        <w:t xml:space="preserve"> </w:t>
      </w:r>
      <w:r w:rsidR="00D176C3" w:rsidRPr="003A545E">
        <w:rPr>
          <w:rFonts w:ascii="Arial" w:hAnsi="Arial" w:cs="Arial"/>
        </w:rPr>
        <w:t>&amp;</w:t>
      </w:r>
      <w:r w:rsidR="00AD3121" w:rsidRPr="003A545E">
        <w:rPr>
          <w:rFonts w:ascii="Arial" w:hAnsi="Arial" w:cs="Arial"/>
        </w:rPr>
        <w:t xml:space="preserve"> Wall, 2018</w:t>
      </w:r>
      <w:r w:rsidR="00643463" w:rsidRPr="003A545E">
        <w:rPr>
          <w:rFonts w:ascii="Arial" w:hAnsi="Arial" w:cs="Arial"/>
        </w:rPr>
        <w:t>, p.78)</w:t>
      </w:r>
      <w:r w:rsidR="00E34380" w:rsidRPr="003A545E">
        <w:rPr>
          <w:rFonts w:ascii="Arial" w:hAnsi="Arial" w:cs="Arial"/>
        </w:rPr>
        <w:t xml:space="preserve"> This was then further advanced by Hitler and the Nazi party</w:t>
      </w:r>
      <w:r w:rsidR="00952830" w:rsidRPr="003A545E">
        <w:rPr>
          <w:rFonts w:ascii="Arial" w:hAnsi="Arial" w:cs="Arial"/>
        </w:rPr>
        <w:t>. The followed alongside Mu</w:t>
      </w:r>
      <w:r w:rsidR="00312D69" w:rsidRPr="003A545E">
        <w:rPr>
          <w:rFonts w:ascii="Arial" w:hAnsi="Arial" w:cs="Arial"/>
        </w:rPr>
        <w:t>ssolini and regarded the right-wing ideology as social hygiene</w:t>
      </w:r>
      <w:r w:rsidR="00214F69" w:rsidRPr="003A545E">
        <w:rPr>
          <w:rFonts w:ascii="Arial" w:hAnsi="Arial" w:cs="Arial"/>
        </w:rPr>
        <w:t xml:space="preserve">. The party compared the assassination and murder of people who do not fit in with their future of </w:t>
      </w:r>
      <w:proofErr w:type="gramStart"/>
      <w:r w:rsidR="00214F69" w:rsidRPr="003A545E">
        <w:rPr>
          <w:rFonts w:ascii="Arial" w:hAnsi="Arial" w:cs="Arial"/>
        </w:rPr>
        <w:t>the human race</w:t>
      </w:r>
      <w:proofErr w:type="gramEnd"/>
      <w:r w:rsidR="00214F69" w:rsidRPr="003A545E">
        <w:rPr>
          <w:rFonts w:ascii="Arial" w:hAnsi="Arial" w:cs="Arial"/>
        </w:rPr>
        <w:t xml:space="preserve"> </w:t>
      </w:r>
      <w:r w:rsidR="00D176C3" w:rsidRPr="003A545E">
        <w:rPr>
          <w:rFonts w:ascii="Arial" w:hAnsi="Arial" w:cs="Arial"/>
        </w:rPr>
        <w:t>like a doctor removing an infection (</w:t>
      </w:r>
      <w:proofErr w:type="spellStart"/>
      <w:r w:rsidR="00D176C3" w:rsidRPr="003A545E">
        <w:rPr>
          <w:rFonts w:ascii="Arial" w:hAnsi="Arial" w:cs="Arial"/>
        </w:rPr>
        <w:t>Laqueur</w:t>
      </w:r>
      <w:proofErr w:type="spellEnd"/>
      <w:r w:rsidR="00D176C3" w:rsidRPr="003A545E">
        <w:rPr>
          <w:rFonts w:ascii="Arial" w:hAnsi="Arial" w:cs="Arial"/>
        </w:rPr>
        <w:t xml:space="preserve"> &amp; Wall, 2018, p.79). </w:t>
      </w:r>
    </w:p>
    <w:p w14:paraId="7B5DCD7F" w14:textId="77777777" w:rsidR="00D176C3" w:rsidRPr="003A545E" w:rsidRDefault="00D176C3" w:rsidP="00AF7169">
      <w:pPr>
        <w:rPr>
          <w:rFonts w:ascii="Arial" w:hAnsi="Arial" w:cs="Arial"/>
        </w:rPr>
      </w:pPr>
    </w:p>
    <w:p w14:paraId="44C3D12F" w14:textId="4C3189A9" w:rsidR="00D176C3" w:rsidRPr="003A545E" w:rsidRDefault="00EC7887" w:rsidP="00AF7169">
      <w:pPr>
        <w:rPr>
          <w:rFonts w:ascii="Arial" w:hAnsi="Arial" w:cs="Arial"/>
        </w:rPr>
      </w:pPr>
      <w:r w:rsidRPr="003A545E">
        <w:rPr>
          <w:rFonts w:ascii="Arial" w:hAnsi="Arial" w:cs="Arial"/>
        </w:rPr>
        <w:t xml:space="preserve">The Nazi party then rose to power </w:t>
      </w:r>
      <w:r w:rsidR="007C5D1D" w:rsidRPr="003A545E">
        <w:rPr>
          <w:rFonts w:ascii="Arial" w:hAnsi="Arial" w:cs="Arial"/>
        </w:rPr>
        <w:t xml:space="preserve">in 1930 when they gained 107 seats in the Reichstag </w:t>
      </w:r>
      <w:r w:rsidR="004E0BDB" w:rsidRPr="003A545E">
        <w:rPr>
          <w:rFonts w:ascii="Arial" w:hAnsi="Arial" w:cs="Arial"/>
        </w:rPr>
        <w:t xml:space="preserve">before moving into majority control as the largest </w:t>
      </w:r>
      <w:r w:rsidR="00F358C6" w:rsidRPr="003A545E">
        <w:rPr>
          <w:rFonts w:ascii="Arial" w:hAnsi="Arial" w:cs="Arial"/>
        </w:rPr>
        <w:t>political</w:t>
      </w:r>
      <w:r w:rsidR="004E0BDB" w:rsidRPr="003A545E">
        <w:rPr>
          <w:rFonts w:ascii="Arial" w:hAnsi="Arial" w:cs="Arial"/>
        </w:rPr>
        <w:t xml:space="preserve"> party in Germany with </w:t>
      </w:r>
      <w:r w:rsidR="00AA17DD" w:rsidRPr="003A545E">
        <w:rPr>
          <w:rFonts w:ascii="Arial" w:hAnsi="Arial" w:cs="Arial"/>
        </w:rPr>
        <w:t xml:space="preserve">230 representatives (The United States Holocaust Memorial Museum, </w:t>
      </w:r>
      <w:r w:rsidR="003A5206" w:rsidRPr="003A545E">
        <w:rPr>
          <w:rFonts w:ascii="Arial" w:hAnsi="Arial" w:cs="Arial"/>
        </w:rPr>
        <w:t>2025) Th</w:t>
      </w:r>
      <w:r w:rsidR="00E97939" w:rsidRPr="003A545E">
        <w:rPr>
          <w:rFonts w:ascii="Arial" w:hAnsi="Arial" w:cs="Arial"/>
        </w:rPr>
        <w:t>e party then used propaganda and fear to advance their hold on Germany</w:t>
      </w:r>
      <w:r w:rsidR="00CB0474" w:rsidRPr="003A545E">
        <w:rPr>
          <w:rFonts w:ascii="Arial" w:hAnsi="Arial" w:cs="Arial"/>
        </w:rPr>
        <w:t xml:space="preserve"> and even were noted to assassinate </w:t>
      </w:r>
      <w:r w:rsidR="0034413D" w:rsidRPr="003A545E">
        <w:rPr>
          <w:rFonts w:ascii="Arial" w:hAnsi="Arial" w:cs="Arial"/>
        </w:rPr>
        <w:t xml:space="preserve">high ranking </w:t>
      </w:r>
      <w:r w:rsidR="00CB0474" w:rsidRPr="003A545E">
        <w:rPr>
          <w:rFonts w:ascii="Arial" w:hAnsi="Arial" w:cs="Arial"/>
        </w:rPr>
        <w:t xml:space="preserve">members of their own right-wing following </w:t>
      </w:r>
      <w:r w:rsidR="0034413D" w:rsidRPr="003A545E">
        <w:rPr>
          <w:rFonts w:ascii="Arial" w:hAnsi="Arial" w:cs="Arial"/>
        </w:rPr>
        <w:t>in order to highlight the symbolism of their deaths to further advance the ideology (</w:t>
      </w:r>
      <w:proofErr w:type="spellStart"/>
      <w:r w:rsidR="0034413D" w:rsidRPr="003A545E">
        <w:rPr>
          <w:rFonts w:ascii="Arial" w:hAnsi="Arial" w:cs="Arial"/>
        </w:rPr>
        <w:t>Laqueur</w:t>
      </w:r>
      <w:proofErr w:type="spellEnd"/>
      <w:r w:rsidR="0034413D" w:rsidRPr="003A545E">
        <w:rPr>
          <w:rFonts w:ascii="Arial" w:hAnsi="Arial" w:cs="Arial"/>
        </w:rPr>
        <w:t xml:space="preserve"> &amp; Wall, 2018, p.</w:t>
      </w:r>
      <w:r w:rsidR="007436DE" w:rsidRPr="003A545E">
        <w:rPr>
          <w:rFonts w:ascii="Arial" w:hAnsi="Arial" w:cs="Arial"/>
        </w:rPr>
        <w:t xml:space="preserve">80). </w:t>
      </w:r>
    </w:p>
    <w:p w14:paraId="5794609F" w14:textId="77777777" w:rsidR="007436DE" w:rsidRPr="003A545E" w:rsidRDefault="007436DE" w:rsidP="00AF7169">
      <w:pPr>
        <w:rPr>
          <w:rFonts w:ascii="Arial" w:hAnsi="Arial" w:cs="Arial"/>
        </w:rPr>
      </w:pPr>
    </w:p>
    <w:p w14:paraId="5E50DB97" w14:textId="65B8FACC" w:rsidR="007436DE" w:rsidRPr="003A545E" w:rsidRDefault="00F358C6" w:rsidP="00AF7169">
      <w:pPr>
        <w:rPr>
          <w:rFonts w:ascii="Arial" w:hAnsi="Arial" w:cs="Arial"/>
        </w:rPr>
      </w:pPr>
      <w:r w:rsidRPr="003A545E">
        <w:rPr>
          <w:rFonts w:ascii="Arial" w:hAnsi="Arial" w:cs="Arial"/>
        </w:rPr>
        <w:lastRenderedPageBreak/>
        <w:t xml:space="preserve">In recent years with the advancement of the internet this has become one of the main recruitment areas of right-wing groups. </w:t>
      </w:r>
      <w:r w:rsidR="0081372E" w:rsidRPr="003A545E">
        <w:rPr>
          <w:rFonts w:ascii="Arial" w:hAnsi="Arial" w:cs="Arial"/>
        </w:rPr>
        <w:t xml:space="preserve">This is because of </w:t>
      </w:r>
      <w:r w:rsidR="00E47C39" w:rsidRPr="003A545E">
        <w:rPr>
          <w:rFonts w:ascii="Arial" w:hAnsi="Arial" w:cs="Arial"/>
        </w:rPr>
        <w:t>its</w:t>
      </w:r>
      <w:r w:rsidR="0081372E" w:rsidRPr="003A545E">
        <w:rPr>
          <w:rFonts w:ascii="Arial" w:hAnsi="Arial" w:cs="Arial"/>
        </w:rPr>
        <w:t xml:space="preserve"> vast access to right-wing </w:t>
      </w:r>
      <w:r w:rsidR="00EB10BC" w:rsidRPr="003A545E">
        <w:rPr>
          <w:rFonts w:ascii="Arial" w:hAnsi="Arial" w:cs="Arial"/>
        </w:rPr>
        <w:t>propaganda and content to the ease of communication of like-minded individuals (</w:t>
      </w:r>
      <w:r w:rsidR="0005713E" w:rsidRPr="003A545E">
        <w:rPr>
          <w:rFonts w:ascii="Arial" w:hAnsi="Arial" w:cs="Arial"/>
        </w:rPr>
        <w:t>Gaudette, Scrivens &amp; Venkatesh, 2020</w:t>
      </w:r>
      <w:r w:rsidR="00541211" w:rsidRPr="003A545E">
        <w:rPr>
          <w:rFonts w:ascii="Arial" w:hAnsi="Arial" w:cs="Arial"/>
        </w:rPr>
        <w:t>)</w:t>
      </w:r>
      <w:r w:rsidR="00CD74C7" w:rsidRPr="003A545E">
        <w:rPr>
          <w:rFonts w:ascii="Arial" w:hAnsi="Arial" w:cs="Arial"/>
        </w:rPr>
        <w:t xml:space="preserve"> further to this however it was found that</w:t>
      </w:r>
      <w:r w:rsidR="009246BE" w:rsidRPr="003A545E">
        <w:rPr>
          <w:rFonts w:ascii="Arial" w:hAnsi="Arial" w:cs="Arial"/>
        </w:rPr>
        <w:t xml:space="preserve"> with some </w:t>
      </w:r>
      <w:r w:rsidR="00513533" w:rsidRPr="003A545E">
        <w:rPr>
          <w:rFonts w:ascii="Arial" w:hAnsi="Arial" w:cs="Arial"/>
        </w:rPr>
        <w:t xml:space="preserve">members of the right-wing extremists </w:t>
      </w:r>
      <w:r w:rsidR="008C7CF1" w:rsidRPr="003A545E">
        <w:rPr>
          <w:rFonts w:ascii="Arial" w:hAnsi="Arial" w:cs="Arial"/>
        </w:rPr>
        <w:t xml:space="preserve">they did not use the internet as it was filled with members not </w:t>
      </w:r>
      <w:r w:rsidR="005E0E78" w:rsidRPr="003A545E">
        <w:rPr>
          <w:rFonts w:ascii="Arial" w:hAnsi="Arial" w:cs="Arial"/>
        </w:rPr>
        <w:t>committed to the cause of the group</w:t>
      </w:r>
      <w:r w:rsidR="00B8626A" w:rsidRPr="003A545E">
        <w:rPr>
          <w:rFonts w:ascii="Arial" w:hAnsi="Arial" w:cs="Arial"/>
        </w:rPr>
        <w:t xml:space="preserve">. This indicates a spread usage of the internet and how </w:t>
      </w:r>
      <w:r w:rsidR="005E50EE" w:rsidRPr="003A545E">
        <w:rPr>
          <w:rFonts w:ascii="Arial" w:hAnsi="Arial" w:cs="Arial"/>
        </w:rPr>
        <w:t xml:space="preserve">it is not a majority tool and the only way right-wing groups recruit. </w:t>
      </w:r>
    </w:p>
    <w:p w14:paraId="5BBCEDFD" w14:textId="77777777" w:rsidR="007436DE" w:rsidRPr="003A545E" w:rsidRDefault="007436DE" w:rsidP="00AF7169">
      <w:pPr>
        <w:rPr>
          <w:rFonts w:ascii="Arial" w:hAnsi="Arial" w:cs="Arial"/>
        </w:rPr>
      </w:pPr>
    </w:p>
    <w:p w14:paraId="737FB925" w14:textId="0DB9C77C" w:rsidR="00C87F66" w:rsidRPr="003A545E" w:rsidRDefault="00086817" w:rsidP="00AF7169">
      <w:pPr>
        <w:rPr>
          <w:rFonts w:ascii="Arial" w:hAnsi="Arial" w:cs="Arial"/>
        </w:rPr>
      </w:pPr>
      <w:r w:rsidRPr="003A545E">
        <w:rPr>
          <w:rFonts w:ascii="Arial" w:hAnsi="Arial" w:cs="Arial"/>
        </w:rPr>
        <w:t xml:space="preserve">M. Smith (2024) </w:t>
      </w:r>
      <w:r w:rsidR="00D856CD" w:rsidRPr="003A545E">
        <w:rPr>
          <w:rFonts w:ascii="Arial" w:hAnsi="Arial" w:cs="Arial"/>
        </w:rPr>
        <w:t xml:space="preserve">found that there is clear concern that there has been an increase in right-wing extremism as of late. </w:t>
      </w:r>
      <w:r w:rsidR="00C96482" w:rsidRPr="003A545E">
        <w:rPr>
          <w:rFonts w:ascii="Arial" w:hAnsi="Arial" w:cs="Arial"/>
        </w:rPr>
        <w:t>Almost half of people surveyed by Smith</w:t>
      </w:r>
      <w:r w:rsidR="003C58F7" w:rsidRPr="003A545E">
        <w:rPr>
          <w:rFonts w:ascii="Arial" w:hAnsi="Arial" w:cs="Arial"/>
        </w:rPr>
        <w:t xml:space="preserve"> felt as if right-wing extremism is a threat to the United Kingdom bring that almost to the same total as Islamic Extremism.</w:t>
      </w:r>
      <w:r w:rsidR="0003243A" w:rsidRPr="003A545E">
        <w:rPr>
          <w:rFonts w:ascii="Arial" w:hAnsi="Arial" w:cs="Arial"/>
        </w:rPr>
        <w:t xml:space="preserve"> However out of those surveyed </w:t>
      </w:r>
      <w:r w:rsidR="00C3768D" w:rsidRPr="003A545E">
        <w:rPr>
          <w:rFonts w:ascii="Arial" w:hAnsi="Arial" w:cs="Arial"/>
        </w:rPr>
        <w:t xml:space="preserve">political affiliation played a major deciding factor. With the majority of those concerned about Islamic Terrorism being affiliated with the political party Reform UK. Further to </w:t>
      </w:r>
      <w:r w:rsidR="003D46AA" w:rsidRPr="003A545E">
        <w:rPr>
          <w:rFonts w:ascii="Arial" w:hAnsi="Arial" w:cs="Arial"/>
        </w:rPr>
        <w:t>this, members</w:t>
      </w:r>
      <w:r w:rsidR="00C3768D" w:rsidRPr="003A545E">
        <w:rPr>
          <w:rFonts w:ascii="Arial" w:hAnsi="Arial" w:cs="Arial"/>
        </w:rPr>
        <w:t xml:space="preserve"> affiliated with the Labour Party were far more concerned about right-wing extremism than </w:t>
      </w:r>
      <w:r w:rsidR="003D46AA" w:rsidRPr="003A545E">
        <w:rPr>
          <w:rFonts w:ascii="Arial" w:hAnsi="Arial" w:cs="Arial"/>
        </w:rPr>
        <w:t xml:space="preserve">Islamic Terrorism. </w:t>
      </w:r>
    </w:p>
    <w:p w14:paraId="50B4F46E" w14:textId="77777777" w:rsidR="00520B42" w:rsidRPr="003A545E" w:rsidRDefault="00520B42" w:rsidP="00AF7169">
      <w:pPr>
        <w:rPr>
          <w:rFonts w:ascii="Arial" w:hAnsi="Arial" w:cs="Arial"/>
          <w:i/>
          <w:iCs/>
        </w:rPr>
      </w:pPr>
    </w:p>
    <w:p w14:paraId="1F2AB0F2" w14:textId="6ACD2167" w:rsidR="004F3AA0" w:rsidRPr="003A545E" w:rsidRDefault="00B67C16" w:rsidP="00AF7169">
      <w:pPr>
        <w:rPr>
          <w:rFonts w:ascii="Arial" w:hAnsi="Arial" w:cs="Arial"/>
        </w:rPr>
      </w:pPr>
      <w:r w:rsidRPr="003A545E">
        <w:rPr>
          <w:rFonts w:ascii="Arial" w:hAnsi="Arial" w:cs="Arial"/>
        </w:rPr>
        <w:t xml:space="preserve">In conclusion to the above, there is a clear increase in the amount of right-wing extremist’s </w:t>
      </w:r>
      <w:r w:rsidR="004052EC" w:rsidRPr="003A545E">
        <w:rPr>
          <w:rFonts w:ascii="Arial" w:hAnsi="Arial" w:cs="Arial"/>
        </w:rPr>
        <w:t xml:space="preserve">and the internet being used to facilitate recruitment is one of the major factors in this type of extremism and shows the global reach of the same ideology. There are police powers available to constables </w:t>
      </w:r>
      <w:r w:rsidR="00A6045D" w:rsidRPr="003A545E">
        <w:rPr>
          <w:rFonts w:ascii="Arial" w:hAnsi="Arial" w:cs="Arial"/>
        </w:rPr>
        <w:t xml:space="preserve">to combat terrorist threats and to ensure that the public are kept safe but public perception if the constables get it wrong is a clear factor in which decisions are made. </w:t>
      </w:r>
      <w:r w:rsidR="000521ED" w:rsidRPr="003A545E">
        <w:rPr>
          <w:rFonts w:ascii="Arial" w:hAnsi="Arial" w:cs="Arial"/>
        </w:rPr>
        <w:t xml:space="preserve">There is clearly more to be done. </w:t>
      </w:r>
    </w:p>
    <w:p w14:paraId="1C1F2AD8" w14:textId="77777777" w:rsidR="00B67C16" w:rsidRDefault="00B67C16" w:rsidP="00AF7169">
      <w:pPr>
        <w:rPr>
          <w:rFonts w:ascii="Arial" w:hAnsi="Arial" w:cs="Arial"/>
          <w:b/>
          <w:bCs/>
        </w:rPr>
      </w:pPr>
    </w:p>
    <w:p w14:paraId="199E44EC" w14:textId="77777777" w:rsidR="00B67C16" w:rsidRDefault="00B67C16" w:rsidP="00AF7169">
      <w:pPr>
        <w:rPr>
          <w:rFonts w:ascii="Arial" w:hAnsi="Arial" w:cs="Arial"/>
          <w:b/>
          <w:bCs/>
        </w:rPr>
      </w:pPr>
    </w:p>
    <w:p w14:paraId="5171244E" w14:textId="77777777" w:rsidR="00B67C16" w:rsidRDefault="00B67C16" w:rsidP="00AF7169">
      <w:pPr>
        <w:rPr>
          <w:rFonts w:ascii="Arial" w:hAnsi="Arial" w:cs="Arial"/>
          <w:b/>
          <w:bCs/>
        </w:rPr>
      </w:pPr>
    </w:p>
    <w:p w14:paraId="6B50881F" w14:textId="77777777" w:rsidR="00B67C16" w:rsidRDefault="00B67C16" w:rsidP="00AF7169">
      <w:pPr>
        <w:rPr>
          <w:rFonts w:ascii="Arial" w:hAnsi="Arial" w:cs="Arial"/>
          <w:b/>
          <w:bCs/>
        </w:rPr>
      </w:pPr>
    </w:p>
    <w:p w14:paraId="3DD65DE9" w14:textId="77777777" w:rsidR="00B67C16" w:rsidRDefault="00B67C16" w:rsidP="00AF7169">
      <w:pPr>
        <w:rPr>
          <w:rFonts w:ascii="Arial" w:hAnsi="Arial" w:cs="Arial"/>
          <w:b/>
          <w:bCs/>
        </w:rPr>
      </w:pPr>
    </w:p>
    <w:p w14:paraId="4261E40F" w14:textId="77777777" w:rsidR="00B67C16" w:rsidRDefault="00B67C16" w:rsidP="00AF7169">
      <w:pPr>
        <w:rPr>
          <w:rFonts w:ascii="Arial" w:hAnsi="Arial" w:cs="Arial"/>
          <w:b/>
          <w:bCs/>
        </w:rPr>
      </w:pPr>
    </w:p>
    <w:p w14:paraId="2E79D60C" w14:textId="77777777" w:rsidR="00B67C16" w:rsidRDefault="00B67C16" w:rsidP="00AF7169">
      <w:pPr>
        <w:rPr>
          <w:rFonts w:ascii="Arial" w:hAnsi="Arial" w:cs="Arial"/>
          <w:b/>
          <w:bCs/>
        </w:rPr>
      </w:pPr>
    </w:p>
    <w:p w14:paraId="33679018" w14:textId="77777777" w:rsidR="00B67C16" w:rsidRDefault="00B67C16" w:rsidP="00AF7169">
      <w:pPr>
        <w:rPr>
          <w:rFonts w:ascii="Arial" w:hAnsi="Arial" w:cs="Arial"/>
          <w:b/>
          <w:bCs/>
        </w:rPr>
      </w:pPr>
    </w:p>
    <w:p w14:paraId="1F913D30" w14:textId="77777777" w:rsidR="00B67C16" w:rsidRDefault="00B67C16" w:rsidP="00AF7169">
      <w:pPr>
        <w:rPr>
          <w:rFonts w:ascii="Arial" w:hAnsi="Arial" w:cs="Arial"/>
          <w:b/>
          <w:bCs/>
        </w:rPr>
      </w:pPr>
    </w:p>
    <w:p w14:paraId="10C98D8D" w14:textId="77777777" w:rsidR="004F3AA0" w:rsidRPr="004F3AA0" w:rsidRDefault="004F3AA0" w:rsidP="00AF7169">
      <w:pPr>
        <w:rPr>
          <w:rFonts w:ascii="Arial" w:hAnsi="Arial" w:cs="Arial"/>
        </w:rPr>
      </w:pPr>
    </w:p>
    <w:p w14:paraId="06223E60" w14:textId="77777777" w:rsidR="0080775F" w:rsidRDefault="0080775F" w:rsidP="00AF7169">
      <w:pPr>
        <w:rPr>
          <w:rFonts w:ascii="Arial" w:hAnsi="Arial" w:cs="Arial"/>
        </w:rPr>
      </w:pPr>
    </w:p>
    <w:p w14:paraId="0CB3597A" w14:textId="77777777" w:rsidR="007876C2" w:rsidRDefault="007876C2" w:rsidP="00AF7169">
      <w:pPr>
        <w:rPr>
          <w:rFonts w:ascii="Arial" w:hAnsi="Arial" w:cs="Arial"/>
        </w:rPr>
      </w:pPr>
    </w:p>
    <w:p w14:paraId="5248B819" w14:textId="77777777" w:rsidR="0080775F" w:rsidRPr="003064C4" w:rsidRDefault="0080775F" w:rsidP="00AF7169">
      <w:pPr>
        <w:rPr>
          <w:rFonts w:ascii="Arial" w:hAnsi="Arial" w:cs="Arial"/>
        </w:rPr>
      </w:pPr>
    </w:p>
    <w:p w14:paraId="66271988" w14:textId="77777777" w:rsidR="001C2F21" w:rsidRPr="00D31140" w:rsidRDefault="001C2F21" w:rsidP="00AF7169">
      <w:pPr>
        <w:rPr>
          <w:rFonts w:ascii="Arial" w:hAnsi="Arial" w:cs="Arial"/>
        </w:rPr>
      </w:pPr>
    </w:p>
    <w:p w14:paraId="1D980F67" w14:textId="77777777" w:rsidR="00B87C96" w:rsidRPr="00CD5496" w:rsidRDefault="00B87C96" w:rsidP="00AF7169">
      <w:pPr>
        <w:rPr>
          <w:rFonts w:ascii="Arial" w:hAnsi="Arial" w:cs="Arial"/>
          <w:b/>
          <w:bCs/>
        </w:rPr>
      </w:pPr>
    </w:p>
    <w:p w14:paraId="0A8A0D03" w14:textId="77777777" w:rsidR="00506E9D" w:rsidRDefault="00506E9D" w:rsidP="00AF7169">
      <w:pPr>
        <w:rPr>
          <w:rFonts w:ascii="Arial" w:hAnsi="Arial" w:cs="Arial"/>
        </w:rPr>
      </w:pPr>
    </w:p>
    <w:p w14:paraId="4F2D58C0" w14:textId="77777777" w:rsidR="009B53CF" w:rsidRDefault="009B53CF" w:rsidP="00AF7169">
      <w:pPr>
        <w:rPr>
          <w:rFonts w:ascii="Arial" w:hAnsi="Arial" w:cs="Arial"/>
        </w:rPr>
      </w:pPr>
    </w:p>
    <w:p w14:paraId="44C5DB23" w14:textId="77777777" w:rsidR="0016309D" w:rsidRPr="0016309D" w:rsidRDefault="0016309D" w:rsidP="00AF7169">
      <w:pPr>
        <w:rPr>
          <w:rFonts w:ascii="Arial" w:hAnsi="Arial" w:cs="Arial"/>
          <w:b/>
          <w:bCs/>
        </w:rPr>
      </w:pPr>
    </w:p>
    <w:p w14:paraId="6E3A3521" w14:textId="77777777" w:rsidR="00AF7169" w:rsidRDefault="00AF7169" w:rsidP="00AF7169">
      <w:pPr>
        <w:rPr>
          <w:rFonts w:ascii="Arial" w:hAnsi="Arial" w:cs="Arial"/>
        </w:rPr>
      </w:pPr>
    </w:p>
    <w:p w14:paraId="29095FC1" w14:textId="77777777" w:rsidR="00AF7169" w:rsidRDefault="00AF7169" w:rsidP="00AF7169">
      <w:pPr>
        <w:rPr>
          <w:rFonts w:ascii="Arial" w:hAnsi="Arial" w:cs="Arial"/>
        </w:rPr>
      </w:pPr>
    </w:p>
    <w:p w14:paraId="2C1EFCA9" w14:textId="16420CB9" w:rsidR="0033586C" w:rsidRDefault="0033586C" w:rsidP="00AF7169">
      <w:pPr>
        <w:rPr>
          <w:rFonts w:ascii="Arial" w:hAnsi="Arial" w:cs="Arial"/>
        </w:rPr>
      </w:pPr>
      <w:r>
        <w:rPr>
          <w:rFonts w:ascii="Arial" w:hAnsi="Arial" w:cs="Arial"/>
        </w:rPr>
        <w:t xml:space="preserve">References – </w:t>
      </w:r>
    </w:p>
    <w:p w14:paraId="69BDFA7D" w14:textId="77777777" w:rsidR="001E3B8D" w:rsidRDefault="001E3B8D" w:rsidP="00AF7169">
      <w:pPr>
        <w:rPr>
          <w:rFonts w:ascii="Arial" w:hAnsi="Arial" w:cs="Arial"/>
        </w:rPr>
      </w:pPr>
    </w:p>
    <w:p w14:paraId="2F1A8B41" w14:textId="32A471BE" w:rsidR="00D8728D" w:rsidRPr="00E873BE" w:rsidRDefault="00D8728D" w:rsidP="00E873BE">
      <w:pPr>
        <w:pStyle w:val="ListParagraph"/>
        <w:numPr>
          <w:ilvl w:val="0"/>
          <w:numId w:val="1"/>
        </w:numPr>
        <w:spacing w:line="276" w:lineRule="auto"/>
        <w:rPr>
          <w:rFonts w:ascii="Arial" w:hAnsi="Arial" w:cs="Arial"/>
        </w:rPr>
      </w:pPr>
      <w:r w:rsidRPr="00E873BE">
        <w:rPr>
          <w:rFonts w:ascii="Arial" w:hAnsi="Arial" w:cs="Arial"/>
        </w:rPr>
        <w:t>The Impact of Terrorism on Human Rights: Current Challenged and Future Outlook: A Political Study – Z. Ahmed &amp; S. Shukla, 2024</w:t>
      </w:r>
    </w:p>
    <w:p w14:paraId="136BBEAE" w14:textId="5C15102E"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rPr>
        <w:t xml:space="preserve">Terrorism in Great Britain: The Statistics - G. Allen, M. Burton &amp; A. Pratt, 2022 - Available at: </w:t>
      </w:r>
      <w:hyperlink r:id="rId5" w:history="1">
        <w:r w:rsidRPr="00E873BE">
          <w:rPr>
            <w:rStyle w:val="Hyperlink"/>
            <w:rFonts w:ascii="Arial" w:hAnsi="Arial" w:cs="Arial"/>
          </w:rPr>
          <w:t>https://researchbriefings.</w:t>
        </w:r>
        <w:r w:rsidRPr="00E873BE">
          <w:rPr>
            <w:rStyle w:val="Hyperlink"/>
            <w:rFonts w:ascii="Arial" w:hAnsi="Arial" w:cs="Arial"/>
          </w:rPr>
          <w:t>f</w:t>
        </w:r>
        <w:r w:rsidRPr="00E873BE">
          <w:rPr>
            <w:rStyle w:val="Hyperlink"/>
            <w:rFonts w:ascii="Arial" w:hAnsi="Arial" w:cs="Arial"/>
          </w:rPr>
          <w:t>iles.parliament.uk/documents/CBP-7613/CBP-7613.pdf</w:t>
        </w:r>
      </w:hyperlink>
      <w:r w:rsidRPr="00E873BE">
        <w:rPr>
          <w:rFonts w:ascii="Arial" w:hAnsi="Arial" w:cs="Arial"/>
        </w:rPr>
        <w:t xml:space="preserve"> (Accessed February 2025)</w:t>
      </w:r>
    </w:p>
    <w:p w14:paraId="0A41700A" w14:textId="65B8C30C"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rPr>
        <w:t xml:space="preserve">D. Anderson Q.C, 2017 </w:t>
      </w:r>
      <w:r w:rsidRPr="00E873BE">
        <w:rPr>
          <w:rFonts w:ascii="Arial" w:hAnsi="Arial" w:cs="Arial"/>
          <w:i/>
          <w:iCs/>
        </w:rPr>
        <w:t xml:space="preserve">Page 4, Paragraph 6 </w:t>
      </w:r>
      <w:r w:rsidRPr="00E873BE">
        <w:rPr>
          <w:rFonts w:ascii="Arial" w:hAnsi="Arial" w:cs="Arial"/>
        </w:rPr>
        <w:t xml:space="preserve">– Available at: </w:t>
      </w:r>
      <w:hyperlink r:id="rId6" w:history="1">
        <w:r w:rsidRPr="00E873BE">
          <w:rPr>
            <w:rStyle w:val="Hyperlink"/>
            <w:rFonts w:ascii="Arial" w:hAnsi="Arial" w:cs="Arial"/>
          </w:rPr>
          <w:t>https://assets.publishing.service.gov.uk/me</w:t>
        </w:r>
        <w:r w:rsidRPr="00E873BE">
          <w:rPr>
            <w:rStyle w:val="Hyperlink"/>
            <w:rFonts w:ascii="Arial" w:hAnsi="Arial" w:cs="Arial"/>
          </w:rPr>
          <w:t>d</w:t>
        </w:r>
        <w:r w:rsidRPr="00E873BE">
          <w:rPr>
            <w:rStyle w:val="Hyperlink"/>
            <w:rFonts w:ascii="Arial" w:hAnsi="Arial" w:cs="Arial"/>
          </w:rPr>
          <w:t>ia/5a81ec68ed915d74e6234d7c/Attacks_in_London_and_Manchester_Open_Report.pdf</w:t>
        </w:r>
      </w:hyperlink>
      <w:r w:rsidRPr="00E873BE">
        <w:rPr>
          <w:rFonts w:ascii="Arial" w:hAnsi="Arial" w:cs="Arial"/>
        </w:rPr>
        <w:t xml:space="preserve"> (Accessed March 2025)</w:t>
      </w:r>
    </w:p>
    <w:p w14:paraId="277EC8CB" w14:textId="77777777"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rPr>
        <w:t xml:space="preserve">Police Programmes that seek to increase community connectedness for reducing violent extremism behaviour, attitudes and beliefs - Belton et.al, 2020 </w:t>
      </w:r>
    </w:p>
    <w:p w14:paraId="4A684557" w14:textId="691AE0DA" w:rsidR="00FC2D73" w:rsidRPr="00E873BE" w:rsidRDefault="00FC2D73" w:rsidP="00E873BE">
      <w:pPr>
        <w:pStyle w:val="ListParagraph"/>
        <w:numPr>
          <w:ilvl w:val="0"/>
          <w:numId w:val="1"/>
        </w:numPr>
        <w:spacing w:line="276" w:lineRule="auto"/>
        <w:rPr>
          <w:rFonts w:ascii="Arial" w:hAnsi="Arial" w:cs="Arial"/>
        </w:rPr>
      </w:pPr>
      <w:r w:rsidRPr="00E873BE">
        <w:rPr>
          <w:rFonts w:ascii="Arial" w:hAnsi="Arial" w:cs="Arial"/>
        </w:rPr>
        <w:t xml:space="preserve">In Our Millions – G. Bhattacharyya, 2024 </w:t>
      </w:r>
    </w:p>
    <w:p w14:paraId="499BDF3B" w14:textId="4F483FB7" w:rsidR="00A2228D" w:rsidRPr="00E873BE" w:rsidRDefault="00A2228D" w:rsidP="00E873BE">
      <w:pPr>
        <w:pStyle w:val="ListParagraph"/>
        <w:numPr>
          <w:ilvl w:val="0"/>
          <w:numId w:val="1"/>
        </w:numPr>
        <w:spacing w:line="276" w:lineRule="auto"/>
        <w:rPr>
          <w:rFonts w:ascii="Arial" w:hAnsi="Arial" w:cs="Arial"/>
        </w:rPr>
      </w:pPr>
      <w:r w:rsidRPr="00E873BE">
        <w:rPr>
          <w:rFonts w:ascii="Arial" w:hAnsi="Arial" w:cs="Arial"/>
        </w:rPr>
        <w:t xml:space="preserve">From the IRA to the Islamic State: The Evolving Terrorism Threat in Europe - </w:t>
      </w:r>
      <w:proofErr w:type="spellStart"/>
      <w:r w:rsidRPr="00E873BE">
        <w:rPr>
          <w:rFonts w:ascii="Arial" w:hAnsi="Arial" w:cs="Arial"/>
        </w:rPr>
        <w:t>Center</w:t>
      </w:r>
      <w:proofErr w:type="spellEnd"/>
      <w:r w:rsidRPr="00E873BE">
        <w:rPr>
          <w:rFonts w:ascii="Arial" w:hAnsi="Arial" w:cs="Arial"/>
        </w:rPr>
        <w:t xml:space="preserve"> for Strategic and Internation Studies CSIS, 2018</w:t>
      </w:r>
    </w:p>
    <w:p w14:paraId="6B1CF3B7" w14:textId="0CA5B334" w:rsidR="00E873BE" w:rsidRPr="00E873BE" w:rsidRDefault="00E873BE" w:rsidP="00E873BE">
      <w:pPr>
        <w:pStyle w:val="ListParagraph"/>
        <w:numPr>
          <w:ilvl w:val="0"/>
          <w:numId w:val="1"/>
        </w:numPr>
        <w:spacing w:line="276" w:lineRule="auto"/>
        <w:rPr>
          <w:rFonts w:ascii="Arial" w:hAnsi="Arial" w:cs="Arial"/>
        </w:rPr>
      </w:pPr>
      <w:r w:rsidRPr="00E873BE">
        <w:rPr>
          <w:rFonts w:ascii="Arial" w:hAnsi="Arial" w:cs="Arial"/>
        </w:rPr>
        <w:t xml:space="preserve">Response Authorised Professional Practice – College of Policing, 2013 – Available at: </w:t>
      </w:r>
      <w:hyperlink r:id="rId7" w:history="1">
        <w:r w:rsidRPr="00E873BE">
          <w:rPr>
            <w:rStyle w:val="Hyperlink"/>
            <w:rFonts w:ascii="Arial" w:hAnsi="Arial" w:cs="Arial"/>
          </w:rPr>
          <w:t>https://www.college.police.uk</w:t>
        </w:r>
        <w:r w:rsidRPr="00E873BE">
          <w:rPr>
            <w:rStyle w:val="Hyperlink"/>
            <w:rFonts w:ascii="Arial" w:hAnsi="Arial" w:cs="Arial"/>
          </w:rPr>
          <w:t>/</w:t>
        </w:r>
        <w:r w:rsidRPr="00E873BE">
          <w:rPr>
            <w:rStyle w:val="Hyperlink"/>
            <w:rFonts w:ascii="Arial" w:hAnsi="Arial" w:cs="Arial"/>
          </w:rPr>
          <w:t>app/civil-emergencies/civil-contingencies/response</w:t>
        </w:r>
      </w:hyperlink>
      <w:r w:rsidRPr="00E873BE">
        <w:rPr>
          <w:rFonts w:ascii="Arial" w:hAnsi="Arial" w:cs="Arial"/>
        </w:rPr>
        <w:t xml:space="preserve"> (Accessed May 2025)</w:t>
      </w:r>
    </w:p>
    <w:p w14:paraId="1E2E292A" w14:textId="0E0B7883" w:rsidR="00A2228D" w:rsidRPr="00E873BE" w:rsidRDefault="00A2228D" w:rsidP="00E873BE">
      <w:pPr>
        <w:pStyle w:val="ListParagraph"/>
        <w:numPr>
          <w:ilvl w:val="0"/>
          <w:numId w:val="1"/>
        </w:numPr>
        <w:spacing w:line="276" w:lineRule="auto"/>
        <w:rPr>
          <w:rFonts w:ascii="Arial" w:hAnsi="Arial" w:cs="Arial"/>
        </w:rPr>
      </w:pPr>
      <w:r w:rsidRPr="00E873BE">
        <w:rPr>
          <w:rFonts w:ascii="Arial" w:hAnsi="Arial" w:cs="Arial"/>
        </w:rPr>
        <w:t xml:space="preserve">Terrorism In Europe – A </w:t>
      </w:r>
      <w:proofErr w:type="spellStart"/>
      <w:r w:rsidRPr="00E873BE">
        <w:rPr>
          <w:rFonts w:ascii="Arial" w:hAnsi="Arial" w:cs="Arial"/>
        </w:rPr>
        <w:t>Cordseman</w:t>
      </w:r>
      <w:proofErr w:type="spellEnd"/>
      <w:r w:rsidRPr="00E873BE">
        <w:rPr>
          <w:rFonts w:ascii="Arial" w:hAnsi="Arial" w:cs="Arial"/>
        </w:rPr>
        <w:t>, 2017</w:t>
      </w:r>
    </w:p>
    <w:p w14:paraId="123F0555" w14:textId="6009B2EE" w:rsidR="00FC2D73" w:rsidRPr="00E873BE" w:rsidRDefault="00FC2D73" w:rsidP="00E873BE">
      <w:pPr>
        <w:pStyle w:val="ListParagraph"/>
        <w:numPr>
          <w:ilvl w:val="0"/>
          <w:numId w:val="1"/>
        </w:numPr>
        <w:spacing w:line="276" w:lineRule="auto"/>
        <w:rPr>
          <w:rFonts w:ascii="Arial" w:hAnsi="Arial" w:cs="Arial"/>
        </w:rPr>
      </w:pPr>
      <w:r w:rsidRPr="00E873BE">
        <w:rPr>
          <w:rFonts w:ascii="Arial" w:hAnsi="Arial" w:cs="Arial"/>
        </w:rPr>
        <w:t xml:space="preserve">Terrorism related arrests hit a five year high – Counter Terrorism Policing, 2025 available at: </w:t>
      </w:r>
      <w:hyperlink r:id="rId8" w:history="1">
        <w:r w:rsidRPr="00E873BE">
          <w:rPr>
            <w:rStyle w:val="Hyperlink"/>
            <w:rFonts w:ascii="Arial" w:hAnsi="Arial" w:cs="Arial"/>
          </w:rPr>
          <w:t>https://www.counterterrorism.police.uk/terrorism-related-arrests-</w:t>
        </w:r>
        <w:r w:rsidRPr="00E873BE">
          <w:rPr>
            <w:rStyle w:val="Hyperlink"/>
            <w:rFonts w:ascii="Arial" w:hAnsi="Arial" w:cs="Arial"/>
          </w:rPr>
          <w:t>h</w:t>
        </w:r>
        <w:r w:rsidRPr="00E873BE">
          <w:rPr>
            <w:rStyle w:val="Hyperlink"/>
            <w:rFonts w:ascii="Arial" w:hAnsi="Arial" w:cs="Arial"/>
          </w:rPr>
          <w:t>it-a-five-year-high/</w:t>
        </w:r>
      </w:hyperlink>
      <w:r w:rsidRPr="00E873BE">
        <w:rPr>
          <w:rFonts w:ascii="Arial" w:hAnsi="Arial" w:cs="Arial"/>
        </w:rPr>
        <w:t xml:space="preserve"> (Accessed March 2025)</w:t>
      </w:r>
    </w:p>
    <w:p w14:paraId="2CA4048E" w14:textId="25D3E212" w:rsidR="00A2228D" w:rsidRPr="00E873BE" w:rsidRDefault="00A2228D" w:rsidP="00E873BE">
      <w:pPr>
        <w:pStyle w:val="ListParagraph"/>
        <w:numPr>
          <w:ilvl w:val="0"/>
          <w:numId w:val="1"/>
        </w:numPr>
        <w:spacing w:line="276" w:lineRule="auto"/>
        <w:rPr>
          <w:rFonts w:ascii="Arial" w:hAnsi="Arial" w:cs="Arial"/>
        </w:rPr>
      </w:pPr>
      <w:r w:rsidRPr="00E873BE">
        <w:rPr>
          <w:rFonts w:ascii="Arial" w:hAnsi="Arial" w:cs="Arial"/>
        </w:rPr>
        <w:t xml:space="preserve">The Role of the Internet in Facilitating Violent Extremism: Insights from Former Right-Wing Extremists – T. Gaudette, R. Scrivens &amp; V. Venkatesh, 2020. </w:t>
      </w:r>
    </w:p>
    <w:p w14:paraId="6E62F359" w14:textId="700CC5AC" w:rsidR="00D8728D" w:rsidRPr="00E873BE" w:rsidRDefault="00D8728D" w:rsidP="00E873BE">
      <w:pPr>
        <w:pStyle w:val="ListParagraph"/>
        <w:numPr>
          <w:ilvl w:val="0"/>
          <w:numId w:val="1"/>
        </w:numPr>
        <w:spacing w:line="276" w:lineRule="auto"/>
        <w:rPr>
          <w:rFonts w:ascii="Arial" w:hAnsi="Arial" w:cs="Arial"/>
        </w:rPr>
      </w:pPr>
      <w:r w:rsidRPr="00E873BE">
        <w:rPr>
          <w:rFonts w:ascii="Arial" w:hAnsi="Arial" w:cs="Arial"/>
        </w:rPr>
        <w:t xml:space="preserve">Far Right are not in favour of free speech – We need to champion free speech for all or risk the far-right controlling the conversation – J. </w:t>
      </w:r>
      <w:proofErr w:type="spellStart"/>
      <w:r w:rsidRPr="00E873BE">
        <w:rPr>
          <w:rFonts w:ascii="Arial" w:hAnsi="Arial" w:cs="Arial"/>
        </w:rPr>
        <w:t>Ginsperg</w:t>
      </w:r>
      <w:proofErr w:type="spellEnd"/>
      <w:r w:rsidRPr="00E873BE">
        <w:rPr>
          <w:rFonts w:ascii="Arial" w:hAnsi="Arial" w:cs="Arial"/>
        </w:rPr>
        <w:t xml:space="preserve">, 2017 </w:t>
      </w:r>
    </w:p>
    <w:p w14:paraId="0438EBE7" w14:textId="3FFE5F8E" w:rsidR="00A2228D" w:rsidRPr="00E873BE" w:rsidRDefault="00A2228D" w:rsidP="00E873BE">
      <w:pPr>
        <w:pStyle w:val="ListParagraph"/>
        <w:numPr>
          <w:ilvl w:val="0"/>
          <w:numId w:val="1"/>
        </w:numPr>
        <w:spacing w:line="276" w:lineRule="auto"/>
        <w:rPr>
          <w:rFonts w:ascii="Arial" w:hAnsi="Arial" w:cs="Arial"/>
        </w:rPr>
      </w:pPr>
      <w:r w:rsidRPr="00E873BE">
        <w:rPr>
          <w:rFonts w:ascii="Arial" w:hAnsi="Arial" w:cs="Arial"/>
        </w:rPr>
        <w:t xml:space="preserve">The Future of Terrorism – W. </w:t>
      </w:r>
      <w:proofErr w:type="spellStart"/>
      <w:r w:rsidRPr="00E873BE">
        <w:rPr>
          <w:rFonts w:ascii="Arial" w:hAnsi="Arial" w:cs="Arial"/>
        </w:rPr>
        <w:t>Laqueur</w:t>
      </w:r>
      <w:proofErr w:type="spellEnd"/>
      <w:r w:rsidRPr="00E873BE">
        <w:rPr>
          <w:rFonts w:ascii="Arial" w:hAnsi="Arial" w:cs="Arial"/>
        </w:rPr>
        <w:t xml:space="preserve"> &amp; C. Wall, 2018 Page 78, Paragraph 5.</w:t>
      </w:r>
    </w:p>
    <w:p w14:paraId="7520707E" w14:textId="2CD126D5" w:rsidR="001E3B8D" w:rsidRPr="00E873BE" w:rsidRDefault="00FC2D73" w:rsidP="00E873BE">
      <w:pPr>
        <w:pStyle w:val="ListParagraph"/>
        <w:numPr>
          <w:ilvl w:val="0"/>
          <w:numId w:val="1"/>
        </w:numPr>
        <w:spacing w:line="276" w:lineRule="auto"/>
        <w:rPr>
          <w:rFonts w:ascii="Arial" w:hAnsi="Arial" w:cs="Arial"/>
        </w:rPr>
      </w:pPr>
      <w:r w:rsidRPr="00E873BE">
        <w:rPr>
          <w:rFonts w:ascii="Arial" w:hAnsi="Arial" w:cs="Arial"/>
          <w:i/>
          <w:iCs/>
        </w:rPr>
        <w:t xml:space="preserve">Section 11 of the </w:t>
      </w:r>
      <w:r w:rsidR="001E3B8D" w:rsidRPr="00E873BE">
        <w:rPr>
          <w:rFonts w:ascii="Arial" w:hAnsi="Arial" w:cs="Arial"/>
          <w:i/>
          <w:iCs/>
        </w:rPr>
        <w:t xml:space="preserve">Terrorism Act 2000 – Available at: </w:t>
      </w:r>
      <w:hyperlink r:id="rId9" w:history="1">
        <w:r w:rsidR="001E3B8D" w:rsidRPr="00E873BE">
          <w:rPr>
            <w:rStyle w:val="Hyperlink"/>
            <w:rFonts w:ascii="Arial" w:hAnsi="Arial" w:cs="Arial"/>
          </w:rPr>
          <w:t>https://www.legislation.gov.uk/ukpga/2000/11/con</w:t>
        </w:r>
        <w:r w:rsidR="001E3B8D" w:rsidRPr="00E873BE">
          <w:rPr>
            <w:rStyle w:val="Hyperlink"/>
            <w:rFonts w:ascii="Arial" w:hAnsi="Arial" w:cs="Arial"/>
          </w:rPr>
          <w:t>t</w:t>
        </w:r>
        <w:r w:rsidR="001E3B8D" w:rsidRPr="00E873BE">
          <w:rPr>
            <w:rStyle w:val="Hyperlink"/>
            <w:rFonts w:ascii="Arial" w:hAnsi="Arial" w:cs="Arial"/>
          </w:rPr>
          <w:t>ents</w:t>
        </w:r>
      </w:hyperlink>
      <w:r w:rsidR="001E3B8D" w:rsidRPr="00E873BE">
        <w:rPr>
          <w:rFonts w:ascii="Arial" w:hAnsi="Arial" w:cs="Arial"/>
        </w:rPr>
        <w:t xml:space="preserve"> </w:t>
      </w:r>
      <w:r w:rsidRPr="00E873BE">
        <w:rPr>
          <w:rFonts w:ascii="Arial" w:hAnsi="Arial" w:cs="Arial"/>
        </w:rPr>
        <w:t>(Accessed May 2025)</w:t>
      </w:r>
    </w:p>
    <w:p w14:paraId="1E475272" w14:textId="1496AA24" w:rsidR="00FC2D73" w:rsidRPr="00E873BE" w:rsidRDefault="00FC2D73" w:rsidP="00E873BE">
      <w:pPr>
        <w:pStyle w:val="ListParagraph"/>
        <w:numPr>
          <w:ilvl w:val="0"/>
          <w:numId w:val="1"/>
        </w:numPr>
        <w:spacing w:line="276" w:lineRule="auto"/>
        <w:rPr>
          <w:rFonts w:ascii="Arial" w:hAnsi="Arial" w:cs="Arial"/>
        </w:rPr>
      </w:pPr>
      <w:r w:rsidRPr="00E873BE">
        <w:rPr>
          <w:rFonts w:ascii="Arial" w:hAnsi="Arial" w:cs="Arial"/>
          <w:i/>
          <w:iCs/>
        </w:rPr>
        <w:t xml:space="preserve">Section 43 of the Terrorism Act 2000 </w:t>
      </w:r>
      <w:r w:rsidRPr="00E873BE">
        <w:rPr>
          <w:rFonts w:ascii="Arial" w:hAnsi="Arial" w:cs="Arial"/>
        </w:rPr>
        <w:t xml:space="preserve">Available at: </w:t>
      </w:r>
      <w:hyperlink r:id="rId10" w:history="1">
        <w:r w:rsidRPr="00E873BE">
          <w:rPr>
            <w:rStyle w:val="Hyperlink"/>
            <w:rFonts w:ascii="Arial" w:hAnsi="Arial" w:cs="Arial"/>
          </w:rPr>
          <w:t>https://www.legislation.gov.uk/ukpga/2000/11/section/43</w:t>
        </w:r>
      </w:hyperlink>
      <w:r w:rsidRPr="00E873BE">
        <w:rPr>
          <w:rFonts w:ascii="Arial" w:hAnsi="Arial" w:cs="Arial"/>
        </w:rPr>
        <w:t xml:space="preserve"> (Accessed May 2025)</w:t>
      </w:r>
    </w:p>
    <w:p w14:paraId="252CF917" w14:textId="651FC6E2" w:rsidR="00FC2D73" w:rsidRPr="00E873BE" w:rsidRDefault="00FC2D73" w:rsidP="00E873BE">
      <w:pPr>
        <w:pStyle w:val="ListParagraph"/>
        <w:numPr>
          <w:ilvl w:val="0"/>
          <w:numId w:val="1"/>
        </w:numPr>
        <w:spacing w:line="276" w:lineRule="auto"/>
        <w:rPr>
          <w:rFonts w:ascii="Arial" w:hAnsi="Arial" w:cs="Arial"/>
        </w:rPr>
      </w:pPr>
      <w:r w:rsidRPr="00E873BE">
        <w:rPr>
          <w:rFonts w:ascii="Arial" w:hAnsi="Arial" w:cs="Arial"/>
          <w:i/>
          <w:iCs/>
        </w:rPr>
        <w:t xml:space="preserve">Section 44 of the Terrorism Act 2000 – </w:t>
      </w:r>
      <w:r w:rsidRPr="00E873BE">
        <w:rPr>
          <w:rFonts w:ascii="Arial" w:hAnsi="Arial" w:cs="Arial"/>
        </w:rPr>
        <w:t xml:space="preserve">Available at: </w:t>
      </w:r>
      <w:hyperlink r:id="rId11" w:history="1">
        <w:r w:rsidRPr="00E873BE">
          <w:rPr>
            <w:rStyle w:val="Hyperlink"/>
            <w:rFonts w:ascii="Arial" w:hAnsi="Arial" w:cs="Arial"/>
          </w:rPr>
          <w:t>https://www.legislation.gov.uk/ukpga/2000/11/section/44/2011-03-18</w:t>
        </w:r>
      </w:hyperlink>
      <w:r w:rsidRPr="00E873BE">
        <w:rPr>
          <w:rFonts w:ascii="Arial" w:hAnsi="Arial" w:cs="Arial"/>
        </w:rPr>
        <w:t xml:space="preserve"> (Accessed May 2025)</w:t>
      </w:r>
    </w:p>
    <w:p w14:paraId="78887B32" w14:textId="77777777"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i/>
          <w:iCs/>
        </w:rPr>
        <w:t xml:space="preserve">The Human Rights Act 1998 – Available at: </w:t>
      </w:r>
      <w:hyperlink r:id="rId12" w:history="1">
        <w:r w:rsidRPr="00E873BE">
          <w:rPr>
            <w:rStyle w:val="Hyperlink"/>
            <w:rFonts w:ascii="Arial" w:hAnsi="Arial" w:cs="Arial"/>
          </w:rPr>
          <w:t>https://www.legislation.gov.uk/ukpga/19</w:t>
        </w:r>
        <w:r w:rsidRPr="00E873BE">
          <w:rPr>
            <w:rStyle w:val="Hyperlink"/>
            <w:rFonts w:ascii="Arial" w:hAnsi="Arial" w:cs="Arial"/>
          </w:rPr>
          <w:t>9</w:t>
        </w:r>
        <w:r w:rsidRPr="00E873BE">
          <w:rPr>
            <w:rStyle w:val="Hyperlink"/>
            <w:rFonts w:ascii="Arial" w:hAnsi="Arial" w:cs="Arial"/>
          </w:rPr>
          <w:t>8/42/contents</w:t>
        </w:r>
      </w:hyperlink>
    </w:p>
    <w:p w14:paraId="5F9D454B" w14:textId="097067DE" w:rsidR="00E873BE" w:rsidRPr="00E873BE" w:rsidRDefault="00E873BE" w:rsidP="00E873BE">
      <w:pPr>
        <w:pStyle w:val="ListParagraph"/>
        <w:numPr>
          <w:ilvl w:val="0"/>
          <w:numId w:val="1"/>
        </w:numPr>
        <w:spacing w:line="276" w:lineRule="auto"/>
        <w:rPr>
          <w:rFonts w:ascii="Arial" w:hAnsi="Arial" w:cs="Arial"/>
        </w:rPr>
      </w:pPr>
      <w:r w:rsidRPr="00E873BE">
        <w:rPr>
          <w:rFonts w:ascii="Arial" w:hAnsi="Arial" w:cs="Arial"/>
        </w:rPr>
        <w:t>Survey Summary 2018 – His Majesties Inspectorate of Constabulary and Fire and Rescue Service, 2018 – Available at:</w:t>
      </w:r>
      <w:hyperlink r:id="rId13" w:history="1">
        <w:r w:rsidRPr="00E873BE">
          <w:rPr>
            <w:rStyle w:val="Hyperlink"/>
            <w:rFonts w:ascii="Arial" w:hAnsi="Arial" w:cs="Arial"/>
          </w:rPr>
          <w:t>https://hmicfrs.justiceinspec</w:t>
        </w:r>
        <w:r w:rsidRPr="00E873BE">
          <w:rPr>
            <w:rStyle w:val="Hyperlink"/>
            <w:rFonts w:ascii="Arial" w:hAnsi="Arial" w:cs="Arial"/>
          </w:rPr>
          <w:t>t</w:t>
        </w:r>
        <w:r w:rsidRPr="00E873BE">
          <w:rPr>
            <w:rStyle w:val="Hyperlink"/>
            <w:rFonts w:ascii="Arial" w:hAnsi="Arial" w:cs="Arial"/>
          </w:rPr>
          <w:t>orates.gov.uk/police-forces/data/public-perceptions-of-policing-surveys/survey-summary-2018/</w:t>
        </w:r>
      </w:hyperlink>
      <w:r w:rsidRPr="00E873BE">
        <w:rPr>
          <w:rFonts w:ascii="Arial" w:hAnsi="Arial" w:cs="Arial"/>
        </w:rPr>
        <w:t xml:space="preserve"> (Accessed March 2025)</w:t>
      </w:r>
    </w:p>
    <w:p w14:paraId="6F9B719A" w14:textId="77777777"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rPr>
        <w:lastRenderedPageBreak/>
        <w:t xml:space="preserve">Policing of Protests -Home Affairs Committee, 2024 –Available at: </w:t>
      </w:r>
      <w:hyperlink r:id="rId14" w:history="1">
        <w:r w:rsidRPr="00E873BE">
          <w:rPr>
            <w:rStyle w:val="Hyperlink"/>
            <w:rFonts w:ascii="Arial" w:hAnsi="Arial" w:cs="Arial"/>
          </w:rPr>
          <w:t>https://publications.parliament.uk/pa/cm5804/cmselect/cmhaff/369/repo</w:t>
        </w:r>
        <w:r w:rsidRPr="00E873BE">
          <w:rPr>
            <w:rStyle w:val="Hyperlink"/>
            <w:rFonts w:ascii="Arial" w:hAnsi="Arial" w:cs="Arial"/>
          </w:rPr>
          <w:t>r</w:t>
        </w:r>
        <w:r w:rsidRPr="00E873BE">
          <w:rPr>
            <w:rStyle w:val="Hyperlink"/>
            <w:rFonts w:ascii="Arial" w:hAnsi="Arial" w:cs="Arial"/>
          </w:rPr>
          <w:t>t.html</w:t>
        </w:r>
      </w:hyperlink>
      <w:r w:rsidRPr="00E873BE">
        <w:rPr>
          <w:rFonts w:ascii="Arial" w:hAnsi="Arial" w:cs="Arial"/>
        </w:rPr>
        <w:t xml:space="preserve"> (Accessed March 2025)</w:t>
      </w:r>
    </w:p>
    <w:p w14:paraId="0168658B" w14:textId="77777777"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rPr>
        <w:t>Protecting Our Democracy from Coercion – Home Office, 2024</w:t>
      </w:r>
    </w:p>
    <w:p w14:paraId="582368E4" w14:textId="77777777"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rPr>
        <w:t xml:space="preserve">Operation of Police powers under the Terrorism Act 2000 and subsequent legislation: Arrests, outcomes, and stop and search, Great Britain, quarterly update to December 2024 – Home Office, 2025 </w:t>
      </w:r>
    </w:p>
    <w:p w14:paraId="63A61CBE" w14:textId="77777777" w:rsidR="00A2228D" w:rsidRPr="00E873BE" w:rsidRDefault="00FC2D73" w:rsidP="00E873BE">
      <w:pPr>
        <w:pStyle w:val="ListParagraph"/>
        <w:numPr>
          <w:ilvl w:val="0"/>
          <w:numId w:val="1"/>
        </w:numPr>
        <w:spacing w:line="276" w:lineRule="auto"/>
        <w:rPr>
          <w:rFonts w:ascii="Arial" w:hAnsi="Arial" w:cs="Arial"/>
        </w:rPr>
      </w:pPr>
      <w:r w:rsidRPr="00E873BE">
        <w:rPr>
          <w:rFonts w:ascii="Arial" w:hAnsi="Arial" w:cs="Arial"/>
        </w:rPr>
        <w:t xml:space="preserve">Changes to police Search Powers – Home Office &amp; T. May available at: </w:t>
      </w:r>
      <w:hyperlink r:id="rId15" w:history="1">
        <w:r w:rsidRPr="00E873BE">
          <w:rPr>
            <w:rStyle w:val="Hyperlink"/>
            <w:rFonts w:ascii="Arial" w:hAnsi="Arial" w:cs="Arial"/>
          </w:rPr>
          <w:t>https://www.gov.uk/governm</w:t>
        </w:r>
        <w:r w:rsidRPr="00E873BE">
          <w:rPr>
            <w:rStyle w:val="Hyperlink"/>
            <w:rFonts w:ascii="Arial" w:hAnsi="Arial" w:cs="Arial"/>
          </w:rPr>
          <w:t>e</w:t>
        </w:r>
        <w:r w:rsidRPr="00E873BE">
          <w:rPr>
            <w:rStyle w:val="Hyperlink"/>
            <w:rFonts w:ascii="Arial" w:hAnsi="Arial" w:cs="Arial"/>
          </w:rPr>
          <w:t>nt/news/changes-to-police-search-powers</w:t>
        </w:r>
      </w:hyperlink>
      <w:r w:rsidRPr="00E873BE">
        <w:rPr>
          <w:rFonts w:ascii="Arial" w:hAnsi="Arial" w:cs="Arial"/>
        </w:rPr>
        <w:t xml:space="preserve"> (Accessed April 2025)</w:t>
      </w:r>
      <w:r w:rsidRPr="00E873BE">
        <w:rPr>
          <w:rFonts w:ascii="Arial" w:hAnsi="Arial" w:cs="Arial"/>
        </w:rPr>
        <w:t xml:space="preserve"> </w:t>
      </w:r>
    </w:p>
    <w:p w14:paraId="3ED58F13" w14:textId="456E0E80" w:rsidR="00FC2D73" w:rsidRPr="00E873BE" w:rsidRDefault="00FC2D73" w:rsidP="00E873BE">
      <w:pPr>
        <w:pStyle w:val="ListParagraph"/>
        <w:numPr>
          <w:ilvl w:val="0"/>
          <w:numId w:val="1"/>
        </w:numPr>
        <w:spacing w:line="276" w:lineRule="auto"/>
        <w:rPr>
          <w:rFonts w:ascii="Arial" w:hAnsi="Arial" w:cs="Arial"/>
        </w:rPr>
      </w:pPr>
      <w:r w:rsidRPr="00E873BE">
        <w:rPr>
          <w:rFonts w:ascii="Arial" w:hAnsi="Arial" w:cs="Arial"/>
        </w:rPr>
        <w:t xml:space="preserve">Glossary of Terms – Home Office, 2024 – Available at: </w:t>
      </w:r>
      <w:hyperlink r:id="rId16" w:history="1">
        <w:r w:rsidRPr="00E873BE">
          <w:rPr>
            <w:rStyle w:val="Hyperlink"/>
            <w:rFonts w:ascii="Arial" w:hAnsi="Arial" w:cs="Arial"/>
          </w:rPr>
          <w:t>https://www.gov.uk/government/publications/prevent-duty-guida</w:t>
        </w:r>
        <w:r w:rsidRPr="00E873BE">
          <w:rPr>
            <w:rStyle w:val="Hyperlink"/>
            <w:rFonts w:ascii="Arial" w:hAnsi="Arial" w:cs="Arial"/>
          </w:rPr>
          <w:t>n</w:t>
        </w:r>
        <w:r w:rsidRPr="00E873BE">
          <w:rPr>
            <w:rStyle w:val="Hyperlink"/>
            <w:rFonts w:ascii="Arial" w:hAnsi="Arial" w:cs="Arial"/>
          </w:rPr>
          <w:t>ce/glossary-of-terms</w:t>
        </w:r>
      </w:hyperlink>
      <w:r w:rsidRPr="00E873BE">
        <w:rPr>
          <w:rFonts w:ascii="Arial" w:hAnsi="Arial" w:cs="Arial"/>
        </w:rPr>
        <w:t xml:space="preserve"> (Accessed April 2025)</w:t>
      </w:r>
    </w:p>
    <w:p w14:paraId="180015D9" w14:textId="3486F60E" w:rsidR="00A2228D" w:rsidRPr="00E873BE" w:rsidRDefault="00A2228D" w:rsidP="00E873BE">
      <w:pPr>
        <w:pStyle w:val="ListParagraph"/>
        <w:numPr>
          <w:ilvl w:val="0"/>
          <w:numId w:val="1"/>
        </w:numPr>
        <w:spacing w:line="276" w:lineRule="auto"/>
        <w:rPr>
          <w:rFonts w:ascii="Arial" w:hAnsi="Arial" w:cs="Arial"/>
        </w:rPr>
      </w:pPr>
      <w:r w:rsidRPr="00E873BE">
        <w:rPr>
          <w:rFonts w:ascii="Arial" w:hAnsi="Arial" w:cs="Arial"/>
        </w:rPr>
        <w:t>Public Perspectives of Terrorism and Counter-Terrorism – Home Office, 2023</w:t>
      </w:r>
    </w:p>
    <w:p w14:paraId="5C753C16" w14:textId="1D26889F" w:rsidR="00E873BE" w:rsidRPr="00E873BE" w:rsidRDefault="00E873BE" w:rsidP="00E873BE">
      <w:pPr>
        <w:pStyle w:val="ListParagraph"/>
        <w:numPr>
          <w:ilvl w:val="0"/>
          <w:numId w:val="1"/>
        </w:numPr>
        <w:spacing w:line="276" w:lineRule="auto"/>
        <w:rPr>
          <w:rFonts w:ascii="Arial" w:hAnsi="Arial" w:cs="Arial"/>
        </w:rPr>
      </w:pPr>
      <w:r w:rsidRPr="00E873BE">
        <w:rPr>
          <w:rFonts w:ascii="Arial" w:hAnsi="Arial" w:cs="Arial"/>
        </w:rPr>
        <w:t xml:space="preserve">What is a Marauding Terrorist Attack? – National Protective Security Authority, 2022 – Available at: </w:t>
      </w:r>
      <w:hyperlink r:id="rId17" w:history="1">
        <w:r w:rsidRPr="00E873BE">
          <w:rPr>
            <w:rStyle w:val="Hyperlink"/>
            <w:rFonts w:ascii="Arial" w:hAnsi="Arial" w:cs="Arial"/>
          </w:rPr>
          <w:t>https://www.npsa.gov.uk/mar</w:t>
        </w:r>
        <w:r w:rsidRPr="00E873BE">
          <w:rPr>
            <w:rStyle w:val="Hyperlink"/>
            <w:rFonts w:ascii="Arial" w:hAnsi="Arial" w:cs="Arial"/>
          </w:rPr>
          <w:t>a</w:t>
        </w:r>
        <w:r w:rsidRPr="00E873BE">
          <w:rPr>
            <w:rStyle w:val="Hyperlink"/>
            <w:rFonts w:ascii="Arial" w:hAnsi="Arial" w:cs="Arial"/>
          </w:rPr>
          <w:t>uding-terrorist-attacks-0</w:t>
        </w:r>
      </w:hyperlink>
      <w:r w:rsidRPr="00E873BE">
        <w:rPr>
          <w:rFonts w:ascii="Arial" w:hAnsi="Arial" w:cs="Arial"/>
        </w:rPr>
        <w:t xml:space="preserve"> (Accessed April 2025)</w:t>
      </w:r>
    </w:p>
    <w:p w14:paraId="6886A9D7" w14:textId="77777777"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rPr>
        <w:t>Case of Gillian &amp; Quinton vs The United Kingdom</w:t>
      </w:r>
    </w:p>
    <w:p w14:paraId="60926ACE" w14:textId="2D43A947" w:rsidR="00B077BD" w:rsidRPr="00E873BE" w:rsidRDefault="00B077BD" w:rsidP="00E873BE">
      <w:pPr>
        <w:pStyle w:val="ListParagraph"/>
        <w:numPr>
          <w:ilvl w:val="0"/>
          <w:numId w:val="1"/>
        </w:numPr>
        <w:spacing w:line="276" w:lineRule="auto"/>
        <w:rPr>
          <w:rFonts w:ascii="Arial" w:hAnsi="Arial" w:cs="Arial"/>
        </w:rPr>
      </w:pPr>
      <w:r w:rsidRPr="00E873BE">
        <w:rPr>
          <w:rFonts w:ascii="Arial" w:hAnsi="Arial" w:cs="Arial"/>
        </w:rPr>
        <w:t xml:space="preserve">Almost half of Britons now believe right-wing extremists are a major threat following 2024 riots – M. Smith, 2024 </w:t>
      </w:r>
    </w:p>
    <w:p w14:paraId="3B4618F3" w14:textId="043FCDDA" w:rsidR="00A2228D" w:rsidRPr="00E873BE" w:rsidRDefault="00A2228D" w:rsidP="00E873BE">
      <w:pPr>
        <w:pStyle w:val="ListParagraph"/>
        <w:numPr>
          <w:ilvl w:val="0"/>
          <w:numId w:val="1"/>
        </w:numPr>
        <w:spacing w:line="276" w:lineRule="auto"/>
        <w:rPr>
          <w:rFonts w:ascii="Arial" w:hAnsi="Arial" w:cs="Arial"/>
        </w:rPr>
      </w:pPr>
      <w:r w:rsidRPr="00E873BE">
        <w:rPr>
          <w:rFonts w:ascii="Arial" w:hAnsi="Arial" w:cs="Arial"/>
        </w:rPr>
        <w:t xml:space="preserve">New Definition of Extremism – The United Kingdom Government – Available at: </w:t>
      </w:r>
      <w:hyperlink r:id="rId18" w:history="1">
        <w:r w:rsidRPr="00E873BE">
          <w:rPr>
            <w:rStyle w:val="Hyperlink"/>
            <w:rFonts w:ascii="Arial" w:hAnsi="Arial" w:cs="Arial"/>
          </w:rPr>
          <w:t>https://ww</w:t>
        </w:r>
        <w:r w:rsidRPr="00E873BE">
          <w:rPr>
            <w:rStyle w:val="Hyperlink"/>
            <w:rFonts w:ascii="Arial" w:hAnsi="Arial" w:cs="Arial"/>
          </w:rPr>
          <w:t>w</w:t>
        </w:r>
        <w:r w:rsidRPr="00E873BE">
          <w:rPr>
            <w:rStyle w:val="Hyperlink"/>
            <w:rFonts w:ascii="Arial" w:hAnsi="Arial" w:cs="Arial"/>
          </w:rPr>
          <w:t>.gov.uk/government/publications/new-definition-of-extremism-2024/new-definition-of-extremism-2024</w:t>
        </w:r>
      </w:hyperlink>
      <w:r w:rsidRPr="00E873BE">
        <w:rPr>
          <w:rFonts w:ascii="Arial" w:hAnsi="Arial" w:cs="Arial"/>
        </w:rPr>
        <w:t xml:space="preserve"> (Accessed March 2025)</w:t>
      </w:r>
    </w:p>
    <w:p w14:paraId="2D8CAB4E" w14:textId="7B1BFDCE" w:rsidR="001E3B8D" w:rsidRPr="00E873BE" w:rsidRDefault="001E3B8D" w:rsidP="00E873BE">
      <w:pPr>
        <w:pStyle w:val="ListParagraph"/>
        <w:numPr>
          <w:ilvl w:val="0"/>
          <w:numId w:val="1"/>
        </w:numPr>
        <w:spacing w:line="276" w:lineRule="auto"/>
        <w:rPr>
          <w:rFonts w:ascii="Arial" w:hAnsi="Arial" w:cs="Arial"/>
        </w:rPr>
      </w:pPr>
      <w:r w:rsidRPr="00E873BE">
        <w:rPr>
          <w:rFonts w:ascii="Arial" w:hAnsi="Arial" w:cs="Arial"/>
        </w:rPr>
        <w:t xml:space="preserve">The Nazi Rise to Power – The United States Holocaust Memorial </w:t>
      </w:r>
      <w:proofErr w:type="spellStart"/>
      <w:r w:rsidRPr="00E873BE">
        <w:rPr>
          <w:rFonts w:ascii="Arial" w:hAnsi="Arial" w:cs="Arial"/>
        </w:rPr>
        <w:t>Musuem</w:t>
      </w:r>
      <w:proofErr w:type="spellEnd"/>
      <w:r w:rsidRPr="00E873BE">
        <w:rPr>
          <w:rFonts w:ascii="Arial" w:hAnsi="Arial" w:cs="Arial"/>
        </w:rPr>
        <w:t>, 2025 – Available at:</w:t>
      </w:r>
      <w:hyperlink r:id="rId19" w:history="1">
        <w:r w:rsidRPr="00E873BE">
          <w:rPr>
            <w:rStyle w:val="Hyperlink"/>
            <w:rFonts w:ascii="Arial" w:hAnsi="Arial" w:cs="Arial"/>
          </w:rPr>
          <w:t>https://encyclopedia.ush</w:t>
        </w:r>
        <w:r w:rsidRPr="00E873BE">
          <w:rPr>
            <w:rStyle w:val="Hyperlink"/>
            <w:rFonts w:ascii="Arial" w:hAnsi="Arial" w:cs="Arial"/>
          </w:rPr>
          <w:t>m</w:t>
        </w:r>
        <w:r w:rsidRPr="00E873BE">
          <w:rPr>
            <w:rStyle w:val="Hyperlink"/>
            <w:rFonts w:ascii="Arial" w:hAnsi="Arial" w:cs="Arial"/>
          </w:rPr>
          <w:t>m.org/content/en/article/the-nazi-rise-to-power</w:t>
        </w:r>
      </w:hyperlink>
      <w:r w:rsidRPr="00E873BE">
        <w:rPr>
          <w:rFonts w:ascii="Arial" w:hAnsi="Arial" w:cs="Arial"/>
        </w:rPr>
        <w:t xml:space="preserve"> (Accessed March 2025)</w:t>
      </w:r>
    </w:p>
    <w:p w14:paraId="74CA6403" w14:textId="384D67EC" w:rsidR="001E3B8D" w:rsidRPr="00AF7169" w:rsidRDefault="001E3B8D" w:rsidP="001E3B8D">
      <w:pPr>
        <w:rPr>
          <w:rFonts w:ascii="Arial" w:hAnsi="Arial" w:cs="Arial"/>
        </w:rPr>
      </w:pPr>
    </w:p>
    <w:sectPr w:rsidR="001E3B8D" w:rsidRPr="00AF71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374B70"/>
    <w:multiLevelType w:val="hybridMultilevel"/>
    <w:tmpl w:val="AF7A9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736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E1D"/>
    <w:rsid w:val="00011844"/>
    <w:rsid w:val="00011EF3"/>
    <w:rsid w:val="00013A9B"/>
    <w:rsid w:val="00022F84"/>
    <w:rsid w:val="00024684"/>
    <w:rsid w:val="0003243A"/>
    <w:rsid w:val="00035B6B"/>
    <w:rsid w:val="00044C09"/>
    <w:rsid w:val="000452A0"/>
    <w:rsid w:val="000521ED"/>
    <w:rsid w:val="0005713E"/>
    <w:rsid w:val="0006118B"/>
    <w:rsid w:val="00064B0B"/>
    <w:rsid w:val="000678B2"/>
    <w:rsid w:val="00072E97"/>
    <w:rsid w:val="00086817"/>
    <w:rsid w:val="000B2A3E"/>
    <w:rsid w:val="000B56A6"/>
    <w:rsid w:val="000C5E1B"/>
    <w:rsid w:val="000D035D"/>
    <w:rsid w:val="000D3F50"/>
    <w:rsid w:val="000D58D1"/>
    <w:rsid w:val="000D758B"/>
    <w:rsid w:val="000E7957"/>
    <w:rsid w:val="0010396B"/>
    <w:rsid w:val="00127F9E"/>
    <w:rsid w:val="00134C49"/>
    <w:rsid w:val="00137CCF"/>
    <w:rsid w:val="0016309D"/>
    <w:rsid w:val="0019211B"/>
    <w:rsid w:val="00192473"/>
    <w:rsid w:val="001B4121"/>
    <w:rsid w:val="001C2F21"/>
    <w:rsid w:val="001C41EA"/>
    <w:rsid w:val="001C4550"/>
    <w:rsid w:val="001D0CA3"/>
    <w:rsid w:val="001D3A00"/>
    <w:rsid w:val="001D46BB"/>
    <w:rsid w:val="001E3B8D"/>
    <w:rsid w:val="001F1DBF"/>
    <w:rsid w:val="00207464"/>
    <w:rsid w:val="00214F69"/>
    <w:rsid w:val="00224F32"/>
    <w:rsid w:val="00225836"/>
    <w:rsid w:val="0023318F"/>
    <w:rsid w:val="00234885"/>
    <w:rsid w:val="00234EEF"/>
    <w:rsid w:val="0023688D"/>
    <w:rsid w:val="002538B5"/>
    <w:rsid w:val="00254D4A"/>
    <w:rsid w:val="00290B23"/>
    <w:rsid w:val="0029211B"/>
    <w:rsid w:val="002923F5"/>
    <w:rsid w:val="002A1903"/>
    <w:rsid w:val="002A24C5"/>
    <w:rsid w:val="002B7363"/>
    <w:rsid w:val="002C0048"/>
    <w:rsid w:val="002C29A4"/>
    <w:rsid w:val="002C37C2"/>
    <w:rsid w:val="002C51E4"/>
    <w:rsid w:val="002D5191"/>
    <w:rsid w:val="002E0FE7"/>
    <w:rsid w:val="002F2913"/>
    <w:rsid w:val="002F49A1"/>
    <w:rsid w:val="00302674"/>
    <w:rsid w:val="003064C4"/>
    <w:rsid w:val="00312D69"/>
    <w:rsid w:val="00313405"/>
    <w:rsid w:val="00315DE2"/>
    <w:rsid w:val="00317EA1"/>
    <w:rsid w:val="00331E64"/>
    <w:rsid w:val="0033464F"/>
    <w:rsid w:val="0033586C"/>
    <w:rsid w:val="00336302"/>
    <w:rsid w:val="00340A93"/>
    <w:rsid w:val="00343125"/>
    <w:rsid w:val="0034413D"/>
    <w:rsid w:val="003513CC"/>
    <w:rsid w:val="003527DD"/>
    <w:rsid w:val="00361400"/>
    <w:rsid w:val="00365C13"/>
    <w:rsid w:val="0037109C"/>
    <w:rsid w:val="00387B1F"/>
    <w:rsid w:val="003A5206"/>
    <w:rsid w:val="003A545E"/>
    <w:rsid w:val="003A55D0"/>
    <w:rsid w:val="003C58F7"/>
    <w:rsid w:val="003D0D75"/>
    <w:rsid w:val="003D3436"/>
    <w:rsid w:val="003D46AA"/>
    <w:rsid w:val="003E5BEE"/>
    <w:rsid w:val="003E5DDA"/>
    <w:rsid w:val="004041AE"/>
    <w:rsid w:val="004052EC"/>
    <w:rsid w:val="00407F20"/>
    <w:rsid w:val="0041475C"/>
    <w:rsid w:val="00433AB8"/>
    <w:rsid w:val="004350BD"/>
    <w:rsid w:val="004539FD"/>
    <w:rsid w:val="00464ACF"/>
    <w:rsid w:val="00464D30"/>
    <w:rsid w:val="00497AB3"/>
    <w:rsid w:val="004B027B"/>
    <w:rsid w:val="004B7C55"/>
    <w:rsid w:val="004C6936"/>
    <w:rsid w:val="004D56E4"/>
    <w:rsid w:val="004E0BDB"/>
    <w:rsid w:val="004E13F7"/>
    <w:rsid w:val="004E6263"/>
    <w:rsid w:val="004E6FAE"/>
    <w:rsid w:val="004F11B4"/>
    <w:rsid w:val="004F3AA0"/>
    <w:rsid w:val="004F5F30"/>
    <w:rsid w:val="00505672"/>
    <w:rsid w:val="00506B87"/>
    <w:rsid w:val="00506E9D"/>
    <w:rsid w:val="00513533"/>
    <w:rsid w:val="00515CF4"/>
    <w:rsid w:val="00520B42"/>
    <w:rsid w:val="005344B7"/>
    <w:rsid w:val="00541211"/>
    <w:rsid w:val="00541794"/>
    <w:rsid w:val="00553F82"/>
    <w:rsid w:val="00561002"/>
    <w:rsid w:val="00570C7E"/>
    <w:rsid w:val="00571666"/>
    <w:rsid w:val="00577147"/>
    <w:rsid w:val="005874B7"/>
    <w:rsid w:val="005B7C07"/>
    <w:rsid w:val="005B7E23"/>
    <w:rsid w:val="005C2510"/>
    <w:rsid w:val="005C4F69"/>
    <w:rsid w:val="005D6DA2"/>
    <w:rsid w:val="005E0E78"/>
    <w:rsid w:val="005E50EE"/>
    <w:rsid w:val="005F0E2A"/>
    <w:rsid w:val="005F47C2"/>
    <w:rsid w:val="00625E0D"/>
    <w:rsid w:val="006332F6"/>
    <w:rsid w:val="00643463"/>
    <w:rsid w:val="00651ADA"/>
    <w:rsid w:val="00661E1D"/>
    <w:rsid w:val="00663FE5"/>
    <w:rsid w:val="00670914"/>
    <w:rsid w:val="00676F2E"/>
    <w:rsid w:val="00694AD1"/>
    <w:rsid w:val="0069602A"/>
    <w:rsid w:val="006C62EC"/>
    <w:rsid w:val="006E3F6F"/>
    <w:rsid w:val="006E449E"/>
    <w:rsid w:val="006E662B"/>
    <w:rsid w:val="006F29EE"/>
    <w:rsid w:val="006F5E4C"/>
    <w:rsid w:val="007107CD"/>
    <w:rsid w:val="00722666"/>
    <w:rsid w:val="007436DE"/>
    <w:rsid w:val="00756934"/>
    <w:rsid w:val="00773794"/>
    <w:rsid w:val="007876C2"/>
    <w:rsid w:val="0079072B"/>
    <w:rsid w:val="007955C5"/>
    <w:rsid w:val="007A0200"/>
    <w:rsid w:val="007A6B48"/>
    <w:rsid w:val="007C0A60"/>
    <w:rsid w:val="007C5D1D"/>
    <w:rsid w:val="007C79AD"/>
    <w:rsid w:val="007D300E"/>
    <w:rsid w:val="007D3FAF"/>
    <w:rsid w:val="007D782C"/>
    <w:rsid w:val="007E7E44"/>
    <w:rsid w:val="0080168F"/>
    <w:rsid w:val="0080775F"/>
    <w:rsid w:val="00810C1D"/>
    <w:rsid w:val="0081372E"/>
    <w:rsid w:val="00813D3A"/>
    <w:rsid w:val="0084256C"/>
    <w:rsid w:val="00847E57"/>
    <w:rsid w:val="00852600"/>
    <w:rsid w:val="00871126"/>
    <w:rsid w:val="00885594"/>
    <w:rsid w:val="008A572F"/>
    <w:rsid w:val="008C0368"/>
    <w:rsid w:val="008C6701"/>
    <w:rsid w:val="008C7CF1"/>
    <w:rsid w:val="008E71D4"/>
    <w:rsid w:val="008F0301"/>
    <w:rsid w:val="008F13E0"/>
    <w:rsid w:val="00913DE2"/>
    <w:rsid w:val="009246BE"/>
    <w:rsid w:val="00930246"/>
    <w:rsid w:val="00933505"/>
    <w:rsid w:val="0093668A"/>
    <w:rsid w:val="0094714B"/>
    <w:rsid w:val="00952830"/>
    <w:rsid w:val="00963F8A"/>
    <w:rsid w:val="0096754B"/>
    <w:rsid w:val="0097518E"/>
    <w:rsid w:val="00994A04"/>
    <w:rsid w:val="009A03A7"/>
    <w:rsid w:val="009B006E"/>
    <w:rsid w:val="009B53CF"/>
    <w:rsid w:val="009C6F49"/>
    <w:rsid w:val="009D478A"/>
    <w:rsid w:val="009F4408"/>
    <w:rsid w:val="009F6800"/>
    <w:rsid w:val="009F791A"/>
    <w:rsid w:val="00A05165"/>
    <w:rsid w:val="00A2228D"/>
    <w:rsid w:val="00A404B0"/>
    <w:rsid w:val="00A42C1D"/>
    <w:rsid w:val="00A46E0E"/>
    <w:rsid w:val="00A564EF"/>
    <w:rsid w:val="00A6045D"/>
    <w:rsid w:val="00A65B47"/>
    <w:rsid w:val="00A768CD"/>
    <w:rsid w:val="00A80A70"/>
    <w:rsid w:val="00A905F0"/>
    <w:rsid w:val="00A90858"/>
    <w:rsid w:val="00A91A90"/>
    <w:rsid w:val="00A91DFA"/>
    <w:rsid w:val="00AA17DD"/>
    <w:rsid w:val="00AA24F6"/>
    <w:rsid w:val="00AB76F8"/>
    <w:rsid w:val="00AC2D3D"/>
    <w:rsid w:val="00AC3ED2"/>
    <w:rsid w:val="00AD3121"/>
    <w:rsid w:val="00AD6BE6"/>
    <w:rsid w:val="00AE0916"/>
    <w:rsid w:val="00AE7B56"/>
    <w:rsid w:val="00AF6C30"/>
    <w:rsid w:val="00AF7169"/>
    <w:rsid w:val="00B06B5F"/>
    <w:rsid w:val="00B077BD"/>
    <w:rsid w:val="00B16858"/>
    <w:rsid w:val="00B22FB3"/>
    <w:rsid w:val="00B31700"/>
    <w:rsid w:val="00B33003"/>
    <w:rsid w:val="00B446EF"/>
    <w:rsid w:val="00B511F6"/>
    <w:rsid w:val="00B66AED"/>
    <w:rsid w:val="00B67C16"/>
    <w:rsid w:val="00B714F0"/>
    <w:rsid w:val="00B8626A"/>
    <w:rsid w:val="00B87C96"/>
    <w:rsid w:val="00BB7C40"/>
    <w:rsid w:val="00BD0807"/>
    <w:rsid w:val="00BD6620"/>
    <w:rsid w:val="00BD6772"/>
    <w:rsid w:val="00BD750B"/>
    <w:rsid w:val="00BE0FA5"/>
    <w:rsid w:val="00BE1EC0"/>
    <w:rsid w:val="00BE4194"/>
    <w:rsid w:val="00C020CA"/>
    <w:rsid w:val="00C02531"/>
    <w:rsid w:val="00C127E2"/>
    <w:rsid w:val="00C145DA"/>
    <w:rsid w:val="00C217F5"/>
    <w:rsid w:val="00C3016B"/>
    <w:rsid w:val="00C3713F"/>
    <w:rsid w:val="00C3768D"/>
    <w:rsid w:val="00C421D9"/>
    <w:rsid w:val="00C50D06"/>
    <w:rsid w:val="00C51570"/>
    <w:rsid w:val="00C70592"/>
    <w:rsid w:val="00C73D1D"/>
    <w:rsid w:val="00C745AE"/>
    <w:rsid w:val="00C77DAC"/>
    <w:rsid w:val="00C87F66"/>
    <w:rsid w:val="00C92918"/>
    <w:rsid w:val="00C96482"/>
    <w:rsid w:val="00CA09F7"/>
    <w:rsid w:val="00CB0474"/>
    <w:rsid w:val="00CB4C1C"/>
    <w:rsid w:val="00CD5496"/>
    <w:rsid w:val="00CD70FC"/>
    <w:rsid w:val="00CD74C7"/>
    <w:rsid w:val="00CF2526"/>
    <w:rsid w:val="00CF352D"/>
    <w:rsid w:val="00CF35FA"/>
    <w:rsid w:val="00CF780D"/>
    <w:rsid w:val="00D02B4B"/>
    <w:rsid w:val="00D10C66"/>
    <w:rsid w:val="00D176C3"/>
    <w:rsid w:val="00D31140"/>
    <w:rsid w:val="00D42BEE"/>
    <w:rsid w:val="00D57D14"/>
    <w:rsid w:val="00D64E55"/>
    <w:rsid w:val="00D7240B"/>
    <w:rsid w:val="00D72B13"/>
    <w:rsid w:val="00D836CB"/>
    <w:rsid w:val="00D856CD"/>
    <w:rsid w:val="00D85A62"/>
    <w:rsid w:val="00D8728D"/>
    <w:rsid w:val="00D94673"/>
    <w:rsid w:val="00D95D02"/>
    <w:rsid w:val="00D95FF0"/>
    <w:rsid w:val="00DA1D3E"/>
    <w:rsid w:val="00DA4DC2"/>
    <w:rsid w:val="00DB0246"/>
    <w:rsid w:val="00DB779C"/>
    <w:rsid w:val="00DE123C"/>
    <w:rsid w:val="00DE2A51"/>
    <w:rsid w:val="00DF6F4F"/>
    <w:rsid w:val="00E05289"/>
    <w:rsid w:val="00E10555"/>
    <w:rsid w:val="00E34380"/>
    <w:rsid w:val="00E3466A"/>
    <w:rsid w:val="00E47C39"/>
    <w:rsid w:val="00E512E2"/>
    <w:rsid w:val="00E541B0"/>
    <w:rsid w:val="00E62219"/>
    <w:rsid w:val="00E873BE"/>
    <w:rsid w:val="00E913D8"/>
    <w:rsid w:val="00E97939"/>
    <w:rsid w:val="00EA131E"/>
    <w:rsid w:val="00EB0A40"/>
    <w:rsid w:val="00EB10BC"/>
    <w:rsid w:val="00EC7887"/>
    <w:rsid w:val="00EE5190"/>
    <w:rsid w:val="00EE68F1"/>
    <w:rsid w:val="00F04725"/>
    <w:rsid w:val="00F358C6"/>
    <w:rsid w:val="00F5438C"/>
    <w:rsid w:val="00F5524D"/>
    <w:rsid w:val="00F6092E"/>
    <w:rsid w:val="00F77EAC"/>
    <w:rsid w:val="00F8008D"/>
    <w:rsid w:val="00FB5EFE"/>
    <w:rsid w:val="00FC2D73"/>
    <w:rsid w:val="00FD7095"/>
    <w:rsid w:val="00FE50E6"/>
    <w:rsid w:val="00FF5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6E151"/>
  <w15:chartTrackingRefBased/>
  <w15:docId w15:val="{AFFFF9A6-11C0-4FD8-875B-D69392EB1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E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1E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1E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1E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1E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1E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1E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1E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1E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E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1E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1E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1E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1E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1E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E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E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E1D"/>
    <w:rPr>
      <w:rFonts w:eastAsiaTheme="majorEastAsia" w:cstheme="majorBidi"/>
      <w:color w:val="272727" w:themeColor="text1" w:themeTint="D8"/>
    </w:rPr>
  </w:style>
  <w:style w:type="paragraph" w:styleId="Title">
    <w:name w:val="Title"/>
    <w:basedOn w:val="Normal"/>
    <w:next w:val="Normal"/>
    <w:link w:val="TitleChar"/>
    <w:uiPriority w:val="10"/>
    <w:qFormat/>
    <w:rsid w:val="00661E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E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E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E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E1D"/>
    <w:pPr>
      <w:spacing w:before="160"/>
      <w:jc w:val="center"/>
    </w:pPr>
    <w:rPr>
      <w:i/>
      <w:iCs/>
      <w:color w:val="404040" w:themeColor="text1" w:themeTint="BF"/>
    </w:rPr>
  </w:style>
  <w:style w:type="character" w:customStyle="1" w:styleId="QuoteChar">
    <w:name w:val="Quote Char"/>
    <w:basedOn w:val="DefaultParagraphFont"/>
    <w:link w:val="Quote"/>
    <w:uiPriority w:val="29"/>
    <w:rsid w:val="00661E1D"/>
    <w:rPr>
      <w:i/>
      <w:iCs/>
      <w:color w:val="404040" w:themeColor="text1" w:themeTint="BF"/>
    </w:rPr>
  </w:style>
  <w:style w:type="paragraph" w:styleId="ListParagraph">
    <w:name w:val="List Paragraph"/>
    <w:basedOn w:val="Normal"/>
    <w:uiPriority w:val="34"/>
    <w:qFormat/>
    <w:rsid w:val="00661E1D"/>
    <w:pPr>
      <w:ind w:left="720"/>
      <w:contextualSpacing/>
    </w:pPr>
  </w:style>
  <w:style w:type="character" w:styleId="IntenseEmphasis">
    <w:name w:val="Intense Emphasis"/>
    <w:basedOn w:val="DefaultParagraphFont"/>
    <w:uiPriority w:val="21"/>
    <w:qFormat/>
    <w:rsid w:val="00661E1D"/>
    <w:rPr>
      <w:i/>
      <w:iCs/>
      <w:color w:val="0F4761" w:themeColor="accent1" w:themeShade="BF"/>
    </w:rPr>
  </w:style>
  <w:style w:type="paragraph" w:styleId="IntenseQuote">
    <w:name w:val="Intense Quote"/>
    <w:basedOn w:val="Normal"/>
    <w:next w:val="Normal"/>
    <w:link w:val="IntenseQuoteChar"/>
    <w:uiPriority w:val="30"/>
    <w:qFormat/>
    <w:rsid w:val="00661E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1E1D"/>
    <w:rPr>
      <w:i/>
      <w:iCs/>
      <w:color w:val="0F4761" w:themeColor="accent1" w:themeShade="BF"/>
    </w:rPr>
  </w:style>
  <w:style w:type="character" w:styleId="IntenseReference">
    <w:name w:val="Intense Reference"/>
    <w:basedOn w:val="DefaultParagraphFont"/>
    <w:uiPriority w:val="32"/>
    <w:qFormat/>
    <w:rsid w:val="00661E1D"/>
    <w:rPr>
      <w:b/>
      <w:bCs/>
      <w:smallCaps/>
      <w:color w:val="0F4761" w:themeColor="accent1" w:themeShade="BF"/>
      <w:spacing w:val="5"/>
    </w:rPr>
  </w:style>
  <w:style w:type="character" w:styleId="Hyperlink">
    <w:name w:val="Hyperlink"/>
    <w:basedOn w:val="DefaultParagraphFont"/>
    <w:uiPriority w:val="99"/>
    <w:unhideWhenUsed/>
    <w:rsid w:val="0033586C"/>
    <w:rPr>
      <w:color w:val="467886" w:themeColor="hyperlink"/>
      <w:u w:val="single"/>
    </w:rPr>
  </w:style>
  <w:style w:type="character" w:styleId="UnresolvedMention">
    <w:name w:val="Unresolved Mention"/>
    <w:basedOn w:val="DefaultParagraphFont"/>
    <w:uiPriority w:val="99"/>
    <w:semiHidden/>
    <w:unhideWhenUsed/>
    <w:rsid w:val="0033586C"/>
    <w:rPr>
      <w:color w:val="605E5C"/>
      <w:shd w:val="clear" w:color="auto" w:fill="E1DFDD"/>
    </w:rPr>
  </w:style>
  <w:style w:type="character" w:styleId="FollowedHyperlink">
    <w:name w:val="FollowedHyperlink"/>
    <w:basedOn w:val="DefaultParagraphFont"/>
    <w:uiPriority w:val="99"/>
    <w:semiHidden/>
    <w:unhideWhenUsed/>
    <w:rsid w:val="00F609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terterrorism.police.uk/terrorism-related-arrests-hit-a-five-year-high/" TargetMode="External"/><Relationship Id="rId13" Type="http://schemas.openxmlformats.org/officeDocument/2006/relationships/hyperlink" Target="https://hmicfrs.justiceinspectorates.gov.uk/police-forces/data/public-perceptions-of-policing-surveys/survey-summary-2018/" TargetMode="External"/><Relationship Id="rId18" Type="http://schemas.openxmlformats.org/officeDocument/2006/relationships/hyperlink" Target="https://www.gov.uk/government/publications/new-definition-of-extremism-2024/new-definition-of-extremism-202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college.police.uk/app/civil-emergencies/civil-contingencies/response" TargetMode="External"/><Relationship Id="rId12" Type="http://schemas.openxmlformats.org/officeDocument/2006/relationships/hyperlink" Target="https://www.legislation.gov.uk/ukpga/1998/42/contents" TargetMode="External"/><Relationship Id="rId17" Type="http://schemas.openxmlformats.org/officeDocument/2006/relationships/hyperlink" Target="https://www.npsa.gov.uk/marauding-terrorist-attacks-0" TargetMode="External"/><Relationship Id="rId2" Type="http://schemas.openxmlformats.org/officeDocument/2006/relationships/styles" Target="styles.xml"/><Relationship Id="rId16" Type="http://schemas.openxmlformats.org/officeDocument/2006/relationships/hyperlink" Target="https://www.gov.uk/government/publications/prevent-duty-guidance/glossary-of-term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assets.publishing.service.gov.uk/media/5a81ec68ed915d74e6234d7c/Attacks_in_London_and_Manchester_Open_Report.pdf" TargetMode="External"/><Relationship Id="rId11" Type="http://schemas.openxmlformats.org/officeDocument/2006/relationships/hyperlink" Target="https://www.legislation.gov.uk/ukpga/2000/11/section/44/2011-03-18" TargetMode="External"/><Relationship Id="rId5" Type="http://schemas.openxmlformats.org/officeDocument/2006/relationships/hyperlink" Target="https://researchbriefings.files.parliament.uk/documents/CBP-7613/CBP-7613.pdf" TargetMode="External"/><Relationship Id="rId15" Type="http://schemas.openxmlformats.org/officeDocument/2006/relationships/hyperlink" Target="https://www.gov.uk/government/news/changes-to-police-search-powers" TargetMode="External"/><Relationship Id="rId10" Type="http://schemas.openxmlformats.org/officeDocument/2006/relationships/hyperlink" Target="https://www.legislation.gov.uk/ukpga/2000/11/section/43" TargetMode="External"/><Relationship Id="rId19" Type="http://schemas.openxmlformats.org/officeDocument/2006/relationships/hyperlink" Target="https://encyclopedia.ushmm.org/content/en/article/the-nazi-rise-to-power" TargetMode="External"/><Relationship Id="rId4" Type="http://schemas.openxmlformats.org/officeDocument/2006/relationships/webSettings" Target="webSettings.xml"/><Relationship Id="rId9" Type="http://schemas.openxmlformats.org/officeDocument/2006/relationships/hyperlink" Target="https://www.legislation.gov.uk/ukpga/2000/11/contents" TargetMode="External"/><Relationship Id="rId14" Type="http://schemas.openxmlformats.org/officeDocument/2006/relationships/hyperlink" Target="https://publications.parliament.uk/pa/cm5804/cmselect/cmhaff/369/repo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645</TotalTime>
  <Pages>7</Pages>
  <Words>2819</Words>
  <Characters>16072</Characters>
  <Application>Microsoft Office Word</Application>
  <DocSecurity>0</DocSecurity>
  <Lines>133</Lines>
  <Paragraphs>37</Paragraphs>
  <ScaleCrop>false</ScaleCrop>
  <Company/>
  <LinksUpToDate>false</LinksUpToDate>
  <CharactersWithSpaces>18854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Maslen,Thomas swp8591</dc:creator>
  <cp:keywords/>
  <dc:description/>
  <cp:lastModifiedBy>Maslen,Thomas swp8591</cp:lastModifiedBy>
  <cp:revision>333</cp:revision>
  <dcterms:created xsi:type="dcterms:W3CDTF">2025-04-02T11:20:00Z</dcterms:created>
  <dcterms:modified xsi:type="dcterms:W3CDTF">2025-05-05T17:11:00Z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2025-04-02T11:21:35Z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8738162d-7683-4670-88c6-3b1700ae5759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