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5012966"/>
        <w:docPartObj>
          <w:docPartGallery w:val="Cover Pages"/>
          <w:docPartUnique/>
        </w:docPartObj>
      </w:sdtPr>
      <w:sdtEndPr/>
      <w:sdtContent>
        <w:p w14:paraId="49EFCDBA" w14:textId="77777777" w:rsidR="00D73703" w:rsidRDefault="00D73703"/>
        <w:p w14:paraId="0FB438B5" w14:textId="77777777" w:rsidR="00D73703" w:rsidRDefault="00D73703"/>
        <w:p w14:paraId="0FF02CF5" w14:textId="527C0E09" w:rsidR="00507A10" w:rsidRDefault="00AA3374">
          <w:r>
            <w:rPr>
              <w:noProof/>
              <w:lang w:eastAsia="en-GB"/>
            </w:rPr>
            <w:drawing>
              <wp:anchor distT="0" distB="0" distL="114300" distR="114300" simplePos="0" relativeHeight="251665408" behindDoc="0" locked="0" layoutInCell="1" allowOverlap="1" wp14:anchorId="4E23DA52" wp14:editId="507B4824">
                <wp:simplePos x="0" y="0"/>
                <wp:positionH relativeFrom="column">
                  <wp:posOffset>-351653</wp:posOffset>
                </wp:positionH>
                <wp:positionV relativeFrom="paragraph">
                  <wp:posOffset>20835</wp:posOffset>
                </wp:positionV>
                <wp:extent cx="3156637" cy="1742303"/>
                <wp:effectExtent l="19050" t="0" r="5663" b="0"/>
                <wp:wrapNone/>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sharpenSoften amount="50000"/>
                                  </a14:imgEffect>
                                  <a14:imgEffect>
                                    <a14:brightnessContrast contrast="40000"/>
                                  </a14:imgEffect>
                                </a14:imgLayer>
                              </a14:imgProps>
                            </a:ext>
                          </a:extLst>
                        </a:blip>
                        <a:stretch>
                          <a:fillRect/>
                        </a:stretch>
                      </pic:blipFill>
                      <pic:spPr>
                        <a:xfrm>
                          <a:off x="0" y="0"/>
                          <a:ext cx="3155735" cy="1741805"/>
                        </a:xfrm>
                        <a:prstGeom prst="rect">
                          <a:avLst/>
                        </a:prstGeom>
                      </pic:spPr>
                    </pic:pic>
                  </a:graphicData>
                </a:graphic>
              </wp:anchor>
            </w:drawing>
          </w:r>
          <w:r w:rsidR="00140FE8">
            <w:rPr>
              <w:noProof/>
              <w:lang w:val="en-US" w:eastAsia="zh-TW"/>
            </w:rPr>
            <mc:AlternateContent>
              <mc:Choice Requires="wpg">
                <w:drawing>
                  <wp:anchor distT="0" distB="0" distL="114300" distR="114300" simplePos="0" relativeHeight="251662336" behindDoc="0" locked="0" layoutInCell="1" allowOverlap="1" wp14:anchorId="248B6A71" wp14:editId="6AEE4939">
                    <wp:simplePos x="0" y="0"/>
                    <wp:positionH relativeFrom="page">
                      <wp:align>right</wp:align>
                    </wp:positionH>
                    <wp:positionV relativeFrom="page">
                      <wp:align>bottom</wp:align>
                    </wp:positionV>
                    <wp:extent cx="3359785" cy="8771255"/>
                    <wp:effectExtent l="8255" t="12700" r="13335" b="7620"/>
                    <wp:wrapNone/>
                    <wp:docPr id="2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9785" cy="8771255"/>
                              <a:chOff x="5531" y="1258"/>
                              <a:chExt cx="5291" cy="13813"/>
                            </a:xfrm>
                          </wpg:grpSpPr>
                          <wps:wsp>
                            <wps:cNvPr id="23" name="AutoShape 3"/>
                            <wps:cNvCnPr>
                              <a:cxnSpLocks noChangeShapeType="1"/>
                            </wps:cNvCnPr>
                            <wps:spPr bwMode="auto">
                              <a:xfrm flipH="1">
                                <a:off x="6519" y="1258"/>
                                <a:ext cx="4303" cy="10040"/>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g:grpSp>
                            <wpg:cNvPr id="24" name="Group 4"/>
                            <wpg:cNvGrpSpPr>
                              <a:grpSpLocks/>
                            </wpg:cNvGrpSpPr>
                            <wpg:grpSpPr bwMode="auto">
                              <a:xfrm>
                                <a:off x="5531" y="9226"/>
                                <a:ext cx="5291" cy="5845"/>
                                <a:chOff x="5531" y="9226"/>
                                <a:chExt cx="5291" cy="5845"/>
                              </a:xfrm>
                            </wpg:grpSpPr>
                            <wps:wsp>
                              <wps:cNvPr id="25" name="Freeform 5"/>
                              <wps:cNvSpPr>
                                <a:spLocks/>
                              </wps:cNvSpPr>
                              <wps:spPr bwMode="auto">
                                <a:xfrm>
                                  <a:off x="5531" y="9226"/>
                                  <a:ext cx="5291" cy="5845"/>
                                </a:xfrm>
                                <a:custGeom>
                                  <a:avLst/>
                                  <a:gdLst>
                                    <a:gd name="T0" fmla="*/ 6418 w 6418"/>
                                    <a:gd name="T1" fmla="*/ 1185 h 6670"/>
                                    <a:gd name="T2" fmla="*/ 6418 w 6418"/>
                                    <a:gd name="T3" fmla="*/ 6670 h 6670"/>
                                    <a:gd name="T4" fmla="*/ 1809 w 6418"/>
                                    <a:gd name="T5" fmla="*/ 6669 h 6670"/>
                                    <a:gd name="T6" fmla="*/ 1407 w 6418"/>
                                    <a:gd name="T7" fmla="*/ 1987 h 6670"/>
                                    <a:gd name="T8" fmla="*/ 6418 w 6418"/>
                                    <a:gd name="T9" fmla="*/ 1185 h 6670"/>
                                  </a:gdLst>
                                  <a:ahLst/>
                                  <a:cxnLst>
                                    <a:cxn ang="0">
                                      <a:pos x="T0" y="T1"/>
                                    </a:cxn>
                                    <a:cxn ang="0">
                                      <a:pos x="T2" y="T3"/>
                                    </a:cxn>
                                    <a:cxn ang="0">
                                      <a:pos x="T4" y="T5"/>
                                    </a:cxn>
                                    <a:cxn ang="0">
                                      <a:pos x="T6" y="T7"/>
                                    </a:cxn>
                                    <a:cxn ang="0">
                                      <a:pos x="T8" y="T9"/>
                                    </a:cxn>
                                  </a:cxnLst>
                                  <a:rect l="0" t="0" r="r" b="b"/>
                                  <a:pathLst>
                                    <a:path w="6418" h="6670">
                                      <a:moveTo>
                                        <a:pt x="6418" y="1185"/>
                                      </a:moveTo>
                                      <a:lnTo>
                                        <a:pt x="6418" y="6670"/>
                                      </a:lnTo>
                                      <a:lnTo>
                                        <a:pt x="1809" y="6669"/>
                                      </a:lnTo>
                                      <a:cubicBezTo>
                                        <a:pt x="974" y="5889"/>
                                        <a:pt x="0" y="3958"/>
                                        <a:pt x="1407" y="1987"/>
                                      </a:cubicBezTo>
                                      <a:cubicBezTo>
                                        <a:pt x="2830" y="0"/>
                                        <a:pt x="5591" y="411"/>
                                        <a:pt x="6418" y="1185"/>
                                      </a:cubicBezTo>
                                      <a:close/>
                                    </a:path>
                                  </a:pathLst>
                                </a:cu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Oval 6"/>
                              <wps:cNvSpPr>
                                <a:spLocks noChangeArrowheads="1"/>
                              </wps:cNvSpPr>
                              <wps:spPr bwMode="auto">
                                <a:xfrm rot="5327714" flipV="1">
                                  <a:off x="6117" y="10212"/>
                                  <a:ext cx="4526" cy="4258"/>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bodyPr rot="0" vert="horz" wrap="square" lIns="91440" tIns="45720" rIns="91440" bIns="45720" anchor="t" anchorCtr="0" upright="1">
                                <a:noAutofit/>
                              </wps:bodyPr>
                            </wps:wsp>
                            <wps:wsp>
                              <wps:cNvPr id="27" name="Oval 7"/>
                              <wps:cNvSpPr>
                                <a:spLocks noChangeArrowheads="1"/>
                              </wps:cNvSpPr>
                              <wps:spPr bwMode="auto">
                                <a:xfrm rot="5327714" flipV="1">
                                  <a:off x="6217" y="10481"/>
                                  <a:ext cx="3424" cy="3221"/>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9BC3B19" id="Group 2" o:spid="_x0000_s1026" style="position:absolute;margin-left:213.35pt;margin-top:0;width:264.55pt;height:690.65pt;z-index:251662336;mso-position-horizontal:right;mso-position-horizontal-relative:page;mso-position-vertical:bottom;mso-position-vertical-relative:page" coordorigin="5531,1258" coordsize="5291,13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5hPAUAADISAAAOAAAAZHJzL2Uyb0RvYy54bWzsWEtv4zYQvhfofyB0LNDYetmSEGexzW7S&#10;AttugE17pyXKEiqRKiXHzv76zgxFWvbGaZu2u4c2B4fifByS3zyly1f7tmEPQve1kivPv5h7TMhc&#10;FbXcrLyf72++TTzWD1wWvFFSrLxH0Xuvrr7+6nLXZSJQlWoKoRkokX2261ZeNQxdNpv1eSVa3l+o&#10;TkgQlkq3fIBHvZkVmu9Ae9vMgvl8MdspXXRa5aLvYfaNEXpXpL8sRT68L8teDKxZeXC2gX41/a7x&#10;d3Z1ybON5l1V5+Mx+AtO0fJawqZO1Rs+cLbV9Seq2jrXqlflcJGrdqbKss4F3QFu489PbnOr1baj&#10;u2yy3aZzNAG1Jzy9WG3+08OdZnWx8oLAY5K3YCPalgXIza7bZAC51d2H7k6bC8Lwncp/7UE8O5Xj&#10;88aA2Xr3oypAHd8OirjZl7pFFXBrticTPDoTiP3AcpgMwzhdJrHHcpAly6UfxLExUl6BJXFdHIe+&#10;x0AMssTK3o7r4yAFIS72w8QPUTzjmdmZTjueDq8GHtcfSO3/HqkfKt4JslWPjFlSQ0vqa2CBMIwO&#10;hbsD7FoaVvO9HFllUl1XXG4Ege8fO2DQp2scLcGHHkzyNMusbOrue1w44XsR++kJb5b1KJzDQYm1&#10;+TyiqHCs8azT/XArVMtwsPL6QfN6Uw3XSkqIL6XNLvzhXT8Yuu0C3Fyqm7ppYJ5njWS7lZfGQUzH&#10;6lVTFyhEGQW8uG40e+AQqjzPhRyM4mbbgiOZ+XgOf8bmMI0OQXA3Dad2msjyR5tAOMmCjlIJXrwd&#10;xwOvGzOG1Y0krzbkGidZq+LxTuPNRpcxYUGO5CLE2juy9jZBFOFZT4MEs8Q/FUQuGNIgWBhirFEP&#10;oRAn0dkgOqzLq0+DyK503vAlYgiygUlMN1oILAWMbjPGg01M/TQrUXAZyfORMomPv0SlI4Rn+daE&#10;B6qyQQAmLiAccGpTjKe/h/pTtg2Ul29mbBH5CdvRP2O1Awzyl4P5fhKzii0WS1uqnDZI1w72jDaI&#10;6wMM1JzRBn7rYH4yT8+cDUzhYIvFIj2jbTGB+dF8eUbbcgpLk+UZbdBCHDY9zxskNwc74Q2s5ezB&#10;K5OnwHB7OdoIRgxyLlYjNFmneiw0aDAoJPcm/RIepWfAYA8E25IDqGfAQDeCyY/hcM+DgU0EL9FR&#10;/hAMZCE4nYLNovGuGnL2aTekPQbd0Np4YscHpIiIgCHmbPQvj1UwQEdESasexL0izIBcGQTsjMyP&#10;ex8wjXwSa90azmcR9n9HWtET6T7oa6NWi8i36zr/Tnycak6Xhtg4SQgOpiQ9xpBhavuFUTt4Jmn3&#10;wfcsX0dan9ojSEKjboxIoyuOse+A+0c+uYvd+SlejrXmjeqFsSwyTyZ2JkDLTdLLUTVzhe7fLJlY&#10;DydFnCx1pkIyrUx7Da8DMKiU/uixHbTW0DL8tuVaeKz5QUKblfoR9BhsoIcoXgbwoKeS9VTCZQ6q&#10;Vt7gQYji8How/fu209iG2C5HKmyxypp6EEz6pm4fl+3P0fJBuJpy9R56E0ZF+elS5Vq911qrHbYk&#10;QM5Rr/dnKpihPQ4DaJYxi0Pn94vlZOy0F74/Ovo88Kmv55ntEqIY+gZq/aKxnQYb207dNnJj5yca&#10;UN5jl3uodIC2KJx+iYcG2L6Z3DNt6pZ2GrZwvk7hcbTJ/x56/gXyzEsJOMPEQyn1fWkPDZyHRsmY&#10;QK2HhlEAfo0vJ2EQ2Fr8eT3UuSIUqslrh3Pc/5CHHl4AKLPShwkKyvEjCn75mD4T6vCp5+p3AAAA&#10;//8DAFBLAwQUAAYACAAAACEAILqTNt0AAAAGAQAADwAAAGRycy9kb3ducmV2LnhtbEyPQUvDQBCF&#10;74L/YRnBm91sQ6XGbEop6qkItoJ4m2anSWh2N2S3SfrvHb3Uy4PhPd77Jl9NthUD9aHxToOaJSDI&#10;ld40rtLwuX99WIIIEZ3B1jvScKEAq+L2JsfM+NF90LCLleASFzLUUMfYZVKGsiaLYeY7cuwdfW8x&#10;8tlX0vQ4crlt5TxJHqXFxvFCjR1taipPu7PV8DbiuE7Vy7A9HTeX7/3i/WurSOv7u2n9DCLSFK9h&#10;+MVndCiY6eDPzgTRauBH4p+yt5g/KRAHDqVLlYIscvkfv/gBAAD//wMAUEsBAi0AFAAGAAgAAAAh&#10;ALaDOJL+AAAA4QEAABMAAAAAAAAAAAAAAAAAAAAAAFtDb250ZW50X1R5cGVzXS54bWxQSwECLQAU&#10;AAYACAAAACEAOP0h/9YAAACUAQAACwAAAAAAAAAAAAAAAAAvAQAAX3JlbHMvLnJlbHNQSwECLQAU&#10;AAYACAAAACEA/cxuYTwFAAAyEgAADgAAAAAAAAAAAAAAAAAuAgAAZHJzL2Uyb0RvYy54bWxQSwEC&#10;LQAUAAYACAAAACEAILqTNt0AAAAGAQAADwAAAAAAAAAAAAAAAACWBwAAZHJzL2Rvd25yZXYueG1s&#10;UEsFBgAAAAAEAAQA8wAAAKAIAAAAAA==&#10;">
                    <v:shapetype id="_x0000_t32" coordsize="21600,21600" o:spt="32" o:oned="t" path="m,l21600,21600e" filled="f">
                      <v:path arrowok="t" fillok="f" o:connecttype="none"/>
                      <o:lock v:ext="edit" shapetype="t"/>
                    </v:shapetype>
                    <v:shape id="AutoShape 3" o:spid="_x0000_s1027" type="#_x0000_t32" style="position:absolute;left:6519;top:1258;width:4303;height:100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mGuwwAAANsAAAAPAAAAZHJzL2Rvd25yZXYueG1sRI/BasMw&#10;EETvhf6D2EJujRQHSnCthFBIyMFQ7PQDFmtrG1srYymJ7a+vCoUeh5l5w2SHyfbiTqNvHWvYrBUI&#10;4sqZlmsNX9fT6w6ED8gGe8ekYSYPh/3zU4apcQ8u6F6GWkQI+xQ1NCEMqZS+asiiX7uBOHrfbrQY&#10;ohxraUZ8RLjtZaLUm7TYclxocKCPhqquvFkN3ZzPS1moz7NaKiuPNnfJJtd69TId30EEmsJ/+K99&#10;MRqSLfx+iT9A7n8AAAD//wMAUEsBAi0AFAAGAAgAAAAhANvh9svuAAAAhQEAABMAAAAAAAAAAAAA&#10;AAAAAAAAAFtDb250ZW50X1R5cGVzXS54bWxQSwECLQAUAAYACAAAACEAWvQsW78AAAAVAQAACwAA&#10;AAAAAAAAAAAAAAAfAQAAX3JlbHMvLnJlbHNQSwECLQAUAAYACAAAACEAAaphrsMAAADbAAAADwAA&#10;AAAAAAAAAAAAAAAHAgAAZHJzL2Rvd25yZXYueG1sUEsFBgAAAAADAAMAtwAAAPcCAAAAAA==&#10;" strokecolor="#a7bfde [1620]"/>
                    <v:group id="Group 4" o:spid="_x0000_s1028" style="position:absolute;left:5531;top:9226;width:5291;height:5845" coordorigin="5531,9226" coordsize="5291,5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5" o:spid="_x0000_s1029" style="position:absolute;left:5531;top:9226;width:5291;height:5845;visibility:visible;mso-wrap-style:square;v-text-anchor:top" coordsize="6418,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Jx3wQAAANsAAAAPAAAAZHJzL2Rvd25yZXYueG1sRI9Bi8Iw&#10;FITvC/6H8ARva6qwYrtGEVHYgxdr8fxonmnZ5qU0sa3/3iwseBxm5htmsxttI3rqfO1YwWKegCAu&#10;na7ZKCiup881CB+QNTaOScGTPOy2k48NZtoNfKE+D0ZECPsMFVQhtJmUvqzIop+7ljh6d9dZDFF2&#10;RuoOhwi3jVwmyUparDkuVNjSoaLyN39YBSnlx/qetkVPqTPDwpzP65tXajYd998gAo3hHf5v/2gF&#10;yy/4+xJ/gNy+AAAA//8DAFBLAQItABQABgAIAAAAIQDb4fbL7gAAAIUBAAATAAAAAAAAAAAAAAAA&#10;AAAAAABbQ29udGVudF9UeXBlc10ueG1sUEsBAi0AFAAGAAgAAAAhAFr0LFu/AAAAFQEAAAsAAAAA&#10;AAAAAAAAAAAAHwEAAF9yZWxzLy5yZWxzUEsBAi0AFAAGAAgAAAAhAObcnHfBAAAA2wAAAA8AAAAA&#10;AAAAAAAAAAAABwIAAGRycy9kb3ducmV2LnhtbFBLBQYAAAAAAwADALcAAAD1AgAAAAA=&#10;" path="m6418,1185r,5485l1809,6669c974,5889,,3958,1407,1987,2830,,5591,411,6418,1185xe" fillcolor="#a7bfde [1620]" stroked="f">
                        <v:path arrowok="t" o:connecttype="custom" o:connectlocs="5291,1038;5291,5845;1491,5844;1160,1741;5291,1038" o:connectangles="0,0,0,0,0"/>
                      </v:shape>
                      <v:oval id="Oval 6" o:spid="_x0000_s1030" style="position:absolute;left:6117;top:10212;width:4526;height:4258;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6ctxAAAANsAAAAPAAAAZHJzL2Rvd25yZXYueG1sRI/NasMw&#10;EITvgbyD2EBvsZwETHGthBDaJFBaqNvcF2v9Q6yVkZTYffuqUOhxmJlvmGI3mV7cyfnOsoJVkoIg&#10;rqzuuFHw9fmyfAThA7LG3jIp+CYPu+18VmCu7cgfdC9DIyKEfY4K2hCGXEpftWTQJ3Ygjl5tncEQ&#10;pWukdjhGuOnlOk0zabDjuNDiQIeWqmt5MwrGU5q9Ph8u+vi+OdNwe6tPoZRKPSym/ROIQFP4D/+1&#10;z1rBOoPfL/EHyO0PAAAA//8DAFBLAQItABQABgAIAAAAIQDb4fbL7gAAAIUBAAATAAAAAAAAAAAA&#10;AAAAAAAAAABbQ29udGVudF9UeXBlc10ueG1sUEsBAi0AFAAGAAgAAAAhAFr0LFu/AAAAFQEAAAsA&#10;AAAAAAAAAAAAAAAAHwEAAF9yZWxzLy5yZWxzUEsBAi0AFAAGAAgAAAAhANcTpy3EAAAA2wAAAA8A&#10;AAAAAAAAAAAAAAAABwIAAGRycy9kb3ducmV2LnhtbFBLBQYAAAAAAwADALcAAAD4AgAAAAA=&#10;" fillcolor="#d3dfee [820]" stroked="f" strokecolor="#a7bfde [1620]"/>
                      <v:oval id="Oval 7" o:spid="_x0000_s1031" style="position:absolute;left:6217;top:10481;width:3424;height:3221;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xT/wgAAANsAAAAPAAAAZHJzL2Rvd25yZXYueG1sRI9Ba8JA&#10;FITvgv9heQVvumkOtqSuIQjSghRa294fu88kmH0bss+Y/vtuQfA4zMw3zKacfKdGGmIb2MDjKgNF&#10;bINruTbw/bVfPoOKguywC0wGfilCuZ3PNli4cOVPGo9SqwThWKCBRqQvtI62IY9xFXri5J3C4FGS&#10;HGrtBrwmuO90nmVr7bHltNBgT7uG7Pl48Qbeq/HjcKouI7K1h9e2k/rHizGLh6l6ASU0yT18a785&#10;A/kT/H9JP0Bv/wAAAP//AwBQSwECLQAUAAYACAAAACEA2+H2y+4AAACFAQAAEwAAAAAAAAAAAAAA&#10;AAAAAAAAW0NvbnRlbnRfVHlwZXNdLnhtbFBLAQItABQABgAIAAAAIQBa9CxbvwAAABUBAAALAAAA&#10;AAAAAAAAAAAAAB8BAABfcmVscy8ucmVsc1BLAQItABQABgAIAAAAIQBgoxT/wgAAANsAAAAPAAAA&#10;AAAAAAAAAAAAAAcCAABkcnMvZG93bnJldi54bWxQSwUGAAAAAAMAAwC3AAAA9gIAAAAA&#10;" fillcolor="#7ba0cd [2420]" stroked="f" strokecolor="#a7bfde [1620]"/>
                    </v:group>
                    <w10:wrap anchorx="page" anchory="page"/>
                  </v:group>
                </w:pict>
              </mc:Fallback>
            </mc:AlternateContent>
          </w:r>
          <w:r w:rsidR="00140FE8">
            <w:rPr>
              <w:noProof/>
              <w:lang w:val="en-US" w:eastAsia="zh-TW"/>
            </w:rPr>
            <mc:AlternateContent>
              <mc:Choice Requires="wpg">
                <w:drawing>
                  <wp:anchor distT="0" distB="0" distL="114300" distR="114300" simplePos="0" relativeHeight="251664384" behindDoc="0" locked="0" layoutInCell="0" allowOverlap="1" wp14:anchorId="137F30F8" wp14:editId="26989548">
                    <wp:simplePos x="0" y="0"/>
                    <wp:positionH relativeFrom="page">
                      <wp:align>left</wp:align>
                    </wp:positionH>
                    <wp:positionV relativeFrom="page">
                      <wp:align>top</wp:align>
                    </wp:positionV>
                    <wp:extent cx="5902960" cy="4838065"/>
                    <wp:effectExtent l="9525" t="7620" r="2540" b="254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2960" cy="4838065"/>
                              <a:chOff x="15" y="15"/>
                              <a:chExt cx="9296" cy="7619"/>
                            </a:xfrm>
                          </wpg:grpSpPr>
                          <wps:wsp>
                            <wps:cNvPr id="17" name="AutoShape 14"/>
                            <wps:cNvCnPr>
                              <a:cxnSpLocks noChangeShapeType="1"/>
                            </wps:cNvCnPr>
                            <wps:spPr bwMode="auto">
                              <a:xfrm>
                                <a:off x="15" y="15"/>
                                <a:ext cx="7512" cy="7386"/>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g:grpSp>
                            <wpg:cNvPr id="18" name="Group 15"/>
                            <wpg:cNvGrpSpPr>
                              <a:grpSpLocks/>
                            </wpg:cNvGrpSpPr>
                            <wpg:grpSpPr bwMode="auto">
                              <a:xfrm>
                                <a:off x="7095" y="5418"/>
                                <a:ext cx="2216" cy="2216"/>
                                <a:chOff x="7907" y="4350"/>
                                <a:chExt cx="2216" cy="2216"/>
                              </a:xfrm>
                            </wpg:grpSpPr>
                            <wps:wsp>
                              <wps:cNvPr id="19" name="Oval 16"/>
                              <wps:cNvSpPr>
                                <a:spLocks noChangeArrowheads="1"/>
                              </wps:cNvSpPr>
                              <wps:spPr bwMode="auto">
                                <a:xfrm>
                                  <a:off x="7907" y="4350"/>
                                  <a:ext cx="2216" cy="2216"/>
                                </a:xfrm>
                                <a:prstGeom prst="ellipse">
                                  <a:avLst/>
                                </a:pr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Oval 17"/>
                              <wps:cNvSpPr>
                                <a:spLocks noChangeArrowheads="1"/>
                              </wps:cNvSpPr>
                              <wps:spPr bwMode="auto">
                                <a:xfrm>
                                  <a:off x="7961" y="4684"/>
                                  <a:ext cx="1813" cy="1813"/>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Oval 18"/>
                              <wps:cNvSpPr>
                                <a:spLocks noChangeArrowheads="1"/>
                              </wps:cNvSpPr>
                              <wps:spPr bwMode="auto">
                                <a:xfrm>
                                  <a:off x="8006" y="5027"/>
                                  <a:ext cx="1375" cy="1375"/>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E3FC290" id="Group 13" o:spid="_x0000_s1026" style="position:absolute;margin-left:0;margin-top:0;width:464.8pt;height:380.95pt;z-index:251664384;mso-position-horizontal:left;mso-position-horizontal-relative:page;mso-position-vertical:top;mso-position-vertical-relative:page" coordorigin="15,15" coordsize="9296,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afIqwMAAMwNAAAOAAAAZHJzL2Uyb0RvYy54bWzsV1tv1DgUfl+J/2D5neYyk8kk6hShASok&#10;FioBP8B1nItI7GB7mim/nuPjJJ2ZUnbFLuUB+jD19cTnuxwn58/2XUtuhDaNkhsanYWUCMlV0chq&#10;Qz9+ePV0TYmxTBasVVJs6K0w9NnFk7/Ohz4XsapVWwhNIIg0+dBvaG1tnweB4bXomDlTvZAwWSrd&#10;MQtdXQWFZgNE79ogDsNVMChd9FpxYQyMvvCT9ALjl6Xg9l1ZGmFJu6FwNou/Gn+v3W9wcc7ySrO+&#10;bvh4DPYDp+hYI+Ghc6gXzDKy0829UF3DtTKqtGdcdYEqy4YLzAGyicKTbC612vWYS5UPVT/DBNCe&#10;4PTDYfnbmytNmgK4W1AiWQcc4WMJ9AGcoa9yWHOp+/f9lfYZQvON4p8MTAen865f+cXkevhbFRCP&#10;7axCcPal7lwISJvskYPbmQOxt4TDYJKFcbYCqjjMLdeLdbhKPEu8BirdviihBCbhH7LH65fj3gx2&#10;+o3pKsrcbMBy/1A86HgwlxWozdwBav4boO9r1gvkyTiwJkDTCdDnAACuIdHSg4rrttIjyvdyRJRI&#10;ta2ZrASu/nDbA3oR5uFODKH9FtcxQMc/InyC1IRxmkTxiNNivTrCieW9NvZSqI64xoYaq1lT1Xar&#10;pAQ3KR0hlezmjbEe4GmDY1aqV03bIi2tJMOGZkmc4Aaj2qZwk24Z2ltsW01uGBiTcS6k9YHbXQeq&#10;8eNJCH/ueCyHYcc+Lp+Hgd05EnJ99BAwjyxwcy1Y8XJsW9a0vg27W4kS9mh6WVyr4vZKu8xGkXgP&#10;oHRmO0wMQ3E7sgwq8tQSrij8X5ZJw8yLP1lGa4/MRGocR6P4sYWJz5ZJsxDU6By1SEZE72xzf+cv&#10;tU02gfoO2CaQFKQyyn+qQcYXoNkuz7VWg2MZjHzkF7/hX/vlGzA9DO8M0j3PiLZteuMqAssfMMqR&#10;UmcR/0w7OK0fGPR76ida+YsSLnZo1Ep/oWSASxLKwecd04KS9rUErLNouXS3KnaWSRpDRx/OXB/O&#10;MMkh1IZaSnxza/1NvOu1KzGOO39GVzDLBuuL48578tiSj1DAXTbe3l6J6aMqcRV5w67WeGewfFJi&#10;tHZXtbseseVK1XTLPZYSY1eCffk5LMzpNAwHmjWNxzuS+x8lPvzK9+1XiRi0cKhELP2PVBPX8JaN&#10;SkzCGB1woMRFCrcRKtG1foUSZ8kdvyLMAv2NlHj3iouVEj8Z0Hzj5437Jjns46q7j7CLrwAAAP//&#10;AwBQSwMEFAAGAAgAAAAhAFTFpdTdAAAABQEAAA8AAABkcnMvZG93bnJldi54bWxMj0FLw0AQhe+C&#10;/2EZwZvdpGI0MZtSinoqQluh9DbNTpPQ7GzIbpP037t60cvA4z3e+yZfTKYVA/WusawgnkUgiEur&#10;G64UfO3eH15AOI+ssbVMCq7kYFHc3uSYaTvyhoatr0QoYZehgtr7LpPSlTUZdDPbEQfvZHuDPsi+&#10;krrHMZSbVs6jKJEGGw4LNXa0qqk8by9GwceI4/IxfhvW59Pqetg9fe7XMSl1fzctX0F4mvxfGH7w&#10;AzoUgeloL6ydaBWER/zvDV46TxMQRwXPSZyCLHL5n774BgAA//8DAFBLAQItABQABgAIAAAAIQC2&#10;gziS/gAAAOEBAAATAAAAAAAAAAAAAAAAAAAAAABbQ29udGVudF9UeXBlc10ueG1sUEsBAi0AFAAG&#10;AAgAAAAhADj9If/WAAAAlAEAAAsAAAAAAAAAAAAAAAAALwEAAF9yZWxzLy5yZWxzUEsBAi0AFAAG&#10;AAgAAAAhACz1p8irAwAAzA0AAA4AAAAAAAAAAAAAAAAALgIAAGRycy9lMm9Eb2MueG1sUEsBAi0A&#10;FAAGAAgAAAAhAFTFpdTdAAAABQEAAA8AAAAAAAAAAAAAAAAABQYAAGRycy9kb3ducmV2LnhtbFBL&#10;BQYAAAAABAAEAPMAAAAPBwAAAAA=&#10;" o:allowincell="f">
                    <v:shape id="AutoShape 14" o:spid="_x0000_s1027" type="#_x0000_t32" style="position:absolute;left:15;top:15;width:7512;height:7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JlPwgAAANsAAAAPAAAAZHJzL2Rvd25yZXYueG1sRE9La8JA&#10;EL4X/A/LCL3ppkVqSN2ICEKhlxpFPE6zk4fNzobdbYz++m6h0Nt8fM9ZrUfTiYGcby0reJonIIhL&#10;q1uuFRwPu1kKwgdkjZ1lUnAjD+t88rDCTNsr72koQi1iCPsMFTQh9JmUvmzIoJ/bnjhylXUGQ4Su&#10;ltrhNYabTj4nyYs02HJsaLCnbUPlV/FtFHyew+JC/nKq7h8uXdyK92GTLJV6nI6bVxCBxvAv/nO/&#10;6Th/Cb+/xANk/gMAAP//AwBQSwECLQAUAAYACAAAACEA2+H2y+4AAACFAQAAEwAAAAAAAAAAAAAA&#10;AAAAAAAAW0NvbnRlbnRfVHlwZXNdLnhtbFBLAQItABQABgAIAAAAIQBa9CxbvwAAABUBAAALAAAA&#10;AAAAAAAAAAAAAB8BAABfcmVscy8ucmVsc1BLAQItABQABgAIAAAAIQAXHJlPwgAAANsAAAAPAAAA&#10;AAAAAAAAAAAAAAcCAABkcnMvZG93bnJldi54bWxQSwUGAAAAAAMAAwC3AAAA9gIAAAAA&#10;" strokecolor="#a7bfde [1620]"/>
                    <v:group id="Group 15" o:spid="_x0000_s1028" style="position:absolute;left:7095;top:5418;width:2216;height:2216" coordorigin="7907,4350" coordsize="221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oval id="Oval 16" o:spid="_x0000_s1029" style="position:absolute;left:7907;top:4350;width:2216;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ErOwAAAANsAAAAPAAAAZHJzL2Rvd25yZXYueG1sRE9LbsIw&#10;EN0jcQdrkLoDmy6qkmIQIEBlVZJygFE8xBHxOIpdkt4eV6rEbp7ed5brwTXiTl2oPWuYzxQI4tKb&#10;misNl+/D9B1EiMgGG8+k4ZcCrFfj0RIz43vO6V7ESqQQDhlqsDG2mZShtOQwzHxLnLir7xzGBLtK&#10;mg77FO4a+arUm3RYc2qw2NLOUnkrfpwGRTZvLuYo+6/tuQ2F2p/KxU3rl8mw+QARaYhP8b/706T5&#10;C/j7JR0gVw8AAAD//wMAUEsBAi0AFAAGAAgAAAAhANvh9svuAAAAhQEAABMAAAAAAAAAAAAAAAAA&#10;AAAAAFtDb250ZW50X1R5cGVzXS54bWxQSwECLQAUAAYACAAAACEAWvQsW78AAAAVAQAACwAAAAAA&#10;AAAAAAAAAAAfAQAAX3JlbHMvLnJlbHNQSwECLQAUAAYACAAAACEADLhKzsAAAADbAAAADwAAAAAA&#10;AAAAAAAAAAAHAgAAZHJzL2Rvd25yZXYueG1sUEsFBgAAAAADAAMAtwAAAPQCAAAAAA==&#10;" fillcolor="#a7bfde [1620]" stroked="f"/>
                      <v:oval id="Oval 17" o:spid="_x0000_s1030" style="position:absolute;left:7961;top:4684;width:1813;height:1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7fruwAAANsAAAAPAAAAZHJzL2Rvd25yZXYueG1sRE/NDsFA&#10;EL5LvMNmJC7ClghSlgiRuCruk+5oG93Z6m4pT28PEscv3/9q05pSPKl2hWUF41EEgji1uuBMweV8&#10;GC5AOI+ssbRMCt7kYLPudlYYa/viEz0Tn4kQwi5GBbn3VSylS3My6Ea2Ig7czdYGfYB1JnWNrxBu&#10;SjmJopk0WHBoyLGiXU7pPWmMAnfdjQ/XZp7wYorJRz9ob9KBUv1eu12C8NT6v/jnPmoFk7A+fAk/&#10;QK6/AAAA//8DAFBLAQItABQABgAIAAAAIQDb4fbL7gAAAIUBAAATAAAAAAAAAAAAAAAAAAAAAABb&#10;Q29udGVudF9UeXBlc10ueG1sUEsBAi0AFAAGAAgAAAAhAFr0LFu/AAAAFQEAAAsAAAAAAAAAAAAA&#10;AAAAHwEAAF9yZWxzLy5yZWxzUEsBAi0AFAAGAAgAAAAhAFZ/t+u7AAAA2wAAAA8AAAAAAAAAAAAA&#10;AAAABwIAAGRycy9kb3ducmV2LnhtbFBLBQYAAAAAAwADALcAAADvAgAAAAA=&#10;" fillcolor="#d3dfee [820]" stroked="f"/>
                      <v:oval id="Oval 18" o:spid="_x0000_s1031" style="position:absolute;left:8006;top:5027;width:1375;height:1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B/QxAAAANsAAAAPAAAAZHJzL2Rvd25yZXYueG1sRI9Ba8JA&#10;FITvgv9heQVvutFAkdRVWiXQg4fWSM+P3dckbfZtzG6TtL++Kwgeh5n5htnsRtuInjpfO1awXCQg&#10;iLUzNZcKzkU+X4PwAdlg45gU/JKH3XY62WBm3MDv1J9CKSKEfYYKqhDaTEqvK7LoF64ljt6n6yyG&#10;KLtSmg6HCLeNXCXJo7RYc1yosKV9Rfr79GMVpEc8lC9/+lK85R/r5MtpneZeqdnD+PwEItAY7uFb&#10;+9UoWC3h+iX+ALn9BwAA//8DAFBLAQItABQABgAIAAAAIQDb4fbL7gAAAIUBAAATAAAAAAAAAAAA&#10;AAAAAAAAAABbQ29udGVudF9UeXBlc10ueG1sUEsBAi0AFAAGAAgAAAAhAFr0LFu/AAAAFQEAAAsA&#10;AAAAAAAAAAAAAAAAHwEAAF9yZWxzLy5yZWxzUEsBAi0AFAAGAAgAAAAhAACsH9DEAAAA2wAAAA8A&#10;AAAAAAAAAAAAAAAABwIAAGRycy9kb3ducmV2LnhtbFBLBQYAAAAAAwADALcAAAD4AgAAAAA=&#10;" fillcolor="#7ba0cd [2420]" stroked="f"/>
                    </v:group>
                    <w10:wrap anchorx="page" anchory="page"/>
                  </v:group>
                </w:pict>
              </mc:Fallback>
            </mc:AlternateContent>
          </w:r>
          <w:r w:rsidR="00140FE8">
            <w:rPr>
              <w:noProof/>
              <w:lang w:val="en-US" w:eastAsia="zh-TW"/>
            </w:rPr>
            <mc:AlternateContent>
              <mc:Choice Requires="wpg">
                <w:drawing>
                  <wp:anchor distT="0" distB="0" distL="114300" distR="114300" simplePos="0" relativeHeight="251663360" behindDoc="0" locked="0" layoutInCell="0" allowOverlap="1" wp14:anchorId="11864B40" wp14:editId="76EF4E04">
                    <wp:simplePos x="0" y="0"/>
                    <wp:positionH relativeFrom="margin">
                      <wp:align>right</wp:align>
                    </wp:positionH>
                    <wp:positionV relativeFrom="page">
                      <wp:align>top</wp:align>
                    </wp:positionV>
                    <wp:extent cx="4225290" cy="2886075"/>
                    <wp:effectExtent l="12700" t="7620" r="635" b="1905"/>
                    <wp:wrapNone/>
                    <wp:docPr id="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5290" cy="2886075"/>
                              <a:chOff x="4136" y="15"/>
                              <a:chExt cx="6654" cy="4545"/>
                            </a:xfrm>
                          </wpg:grpSpPr>
                          <wps:wsp>
                            <wps:cNvPr id="3" name="AutoShape 9"/>
                            <wps:cNvCnPr>
                              <a:cxnSpLocks noChangeShapeType="1"/>
                            </wps:cNvCnPr>
                            <wps:spPr bwMode="auto">
                              <a:xfrm>
                                <a:off x="4136" y="15"/>
                                <a:ext cx="3058" cy="3855"/>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s:wsp>
                            <wps:cNvPr id="4" name="Oval 10"/>
                            <wps:cNvSpPr>
                              <a:spLocks noChangeArrowheads="1"/>
                            </wps:cNvSpPr>
                            <wps:spPr bwMode="auto">
                              <a:xfrm>
                                <a:off x="6674" y="444"/>
                                <a:ext cx="4116" cy="4116"/>
                              </a:xfrm>
                              <a:prstGeom prst="ellipse">
                                <a:avLst/>
                              </a:pr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11"/>
                            <wps:cNvSpPr>
                              <a:spLocks noChangeArrowheads="1"/>
                            </wps:cNvSpPr>
                            <wps:spPr bwMode="auto">
                              <a:xfrm>
                                <a:off x="6773" y="1058"/>
                                <a:ext cx="3367" cy="3367"/>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Oval 12"/>
                            <wps:cNvSpPr>
                              <a:spLocks noChangeArrowheads="1"/>
                            </wps:cNvSpPr>
                            <wps:spPr bwMode="auto">
                              <a:xfrm>
                                <a:off x="6856" y="1709"/>
                                <a:ext cx="2553" cy="2553"/>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57FD8A" id="Group 8" o:spid="_x0000_s1026" style="position:absolute;margin-left:281.5pt;margin-top:0;width:332.7pt;height:227.25pt;z-index:251663360;mso-position-horizontal:right;mso-position-horizontal-relative:margin;mso-position-vertical:top;mso-position-vertical-relative:page" coordorigin="4136,15" coordsize="6654,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9NPcAMAALMMAAAOAAAAZHJzL2Uyb0RvYy54bWzsV9tu1DAQfUfiHyy/02yyyV6ipggtUCEB&#10;rVT4ANdxLiKxg+1ttnw9M3aS7hZaUBHtA+xDZHvs8ficM2Pv8ctd25AroU2tZEbDoxklQnKV17LM&#10;6OdPb1+sKDGWyZw1SoqMXgtDX548f3bcd6mIVKWaXGgCTqRJ+y6jlbVdGgSGV6Jl5kh1QoKxULpl&#10;Frq6DHLNevDeNkE0my2CXum804oLY2D0tTfSE+e/KAS3Z0VhhCVNRiE2677afS/xG5wcs7TUrKtq&#10;PoTBHhBFy2oJm06uXjPLyFbXP7hqa66VUYU94qoNVFHUXLgzwGnC2a3TnGq17dxZyrQvuwkmgPYW&#10;Tg92yz9enWtS5xmNKJGsBYrcrmSF0PRdmcKMU91ddOfanw+a7xX/YsAc3LZjv/STyWX/QeXgjm2t&#10;ctDsCt2iCzg02TkGricGxM4SDoNxFCXRGojiYItWq8VsmXiOeAVE4ro4nC8oAXM4Wd4MqxeLJPZL&#10;4yR21oClflsX6hAangvUZm4ANX8G6EXFOuF4MgjXAOh8BPQVIOCmkLUH1c3aSI8o38kBUSLVpmKy&#10;FG7yp+sO0AtxBQS/twQ7Buj4JcI/IDWiPJ8lkJYI8XyVHOLE0k4beypUS7CRUWM1q8vKbpSUkE1K&#10;h45MdvXeWAztZgFyK9XbumlgnKWNJH1G10mUuAVGNXWORrS59BabRpMrBonJOBfSesfNtgXd+PFk&#10;Bj9PPwwj/276NAybT55cKAebQPLI3IVSCZa/GdqW1Y1vw+pGDuAinl4Wlyq/Ptcj6CCSR1ILCNen&#10;3xmckYTu2APtY+4Zn3iTTF5prXo8G8j3QCd+wW/rZLFYwu6ghjiOPdqjUOIwhFxDobiW53vM41tC&#10;EU1TdwbTgKV3qOOAnom5v6kBJHhPlfdRTrTytwPcZtColP5GSQ83A+TA1y3TgpLmnQSo12Ec41Xi&#10;OnGyjKCj9y2X+xYmObjKqKXENzfWXz/bTmNeIXU+RiwTRe2SCqnzQhz0+Xg6TA516HT1WDpcLqFm&#10;YmXH+uQydxTifL5YDhULW08hxAjLjo9qvxgtx+H7i9F/Id79zPn59Ql87xfECKF/LCGukuGJsZy5&#10;K5uloxCjJAGNutcJtp5CiJPi4P7auxUnff5DQnSvOngZu8t/eMXj03u/7yrozX+Nk+8AAAD//wMA&#10;UEsDBBQABgAIAAAAIQBZJ1IJ3QAAAAUBAAAPAAAAZHJzL2Rvd25yZXYueG1sTI9BS8NAEIXvgv9h&#10;GcGb3USTUGI2pRT1VARbQXqbZqdJaHY2ZLdJ+u9dvehl4PEe731TrGbTiZEG11pWEC8iEMSV1S3X&#10;Cj73rw9LEM4ja+wsk4IrOViVtzcF5tpO/EHjztcilLDLUUHjfZ9L6aqGDLqF7YmDd7KDQR/kUEs9&#10;4BTKTScfoyiTBlsOCw32tGmoOu8uRsHbhNP6KX4Zt+fT5nrYp+9f25iUur+b188gPM3+Lww/+AEd&#10;ysB0tBfWTnQKwiP+9wYvy9IExFFBkiYpyLKQ/+nLbwAAAP//AwBQSwECLQAUAAYACAAAACEAtoM4&#10;kv4AAADhAQAAEwAAAAAAAAAAAAAAAAAAAAAAW0NvbnRlbnRfVHlwZXNdLnhtbFBLAQItABQABgAI&#10;AAAAIQA4/SH/1gAAAJQBAAALAAAAAAAAAAAAAAAAAC8BAABfcmVscy8ucmVsc1BLAQItABQABgAI&#10;AAAAIQC589NPcAMAALMMAAAOAAAAAAAAAAAAAAAAAC4CAABkcnMvZTJvRG9jLnhtbFBLAQItABQA&#10;BgAIAAAAIQBZJ1IJ3QAAAAUBAAAPAAAAAAAAAAAAAAAAAMoFAABkcnMvZG93bnJldi54bWxQSwUG&#10;AAAAAAQABADzAAAA1AYAAAAA&#10;" o:allowincell="f">
                    <v:shape id="AutoShape 9" o:spid="_x0000_s1027" type="#_x0000_t32" style="position:absolute;left:4136;top:15;width:3058;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IKwxAAAANoAAAAPAAAAZHJzL2Rvd25yZXYueG1sRI9Pa8JA&#10;FMTvBb/D8oTedOMfqqSuIoIg9FKjlB5fs88kmn0bdtcY++ndgtDjMDO/YRarztSiJecrywpGwwQE&#10;cW51xYWC42E7mIPwAVljbZkU3MnDatl7WWCq7Y331GahEBHCPkUFZQhNKqXPSzLoh7Yhjt7JOoMh&#10;SldI7fAW4aaW4yR5kwYrjgslNrQpKb9kV6Pg5ztMz+TPX6ffTzef3rOPdp3MlHrtd+t3EIG68B9+&#10;tndawQT+rsQbIJcPAAAA//8DAFBLAQItABQABgAIAAAAIQDb4fbL7gAAAIUBAAATAAAAAAAAAAAA&#10;AAAAAAAAAABbQ29udGVudF9UeXBlc10ueG1sUEsBAi0AFAAGAAgAAAAhAFr0LFu/AAAAFQEAAAsA&#10;AAAAAAAAAAAAAAAAHwEAAF9yZWxzLy5yZWxzUEsBAi0AFAAGAAgAAAAhAOm8grDEAAAA2gAAAA8A&#10;AAAAAAAAAAAAAAAABwIAAGRycy9kb3ducmV2LnhtbFBLBQYAAAAAAwADALcAAAD4AgAAAAA=&#10;" strokecolor="#a7bfde [1620]"/>
                    <v:oval id="Oval 10" o:spid="_x0000_s1028" style="position:absolute;left:6674;top:444;width:4116;height:4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N77wgAAANoAAAAPAAAAZHJzL2Rvd25yZXYueG1sRI9Ra8Iw&#10;FIXfB/sP4Q58m8lkiOtMxYkT9+Ts/AGX5tqUNjelibb+ezMY7PFwzvkOZ7kaXSuu1Ifas4aXqQJB&#10;XHpTc6Xh9PP5vAARIrLB1jNpuFGAVf74sMTM+IGPdC1iJRKEQ4YabIxdJmUoLTkMU98RJ+/se4cx&#10;yb6SpschwV0rZ0rNpcOa04LFjjaWyqa4OA2K7LE9mZ0cDh/fXSjU9qt8a7SePI3rdxCRxvgf/mvv&#10;jYZX+L2SboDM7wAAAP//AwBQSwECLQAUAAYACAAAACEA2+H2y+4AAACFAQAAEwAAAAAAAAAAAAAA&#10;AAAAAAAAW0NvbnRlbnRfVHlwZXNdLnhtbFBLAQItABQABgAIAAAAIQBa9CxbvwAAABUBAAALAAAA&#10;AAAAAAAAAAAAAB8BAABfcmVscy8ucmVsc1BLAQItABQABgAIAAAAIQC0qN77wgAAANoAAAAPAAAA&#10;AAAAAAAAAAAAAAcCAABkcnMvZG93bnJldi54bWxQSwUGAAAAAAMAAwC3AAAA9gIAAAAA&#10;" fillcolor="#a7bfde [1620]" stroked="f"/>
                    <v:oval id="Oval 11" o:spid="_x0000_s1029" style="position:absolute;left:6773;top:1058;width:3367;height:3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r3+wQAAANoAAAAPAAAAZHJzL2Rvd25yZXYueG1sRI9Ba8JA&#10;FITvBf/D8gpeim4iViV1lZIieDXq/ZF9TUKzb2N2TaK/3hWEHoeZ+YZZbwdTi45aV1lWEE8jEMS5&#10;1RUXCk7H3WQFwnlkjbVlUnAjB9vN6G2NibY9H6jLfCEChF2CCkrvm0RKl5dk0E1tQxy8X9sa9EG2&#10;hdQt9gFuajmLooU0WHFYKLGhtKT8L7saBe6cxrvzdZnxao7ZXV/ox+QfSo3fh+8vEJ4G/x9+tfda&#10;wSc8r4QbIDcPAAAA//8DAFBLAQItABQABgAIAAAAIQDb4fbL7gAAAIUBAAATAAAAAAAAAAAAAAAA&#10;AAAAAABbQ29udGVudF9UeXBlc10ueG1sUEsBAi0AFAAGAAgAAAAhAFr0LFu/AAAAFQEAAAsAAAAA&#10;AAAAAAAAAAAAHwEAAF9yZWxzLy5yZWxzUEsBAi0AFAAGAAgAAAAhABzyvf7BAAAA2gAAAA8AAAAA&#10;AAAAAAAAAAAABwIAAGRycy9kb3ducmV2LnhtbFBLBQYAAAAAAwADALcAAAD1AgAAAAA=&#10;" fillcolor="#d3dfee [820]" stroked="f"/>
                    <v:oval id="Oval 12" o:spid="_x0000_s1030" style="position:absolute;left:6856;top:1709;width:2553;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fsVwgAAANoAAAAPAAAAZHJzL2Rvd25yZXYueG1sRI9BawIx&#10;FITvgv8hPMGbZq1gZWsUbVnw4MGq9PxIXne3bl62m6irv94IgsdhZr5hZovWVuJMjS8dKxgNExDE&#10;2pmScwWHfTaYgvAB2WDlmBRcycNi3u3MMDXuwt903oVcRAj7FBUUIdSplF4XZNEPXU0cvV/XWAxR&#10;Nrk0DV4i3FbyLUkm0mLJcaHAmj4L0sfdySoYb/ArX930/36b/UyTP6f1OPNK9Xvt8gNEoDa8ws/2&#10;2ih4h8eVeAPk/A4AAP//AwBQSwECLQAUAAYACAAAACEA2+H2y+4AAACFAQAAEwAAAAAAAAAAAAAA&#10;AAAAAAAAW0NvbnRlbnRfVHlwZXNdLnhtbFBLAQItABQABgAIAAAAIQBa9CxbvwAAABUBAAALAAAA&#10;AAAAAAAAAAAAAB8BAABfcmVscy8ucmVsc1BLAQItABQABgAIAAAAIQBjLfsVwgAAANoAAAAPAAAA&#10;AAAAAAAAAAAAAAcCAABkcnMvZG93bnJldi54bWxQSwUGAAAAAAMAAwC3AAAA9gIAAAAA&#10;" fillcolor="#7ba0cd [2420]" stroked="f"/>
                    <w10:wrap anchorx="margin" anchory="page"/>
                  </v:group>
                </w:pict>
              </mc:Fallback>
            </mc:AlternateContent>
          </w:r>
        </w:p>
        <w:tbl>
          <w:tblPr>
            <w:tblpPr w:leftFromText="187" w:rightFromText="187" w:vertAnchor="page" w:horzAnchor="margin" w:tblpY="5606"/>
            <w:tblW w:w="3000" w:type="pct"/>
            <w:tblLook w:val="04A0" w:firstRow="1" w:lastRow="0" w:firstColumn="1" w:lastColumn="0" w:noHBand="0" w:noVBand="1"/>
          </w:tblPr>
          <w:tblGrid>
            <w:gridCol w:w="5416"/>
          </w:tblGrid>
          <w:tr w:rsidR="00FC0586" w14:paraId="79A990AE" w14:textId="77777777" w:rsidTr="00CE31A1">
            <w:trPr>
              <w:trHeight w:val="4821"/>
            </w:trPr>
            <w:tc>
              <w:tcPr>
                <w:tcW w:w="5545" w:type="dxa"/>
              </w:tcPr>
              <w:p w14:paraId="0BF96522" w14:textId="2DF576D8" w:rsidR="00FC0586" w:rsidRPr="00D73703" w:rsidRDefault="0063332B" w:rsidP="00953B6A">
                <w:pPr>
                  <w:pStyle w:val="NoSpacing"/>
                  <w:rPr>
                    <w:rFonts w:asciiTheme="majorHAnsi" w:eastAsiaTheme="majorEastAsia" w:hAnsiTheme="majorHAnsi" w:cstheme="majorBidi"/>
                    <w:bCs/>
                    <w:color w:val="365F91" w:themeColor="accent1" w:themeShade="BF"/>
                    <w:sz w:val="84"/>
                    <w:szCs w:val="84"/>
                  </w:rPr>
                </w:pPr>
                <w:sdt>
                  <w:sdtPr>
                    <w:rPr>
                      <w:rFonts w:ascii="Calibri" w:eastAsia="+mj-ea" w:hAnsi="Calibri" w:cs="+mj-cs"/>
                      <w:smallCaps/>
                      <w:color w:val="000000"/>
                      <w:kern w:val="24"/>
                      <w:sz w:val="72"/>
                      <w:szCs w:val="72"/>
                    </w:rPr>
                    <w:alias w:val="Title"/>
                    <w:id w:val="703864190"/>
                    <w:placeholder>
                      <w:docPart w:val="E51AFC4E1BA94680B30F856A42680585"/>
                    </w:placeholder>
                    <w:dataBinding w:prefixMappings="xmlns:ns0='http://schemas.openxmlformats.org/package/2006/metadata/core-properties' xmlns:ns1='http://purl.org/dc/elements/1.1/'" w:xpath="/ns0:coreProperties[1]/ns1:title[1]" w:storeItemID="{6C3C8BC8-F283-45AE-878A-BAB7291924A1}"/>
                    <w:text/>
                  </w:sdtPr>
                  <w:sdtEndPr/>
                  <w:sdtContent>
                    <w:r w:rsidR="00140FE8">
                      <w:rPr>
                        <w:rFonts w:ascii="Calibri" w:eastAsia="+mj-ea" w:hAnsi="Calibri" w:cs="+mj-cs"/>
                        <w:smallCaps/>
                        <w:color w:val="000000"/>
                        <w:kern w:val="24"/>
                        <w:sz w:val="72"/>
                        <w:szCs w:val="72"/>
                      </w:rPr>
                      <w:t>A profile of chosen organization from the retail sector in the UK</w:t>
                    </w:r>
                  </w:sdtContent>
                </w:sdt>
              </w:p>
            </w:tc>
          </w:tr>
          <w:tr w:rsidR="00FC0586" w14:paraId="6A1FB06D" w14:textId="77777777" w:rsidTr="00953B6A">
            <w:bookmarkStart w:id="0" w:name="_Hlk81655862" w:displacedByCustomXml="next"/>
            <w:sdt>
              <w:sdtPr>
                <w:rPr>
                  <w:rFonts w:ascii="Century Schoolbook" w:eastAsia="+mj-ea" w:hAnsi="Century Schoolbook" w:cs="+mj-cs"/>
                  <w:b/>
                  <w:bCs/>
                  <w:smallCaps/>
                  <w:color w:val="0070C0"/>
                  <w:kern w:val="24"/>
                  <w:position w:val="1"/>
                  <w:sz w:val="48"/>
                  <w:szCs w:val="48"/>
                </w:rPr>
                <w:alias w:val="Subtitle"/>
                <w:id w:val="703864195"/>
                <w:placeholder>
                  <w:docPart w:val="601338E610934A418E85272382EAB233"/>
                </w:placeholder>
                <w:dataBinding w:prefixMappings="xmlns:ns0='http://schemas.openxmlformats.org/package/2006/metadata/core-properties' xmlns:ns1='http://purl.org/dc/elements/1.1/'" w:xpath="/ns0:coreProperties[1]/ns1:subject[1]" w:storeItemID="{6C3C8BC8-F283-45AE-878A-BAB7291924A1}"/>
                <w:text/>
              </w:sdtPr>
              <w:sdtEndPr/>
              <w:sdtContent>
                <w:tc>
                  <w:tcPr>
                    <w:tcW w:w="5545" w:type="dxa"/>
                  </w:tcPr>
                  <w:p w14:paraId="7920606A" w14:textId="58D315CC" w:rsidR="00FC0586" w:rsidRDefault="00140FE8" w:rsidP="00953B6A">
                    <w:pPr>
                      <w:pStyle w:val="NoSpacing"/>
                      <w:rPr>
                        <w:color w:val="484329" w:themeColor="background2" w:themeShade="3F"/>
                        <w:sz w:val="28"/>
                        <w:szCs w:val="28"/>
                      </w:rPr>
                    </w:pPr>
                    <w:r>
                      <w:rPr>
                        <w:rFonts w:ascii="Century Schoolbook" w:eastAsia="+mj-ea" w:hAnsi="Century Schoolbook" w:cs="+mj-cs"/>
                        <w:b/>
                        <w:bCs/>
                        <w:smallCaps/>
                        <w:color w:val="0070C0"/>
                        <w:kern w:val="24"/>
                        <w:position w:val="1"/>
                        <w:sz w:val="48"/>
                        <w:szCs w:val="48"/>
                      </w:rPr>
                      <w:t>Introducing the Modern Workplace</w:t>
                    </w:r>
                  </w:p>
                </w:tc>
              </w:sdtContent>
            </w:sdt>
          </w:tr>
          <w:tr w:rsidR="00FC0586" w14:paraId="5434BE52" w14:textId="77777777" w:rsidTr="00953B6A">
            <w:tc>
              <w:tcPr>
                <w:tcW w:w="5545" w:type="dxa"/>
              </w:tcPr>
              <w:p w14:paraId="5CC0316B" w14:textId="77777777" w:rsidR="00953B6A" w:rsidRDefault="00953B6A" w:rsidP="00953B6A">
                <w:pPr>
                  <w:pStyle w:val="NoSpacing"/>
                  <w:rPr>
                    <w:color w:val="484329" w:themeColor="background2" w:themeShade="3F"/>
                    <w:sz w:val="28"/>
                    <w:szCs w:val="28"/>
                  </w:rPr>
                </w:pPr>
              </w:p>
            </w:tc>
          </w:tr>
          <w:tr w:rsidR="00FC0586" w14:paraId="7F588973" w14:textId="77777777" w:rsidTr="00953B6A">
            <w:sdt>
              <w:sdtPr>
                <w:rPr>
                  <w:sz w:val="24"/>
                  <w:szCs w:val="24"/>
                </w:rPr>
                <w:alias w:val="Abstract"/>
                <w:id w:val="703864200"/>
                <w:placeholder>
                  <w:docPart w:val="A64AA0CABD8046859D4803B8B5510093"/>
                </w:placeholder>
                <w:dataBinding w:prefixMappings="xmlns:ns0='http://schemas.microsoft.com/office/2006/coverPageProps'" w:xpath="/ns0:CoverPageProperties[1]/ns0:Abstract[1]" w:storeItemID="{55AF091B-3C7A-41E3-B477-F2FDAA23CFDA}"/>
                <w:text/>
              </w:sdtPr>
              <w:sdtEndPr/>
              <w:sdtContent>
                <w:tc>
                  <w:tcPr>
                    <w:tcW w:w="5545" w:type="dxa"/>
                  </w:tcPr>
                  <w:p w14:paraId="06763193" w14:textId="77777777" w:rsidR="00FC0586" w:rsidRDefault="00762703" w:rsidP="00953B6A">
                    <w:pPr>
                      <w:pStyle w:val="NoSpacing"/>
                      <w:spacing w:line="360" w:lineRule="auto"/>
                    </w:pPr>
                    <w:r w:rsidRPr="004734C6">
                      <w:rPr>
                        <w:sz w:val="24"/>
                        <w:szCs w:val="24"/>
                      </w:rPr>
                      <w:t xml:space="preserve">This coursework is based on </w:t>
                    </w:r>
                    <w:proofErr w:type="gramStart"/>
                    <w:r w:rsidR="0080050F" w:rsidRPr="004734C6">
                      <w:rPr>
                        <w:sz w:val="24"/>
                        <w:szCs w:val="24"/>
                      </w:rPr>
                      <w:t>a research</w:t>
                    </w:r>
                    <w:proofErr w:type="gramEnd"/>
                    <w:r w:rsidRPr="004734C6">
                      <w:rPr>
                        <w:sz w:val="24"/>
                        <w:szCs w:val="24"/>
                      </w:rPr>
                      <w:t xml:space="preserve"> of one of the </w:t>
                    </w:r>
                    <w:r w:rsidR="0080050F" w:rsidRPr="004734C6">
                      <w:rPr>
                        <w:sz w:val="24"/>
                        <w:szCs w:val="24"/>
                      </w:rPr>
                      <w:t xml:space="preserve">UK leading retailer and Sainsbury’s profile and history was used has a case study from one of the UK retail sectors. The research highlights </w:t>
                    </w:r>
                    <w:r w:rsidR="00953B6A" w:rsidRPr="004734C6">
                      <w:rPr>
                        <w:sz w:val="24"/>
                        <w:szCs w:val="24"/>
                      </w:rPr>
                      <w:t xml:space="preserve">Sainsbury’s overview, strategy and focus area. </w:t>
                    </w:r>
                    <w:r w:rsidR="0080050F" w:rsidRPr="004734C6">
                      <w:rPr>
                        <w:sz w:val="24"/>
                        <w:szCs w:val="24"/>
                      </w:rPr>
                      <w:t xml:space="preserve"> </w:t>
                    </w:r>
                  </w:p>
                </w:tc>
              </w:sdtContent>
            </w:sdt>
          </w:tr>
          <w:bookmarkEnd w:id="0"/>
          <w:tr w:rsidR="00FC0586" w14:paraId="4CC81F20" w14:textId="77777777" w:rsidTr="00953B6A">
            <w:tc>
              <w:tcPr>
                <w:tcW w:w="5545" w:type="dxa"/>
              </w:tcPr>
              <w:p w14:paraId="029DF1B3" w14:textId="77777777" w:rsidR="00FC0586" w:rsidRDefault="00FC0586" w:rsidP="00953B6A">
                <w:pPr>
                  <w:pStyle w:val="NoSpacing"/>
                </w:pPr>
              </w:p>
              <w:p w14:paraId="004E0951" w14:textId="77777777" w:rsidR="00953B6A" w:rsidRDefault="00953B6A" w:rsidP="00953B6A">
                <w:pPr>
                  <w:pStyle w:val="NoSpacing"/>
                </w:pPr>
              </w:p>
            </w:tc>
          </w:tr>
          <w:tr w:rsidR="00FC0586" w14:paraId="392B0B38" w14:textId="77777777" w:rsidTr="00953B6A">
            <w:sdt>
              <w:sdtPr>
                <w:rPr>
                  <w:b/>
                  <w:bCs/>
                  <w:sz w:val="32"/>
                  <w:szCs w:val="32"/>
                </w:rPr>
                <w:alias w:val="Author"/>
                <w:id w:val="703864205"/>
                <w:placeholder>
                  <w:docPart w:val="F987F2371FCA4713AA836C5FAB349686"/>
                </w:placeholder>
                <w:dataBinding w:prefixMappings="xmlns:ns0='http://schemas.openxmlformats.org/package/2006/metadata/core-properties' xmlns:ns1='http://purl.org/dc/elements/1.1/'" w:xpath="/ns0:coreProperties[1]/ns1:creator[1]" w:storeItemID="{6C3C8BC8-F283-45AE-878A-BAB7291924A1}"/>
                <w:text/>
              </w:sdtPr>
              <w:sdtEndPr/>
              <w:sdtContent>
                <w:tc>
                  <w:tcPr>
                    <w:tcW w:w="5545" w:type="dxa"/>
                  </w:tcPr>
                  <w:p w14:paraId="345EF007" w14:textId="0103D4AA" w:rsidR="00FC0586" w:rsidRDefault="00140FE8" w:rsidP="00953B6A">
                    <w:pPr>
                      <w:pStyle w:val="NoSpacing"/>
                      <w:rPr>
                        <w:b/>
                        <w:bCs/>
                      </w:rPr>
                    </w:pPr>
                    <w:r>
                      <w:rPr>
                        <w:b/>
                        <w:bCs/>
                        <w:sz w:val="32"/>
                        <w:szCs w:val="32"/>
                      </w:rPr>
                      <w:t>Georgiana Loredana Nedelcu</w:t>
                    </w:r>
                  </w:p>
                </w:tc>
              </w:sdtContent>
            </w:sdt>
          </w:tr>
          <w:tr w:rsidR="00FC0586" w14:paraId="7651D81B" w14:textId="77777777" w:rsidTr="00953B6A">
            <w:sdt>
              <w:sdtPr>
                <w:rPr>
                  <w:b/>
                  <w:bCs/>
                </w:rPr>
                <w:alias w:val="Date"/>
                <w:id w:val="703864210"/>
                <w:placeholder>
                  <w:docPart w:val="08355E11E2F845508CCF84F16CC181AC"/>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545" w:type="dxa"/>
                  </w:tcPr>
                  <w:p w14:paraId="435A328B" w14:textId="12E4E42D" w:rsidR="00FC0586" w:rsidRDefault="00140FE8" w:rsidP="00953B6A">
                    <w:pPr>
                      <w:pStyle w:val="NoSpacing"/>
                      <w:rPr>
                        <w:b/>
                        <w:bCs/>
                      </w:rPr>
                    </w:pPr>
                    <w:r>
                      <w:rPr>
                        <w:b/>
                        <w:bCs/>
                      </w:rPr>
                      <w:t xml:space="preserve">Student </w:t>
                    </w:r>
                    <w:r w:rsidR="00FC0586">
                      <w:rPr>
                        <w:b/>
                        <w:bCs/>
                      </w:rPr>
                      <w:t>ID: 2018584</w:t>
                    </w:r>
                    <w:r w:rsidR="00953B6A">
                      <w:rPr>
                        <w:b/>
                        <w:bCs/>
                      </w:rPr>
                      <w:t xml:space="preserve">  </w:t>
                    </w:r>
                  </w:p>
                </w:tc>
              </w:sdtContent>
            </w:sdt>
          </w:tr>
          <w:tr w:rsidR="00FC0586" w14:paraId="7425A8CC" w14:textId="77777777" w:rsidTr="00953B6A">
            <w:tc>
              <w:tcPr>
                <w:tcW w:w="5545" w:type="dxa"/>
              </w:tcPr>
              <w:p w14:paraId="3CDC8D4D" w14:textId="77777777" w:rsidR="00FC0586" w:rsidRDefault="00FC0586" w:rsidP="00953B6A">
                <w:pPr>
                  <w:pStyle w:val="NoSpacing"/>
                  <w:rPr>
                    <w:b/>
                    <w:bCs/>
                  </w:rPr>
                </w:pPr>
              </w:p>
            </w:tc>
          </w:tr>
        </w:tbl>
        <w:p w14:paraId="1C4448D2" w14:textId="77777777" w:rsidR="00E00F9A" w:rsidRDefault="00E00F9A"/>
        <w:p w14:paraId="5EE00F65" w14:textId="77777777" w:rsidR="00E00F9A" w:rsidRDefault="00E00F9A"/>
        <w:p w14:paraId="63C9948A" w14:textId="123C984E" w:rsidR="00507A10" w:rsidRDefault="0063332B"/>
      </w:sdtContent>
    </w:sdt>
    <w:p w14:paraId="47546AD8" w14:textId="77777777" w:rsidR="00072B88" w:rsidRDefault="00902ECF" w:rsidP="00072B88">
      <w:pPr>
        <w:spacing w:line="360" w:lineRule="auto"/>
      </w:pPr>
      <w:r>
        <w:rPr>
          <w:noProof/>
          <w:lang w:eastAsia="en-GB"/>
        </w:rPr>
        <w:drawing>
          <wp:anchor distT="0" distB="0" distL="114300" distR="114300" simplePos="0" relativeHeight="251658240" behindDoc="0" locked="0" layoutInCell="1" allowOverlap="1" wp14:anchorId="68018FB8" wp14:editId="1EF36BE6">
            <wp:simplePos x="0" y="0"/>
            <wp:positionH relativeFrom="column">
              <wp:posOffset>2719070</wp:posOffset>
            </wp:positionH>
            <wp:positionV relativeFrom="paragraph">
              <wp:posOffset>128905</wp:posOffset>
            </wp:positionV>
            <wp:extent cx="3558540" cy="3105150"/>
            <wp:effectExtent l="19050" t="0" r="3810" b="0"/>
            <wp:wrapSquare wrapText="bothSides"/>
            <wp:docPr id="1" name="Picture 1" descr="Our business strategy – Sainsbury&amp;#3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business strategy – Sainsbury&amp;#39;s"/>
                    <pic:cNvPicPr>
                      <a:picLocks noChangeAspect="1" noChangeArrowheads="1"/>
                    </pic:cNvPicPr>
                  </pic:nvPicPr>
                  <pic:blipFill>
                    <a:blip r:embed="rId10" cstate="print"/>
                    <a:srcRect/>
                    <a:stretch>
                      <a:fillRect/>
                    </a:stretch>
                  </pic:blipFill>
                  <pic:spPr bwMode="auto">
                    <a:xfrm>
                      <a:off x="0" y="0"/>
                      <a:ext cx="3558540" cy="3105150"/>
                    </a:xfrm>
                    <a:prstGeom prst="rect">
                      <a:avLst/>
                    </a:prstGeom>
                    <a:noFill/>
                    <a:ln w="9525">
                      <a:noFill/>
                      <a:miter lim="800000"/>
                      <a:headEnd/>
                      <a:tailEnd/>
                    </a:ln>
                  </pic:spPr>
                </pic:pic>
              </a:graphicData>
            </a:graphic>
          </wp:anchor>
        </w:drawing>
      </w:r>
      <w:r w:rsidR="00BC1F1E">
        <w:t xml:space="preserve">Sainsbury’s is one of the largest UK retails and it has been recognised has the second grocery in the UK with around 16.5% market shares. Sainsbury’s operates around 600 supermarkets and over 800 convenience stores and the supermarkets </w:t>
      </w:r>
      <w:r w:rsidR="00DD4337">
        <w:t>generate</w:t>
      </w:r>
      <w:r w:rsidR="0055064C">
        <w:t xml:space="preserve"> around 90% of business sales</w:t>
      </w:r>
      <w:r w:rsidR="00DD4337">
        <w:t xml:space="preserve"> (</w:t>
      </w:r>
      <w:r w:rsidR="00072B88" w:rsidRPr="00072B88">
        <w:t>https://www.annualreports.com/Company/sainsbury</w:t>
      </w:r>
      <w:r w:rsidR="00DD4337">
        <w:t xml:space="preserve">). </w:t>
      </w:r>
    </w:p>
    <w:p w14:paraId="0C93ABDA" w14:textId="77777777" w:rsidR="00902ECF" w:rsidRPr="007B0A77" w:rsidRDefault="0055064C" w:rsidP="00072B88">
      <w:pPr>
        <w:spacing w:line="360" w:lineRule="auto"/>
      </w:pPr>
      <w:r>
        <w:t xml:space="preserve">Sainsbury’s was incorporated in 1869, over 152 years ago and the founder was John James and Mary Ann </w:t>
      </w:r>
      <w:r w:rsidR="00EA4D31">
        <w:t xml:space="preserve">Sainsbury’s, which they both open their dairy shop. The shop was based at 173 Drury Lane, London. England. </w:t>
      </w:r>
      <w:r w:rsidR="00902ECF">
        <w:t xml:space="preserve"> </w:t>
      </w:r>
      <w:r w:rsidR="00072B88">
        <w:t xml:space="preserve"> </w:t>
      </w:r>
      <w:r w:rsidR="00902ECF">
        <w:t xml:space="preserve">     </w:t>
      </w:r>
      <w:r w:rsidR="00072B88">
        <w:t xml:space="preserve">    (</w:t>
      </w:r>
      <w:r w:rsidR="00072B88" w:rsidRPr="00902ECF">
        <w:rPr>
          <w:sz w:val="16"/>
          <w:szCs w:val="16"/>
        </w:rPr>
        <w:t>https://www.about.sainsburys.co.uk/about-us/our-business-strategy</w:t>
      </w:r>
      <w:r w:rsidR="00072B88">
        <w:rPr>
          <w:sz w:val="16"/>
          <w:szCs w:val="16"/>
        </w:rPr>
        <w:t>)</w:t>
      </w:r>
    </w:p>
    <w:p w14:paraId="18347355" w14:textId="77777777" w:rsidR="0055064C" w:rsidRDefault="00EA4D31" w:rsidP="00902ECF">
      <w:pPr>
        <w:spacing w:line="360" w:lineRule="auto"/>
        <w:jc w:val="both"/>
      </w:pPr>
      <w:r>
        <w:t>The shop became popular due to the fresh quality products they were selling</w:t>
      </w:r>
      <w:r w:rsidR="00DD4337">
        <w:t xml:space="preserve"> at low cost </w:t>
      </w:r>
      <w:r>
        <w:t>(</w:t>
      </w:r>
      <w:r w:rsidRPr="00EA4D31">
        <w:t>https://www.theguardian.com/business</w:t>
      </w:r>
      <w:r>
        <w:t>)</w:t>
      </w:r>
      <w:r w:rsidR="00DD4337">
        <w:t xml:space="preserve">. </w:t>
      </w:r>
    </w:p>
    <w:p w14:paraId="2F395301" w14:textId="77777777" w:rsidR="00DD4337" w:rsidRDefault="004E4BC4" w:rsidP="00902ECF">
      <w:pPr>
        <w:spacing w:line="360" w:lineRule="auto"/>
        <w:jc w:val="both"/>
      </w:pPr>
      <w:r>
        <w:t xml:space="preserve">At around 1882, there were other shops opened by John James and Mary Ann Sainsbury’s in different locations in London. Some of the shops </w:t>
      </w:r>
      <w:proofErr w:type="gramStart"/>
      <w:r>
        <w:t>where</w:t>
      </w:r>
      <w:proofErr w:type="gramEnd"/>
      <w:r>
        <w:t xml:space="preserve"> located at Kentish Town, Stepney and Islington. They were becoming more popular in the capital as people visited the shops and they created the first </w:t>
      </w:r>
      <w:r w:rsidR="000F4F3B">
        <w:t>Sainsbury brand product, which was Bacon in 1882 (</w:t>
      </w:r>
      <w:r w:rsidR="000F4F3B" w:rsidRPr="000F4F3B">
        <w:t>https://www.t</w:t>
      </w:r>
      <w:r w:rsidR="000F4F3B">
        <w:t>heguardian.com/lifeandstyle)</w:t>
      </w:r>
    </w:p>
    <w:p w14:paraId="45322002" w14:textId="77777777" w:rsidR="00E21597" w:rsidRDefault="00290134" w:rsidP="00902ECF">
      <w:pPr>
        <w:spacing w:line="360" w:lineRule="auto"/>
        <w:jc w:val="both"/>
      </w:pPr>
      <w:r>
        <w:t xml:space="preserve">In 1973, Sainsbury’s went into public and at the time, it was the biggest ever stock market venture capital. </w:t>
      </w:r>
      <w:r w:rsidR="00E020CE">
        <w:t xml:space="preserve">Over the years, </w:t>
      </w:r>
      <w:r>
        <w:t>Sainsbury’s was the largest supermarket</w:t>
      </w:r>
      <w:r w:rsidR="00E020CE">
        <w:t xml:space="preserve"> in </w:t>
      </w:r>
      <w:proofErr w:type="gramStart"/>
      <w:r w:rsidR="00E020CE">
        <w:t>Britain</w:t>
      </w:r>
      <w:proofErr w:type="gramEnd"/>
      <w:r w:rsidR="00E020CE">
        <w:t xml:space="preserve"> and it was the most money making for many years. In 1995, its competitor, Tesco, overtook </w:t>
      </w:r>
      <w:r w:rsidR="0082204F">
        <w:t xml:space="preserve">the business profit due to complacent of Sainsbury’s management. </w:t>
      </w:r>
      <w:r w:rsidR="0065742B">
        <w:t xml:space="preserve">Sainsbury’s suffered because of lack of commitment to innovations at time, such as the introduction of loyalty cards. The previous chief or boss – David Sainsbury, notably dismissed at the time, mentioned that it is just an electronic green shield </w:t>
      </w:r>
      <w:proofErr w:type="gramStart"/>
      <w:r w:rsidR="0065742B">
        <w:t>stamps</w:t>
      </w:r>
      <w:proofErr w:type="gramEnd"/>
      <w:r w:rsidR="0065742B">
        <w:t>.</w:t>
      </w:r>
      <w:r w:rsidR="00E21597">
        <w:t xml:space="preserve"> At a different time, </w:t>
      </w:r>
      <w:r w:rsidR="00E21597">
        <w:lastRenderedPageBreak/>
        <w:t xml:space="preserve">another chief executive stated that he will increase the sales of Sainsbury’s by the end of 2007 to 2008, to £2.5bn by the end of the year. </w:t>
      </w:r>
      <w:r w:rsidR="007C7D2C">
        <w:t>The chief executive then was called Justin King, and he was the previous boss of Mark and Spencer. Part of his strategy was to introduce celebrities into the food advertising, such as Jamie Oliver to promote the business (</w:t>
      </w:r>
      <w:r w:rsidR="007C7D2C">
        <w:rPr>
          <w:rFonts w:ascii="Arial" w:hAnsi="Arial" w:cs="Arial"/>
          <w:i/>
          <w:iCs/>
          <w:color w:val="202122"/>
          <w:sz w:val="19"/>
          <w:szCs w:val="19"/>
          <w:shd w:val="clear" w:color="auto" w:fill="FFFFFF"/>
        </w:rPr>
        <w:t>https://www.financialtimes</w:t>
      </w:r>
      <w:r w:rsidR="007C7D2C">
        <w:rPr>
          <w:rFonts w:ascii="Arial" w:hAnsi="Arial" w:cs="Arial"/>
          <w:color w:val="202122"/>
          <w:sz w:val="19"/>
          <w:szCs w:val="19"/>
          <w:shd w:val="clear" w:color="auto" w:fill="FFFFFF"/>
        </w:rPr>
        <w:t>/</w:t>
      </w:r>
      <w:r w:rsidR="000F2DEA">
        <w:rPr>
          <w:rFonts w:ascii="Arial" w:hAnsi="Arial" w:cs="Arial"/>
          <w:color w:val="202122"/>
          <w:sz w:val="19"/>
          <w:szCs w:val="19"/>
          <w:shd w:val="clear" w:color="auto" w:fill="FFFFFF"/>
        </w:rPr>
        <w:t>)</w:t>
      </w:r>
    </w:p>
    <w:p w14:paraId="2F02D3FB" w14:textId="77777777" w:rsidR="00FF3F92" w:rsidRDefault="00E21597" w:rsidP="00902ECF">
      <w:pPr>
        <w:spacing w:line="360" w:lineRule="auto"/>
        <w:jc w:val="both"/>
      </w:pPr>
      <w:r>
        <w:t xml:space="preserve">Over the years, Sainsbury’s has shifted away from focusing on just food. </w:t>
      </w:r>
      <w:r w:rsidR="000F2DEA">
        <w:t xml:space="preserve">The business started selling more of home products, telecom equipment, </w:t>
      </w:r>
      <w:proofErr w:type="gramStart"/>
      <w:r w:rsidR="000F2DEA">
        <w:t>clothing</w:t>
      </w:r>
      <w:proofErr w:type="gramEnd"/>
      <w:r w:rsidR="000F2DEA">
        <w:t xml:space="preserve"> and other items. The company went further in their strategy to purchase the Home Retail Group in 2016. These purchases were Argos </w:t>
      </w:r>
      <w:r w:rsidR="00595E4C">
        <w:t>stores (</w:t>
      </w:r>
      <w:r w:rsidR="000F2DEA">
        <w:t>a wide range of merchandise and electronics) an</w:t>
      </w:r>
      <w:r w:rsidR="00595E4C">
        <w:t>d the Habitat online shops for £1.1 billion (</w:t>
      </w:r>
      <w:r w:rsidR="00595E4C" w:rsidRPr="00595E4C">
        <w:t>https://www.theg</w:t>
      </w:r>
      <w:r w:rsidR="00595E4C">
        <w:t>uardian.com/business)</w:t>
      </w:r>
    </w:p>
    <w:p w14:paraId="1A8B0333" w14:textId="77777777" w:rsidR="00595E4C" w:rsidRDefault="00145E1E" w:rsidP="00902ECF">
      <w:pPr>
        <w:spacing w:line="360" w:lineRule="auto"/>
        <w:jc w:val="both"/>
      </w:pPr>
      <w:r>
        <w:t xml:space="preserve">Sainsbury’s recent business strategy stated that they will put food back at the heart of our business and they continue by mentioning that will build on the changes we have made as we helped our customers throughout the pandemic (covid-19). And their ambitions </w:t>
      </w:r>
      <w:proofErr w:type="gramStart"/>
      <w:r>
        <w:t>is</w:t>
      </w:r>
      <w:proofErr w:type="gramEnd"/>
      <w:r>
        <w:t xml:space="preserve"> to speed</w:t>
      </w:r>
      <w:r w:rsidR="00715F97">
        <w:t xml:space="preserve"> up the pace of change across the business, by simplifying the operations and accelerating the cost saving programmes so that we can invest more in food quality, innovation, choice and continue with lower prices for customers. The strategy went one step further by saying we will reduce complexity, transform our cost base by ensuring that our group and selections of brands </w:t>
      </w:r>
      <w:r w:rsidR="005826DB">
        <w:t>supports our food focus. By so doing, we will improve financial performance and delivering stronger shareholder returns (</w:t>
      </w:r>
      <w:r w:rsidR="00CF4346" w:rsidRPr="00CF4346">
        <w:t>https://www.about.sainsburys.co.uk/about-us/our-business-strategy</w:t>
      </w:r>
      <w:r w:rsidR="00CF4346">
        <w:t>).</w:t>
      </w:r>
    </w:p>
    <w:p w14:paraId="62068C26" w14:textId="77777777" w:rsidR="00EA4D31" w:rsidRDefault="00902ECF" w:rsidP="00902ECF">
      <w:pPr>
        <w:spacing w:line="360" w:lineRule="auto"/>
        <w:jc w:val="both"/>
      </w:pPr>
      <w:r>
        <w:rPr>
          <w:noProof/>
          <w:lang w:eastAsia="en-GB"/>
        </w:rPr>
        <w:drawing>
          <wp:anchor distT="0" distB="0" distL="114300" distR="114300" simplePos="0" relativeHeight="251659264" behindDoc="0" locked="0" layoutInCell="1" allowOverlap="1" wp14:anchorId="7B7F192A" wp14:editId="55F54C74">
            <wp:simplePos x="0" y="0"/>
            <wp:positionH relativeFrom="column">
              <wp:posOffset>3995420</wp:posOffset>
            </wp:positionH>
            <wp:positionV relativeFrom="paragraph">
              <wp:posOffset>29210</wp:posOffset>
            </wp:positionV>
            <wp:extent cx="2404745" cy="3398520"/>
            <wp:effectExtent l="19050" t="0" r="0" b="0"/>
            <wp:wrapSquare wrapText="bothSides"/>
            <wp:docPr id="6" name="Picture 4" descr="https://www.about.sainsburys.co.uk/~/media/Images/S/Sainsburys/Risk%20Map%202021.png?h=507&amp;w=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about.sainsburys.co.uk/~/media/Images/S/Sainsburys/Risk%20Map%202021.png?h=507&amp;w=280"/>
                    <pic:cNvPicPr>
                      <a:picLocks noChangeAspect="1" noChangeArrowheads="1"/>
                    </pic:cNvPicPr>
                  </pic:nvPicPr>
                  <pic:blipFill>
                    <a:blip r:embed="rId11" cstate="print"/>
                    <a:srcRect/>
                    <a:stretch>
                      <a:fillRect/>
                    </a:stretch>
                  </pic:blipFill>
                  <pic:spPr bwMode="auto">
                    <a:xfrm>
                      <a:off x="0" y="0"/>
                      <a:ext cx="2404745" cy="3398520"/>
                    </a:xfrm>
                    <a:prstGeom prst="rect">
                      <a:avLst/>
                    </a:prstGeom>
                    <a:noFill/>
                    <a:ln w="9525">
                      <a:noFill/>
                      <a:miter lim="800000"/>
                      <a:headEnd/>
                      <a:tailEnd/>
                    </a:ln>
                  </pic:spPr>
                </pic:pic>
              </a:graphicData>
            </a:graphic>
          </wp:anchor>
        </w:drawing>
      </w:r>
      <w:r w:rsidR="00CF4346">
        <w:t xml:space="preserve">The current Sainsbury’s board is directed by Martin Scicluna. He and his fellow team are accountable for creating and promoting the </w:t>
      </w:r>
      <w:proofErr w:type="gramStart"/>
      <w:r w:rsidR="00CF4346">
        <w:t>long term</w:t>
      </w:r>
      <w:proofErr w:type="gramEnd"/>
      <w:r w:rsidR="00CF4346">
        <w:t xml:space="preserve"> approach and plan for the business. The team take steps in the interests of the shareholders, customers, stakeholders and ensure that they deliver the plans and the promises the business has put forward. Also, the </w:t>
      </w:r>
      <w:r w:rsidR="00CC3F41">
        <w:t xml:space="preserve">board members focus on daily management of the group and the execution of the approach or the plans the board have set out. </w:t>
      </w:r>
    </w:p>
    <w:p w14:paraId="303B78BB" w14:textId="77777777" w:rsidR="007B0A77" w:rsidRDefault="0051736B" w:rsidP="00902ECF">
      <w:pPr>
        <w:spacing w:line="360" w:lineRule="auto"/>
        <w:jc w:val="both"/>
      </w:pPr>
      <w:r>
        <w:t xml:space="preserve">Sainsbury’s </w:t>
      </w:r>
      <w:r w:rsidR="00B11F35">
        <w:t>upheld</w:t>
      </w:r>
      <w:r>
        <w:t xml:space="preserve"> its group to the higher standard of corporate governance and applies the code of conduct of the UK corporate governance standard</w:t>
      </w:r>
      <w:r w:rsidR="00B11F35">
        <w:t xml:space="preserve"> within its group. The code highlights the importance for effective boards, well balanced business, and risk management mitigations, arrangement of payment and compensation policies with interested pa</w:t>
      </w:r>
      <w:r w:rsidR="007B0A77">
        <w:t>rties or shareholders relations (</w:t>
      </w:r>
      <w:r w:rsidR="007B0A77" w:rsidRPr="007B0A77">
        <w:rPr>
          <w:sz w:val="16"/>
          <w:szCs w:val="16"/>
        </w:rPr>
        <w:t>http://www</w:t>
      </w:r>
      <w:r w:rsidR="007B0A77">
        <w:rPr>
          <w:sz w:val="16"/>
          <w:szCs w:val="16"/>
        </w:rPr>
        <w:t>.about.sainsbury’</w:t>
      </w:r>
      <w:proofErr w:type="gramStart"/>
      <w:r w:rsidR="007B0A77">
        <w:rPr>
          <w:sz w:val="16"/>
          <w:szCs w:val="16"/>
        </w:rPr>
        <w:t>s.co.uk</w:t>
      </w:r>
      <w:proofErr w:type="gramEnd"/>
      <w:r w:rsidR="007B0A77">
        <w:rPr>
          <w:sz w:val="16"/>
          <w:szCs w:val="16"/>
        </w:rPr>
        <w:t>).</w:t>
      </w:r>
    </w:p>
    <w:p w14:paraId="74935920" w14:textId="77777777" w:rsidR="00047763" w:rsidRDefault="005C1B01" w:rsidP="00902ECF">
      <w:pPr>
        <w:spacing w:line="360" w:lineRule="auto"/>
        <w:jc w:val="both"/>
      </w:pPr>
      <w:r>
        <w:lastRenderedPageBreak/>
        <w:t xml:space="preserve">Sainsbury’s independent audit committee examine the integrity and reliability of their financial details before </w:t>
      </w:r>
      <w:proofErr w:type="gramStart"/>
      <w:r>
        <w:t>publicat</w:t>
      </w:r>
      <w:r w:rsidR="002E16F7">
        <w:t>ion</w:t>
      </w:r>
      <w:proofErr w:type="gramEnd"/>
      <w:r w:rsidR="002E16F7">
        <w:t xml:space="preserve"> and they review the systems and processes of the internal control of risk management. These risks and review also </w:t>
      </w:r>
      <w:proofErr w:type="gramStart"/>
      <w:r w:rsidR="002E16F7">
        <w:t>focuses</w:t>
      </w:r>
      <w:proofErr w:type="gramEnd"/>
      <w:r w:rsidR="002E16F7">
        <w:t xml:space="preserve"> on information, security and data governance in order to be certified by external audits process. </w:t>
      </w:r>
      <w:r w:rsidR="00631DF3">
        <w:t>As well as the constancy of significant accounting policies, major issues and how the issues were dealt with and the transparency and comprehensiveness of disclosure in the company’s yearly report and the background in which the report were made</w:t>
      </w:r>
      <w:r w:rsidR="00665DB5">
        <w:t xml:space="preserve"> (</w:t>
      </w:r>
      <w:r w:rsidR="00665DB5" w:rsidRPr="00665DB5">
        <w:t>https://www.about.sainsburys.co.uk/~/media</w:t>
      </w:r>
      <w:r w:rsidR="00047763">
        <w:t>).</w:t>
      </w:r>
    </w:p>
    <w:p w14:paraId="53CF0D7F" w14:textId="77777777" w:rsidR="00647CAF" w:rsidRDefault="00647CAF" w:rsidP="00E0764A">
      <w:pPr>
        <w:spacing w:line="360" w:lineRule="auto"/>
        <w:jc w:val="both"/>
      </w:pPr>
      <w:r>
        <w:t xml:space="preserve">In July 2021, the introduction of Sainsbury’s first electric refrigerated trailers was announced, which were 5 new electric trailers to its fleet. </w:t>
      </w:r>
      <w:r w:rsidR="00D527BB">
        <w:t xml:space="preserve">These 5 </w:t>
      </w:r>
      <w:r w:rsidR="00DD11CA">
        <w:t xml:space="preserve">electric trailers have electric </w:t>
      </w:r>
      <w:proofErr w:type="gramStart"/>
      <w:r w:rsidR="00DD11CA">
        <w:t>fridges</w:t>
      </w:r>
      <w:proofErr w:type="gramEnd"/>
      <w:r w:rsidR="00DD11CA">
        <w:t xml:space="preserve"> and they are designed to be carbon friendly, which reduces air pollution in our environment. The trailers are made with new technology that will </w:t>
      </w:r>
      <w:r w:rsidR="00EE5489">
        <w:t>optimise</w:t>
      </w:r>
      <w:r w:rsidR="00DD11CA">
        <w:t xml:space="preserve"> UK energy</w:t>
      </w:r>
      <w:r w:rsidR="00EE5489">
        <w:t xml:space="preserve"> efficiency, which is converting the kinetic energy into electricity to expand the battery life. Also, these will reduce noise pollution and the new trailers will add to the sustainable solution for transportation and groceries transferring in the local community</w:t>
      </w:r>
      <w:r w:rsidR="00504CAB">
        <w:t xml:space="preserve">. </w:t>
      </w:r>
      <w:r w:rsidR="002A188F">
        <w:t xml:space="preserve"> </w:t>
      </w:r>
      <w:r w:rsidR="002A188F" w:rsidRPr="002A188F">
        <w:rPr>
          <w:noProof/>
        </w:rPr>
        <w:drawing>
          <wp:inline distT="0" distB="0" distL="0" distR="0" wp14:anchorId="3E82E312" wp14:editId="3E4DF6B7">
            <wp:extent cx="5686425" cy="3371850"/>
            <wp:effectExtent l="19050" t="0" r="9525" b="0"/>
            <wp:docPr id="8" name="Picture 7" descr="https://www.about.sainsburys.co.uk/~/media/Images/S/Sainsburys/content-images/news/Trailers%20pixlr.png?h=566&amp;la=en&amp;w=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about.sainsburys.co.uk/~/media/Images/S/Sainsburys/content-images/news/Trailers%20pixlr.png?h=566&amp;la=en&amp;w=920"/>
                    <pic:cNvPicPr>
                      <a:picLocks noChangeAspect="1" noChangeArrowheads="1"/>
                    </pic:cNvPicPr>
                  </pic:nvPicPr>
                  <pic:blipFill>
                    <a:blip r:embed="rId12" cstate="print"/>
                    <a:srcRect t="13784" r="6603" b="15405"/>
                    <a:stretch>
                      <a:fillRect/>
                    </a:stretch>
                  </pic:blipFill>
                  <pic:spPr bwMode="auto">
                    <a:xfrm>
                      <a:off x="0" y="0"/>
                      <a:ext cx="5686425" cy="3371850"/>
                    </a:xfrm>
                    <a:prstGeom prst="rect">
                      <a:avLst/>
                    </a:prstGeom>
                    <a:noFill/>
                    <a:ln w="9525">
                      <a:noFill/>
                      <a:miter lim="800000"/>
                      <a:headEnd/>
                      <a:tailEnd/>
                    </a:ln>
                  </pic:spPr>
                </pic:pic>
              </a:graphicData>
            </a:graphic>
          </wp:inline>
        </w:drawing>
      </w:r>
    </w:p>
    <w:p w14:paraId="49459821" w14:textId="77777777" w:rsidR="002A188F" w:rsidRDefault="002A188F" w:rsidP="002A188F">
      <w:pPr>
        <w:spacing w:line="240" w:lineRule="auto"/>
        <w:jc w:val="center"/>
      </w:pPr>
      <w:r w:rsidRPr="002A188F">
        <w:t>https://www.about.sainsburys.co.uk/news/lat</w:t>
      </w:r>
      <w:r>
        <w:t>est-news</w:t>
      </w:r>
    </w:p>
    <w:p w14:paraId="0DE9FF69" w14:textId="77777777" w:rsidR="00902ECF" w:rsidRDefault="00504CAB" w:rsidP="007F4C08">
      <w:pPr>
        <w:spacing w:line="360" w:lineRule="auto"/>
        <w:jc w:val="both"/>
      </w:pPr>
      <w:r>
        <w:t>It has been recognised in the retail sectors that Sainsbury’s is the first UK retailer to launch an entirely electric refrigerated trailers to its fleet</w:t>
      </w:r>
      <w:r w:rsidR="007F4C08">
        <w:t>.</w:t>
      </w:r>
      <w:r>
        <w:t xml:space="preserve"> </w:t>
      </w:r>
      <w:r w:rsidR="007F4C08">
        <w:t xml:space="preserve">These trailers are 100% electric designed and the purposed is to keep our customers food cold. Meaning, the trailers and the fridge in it does not release carbon emissions, such as smoke into the air, </w:t>
      </w:r>
      <w:proofErr w:type="gramStart"/>
      <w:r w:rsidR="007F4C08">
        <w:t>dirt</w:t>
      </w:r>
      <w:proofErr w:type="gramEnd"/>
      <w:r w:rsidR="007F4C08">
        <w:t xml:space="preserve"> or dust. The noise is</w:t>
      </w:r>
      <w:r w:rsidR="004070B7">
        <w:t xml:space="preserve"> mute with very low noise emissions and decreases the environmental impact on the planet, reducing energy consumption, as well as </w:t>
      </w:r>
      <w:r w:rsidR="004070B7">
        <w:lastRenderedPageBreak/>
        <w:t>protecting local communities.</w:t>
      </w:r>
      <w:r w:rsidR="0017056E">
        <w:t xml:space="preserve"> These new electrical refrigerated vehicles by Sainsbury’s are evidence that we are committed to our sustainability policies to a better planet and continue to develop our net zero plan. This plan is a decade in advance of the UK Government’s own </w:t>
      </w:r>
      <w:proofErr w:type="gramStart"/>
      <w:r w:rsidR="0017056E">
        <w:t>target</w:t>
      </w:r>
      <w:proofErr w:type="gramEnd"/>
      <w:r w:rsidR="00720DEF">
        <w:t xml:space="preserve"> and we will invest over £1 billion into fleet in the next 20 years, to reduce carbon emissions and reduce energ</w:t>
      </w:r>
      <w:r w:rsidR="002A188F">
        <w:t>y cost significantly (</w:t>
      </w:r>
      <w:r w:rsidR="002A188F" w:rsidRPr="002A188F">
        <w:t>https://www.about.sainsburys.co.uk/news/lat</w:t>
      </w:r>
      <w:r w:rsidR="002A188F">
        <w:t>est-news)</w:t>
      </w:r>
      <w:r w:rsidR="00E0764A">
        <w:t>.</w:t>
      </w:r>
    </w:p>
    <w:p w14:paraId="64F81551" w14:textId="77777777" w:rsidR="00C127D3" w:rsidRDefault="00E0764A" w:rsidP="007F4C08">
      <w:pPr>
        <w:spacing w:line="360" w:lineRule="auto"/>
        <w:jc w:val="both"/>
      </w:pPr>
      <w:r>
        <w:t>In addition,</w:t>
      </w:r>
      <w:r w:rsidR="00C127D3">
        <w:t xml:space="preserve"> here are some interesting things about Sainsbury’s</w:t>
      </w:r>
      <w:r w:rsidR="00600D01">
        <w:t xml:space="preserve"> and its </w:t>
      </w:r>
      <w:proofErr w:type="gramStart"/>
      <w:r w:rsidR="00600D01">
        <w:t>stores</w:t>
      </w:r>
      <w:proofErr w:type="gramEnd"/>
      <w:r w:rsidR="00600D01">
        <w:t xml:space="preserve"> locations in the UK</w:t>
      </w:r>
      <w:r w:rsidR="00C127D3">
        <w:t xml:space="preserve">; </w:t>
      </w:r>
    </w:p>
    <w:p w14:paraId="1C56AAC8" w14:textId="77777777" w:rsidR="00E0764A" w:rsidRDefault="00600D01" w:rsidP="007F4C08">
      <w:pPr>
        <w:spacing w:line="360" w:lineRule="auto"/>
        <w:jc w:val="both"/>
      </w:pPr>
      <w:r>
        <w:rPr>
          <w:noProof/>
          <w:lang w:eastAsia="en-GB"/>
        </w:rPr>
        <w:drawing>
          <wp:anchor distT="0" distB="0" distL="114300" distR="114300" simplePos="0" relativeHeight="251660288" behindDoc="1" locked="0" layoutInCell="1" allowOverlap="1" wp14:anchorId="4FFEA7C4" wp14:editId="7776E982">
            <wp:simplePos x="0" y="0"/>
            <wp:positionH relativeFrom="column">
              <wp:posOffset>1902279</wp:posOffset>
            </wp:positionH>
            <wp:positionV relativeFrom="paragraph">
              <wp:posOffset>29120</wp:posOffset>
            </wp:positionV>
            <wp:extent cx="4768689" cy="5486400"/>
            <wp:effectExtent l="19050" t="0" r="0" b="0"/>
            <wp:wrapNone/>
            <wp:docPr id="15" name="Picture 10" descr="branches4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ranches4 (1)"/>
                    <pic:cNvPicPr>
                      <a:picLocks noChangeAspect="1" noChangeArrowheads="1"/>
                    </pic:cNvPicPr>
                  </pic:nvPicPr>
                  <pic:blipFill>
                    <a:blip r:embed="rId13" cstate="print"/>
                    <a:srcRect r="21273"/>
                    <a:stretch>
                      <a:fillRect/>
                    </a:stretch>
                  </pic:blipFill>
                  <pic:spPr bwMode="auto">
                    <a:xfrm>
                      <a:off x="0" y="0"/>
                      <a:ext cx="4772025" cy="5490238"/>
                    </a:xfrm>
                    <a:prstGeom prst="rect">
                      <a:avLst/>
                    </a:prstGeom>
                    <a:noFill/>
                    <a:ln w="9525">
                      <a:noFill/>
                      <a:miter lim="800000"/>
                      <a:headEnd/>
                      <a:tailEnd/>
                    </a:ln>
                  </pic:spPr>
                </pic:pic>
              </a:graphicData>
            </a:graphic>
          </wp:anchor>
        </w:drawing>
      </w:r>
      <w:r w:rsidR="00C127D3">
        <w:t xml:space="preserve"> </w:t>
      </w:r>
      <w:r w:rsidR="00C127D3" w:rsidRPr="00C127D3">
        <w:rPr>
          <w:noProof/>
        </w:rPr>
        <mc:AlternateContent>
          <mc:Choice Requires="wps">
            <w:drawing>
              <wp:inline distT="0" distB="0" distL="0" distR="0" wp14:anchorId="27E9223B" wp14:editId="35D2EA9B">
                <wp:extent cx="4176464" cy="691215"/>
                <wp:effectExtent l="57150" t="57150" r="33655" b="36195"/>
                <wp:docPr id="28" name="TextBox 4"/>
                <wp:cNvGraphicFramePr/>
                <a:graphic xmlns:a="http://schemas.openxmlformats.org/drawingml/2006/main">
                  <a:graphicData uri="http://schemas.microsoft.com/office/word/2010/wordprocessingShape">
                    <wps:wsp>
                      <wps:cNvSpPr txBox="1"/>
                      <wps:spPr>
                        <a:xfrm>
                          <a:off x="0" y="0"/>
                          <a:ext cx="4176464" cy="691215"/>
                        </a:xfrm>
                        <a:prstGeom prst="rect">
                          <a:avLst/>
                        </a:prstGeom>
                        <a:ln>
                          <a:noFill/>
                        </a:ln>
                        <a:effectLst/>
                        <a:scene3d>
                          <a:camera prst="orthographicFront">
                            <a:rot lat="0" lon="0" rev="0"/>
                          </a:camera>
                          <a:lightRig rig="glow" dir="t">
                            <a:rot lat="0" lon="0" rev="14100000"/>
                          </a:lightRig>
                        </a:scene3d>
                        <a:sp3d prstMaterial="softEdge">
                          <a:bevelT w="127000" prst="artDeco"/>
                        </a:sp3d>
                      </wps:spPr>
                      <wps:style>
                        <a:lnRef idx="0">
                          <a:schemeClr val="accent2"/>
                        </a:lnRef>
                        <a:fillRef idx="3">
                          <a:schemeClr val="accent2"/>
                        </a:fillRef>
                        <a:effectRef idx="3">
                          <a:schemeClr val="accent2"/>
                        </a:effectRef>
                        <a:fontRef idx="minor">
                          <a:schemeClr val="lt1"/>
                        </a:fontRef>
                      </wps:style>
                      <wps:txbx>
                        <w:txbxContent>
                          <w:p w14:paraId="2715C5B9" w14:textId="77777777" w:rsidR="00140FE8" w:rsidRDefault="00140FE8" w:rsidP="00140FE8">
                            <w:pPr>
                              <w:spacing w:line="360" w:lineRule="auto"/>
                              <w:jc w:val="center"/>
                              <w:textAlignment w:val="baseline"/>
                              <w:rPr>
                                <w:rFonts w:hAnsi="Calibri"/>
                                <w:b/>
                                <w:bCs/>
                                <w:color w:val="FFFFFF" w:themeColor="background1"/>
                                <w:kern w:val="24"/>
                                <w:sz w:val="24"/>
                                <w:szCs w:val="24"/>
                              </w:rPr>
                            </w:pPr>
                            <w:r>
                              <w:rPr>
                                <w:rFonts w:hAnsi="Calibri"/>
                                <w:b/>
                                <w:bCs/>
                                <w:color w:val="FFFFFF" w:themeColor="background1"/>
                                <w:kern w:val="24"/>
                              </w:rPr>
                              <w:t xml:space="preserve">OPERATING INCOME </w:t>
                            </w:r>
                            <w:r>
                              <w:rPr>
                                <w:rFonts w:hAnsi="Calibri"/>
                                <w:b/>
                                <w:bCs/>
                                <w:caps/>
                                <w:color w:val="FFFFFF" w:themeColor="background1"/>
                                <w:kern w:val="24"/>
                              </w:rPr>
                              <w:t>In 2020</w:t>
                            </w:r>
                          </w:p>
                          <w:p w14:paraId="094F081A" w14:textId="77777777" w:rsidR="00140FE8" w:rsidRDefault="00140FE8" w:rsidP="00140FE8">
                            <w:pPr>
                              <w:spacing w:line="360" w:lineRule="auto"/>
                              <w:jc w:val="center"/>
                              <w:textAlignment w:val="baseline"/>
                              <w:rPr>
                                <w:rFonts w:hAnsi="Calibri"/>
                                <w:b/>
                                <w:bCs/>
                                <w:color w:val="FFFFFF" w:themeColor="background1"/>
                                <w:kern w:val="24"/>
                                <w:sz w:val="28"/>
                                <w:szCs w:val="28"/>
                              </w:rPr>
                            </w:pPr>
                            <w:r>
                              <w:rPr>
                                <w:rFonts w:hAnsi="Calibri"/>
                                <w:b/>
                                <w:bCs/>
                                <w:color w:val="FFFFFF" w:themeColor="background1"/>
                                <w:kern w:val="24"/>
                                <w:sz w:val="28"/>
                                <w:szCs w:val="28"/>
                              </w:rPr>
                              <w:tab/>
                              <w:t xml:space="preserve">     </w:t>
                            </w:r>
                            <w:r>
                              <w:rPr>
                                <w:rFonts w:hAnsi="Calibri"/>
                                <w:b/>
                                <w:bCs/>
                                <w:color w:val="FFFFFF" w:themeColor="background1"/>
                                <w:kern w:val="24"/>
                                <w:sz w:val="32"/>
                                <w:szCs w:val="32"/>
                              </w:rPr>
                              <w:t>986 million</w:t>
                            </w:r>
                          </w:p>
                        </w:txbxContent>
                      </wps:txbx>
                      <wps:bodyPr wrap="square" rtlCol="0">
                        <a:spAutoFit/>
                      </wps:bodyPr>
                    </wps:wsp>
                  </a:graphicData>
                </a:graphic>
              </wp:inline>
            </w:drawing>
          </mc:Choice>
          <mc:Fallback>
            <w:pict>
              <v:shapetype w14:anchorId="27E9223B" id="_x0000_t202" coordsize="21600,21600" o:spt="202" path="m,l,21600r21600,l21600,xe">
                <v:stroke joinstyle="miter"/>
                <v:path gradientshapeok="t" o:connecttype="rect"/>
              </v:shapetype>
              <v:shape id="TextBox 4" o:spid="_x0000_s1026" type="#_x0000_t202" style="width:328.85pt;height:5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UTWZAIAADIFAAAOAAAAZHJzL2Uyb0RvYy54bWysVNty0zAQfWeGf9DonTpOQwqeOB1oKS/c&#10;pi0foMhrWzOyJFZq7Pw9K8lJO8DAwJAHxZZ2z+6ec+TN5TRotgf0ypqal2cLzsBI2yjT1fzr/c2L&#10;V5z5IEwjtDVQ8wN4frl9/mwzugqWtre6AWQEYnw1upr3IbiqKLzsYRD+zDowdNhaHESgV+yKBsVI&#10;6IMulovFuhgtNg6tBO9p9zof8m3Cb1uQ4XPbeghM15x6C2nFtO7iWmw3oupQuF7JuQ3xD10MQhkq&#10;eoK6FkGwB1Q/QQ1KovW2DWfSDoVtWyUhzUDTlIsfprnrhYM0C5Hj3Ykm//9g5af9F2SqqfmSlDJi&#10;II3uYQpv7cRWkZ3R+YqC7hyFhYm2SeXjvqfNOPTU4hD/aRxG58Tz4cQtYTFJm6vyYr1arziTdLZ+&#10;XS7LlxGmeMx26MN7sAOLDzVH0i5RKvYffMihx5BYTJu4GnujtM6neQeS6jlFVF6CgfMmhkoaDsWM&#10;bjH0dtb9Bq3JpdCSUUQ2Cfk1jYKwn4ehXjNGKq+6PtyqjqEip3fajpw1ipz1B6RyVS7ibx5ezzCJ&#10;iSfNenfepFY/igCoBNk3uuZd00VDiGoHe9D3bCQ1lhcRbp5LYLgGaWf0iELIUcOsVXoKBw1pBHML&#10;LWmfJIsb6dbBlUa2jwWFJPLC8thpjI5RLRF+SjxP3fw2cY6PqVmbv0k+ZaTKpNMpeVDG4q+q65AM&#10;Smq1Of7IQJ47UhCm3TR7e2ebA1l7pE8AUfztQSBwhkFf2fTFSLS4Nw+BfJZMGNNzzgxLFzOJN5sp&#10;3vyn7ynq8VO3/Q4AAP//AwBQSwMEFAAGAAgAAAAhACH17IjbAAAABQEAAA8AAABkcnMvZG93bnJl&#10;di54bWxMj0tPwzAQhO9I/AdrkbhRp0j0kcapeKi9caBw4OjG2zgiXke2kxp+PQsXuIy0mtHMt9U2&#10;u15MGGLnScF8VoBAarzpqFXw9rq7WYGISZPRvSdU8IkRtvXlRaVL48/0gtMhtYJLKJZagU1pKKWM&#10;jUWn48wPSOydfHA68RlaaYI+c7nr5W1RLKTTHfGC1QM+Wmw+DqNTkL/sXg7jun3IvnnuprB73z/N&#10;lbq+yvcbEAlz+gvDDz6jQ81MRz+SiaJXwI+kX2VvcbdcgjhyqFitQdaV/E9ffwMAAP//AwBQSwEC&#10;LQAUAAYACAAAACEAtoM4kv4AAADhAQAAEwAAAAAAAAAAAAAAAAAAAAAAW0NvbnRlbnRfVHlwZXNd&#10;LnhtbFBLAQItABQABgAIAAAAIQA4/SH/1gAAAJQBAAALAAAAAAAAAAAAAAAAAC8BAABfcmVscy8u&#10;cmVsc1BLAQItABQABgAIAAAAIQAjXUTWZAIAADIFAAAOAAAAAAAAAAAAAAAAAC4CAABkcnMvZTJv&#10;RG9jLnhtbFBLAQItABQABgAIAAAAIQAh9eyI2wAAAAUBAAAPAAAAAAAAAAAAAAAAAL4EAABkcnMv&#10;ZG93bnJldi54bWxQSwUGAAAAAAQABADzAAAAxgUAAAAA&#10;" fillcolor="#652523 [1637]" stroked="f">
                <v:fill color2="#ba4442 [3013]" rotate="t" angle="180" colors="0 #9b2d2a;52429f #cb3d3a;1 #ce3b37" focus="100%" type="gradient">
                  <o:fill v:ext="view" type="gradientUnscaled"/>
                </v:fill>
                <v:textbox style="mso-fit-shape-to-text:t">
                  <w:txbxContent>
                    <w:p w14:paraId="2715C5B9" w14:textId="77777777" w:rsidR="00140FE8" w:rsidRDefault="00140FE8" w:rsidP="00140FE8">
                      <w:pPr>
                        <w:spacing w:line="360" w:lineRule="auto"/>
                        <w:jc w:val="center"/>
                        <w:textAlignment w:val="baseline"/>
                        <w:rPr>
                          <w:rFonts w:hAnsi="Calibri"/>
                          <w:b/>
                          <w:bCs/>
                          <w:color w:val="FFFFFF" w:themeColor="background1"/>
                          <w:kern w:val="24"/>
                          <w:sz w:val="24"/>
                          <w:szCs w:val="24"/>
                        </w:rPr>
                      </w:pPr>
                      <w:r>
                        <w:rPr>
                          <w:rFonts w:hAnsi="Calibri"/>
                          <w:b/>
                          <w:bCs/>
                          <w:color w:val="FFFFFF" w:themeColor="background1"/>
                          <w:kern w:val="24"/>
                        </w:rPr>
                        <w:t xml:space="preserve">OPERATING INCOME </w:t>
                      </w:r>
                      <w:r>
                        <w:rPr>
                          <w:rFonts w:hAnsi="Calibri"/>
                          <w:b/>
                          <w:bCs/>
                          <w:caps/>
                          <w:color w:val="FFFFFF" w:themeColor="background1"/>
                          <w:kern w:val="24"/>
                        </w:rPr>
                        <w:t>In 2020</w:t>
                      </w:r>
                    </w:p>
                    <w:p w14:paraId="094F081A" w14:textId="77777777" w:rsidR="00140FE8" w:rsidRDefault="00140FE8" w:rsidP="00140FE8">
                      <w:pPr>
                        <w:spacing w:line="360" w:lineRule="auto"/>
                        <w:jc w:val="center"/>
                        <w:textAlignment w:val="baseline"/>
                        <w:rPr>
                          <w:rFonts w:hAnsi="Calibri"/>
                          <w:b/>
                          <w:bCs/>
                          <w:color w:val="FFFFFF" w:themeColor="background1"/>
                          <w:kern w:val="24"/>
                          <w:sz w:val="28"/>
                          <w:szCs w:val="28"/>
                        </w:rPr>
                      </w:pPr>
                      <w:r>
                        <w:rPr>
                          <w:rFonts w:hAnsi="Calibri"/>
                          <w:b/>
                          <w:bCs/>
                          <w:color w:val="FFFFFF" w:themeColor="background1"/>
                          <w:kern w:val="24"/>
                          <w:sz w:val="28"/>
                          <w:szCs w:val="28"/>
                        </w:rPr>
                        <w:tab/>
                        <w:t xml:space="preserve">     </w:t>
                      </w:r>
                      <w:r>
                        <w:rPr>
                          <w:rFonts w:hAnsi="Calibri"/>
                          <w:b/>
                          <w:bCs/>
                          <w:color w:val="FFFFFF" w:themeColor="background1"/>
                          <w:kern w:val="24"/>
                          <w:sz w:val="32"/>
                          <w:szCs w:val="32"/>
                        </w:rPr>
                        <w:t>986 million</w:t>
                      </w:r>
                    </w:p>
                  </w:txbxContent>
                </v:textbox>
                <w10:anchorlock/>
              </v:shape>
            </w:pict>
          </mc:Fallback>
        </mc:AlternateContent>
      </w:r>
    </w:p>
    <w:p w14:paraId="43E272C7" w14:textId="77777777" w:rsidR="00C127D3" w:rsidRDefault="00C127D3" w:rsidP="007F4C08">
      <w:pPr>
        <w:spacing w:line="360" w:lineRule="auto"/>
        <w:jc w:val="both"/>
      </w:pPr>
      <w:r w:rsidRPr="00C127D3">
        <w:rPr>
          <w:noProof/>
        </w:rPr>
        <mc:AlternateContent>
          <mc:Choice Requires="wps">
            <w:drawing>
              <wp:inline distT="0" distB="0" distL="0" distR="0" wp14:anchorId="777F067C" wp14:editId="5F28BC81">
                <wp:extent cx="2232248" cy="720000"/>
                <wp:effectExtent l="57150" t="57150" r="34925" b="100330"/>
                <wp:docPr id="29" name="TextBox 6"/>
                <wp:cNvGraphicFramePr/>
                <a:graphic xmlns:a="http://schemas.openxmlformats.org/drawingml/2006/main">
                  <a:graphicData uri="http://schemas.microsoft.com/office/word/2010/wordprocessingShape">
                    <wps:wsp>
                      <wps:cNvSpPr txBox="1"/>
                      <wps:spPr>
                        <a:xfrm>
                          <a:off x="0" y="0"/>
                          <a:ext cx="2232248" cy="720000"/>
                        </a:xfrm>
                        <a:prstGeom prst="rect">
                          <a:avLst/>
                        </a:prstGeom>
                        <a:ln/>
                      </wps:spPr>
                      <wps:style>
                        <a:lnRef idx="0">
                          <a:schemeClr val="accent1"/>
                        </a:lnRef>
                        <a:fillRef idx="3">
                          <a:schemeClr val="accent1"/>
                        </a:fillRef>
                        <a:effectRef idx="3">
                          <a:schemeClr val="accent1"/>
                        </a:effectRef>
                        <a:fontRef idx="minor">
                          <a:schemeClr val="lt1"/>
                        </a:fontRef>
                      </wps:style>
                      <wps:txbx>
                        <w:txbxContent>
                          <w:p w14:paraId="1097C3DD" w14:textId="77777777" w:rsidR="00140FE8" w:rsidRDefault="00140FE8" w:rsidP="00140FE8">
                            <w:pPr>
                              <w:spacing w:line="360" w:lineRule="auto"/>
                              <w:jc w:val="center"/>
                              <w:textAlignment w:val="baseline"/>
                              <w:rPr>
                                <w:rFonts w:hAnsi="Calibri"/>
                                <w:b/>
                                <w:bCs/>
                                <w:color w:val="FFFFFF" w:themeColor="light1"/>
                                <w:kern w:val="24"/>
                                <w:sz w:val="24"/>
                                <w:szCs w:val="24"/>
                              </w:rPr>
                            </w:pPr>
                            <w:r>
                              <w:rPr>
                                <w:rFonts w:hAnsi="Calibri"/>
                                <w:b/>
                                <w:bCs/>
                                <w:color w:val="FFFFFF" w:themeColor="light1"/>
                                <w:kern w:val="24"/>
                              </w:rPr>
                              <w:t>Number of locations: </w:t>
                            </w:r>
                          </w:p>
                          <w:p w14:paraId="2941A803" w14:textId="77777777" w:rsidR="00140FE8" w:rsidRDefault="00140FE8" w:rsidP="00140FE8">
                            <w:pPr>
                              <w:spacing w:line="360" w:lineRule="auto"/>
                              <w:jc w:val="center"/>
                              <w:textAlignment w:val="baseline"/>
                              <w:rPr>
                                <w:rFonts w:hAnsi="Calibri"/>
                                <w:b/>
                                <w:bCs/>
                                <w:color w:val="FFFFFF" w:themeColor="light1"/>
                                <w:kern w:val="24"/>
                              </w:rPr>
                            </w:pPr>
                            <w:r>
                              <w:rPr>
                                <w:rFonts w:hAnsi="Calibri"/>
                                <w:b/>
                                <w:bCs/>
                                <w:color w:val="FFFFFF" w:themeColor="light1"/>
                                <w:kern w:val="24"/>
                              </w:rPr>
                              <w:t>1,428</w:t>
                            </w:r>
                          </w:p>
                          <w:p w14:paraId="56D753CE" w14:textId="77777777" w:rsidR="00140FE8" w:rsidRDefault="00140FE8" w:rsidP="00140FE8">
                            <w:pPr>
                              <w:spacing w:line="360" w:lineRule="auto"/>
                              <w:jc w:val="center"/>
                              <w:textAlignment w:val="baseline"/>
                              <w:rPr>
                                <w:rFonts w:hAnsi="Calibri"/>
                                <w:b/>
                                <w:bCs/>
                                <w:color w:val="FFFFFF" w:themeColor="light1"/>
                                <w:kern w:val="24"/>
                                <w:sz w:val="28"/>
                                <w:szCs w:val="28"/>
                              </w:rPr>
                            </w:pPr>
                            <w:r>
                              <w:rPr>
                                <w:rFonts w:hAnsi="Calibri"/>
                                <w:b/>
                                <w:bCs/>
                                <w:color w:val="FFFFFF" w:themeColor="light1"/>
                                <w:kern w:val="24"/>
                                <w:sz w:val="28"/>
                                <w:szCs w:val="28"/>
                              </w:rPr>
                              <w:tab/>
                              <w:t xml:space="preserve">     </w:t>
                            </w:r>
                          </w:p>
                        </w:txbxContent>
                      </wps:txbx>
                      <wps:bodyPr wrap="square" rtlCol="0">
                        <a:spAutoFit/>
                      </wps:bodyPr>
                    </wps:wsp>
                  </a:graphicData>
                </a:graphic>
              </wp:inline>
            </w:drawing>
          </mc:Choice>
          <mc:Fallback>
            <w:pict>
              <v:shape w14:anchorId="777F067C" id="TextBox 6" o:spid="_x0000_s1027" type="#_x0000_t202" style="width:175.75pt;height:5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9Xu4gEAABQEAAAOAAAAZHJzL2Uyb0RvYy54bWysU1Fv1DAMfkfiP0R559p1aEB1vQk2jRcE&#10;iG0/IJc610hJHJLctffvcdK7DsGEBOIlbezPn+3Pzvp6soYdIESNruMXq5ozcBJ77XYdf3y4e/WW&#10;s5iE64VBBx0/QuTXm5cv1qNvocEBTQ+BEYmL7eg7PqTk26qKcgAr4go9OHIqDFYkuoZd1QcxErs1&#10;VVPXV9WIofcBJcRI1tvZyTeFXymQ6YtSERIzHafaUjlDObf5rDZr0e6C8IOWpzLEP1RhhXaUdKG6&#10;FUmwfdC/UVktA0ZUaSXRVqiUllB6oG4u6l+6uR+Eh9ILiRP9IlP8f7Ty8+FrYLrvePOOMycszegB&#10;pvQBJ3aV1Rl9bAl07wmWJjLTlM/2SMbc9KSCzV9qh5GfdD4u2hIXk2RsmsumeU3bIMn3hkZXF/Gr&#10;p2gfYvoIaFn+6Xig2RVJxeFTTFQJQc+QnMy4bMvlzWWUv3Q0MDu/gaK2SjXZUBYKbkxgB0GrIKQE&#10;l0ojRGscoTNKaWOWwMuS/Y+BJ3wOhbJsfxO8RJTM6NISbLXD8Fx2s5SsZvxZgbnvLEGatlOZ5zKl&#10;LfZHGt5IS97x+H0vAnAWkrnB8iaKOv79PuGdLjJnljnmxE6rV9Q/PZO82z/fC+rpMW9+AAAA//8D&#10;AFBLAwQUAAYACAAAACEAIu5yaNwAAAAFAQAADwAAAGRycy9kb3ducmV2LnhtbEyPQUvDQBCF74L/&#10;YRnBi9hNulZKmk0RofYorT3kuM2OSWh2NmS3afTXO3qxlwfDe7z3Tb6eXCdGHELrSUM6S0AgVd62&#10;VGs4fGwelyBCNGRN5wk1fGGAdXF7k5vM+gvtcNzHWnAJhcxoaGLsMylD1aAzYeZ7JPY+/eBM5HOo&#10;pR3MhctdJ+dJ8iydaYkXGtPja4PVaX92GsplfOi2fr59V+qwG9/ScvOtSq3v76aXFYiIU/wPwy8+&#10;o0PBTEd/JhtEp4EfiX/KnlqkCxBHDqXqCWSRy2v64gcAAP//AwBQSwECLQAUAAYACAAAACEAtoM4&#10;kv4AAADhAQAAEwAAAAAAAAAAAAAAAAAAAAAAW0NvbnRlbnRfVHlwZXNdLnhtbFBLAQItABQABgAI&#10;AAAAIQA4/SH/1gAAAJQBAAALAAAAAAAAAAAAAAAAAC8BAABfcmVscy8ucmVsc1BLAQItABQABgAI&#10;AAAAIQBJT9Xu4gEAABQEAAAOAAAAAAAAAAAAAAAAAC4CAABkcnMvZTJvRG9jLnhtbFBLAQItABQA&#10;BgAIAAAAIQAi7nJo3AAAAAUBAAAPAAAAAAAAAAAAAAAAADwEAABkcnMvZG93bnJldi54bWxQSwUG&#10;AAAAAAQABADzAAAARQUAAAAA&#10;" fillcolor="#254163 [1636]" stroked="f">
                <v:fill color2="#4477b6 [3012]" rotate="t" angle="180" colors="0 #2c5d98;52429f #3c7bc7;1 #3a7ccb" focus="100%" type="gradient">
                  <o:fill v:ext="view" type="gradientUnscaled"/>
                </v:fill>
                <v:shadow on="t" color="black" opacity="22937f" origin=",.5" offset="0,.63889mm"/>
                <v:textbox style="mso-fit-shape-to-text:t">
                  <w:txbxContent>
                    <w:p w14:paraId="1097C3DD" w14:textId="77777777" w:rsidR="00140FE8" w:rsidRDefault="00140FE8" w:rsidP="00140FE8">
                      <w:pPr>
                        <w:spacing w:line="360" w:lineRule="auto"/>
                        <w:jc w:val="center"/>
                        <w:textAlignment w:val="baseline"/>
                        <w:rPr>
                          <w:rFonts w:hAnsi="Calibri"/>
                          <w:b/>
                          <w:bCs/>
                          <w:color w:val="FFFFFF" w:themeColor="light1"/>
                          <w:kern w:val="24"/>
                          <w:sz w:val="24"/>
                          <w:szCs w:val="24"/>
                        </w:rPr>
                      </w:pPr>
                      <w:r>
                        <w:rPr>
                          <w:rFonts w:hAnsi="Calibri"/>
                          <w:b/>
                          <w:bCs/>
                          <w:color w:val="FFFFFF" w:themeColor="light1"/>
                          <w:kern w:val="24"/>
                        </w:rPr>
                        <w:t>Number of locations: </w:t>
                      </w:r>
                    </w:p>
                    <w:p w14:paraId="2941A803" w14:textId="77777777" w:rsidR="00140FE8" w:rsidRDefault="00140FE8" w:rsidP="00140FE8">
                      <w:pPr>
                        <w:spacing w:line="360" w:lineRule="auto"/>
                        <w:jc w:val="center"/>
                        <w:textAlignment w:val="baseline"/>
                        <w:rPr>
                          <w:rFonts w:hAnsi="Calibri"/>
                          <w:b/>
                          <w:bCs/>
                          <w:color w:val="FFFFFF" w:themeColor="light1"/>
                          <w:kern w:val="24"/>
                        </w:rPr>
                      </w:pPr>
                      <w:r>
                        <w:rPr>
                          <w:rFonts w:hAnsi="Calibri"/>
                          <w:b/>
                          <w:bCs/>
                          <w:color w:val="FFFFFF" w:themeColor="light1"/>
                          <w:kern w:val="24"/>
                        </w:rPr>
                        <w:t>1,428</w:t>
                      </w:r>
                    </w:p>
                    <w:p w14:paraId="56D753CE" w14:textId="77777777" w:rsidR="00140FE8" w:rsidRDefault="00140FE8" w:rsidP="00140FE8">
                      <w:pPr>
                        <w:spacing w:line="360" w:lineRule="auto"/>
                        <w:jc w:val="center"/>
                        <w:textAlignment w:val="baseline"/>
                        <w:rPr>
                          <w:rFonts w:hAnsi="Calibri"/>
                          <w:b/>
                          <w:bCs/>
                          <w:color w:val="FFFFFF" w:themeColor="light1"/>
                          <w:kern w:val="24"/>
                          <w:sz w:val="28"/>
                          <w:szCs w:val="28"/>
                        </w:rPr>
                      </w:pPr>
                      <w:r>
                        <w:rPr>
                          <w:rFonts w:hAnsi="Calibri"/>
                          <w:b/>
                          <w:bCs/>
                          <w:color w:val="FFFFFF" w:themeColor="light1"/>
                          <w:kern w:val="24"/>
                          <w:sz w:val="28"/>
                          <w:szCs w:val="28"/>
                        </w:rPr>
                        <w:tab/>
                        <w:t xml:space="preserve">     </w:t>
                      </w:r>
                    </w:p>
                  </w:txbxContent>
                </v:textbox>
                <w10:anchorlock/>
              </v:shape>
            </w:pict>
          </mc:Fallback>
        </mc:AlternateContent>
      </w:r>
      <w:r w:rsidR="00F512B3" w:rsidRPr="00F512B3">
        <w:rPr>
          <w:noProof/>
        </w:rPr>
        <mc:AlternateContent>
          <mc:Choice Requires="wps">
            <w:drawing>
              <wp:inline distT="0" distB="0" distL="0" distR="0" wp14:anchorId="38D48BA3" wp14:editId="4CFDBFD6">
                <wp:extent cx="2085975" cy="1943100"/>
                <wp:effectExtent l="57150" t="57150" r="314325" b="323850"/>
                <wp:docPr id="30" name="Oval 9"/>
                <wp:cNvGraphicFramePr/>
                <a:graphic xmlns:a="http://schemas.openxmlformats.org/drawingml/2006/main">
                  <a:graphicData uri="http://schemas.microsoft.com/office/word/2010/wordprocessingShape">
                    <wps:wsp>
                      <wps:cNvSpPr/>
                      <wps:spPr>
                        <a:xfrm>
                          <a:off x="0" y="0"/>
                          <a:ext cx="2085975" cy="1943100"/>
                        </a:xfrm>
                        <a:prstGeom prst="ellipse">
                          <a:avLst/>
                        </a:prstGeom>
                        <a:solidFill>
                          <a:srgbClr val="00B050"/>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0">
                          <a:schemeClr val="accent5"/>
                        </a:lnRef>
                        <a:fillRef idx="3">
                          <a:schemeClr val="accent5"/>
                        </a:fillRef>
                        <a:effectRef idx="3">
                          <a:schemeClr val="accent5"/>
                        </a:effectRef>
                        <a:fontRef idx="minor">
                          <a:schemeClr val="lt1"/>
                        </a:fontRef>
                      </wps:style>
                      <wps:txbx>
                        <w:txbxContent>
                          <w:p w14:paraId="2A9FC878" w14:textId="77777777" w:rsidR="00140FE8" w:rsidRDefault="00140FE8" w:rsidP="00140FE8">
                            <w:pPr>
                              <w:jc w:val="center"/>
                              <w:rPr>
                                <w:rFonts w:hAnsi="Calibri"/>
                                <w:b/>
                                <w:bCs/>
                                <w:color w:val="FFFFFF" w:themeColor="light1"/>
                                <w:kern w:val="24"/>
                                <w:sz w:val="32"/>
                                <w:szCs w:val="32"/>
                              </w:rPr>
                            </w:pPr>
                            <w:r>
                              <w:rPr>
                                <w:rFonts w:hAnsi="Calibri"/>
                                <w:b/>
                                <w:bCs/>
                                <w:color w:val="FFFFFF" w:themeColor="light1"/>
                                <w:kern w:val="24"/>
                                <w:sz w:val="32"/>
                                <w:szCs w:val="32"/>
                              </w:rPr>
                              <w:t>152 </w:t>
                            </w:r>
                          </w:p>
                          <w:p w14:paraId="4EDA71BE" w14:textId="77777777" w:rsidR="00140FE8" w:rsidRDefault="00140FE8" w:rsidP="00140FE8">
                            <w:pPr>
                              <w:jc w:val="center"/>
                              <w:rPr>
                                <w:rFonts w:hAnsi="Calibri"/>
                                <w:b/>
                                <w:bCs/>
                                <w:color w:val="FFFFFF" w:themeColor="light1"/>
                                <w:kern w:val="24"/>
                                <w:sz w:val="32"/>
                                <w:szCs w:val="32"/>
                              </w:rPr>
                            </w:pPr>
                            <w:r>
                              <w:rPr>
                                <w:rFonts w:hAnsi="Calibri"/>
                                <w:b/>
                                <w:bCs/>
                                <w:color w:val="FFFFFF" w:themeColor="light1"/>
                                <w:kern w:val="24"/>
                                <w:sz w:val="32"/>
                                <w:szCs w:val="32"/>
                              </w:rPr>
                              <w:t>Years </w:t>
                            </w:r>
                          </w:p>
                        </w:txbxContent>
                      </wps:txbx>
                      <wps:bodyPr rtlCol="0" anchor="ctr"/>
                    </wps:wsp>
                  </a:graphicData>
                </a:graphic>
              </wp:inline>
            </w:drawing>
          </mc:Choice>
          <mc:Fallback>
            <w:pict>
              <v:oval w14:anchorId="38D48BA3" id="Oval 9" o:spid="_x0000_s1028" style="width:164.25pt;height:15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t07rQIAANoFAAAOAAAAZHJzL2Uyb0RvYy54bWysVMFu2zAMvQ/YPwi6r3bspk2COAXWIrts&#10;a9F2H6DIsi1AlgRJjZO/Hyk5btNhGDbMB9uiyMfHR0rrm0OvyF44L42u6Owip0Robmqp24r+eN5+&#10;WlDiA9M1U0aLih6Fpzebjx/Wg12JwnRG1cIRANF+NdiKdiHYVZZ53ome+QtjhYbNxrieBVi6Nqsd&#10;GwC9V1mR51fZYFxtneHCe7DepU26ifhNI3i4bxovAlEVBW4hvl187/CdbdZs1TpmO8lHGuwfWPRM&#10;akg6Qd2xwMiLk79A9ZI7400TLrjpM9M0kotYA1Qzy99V89QxK2ItII63k0z+/8Hy7/sHR2Rd0RLk&#10;0ayHHt3vmSJLlGawfgUeT/bBjSsPv1jnoXE9fqECcohyHic5xSEQDsYiX8yX13NKOOzNlpflLI+C&#10;Z6/h1vnwRZie4E9FhVLSeiyZrdj+qw+QFbxPXmj2Rsl6K5WKC9fubpUjQBiy55/z+SnBmZvS6KwN&#10;hiXEZBFxQCANbpuXINxTVw9kp17cIwNJZksABFlqieSKYnGVVjA/xXWODyVMtTD4PLhI2p8Tii4I&#10;zpTtWKJZRmOiMbrHIqf8cXVGzXOhRVkjEIcOOTbKZVzozDi8W2d0iBycgWlnQBjYwaGLXyf2+E1Z&#10;EwaiKdl24VG2xEk4rq0yAxYL5f0B6XKBRZzwTiiR+Buu3pZ1ZPqNgbQSewSnOKT27sReqGcygMpR&#10;S0q6il6VqPeoDUQDIo5gGrr4F45KROb6UTQwt3H20BBvDDENA+OgWZiPWAq90auBCZgCy9QyvGp+&#10;Fzj6Y2jqyN8ETxExM7RnCu6lNuPAnGdXYTZSbpL/SYFUN0oQDrtDPLAFeqJlZ+ojHGIX1K1J1xzT&#10;vDPQRhxLVBO94AKJDRrnBW+ot+vo9Xolb34CAAD//wMAUEsDBBQABgAIAAAAIQBt8xph3AAAAAUB&#10;AAAPAAAAZHJzL2Rvd25yZXYueG1sTI9BS8NAEIXvgv9hGcFLsbtWLCXNpohQ6EWhtYjHTXaajWZn&#10;Q3aTxn/v6MVehje84b1v8s3kWzFiH5tAGu7nCgRSFWxDtYbj2/ZuBSImQ9a0gVDDN0bYFNdXucls&#10;ONMex0OqBYdQzIwGl1KXSRkrh97EeeiQ2DuF3pvEa19L25szh/tWLpRaSm8a4gZnOnx2WH0dBq+h&#10;Pr7ups/Z8LF/H6mabXe2ceWL1rc309MaRMIp/R/DLz6jQ8FMZRjIRtFq4EfS32TvYbF6BFGyUEsF&#10;ssjlJX3xAwAA//8DAFBLAQItABQABgAIAAAAIQC2gziS/gAAAOEBAAATAAAAAAAAAAAAAAAAAAAA&#10;AABbQ29udGVudF9UeXBlc10ueG1sUEsBAi0AFAAGAAgAAAAhADj9If/WAAAAlAEAAAsAAAAAAAAA&#10;AAAAAAAALwEAAF9yZWxzLy5yZWxzUEsBAi0AFAAGAAgAAAAhAHEq3TutAgAA2gUAAA4AAAAAAAAA&#10;AAAAAAAALgIAAGRycy9lMm9Eb2MueG1sUEsBAi0AFAAGAAgAAAAhAG3zGmHcAAAABQEAAA8AAAAA&#10;AAAAAAAAAAAABwUAAGRycy9kb3ducmV2LnhtbFBLBQYAAAAABAAEAPMAAAAQBgAAAAA=&#10;" fillcolor="#00b050" stroked="f">
                <v:shadow on="t" color="black" opacity="19660f" offset="4.49014mm,4.49014mm"/>
                <v:textbox>
                  <w:txbxContent>
                    <w:p w14:paraId="2A9FC878" w14:textId="77777777" w:rsidR="00140FE8" w:rsidRDefault="00140FE8" w:rsidP="00140FE8">
                      <w:pPr>
                        <w:jc w:val="center"/>
                        <w:rPr>
                          <w:rFonts w:hAnsi="Calibri"/>
                          <w:b/>
                          <w:bCs/>
                          <w:color w:val="FFFFFF" w:themeColor="light1"/>
                          <w:kern w:val="24"/>
                          <w:sz w:val="32"/>
                          <w:szCs w:val="32"/>
                        </w:rPr>
                      </w:pPr>
                      <w:r>
                        <w:rPr>
                          <w:rFonts w:hAnsi="Calibri"/>
                          <w:b/>
                          <w:bCs/>
                          <w:color w:val="FFFFFF" w:themeColor="light1"/>
                          <w:kern w:val="24"/>
                          <w:sz w:val="32"/>
                          <w:szCs w:val="32"/>
                        </w:rPr>
                        <w:t>152 </w:t>
                      </w:r>
                    </w:p>
                    <w:p w14:paraId="4EDA71BE" w14:textId="77777777" w:rsidR="00140FE8" w:rsidRDefault="00140FE8" w:rsidP="00140FE8">
                      <w:pPr>
                        <w:jc w:val="center"/>
                        <w:rPr>
                          <w:rFonts w:hAnsi="Calibri"/>
                          <w:b/>
                          <w:bCs/>
                          <w:color w:val="FFFFFF" w:themeColor="light1"/>
                          <w:kern w:val="24"/>
                          <w:sz w:val="32"/>
                          <w:szCs w:val="32"/>
                        </w:rPr>
                      </w:pPr>
                      <w:r>
                        <w:rPr>
                          <w:rFonts w:hAnsi="Calibri"/>
                          <w:b/>
                          <w:bCs/>
                          <w:color w:val="FFFFFF" w:themeColor="light1"/>
                          <w:kern w:val="24"/>
                          <w:sz w:val="32"/>
                          <w:szCs w:val="32"/>
                        </w:rPr>
                        <w:t>Years </w:t>
                      </w:r>
                    </w:p>
                  </w:txbxContent>
                </v:textbox>
                <w10:anchorlock/>
              </v:oval>
            </w:pict>
          </mc:Fallback>
        </mc:AlternateContent>
      </w:r>
      <w:r w:rsidR="00F512B3">
        <w:t xml:space="preserve"> </w:t>
      </w:r>
    </w:p>
    <w:p w14:paraId="615A1801" w14:textId="77777777" w:rsidR="00C127D3" w:rsidRDefault="00C127D3" w:rsidP="007F4C08">
      <w:pPr>
        <w:spacing w:line="360" w:lineRule="auto"/>
        <w:jc w:val="both"/>
      </w:pPr>
      <w:r w:rsidRPr="00C127D3">
        <w:rPr>
          <w:noProof/>
        </w:rPr>
        <mc:AlternateContent>
          <mc:Choice Requires="wps">
            <w:drawing>
              <wp:inline distT="0" distB="0" distL="0" distR="0" wp14:anchorId="3DB5437E" wp14:editId="6DEB0EF0">
                <wp:extent cx="1584176" cy="1584176"/>
                <wp:effectExtent l="76200" t="57150" r="73660" b="92710"/>
                <wp:docPr id="31" name="Oval 7"/>
                <wp:cNvGraphicFramePr/>
                <a:graphic xmlns:a="http://schemas.openxmlformats.org/drawingml/2006/main">
                  <a:graphicData uri="http://schemas.microsoft.com/office/word/2010/wordprocessingShape">
                    <wps:wsp>
                      <wps:cNvSpPr/>
                      <wps:spPr>
                        <a:xfrm>
                          <a:off x="0" y="0"/>
                          <a:ext cx="1584176" cy="1584176"/>
                        </a:xfrm>
                        <a:prstGeom prst="ellipse">
                          <a:avLst/>
                        </a:prstGeom>
                        <a:scene3d>
                          <a:camera prst="orthographicFront">
                            <a:rot lat="0" lon="0" rev="0"/>
                          </a:camera>
                          <a:lightRig rig="balanced" dir="t">
                            <a:rot lat="0" lon="0" rev="0"/>
                          </a:lightRig>
                        </a:scene3d>
                        <a:sp3d>
                          <a:bevelT w="47625" h="69850" prst="softRound"/>
                          <a:contourClr>
                            <a:schemeClr val="lt1"/>
                          </a:contourClr>
                        </a:sp3d>
                      </wps:spPr>
                      <wps:style>
                        <a:lnRef idx="0">
                          <a:schemeClr val="accent5"/>
                        </a:lnRef>
                        <a:fillRef idx="3">
                          <a:schemeClr val="accent5"/>
                        </a:fillRef>
                        <a:effectRef idx="3">
                          <a:schemeClr val="accent5"/>
                        </a:effectRef>
                        <a:fontRef idx="minor">
                          <a:schemeClr val="lt1"/>
                        </a:fontRef>
                      </wps:style>
                      <wps:txbx>
                        <w:txbxContent>
                          <w:p w14:paraId="2C8921C2" w14:textId="77777777" w:rsidR="00140FE8" w:rsidRDefault="00140FE8" w:rsidP="00140FE8">
                            <w:pPr>
                              <w:jc w:val="center"/>
                              <w:rPr>
                                <w:rFonts w:hAnsi="Calibri"/>
                                <w:color w:val="FFFFFF" w:themeColor="light1"/>
                                <w:kern w:val="24"/>
                                <w:sz w:val="28"/>
                                <w:szCs w:val="28"/>
                              </w:rPr>
                            </w:pPr>
                            <w:r>
                              <w:rPr>
                                <w:rFonts w:hAnsi="Calibri"/>
                                <w:color w:val="FFFFFF" w:themeColor="light1"/>
                                <w:kern w:val="24"/>
                                <w:sz w:val="28"/>
                                <w:szCs w:val="28"/>
                              </w:rPr>
                              <w:t xml:space="preserve"> Revenue </w:t>
                            </w:r>
                          </w:p>
                          <w:p w14:paraId="23E0D35D" w14:textId="77777777" w:rsidR="00140FE8" w:rsidRDefault="00140FE8" w:rsidP="00140FE8">
                            <w:pPr>
                              <w:jc w:val="center"/>
                              <w:rPr>
                                <w:rFonts w:hAnsi="Calibri"/>
                                <w:color w:val="FFFFFF" w:themeColor="light1"/>
                                <w:kern w:val="24"/>
                                <w:sz w:val="28"/>
                                <w:szCs w:val="28"/>
                              </w:rPr>
                            </w:pPr>
                            <w:r>
                              <w:rPr>
                                <w:rFonts w:hAnsi="Calibri"/>
                                <w:color w:val="FFFFFF" w:themeColor="light1"/>
                                <w:kern w:val="24"/>
                                <w:sz w:val="28"/>
                                <w:szCs w:val="28"/>
                              </w:rPr>
                              <w:t>In 2020</w:t>
                            </w:r>
                          </w:p>
                          <w:p w14:paraId="03195FFF" w14:textId="77777777" w:rsidR="00140FE8" w:rsidRDefault="00140FE8" w:rsidP="00140FE8">
                            <w:pPr>
                              <w:jc w:val="center"/>
                              <w:rPr>
                                <w:rFonts w:hAnsi="Calibri"/>
                                <w:b/>
                                <w:bCs/>
                                <w:color w:val="FFFFFF" w:themeColor="light1"/>
                                <w:kern w:val="24"/>
                                <w:sz w:val="28"/>
                                <w:szCs w:val="28"/>
                              </w:rPr>
                            </w:pPr>
                            <w:r>
                              <w:rPr>
                                <w:rFonts w:hAnsi="Calibri"/>
                                <w:b/>
                                <w:bCs/>
                                <w:color w:val="FFFFFF" w:themeColor="light1"/>
                                <w:kern w:val="24"/>
                                <w:sz w:val="28"/>
                                <w:szCs w:val="28"/>
                              </w:rPr>
                              <w:t xml:space="preserve">28.4 </w:t>
                            </w:r>
                            <w:proofErr w:type="gramStart"/>
                            <w:r>
                              <w:rPr>
                                <w:rFonts w:hAnsi="Calibri"/>
                                <w:b/>
                                <w:bCs/>
                                <w:color w:val="FFFFFF" w:themeColor="light1"/>
                                <w:kern w:val="24"/>
                                <w:sz w:val="28"/>
                                <w:szCs w:val="28"/>
                              </w:rPr>
                              <w:t>billion  GBP</w:t>
                            </w:r>
                            <w:proofErr w:type="gramEnd"/>
                          </w:p>
                        </w:txbxContent>
                      </wps:txbx>
                      <wps:bodyPr rtlCol="0" anchor="ctr"/>
                    </wps:wsp>
                  </a:graphicData>
                </a:graphic>
              </wp:inline>
            </w:drawing>
          </mc:Choice>
          <mc:Fallback>
            <w:pict>
              <v:oval w14:anchorId="3DB5437E" id="Oval 7" o:spid="_x0000_s1029" style="width:124.75pt;height:124.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x+TAIAABQFAAAOAAAAZHJzL2Uyb0RvYy54bWysVNtu2zAMfR+wfxD0vjiX5rIgTh9adC/D&#10;WqTdBygyHQuQJYFS4uTvR0nOZd0etmEvsiiRRzyHpFf3x1azA6BX1pR8NBhyBkbaSpldyb+/PX1a&#10;cOaDMJXQ1kDJT+D5/frjh1XnljC2jdUVICMQ45edK3kTglsWhZcNtMIPrANDl7XFVgQycVdUKDpC&#10;b3UxHg5nRWexcmgleE+nj/mSrxN+XYMMz3XtITBdcsotpBXTuo1rsV6J5Q6Fa5Ts0xD/kEUrlKFH&#10;L1CPIgi2R/ULVKskWm/rMJC2LWxdKwmJA7EZDd+xeW2Eg8SFxPHuIpP/f7Dy2+EFmapKPhlxZkRL&#10;NXo+CM3mUZrO+SV5vLoX7C1P28jzWGMbv8SAHZOcp4uccAxM0uFourgbzWecSbo7G4RTXMMd+vAF&#10;bMvipuSgtXI+UhZLcfjqQ/Y+e8VjL8HApIpbSdmi6EMthsb2hXxCa0ICQUuVF7nq1IApUYRDnyol&#10;kjEimla7JmzUjqGi1t0KLYyEirNKUbv8IdoZI3G8ydS7nPEWDqDfWFfyu/lsPOWsKfns82JKnZkF&#10;iJ2xsXtT5caUxMPu8UEnzdNQABmMClRyHUbRK5K4cSMzv1bE4uVypV04aUg8zQZqqniqWlaUZu0K&#10;KyQpHKY9tI7e0atWWl8CJ0ncd/n8HNj7x1BIc/g3wZeI9DKxuwS3ylj83etXNersT8rc8I7bcNwe&#10;c6tHcvFka6sTtT8G/WDzD4KK3lgquAyYFIheNHpJ5r674mzf2umh689s/QMAAP//AwBQSwMEFAAG&#10;AAgAAAAhAIMvApHZAAAABQEAAA8AAABkcnMvZG93bnJldi54bWxMj0FLw0AQhe+C/2EZwZvdtNTU&#10;ptkUEXITtK3gdZKdJsHsbNzdNvHfu4pQL8Mb3vDeN/l2Mr04k/OdZQXzWQKCuLa640bB26G8ewDh&#10;A7LG3jIp+CIP2+L6KsdM25F3dN6HRsQQ9hkqaEMYMil93ZJBP7MDcfSO1hkMcXWN1A7HGG56uUiS&#10;VBrsODa0ONBTS/XH/mQUvO6e54e0fF+tP/sXHNNmtXRlpdTtzfS4ARFoCpdj+MGP6FBEpsqeWHvR&#10;K4iPhN8ZvcVyfQ+i+hOyyOV/+uIbAAD//wMAUEsBAi0AFAAGAAgAAAAhALaDOJL+AAAA4QEAABMA&#10;AAAAAAAAAAAAAAAAAAAAAFtDb250ZW50X1R5cGVzXS54bWxQSwECLQAUAAYACAAAACEAOP0h/9YA&#10;AACUAQAACwAAAAAAAAAAAAAAAAAvAQAAX3JlbHMvLnJlbHNQSwECLQAUAAYACAAAACEABSxsfkwC&#10;AAAUBQAADgAAAAAAAAAAAAAAAAAuAgAAZHJzL2Uyb0RvYy54bWxQSwECLQAUAAYACAAAACEAgy8C&#10;kdkAAAAFAQAADwAAAAAAAAAAAAAAAACmBAAAZHJzL2Rvd25yZXYueG1sUEsFBgAAAAAEAAQA8wAA&#10;AKwFAAAAAA==&#10;" fillcolor="#215a69 [1640]" stroked="f">
                <v:fill color2="#3da5c1 [3016]" rotate="t" angle="180" colors="0 #2787a0;52429f #36b1d2;1 #34b3d6" focus="100%" type="gradient">
                  <o:fill v:ext="view" type="gradientUnscaled"/>
                </v:fill>
                <v:shadow on="t" color="black" opacity="22937f" origin=",.5" offset="0,.63889mm"/>
                <v:textbox>
                  <w:txbxContent>
                    <w:p w14:paraId="2C8921C2" w14:textId="77777777" w:rsidR="00140FE8" w:rsidRDefault="00140FE8" w:rsidP="00140FE8">
                      <w:pPr>
                        <w:jc w:val="center"/>
                        <w:rPr>
                          <w:rFonts w:hAnsi="Calibri"/>
                          <w:color w:val="FFFFFF" w:themeColor="light1"/>
                          <w:kern w:val="24"/>
                          <w:sz w:val="28"/>
                          <w:szCs w:val="28"/>
                        </w:rPr>
                      </w:pPr>
                      <w:r>
                        <w:rPr>
                          <w:rFonts w:hAnsi="Calibri"/>
                          <w:color w:val="FFFFFF" w:themeColor="light1"/>
                          <w:kern w:val="24"/>
                          <w:sz w:val="28"/>
                          <w:szCs w:val="28"/>
                        </w:rPr>
                        <w:t xml:space="preserve"> Revenue </w:t>
                      </w:r>
                    </w:p>
                    <w:p w14:paraId="23E0D35D" w14:textId="77777777" w:rsidR="00140FE8" w:rsidRDefault="00140FE8" w:rsidP="00140FE8">
                      <w:pPr>
                        <w:jc w:val="center"/>
                        <w:rPr>
                          <w:rFonts w:hAnsi="Calibri"/>
                          <w:color w:val="FFFFFF" w:themeColor="light1"/>
                          <w:kern w:val="24"/>
                          <w:sz w:val="28"/>
                          <w:szCs w:val="28"/>
                        </w:rPr>
                      </w:pPr>
                      <w:r>
                        <w:rPr>
                          <w:rFonts w:hAnsi="Calibri"/>
                          <w:color w:val="FFFFFF" w:themeColor="light1"/>
                          <w:kern w:val="24"/>
                          <w:sz w:val="28"/>
                          <w:szCs w:val="28"/>
                        </w:rPr>
                        <w:t>In 2020</w:t>
                      </w:r>
                    </w:p>
                    <w:p w14:paraId="03195FFF" w14:textId="77777777" w:rsidR="00140FE8" w:rsidRDefault="00140FE8" w:rsidP="00140FE8">
                      <w:pPr>
                        <w:jc w:val="center"/>
                        <w:rPr>
                          <w:rFonts w:hAnsi="Calibri"/>
                          <w:b/>
                          <w:bCs/>
                          <w:color w:val="FFFFFF" w:themeColor="light1"/>
                          <w:kern w:val="24"/>
                          <w:sz w:val="28"/>
                          <w:szCs w:val="28"/>
                        </w:rPr>
                      </w:pPr>
                      <w:r>
                        <w:rPr>
                          <w:rFonts w:hAnsi="Calibri"/>
                          <w:b/>
                          <w:bCs/>
                          <w:color w:val="FFFFFF" w:themeColor="light1"/>
                          <w:kern w:val="24"/>
                          <w:sz w:val="28"/>
                          <w:szCs w:val="28"/>
                        </w:rPr>
                        <w:t xml:space="preserve">28.4 </w:t>
                      </w:r>
                      <w:proofErr w:type="gramStart"/>
                      <w:r>
                        <w:rPr>
                          <w:rFonts w:hAnsi="Calibri"/>
                          <w:b/>
                          <w:bCs/>
                          <w:color w:val="FFFFFF" w:themeColor="light1"/>
                          <w:kern w:val="24"/>
                          <w:sz w:val="28"/>
                          <w:szCs w:val="28"/>
                        </w:rPr>
                        <w:t>billion  GBP</w:t>
                      </w:r>
                      <w:proofErr w:type="gramEnd"/>
                    </w:p>
                  </w:txbxContent>
                </v:textbox>
                <w10:anchorlock/>
              </v:oval>
            </w:pict>
          </mc:Fallback>
        </mc:AlternateContent>
      </w:r>
      <w:r>
        <w:t xml:space="preserve">  </w:t>
      </w:r>
      <w:r w:rsidR="00F512B3">
        <w:t xml:space="preserve">                 </w:t>
      </w:r>
      <w:r w:rsidRPr="00C127D3">
        <w:rPr>
          <w:noProof/>
        </w:rPr>
        <mc:AlternateContent>
          <mc:Choice Requires="wps">
            <w:drawing>
              <wp:inline distT="0" distB="0" distL="0" distR="0" wp14:anchorId="6DA9090B" wp14:editId="08CCCE94">
                <wp:extent cx="1584176" cy="1584176"/>
                <wp:effectExtent l="76200" t="57150" r="73660" b="92710"/>
                <wp:docPr id="32" name="Oval 8"/>
                <wp:cNvGraphicFramePr/>
                <a:graphic xmlns:a="http://schemas.openxmlformats.org/drawingml/2006/main">
                  <a:graphicData uri="http://schemas.microsoft.com/office/word/2010/wordprocessingShape">
                    <wps:wsp>
                      <wps:cNvSpPr/>
                      <wps:spPr>
                        <a:xfrm>
                          <a:off x="0" y="0"/>
                          <a:ext cx="1584176" cy="1584176"/>
                        </a:xfrm>
                        <a:prstGeom prst="ellipse">
                          <a:avLst/>
                        </a:prstGeom>
                      </wps:spPr>
                      <wps:style>
                        <a:lnRef idx="0">
                          <a:schemeClr val="accent4"/>
                        </a:lnRef>
                        <a:fillRef idx="3">
                          <a:schemeClr val="accent4"/>
                        </a:fillRef>
                        <a:effectRef idx="3">
                          <a:schemeClr val="accent4"/>
                        </a:effectRef>
                        <a:fontRef idx="minor">
                          <a:schemeClr val="lt1"/>
                        </a:fontRef>
                      </wps:style>
                      <wps:txbx>
                        <w:txbxContent>
                          <w:p w14:paraId="0C6155B5" w14:textId="77777777" w:rsidR="00140FE8" w:rsidRDefault="00140FE8" w:rsidP="00140FE8">
                            <w:pPr>
                              <w:spacing w:line="360" w:lineRule="auto"/>
                              <w:jc w:val="center"/>
                              <w:rPr>
                                <w:rFonts w:hAnsi="Calibri"/>
                                <w:b/>
                                <w:bCs/>
                                <w:color w:val="FFFFFF" w:themeColor="light1"/>
                                <w:kern w:val="24"/>
                                <w:sz w:val="28"/>
                                <w:szCs w:val="28"/>
                              </w:rPr>
                            </w:pPr>
                            <w:r>
                              <w:rPr>
                                <w:rFonts w:hAnsi="Calibri"/>
                                <w:b/>
                                <w:bCs/>
                                <w:color w:val="FFFFFF" w:themeColor="light1"/>
                                <w:kern w:val="24"/>
                                <w:sz w:val="28"/>
                                <w:szCs w:val="28"/>
                              </w:rPr>
                              <w:t>Net income: </w:t>
                            </w:r>
                          </w:p>
                          <w:p w14:paraId="0D21B056" w14:textId="77777777" w:rsidR="00140FE8" w:rsidRDefault="00140FE8" w:rsidP="00140FE8">
                            <w:pPr>
                              <w:spacing w:line="360" w:lineRule="auto"/>
                              <w:jc w:val="center"/>
                              <w:rPr>
                                <w:rFonts w:hAnsi="Calibri"/>
                                <w:color w:val="FFFFFF" w:themeColor="light1"/>
                                <w:kern w:val="24"/>
                                <w:sz w:val="28"/>
                                <w:szCs w:val="28"/>
                              </w:rPr>
                            </w:pPr>
                            <w:r>
                              <w:rPr>
                                <w:rFonts w:hAnsi="Calibri"/>
                                <w:color w:val="FFFFFF" w:themeColor="light1"/>
                                <w:kern w:val="24"/>
                                <w:sz w:val="28"/>
                                <w:szCs w:val="28"/>
                              </w:rPr>
                              <w:t>£152 million</w:t>
                            </w:r>
                          </w:p>
                        </w:txbxContent>
                      </wps:txbx>
                      <wps:bodyPr rtlCol="0" anchor="ctr"/>
                    </wps:wsp>
                  </a:graphicData>
                </a:graphic>
              </wp:inline>
            </w:drawing>
          </mc:Choice>
          <mc:Fallback>
            <w:pict>
              <v:oval w14:anchorId="6DA9090B" id="Oval 8" o:spid="_x0000_s1030" style="width:124.75pt;height:124.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bKmzAEAAOkDAAAOAAAAZHJzL2Uyb0RvYy54bWysU01v1DAQvSPxHyzf2Wy2payizfbQCi6I&#10;VhR+gNcZbyz5S2Ozyf57xk42RYCQWnFxPPZ7b+aNJ7vb0Rp2Aozau5bXqzVn4KTvtDu2/Pu3j++2&#10;nMUkXCeMd9DyM0R+u3/7ZjeEBja+96YDZCTiYjOElvcphaaqouzBirjyARxdKo9WJArxWHUoBlK3&#10;ptqs1zfV4LEL6CXESKf30yXfF32lQKYHpSIkZlpOtaWyYlkPea32O9EcUYRey7kM8YoqrNCOki5S&#10;9yIJ9gP1H1JWS/TRq7SS3lZeKS2heCA39fo3N0+9CFC8UHNiWNoU/5+s/HJ6RKa7ll9tOHPC0hs9&#10;nIRh29yaIcSGEE/hEeco0jb7HBXa/CUHbCztPC/thDExSYf1++11/eGGM0l3l4B0qmd6wJg+gbcs&#10;b1oOxugQs2XRiNPnmCb0BUXUXNFUQ9mls4EMNu4rKLJRSskHZYDgziAjMy0XUoJL19kTZS/ojFLa&#10;mIV4VdL+kzjjMxXKcL2EvDBKZu/SQrbaefxbdpPquWQ14S8dmHznFqTxMJb3K+byycF3Z3pTTObO&#10;T1MvnOw9Db1MWOQyiuap9GKe/Tywv8Yl0fMfuv8JAAD//wMAUEsDBBQABgAIAAAAIQBsDvht2wAA&#10;AAUBAAAPAAAAZHJzL2Rvd25yZXYueG1sTI9PS8NAEMXvgt9hmYI3u2msxcZsigiCgiBNvfS2zU7+&#10;6O5szE7b+O1di1Avwxve8N5v8tXorDjgEDpPCmbTBARS5U1HjYL3zdP1HYjAmoy2nlDBNwZYFZcX&#10;uc6MP9IaDyU3IoZQyLSClrnPpAxVi06Hqe+Rolf7wWmO69BIM+hjDHdWpkmykE53FBta3eNji9Vn&#10;uXcKNtsbfknKdDv/kuvnZd3U9uP1TamryfhwD4Jx5PMx/OJHdCgi087vyQRhFcRH+DSjl86XtyB2&#10;f0IWufxPX/wAAAD//wMAUEsBAi0AFAAGAAgAAAAhALaDOJL+AAAA4QEAABMAAAAAAAAAAAAAAAAA&#10;AAAAAFtDb250ZW50X1R5cGVzXS54bWxQSwECLQAUAAYACAAAACEAOP0h/9YAAACUAQAACwAAAAAA&#10;AAAAAAAAAAAvAQAAX3JlbHMvLnJlbHNQSwECLQAUAAYACAAAACEAEGWypswBAADpAwAADgAAAAAA&#10;AAAAAAAAAAAuAgAAZHJzL2Uyb0RvYy54bWxQSwECLQAUAAYACAAAACEAbA74bdsAAAAFAQAADwAA&#10;AAAAAAAAAAAAAAAmBAAAZHJzL2Rvd25yZXYueG1sUEsFBgAAAAAEAAQA8wAAAC4FAAAAAA==&#10;" fillcolor="#413253 [1639]" stroked="f">
                <v:fill color2="#775c99 [3015]" rotate="t" angle="180" colors="0 #5d417e;52429f #7b58a6;1 #7b57a8" focus="100%" type="gradient">
                  <o:fill v:ext="view" type="gradientUnscaled"/>
                </v:fill>
                <v:shadow on="t" color="black" opacity="22937f" origin=",.5" offset="0,.63889mm"/>
                <v:textbox>
                  <w:txbxContent>
                    <w:p w14:paraId="0C6155B5" w14:textId="77777777" w:rsidR="00140FE8" w:rsidRDefault="00140FE8" w:rsidP="00140FE8">
                      <w:pPr>
                        <w:spacing w:line="360" w:lineRule="auto"/>
                        <w:jc w:val="center"/>
                        <w:rPr>
                          <w:rFonts w:hAnsi="Calibri"/>
                          <w:b/>
                          <w:bCs/>
                          <w:color w:val="FFFFFF" w:themeColor="light1"/>
                          <w:kern w:val="24"/>
                          <w:sz w:val="28"/>
                          <w:szCs w:val="28"/>
                        </w:rPr>
                      </w:pPr>
                      <w:r>
                        <w:rPr>
                          <w:rFonts w:hAnsi="Calibri"/>
                          <w:b/>
                          <w:bCs/>
                          <w:color w:val="FFFFFF" w:themeColor="light1"/>
                          <w:kern w:val="24"/>
                          <w:sz w:val="28"/>
                          <w:szCs w:val="28"/>
                        </w:rPr>
                        <w:t>Net income: </w:t>
                      </w:r>
                    </w:p>
                    <w:p w14:paraId="0D21B056" w14:textId="77777777" w:rsidR="00140FE8" w:rsidRDefault="00140FE8" w:rsidP="00140FE8">
                      <w:pPr>
                        <w:spacing w:line="360" w:lineRule="auto"/>
                        <w:jc w:val="center"/>
                        <w:rPr>
                          <w:rFonts w:hAnsi="Calibri"/>
                          <w:color w:val="FFFFFF" w:themeColor="light1"/>
                          <w:kern w:val="24"/>
                          <w:sz w:val="28"/>
                          <w:szCs w:val="28"/>
                        </w:rPr>
                      </w:pPr>
                      <w:r>
                        <w:rPr>
                          <w:rFonts w:hAnsi="Calibri"/>
                          <w:color w:val="FFFFFF" w:themeColor="light1"/>
                          <w:kern w:val="24"/>
                          <w:sz w:val="28"/>
                          <w:szCs w:val="28"/>
                        </w:rPr>
                        <w:t>£152 million</w:t>
                      </w:r>
                    </w:p>
                  </w:txbxContent>
                </v:textbox>
                <w10:anchorlock/>
              </v:oval>
            </w:pict>
          </mc:Fallback>
        </mc:AlternateContent>
      </w:r>
      <w:r>
        <w:t xml:space="preserve"> </w:t>
      </w:r>
    </w:p>
    <w:tbl>
      <w:tblPr>
        <w:tblStyle w:val="MediumShading2-Accent5"/>
        <w:tblW w:w="4065" w:type="dxa"/>
        <w:tblLook w:val="04A0" w:firstRow="1" w:lastRow="0" w:firstColumn="1" w:lastColumn="0" w:noHBand="0" w:noVBand="1"/>
      </w:tblPr>
      <w:tblGrid>
        <w:gridCol w:w="2306"/>
        <w:gridCol w:w="1759"/>
      </w:tblGrid>
      <w:tr w:rsidR="00F512B3" w:rsidRPr="00F512B3" w14:paraId="04BD16AF" w14:textId="77777777" w:rsidTr="00F512B3">
        <w:trPr>
          <w:cnfStyle w:val="100000000000" w:firstRow="1" w:lastRow="0" w:firstColumn="0" w:lastColumn="0" w:oddVBand="0" w:evenVBand="0" w:oddHBand="0" w:evenHBand="0" w:firstRowFirstColumn="0" w:firstRowLastColumn="0" w:lastRowFirstColumn="0" w:lastRowLastColumn="0"/>
          <w:trHeight w:val="962"/>
        </w:trPr>
        <w:tc>
          <w:tcPr>
            <w:cnfStyle w:val="001000000100" w:firstRow="0" w:lastRow="0" w:firstColumn="1" w:lastColumn="0" w:oddVBand="0" w:evenVBand="0" w:oddHBand="0" w:evenHBand="0" w:firstRowFirstColumn="1" w:firstRowLastColumn="0" w:lastRowFirstColumn="0" w:lastRowLastColumn="0"/>
            <w:tcW w:w="2306" w:type="dxa"/>
            <w:hideMark/>
          </w:tcPr>
          <w:p w14:paraId="5857C4CA" w14:textId="77777777" w:rsidR="00F512B3" w:rsidRDefault="00F512B3" w:rsidP="00F512B3">
            <w:pPr>
              <w:spacing w:line="360" w:lineRule="auto"/>
              <w:jc w:val="both"/>
            </w:pPr>
            <w:r w:rsidRPr="00F512B3">
              <w:t xml:space="preserve">Employees (est.) </w:t>
            </w:r>
          </w:p>
          <w:p w14:paraId="3A255ED6" w14:textId="77777777" w:rsidR="00951CF7" w:rsidRPr="00F512B3" w:rsidRDefault="00F512B3" w:rsidP="00F512B3">
            <w:pPr>
              <w:spacing w:after="200" w:line="360" w:lineRule="auto"/>
              <w:jc w:val="both"/>
            </w:pPr>
            <w:r w:rsidRPr="00F512B3">
              <w:t xml:space="preserve">(March 2020) </w:t>
            </w:r>
          </w:p>
        </w:tc>
        <w:tc>
          <w:tcPr>
            <w:tcW w:w="1759" w:type="dxa"/>
            <w:hideMark/>
          </w:tcPr>
          <w:p w14:paraId="46B40F55" w14:textId="77777777" w:rsidR="00951CF7" w:rsidRPr="00F512B3" w:rsidRDefault="00F512B3" w:rsidP="00F512B3">
            <w:pPr>
              <w:spacing w:after="200" w:line="360" w:lineRule="auto"/>
              <w:jc w:val="both"/>
              <w:cnfStyle w:val="100000000000" w:firstRow="1" w:lastRow="0" w:firstColumn="0" w:lastColumn="0" w:oddVBand="0" w:evenVBand="0" w:oddHBand="0" w:evenHBand="0" w:firstRowFirstColumn="0" w:firstRowLastColumn="0" w:lastRowFirstColumn="0" w:lastRowLastColumn="0"/>
            </w:pPr>
            <w:r w:rsidRPr="00F512B3">
              <w:t>111,900</w:t>
            </w:r>
          </w:p>
        </w:tc>
      </w:tr>
    </w:tbl>
    <w:p w14:paraId="651BF324" w14:textId="77777777" w:rsidR="009C650C" w:rsidRDefault="00600D01" w:rsidP="007F4C08">
      <w:pPr>
        <w:spacing w:line="360" w:lineRule="auto"/>
        <w:jc w:val="both"/>
      </w:pPr>
      <w:r>
        <w:tab/>
      </w:r>
      <w:r>
        <w:tab/>
      </w:r>
      <w:r>
        <w:tab/>
      </w:r>
      <w:r>
        <w:tab/>
      </w:r>
      <w:r>
        <w:tab/>
      </w:r>
      <w:r>
        <w:tab/>
      </w:r>
      <w:r>
        <w:tab/>
      </w:r>
      <w:r w:rsidR="009C650C" w:rsidRPr="009C650C">
        <w:t>https://sainsburyarchive.org.uk</w:t>
      </w:r>
    </w:p>
    <w:p w14:paraId="7C4B956D" w14:textId="77777777" w:rsidR="004070B7" w:rsidRDefault="009C650C" w:rsidP="007F4C08">
      <w:pPr>
        <w:spacing w:line="360" w:lineRule="auto"/>
        <w:jc w:val="both"/>
        <w:rPr>
          <w:b/>
        </w:rPr>
      </w:pPr>
      <w:r w:rsidRPr="009C650C">
        <w:rPr>
          <w:b/>
        </w:rPr>
        <w:t xml:space="preserve">Conclusion </w:t>
      </w:r>
    </w:p>
    <w:p w14:paraId="7AB05F45" w14:textId="77777777" w:rsidR="008574D9" w:rsidRPr="008574D9" w:rsidRDefault="008574D9" w:rsidP="007F4C08">
      <w:pPr>
        <w:spacing w:line="360" w:lineRule="auto"/>
        <w:jc w:val="both"/>
      </w:pPr>
      <w:r w:rsidRPr="008574D9">
        <w:lastRenderedPageBreak/>
        <w:t>Over</w:t>
      </w:r>
      <w:r>
        <w:t xml:space="preserve">all, Sainsbury is the second UK biggest retail </w:t>
      </w:r>
      <w:proofErr w:type="gramStart"/>
      <w:r>
        <w:t>food</w:t>
      </w:r>
      <w:proofErr w:type="gramEnd"/>
      <w:r>
        <w:t xml:space="preserve"> and it has been trading for over 152 years. </w:t>
      </w:r>
      <w:proofErr w:type="gramStart"/>
      <w:r>
        <w:t>It</w:t>
      </w:r>
      <w:proofErr w:type="gramEnd"/>
      <w:r>
        <w:t xml:space="preserve"> mission is to help everybody to eat better and accessible to everyone. </w:t>
      </w:r>
      <w:r w:rsidR="001E4755">
        <w:t>Currently, Sainsbury has over 1200 stores across the UK. In addition, the corporate responsibility and sustainability team evaluates the sustainability policies and strategy. The business development and plans on corporate responsibility are tracked and aligned within the business core values and initiatives from colleague and customer engagement.</w:t>
      </w:r>
    </w:p>
    <w:p w14:paraId="5B43D0D4" w14:textId="77777777" w:rsidR="00EA4D31" w:rsidRPr="001E4755" w:rsidRDefault="00EA4D31" w:rsidP="00383EF8">
      <w:pPr>
        <w:rPr>
          <w:b/>
        </w:rPr>
      </w:pPr>
      <w:r w:rsidRPr="001E4755">
        <w:rPr>
          <w:b/>
        </w:rPr>
        <w:t xml:space="preserve">Reference </w:t>
      </w:r>
    </w:p>
    <w:p w14:paraId="53AF2B1B" w14:textId="77777777" w:rsidR="00EA4D31" w:rsidRDefault="00DD4337" w:rsidP="001E4755">
      <w:pPr>
        <w:spacing w:line="360" w:lineRule="auto"/>
      </w:pPr>
      <w:r w:rsidRPr="00DD4337">
        <w:t>https://www.annu</w:t>
      </w:r>
      <w:r w:rsidR="00FF3F92">
        <w:t>alreports.com/Company/sainsbury, accessed on the 20/08/2021</w:t>
      </w:r>
    </w:p>
    <w:p w14:paraId="02159FB3" w14:textId="77777777" w:rsidR="00EA4D31" w:rsidRDefault="00FF3F92" w:rsidP="001E4755">
      <w:pPr>
        <w:spacing w:line="360" w:lineRule="auto"/>
      </w:pPr>
      <w:r w:rsidRPr="00FF3F92">
        <w:t>https://www.theguardian.com/business</w:t>
      </w:r>
      <w:r>
        <w:t>, accessed on the 19/08/2021</w:t>
      </w:r>
    </w:p>
    <w:p w14:paraId="129C574B" w14:textId="77777777" w:rsidR="000F4F3B" w:rsidRDefault="000F4F3B" w:rsidP="001E4755">
      <w:pPr>
        <w:spacing w:line="360" w:lineRule="auto"/>
      </w:pPr>
      <w:r w:rsidRPr="000F4F3B">
        <w:t>https://www.theguardian.com/lifeandstyle/2010/oct/16/sainsburys-great-dynasties-ian-sansom</w:t>
      </w:r>
      <w:r w:rsidR="00FF3F92">
        <w:t>, accessed on the 19/08/2021</w:t>
      </w:r>
    </w:p>
    <w:p w14:paraId="12CD93BF" w14:textId="77777777" w:rsidR="007C7D2C" w:rsidRDefault="007C7D2C" w:rsidP="001E4755">
      <w:pPr>
        <w:spacing w:line="360" w:lineRule="auto"/>
      </w:pPr>
      <w:r>
        <w:rPr>
          <w:rFonts w:ascii="Arial" w:hAnsi="Arial" w:cs="Arial"/>
          <w:i/>
          <w:iCs/>
          <w:color w:val="202122"/>
          <w:sz w:val="19"/>
          <w:szCs w:val="19"/>
          <w:shd w:val="clear" w:color="auto" w:fill="FFFFFF"/>
        </w:rPr>
        <w:t>https://www.financialtimes</w:t>
      </w:r>
      <w:r>
        <w:rPr>
          <w:rFonts w:ascii="Arial" w:hAnsi="Arial" w:cs="Arial"/>
          <w:color w:val="202122"/>
          <w:sz w:val="19"/>
          <w:szCs w:val="19"/>
          <w:shd w:val="clear" w:color="auto" w:fill="FFFFFF"/>
        </w:rPr>
        <w:t>/10/April/2007</w:t>
      </w:r>
      <w:r>
        <w:rPr>
          <w:rStyle w:val="reference-accessdate"/>
          <w:rFonts w:ascii="Arial" w:hAnsi="Arial" w:cs="Arial"/>
          <w:color w:val="202122"/>
          <w:sz w:val="19"/>
          <w:szCs w:val="19"/>
          <w:shd w:val="clear" w:color="auto" w:fill="FFFFFF"/>
        </w:rPr>
        <w:t>, accessed on the</w:t>
      </w:r>
      <w:r>
        <w:rPr>
          <w:rStyle w:val="nowrap"/>
          <w:rFonts w:ascii="Arial" w:hAnsi="Arial" w:cs="Arial"/>
          <w:color w:val="202122"/>
          <w:sz w:val="19"/>
          <w:szCs w:val="19"/>
          <w:shd w:val="clear" w:color="auto" w:fill="FFFFFF"/>
        </w:rPr>
        <w:t xml:space="preserve"> 19/08</w:t>
      </w:r>
      <w:r>
        <w:rPr>
          <w:rStyle w:val="reference-accessdate"/>
          <w:rFonts w:ascii="Arial" w:hAnsi="Arial" w:cs="Arial"/>
          <w:color w:val="202122"/>
          <w:sz w:val="19"/>
          <w:szCs w:val="19"/>
          <w:shd w:val="clear" w:color="auto" w:fill="FFFFFF"/>
        </w:rPr>
        <w:t>/2020</w:t>
      </w:r>
      <w:r>
        <w:rPr>
          <w:rFonts w:ascii="Arial" w:hAnsi="Arial" w:cs="Arial"/>
          <w:color w:val="202122"/>
          <w:sz w:val="19"/>
          <w:szCs w:val="19"/>
          <w:shd w:val="clear" w:color="auto" w:fill="FFFFFF"/>
        </w:rPr>
        <w:t xml:space="preserve"> </w:t>
      </w:r>
    </w:p>
    <w:p w14:paraId="73A9B30B" w14:textId="77777777" w:rsidR="000F4F3B" w:rsidRDefault="00595E4C" w:rsidP="001E4755">
      <w:pPr>
        <w:spacing w:line="360" w:lineRule="auto"/>
      </w:pPr>
      <w:r w:rsidRPr="00595E4C">
        <w:t>https://www.theguardian.com/business/2007/feb/02</w:t>
      </w:r>
      <w:r>
        <w:t>, accessed on the 20/08/2021</w:t>
      </w:r>
    </w:p>
    <w:p w14:paraId="504690BA" w14:textId="77777777" w:rsidR="005826DB" w:rsidRDefault="005826DB" w:rsidP="001E4755">
      <w:pPr>
        <w:spacing w:line="360" w:lineRule="auto"/>
      </w:pPr>
      <w:r w:rsidRPr="005826DB">
        <w:t>https://www.about.sainsburys.co.uk/about-us/our-business-strategy</w:t>
      </w:r>
      <w:r>
        <w:t>, accessed on the 20/08/2021</w:t>
      </w:r>
    </w:p>
    <w:p w14:paraId="3E2B006B" w14:textId="77777777" w:rsidR="00047763" w:rsidRDefault="00047763" w:rsidP="001E4755">
      <w:pPr>
        <w:spacing w:line="360" w:lineRule="auto"/>
      </w:pPr>
      <w:r w:rsidRPr="00047763">
        <w:t>https://www.about.sainsburys.co.uk/~/media/Files/S/Sainsburys/Audit%20Committee%20ToR%202020%20Final.pdf</w:t>
      </w:r>
      <w:r>
        <w:t>, accessed on the 21/08/2021</w:t>
      </w:r>
    </w:p>
    <w:p w14:paraId="12BBE257" w14:textId="77777777" w:rsidR="00047763" w:rsidRDefault="002A188F" w:rsidP="001E4755">
      <w:pPr>
        <w:spacing w:line="360" w:lineRule="auto"/>
      </w:pPr>
      <w:r w:rsidRPr="002A188F">
        <w:t>https://www.about.sainsburys.co.uk/news/latest-news/2021/08-07-2021-sainsburys-introduces-first-electric-refrigerated-trailers-to-its-fleet</w:t>
      </w:r>
      <w:r>
        <w:t>, accessed on the 21/08/2021</w:t>
      </w:r>
    </w:p>
    <w:p w14:paraId="4CE6D26F" w14:textId="7D6CC1DB" w:rsidR="002A188F" w:rsidRDefault="004458CF" w:rsidP="001E4755">
      <w:pPr>
        <w:spacing w:line="360" w:lineRule="auto"/>
      </w:pPr>
      <w:hyperlink r:id="rId14" w:history="1">
        <w:r w:rsidRPr="00C76CB6">
          <w:rPr>
            <w:rStyle w:val="Hyperlink"/>
          </w:rPr>
          <w:t>https://sainsburyarchive.org.uk/</w:t>
        </w:r>
      </w:hyperlink>
    </w:p>
    <w:p w14:paraId="1B03C5CE" w14:textId="5055DDFA" w:rsidR="004458CF" w:rsidRDefault="004458CF" w:rsidP="001E4755">
      <w:pPr>
        <w:spacing w:line="360" w:lineRule="auto"/>
      </w:pPr>
    </w:p>
    <w:p w14:paraId="09319D8F" w14:textId="4F763357" w:rsidR="004458CF" w:rsidRDefault="004458CF" w:rsidP="001E4755">
      <w:pPr>
        <w:spacing w:line="360" w:lineRule="auto"/>
      </w:pPr>
    </w:p>
    <w:p w14:paraId="049C79E2" w14:textId="01FC8E73" w:rsidR="004458CF" w:rsidRDefault="004458CF" w:rsidP="001E4755">
      <w:pPr>
        <w:spacing w:line="360" w:lineRule="auto"/>
      </w:pPr>
    </w:p>
    <w:p w14:paraId="50F17FDC" w14:textId="5BC2E999" w:rsidR="004458CF" w:rsidRDefault="004458CF" w:rsidP="001E4755">
      <w:pPr>
        <w:spacing w:line="360" w:lineRule="auto"/>
      </w:pPr>
    </w:p>
    <w:p w14:paraId="5F8878C8" w14:textId="118E8792" w:rsidR="004458CF" w:rsidRDefault="004458CF" w:rsidP="001E4755">
      <w:pPr>
        <w:spacing w:line="360" w:lineRule="auto"/>
      </w:pPr>
    </w:p>
    <w:p w14:paraId="23F3A9A2" w14:textId="55BF6B2A" w:rsidR="004458CF" w:rsidRDefault="004458CF" w:rsidP="001E4755">
      <w:pPr>
        <w:spacing w:line="360" w:lineRule="auto"/>
      </w:pPr>
    </w:p>
    <w:p w14:paraId="2B7F16C1" w14:textId="4598C48D" w:rsidR="004458CF" w:rsidRDefault="004458CF" w:rsidP="001E4755">
      <w:pPr>
        <w:spacing w:line="360" w:lineRule="auto"/>
      </w:pPr>
    </w:p>
    <w:p w14:paraId="10B93848" w14:textId="2CB0DA94" w:rsidR="004458CF" w:rsidRDefault="004458CF" w:rsidP="001E4755">
      <w:pPr>
        <w:spacing w:line="360" w:lineRule="auto"/>
      </w:pPr>
    </w:p>
    <w:p w14:paraId="17BE30FE" w14:textId="766A2FDA" w:rsidR="004458CF" w:rsidRDefault="004458CF" w:rsidP="001E4755">
      <w:pPr>
        <w:spacing w:line="360" w:lineRule="auto"/>
      </w:pPr>
    </w:p>
    <w:p w14:paraId="62BAA525" w14:textId="2D5E6C76" w:rsidR="004458CF" w:rsidRDefault="004458CF" w:rsidP="001E4755">
      <w:pPr>
        <w:spacing w:line="360" w:lineRule="auto"/>
      </w:pPr>
    </w:p>
    <w:p w14:paraId="1A73B38D" w14:textId="63BBE30A" w:rsidR="004458CF" w:rsidRDefault="004458CF" w:rsidP="001E4755">
      <w:pPr>
        <w:spacing w:line="360" w:lineRule="auto"/>
      </w:pPr>
    </w:p>
    <w:p w14:paraId="3A01E707" w14:textId="7608BCB3" w:rsidR="004458CF" w:rsidRDefault="004458CF" w:rsidP="001E4755">
      <w:pPr>
        <w:spacing w:line="360" w:lineRule="auto"/>
      </w:pPr>
    </w:p>
    <w:p w14:paraId="5CECF274" w14:textId="77777777" w:rsidR="004458CF" w:rsidRDefault="004458CF" w:rsidP="004458CF">
      <w:pPr>
        <w:pStyle w:val="Heading1"/>
        <w:numPr>
          <w:ilvl w:val="0"/>
          <w:numId w:val="3"/>
        </w:numPr>
        <w:autoSpaceDN w:val="0"/>
        <w:spacing w:before="0" w:line="360" w:lineRule="auto"/>
        <w:jc w:val="center"/>
        <w:textAlignment w:val="top"/>
      </w:pPr>
      <w:bookmarkStart w:id="1" w:name="_heading=h.lp13sz2twou9"/>
      <w:bookmarkEnd w:id="1"/>
      <w:r>
        <w:rPr>
          <w:noProof/>
        </w:rPr>
        <w:drawing>
          <wp:inline distT="0" distB="0" distL="0" distR="0" wp14:anchorId="0A5AD802" wp14:editId="5A1D8217">
            <wp:extent cx="4005712" cy="2010216"/>
            <wp:effectExtent l="0" t="0" r="0" b="9084"/>
            <wp:docPr id="9" name="image3.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3.png" descr="Text&#10;&#10;Description automatically generated"/>
                    <pic:cNvPicPr/>
                  </pic:nvPicPr>
                  <pic:blipFill>
                    <a:blip r:embed="rId15">
                      <a:lum/>
                      <a:alphaModFix/>
                    </a:blip>
                    <a:srcRect/>
                    <a:stretch>
                      <a:fillRect/>
                    </a:stretch>
                  </pic:blipFill>
                  <pic:spPr>
                    <a:xfrm>
                      <a:off x="0" y="0"/>
                      <a:ext cx="4005712" cy="2010216"/>
                    </a:xfrm>
                    <a:prstGeom prst="rect">
                      <a:avLst/>
                    </a:prstGeom>
                    <a:noFill/>
                    <a:ln>
                      <a:noFill/>
                      <a:prstDash/>
                    </a:ln>
                  </pic:spPr>
                </pic:pic>
              </a:graphicData>
            </a:graphic>
          </wp:inline>
        </w:drawing>
      </w:r>
    </w:p>
    <w:p w14:paraId="091E29BB" w14:textId="77777777" w:rsidR="004458CF" w:rsidRDefault="004458CF" w:rsidP="004458CF">
      <w:pPr>
        <w:pStyle w:val="Standard"/>
        <w:widowControl/>
        <w:jc w:val="center"/>
      </w:pPr>
      <w:r>
        <w:rPr>
          <w:rFonts w:ascii="Merriweather" w:eastAsia="Merriweather" w:hAnsi="Merriweather" w:cs="Merriweather"/>
          <w:b/>
          <w:color w:val="000000"/>
          <w:sz w:val="76"/>
          <w:szCs w:val="76"/>
        </w:rPr>
        <w:t>O</w:t>
      </w:r>
      <w:r>
        <w:rPr>
          <w:rFonts w:ascii="Merriweather" w:eastAsia="Merriweather" w:hAnsi="Merriweather" w:cs="Merriweather"/>
          <w:b/>
          <w:sz w:val="76"/>
          <w:szCs w:val="76"/>
        </w:rPr>
        <w:t xml:space="preserve">rganisational </w:t>
      </w:r>
      <w:proofErr w:type="spellStart"/>
      <w:r>
        <w:rPr>
          <w:rFonts w:ascii="Merriweather" w:eastAsia="Merriweather" w:hAnsi="Merriweather" w:cs="Merriweather"/>
          <w:b/>
          <w:color w:val="000000"/>
          <w:sz w:val="76"/>
          <w:szCs w:val="76"/>
        </w:rPr>
        <w:t>B</w:t>
      </w:r>
      <w:r>
        <w:rPr>
          <w:rFonts w:ascii="Merriweather" w:eastAsia="Merriweather" w:hAnsi="Merriweather" w:cs="Merriweather"/>
          <w:b/>
          <w:sz w:val="76"/>
          <w:szCs w:val="76"/>
        </w:rPr>
        <w:t>ehavior</w:t>
      </w:r>
      <w:proofErr w:type="spellEnd"/>
    </w:p>
    <w:p w14:paraId="65339963" w14:textId="77777777" w:rsidR="004458CF" w:rsidRDefault="004458CF" w:rsidP="004458CF">
      <w:pPr>
        <w:pStyle w:val="Standard"/>
        <w:widowControl/>
        <w:jc w:val="center"/>
        <w:rPr>
          <w:rFonts w:ascii="Merriweather" w:eastAsia="Merriweather" w:hAnsi="Merriweather" w:cs="Merriweather"/>
          <w:b/>
          <w:sz w:val="76"/>
          <w:szCs w:val="76"/>
        </w:rPr>
      </w:pPr>
    </w:p>
    <w:p w14:paraId="07905C7C" w14:textId="77777777" w:rsidR="004458CF" w:rsidRDefault="004458CF" w:rsidP="004458CF">
      <w:pPr>
        <w:pStyle w:val="Standard"/>
        <w:widowControl/>
        <w:jc w:val="center"/>
      </w:pPr>
      <w:r>
        <w:rPr>
          <w:rFonts w:ascii="Merriweather" w:eastAsia="Merriweather" w:hAnsi="Merriweather" w:cs="Merriweather"/>
          <w:b/>
          <w:sz w:val="56"/>
          <w:szCs w:val="56"/>
        </w:rPr>
        <w:t>LCBB4003 Introducing the Modern Workplace</w:t>
      </w:r>
    </w:p>
    <w:p w14:paraId="4838BBA4" w14:textId="77777777" w:rsidR="004458CF" w:rsidRDefault="004458CF" w:rsidP="004458CF">
      <w:pPr>
        <w:pStyle w:val="Heading1"/>
        <w:numPr>
          <w:ilvl w:val="0"/>
          <w:numId w:val="2"/>
        </w:numPr>
        <w:autoSpaceDN w:val="0"/>
        <w:spacing w:before="0" w:line="360" w:lineRule="auto"/>
        <w:jc w:val="center"/>
        <w:textAlignment w:val="top"/>
      </w:pPr>
      <w:bookmarkStart w:id="2" w:name="_heading=h.h8w3brarymf8"/>
      <w:bookmarkEnd w:id="2"/>
    </w:p>
    <w:p w14:paraId="43835E11" w14:textId="77777777" w:rsidR="004458CF" w:rsidRDefault="004458CF" w:rsidP="004458CF">
      <w:pPr>
        <w:pStyle w:val="Standard"/>
        <w:widowControl/>
        <w:spacing w:line="360" w:lineRule="auto"/>
        <w:jc w:val="center"/>
      </w:pPr>
      <w:r>
        <w:rPr>
          <w:rFonts w:ascii="Merriweather" w:eastAsia="Merriweather" w:hAnsi="Merriweather" w:cs="Merriweather"/>
          <w:b/>
          <w:sz w:val="58"/>
          <w:szCs w:val="58"/>
        </w:rPr>
        <w:t xml:space="preserve"> </w:t>
      </w:r>
      <w:r>
        <w:rPr>
          <w:rFonts w:ascii="Merriweather" w:eastAsia="Merriweather" w:hAnsi="Merriweather" w:cs="Merriweather"/>
          <w:b/>
          <w:sz w:val="32"/>
          <w:szCs w:val="32"/>
        </w:rPr>
        <w:t xml:space="preserve">Assessment 2-Organisational </w:t>
      </w:r>
      <w:proofErr w:type="spellStart"/>
      <w:r>
        <w:rPr>
          <w:rFonts w:ascii="Merriweather" w:eastAsia="Merriweather" w:hAnsi="Merriweather" w:cs="Merriweather"/>
          <w:b/>
          <w:sz w:val="32"/>
          <w:szCs w:val="32"/>
        </w:rPr>
        <w:t>behavior</w:t>
      </w:r>
      <w:proofErr w:type="spellEnd"/>
      <w:r>
        <w:rPr>
          <w:rFonts w:ascii="Merriweather" w:eastAsia="Merriweather" w:hAnsi="Merriweather" w:cs="Merriweather"/>
          <w:b/>
          <w:sz w:val="32"/>
          <w:szCs w:val="32"/>
        </w:rPr>
        <w:t xml:space="preserve"> Reflective report</w:t>
      </w:r>
    </w:p>
    <w:p w14:paraId="21BC83B3" w14:textId="77777777" w:rsidR="004458CF" w:rsidRDefault="004458CF" w:rsidP="004458CF">
      <w:pPr>
        <w:pStyle w:val="Standard"/>
        <w:widowControl/>
        <w:spacing w:line="360" w:lineRule="auto"/>
        <w:jc w:val="center"/>
      </w:pPr>
      <w:r>
        <w:rPr>
          <w:rFonts w:ascii="Merriweather" w:eastAsia="Merriweather" w:hAnsi="Merriweather" w:cs="Merriweather"/>
          <w:b/>
          <w:sz w:val="32"/>
          <w:szCs w:val="32"/>
        </w:rPr>
        <w:t xml:space="preserve">Relationship between organisational structure and organisational performance   </w:t>
      </w:r>
    </w:p>
    <w:p w14:paraId="5815357B" w14:textId="77777777" w:rsidR="004458CF" w:rsidRDefault="004458CF" w:rsidP="004458CF">
      <w:pPr>
        <w:pStyle w:val="Standard"/>
        <w:widowControl/>
        <w:spacing w:line="360" w:lineRule="auto"/>
        <w:rPr>
          <w:rFonts w:ascii="Merriweather" w:eastAsia="Merriweather" w:hAnsi="Merriweather" w:cs="Merriweather"/>
          <w:b/>
          <w:sz w:val="32"/>
          <w:szCs w:val="32"/>
        </w:rPr>
      </w:pPr>
    </w:p>
    <w:p w14:paraId="40B18627" w14:textId="77777777" w:rsidR="004458CF" w:rsidRDefault="004458CF" w:rsidP="004458CF">
      <w:pPr>
        <w:pStyle w:val="Standard"/>
        <w:widowControl/>
        <w:spacing w:line="360" w:lineRule="auto"/>
        <w:rPr>
          <w:rFonts w:ascii="Merriweather" w:eastAsia="Merriweather" w:hAnsi="Merriweather" w:cs="Merriweather"/>
          <w:b/>
          <w:sz w:val="32"/>
          <w:szCs w:val="32"/>
        </w:rPr>
      </w:pPr>
    </w:p>
    <w:p w14:paraId="7574512B" w14:textId="77777777" w:rsidR="004458CF" w:rsidRDefault="004458CF" w:rsidP="004458CF">
      <w:pPr>
        <w:pStyle w:val="Standard"/>
        <w:widowControl/>
        <w:spacing w:line="360" w:lineRule="auto"/>
      </w:pPr>
      <w:r>
        <w:rPr>
          <w:rFonts w:ascii="Merriweather" w:eastAsia="Merriweather" w:hAnsi="Merriweather" w:cs="Merriweather"/>
          <w:b/>
          <w:sz w:val="32"/>
          <w:szCs w:val="32"/>
        </w:rPr>
        <w:t>Student name: Valentina Ivanova ID: 2022735</w:t>
      </w:r>
    </w:p>
    <w:p w14:paraId="483C11F8" w14:textId="3914A37E" w:rsidR="004458CF" w:rsidRDefault="004458CF" w:rsidP="001E4755">
      <w:pPr>
        <w:spacing w:line="360" w:lineRule="auto"/>
      </w:pPr>
    </w:p>
    <w:p w14:paraId="67D0EB44" w14:textId="54DE8F61" w:rsidR="004458CF" w:rsidRDefault="004458CF" w:rsidP="001E4755">
      <w:pPr>
        <w:spacing w:line="360" w:lineRule="auto"/>
      </w:pPr>
    </w:p>
    <w:p w14:paraId="792F69DB" w14:textId="2AFCECCC" w:rsidR="004458CF" w:rsidRDefault="004458CF" w:rsidP="001E4755">
      <w:pPr>
        <w:spacing w:line="360" w:lineRule="auto"/>
      </w:pPr>
    </w:p>
    <w:p w14:paraId="441519DD" w14:textId="788DFF42" w:rsidR="004458CF" w:rsidRDefault="004458CF" w:rsidP="001E4755">
      <w:pPr>
        <w:spacing w:line="360" w:lineRule="auto"/>
      </w:pPr>
    </w:p>
    <w:p w14:paraId="7A868E38" w14:textId="170AF54E" w:rsidR="004458CF" w:rsidRDefault="004458CF" w:rsidP="001E4755">
      <w:pPr>
        <w:spacing w:line="360" w:lineRule="auto"/>
      </w:pPr>
    </w:p>
    <w:p w14:paraId="7DCD2003" w14:textId="77777777" w:rsidR="004458CF" w:rsidRDefault="004458CF" w:rsidP="004458CF">
      <w:pPr>
        <w:pStyle w:val="Standard"/>
        <w:keepNext/>
        <w:widowControl/>
        <w:spacing w:before="240" w:after="120" w:line="360" w:lineRule="auto"/>
        <w:rPr>
          <w:b/>
          <w:sz w:val="32"/>
          <w:szCs w:val="32"/>
        </w:rPr>
      </w:pPr>
    </w:p>
    <w:p w14:paraId="41520B6D" w14:textId="77777777" w:rsidR="004458CF" w:rsidRDefault="004458CF" w:rsidP="004458CF">
      <w:pPr>
        <w:pStyle w:val="Standard"/>
        <w:keepNext/>
        <w:widowControl/>
        <w:spacing w:before="240" w:after="120" w:line="360" w:lineRule="auto"/>
      </w:pPr>
      <w:r>
        <w:rPr>
          <w:rFonts w:ascii="Times New Roman" w:eastAsia="Times New Roman" w:hAnsi="Times New Roman" w:cs="Times New Roman"/>
          <w:b/>
          <w:color w:val="000000"/>
          <w:sz w:val="32"/>
          <w:szCs w:val="32"/>
        </w:rPr>
        <w:t>TABLE OF CONTENTS</w:t>
      </w:r>
    </w:p>
    <w:p w14:paraId="038D23A7" w14:textId="77777777" w:rsidR="004458CF" w:rsidRDefault="004458CF" w:rsidP="004458CF">
      <w:pPr>
        <w:pStyle w:val="Standard"/>
        <w:widowControl/>
        <w:tabs>
          <w:tab w:val="right" w:leader="dot" w:pos="9350"/>
        </w:tabs>
        <w:spacing w:line="360" w:lineRule="auto"/>
        <w:jc w:val="center"/>
      </w:pPr>
      <w:r>
        <w:fldChar w:fldCharType="begin"/>
      </w:r>
      <w:r>
        <w:instrText xml:space="preserve"> TOC \o "1-9" \u \h </w:instrText>
      </w:r>
      <w:r>
        <w:fldChar w:fldCharType="separate"/>
      </w:r>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p>
    <w:p w14:paraId="589D62FB" w14:textId="77777777" w:rsidR="004458CF" w:rsidRDefault="004458CF" w:rsidP="004458CF">
      <w:pPr>
        <w:pStyle w:val="Standard"/>
        <w:widowControl/>
        <w:tabs>
          <w:tab w:val="right" w:leader="dot" w:pos="9350"/>
        </w:tabs>
        <w:spacing w:line="360" w:lineRule="auto"/>
        <w:jc w:val="center"/>
      </w:pPr>
      <w:r>
        <w:rPr>
          <w:rFonts w:ascii="Times New Roman" w:eastAsia="Times New Roman" w:hAnsi="Times New Roman" w:cs="Times New Roman"/>
          <w:color w:val="000000"/>
          <w:sz w:val="24"/>
          <w:szCs w:val="24"/>
        </w:rPr>
        <w:t>MAIN BODY</w:t>
      </w:r>
      <w:r>
        <w:rPr>
          <w:rFonts w:ascii="Times New Roman" w:eastAsia="Times New Roman" w:hAnsi="Times New Roman" w:cs="Times New Roman"/>
          <w:color w:val="000000"/>
          <w:sz w:val="24"/>
          <w:szCs w:val="24"/>
        </w:rPr>
        <w:tab/>
        <w:t>3</w:t>
      </w:r>
    </w:p>
    <w:p w14:paraId="28EB228F" w14:textId="77777777" w:rsidR="004458CF" w:rsidRDefault="004458CF" w:rsidP="004458CF">
      <w:pPr>
        <w:pStyle w:val="Standard"/>
        <w:widowControl/>
        <w:tabs>
          <w:tab w:val="right" w:leader="dot" w:pos="9350"/>
        </w:tabs>
        <w:spacing w:line="360" w:lineRule="auto"/>
      </w:pPr>
      <w:r>
        <w:rPr>
          <w:rFonts w:ascii="Times New Roman" w:eastAsia="Times New Roman" w:hAnsi="Times New Roman" w:cs="Times New Roman"/>
          <w:color w:val="000000"/>
          <w:sz w:val="24"/>
          <w:szCs w:val="24"/>
        </w:rPr>
        <w:t>Analysing the relationship between organizational structure and performance</w:t>
      </w:r>
      <w:r>
        <w:rPr>
          <w:rFonts w:ascii="Times New Roman" w:eastAsia="Times New Roman" w:hAnsi="Times New Roman" w:cs="Times New Roman"/>
          <w:color w:val="000000"/>
          <w:sz w:val="24"/>
          <w:szCs w:val="24"/>
        </w:rPr>
        <w:tab/>
        <w:t>3</w:t>
      </w:r>
    </w:p>
    <w:p w14:paraId="5F998696" w14:textId="77777777" w:rsidR="004458CF" w:rsidRDefault="004458CF" w:rsidP="004458CF">
      <w:pPr>
        <w:pStyle w:val="Standard"/>
        <w:widowControl/>
        <w:tabs>
          <w:tab w:val="right" w:leader="dot" w:pos="9350"/>
        </w:tabs>
        <w:spacing w:line="360" w:lineRule="auto"/>
        <w:jc w:val="center"/>
      </w:pPr>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5</w:t>
      </w:r>
    </w:p>
    <w:p w14:paraId="1FCD2301" w14:textId="77777777" w:rsidR="004458CF" w:rsidRDefault="004458CF" w:rsidP="004458CF">
      <w:pPr>
        <w:pStyle w:val="Standard"/>
        <w:widowControl/>
        <w:tabs>
          <w:tab w:val="right" w:leader="dot" w:pos="9350"/>
        </w:tabs>
        <w:spacing w:line="360" w:lineRule="auto"/>
        <w:jc w:val="center"/>
      </w:pPr>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6</w:t>
      </w:r>
    </w:p>
    <w:p w14:paraId="1A7167A9" w14:textId="1BC4902B" w:rsidR="004458CF" w:rsidRDefault="004458CF" w:rsidP="004458CF">
      <w:pPr>
        <w:spacing w:line="360" w:lineRule="auto"/>
      </w:pPr>
      <w:r>
        <w:fldChar w:fldCharType="end"/>
      </w:r>
    </w:p>
    <w:p w14:paraId="75EDFC07" w14:textId="45EA9B5E" w:rsidR="004458CF" w:rsidRDefault="004458CF" w:rsidP="001E4755">
      <w:pPr>
        <w:spacing w:line="360" w:lineRule="auto"/>
      </w:pPr>
    </w:p>
    <w:p w14:paraId="545744AE" w14:textId="32F2B7C1" w:rsidR="004458CF" w:rsidRDefault="004458CF" w:rsidP="001E4755">
      <w:pPr>
        <w:spacing w:line="360" w:lineRule="auto"/>
      </w:pPr>
    </w:p>
    <w:p w14:paraId="24803A36" w14:textId="6645EDF3" w:rsidR="004458CF" w:rsidRDefault="004458CF" w:rsidP="001E4755">
      <w:pPr>
        <w:spacing w:line="360" w:lineRule="auto"/>
      </w:pPr>
    </w:p>
    <w:p w14:paraId="23C6764B" w14:textId="0FB4EE1F" w:rsidR="004458CF" w:rsidRDefault="004458CF" w:rsidP="001E4755">
      <w:pPr>
        <w:spacing w:line="360" w:lineRule="auto"/>
      </w:pPr>
    </w:p>
    <w:p w14:paraId="2B1FCAB1" w14:textId="7DAFC150" w:rsidR="004458CF" w:rsidRDefault="004458CF" w:rsidP="001E4755">
      <w:pPr>
        <w:spacing w:line="360" w:lineRule="auto"/>
      </w:pPr>
    </w:p>
    <w:p w14:paraId="5A98122C" w14:textId="16FE026B" w:rsidR="004458CF" w:rsidRDefault="004458CF" w:rsidP="001E4755">
      <w:pPr>
        <w:spacing w:line="360" w:lineRule="auto"/>
      </w:pPr>
    </w:p>
    <w:p w14:paraId="29AF93F2" w14:textId="4FCB72EB" w:rsidR="004458CF" w:rsidRDefault="004458CF" w:rsidP="001E4755">
      <w:pPr>
        <w:spacing w:line="360" w:lineRule="auto"/>
      </w:pPr>
    </w:p>
    <w:p w14:paraId="4B049090" w14:textId="092AD36F" w:rsidR="004458CF" w:rsidRDefault="004458CF" w:rsidP="001E4755">
      <w:pPr>
        <w:spacing w:line="360" w:lineRule="auto"/>
      </w:pPr>
    </w:p>
    <w:p w14:paraId="4AFE0B1C" w14:textId="0EFD1D72" w:rsidR="004458CF" w:rsidRDefault="004458CF" w:rsidP="001E4755">
      <w:pPr>
        <w:spacing w:line="360" w:lineRule="auto"/>
      </w:pPr>
    </w:p>
    <w:p w14:paraId="1F5F63F3" w14:textId="298A2A56" w:rsidR="004458CF" w:rsidRDefault="004458CF" w:rsidP="001E4755">
      <w:pPr>
        <w:spacing w:line="360" w:lineRule="auto"/>
      </w:pPr>
    </w:p>
    <w:p w14:paraId="3486DC8A" w14:textId="34C775EC" w:rsidR="004458CF" w:rsidRDefault="004458CF" w:rsidP="001E4755">
      <w:pPr>
        <w:spacing w:line="360" w:lineRule="auto"/>
      </w:pPr>
    </w:p>
    <w:p w14:paraId="6303A5C4" w14:textId="1DFB318A" w:rsidR="004458CF" w:rsidRDefault="004458CF" w:rsidP="001E4755">
      <w:pPr>
        <w:spacing w:line="360" w:lineRule="auto"/>
      </w:pPr>
    </w:p>
    <w:p w14:paraId="48A82CBC" w14:textId="76C90B93" w:rsidR="004458CF" w:rsidRDefault="004458CF" w:rsidP="001E4755">
      <w:pPr>
        <w:spacing w:line="360" w:lineRule="auto"/>
      </w:pPr>
    </w:p>
    <w:p w14:paraId="19CDFA18" w14:textId="0E002F95" w:rsidR="004458CF" w:rsidRDefault="004458CF" w:rsidP="001E4755">
      <w:pPr>
        <w:spacing w:line="360" w:lineRule="auto"/>
      </w:pPr>
    </w:p>
    <w:p w14:paraId="382E17D5" w14:textId="5B5522C4" w:rsidR="004458CF" w:rsidRDefault="004458CF" w:rsidP="001E4755">
      <w:pPr>
        <w:spacing w:line="360" w:lineRule="auto"/>
      </w:pPr>
    </w:p>
    <w:p w14:paraId="6C23919E" w14:textId="2B964120" w:rsidR="004458CF" w:rsidRDefault="004458CF" w:rsidP="001E4755">
      <w:pPr>
        <w:spacing w:line="360" w:lineRule="auto"/>
      </w:pPr>
    </w:p>
    <w:p w14:paraId="3E4D43AA" w14:textId="35299ED6" w:rsidR="004458CF" w:rsidRDefault="004458CF" w:rsidP="001E4755">
      <w:pPr>
        <w:spacing w:line="360" w:lineRule="auto"/>
      </w:pPr>
    </w:p>
    <w:p w14:paraId="18BF3590" w14:textId="7A76832A" w:rsidR="004458CF" w:rsidRDefault="004458CF" w:rsidP="001E4755">
      <w:pPr>
        <w:spacing w:line="360" w:lineRule="auto"/>
      </w:pPr>
    </w:p>
    <w:p w14:paraId="09ACA313" w14:textId="77777777" w:rsidR="004458CF" w:rsidRDefault="004458CF" w:rsidP="004458CF">
      <w:pPr>
        <w:pStyle w:val="Heading1"/>
        <w:pageBreakBefore/>
        <w:numPr>
          <w:ilvl w:val="0"/>
          <w:numId w:val="2"/>
        </w:numPr>
        <w:autoSpaceDN w:val="0"/>
        <w:spacing w:before="0" w:line="360" w:lineRule="auto"/>
        <w:jc w:val="both"/>
        <w:textAlignment w:val="top"/>
      </w:pPr>
      <w:r>
        <w:lastRenderedPageBreak/>
        <w:t>INTRODUCTION</w:t>
      </w:r>
    </w:p>
    <w:p w14:paraId="3EF8B657" w14:textId="77777777" w:rsidR="004458CF" w:rsidRDefault="004458CF" w:rsidP="004458CF">
      <w:pPr>
        <w:pStyle w:val="Standard"/>
        <w:widowControl/>
        <w:spacing w:line="360" w:lineRule="auto"/>
        <w:ind w:firstLine="432"/>
        <w:jc w:val="both"/>
      </w:pPr>
      <w:bookmarkStart w:id="3" w:name="_heading=h.30j0zll"/>
      <w:bookmarkEnd w:id="3"/>
      <w:r>
        <w:rPr>
          <w:rFonts w:ascii="Times New Roman" w:eastAsia="Times New Roman" w:hAnsi="Times New Roman" w:cs="Times New Roman"/>
          <w:color w:val="000000"/>
          <w:sz w:val="24"/>
          <w:szCs w:val="24"/>
        </w:rPr>
        <w:t xml:space="preserve">Organizational behaviour is defined </w:t>
      </w:r>
      <w:r>
        <w:rPr>
          <w:sz w:val="24"/>
          <w:szCs w:val="24"/>
        </w:rPr>
        <w:t>as the study</w:t>
      </w:r>
      <w:r>
        <w:rPr>
          <w:rFonts w:ascii="Times New Roman" w:eastAsia="Times New Roman" w:hAnsi="Times New Roman" w:cs="Times New Roman"/>
          <w:color w:val="000000"/>
          <w:sz w:val="24"/>
          <w:szCs w:val="24"/>
        </w:rPr>
        <w:t xml:space="preserve"> of developing better understanding about how individuals collaborate and coordinate with others </w:t>
      </w:r>
      <w:r>
        <w:rPr>
          <w:sz w:val="24"/>
          <w:szCs w:val="24"/>
        </w:rPr>
        <w:t>in an effective</w:t>
      </w:r>
      <w:r>
        <w:rPr>
          <w:rFonts w:ascii="Times New Roman" w:eastAsia="Times New Roman" w:hAnsi="Times New Roman" w:cs="Times New Roman"/>
          <w:color w:val="000000"/>
          <w:sz w:val="24"/>
          <w:szCs w:val="24"/>
        </w:rPr>
        <w:t xml:space="preserve"> and appropriate way. The principles of this study applied mostly in attempts to make ventures </w:t>
      </w:r>
      <w:r>
        <w:rPr>
          <w:sz w:val="24"/>
          <w:szCs w:val="24"/>
        </w:rPr>
        <w:t>whether small</w:t>
      </w:r>
      <w:r>
        <w:rPr>
          <w:rFonts w:ascii="Times New Roman" w:eastAsia="Times New Roman" w:hAnsi="Times New Roman" w:cs="Times New Roman"/>
          <w:color w:val="000000"/>
          <w:sz w:val="24"/>
          <w:szCs w:val="24"/>
        </w:rPr>
        <w:t xml:space="preserve"> or large, operate more productively and effectively, which is quite beneficial for their progress in particular </w:t>
      </w:r>
      <w:r>
        <w:rPr>
          <w:sz w:val="24"/>
          <w:szCs w:val="24"/>
        </w:rPr>
        <w:t>markets</w:t>
      </w:r>
      <w:r>
        <w:rPr>
          <w:rFonts w:ascii="Times New Roman" w:eastAsia="Times New Roman" w:hAnsi="Times New Roman" w:cs="Times New Roman"/>
          <w:color w:val="000000"/>
          <w:sz w:val="24"/>
          <w:szCs w:val="24"/>
        </w:rPr>
        <w:t xml:space="preserve">. The current presentation will be based </w:t>
      </w:r>
      <w:r>
        <w:rPr>
          <w:sz w:val="24"/>
          <w:szCs w:val="24"/>
        </w:rPr>
        <w:t>on a specific</w:t>
      </w:r>
      <w:r>
        <w:rPr>
          <w:rFonts w:ascii="Times New Roman" w:eastAsia="Times New Roman" w:hAnsi="Times New Roman" w:cs="Times New Roman"/>
          <w:color w:val="000000"/>
          <w:sz w:val="24"/>
          <w:szCs w:val="24"/>
        </w:rPr>
        <w:t xml:space="preserve"> topic and that is to analyse interrelationship between organization structure and performance of a company. Organizational structure </w:t>
      </w:r>
      <w:r>
        <w:rPr>
          <w:sz w:val="24"/>
          <w:szCs w:val="24"/>
        </w:rPr>
        <w:t>plays a vital</w:t>
      </w:r>
      <w:r>
        <w:rPr>
          <w:rFonts w:ascii="Times New Roman" w:eastAsia="Times New Roman" w:hAnsi="Times New Roman" w:cs="Times New Roman"/>
          <w:color w:val="000000"/>
          <w:sz w:val="24"/>
          <w:szCs w:val="24"/>
        </w:rPr>
        <w:t xml:space="preserve"> role in growth and development of organizations as it contributes to enhance a </w:t>
      </w:r>
      <w:r>
        <w:rPr>
          <w:sz w:val="24"/>
          <w:szCs w:val="24"/>
        </w:rPr>
        <w:t>brand's productivity</w:t>
      </w:r>
      <w:r>
        <w:rPr>
          <w:rFonts w:ascii="Times New Roman" w:eastAsia="Times New Roman" w:hAnsi="Times New Roman" w:cs="Times New Roman"/>
          <w:color w:val="000000"/>
          <w:sz w:val="24"/>
          <w:szCs w:val="24"/>
        </w:rPr>
        <w:t xml:space="preserve"> and enable it to be productive in industry, where it established their venture. An infrastructure of companies contributes </w:t>
      </w:r>
      <w:r>
        <w:rPr>
          <w:sz w:val="24"/>
          <w:szCs w:val="24"/>
        </w:rPr>
        <w:t>to excellent</w:t>
      </w:r>
      <w:r>
        <w:rPr>
          <w:rFonts w:ascii="Times New Roman" w:eastAsia="Times New Roman" w:hAnsi="Times New Roman" w:cs="Times New Roman"/>
          <w:color w:val="000000"/>
          <w:sz w:val="24"/>
          <w:szCs w:val="24"/>
        </w:rPr>
        <w:t xml:space="preserve"> growth of ventures. It is important in the context of varied firms such as Sainsbury that </w:t>
      </w:r>
      <w:r>
        <w:rPr>
          <w:sz w:val="24"/>
          <w:szCs w:val="24"/>
        </w:rPr>
        <w:t>operate</w:t>
      </w:r>
      <w:r>
        <w:rPr>
          <w:rFonts w:ascii="Times New Roman" w:eastAsia="Times New Roman" w:hAnsi="Times New Roman" w:cs="Times New Roman"/>
          <w:color w:val="000000"/>
          <w:sz w:val="24"/>
          <w:szCs w:val="24"/>
        </w:rPr>
        <w:t xml:space="preserve"> under retail industry and effort to give tough competition to main rivals like TESCO, ASDA, Morrison's, etc.</w:t>
      </w:r>
    </w:p>
    <w:p w14:paraId="66780869" w14:textId="77777777" w:rsidR="004458CF" w:rsidRDefault="004458CF" w:rsidP="004458CF">
      <w:pPr>
        <w:pStyle w:val="Heading1"/>
        <w:numPr>
          <w:ilvl w:val="0"/>
          <w:numId w:val="2"/>
        </w:numPr>
        <w:autoSpaceDN w:val="0"/>
        <w:spacing w:before="0" w:line="360" w:lineRule="auto"/>
        <w:jc w:val="both"/>
        <w:textAlignment w:val="top"/>
      </w:pPr>
      <w:r>
        <w:t>MAIN BODY</w:t>
      </w:r>
    </w:p>
    <w:p w14:paraId="25E7980F" w14:textId="77777777" w:rsidR="004458CF" w:rsidRDefault="004458CF" w:rsidP="004458CF">
      <w:pPr>
        <w:pStyle w:val="Heading2"/>
        <w:numPr>
          <w:ilvl w:val="1"/>
          <w:numId w:val="2"/>
        </w:numPr>
        <w:autoSpaceDN w:val="0"/>
        <w:spacing w:before="0" w:line="360" w:lineRule="auto"/>
        <w:jc w:val="both"/>
        <w:textAlignment w:val="top"/>
      </w:pPr>
      <w:bookmarkStart w:id="4" w:name="_heading=h.1fob9te"/>
      <w:bookmarkEnd w:id="4"/>
      <w:r>
        <w:t>Analysing the relationship between organizational structure and performance</w:t>
      </w:r>
    </w:p>
    <w:p w14:paraId="40C15137" w14:textId="77777777" w:rsidR="004458CF" w:rsidRDefault="004458CF" w:rsidP="004458CF">
      <w:pPr>
        <w:pStyle w:val="Standard"/>
        <w:widowControl/>
        <w:spacing w:line="360" w:lineRule="auto"/>
        <w:ind w:firstLine="576"/>
        <w:jc w:val="both"/>
      </w:pPr>
      <w:r>
        <w:rPr>
          <w:rFonts w:ascii="Times New Roman" w:eastAsia="Times New Roman" w:hAnsi="Times New Roman" w:cs="Times New Roman"/>
          <w:color w:val="000000"/>
          <w:sz w:val="24"/>
          <w:szCs w:val="24"/>
        </w:rPr>
        <w:t xml:space="preserve">An organizational structure is described </w:t>
      </w:r>
      <w:r>
        <w:rPr>
          <w:sz w:val="24"/>
          <w:szCs w:val="24"/>
        </w:rPr>
        <w:t>as an effective</w:t>
      </w:r>
      <w:r>
        <w:rPr>
          <w:rFonts w:ascii="Times New Roman" w:eastAsia="Times New Roman" w:hAnsi="Times New Roman" w:cs="Times New Roman"/>
          <w:color w:val="000000"/>
          <w:sz w:val="24"/>
          <w:szCs w:val="24"/>
        </w:rPr>
        <w:t xml:space="preserve"> system which clearly outlines how certain activities and practices are directed &amp; managed,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achieve the objective and aims of </w:t>
      </w:r>
      <w:r>
        <w:rPr>
          <w:sz w:val="24"/>
          <w:szCs w:val="24"/>
        </w:rPr>
        <w:t>a company</w:t>
      </w:r>
      <w:r>
        <w:rPr>
          <w:rFonts w:ascii="Times New Roman" w:eastAsia="Times New Roman" w:hAnsi="Times New Roman" w:cs="Times New Roman"/>
          <w:color w:val="000000"/>
          <w:sz w:val="24"/>
          <w:szCs w:val="24"/>
        </w:rPr>
        <w:t>, such as Sainsbury.</w:t>
      </w:r>
    </w:p>
    <w:p w14:paraId="535575AF" w14:textId="77777777" w:rsidR="004458CF" w:rsidRDefault="004458CF" w:rsidP="004458CF">
      <w:pPr>
        <w:pStyle w:val="Standard"/>
        <w:widowControl/>
        <w:spacing w:line="360" w:lineRule="auto"/>
        <w:ind w:firstLine="576"/>
        <w:jc w:val="both"/>
      </w:pPr>
      <w:proofErr w:type="gramStart"/>
      <w:r>
        <w:rPr>
          <w:rFonts w:ascii="Times New Roman" w:eastAsia="Times New Roman" w:hAnsi="Times New Roman" w:cs="Times New Roman"/>
          <w:color w:val="000000"/>
          <w:sz w:val="24"/>
          <w:szCs w:val="24"/>
        </w:rPr>
        <w:t>While,</w:t>
      </w:r>
      <w:proofErr w:type="gramEnd"/>
      <w:r>
        <w:rPr>
          <w:rFonts w:ascii="Times New Roman" w:eastAsia="Times New Roman" w:hAnsi="Times New Roman" w:cs="Times New Roman"/>
          <w:color w:val="000000"/>
          <w:sz w:val="24"/>
          <w:szCs w:val="24"/>
        </w:rPr>
        <w:t xml:space="preserve"> organizational performance </w:t>
      </w:r>
      <w:r>
        <w:rPr>
          <w:sz w:val="24"/>
          <w:szCs w:val="24"/>
        </w:rPr>
        <w:t>refers</w:t>
      </w:r>
      <w:r>
        <w:rPr>
          <w:rFonts w:ascii="Times New Roman" w:eastAsia="Times New Roman" w:hAnsi="Times New Roman" w:cs="Times New Roman"/>
          <w:color w:val="000000"/>
          <w:sz w:val="24"/>
          <w:szCs w:val="24"/>
        </w:rPr>
        <w:t xml:space="preserve"> </w:t>
      </w:r>
      <w:r>
        <w:rPr>
          <w:sz w:val="24"/>
          <w:szCs w:val="24"/>
        </w:rPr>
        <w:t>to the sum</w:t>
      </w:r>
      <w:r>
        <w:rPr>
          <w:rFonts w:ascii="Times New Roman" w:eastAsia="Times New Roman" w:hAnsi="Times New Roman" w:cs="Times New Roman"/>
          <w:color w:val="000000"/>
          <w:sz w:val="24"/>
          <w:szCs w:val="24"/>
        </w:rPr>
        <w:t xml:space="preserve"> of actual results that a firm </w:t>
      </w:r>
      <w:r>
        <w:rPr>
          <w:sz w:val="24"/>
          <w:szCs w:val="24"/>
        </w:rPr>
        <w:t>measures</w:t>
      </w:r>
      <w:r>
        <w:rPr>
          <w:rFonts w:ascii="Times New Roman" w:eastAsia="Times New Roman" w:hAnsi="Times New Roman" w:cs="Times New Roman"/>
          <w:color w:val="000000"/>
          <w:sz w:val="24"/>
          <w:szCs w:val="24"/>
        </w:rPr>
        <w:t xml:space="preserve"> against their intended outputs.</w:t>
      </w:r>
    </w:p>
    <w:p w14:paraId="10909817" w14:textId="77777777" w:rsidR="004458CF" w:rsidRDefault="004458CF" w:rsidP="004458CF">
      <w:pPr>
        <w:pStyle w:val="Standard"/>
        <w:widowControl/>
        <w:spacing w:line="360" w:lineRule="auto"/>
        <w:jc w:val="both"/>
      </w:pPr>
      <w:r>
        <w:rPr>
          <w:rFonts w:ascii="Times New Roman" w:eastAsia="Times New Roman" w:hAnsi="Times New Roman" w:cs="Times New Roman"/>
          <w:color w:val="000000"/>
          <w:sz w:val="24"/>
          <w:szCs w:val="24"/>
        </w:rPr>
        <w:tab/>
        <w:t xml:space="preserve">Both these terms are related </w:t>
      </w:r>
      <w:r>
        <w:rPr>
          <w:sz w:val="24"/>
          <w:szCs w:val="24"/>
        </w:rPr>
        <w:t>to</w:t>
      </w:r>
      <w:r>
        <w:rPr>
          <w:rFonts w:ascii="Times New Roman" w:eastAsia="Times New Roman" w:hAnsi="Times New Roman" w:cs="Times New Roman"/>
          <w:color w:val="000000"/>
          <w:sz w:val="24"/>
          <w:szCs w:val="24"/>
        </w:rPr>
        <w:t xml:space="preserve"> each other and </w:t>
      </w:r>
      <w:r>
        <w:rPr>
          <w:sz w:val="24"/>
          <w:szCs w:val="24"/>
        </w:rPr>
        <w:t>have a</w:t>
      </w:r>
      <w:r>
        <w:rPr>
          <w:rFonts w:ascii="Times New Roman" w:eastAsia="Times New Roman" w:hAnsi="Times New Roman" w:cs="Times New Roman"/>
          <w:color w:val="000000"/>
          <w:sz w:val="24"/>
          <w:szCs w:val="24"/>
        </w:rPr>
        <w:t xml:space="preserve"> positive impact on performance of organizations. For example, effective and usage of appropriate organizational structure </w:t>
      </w:r>
      <w:r>
        <w:rPr>
          <w:sz w:val="24"/>
          <w:szCs w:val="24"/>
        </w:rPr>
        <w:t>among a list</w:t>
      </w:r>
      <w:r>
        <w:rPr>
          <w:rFonts w:ascii="Times New Roman" w:eastAsia="Times New Roman" w:hAnsi="Times New Roman" w:cs="Times New Roman"/>
          <w:color w:val="000000"/>
          <w:sz w:val="24"/>
          <w:szCs w:val="24"/>
        </w:rPr>
        <w:t xml:space="preserve"> of many, </w:t>
      </w:r>
      <w:r>
        <w:rPr>
          <w:sz w:val="24"/>
          <w:szCs w:val="24"/>
        </w:rPr>
        <w:t>firms</w:t>
      </w:r>
      <w:r>
        <w:rPr>
          <w:rFonts w:ascii="Times New Roman" w:eastAsia="Times New Roman" w:hAnsi="Times New Roman" w:cs="Times New Roman"/>
          <w:color w:val="000000"/>
          <w:sz w:val="24"/>
          <w:szCs w:val="24"/>
        </w:rPr>
        <w:t xml:space="preserve"> may obtain a lot of benefits as it </w:t>
      </w:r>
      <w:r>
        <w:rPr>
          <w:sz w:val="24"/>
          <w:szCs w:val="24"/>
        </w:rPr>
        <w:t>assists</w:t>
      </w:r>
      <w:r>
        <w:rPr>
          <w:rFonts w:ascii="Times New Roman" w:eastAsia="Times New Roman" w:hAnsi="Times New Roman" w:cs="Times New Roman"/>
          <w:color w:val="000000"/>
          <w:sz w:val="24"/>
          <w:szCs w:val="24"/>
        </w:rPr>
        <w:t xml:space="preserve"> to enhance their productivity and specify roles and accountabilities to each candidate.</w:t>
      </w:r>
    </w:p>
    <w:p w14:paraId="162751D8" w14:textId="77777777" w:rsidR="004458CF" w:rsidRDefault="004458CF" w:rsidP="004458CF">
      <w:pPr>
        <w:pStyle w:val="Standard"/>
        <w:widowControl/>
        <w:spacing w:line="360" w:lineRule="auto"/>
        <w:jc w:val="both"/>
      </w:pPr>
      <w:r>
        <w:rPr>
          <w:rFonts w:ascii="Times New Roman" w:eastAsia="Times New Roman" w:hAnsi="Times New Roman" w:cs="Times New Roman"/>
          <w:color w:val="000000"/>
          <w:sz w:val="24"/>
          <w:szCs w:val="24"/>
        </w:rPr>
        <w:tab/>
        <w:t xml:space="preserve">In the world of business, there are varied forms of structures that organizations </w:t>
      </w:r>
      <w:r>
        <w:rPr>
          <w:sz w:val="24"/>
          <w:szCs w:val="24"/>
        </w:rPr>
        <w:t>use</w:t>
      </w:r>
      <w:r>
        <w:rPr>
          <w:rFonts w:ascii="Times New Roman" w:eastAsia="Times New Roman" w:hAnsi="Times New Roman" w:cs="Times New Roman"/>
          <w:color w:val="000000"/>
          <w:sz w:val="24"/>
          <w:szCs w:val="24"/>
        </w:rPr>
        <w:t xml:space="preserve"> available in bulk. Each company whether it is large or small </w:t>
      </w:r>
      <w:r>
        <w:rPr>
          <w:sz w:val="24"/>
          <w:szCs w:val="24"/>
        </w:rPr>
        <w:t>considered</w:t>
      </w:r>
      <w:r>
        <w:rPr>
          <w:rFonts w:ascii="Times New Roman" w:eastAsia="Times New Roman" w:hAnsi="Times New Roman" w:cs="Times New Roman"/>
          <w:color w:val="000000"/>
          <w:sz w:val="24"/>
          <w:szCs w:val="24"/>
        </w:rPr>
        <w:t xml:space="preserve">, </w:t>
      </w:r>
      <w:proofErr w:type="gramStart"/>
      <w:r>
        <w:rPr>
          <w:sz w:val="24"/>
          <w:szCs w:val="24"/>
        </w:rPr>
        <w:t>chose</w:t>
      </w:r>
      <w:proofErr w:type="gramEnd"/>
      <w:r>
        <w:rPr>
          <w:rFonts w:ascii="Times New Roman" w:eastAsia="Times New Roman" w:hAnsi="Times New Roman" w:cs="Times New Roman"/>
          <w:color w:val="000000"/>
          <w:sz w:val="24"/>
          <w:szCs w:val="24"/>
        </w:rPr>
        <w:t xml:space="preserve"> and used specific structure according to their size, scope, and number of operations. When the business format is appropriate, a firm may grow rapidly as it </w:t>
      </w:r>
      <w:r>
        <w:rPr>
          <w:sz w:val="24"/>
          <w:szCs w:val="24"/>
        </w:rPr>
        <w:t>helps</w:t>
      </w:r>
      <w:r>
        <w:rPr>
          <w:rFonts w:ascii="Times New Roman" w:eastAsia="Times New Roman" w:hAnsi="Times New Roman" w:cs="Times New Roman"/>
          <w:color w:val="000000"/>
          <w:sz w:val="24"/>
          <w:szCs w:val="24"/>
        </w:rPr>
        <w:t xml:space="preserve"> to increase their performance and profitability level.</w:t>
      </w:r>
    </w:p>
    <w:p w14:paraId="7D7B9ABD" w14:textId="77777777" w:rsidR="004458CF" w:rsidRDefault="004458CF" w:rsidP="004458CF">
      <w:pPr>
        <w:pStyle w:val="Standard"/>
        <w:widowControl/>
        <w:spacing w:line="360" w:lineRule="auto"/>
        <w:jc w:val="both"/>
      </w:pPr>
      <w:r>
        <w:rPr>
          <w:rFonts w:ascii="Times New Roman" w:eastAsia="Times New Roman" w:hAnsi="Times New Roman" w:cs="Times New Roman"/>
          <w:color w:val="000000"/>
          <w:sz w:val="24"/>
          <w:szCs w:val="24"/>
        </w:rPr>
        <w:tab/>
        <w:t xml:space="preserve">For example, Sainsbury's uses hierarchical organizational structure that may </w:t>
      </w:r>
      <w:r>
        <w:rPr>
          <w:sz w:val="24"/>
          <w:szCs w:val="24"/>
        </w:rPr>
        <w:t>put a positive</w:t>
      </w:r>
      <w:r>
        <w:rPr>
          <w:rFonts w:ascii="Times New Roman" w:eastAsia="Times New Roman" w:hAnsi="Times New Roman" w:cs="Times New Roman"/>
          <w:color w:val="000000"/>
          <w:sz w:val="24"/>
          <w:szCs w:val="24"/>
        </w:rPr>
        <w:t xml:space="preserve"> impact on workers performance and then organization as this format may clarify </w:t>
      </w:r>
      <w:r>
        <w:rPr>
          <w:rFonts w:ascii="Times New Roman" w:eastAsia="Times New Roman" w:hAnsi="Times New Roman" w:cs="Times New Roman"/>
          <w:color w:val="000000"/>
          <w:sz w:val="24"/>
          <w:szCs w:val="24"/>
        </w:rPr>
        <w:lastRenderedPageBreak/>
        <w:t xml:space="preserve">accountabilities to all candidates in </w:t>
      </w:r>
      <w:r>
        <w:rPr>
          <w:sz w:val="24"/>
          <w:szCs w:val="24"/>
        </w:rPr>
        <w:t>terms</w:t>
      </w:r>
      <w:r>
        <w:rPr>
          <w:rFonts w:ascii="Times New Roman" w:eastAsia="Times New Roman" w:hAnsi="Times New Roman" w:cs="Times New Roman"/>
          <w:color w:val="000000"/>
          <w:sz w:val="24"/>
          <w:szCs w:val="24"/>
        </w:rPr>
        <w:t xml:space="preserve"> of dividing departments and directing employees who work under that about what to do and how. It may provide a lot of benefits to </w:t>
      </w:r>
      <w:r>
        <w:rPr>
          <w:sz w:val="24"/>
          <w:szCs w:val="24"/>
        </w:rPr>
        <w:t>firms</w:t>
      </w:r>
      <w:r>
        <w:rPr>
          <w:rFonts w:ascii="Times New Roman" w:eastAsia="Times New Roman" w:hAnsi="Times New Roman" w:cs="Times New Roman"/>
          <w:color w:val="000000"/>
          <w:sz w:val="24"/>
          <w:szCs w:val="24"/>
        </w:rPr>
        <w:t xml:space="preserve"> in </w:t>
      </w:r>
      <w:r>
        <w:rPr>
          <w:sz w:val="24"/>
          <w:szCs w:val="24"/>
        </w:rPr>
        <w:t>terms</w:t>
      </w:r>
      <w:r>
        <w:rPr>
          <w:rFonts w:ascii="Times New Roman" w:eastAsia="Times New Roman" w:hAnsi="Times New Roman" w:cs="Times New Roman"/>
          <w:color w:val="000000"/>
          <w:sz w:val="24"/>
          <w:szCs w:val="24"/>
        </w:rPr>
        <w:t xml:space="preserve"> of establishing clear lines of authority and comprehending among workers about their accountabilities and duties, which drive their attention to be productive and allow </w:t>
      </w:r>
      <w:r>
        <w:rPr>
          <w:sz w:val="24"/>
          <w:szCs w:val="24"/>
        </w:rPr>
        <w:t>firms</w:t>
      </w:r>
      <w:r>
        <w:rPr>
          <w:rFonts w:ascii="Times New Roman" w:eastAsia="Times New Roman" w:hAnsi="Times New Roman" w:cs="Times New Roman"/>
          <w:color w:val="000000"/>
          <w:sz w:val="24"/>
          <w:szCs w:val="24"/>
        </w:rPr>
        <w:t xml:space="preserve"> to be competitive. With this structure, </w:t>
      </w:r>
      <w:r>
        <w:rPr>
          <w:sz w:val="24"/>
          <w:szCs w:val="24"/>
        </w:rPr>
        <w:t>supermarkets</w:t>
      </w:r>
      <w:r>
        <w:rPr>
          <w:rFonts w:ascii="Times New Roman" w:eastAsia="Times New Roman" w:hAnsi="Times New Roman" w:cs="Times New Roman"/>
          <w:color w:val="000000"/>
          <w:sz w:val="24"/>
          <w:szCs w:val="24"/>
        </w:rPr>
        <w:t xml:space="preserve"> may develop an environment </w:t>
      </w:r>
      <w:r>
        <w:rPr>
          <w:sz w:val="24"/>
          <w:szCs w:val="24"/>
        </w:rPr>
        <w:t>at the workplace</w:t>
      </w:r>
      <w:r>
        <w:rPr>
          <w:rFonts w:ascii="Times New Roman" w:eastAsia="Times New Roman" w:hAnsi="Times New Roman" w:cs="Times New Roman"/>
          <w:color w:val="000000"/>
          <w:sz w:val="24"/>
          <w:szCs w:val="24"/>
        </w:rPr>
        <w:t xml:space="preserve"> that </w:t>
      </w:r>
      <w:r>
        <w:rPr>
          <w:sz w:val="24"/>
          <w:szCs w:val="24"/>
        </w:rPr>
        <w:t>clarifies</w:t>
      </w:r>
      <w:r>
        <w:rPr>
          <w:rFonts w:ascii="Times New Roman" w:eastAsia="Times New Roman" w:hAnsi="Times New Roman" w:cs="Times New Roman"/>
          <w:color w:val="000000"/>
          <w:sz w:val="24"/>
          <w:szCs w:val="24"/>
        </w:rPr>
        <w:t xml:space="preserve"> accountability to employees about strategic directions and actions they effort to take at varied management levels.</w:t>
      </w:r>
    </w:p>
    <w:p w14:paraId="09EC4B9C" w14:textId="77777777" w:rsidR="004458CF" w:rsidRDefault="004458CF" w:rsidP="004458CF">
      <w:pPr>
        <w:pStyle w:val="Standard"/>
        <w:widowControl/>
        <w:spacing w:line="360" w:lineRule="auto"/>
        <w:jc w:val="both"/>
      </w:pPr>
      <w:r>
        <w:rPr>
          <w:rFonts w:ascii="Times New Roman" w:eastAsia="Times New Roman" w:hAnsi="Times New Roman" w:cs="Times New Roman"/>
          <w:color w:val="000000"/>
          <w:sz w:val="24"/>
          <w:szCs w:val="24"/>
        </w:rPr>
        <w:tab/>
      </w:r>
      <w:r>
        <w:rPr>
          <w:sz w:val="24"/>
          <w:szCs w:val="24"/>
        </w:rPr>
        <w:t>A company</w:t>
      </w:r>
      <w:r>
        <w:rPr>
          <w:rFonts w:ascii="Times New Roman" w:eastAsia="Times New Roman" w:hAnsi="Times New Roman" w:cs="Times New Roman"/>
          <w:color w:val="000000"/>
          <w:sz w:val="24"/>
          <w:szCs w:val="24"/>
        </w:rPr>
        <w:t xml:space="preserve"> or business format is an essential and useful part of </w:t>
      </w:r>
      <w:proofErr w:type="gramStart"/>
      <w:r>
        <w:rPr>
          <w:rFonts w:ascii="Times New Roman" w:eastAsia="Times New Roman" w:hAnsi="Times New Roman" w:cs="Times New Roman"/>
          <w:color w:val="000000"/>
          <w:sz w:val="24"/>
          <w:szCs w:val="24"/>
        </w:rPr>
        <w:t>ventures, because</w:t>
      </w:r>
      <w:proofErr w:type="gramEnd"/>
      <w:r>
        <w:rPr>
          <w:rFonts w:ascii="Times New Roman" w:eastAsia="Times New Roman" w:hAnsi="Times New Roman" w:cs="Times New Roman"/>
          <w:color w:val="000000"/>
          <w:sz w:val="24"/>
          <w:szCs w:val="24"/>
        </w:rPr>
        <w:t xml:space="preserve"> it </w:t>
      </w:r>
      <w:r>
        <w:rPr>
          <w:sz w:val="24"/>
          <w:szCs w:val="24"/>
        </w:rPr>
        <w:t>describes</w:t>
      </w:r>
      <w:r>
        <w:rPr>
          <w:rFonts w:ascii="Times New Roman" w:eastAsia="Times New Roman" w:hAnsi="Times New Roman" w:cs="Times New Roman"/>
          <w:color w:val="000000"/>
          <w:sz w:val="24"/>
          <w:szCs w:val="24"/>
        </w:rPr>
        <w:t xml:space="preserve"> how jobs are formally separated, grouped and coordinated. The relationship between Sainsbury's structure and performance is based on clear understanding among existing and new employees about their duties, according to which they may act and </w:t>
      </w:r>
      <w:proofErr w:type="gramStart"/>
      <w:r>
        <w:rPr>
          <w:rFonts w:ascii="Times New Roman" w:eastAsia="Times New Roman" w:hAnsi="Times New Roman" w:cs="Times New Roman"/>
          <w:color w:val="000000"/>
          <w:sz w:val="24"/>
          <w:szCs w:val="24"/>
        </w:rPr>
        <w:t>take action</w:t>
      </w:r>
      <w:proofErr w:type="gramEnd"/>
      <w:r>
        <w:rPr>
          <w:rFonts w:ascii="Times New Roman" w:eastAsia="Times New Roman" w:hAnsi="Times New Roman" w:cs="Times New Roman"/>
          <w:color w:val="000000"/>
          <w:sz w:val="24"/>
          <w:szCs w:val="24"/>
        </w:rPr>
        <w:t xml:space="preserve">. The structure is one of those elements that affect or influence work performance and productivity of candidates as well as their satisfaction level. Furthermore, the relationship between both concepts is analysed by analysing the productivity and profitability </w:t>
      </w:r>
      <w:r>
        <w:rPr>
          <w:sz w:val="24"/>
          <w:szCs w:val="24"/>
        </w:rPr>
        <w:t>of a firm</w:t>
      </w:r>
      <w:r>
        <w:rPr>
          <w:rFonts w:ascii="Times New Roman" w:eastAsia="Times New Roman" w:hAnsi="Times New Roman" w:cs="Times New Roman"/>
          <w:color w:val="000000"/>
          <w:sz w:val="24"/>
          <w:szCs w:val="24"/>
        </w:rPr>
        <w:t xml:space="preserve">. For example, when the structure is appropriate, </w:t>
      </w:r>
      <w:r>
        <w:rPr>
          <w:sz w:val="24"/>
          <w:szCs w:val="24"/>
        </w:rPr>
        <w:t>the organization</w:t>
      </w:r>
      <w:r>
        <w:rPr>
          <w:rFonts w:ascii="Times New Roman" w:eastAsia="Times New Roman" w:hAnsi="Times New Roman" w:cs="Times New Roman"/>
          <w:color w:val="000000"/>
          <w:sz w:val="24"/>
          <w:szCs w:val="24"/>
        </w:rPr>
        <w:t xml:space="preserve"> may grow effectively and productively. On the other hand, poor and ineffective organizational structure may </w:t>
      </w:r>
      <w:r>
        <w:rPr>
          <w:sz w:val="24"/>
          <w:szCs w:val="24"/>
        </w:rPr>
        <w:t>have a</w:t>
      </w:r>
      <w:r>
        <w:rPr>
          <w:rFonts w:ascii="Times New Roman" w:eastAsia="Times New Roman" w:hAnsi="Times New Roman" w:cs="Times New Roman"/>
          <w:color w:val="000000"/>
          <w:sz w:val="24"/>
          <w:szCs w:val="24"/>
        </w:rPr>
        <w:t xml:space="preserve"> negative impact on business success and its operational efficiency, which is not acceptable and better </w:t>
      </w:r>
      <w:r>
        <w:rPr>
          <w:sz w:val="24"/>
          <w:szCs w:val="24"/>
        </w:rPr>
        <w:t>for the brand</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So</w:t>
      </w:r>
      <w:proofErr w:type="gramEnd"/>
      <w:r>
        <w:rPr>
          <w:rFonts w:ascii="Times New Roman" w:eastAsia="Times New Roman" w:hAnsi="Times New Roman" w:cs="Times New Roman"/>
          <w:color w:val="000000"/>
          <w:sz w:val="24"/>
          <w:szCs w:val="24"/>
        </w:rPr>
        <w:t xml:space="preserve"> it is quite essential to select and use those that help to </w:t>
      </w:r>
      <w:r>
        <w:rPr>
          <w:sz w:val="24"/>
          <w:szCs w:val="24"/>
        </w:rPr>
        <w:t>create a positive</w:t>
      </w:r>
      <w:r>
        <w:rPr>
          <w:rFonts w:ascii="Times New Roman" w:eastAsia="Times New Roman" w:hAnsi="Times New Roman" w:cs="Times New Roman"/>
          <w:color w:val="000000"/>
          <w:sz w:val="24"/>
          <w:szCs w:val="24"/>
        </w:rPr>
        <w:t xml:space="preserve"> environment and spread positivity </w:t>
      </w:r>
      <w:r>
        <w:rPr>
          <w:sz w:val="24"/>
          <w:szCs w:val="24"/>
        </w:rPr>
        <w:t>at the workplace</w:t>
      </w:r>
      <w:r>
        <w:rPr>
          <w:rFonts w:ascii="Times New Roman" w:eastAsia="Times New Roman" w:hAnsi="Times New Roman" w:cs="Times New Roman"/>
          <w:color w:val="000000"/>
          <w:sz w:val="24"/>
          <w:szCs w:val="24"/>
        </w:rPr>
        <w:t>.</w:t>
      </w:r>
    </w:p>
    <w:p w14:paraId="491D5864" w14:textId="77777777" w:rsidR="004458CF" w:rsidRDefault="004458CF" w:rsidP="004458CF">
      <w:pPr>
        <w:pStyle w:val="Standard"/>
        <w:widowControl/>
        <w:spacing w:line="360" w:lineRule="auto"/>
        <w:jc w:val="both"/>
      </w:pPr>
      <w:r>
        <w:rPr>
          <w:rFonts w:ascii="Times New Roman" w:eastAsia="Times New Roman" w:hAnsi="Times New Roman" w:cs="Times New Roman"/>
          <w:color w:val="000000"/>
          <w:sz w:val="24"/>
          <w:szCs w:val="24"/>
        </w:rPr>
        <w:tab/>
        <w:t xml:space="preserve">Hierarchy, functional, divisional, and flat are the types of </w:t>
      </w:r>
      <w:r>
        <w:rPr>
          <w:sz w:val="24"/>
          <w:szCs w:val="24"/>
        </w:rPr>
        <w:t>organization</w:t>
      </w:r>
      <w:r>
        <w:rPr>
          <w:rFonts w:ascii="Times New Roman" w:eastAsia="Times New Roman" w:hAnsi="Times New Roman" w:cs="Times New Roman"/>
          <w:color w:val="000000"/>
          <w:sz w:val="24"/>
          <w:szCs w:val="24"/>
        </w:rPr>
        <w:t xml:space="preserve"> structures </w:t>
      </w:r>
      <w:r>
        <w:rPr>
          <w:sz w:val="24"/>
          <w:szCs w:val="24"/>
        </w:rPr>
        <w:t>that are accessible</w:t>
      </w:r>
      <w:r>
        <w:rPr>
          <w:rFonts w:ascii="Times New Roman" w:eastAsia="Times New Roman" w:hAnsi="Times New Roman" w:cs="Times New Roman"/>
          <w:color w:val="000000"/>
          <w:sz w:val="24"/>
          <w:szCs w:val="24"/>
        </w:rPr>
        <w:t xml:space="preserve"> in the world of business and utilized by several firms </w:t>
      </w:r>
      <w:proofErr w:type="gramStart"/>
      <w:r>
        <w:rPr>
          <w:rFonts w:ascii="Times New Roman" w:eastAsia="Times New Roman" w:hAnsi="Times New Roman" w:cs="Times New Roman"/>
          <w:color w:val="000000"/>
          <w:sz w:val="24"/>
          <w:szCs w:val="24"/>
        </w:rPr>
        <w:t>on the basis of</w:t>
      </w:r>
      <w:proofErr w:type="gramEnd"/>
      <w:r>
        <w:rPr>
          <w:rFonts w:ascii="Times New Roman" w:eastAsia="Times New Roman" w:hAnsi="Times New Roman" w:cs="Times New Roman"/>
          <w:color w:val="000000"/>
          <w:sz w:val="24"/>
          <w:szCs w:val="24"/>
        </w:rPr>
        <w:t xml:space="preserve"> number of functions and operations. Each structure may affect </w:t>
      </w:r>
      <w:r>
        <w:rPr>
          <w:sz w:val="24"/>
          <w:szCs w:val="24"/>
        </w:rPr>
        <w:t>the staff</w:t>
      </w:r>
      <w:r>
        <w:rPr>
          <w:rFonts w:ascii="Times New Roman" w:eastAsia="Times New Roman" w:hAnsi="Times New Roman" w:cs="Times New Roman"/>
          <w:color w:val="000000"/>
          <w:sz w:val="24"/>
          <w:szCs w:val="24"/>
        </w:rPr>
        <w:t xml:space="preserve"> performance of Sainsbury's </w:t>
      </w:r>
      <w:r>
        <w:rPr>
          <w:sz w:val="24"/>
          <w:szCs w:val="24"/>
        </w:rPr>
        <w:t>that was established</w:t>
      </w:r>
      <w:r>
        <w:rPr>
          <w:rFonts w:ascii="Times New Roman" w:eastAsia="Times New Roman" w:hAnsi="Times New Roman" w:cs="Times New Roman"/>
          <w:color w:val="000000"/>
          <w:sz w:val="24"/>
          <w:szCs w:val="24"/>
        </w:rPr>
        <w:t xml:space="preserve"> in the United Kingdom and attempt to offer its quality services and products to customers. </w:t>
      </w:r>
      <w:r>
        <w:rPr>
          <w:sz w:val="24"/>
          <w:szCs w:val="24"/>
        </w:rPr>
        <w:t>As a key</w:t>
      </w:r>
      <w:r>
        <w:rPr>
          <w:rFonts w:ascii="Times New Roman" w:eastAsia="Times New Roman" w:hAnsi="Times New Roman" w:cs="Times New Roman"/>
          <w:color w:val="000000"/>
          <w:sz w:val="24"/>
          <w:szCs w:val="24"/>
        </w:rPr>
        <w:t xml:space="preserve"> </w:t>
      </w:r>
      <w:r>
        <w:rPr>
          <w:sz w:val="24"/>
          <w:szCs w:val="24"/>
        </w:rPr>
        <w:t>element, the structure</w:t>
      </w:r>
      <w:r>
        <w:rPr>
          <w:rFonts w:ascii="Times New Roman" w:eastAsia="Times New Roman" w:hAnsi="Times New Roman" w:cs="Times New Roman"/>
          <w:color w:val="000000"/>
          <w:sz w:val="24"/>
          <w:szCs w:val="24"/>
        </w:rPr>
        <w:t xml:space="preserve"> </w:t>
      </w:r>
      <w:r>
        <w:rPr>
          <w:sz w:val="24"/>
          <w:szCs w:val="24"/>
        </w:rPr>
        <w:t>of a venture</w:t>
      </w:r>
      <w:r>
        <w:rPr>
          <w:rFonts w:ascii="Times New Roman" w:eastAsia="Times New Roman" w:hAnsi="Times New Roman" w:cs="Times New Roman"/>
          <w:color w:val="000000"/>
          <w:sz w:val="24"/>
          <w:szCs w:val="24"/>
        </w:rPr>
        <w:t xml:space="preserve"> </w:t>
      </w:r>
      <w:r>
        <w:rPr>
          <w:sz w:val="24"/>
          <w:szCs w:val="24"/>
        </w:rPr>
        <w:t>allows a</w:t>
      </w:r>
      <w:r>
        <w:rPr>
          <w:rFonts w:ascii="Times New Roman" w:eastAsia="Times New Roman" w:hAnsi="Times New Roman" w:cs="Times New Roman"/>
          <w:color w:val="000000"/>
          <w:sz w:val="24"/>
          <w:szCs w:val="24"/>
        </w:rPr>
        <w:t xml:space="preserve"> firm to be productive and successful in </w:t>
      </w:r>
      <w:r>
        <w:rPr>
          <w:sz w:val="24"/>
          <w:szCs w:val="24"/>
        </w:rPr>
        <w:t>terms</w:t>
      </w:r>
      <w:r>
        <w:rPr>
          <w:rFonts w:ascii="Times New Roman" w:eastAsia="Times New Roman" w:hAnsi="Times New Roman" w:cs="Times New Roman"/>
          <w:color w:val="000000"/>
          <w:sz w:val="24"/>
          <w:szCs w:val="24"/>
        </w:rPr>
        <w:t xml:space="preserve"> of developing understanding about work, activity and practice </w:t>
      </w:r>
      <w:proofErr w:type="gramStart"/>
      <w:r>
        <w:rPr>
          <w:rFonts w:ascii="Times New Roman" w:eastAsia="Times New Roman" w:hAnsi="Times New Roman" w:cs="Times New Roman"/>
          <w:color w:val="000000"/>
          <w:sz w:val="24"/>
          <w:szCs w:val="24"/>
        </w:rPr>
        <w:t>that employees</w:t>
      </w:r>
      <w:proofErr w:type="gramEnd"/>
      <w:r>
        <w:rPr>
          <w:rFonts w:ascii="Times New Roman" w:eastAsia="Times New Roman" w:hAnsi="Times New Roman" w:cs="Times New Roman"/>
          <w:color w:val="000000"/>
          <w:sz w:val="24"/>
          <w:szCs w:val="24"/>
        </w:rPr>
        <w:t xml:space="preserve"> may have to conduct </w:t>
      </w:r>
      <w:r>
        <w:rPr>
          <w:sz w:val="24"/>
          <w:szCs w:val="24"/>
        </w:rPr>
        <w:t>in an effective</w:t>
      </w:r>
      <w:r>
        <w:rPr>
          <w:rFonts w:ascii="Times New Roman" w:eastAsia="Times New Roman" w:hAnsi="Times New Roman" w:cs="Times New Roman"/>
          <w:color w:val="000000"/>
          <w:sz w:val="24"/>
          <w:szCs w:val="24"/>
        </w:rPr>
        <w:t xml:space="preserve"> manner.</w:t>
      </w:r>
    </w:p>
    <w:p w14:paraId="05D4E16D" w14:textId="77777777" w:rsidR="004458CF" w:rsidRDefault="004458CF" w:rsidP="004458CF">
      <w:pPr>
        <w:pStyle w:val="Standard"/>
        <w:widowControl/>
        <w:spacing w:line="360" w:lineRule="auto"/>
        <w:jc w:val="both"/>
      </w:pPr>
      <w:r>
        <w:rPr>
          <w:rFonts w:ascii="Times New Roman" w:eastAsia="Times New Roman" w:hAnsi="Times New Roman" w:cs="Times New Roman"/>
          <w:color w:val="000000"/>
          <w:sz w:val="24"/>
          <w:szCs w:val="24"/>
        </w:rPr>
        <w:tab/>
        <w:t xml:space="preserve">A structure </w:t>
      </w:r>
      <w:r>
        <w:rPr>
          <w:sz w:val="24"/>
          <w:szCs w:val="24"/>
        </w:rPr>
        <w:t>defines</w:t>
      </w:r>
      <w:r>
        <w:rPr>
          <w:rFonts w:ascii="Times New Roman" w:eastAsia="Times New Roman" w:hAnsi="Times New Roman" w:cs="Times New Roman"/>
          <w:color w:val="000000"/>
          <w:sz w:val="24"/>
          <w:szCs w:val="24"/>
        </w:rPr>
        <w:t xml:space="preserve"> who </w:t>
      </w:r>
      <w:r>
        <w:rPr>
          <w:sz w:val="24"/>
          <w:szCs w:val="24"/>
        </w:rPr>
        <w:t>completes a</w:t>
      </w:r>
      <w:r>
        <w:rPr>
          <w:rFonts w:ascii="Times New Roman" w:eastAsia="Times New Roman" w:hAnsi="Times New Roman" w:cs="Times New Roman"/>
          <w:color w:val="000000"/>
          <w:sz w:val="24"/>
          <w:szCs w:val="24"/>
        </w:rPr>
        <w:t xml:space="preserve"> specific task and how, which is quite important to specify for management to all workers as it may enable them to act accordingly and </w:t>
      </w:r>
      <w:r>
        <w:rPr>
          <w:sz w:val="24"/>
          <w:szCs w:val="24"/>
        </w:rPr>
        <w:t>allow them to</w:t>
      </w:r>
      <w:r>
        <w:rPr>
          <w:rFonts w:ascii="Times New Roman" w:eastAsia="Times New Roman" w:hAnsi="Times New Roman" w:cs="Times New Roman"/>
          <w:color w:val="000000"/>
          <w:sz w:val="24"/>
          <w:szCs w:val="24"/>
        </w:rPr>
        <w:t xml:space="preserve"> contribute to specific extent regarding aim achievements. Effective format may </w:t>
      </w:r>
      <w:r>
        <w:rPr>
          <w:sz w:val="24"/>
          <w:szCs w:val="24"/>
        </w:rPr>
        <w:t>require</w:t>
      </w:r>
      <w:r>
        <w:rPr>
          <w:rFonts w:ascii="Times New Roman" w:eastAsia="Times New Roman" w:hAnsi="Times New Roman" w:cs="Times New Roman"/>
          <w:color w:val="000000"/>
          <w:sz w:val="24"/>
          <w:szCs w:val="24"/>
        </w:rPr>
        <w:t xml:space="preserve"> that roles among employees may be clearly assigned and defined, which enable them to reduce risk of being failure and ineffective.</w:t>
      </w:r>
    </w:p>
    <w:p w14:paraId="52D8D80E" w14:textId="77777777" w:rsidR="004458CF" w:rsidRDefault="004458CF" w:rsidP="004458CF">
      <w:pPr>
        <w:pStyle w:val="Standard"/>
        <w:widowControl/>
        <w:spacing w:line="360" w:lineRule="auto"/>
        <w:jc w:val="both"/>
      </w:pPr>
      <w:bookmarkStart w:id="5" w:name="_heading=h.3znysh7"/>
      <w:bookmarkEnd w:id="5"/>
      <w:r>
        <w:rPr>
          <w:rFonts w:ascii="Times New Roman" w:eastAsia="Times New Roman" w:hAnsi="Times New Roman" w:cs="Times New Roman"/>
          <w:color w:val="000000"/>
          <w:sz w:val="24"/>
          <w:szCs w:val="24"/>
        </w:rPr>
        <w:lastRenderedPageBreak/>
        <w:tab/>
        <w:t xml:space="preserve">When the </w:t>
      </w:r>
      <w:r>
        <w:rPr>
          <w:sz w:val="24"/>
          <w:szCs w:val="24"/>
        </w:rPr>
        <w:t>comprehension</w:t>
      </w:r>
      <w:r>
        <w:rPr>
          <w:rFonts w:ascii="Times New Roman" w:eastAsia="Times New Roman" w:hAnsi="Times New Roman" w:cs="Times New Roman"/>
          <w:color w:val="000000"/>
          <w:sz w:val="24"/>
          <w:szCs w:val="24"/>
        </w:rPr>
        <w:t xml:space="preserve"> related to daily work is clear, then candidates may perform </w:t>
      </w:r>
      <w:r>
        <w:rPr>
          <w:sz w:val="24"/>
          <w:szCs w:val="24"/>
        </w:rPr>
        <w:t>in a productive</w:t>
      </w:r>
      <w:r>
        <w:rPr>
          <w:rFonts w:ascii="Times New Roman" w:eastAsia="Times New Roman" w:hAnsi="Times New Roman" w:cs="Times New Roman"/>
          <w:color w:val="000000"/>
          <w:sz w:val="24"/>
          <w:szCs w:val="24"/>
        </w:rPr>
        <w:t xml:space="preserve"> way, which in return </w:t>
      </w:r>
      <w:r>
        <w:rPr>
          <w:sz w:val="24"/>
          <w:szCs w:val="24"/>
        </w:rPr>
        <w:t>increases</w:t>
      </w:r>
      <w:r>
        <w:rPr>
          <w:rFonts w:ascii="Times New Roman" w:eastAsia="Times New Roman" w:hAnsi="Times New Roman" w:cs="Times New Roman"/>
          <w:color w:val="000000"/>
          <w:sz w:val="24"/>
          <w:szCs w:val="24"/>
        </w:rPr>
        <w:t xml:space="preserve"> organizational performance excellently even better than previous years or months. Effectiveness of organization structure may influence the way </w:t>
      </w:r>
      <w:r>
        <w:rPr>
          <w:sz w:val="24"/>
          <w:szCs w:val="24"/>
        </w:rPr>
        <w:t>individuals</w:t>
      </w:r>
      <w:r>
        <w:rPr>
          <w:rFonts w:ascii="Times New Roman" w:eastAsia="Times New Roman" w:hAnsi="Times New Roman" w:cs="Times New Roman"/>
          <w:color w:val="000000"/>
          <w:sz w:val="24"/>
          <w:szCs w:val="24"/>
        </w:rPr>
        <w:t xml:space="preserve"> and management </w:t>
      </w:r>
      <w:r>
        <w:rPr>
          <w:sz w:val="24"/>
          <w:szCs w:val="24"/>
        </w:rPr>
        <w:t>within a firm</w:t>
      </w:r>
      <w:r>
        <w:rPr>
          <w:rFonts w:ascii="Times New Roman" w:eastAsia="Times New Roman" w:hAnsi="Times New Roman" w:cs="Times New Roman"/>
          <w:color w:val="000000"/>
          <w:sz w:val="24"/>
          <w:szCs w:val="24"/>
        </w:rPr>
        <w:t xml:space="preserve"> react and respond to varied circumstances that may occur suddenly. It permits </w:t>
      </w:r>
      <w:r>
        <w:rPr>
          <w:sz w:val="24"/>
          <w:szCs w:val="24"/>
        </w:rPr>
        <w:t>managers</w:t>
      </w:r>
      <w:r>
        <w:rPr>
          <w:rFonts w:ascii="Times New Roman" w:eastAsia="Times New Roman" w:hAnsi="Times New Roman" w:cs="Times New Roman"/>
          <w:color w:val="000000"/>
          <w:sz w:val="24"/>
          <w:szCs w:val="24"/>
        </w:rPr>
        <w:t xml:space="preserve"> and </w:t>
      </w:r>
      <w:r>
        <w:rPr>
          <w:sz w:val="24"/>
          <w:szCs w:val="24"/>
        </w:rPr>
        <w:t>leaders</w:t>
      </w:r>
      <w:r>
        <w:rPr>
          <w:rFonts w:ascii="Times New Roman" w:eastAsia="Times New Roman" w:hAnsi="Times New Roman" w:cs="Times New Roman"/>
          <w:color w:val="000000"/>
          <w:sz w:val="24"/>
          <w:szCs w:val="24"/>
        </w:rPr>
        <w:t xml:space="preserve"> to take fast </w:t>
      </w:r>
      <w:r>
        <w:rPr>
          <w:sz w:val="24"/>
          <w:szCs w:val="24"/>
        </w:rPr>
        <w:t>decisions</w:t>
      </w:r>
      <w:r>
        <w:rPr>
          <w:rFonts w:ascii="Times New Roman" w:eastAsia="Times New Roman" w:hAnsi="Times New Roman" w:cs="Times New Roman"/>
          <w:color w:val="000000"/>
          <w:sz w:val="24"/>
          <w:szCs w:val="24"/>
        </w:rPr>
        <w:t xml:space="preserve"> about organizational growth and development within industry </w:t>
      </w:r>
      <w:proofErr w:type="gramStart"/>
      <w:r>
        <w:rPr>
          <w:rFonts w:ascii="Times New Roman" w:eastAsia="Times New Roman" w:hAnsi="Times New Roman" w:cs="Times New Roman"/>
          <w:color w:val="000000"/>
          <w:sz w:val="24"/>
          <w:szCs w:val="24"/>
        </w:rPr>
        <w:t>and also</w:t>
      </w:r>
      <w:proofErr w:type="gramEnd"/>
      <w:r>
        <w:rPr>
          <w:rFonts w:ascii="Times New Roman" w:eastAsia="Times New Roman" w:hAnsi="Times New Roman" w:cs="Times New Roman"/>
          <w:color w:val="000000"/>
          <w:sz w:val="24"/>
          <w:szCs w:val="24"/>
        </w:rPr>
        <w:t xml:space="preserve"> strengthen them to improve operating efficiency, which is important and beneficial. The best thing about hierarchical organization structure is that it </w:t>
      </w:r>
      <w:r>
        <w:rPr>
          <w:sz w:val="24"/>
          <w:szCs w:val="24"/>
        </w:rPr>
        <w:t>contributes</w:t>
      </w:r>
      <w:r>
        <w:rPr>
          <w:rFonts w:ascii="Times New Roman" w:eastAsia="Times New Roman" w:hAnsi="Times New Roman" w:cs="Times New Roman"/>
          <w:color w:val="000000"/>
          <w:sz w:val="24"/>
          <w:szCs w:val="24"/>
        </w:rPr>
        <w:t xml:space="preserve"> to </w:t>
      </w:r>
      <w:r>
        <w:rPr>
          <w:sz w:val="24"/>
          <w:szCs w:val="24"/>
        </w:rPr>
        <w:t>reducing</w:t>
      </w:r>
      <w:r>
        <w:rPr>
          <w:rFonts w:ascii="Times New Roman" w:eastAsia="Times New Roman" w:hAnsi="Times New Roman" w:cs="Times New Roman"/>
          <w:color w:val="000000"/>
          <w:sz w:val="24"/>
          <w:szCs w:val="24"/>
        </w:rPr>
        <w:t xml:space="preserve"> potential threat of duplication of work that </w:t>
      </w:r>
      <w:r>
        <w:rPr>
          <w:sz w:val="24"/>
          <w:szCs w:val="24"/>
        </w:rPr>
        <w:t>puts a</w:t>
      </w:r>
      <w:r>
        <w:rPr>
          <w:rFonts w:ascii="Times New Roman" w:eastAsia="Times New Roman" w:hAnsi="Times New Roman" w:cs="Times New Roman"/>
          <w:color w:val="000000"/>
          <w:sz w:val="24"/>
          <w:szCs w:val="24"/>
        </w:rPr>
        <w:t xml:space="preserve"> positive impact on </w:t>
      </w:r>
      <w:r>
        <w:rPr>
          <w:sz w:val="24"/>
          <w:szCs w:val="24"/>
        </w:rPr>
        <w:t>brands</w:t>
      </w:r>
      <w:r>
        <w:rPr>
          <w:rFonts w:ascii="Times New Roman" w:eastAsia="Times New Roman" w:hAnsi="Times New Roman" w:cs="Times New Roman"/>
          <w:color w:val="000000"/>
          <w:sz w:val="24"/>
          <w:szCs w:val="24"/>
        </w:rPr>
        <w:t xml:space="preserve"> as they may offer fresh and unique services without copying from others. It also provides </w:t>
      </w:r>
      <w:r>
        <w:rPr>
          <w:sz w:val="24"/>
          <w:szCs w:val="24"/>
        </w:rPr>
        <w:t>facilities</w:t>
      </w:r>
      <w:r>
        <w:rPr>
          <w:rFonts w:ascii="Times New Roman" w:eastAsia="Times New Roman" w:hAnsi="Times New Roman" w:cs="Times New Roman"/>
          <w:color w:val="000000"/>
          <w:sz w:val="24"/>
          <w:szCs w:val="24"/>
        </w:rPr>
        <w:t xml:space="preserve"> to communicate and coordinate with other employees who may help to develop or improve others effectiveness in </w:t>
      </w:r>
      <w:r>
        <w:rPr>
          <w:sz w:val="24"/>
          <w:szCs w:val="24"/>
        </w:rPr>
        <w:t>terms</w:t>
      </w:r>
      <w:r>
        <w:rPr>
          <w:rFonts w:ascii="Times New Roman" w:eastAsia="Times New Roman" w:hAnsi="Times New Roman" w:cs="Times New Roman"/>
          <w:color w:val="000000"/>
          <w:sz w:val="24"/>
          <w:szCs w:val="24"/>
        </w:rPr>
        <w:t xml:space="preserve"> of skills development, through which </w:t>
      </w:r>
      <w:r>
        <w:rPr>
          <w:sz w:val="24"/>
          <w:szCs w:val="24"/>
        </w:rPr>
        <w:t>individuals</w:t>
      </w:r>
      <w:r>
        <w:rPr>
          <w:rFonts w:ascii="Times New Roman" w:eastAsia="Times New Roman" w:hAnsi="Times New Roman" w:cs="Times New Roman"/>
          <w:color w:val="000000"/>
          <w:sz w:val="24"/>
          <w:szCs w:val="24"/>
        </w:rPr>
        <w:t xml:space="preserve"> may grow and allow </w:t>
      </w:r>
      <w:r>
        <w:rPr>
          <w:sz w:val="24"/>
          <w:szCs w:val="24"/>
        </w:rPr>
        <w:t>firms</w:t>
      </w:r>
      <w:r>
        <w:rPr>
          <w:rFonts w:ascii="Times New Roman" w:eastAsia="Times New Roman" w:hAnsi="Times New Roman" w:cs="Times New Roman"/>
          <w:color w:val="000000"/>
          <w:sz w:val="24"/>
          <w:szCs w:val="24"/>
        </w:rPr>
        <w:t xml:space="preserve"> to do so.</w:t>
      </w:r>
    </w:p>
    <w:p w14:paraId="2F92E8C1" w14:textId="31F80FC0" w:rsidR="004458CF" w:rsidRDefault="004458CF" w:rsidP="001E4755">
      <w:pPr>
        <w:spacing w:line="360" w:lineRule="auto"/>
      </w:pPr>
    </w:p>
    <w:p w14:paraId="14811836" w14:textId="378A92D4" w:rsidR="004458CF" w:rsidRDefault="004458CF" w:rsidP="001E4755">
      <w:pPr>
        <w:spacing w:line="360" w:lineRule="auto"/>
      </w:pPr>
    </w:p>
    <w:p w14:paraId="5A2FA63B" w14:textId="71090FC1" w:rsidR="004458CF" w:rsidRDefault="004458CF" w:rsidP="001E4755">
      <w:pPr>
        <w:spacing w:line="360" w:lineRule="auto"/>
      </w:pPr>
    </w:p>
    <w:p w14:paraId="03AE55A7" w14:textId="5218A8EE" w:rsidR="004458CF" w:rsidRDefault="004458CF" w:rsidP="001E4755">
      <w:pPr>
        <w:spacing w:line="360" w:lineRule="auto"/>
      </w:pPr>
    </w:p>
    <w:p w14:paraId="7692F0B3" w14:textId="77777777" w:rsidR="00421E8D" w:rsidRDefault="00421E8D" w:rsidP="00421E8D">
      <w:pPr>
        <w:pStyle w:val="Heading1"/>
        <w:numPr>
          <w:ilvl w:val="0"/>
          <w:numId w:val="2"/>
        </w:numPr>
        <w:autoSpaceDN w:val="0"/>
        <w:spacing w:before="0" w:line="360" w:lineRule="auto"/>
        <w:jc w:val="both"/>
        <w:textAlignment w:val="top"/>
      </w:pPr>
      <w:r>
        <w:t>CONCLUSION</w:t>
      </w:r>
    </w:p>
    <w:p w14:paraId="7E28EB19" w14:textId="77777777" w:rsidR="00421E8D" w:rsidRDefault="00421E8D" w:rsidP="00421E8D">
      <w:pPr>
        <w:pStyle w:val="Standard"/>
        <w:widowControl/>
        <w:spacing w:line="360" w:lineRule="auto"/>
        <w:ind w:firstLine="432"/>
        <w:jc w:val="both"/>
      </w:pPr>
      <w:r>
        <w:rPr>
          <w:rFonts w:ascii="Times New Roman" w:eastAsia="Times New Roman" w:hAnsi="Times New Roman" w:cs="Times New Roman"/>
          <w:color w:val="000000"/>
          <w:sz w:val="24"/>
          <w:szCs w:val="24"/>
        </w:rPr>
        <w:t xml:space="preserve">On the basis of above discussion, it has been concluded that by choosing and using hierarchical organizational structure, organization has gained competitive advantages, because it has contributed to </w:t>
      </w:r>
      <w:proofErr w:type="gramStart"/>
      <w:r>
        <w:rPr>
          <w:rFonts w:ascii="Times New Roman" w:eastAsia="Times New Roman" w:hAnsi="Times New Roman" w:cs="Times New Roman"/>
          <w:color w:val="000000"/>
          <w:sz w:val="24"/>
          <w:szCs w:val="24"/>
        </w:rPr>
        <w:t>increased</w:t>
      </w:r>
      <w:proofErr w:type="gramEnd"/>
      <w:r>
        <w:rPr>
          <w:rFonts w:ascii="Times New Roman" w:eastAsia="Times New Roman" w:hAnsi="Times New Roman" w:cs="Times New Roman"/>
          <w:color w:val="000000"/>
          <w:sz w:val="24"/>
          <w:szCs w:val="24"/>
        </w:rPr>
        <w:t xml:space="preserve"> its </w:t>
      </w:r>
      <w:r>
        <w:rPr>
          <w:sz w:val="24"/>
          <w:szCs w:val="24"/>
        </w:rPr>
        <w:t>workers' performance</w:t>
      </w:r>
      <w:r>
        <w:rPr>
          <w:rFonts w:ascii="Times New Roman" w:eastAsia="Times New Roman" w:hAnsi="Times New Roman" w:cs="Times New Roman"/>
          <w:color w:val="000000"/>
          <w:sz w:val="24"/>
          <w:szCs w:val="24"/>
        </w:rPr>
        <w:t xml:space="preserve"> level that directly or indirectly supported </w:t>
      </w:r>
      <w:r>
        <w:rPr>
          <w:sz w:val="24"/>
          <w:szCs w:val="24"/>
        </w:rPr>
        <w:t>firms</w:t>
      </w:r>
      <w:r>
        <w:rPr>
          <w:rFonts w:ascii="Times New Roman" w:eastAsia="Times New Roman" w:hAnsi="Times New Roman" w:cs="Times New Roman"/>
          <w:color w:val="000000"/>
          <w:sz w:val="24"/>
          <w:szCs w:val="24"/>
        </w:rPr>
        <w:t xml:space="preserve"> to perform productively and profitably. Furthermore, </w:t>
      </w:r>
      <w:r>
        <w:rPr>
          <w:sz w:val="24"/>
          <w:szCs w:val="24"/>
        </w:rPr>
        <w:t>the company</w:t>
      </w:r>
      <w:r>
        <w:rPr>
          <w:rFonts w:ascii="Times New Roman" w:eastAsia="Times New Roman" w:hAnsi="Times New Roman" w:cs="Times New Roman"/>
          <w:color w:val="000000"/>
          <w:sz w:val="24"/>
          <w:szCs w:val="24"/>
        </w:rPr>
        <w:t xml:space="preserve"> has enhanced the satisfactory level of customers successfully and increased its profitability more than other brands, as its employees had better </w:t>
      </w:r>
      <w:proofErr w:type="gramStart"/>
      <w:r>
        <w:rPr>
          <w:rFonts w:ascii="Times New Roman" w:eastAsia="Times New Roman" w:hAnsi="Times New Roman" w:cs="Times New Roman"/>
          <w:color w:val="000000"/>
          <w:sz w:val="24"/>
          <w:szCs w:val="24"/>
        </w:rPr>
        <w:t>understanding</w:t>
      </w:r>
      <w:proofErr w:type="gramEnd"/>
      <w:r>
        <w:rPr>
          <w:rFonts w:ascii="Times New Roman" w:eastAsia="Times New Roman" w:hAnsi="Times New Roman" w:cs="Times New Roman"/>
          <w:color w:val="000000"/>
          <w:sz w:val="24"/>
          <w:szCs w:val="24"/>
        </w:rPr>
        <w:t xml:space="preserve"> about whom they report to and who reported them </w:t>
      </w:r>
      <w:r>
        <w:rPr>
          <w:sz w:val="24"/>
          <w:szCs w:val="24"/>
        </w:rPr>
        <w:t>at the workplace</w:t>
      </w:r>
      <w:r>
        <w:rPr>
          <w:rFonts w:ascii="Times New Roman" w:eastAsia="Times New Roman" w:hAnsi="Times New Roman" w:cs="Times New Roman"/>
          <w:color w:val="000000"/>
          <w:sz w:val="24"/>
          <w:szCs w:val="24"/>
        </w:rPr>
        <w:t xml:space="preserve"> </w:t>
      </w:r>
      <w:r>
        <w:rPr>
          <w:sz w:val="24"/>
          <w:szCs w:val="24"/>
        </w:rPr>
        <w:t>for the purpose</w:t>
      </w:r>
      <w:r>
        <w:rPr>
          <w:rFonts w:ascii="Times New Roman" w:eastAsia="Times New Roman" w:hAnsi="Times New Roman" w:cs="Times New Roman"/>
          <w:color w:val="000000"/>
          <w:sz w:val="24"/>
          <w:szCs w:val="24"/>
        </w:rPr>
        <w:t xml:space="preserve"> </w:t>
      </w:r>
      <w:r>
        <w:rPr>
          <w:sz w:val="24"/>
          <w:szCs w:val="24"/>
        </w:rPr>
        <w:t>of discussion</w:t>
      </w:r>
      <w:r>
        <w:rPr>
          <w:rFonts w:ascii="Times New Roman" w:eastAsia="Times New Roman" w:hAnsi="Times New Roman" w:cs="Times New Roman"/>
          <w:color w:val="000000"/>
          <w:sz w:val="24"/>
          <w:szCs w:val="24"/>
        </w:rPr>
        <w:t xml:space="preserve">. By using chosen structure, </w:t>
      </w:r>
      <w:r>
        <w:rPr>
          <w:sz w:val="24"/>
          <w:szCs w:val="24"/>
        </w:rPr>
        <w:t>the firm</w:t>
      </w:r>
      <w:r>
        <w:rPr>
          <w:rFonts w:ascii="Times New Roman" w:eastAsia="Times New Roman" w:hAnsi="Times New Roman" w:cs="Times New Roman"/>
          <w:color w:val="000000"/>
          <w:sz w:val="24"/>
          <w:szCs w:val="24"/>
        </w:rPr>
        <w:t xml:space="preserve"> has </w:t>
      </w:r>
      <w:r>
        <w:rPr>
          <w:sz w:val="24"/>
          <w:szCs w:val="24"/>
        </w:rPr>
        <w:t>created a positive</w:t>
      </w:r>
      <w:r>
        <w:rPr>
          <w:rFonts w:ascii="Times New Roman" w:eastAsia="Times New Roman" w:hAnsi="Times New Roman" w:cs="Times New Roman"/>
          <w:color w:val="000000"/>
          <w:sz w:val="24"/>
          <w:szCs w:val="24"/>
        </w:rPr>
        <w:t xml:space="preserve"> and productive working environment that boosted </w:t>
      </w:r>
      <w:proofErr w:type="gramStart"/>
      <w:r>
        <w:rPr>
          <w:rFonts w:ascii="Times New Roman" w:eastAsia="Times New Roman" w:hAnsi="Times New Roman" w:cs="Times New Roman"/>
          <w:color w:val="000000"/>
          <w:sz w:val="24"/>
          <w:szCs w:val="24"/>
        </w:rPr>
        <w:t>employees</w:t>
      </w:r>
      <w:proofErr w:type="gramEnd"/>
      <w:r>
        <w:rPr>
          <w:rFonts w:ascii="Times New Roman" w:eastAsia="Times New Roman" w:hAnsi="Times New Roman" w:cs="Times New Roman"/>
          <w:color w:val="000000"/>
          <w:sz w:val="24"/>
          <w:szCs w:val="24"/>
        </w:rPr>
        <w:t xml:space="preserve"> productivity.</w:t>
      </w:r>
    </w:p>
    <w:p w14:paraId="02D029D4" w14:textId="77777777" w:rsidR="00421E8D" w:rsidRDefault="00421E8D" w:rsidP="00421E8D">
      <w:pPr>
        <w:pStyle w:val="Standard"/>
        <w:widowControl/>
        <w:spacing w:line="360" w:lineRule="auto"/>
        <w:jc w:val="both"/>
        <w:rPr>
          <w:rFonts w:ascii="Times New Roman" w:eastAsia="Times New Roman" w:hAnsi="Times New Roman" w:cs="Times New Roman"/>
          <w:color w:val="000000"/>
          <w:sz w:val="24"/>
          <w:szCs w:val="24"/>
        </w:rPr>
      </w:pPr>
      <w:bookmarkStart w:id="6" w:name="_heading=h.2et92p0"/>
      <w:bookmarkEnd w:id="6"/>
    </w:p>
    <w:p w14:paraId="17159452" w14:textId="31E7C9CF" w:rsidR="004458CF" w:rsidRDefault="004458CF" w:rsidP="001E4755">
      <w:pPr>
        <w:spacing w:line="360" w:lineRule="auto"/>
      </w:pPr>
    </w:p>
    <w:p w14:paraId="2435D0A2" w14:textId="3F91A6CD" w:rsidR="004458CF" w:rsidRDefault="004458CF" w:rsidP="001E4755">
      <w:pPr>
        <w:spacing w:line="360" w:lineRule="auto"/>
      </w:pPr>
    </w:p>
    <w:p w14:paraId="51B8D90B" w14:textId="3B6B5B48" w:rsidR="004458CF" w:rsidRDefault="004458CF" w:rsidP="001E4755">
      <w:pPr>
        <w:spacing w:line="360" w:lineRule="auto"/>
      </w:pPr>
    </w:p>
    <w:p w14:paraId="20999C4B" w14:textId="400DB97F" w:rsidR="004458CF" w:rsidRDefault="004458CF" w:rsidP="001E4755">
      <w:pPr>
        <w:spacing w:line="360" w:lineRule="auto"/>
      </w:pPr>
    </w:p>
    <w:p w14:paraId="69920537" w14:textId="21DF0525" w:rsidR="004458CF" w:rsidRDefault="004458CF" w:rsidP="001E4755">
      <w:pPr>
        <w:spacing w:line="360" w:lineRule="auto"/>
      </w:pPr>
    </w:p>
    <w:p w14:paraId="03D52114" w14:textId="2262BE6E" w:rsidR="004458CF" w:rsidRDefault="004458CF" w:rsidP="001E4755">
      <w:pPr>
        <w:spacing w:line="360" w:lineRule="auto"/>
      </w:pPr>
    </w:p>
    <w:p w14:paraId="6D64A800" w14:textId="77777777" w:rsidR="00421E8D" w:rsidRDefault="00421E8D" w:rsidP="00421E8D">
      <w:pPr>
        <w:pStyle w:val="Heading1"/>
        <w:ind w:firstLine="432"/>
      </w:pPr>
      <w:r>
        <w:t>REFERENCES</w:t>
      </w:r>
    </w:p>
    <w:p w14:paraId="498DF0C0" w14:textId="77777777" w:rsidR="00421E8D" w:rsidRDefault="00421E8D" w:rsidP="00421E8D">
      <w:pPr>
        <w:pStyle w:val="Standard"/>
        <w:widowControl/>
        <w:spacing w:line="360" w:lineRule="auto"/>
        <w:jc w:val="both"/>
      </w:pPr>
      <w:r>
        <w:rPr>
          <w:rFonts w:ascii="Times New Roman" w:eastAsia="Times New Roman" w:hAnsi="Times New Roman" w:cs="Times New Roman"/>
          <w:color w:val="000000"/>
          <w:sz w:val="24"/>
          <w:szCs w:val="24"/>
          <w:u w:val="single"/>
        </w:rPr>
        <w:t>Books and journals</w:t>
      </w:r>
    </w:p>
    <w:p w14:paraId="6559CD30" w14:textId="77777777" w:rsidR="00421E8D" w:rsidRDefault="00421E8D" w:rsidP="00421E8D">
      <w:pPr>
        <w:pStyle w:val="Standard"/>
        <w:widowControl/>
        <w:ind w:left="720" w:hanging="810"/>
        <w:jc w:val="both"/>
      </w:pPr>
      <w:r>
        <w:rPr>
          <w:rFonts w:ascii="Times New Roman" w:eastAsia="Times New Roman" w:hAnsi="Times New Roman" w:cs="Times New Roman"/>
          <w:color w:val="000000"/>
          <w:sz w:val="24"/>
          <w:szCs w:val="24"/>
        </w:rPr>
        <w:t>Joseph, J. and Gaba, V., 2020. Organizational structure, information processing, and decision-making: a retrospective and road map for research. Academy of Management Annals. 14(1). pp.267-302.</w:t>
      </w:r>
    </w:p>
    <w:p w14:paraId="4121A9AA" w14:textId="77777777" w:rsidR="00421E8D" w:rsidRDefault="00421E8D" w:rsidP="00421E8D">
      <w:pPr>
        <w:pStyle w:val="Standard"/>
        <w:widowControl/>
        <w:ind w:left="720" w:hanging="810"/>
        <w:jc w:val="both"/>
      </w:pPr>
      <w:r>
        <w:rPr>
          <w:rFonts w:ascii="Times New Roman" w:eastAsia="Times New Roman" w:hAnsi="Times New Roman" w:cs="Times New Roman"/>
          <w:color w:val="000000"/>
          <w:sz w:val="24"/>
          <w:szCs w:val="24"/>
        </w:rPr>
        <w:t>Koçyiğit, Y. and Akkaya, B., 2020. The role of organizational flexibility in organizational agility: A research on SMEs. Business Management and Strategy. 11(1). pp.110-123.</w:t>
      </w:r>
    </w:p>
    <w:p w14:paraId="4376C8EE" w14:textId="77777777" w:rsidR="00421E8D" w:rsidRDefault="00421E8D" w:rsidP="00421E8D">
      <w:pPr>
        <w:pStyle w:val="Standard"/>
        <w:widowControl/>
        <w:ind w:left="720" w:hanging="810"/>
        <w:jc w:val="both"/>
      </w:pPr>
      <w:proofErr w:type="spellStart"/>
      <w:r>
        <w:rPr>
          <w:rFonts w:ascii="Times New Roman" w:eastAsia="Times New Roman" w:hAnsi="Times New Roman" w:cs="Times New Roman"/>
          <w:color w:val="000000"/>
          <w:sz w:val="24"/>
          <w:szCs w:val="24"/>
        </w:rPr>
        <w:t>Waruwu</w:t>
      </w:r>
      <w:proofErr w:type="spellEnd"/>
      <w:r>
        <w:rPr>
          <w:rFonts w:ascii="Times New Roman" w:eastAsia="Times New Roman" w:hAnsi="Times New Roman" w:cs="Times New Roman"/>
          <w:color w:val="000000"/>
          <w:sz w:val="24"/>
          <w:szCs w:val="24"/>
        </w:rPr>
        <w:t xml:space="preserve">, H. and et.al., 2020. The Role of Transformational Leadership, Organizational Learning and Structure on Innovation Capacity: Evidence from Indonesia Private Schools. </w:t>
      </w:r>
      <w:proofErr w:type="spellStart"/>
      <w:r>
        <w:rPr>
          <w:rFonts w:ascii="Times New Roman" w:eastAsia="Times New Roman" w:hAnsi="Times New Roman" w:cs="Times New Roman"/>
          <w:color w:val="000000"/>
          <w:sz w:val="24"/>
          <w:szCs w:val="24"/>
        </w:rPr>
        <w:t>EduPsyCouns</w:t>
      </w:r>
      <w:proofErr w:type="spellEnd"/>
      <w:r>
        <w:rPr>
          <w:rFonts w:ascii="Times New Roman" w:eastAsia="Times New Roman" w:hAnsi="Times New Roman" w:cs="Times New Roman"/>
          <w:color w:val="000000"/>
          <w:sz w:val="24"/>
          <w:szCs w:val="24"/>
        </w:rPr>
        <w:t xml:space="preserve">: Journal of Education, Psychology and </w:t>
      </w:r>
      <w:proofErr w:type="spellStart"/>
      <w:r>
        <w:rPr>
          <w:rFonts w:ascii="Times New Roman" w:eastAsia="Times New Roman" w:hAnsi="Times New Roman" w:cs="Times New Roman"/>
          <w:color w:val="000000"/>
          <w:sz w:val="24"/>
          <w:szCs w:val="24"/>
        </w:rPr>
        <w:t>Counseling</w:t>
      </w:r>
      <w:proofErr w:type="spellEnd"/>
      <w:r>
        <w:rPr>
          <w:rFonts w:ascii="Times New Roman" w:eastAsia="Times New Roman" w:hAnsi="Times New Roman" w:cs="Times New Roman"/>
          <w:color w:val="000000"/>
          <w:sz w:val="24"/>
          <w:szCs w:val="24"/>
        </w:rPr>
        <w:t>. 2(1). pp.378-397.</w:t>
      </w:r>
    </w:p>
    <w:p w14:paraId="3F073B10" w14:textId="77777777" w:rsidR="00421E8D" w:rsidRDefault="00421E8D" w:rsidP="00421E8D">
      <w:pPr>
        <w:pStyle w:val="Standard"/>
        <w:widowControl/>
        <w:spacing w:line="360" w:lineRule="auto"/>
        <w:jc w:val="both"/>
        <w:rPr>
          <w:rFonts w:ascii="Times New Roman" w:eastAsia="Times New Roman" w:hAnsi="Times New Roman" w:cs="Times New Roman"/>
          <w:color w:val="000000"/>
          <w:sz w:val="48"/>
          <w:szCs w:val="48"/>
        </w:rPr>
      </w:pPr>
    </w:p>
    <w:p w14:paraId="41304459" w14:textId="73BAE19F" w:rsidR="004458CF" w:rsidRDefault="004458CF" w:rsidP="001E4755">
      <w:pPr>
        <w:spacing w:line="360" w:lineRule="auto"/>
      </w:pPr>
    </w:p>
    <w:p w14:paraId="636E820D" w14:textId="21801F24" w:rsidR="004458CF" w:rsidRDefault="004458CF" w:rsidP="001E4755">
      <w:pPr>
        <w:spacing w:line="360" w:lineRule="auto"/>
      </w:pPr>
    </w:p>
    <w:p w14:paraId="4B376991" w14:textId="27D9B013" w:rsidR="004458CF" w:rsidRDefault="004458CF" w:rsidP="001E4755">
      <w:pPr>
        <w:spacing w:line="360" w:lineRule="auto"/>
      </w:pPr>
    </w:p>
    <w:p w14:paraId="65449EEB" w14:textId="14918B4B" w:rsidR="004458CF" w:rsidRDefault="004458CF" w:rsidP="001E4755">
      <w:pPr>
        <w:spacing w:line="360" w:lineRule="auto"/>
      </w:pPr>
    </w:p>
    <w:p w14:paraId="2E9981A2" w14:textId="520EDEF8" w:rsidR="004458CF" w:rsidRDefault="004458CF" w:rsidP="001E4755">
      <w:pPr>
        <w:spacing w:line="360" w:lineRule="auto"/>
      </w:pPr>
    </w:p>
    <w:p w14:paraId="1F8CB600" w14:textId="742ED2AC" w:rsidR="004458CF" w:rsidRDefault="004458CF" w:rsidP="001E4755">
      <w:pPr>
        <w:spacing w:line="360" w:lineRule="auto"/>
      </w:pPr>
    </w:p>
    <w:p w14:paraId="435504EC" w14:textId="2FAAB611" w:rsidR="004458CF" w:rsidRDefault="004458CF" w:rsidP="001E4755">
      <w:pPr>
        <w:spacing w:line="360" w:lineRule="auto"/>
      </w:pPr>
    </w:p>
    <w:p w14:paraId="431765F8" w14:textId="3E91144D" w:rsidR="004458CF" w:rsidRDefault="00421E8D" w:rsidP="001E4755">
      <w:pPr>
        <w:spacing w:line="360" w:lineRule="auto"/>
      </w:pPr>
      <w:r>
        <w:rPr>
          <w:noProof/>
        </w:rPr>
        <w:lastRenderedPageBreak/>
        <w:drawing>
          <wp:inline distT="0" distB="0" distL="0" distR="0" wp14:anchorId="5EC4A869" wp14:editId="4E9EF2BE">
            <wp:extent cx="5731510" cy="4298633"/>
            <wp:effectExtent l="0" t="0" r="2540" b="6985"/>
            <wp:docPr id="10"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2.png" descr="Diagram&#10;&#10;Description automatically generated"/>
                    <pic:cNvPicPr/>
                  </pic:nvPicPr>
                  <pic:blipFill>
                    <a:blip r:embed="rId16">
                      <a:lum/>
                      <a:alphaModFix/>
                    </a:blip>
                    <a:srcRect/>
                    <a:stretch>
                      <a:fillRect/>
                    </a:stretch>
                  </pic:blipFill>
                  <pic:spPr>
                    <a:xfrm>
                      <a:off x="0" y="0"/>
                      <a:ext cx="5731510" cy="4298633"/>
                    </a:xfrm>
                    <a:prstGeom prst="rect">
                      <a:avLst/>
                    </a:prstGeom>
                    <a:noFill/>
                    <a:ln>
                      <a:noFill/>
                      <a:prstDash/>
                    </a:ln>
                  </pic:spPr>
                </pic:pic>
              </a:graphicData>
            </a:graphic>
          </wp:inline>
        </w:drawing>
      </w:r>
    </w:p>
    <w:p w14:paraId="367249DC" w14:textId="59884E5E" w:rsidR="004458CF" w:rsidRDefault="004458CF" w:rsidP="001E4755">
      <w:pPr>
        <w:spacing w:line="360" w:lineRule="auto"/>
      </w:pPr>
    </w:p>
    <w:p w14:paraId="5D3356FF" w14:textId="159D4F3A" w:rsidR="004458CF" w:rsidRDefault="004458CF" w:rsidP="001E4755">
      <w:pPr>
        <w:spacing w:line="360" w:lineRule="auto"/>
      </w:pPr>
    </w:p>
    <w:p w14:paraId="4EF52EB3" w14:textId="2F0D5F92" w:rsidR="004458CF" w:rsidRDefault="004458CF" w:rsidP="001E4755">
      <w:pPr>
        <w:spacing w:line="360" w:lineRule="auto"/>
      </w:pPr>
    </w:p>
    <w:p w14:paraId="2F183603" w14:textId="4EDCDFFD" w:rsidR="004458CF" w:rsidRDefault="004458CF" w:rsidP="001E4755">
      <w:pPr>
        <w:spacing w:line="360" w:lineRule="auto"/>
      </w:pPr>
    </w:p>
    <w:p w14:paraId="0A89D105" w14:textId="642453B4" w:rsidR="004458CF" w:rsidRDefault="004458CF" w:rsidP="001E4755">
      <w:pPr>
        <w:spacing w:line="360" w:lineRule="auto"/>
      </w:pPr>
    </w:p>
    <w:p w14:paraId="60AC04A5" w14:textId="423B0921" w:rsidR="004458CF" w:rsidRDefault="004458CF" w:rsidP="001E4755">
      <w:pPr>
        <w:spacing w:line="360" w:lineRule="auto"/>
      </w:pPr>
    </w:p>
    <w:p w14:paraId="6DDA12FF" w14:textId="0C0C8819" w:rsidR="004458CF" w:rsidRDefault="00421E8D" w:rsidP="001E4755">
      <w:pPr>
        <w:spacing w:line="360" w:lineRule="auto"/>
      </w:pPr>
      <w:r>
        <w:rPr>
          <w:noProof/>
        </w:rPr>
        <w:lastRenderedPageBreak/>
        <w:drawing>
          <wp:inline distT="0" distB="0" distL="0" distR="0" wp14:anchorId="57CDCCC5" wp14:editId="4F80F249">
            <wp:extent cx="5731510" cy="5280338"/>
            <wp:effectExtent l="0" t="0" r="2540" b="0"/>
            <wp:docPr id="11" name="image4.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1" name="image4.png" descr="Text&#10;&#10;Description automatically generated with medium confidence"/>
                    <pic:cNvPicPr/>
                  </pic:nvPicPr>
                  <pic:blipFill>
                    <a:blip r:embed="rId17">
                      <a:lum/>
                      <a:alphaModFix/>
                    </a:blip>
                    <a:srcRect/>
                    <a:stretch>
                      <a:fillRect/>
                    </a:stretch>
                  </pic:blipFill>
                  <pic:spPr>
                    <a:xfrm>
                      <a:off x="0" y="0"/>
                      <a:ext cx="5731510" cy="5280338"/>
                    </a:xfrm>
                    <a:prstGeom prst="rect">
                      <a:avLst/>
                    </a:prstGeom>
                    <a:noFill/>
                    <a:ln>
                      <a:noFill/>
                      <a:prstDash/>
                    </a:ln>
                  </pic:spPr>
                </pic:pic>
              </a:graphicData>
            </a:graphic>
          </wp:inline>
        </w:drawing>
      </w:r>
    </w:p>
    <w:p w14:paraId="449E463B" w14:textId="06F9257F" w:rsidR="004458CF" w:rsidRDefault="004458CF" w:rsidP="001E4755">
      <w:pPr>
        <w:spacing w:line="360" w:lineRule="auto"/>
      </w:pPr>
    </w:p>
    <w:p w14:paraId="1F20275F" w14:textId="2F931DC3" w:rsidR="004458CF" w:rsidRDefault="004458CF" w:rsidP="001E4755">
      <w:pPr>
        <w:spacing w:line="360" w:lineRule="auto"/>
      </w:pPr>
    </w:p>
    <w:p w14:paraId="39E988CC" w14:textId="4F31D479" w:rsidR="004458CF" w:rsidRDefault="004458CF" w:rsidP="001E4755">
      <w:pPr>
        <w:spacing w:line="360" w:lineRule="auto"/>
      </w:pPr>
    </w:p>
    <w:p w14:paraId="45B1020B" w14:textId="32A842E7" w:rsidR="004458CF" w:rsidRDefault="004458CF" w:rsidP="001E4755">
      <w:pPr>
        <w:spacing w:line="360" w:lineRule="auto"/>
      </w:pPr>
    </w:p>
    <w:p w14:paraId="7C1B68C3" w14:textId="428F00AB" w:rsidR="004458CF" w:rsidRDefault="004458CF" w:rsidP="001E4755">
      <w:pPr>
        <w:spacing w:line="360" w:lineRule="auto"/>
      </w:pPr>
    </w:p>
    <w:p w14:paraId="03197578" w14:textId="02BC2BCD" w:rsidR="004458CF" w:rsidRDefault="004458CF" w:rsidP="001E4755">
      <w:pPr>
        <w:spacing w:line="360" w:lineRule="auto"/>
      </w:pPr>
    </w:p>
    <w:p w14:paraId="07E91B97" w14:textId="14D4183D" w:rsidR="004458CF" w:rsidRDefault="004458CF" w:rsidP="001E4755">
      <w:pPr>
        <w:spacing w:line="360" w:lineRule="auto"/>
      </w:pPr>
    </w:p>
    <w:p w14:paraId="27B2AAB5" w14:textId="0C4B9B2C" w:rsidR="004458CF" w:rsidRDefault="004458CF" w:rsidP="001E4755">
      <w:pPr>
        <w:spacing w:line="360" w:lineRule="auto"/>
      </w:pPr>
    </w:p>
    <w:p w14:paraId="4B8C97D6" w14:textId="6BA9D710" w:rsidR="004458CF" w:rsidRDefault="004458CF" w:rsidP="001E4755">
      <w:pPr>
        <w:spacing w:line="360" w:lineRule="auto"/>
      </w:pPr>
    </w:p>
    <w:p w14:paraId="6DAC7759" w14:textId="0C6B78F6" w:rsidR="004458CF" w:rsidRDefault="004458CF" w:rsidP="001E4755">
      <w:pPr>
        <w:spacing w:line="360" w:lineRule="auto"/>
      </w:pPr>
    </w:p>
    <w:p w14:paraId="120C30F0" w14:textId="78BE2A2C" w:rsidR="004458CF" w:rsidRDefault="004458CF" w:rsidP="001E4755">
      <w:pPr>
        <w:spacing w:line="360" w:lineRule="auto"/>
      </w:pPr>
    </w:p>
    <w:p w14:paraId="3264C2A9" w14:textId="562F2F0C" w:rsidR="004458CF" w:rsidRDefault="00421E8D" w:rsidP="001E4755">
      <w:pPr>
        <w:spacing w:line="360" w:lineRule="auto"/>
      </w:pPr>
      <w:r>
        <w:rPr>
          <w:noProof/>
        </w:rPr>
        <w:drawing>
          <wp:inline distT="0" distB="0" distL="0" distR="0" wp14:anchorId="6B2CCD47" wp14:editId="5B77A8CB">
            <wp:extent cx="5731510" cy="4298633"/>
            <wp:effectExtent l="0" t="0" r="2540" b="6985"/>
            <wp:docPr id="12" name="image5.png" descr="Diagram&#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2" name="image5.png" descr="Diagram&#10;&#10;Description automatically generated with low confidence"/>
                    <pic:cNvPicPr/>
                  </pic:nvPicPr>
                  <pic:blipFill>
                    <a:blip r:embed="rId18">
                      <a:lum/>
                      <a:alphaModFix/>
                    </a:blip>
                    <a:srcRect/>
                    <a:stretch>
                      <a:fillRect/>
                    </a:stretch>
                  </pic:blipFill>
                  <pic:spPr>
                    <a:xfrm>
                      <a:off x="0" y="0"/>
                      <a:ext cx="5731510" cy="4298633"/>
                    </a:xfrm>
                    <a:prstGeom prst="rect">
                      <a:avLst/>
                    </a:prstGeom>
                    <a:noFill/>
                    <a:ln>
                      <a:noFill/>
                      <a:prstDash/>
                    </a:ln>
                  </pic:spPr>
                </pic:pic>
              </a:graphicData>
            </a:graphic>
          </wp:inline>
        </w:drawing>
      </w:r>
    </w:p>
    <w:p w14:paraId="538E4AC3" w14:textId="14D708C3" w:rsidR="004458CF" w:rsidRDefault="004458CF" w:rsidP="001E4755">
      <w:pPr>
        <w:spacing w:line="360" w:lineRule="auto"/>
      </w:pPr>
    </w:p>
    <w:p w14:paraId="1877E63A" w14:textId="4AC7FA30" w:rsidR="004458CF" w:rsidRDefault="004458CF" w:rsidP="001E4755">
      <w:pPr>
        <w:spacing w:line="360" w:lineRule="auto"/>
      </w:pPr>
    </w:p>
    <w:p w14:paraId="74D5E956" w14:textId="4D6589A5" w:rsidR="004458CF" w:rsidRDefault="004458CF" w:rsidP="001E4755">
      <w:pPr>
        <w:spacing w:line="360" w:lineRule="auto"/>
      </w:pPr>
    </w:p>
    <w:p w14:paraId="4B5E4D17" w14:textId="7BC05680" w:rsidR="004458CF" w:rsidRDefault="004458CF" w:rsidP="001E4755">
      <w:pPr>
        <w:spacing w:line="360" w:lineRule="auto"/>
      </w:pPr>
    </w:p>
    <w:p w14:paraId="1CC362F7" w14:textId="0EB857F4" w:rsidR="004458CF" w:rsidRDefault="004458CF" w:rsidP="001E4755">
      <w:pPr>
        <w:spacing w:line="360" w:lineRule="auto"/>
      </w:pPr>
    </w:p>
    <w:p w14:paraId="5112E449" w14:textId="5CCCAAA5" w:rsidR="004458CF" w:rsidRDefault="004458CF" w:rsidP="001E4755">
      <w:pPr>
        <w:spacing w:line="360" w:lineRule="auto"/>
      </w:pPr>
    </w:p>
    <w:p w14:paraId="32BB6BE3" w14:textId="5B26A52D" w:rsidR="004458CF" w:rsidRDefault="004458CF" w:rsidP="001E4755">
      <w:pPr>
        <w:spacing w:line="360" w:lineRule="auto"/>
      </w:pPr>
    </w:p>
    <w:p w14:paraId="749B94A6" w14:textId="0FA29453" w:rsidR="004458CF" w:rsidRDefault="004458CF" w:rsidP="001E4755">
      <w:pPr>
        <w:spacing w:line="360" w:lineRule="auto"/>
      </w:pPr>
    </w:p>
    <w:p w14:paraId="6B20FCE8" w14:textId="6B93386E" w:rsidR="004458CF" w:rsidRDefault="004458CF" w:rsidP="001E4755">
      <w:pPr>
        <w:spacing w:line="360" w:lineRule="auto"/>
      </w:pPr>
    </w:p>
    <w:p w14:paraId="09E8C063" w14:textId="41294326" w:rsidR="004458CF" w:rsidRDefault="004458CF" w:rsidP="001E4755">
      <w:pPr>
        <w:spacing w:line="360" w:lineRule="auto"/>
      </w:pPr>
    </w:p>
    <w:p w14:paraId="6701D095" w14:textId="4BABE4C8" w:rsidR="004458CF" w:rsidRDefault="004458CF" w:rsidP="001E4755">
      <w:pPr>
        <w:spacing w:line="360" w:lineRule="auto"/>
      </w:pPr>
    </w:p>
    <w:p w14:paraId="1C74A1C7" w14:textId="416F0FF5" w:rsidR="004458CF" w:rsidRDefault="004458CF" w:rsidP="001E4755">
      <w:pPr>
        <w:spacing w:line="360" w:lineRule="auto"/>
      </w:pPr>
    </w:p>
    <w:p w14:paraId="5CC3FA7A" w14:textId="79BA0230" w:rsidR="004458CF" w:rsidRDefault="00421E8D" w:rsidP="001E4755">
      <w:pPr>
        <w:spacing w:line="360" w:lineRule="auto"/>
      </w:pPr>
      <w:r>
        <w:rPr>
          <w:noProof/>
        </w:rPr>
        <w:drawing>
          <wp:inline distT="0" distB="0" distL="0" distR="0" wp14:anchorId="6FF2ED23" wp14:editId="3649A362">
            <wp:extent cx="5731510" cy="4298633"/>
            <wp:effectExtent l="0" t="0" r="2540" b="6985"/>
            <wp:docPr id="14" name="image1.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4" name="image1.png" descr="Text&#10;&#10;Description automatically generated with medium confidence"/>
                    <pic:cNvPicPr/>
                  </pic:nvPicPr>
                  <pic:blipFill>
                    <a:blip r:embed="rId19">
                      <a:lum/>
                      <a:alphaModFix/>
                    </a:blip>
                    <a:srcRect/>
                    <a:stretch>
                      <a:fillRect/>
                    </a:stretch>
                  </pic:blipFill>
                  <pic:spPr>
                    <a:xfrm>
                      <a:off x="0" y="0"/>
                      <a:ext cx="5731510" cy="4298633"/>
                    </a:xfrm>
                    <a:prstGeom prst="rect">
                      <a:avLst/>
                    </a:prstGeom>
                    <a:noFill/>
                    <a:ln>
                      <a:noFill/>
                      <a:prstDash/>
                    </a:ln>
                  </pic:spPr>
                </pic:pic>
              </a:graphicData>
            </a:graphic>
          </wp:inline>
        </w:drawing>
      </w:r>
    </w:p>
    <w:p w14:paraId="20585523" w14:textId="77C6E578" w:rsidR="004458CF" w:rsidRDefault="004458CF" w:rsidP="001E4755">
      <w:pPr>
        <w:spacing w:line="360" w:lineRule="auto"/>
      </w:pPr>
    </w:p>
    <w:p w14:paraId="245E30EB" w14:textId="4C8778D1" w:rsidR="004458CF" w:rsidRDefault="004458CF" w:rsidP="001E4755">
      <w:pPr>
        <w:spacing w:line="360" w:lineRule="auto"/>
      </w:pPr>
    </w:p>
    <w:p w14:paraId="0432D4C7" w14:textId="2D198A85" w:rsidR="004458CF" w:rsidRDefault="004458CF" w:rsidP="001E4755">
      <w:pPr>
        <w:spacing w:line="360" w:lineRule="auto"/>
      </w:pPr>
    </w:p>
    <w:p w14:paraId="47E3DAF2" w14:textId="0B534C76" w:rsidR="004458CF" w:rsidRDefault="004458CF" w:rsidP="001E4755">
      <w:pPr>
        <w:spacing w:line="360" w:lineRule="auto"/>
      </w:pPr>
    </w:p>
    <w:p w14:paraId="15A8F67A" w14:textId="0E047539" w:rsidR="004458CF" w:rsidRDefault="004458CF" w:rsidP="001E4755">
      <w:pPr>
        <w:spacing w:line="360" w:lineRule="auto"/>
      </w:pPr>
    </w:p>
    <w:p w14:paraId="5C11C972" w14:textId="316A0E08" w:rsidR="004458CF" w:rsidRDefault="004458CF" w:rsidP="001E4755">
      <w:pPr>
        <w:spacing w:line="360" w:lineRule="auto"/>
      </w:pPr>
    </w:p>
    <w:p w14:paraId="4CA906CC" w14:textId="0B769B4D" w:rsidR="004458CF" w:rsidRDefault="004458CF" w:rsidP="001E4755">
      <w:pPr>
        <w:spacing w:line="360" w:lineRule="auto"/>
      </w:pPr>
    </w:p>
    <w:p w14:paraId="60308E9F" w14:textId="41DC45B3" w:rsidR="004458CF" w:rsidRDefault="004458CF" w:rsidP="001E4755">
      <w:pPr>
        <w:spacing w:line="360" w:lineRule="auto"/>
      </w:pPr>
    </w:p>
    <w:p w14:paraId="3A6AB8FF" w14:textId="2B47E7BA" w:rsidR="004458CF" w:rsidRDefault="004458CF" w:rsidP="001E4755">
      <w:pPr>
        <w:spacing w:line="360" w:lineRule="auto"/>
      </w:pPr>
    </w:p>
    <w:p w14:paraId="0091A34A" w14:textId="6E3203C1" w:rsidR="004458CF" w:rsidRDefault="004458CF" w:rsidP="001E4755">
      <w:pPr>
        <w:spacing w:line="360" w:lineRule="auto"/>
      </w:pPr>
    </w:p>
    <w:p w14:paraId="0FC6F3F6" w14:textId="420DB79A" w:rsidR="004458CF" w:rsidRDefault="004458CF" w:rsidP="001E4755">
      <w:pPr>
        <w:spacing w:line="360" w:lineRule="auto"/>
      </w:pPr>
    </w:p>
    <w:p w14:paraId="312AC960" w14:textId="77777777" w:rsidR="00421E8D" w:rsidRPr="00421E8D" w:rsidRDefault="00421E8D" w:rsidP="00421E8D">
      <w:pPr>
        <w:pStyle w:val="Title"/>
        <w:rPr>
          <w:sz w:val="72"/>
          <w:szCs w:val="72"/>
        </w:rPr>
      </w:pPr>
      <w:r>
        <w:t xml:space="preserve">                                       </w:t>
      </w:r>
      <w:r w:rsidRPr="00421E8D">
        <w:rPr>
          <w:sz w:val="72"/>
          <w:szCs w:val="72"/>
        </w:rPr>
        <w:t xml:space="preserve">Organizational </w:t>
      </w:r>
      <w:proofErr w:type="spellStart"/>
      <w:r w:rsidRPr="00421E8D">
        <w:rPr>
          <w:sz w:val="72"/>
          <w:szCs w:val="72"/>
        </w:rPr>
        <w:t>Behaviour</w:t>
      </w:r>
      <w:proofErr w:type="spellEnd"/>
    </w:p>
    <w:p w14:paraId="517C2FE1" w14:textId="77777777" w:rsidR="00421E8D" w:rsidRDefault="00421E8D" w:rsidP="00421E8D">
      <w:pPr>
        <w:rPr>
          <w:lang w:val="en-US"/>
        </w:rPr>
      </w:pPr>
    </w:p>
    <w:p w14:paraId="2445B9EF" w14:textId="77777777" w:rsidR="00421E8D" w:rsidRPr="00421E8D" w:rsidRDefault="00421E8D" w:rsidP="00421E8D">
      <w:pPr>
        <w:rPr>
          <w:b/>
          <w:bCs/>
          <w:sz w:val="52"/>
          <w:szCs w:val="52"/>
          <w:lang w:val="en-US"/>
        </w:rPr>
      </w:pPr>
      <w:r w:rsidRPr="00421E8D">
        <w:rPr>
          <w:b/>
          <w:bCs/>
          <w:sz w:val="52"/>
          <w:szCs w:val="52"/>
          <w:lang w:val="en-US"/>
        </w:rPr>
        <w:t>Student name: Gheorghe</w:t>
      </w:r>
      <w:r w:rsidRPr="00421E8D">
        <w:rPr>
          <w:sz w:val="52"/>
          <w:szCs w:val="52"/>
          <w:lang w:val="en-US"/>
        </w:rPr>
        <w:t xml:space="preserve"> </w:t>
      </w:r>
      <w:r w:rsidRPr="00421E8D">
        <w:rPr>
          <w:b/>
          <w:bCs/>
          <w:sz w:val="52"/>
          <w:szCs w:val="52"/>
          <w:lang w:val="en-US"/>
        </w:rPr>
        <w:t>Bagatti</w:t>
      </w:r>
    </w:p>
    <w:p w14:paraId="21FACE95" w14:textId="77777777" w:rsidR="00421E8D" w:rsidRPr="00421E8D" w:rsidRDefault="00421E8D" w:rsidP="00421E8D">
      <w:pPr>
        <w:rPr>
          <w:b/>
          <w:bCs/>
          <w:sz w:val="52"/>
          <w:szCs w:val="52"/>
          <w:lang w:val="en-US"/>
        </w:rPr>
      </w:pPr>
      <w:r w:rsidRPr="00421E8D">
        <w:rPr>
          <w:b/>
          <w:bCs/>
          <w:sz w:val="52"/>
          <w:szCs w:val="52"/>
          <w:lang w:val="en-US"/>
        </w:rPr>
        <w:t>Student ID:2020309</w:t>
      </w:r>
    </w:p>
    <w:p w14:paraId="2DD3EBEB" w14:textId="77777777" w:rsidR="00421E8D" w:rsidRPr="00421E8D" w:rsidRDefault="00421E8D" w:rsidP="00421E8D">
      <w:pPr>
        <w:rPr>
          <w:b/>
          <w:bCs/>
          <w:sz w:val="52"/>
          <w:szCs w:val="52"/>
          <w:lang w:val="en-US"/>
        </w:rPr>
      </w:pPr>
      <w:r w:rsidRPr="00421E8D">
        <w:rPr>
          <w:b/>
          <w:bCs/>
          <w:sz w:val="52"/>
          <w:szCs w:val="52"/>
          <w:lang w:val="en-US"/>
        </w:rPr>
        <w:t xml:space="preserve">Module </w:t>
      </w:r>
      <w:proofErr w:type="spellStart"/>
      <w:proofErr w:type="gramStart"/>
      <w:r w:rsidRPr="00421E8D">
        <w:rPr>
          <w:b/>
          <w:bCs/>
          <w:sz w:val="52"/>
          <w:szCs w:val="52"/>
          <w:lang w:val="en-US"/>
        </w:rPr>
        <w:t>Name:Introduction</w:t>
      </w:r>
      <w:proofErr w:type="spellEnd"/>
      <w:proofErr w:type="gramEnd"/>
      <w:r w:rsidRPr="00421E8D">
        <w:rPr>
          <w:b/>
          <w:bCs/>
          <w:sz w:val="52"/>
          <w:szCs w:val="52"/>
          <w:lang w:val="en-US"/>
        </w:rPr>
        <w:t xml:space="preserve"> the Modern Workplace </w:t>
      </w:r>
    </w:p>
    <w:p w14:paraId="360E5C48" w14:textId="77777777" w:rsidR="00421E8D" w:rsidRPr="00421E8D" w:rsidRDefault="00421E8D" w:rsidP="00421E8D">
      <w:pPr>
        <w:rPr>
          <w:b/>
          <w:bCs/>
          <w:sz w:val="52"/>
          <w:szCs w:val="52"/>
          <w:lang w:val="en-US"/>
        </w:rPr>
      </w:pPr>
    </w:p>
    <w:p w14:paraId="234966FD" w14:textId="5200BBCB" w:rsidR="00421E8D" w:rsidRDefault="00421E8D" w:rsidP="001E4755">
      <w:pPr>
        <w:spacing w:line="360" w:lineRule="auto"/>
      </w:pPr>
    </w:p>
    <w:p w14:paraId="01314A52" w14:textId="5AFCCAA9" w:rsidR="00421E8D" w:rsidRDefault="00421E8D" w:rsidP="001E4755">
      <w:pPr>
        <w:spacing w:line="360" w:lineRule="auto"/>
      </w:pPr>
    </w:p>
    <w:p w14:paraId="2EF788F1" w14:textId="694D58CB" w:rsidR="00421E8D" w:rsidRDefault="00421E8D" w:rsidP="001E4755">
      <w:pPr>
        <w:spacing w:line="360" w:lineRule="auto"/>
      </w:pPr>
    </w:p>
    <w:p w14:paraId="57545C61" w14:textId="5A68E003" w:rsidR="00421E8D" w:rsidRDefault="00421E8D" w:rsidP="001E4755">
      <w:pPr>
        <w:spacing w:line="360" w:lineRule="auto"/>
      </w:pPr>
    </w:p>
    <w:p w14:paraId="0466A6B7" w14:textId="711662DD" w:rsidR="00421E8D" w:rsidRDefault="00421E8D" w:rsidP="001E4755">
      <w:pPr>
        <w:spacing w:line="360" w:lineRule="auto"/>
      </w:pPr>
    </w:p>
    <w:p w14:paraId="02DBB4D2" w14:textId="41B48B92" w:rsidR="00421E8D" w:rsidRDefault="00421E8D" w:rsidP="001E4755">
      <w:pPr>
        <w:spacing w:line="360" w:lineRule="auto"/>
      </w:pPr>
    </w:p>
    <w:p w14:paraId="465B2B1F" w14:textId="32920EE4" w:rsidR="00421E8D" w:rsidRDefault="00421E8D" w:rsidP="001E4755">
      <w:pPr>
        <w:spacing w:line="360" w:lineRule="auto"/>
      </w:pPr>
    </w:p>
    <w:p w14:paraId="2852175F" w14:textId="7057697B" w:rsidR="00421E8D" w:rsidRDefault="00421E8D" w:rsidP="001E4755">
      <w:pPr>
        <w:spacing w:line="360" w:lineRule="auto"/>
      </w:pPr>
    </w:p>
    <w:p w14:paraId="647688F2" w14:textId="32709018" w:rsidR="00421E8D" w:rsidRDefault="00421E8D" w:rsidP="001E4755">
      <w:pPr>
        <w:spacing w:line="360" w:lineRule="auto"/>
      </w:pPr>
    </w:p>
    <w:p w14:paraId="2354BCF1" w14:textId="04E12353" w:rsidR="00421E8D" w:rsidRDefault="00421E8D" w:rsidP="001E4755">
      <w:pPr>
        <w:spacing w:line="360" w:lineRule="auto"/>
      </w:pPr>
    </w:p>
    <w:p w14:paraId="26A65F65" w14:textId="77777777" w:rsidR="00421E8D" w:rsidRPr="00964CCA" w:rsidRDefault="00421E8D" w:rsidP="00421E8D">
      <w:pPr>
        <w:rPr>
          <w:rFonts w:eastAsiaTheme="majorEastAsia" w:cstheme="majorBidi"/>
          <w:b/>
          <w:bCs/>
          <w:spacing w:val="5"/>
          <w:kern w:val="28"/>
          <w:sz w:val="28"/>
          <w:szCs w:val="28"/>
          <w:lang w:val="en-US"/>
        </w:rPr>
      </w:pPr>
    </w:p>
    <w:sdt>
      <w:sdtPr>
        <w:rPr>
          <w:rFonts w:ascii="Times New Roman" w:eastAsiaTheme="minorEastAsia" w:hAnsi="Times New Roman" w:cstheme="minorBidi"/>
          <w:b w:val="0"/>
          <w:bCs w:val="0"/>
          <w:color w:val="auto"/>
          <w:sz w:val="24"/>
          <w:szCs w:val="22"/>
          <w:lang w:val="en-IN" w:eastAsia="en-IN"/>
        </w:rPr>
        <w:id w:val="1394215268"/>
        <w:docPartObj>
          <w:docPartGallery w:val="Table of Contents"/>
          <w:docPartUnique/>
        </w:docPartObj>
      </w:sdtPr>
      <w:sdtEndPr>
        <w:rPr>
          <w:rFonts w:asciiTheme="minorHAnsi" w:eastAsiaTheme="minorHAnsi" w:hAnsiTheme="minorHAnsi"/>
          <w:sz w:val="22"/>
          <w:lang w:val="en-GB" w:eastAsia="en-US"/>
        </w:rPr>
      </w:sdtEndPr>
      <w:sdtContent>
        <w:p w14:paraId="57A675CA" w14:textId="345CDAF7" w:rsidR="00421E8D" w:rsidRDefault="00421E8D" w:rsidP="00421E8D">
          <w:pPr>
            <w:pStyle w:val="TOCHeading"/>
            <w:jc w:val="center"/>
            <w:rPr>
              <w:rFonts w:ascii="Times New Roman" w:hAnsi="Times New Roman" w:cs="Times New Roman"/>
              <w:color w:val="auto"/>
              <w:sz w:val="40"/>
              <w:szCs w:val="40"/>
            </w:rPr>
          </w:pPr>
          <w:r w:rsidRPr="00421E8D">
            <w:rPr>
              <w:rFonts w:ascii="Times New Roman" w:hAnsi="Times New Roman" w:cs="Times New Roman"/>
              <w:color w:val="auto"/>
              <w:sz w:val="40"/>
              <w:szCs w:val="40"/>
            </w:rPr>
            <w:t>Table</w:t>
          </w:r>
          <w:r w:rsidRPr="00421E8D">
            <w:rPr>
              <w:rFonts w:ascii="Times New Roman" w:hAnsi="Times New Roman" w:cs="Times New Roman"/>
              <w:color w:val="auto"/>
              <w:sz w:val="40"/>
              <w:szCs w:val="40"/>
            </w:rPr>
            <w:t xml:space="preserve"> </w:t>
          </w:r>
          <w:r w:rsidRPr="00421E8D">
            <w:rPr>
              <w:rFonts w:ascii="Times New Roman" w:hAnsi="Times New Roman" w:cs="Times New Roman"/>
              <w:color w:val="auto"/>
              <w:sz w:val="40"/>
              <w:szCs w:val="40"/>
            </w:rPr>
            <w:t>of Contents</w:t>
          </w:r>
          <w:r w:rsidRPr="00421E8D">
            <w:rPr>
              <w:rFonts w:ascii="Times New Roman" w:hAnsi="Times New Roman" w:cs="Times New Roman"/>
              <w:color w:val="auto"/>
              <w:sz w:val="40"/>
              <w:szCs w:val="40"/>
            </w:rPr>
            <w:t xml:space="preserve"> </w:t>
          </w:r>
        </w:p>
        <w:p w14:paraId="6948FF88" w14:textId="3FFAD4D4" w:rsidR="00421E8D" w:rsidRDefault="00421E8D" w:rsidP="00421E8D">
          <w:pPr>
            <w:rPr>
              <w:lang w:val="en-US"/>
            </w:rPr>
          </w:pPr>
        </w:p>
        <w:p w14:paraId="14C3AD1F" w14:textId="57926DA8" w:rsidR="00421E8D" w:rsidRDefault="00421E8D" w:rsidP="00421E8D">
          <w:pPr>
            <w:rPr>
              <w:lang w:val="en-US"/>
            </w:rPr>
          </w:pPr>
        </w:p>
        <w:p w14:paraId="2785A20C" w14:textId="4CA65BEF" w:rsidR="00421E8D" w:rsidRDefault="00421E8D" w:rsidP="00421E8D">
          <w:pPr>
            <w:rPr>
              <w:lang w:val="en-US"/>
            </w:rPr>
          </w:pPr>
        </w:p>
        <w:p w14:paraId="2521B4CB" w14:textId="77777777" w:rsidR="00421E8D" w:rsidRPr="00421E8D" w:rsidRDefault="00421E8D" w:rsidP="00421E8D">
          <w:pPr>
            <w:rPr>
              <w:lang w:val="en-US"/>
            </w:rPr>
          </w:pPr>
        </w:p>
        <w:p w14:paraId="2801A6E4" w14:textId="77777777" w:rsidR="00421E8D" w:rsidRDefault="00421E8D" w:rsidP="00421E8D">
          <w:pPr>
            <w:pStyle w:val="TOC1"/>
            <w:tabs>
              <w:tab w:val="right" w:leader="dot" w:pos="9350"/>
            </w:tabs>
            <w:rPr>
              <w:rFonts w:asciiTheme="minorHAnsi" w:hAnsiTheme="minorHAnsi"/>
              <w:noProof/>
              <w:sz w:val="22"/>
              <w:lang w:val="en-US" w:eastAsia="en-US"/>
            </w:rPr>
          </w:pPr>
          <w:r w:rsidRPr="00EB51CD">
            <w:rPr>
              <w:lang w:val="en-US"/>
            </w:rPr>
            <w:fldChar w:fldCharType="begin"/>
          </w:r>
          <w:r w:rsidRPr="00EB51CD">
            <w:rPr>
              <w:lang w:val="en-US"/>
            </w:rPr>
            <w:instrText xml:space="preserve"> TOC \o "1-3" \h \z \u </w:instrText>
          </w:r>
          <w:r w:rsidRPr="00EB51CD">
            <w:rPr>
              <w:lang w:val="en-US"/>
            </w:rPr>
            <w:fldChar w:fldCharType="separate"/>
          </w:r>
          <w:hyperlink w:anchor="_Toc79862511" w:history="1">
            <w:r w:rsidRPr="009C4735">
              <w:rPr>
                <w:rStyle w:val="Hyperlink"/>
                <w:noProof/>
              </w:rPr>
              <w:t>Analyze the different tasks and Skills, a manager can apply to ensure operational effectiveness in the chosen organization</w:t>
            </w:r>
            <w:r>
              <w:rPr>
                <w:noProof/>
                <w:webHidden/>
              </w:rPr>
              <w:tab/>
            </w:r>
            <w:r>
              <w:rPr>
                <w:noProof/>
                <w:webHidden/>
              </w:rPr>
              <w:fldChar w:fldCharType="begin"/>
            </w:r>
            <w:r>
              <w:rPr>
                <w:noProof/>
                <w:webHidden/>
              </w:rPr>
              <w:instrText xml:space="preserve"> PAGEREF _Toc79862511 \h </w:instrText>
            </w:r>
            <w:r>
              <w:rPr>
                <w:noProof/>
                <w:webHidden/>
              </w:rPr>
            </w:r>
            <w:r>
              <w:rPr>
                <w:noProof/>
                <w:webHidden/>
              </w:rPr>
              <w:fldChar w:fldCharType="separate"/>
            </w:r>
            <w:r>
              <w:rPr>
                <w:noProof/>
                <w:webHidden/>
              </w:rPr>
              <w:t>2</w:t>
            </w:r>
            <w:r>
              <w:rPr>
                <w:noProof/>
                <w:webHidden/>
              </w:rPr>
              <w:fldChar w:fldCharType="end"/>
            </w:r>
          </w:hyperlink>
        </w:p>
        <w:p w14:paraId="626C50DE" w14:textId="77777777" w:rsidR="00421E8D" w:rsidRDefault="00421E8D" w:rsidP="00421E8D">
          <w:pPr>
            <w:pStyle w:val="TOC1"/>
            <w:tabs>
              <w:tab w:val="right" w:leader="dot" w:pos="9350"/>
            </w:tabs>
            <w:rPr>
              <w:rFonts w:asciiTheme="minorHAnsi" w:hAnsiTheme="minorHAnsi"/>
              <w:noProof/>
              <w:sz w:val="22"/>
              <w:lang w:val="en-US" w:eastAsia="en-US"/>
            </w:rPr>
          </w:pPr>
          <w:hyperlink w:anchor="_Toc79862512" w:history="1">
            <w:r w:rsidRPr="009C4735">
              <w:rPr>
                <w:rStyle w:val="Hyperlink"/>
                <w:noProof/>
              </w:rPr>
              <w:t>References</w:t>
            </w:r>
            <w:r>
              <w:rPr>
                <w:noProof/>
                <w:webHidden/>
              </w:rPr>
              <w:tab/>
            </w:r>
            <w:r>
              <w:rPr>
                <w:noProof/>
                <w:webHidden/>
              </w:rPr>
              <w:fldChar w:fldCharType="begin"/>
            </w:r>
            <w:r>
              <w:rPr>
                <w:noProof/>
                <w:webHidden/>
              </w:rPr>
              <w:instrText xml:space="preserve"> PAGEREF _Toc79862512 \h </w:instrText>
            </w:r>
            <w:r>
              <w:rPr>
                <w:noProof/>
                <w:webHidden/>
              </w:rPr>
            </w:r>
            <w:r>
              <w:rPr>
                <w:noProof/>
                <w:webHidden/>
              </w:rPr>
              <w:fldChar w:fldCharType="separate"/>
            </w:r>
            <w:r>
              <w:rPr>
                <w:noProof/>
                <w:webHidden/>
              </w:rPr>
              <w:t>5</w:t>
            </w:r>
            <w:r>
              <w:rPr>
                <w:noProof/>
                <w:webHidden/>
              </w:rPr>
              <w:fldChar w:fldCharType="end"/>
            </w:r>
          </w:hyperlink>
        </w:p>
        <w:p w14:paraId="4C14DC5A" w14:textId="70673EE5" w:rsidR="00421E8D" w:rsidRDefault="00421E8D" w:rsidP="00421E8D">
          <w:pPr>
            <w:spacing w:line="360" w:lineRule="auto"/>
          </w:pPr>
          <w:r w:rsidRPr="00EB51CD">
            <w:rPr>
              <w:lang w:val="en-US"/>
            </w:rPr>
            <w:fldChar w:fldCharType="end"/>
          </w:r>
        </w:p>
      </w:sdtContent>
    </w:sdt>
    <w:p w14:paraId="230F95C5" w14:textId="27F17D69" w:rsidR="00421E8D" w:rsidRDefault="00421E8D" w:rsidP="001E4755">
      <w:pPr>
        <w:spacing w:line="360" w:lineRule="auto"/>
      </w:pPr>
    </w:p>
    <w:p w14:paraId="7664ECA0" w14:textId="18D69AE8" w:rsidR="00421E8D" w:rsidRDefault="00421E8D" w:rsidP="001E4755">
      <w:pPr>
        <w:spacing w:line="360" w:lineRule="auto"/>
      </w:pPr>
    </w:p>
    <w:p w14:paraId="7C017598" w14:textId="5F0934B7" w:rsidR="00421E8D" w:rsidRDefault="00421E8D" w:rsidP="001E4755">
      <w:pPr>
        <w:spacing w:line="360" w:lineRule="auto"/>
      </w:pPr>
    </w:p>
    <w:p w14:paraId="7F382AEA" w14:textId="28D35C6E" w:rsidR="00421E8D" w:rsidRDefault="00421E8D" w:rsidP="001E4755">
      <w:pPr>
        <w:spacing w:line="360" w:lineRule="auto"/>
      </w:pPr>
    </w:p>
    <w:p w14:paraId="4F8DA088" w14:textId="07546092" w:rsidR="00421E8D" w:rsidRDefault="00421E8D" w:rsidP="001E4755">
      <w:pPr>
        <w:spacing w:line="360" w:lineRule="auto"/>
      </w:pPr>
    </w:p>
    <w:p w14:paraId="4B096860" w14:textId="42F61293" w:rsidR="00421E8D" w:rsidRDefault="00421E8D" w:rsidP="001E4755">
      <w:pPr>
        <w:spacing w:line="360" w:lineRule="auto"/>
      </w:pPr>
    </w:p>
    <w:p w14:paraId="75337A39" w14:textId="52E4E154" w:rsidR="00421E8D" w:rsidRDefault="00421E8D" w:rsidP="001E4755">
      <w:pPr>
        <w:spacing w:line="360" w:lineRule="auto"/>
      </w:pPr>
    </w:p>
    <w:p w14:paraId="31A540D6" w14:textId="2BB52C1B" w:rsidR="00421E8D" w:rsidRDefault="00421E8D" w:rsidP="001E4755">
      <w:pPr>
        <w:spacing w:line="360" w:lineRule="auto"/>
      </w:pPr>
    </w:p>
    <w:p w14:paraId="6069E3E5" w14:textId="5958AB18" w:rsidR="00421E8D" w:rsidRDefault="00421E8D" w:rsidP="001E4755">
      <w:pPr>
        <w:spacing w:line="360" w:lineRule="auto"/>
      </w:pPr>
    </w:p>
    <w:p w14:paraId="39A8AEEE" w14:textId="174BB9EE" w:rsidR="00421E8D" w:rsidRDefault="00421E8D" w:rsidP="001E4755">
      <w:pPr>
        <w:spacing w:line="360" w:lineRule="auto"/>
      </w:pPr>
    </w:p>
    <w:p w14:paraId="4F288E4A" w14:textId="61E79AE0" w:rsidR="00421E8D" w:rsidRDefault="00421E8D" w:rsidP="001E4755">
      <w:pPr>
        <w:spacing w:line="360" w:lineRule="auto"/>
      </w:pPr>
    </w:p>
    <w:p w14:paraId="0D2D7618" w14:textId="24182DB8" w:rsidR="00421E8D" w:rsidRDefault="00421E8D" w:rsidP="001E4755">
      <w:pPr>
        <w:spacing w:line="360" w:lineRule="auto"/>
      </w:pPr>
    </w:p>
    <w:p w14:paraId="4E9EABC2" w14:textId="383008FE" w:rsidR="00421E8D" w:rsidRDefault="00421E8D" w:rsidP="001E4755">
      <w:pPr>
        <w:spacing w:line="360" w:lineRule="auto"/>
      </w:pPr>
    </w:p>
    <w:p w14:paraId="25D5D81C" w14:textId="17D069DD" w:rsidR="00421E8D" w:rsidRDefault="00421E8D" w:rsidP="001E4755">
      <w:pPr>
        <w:spacing w:line="360" w:lineRule="auto"/>
      </w:pPr>
    </w:p>
    <w:p w14:paraId="317A05E6" w14:textId="31410E64" w:rsidR="00421E8D" w:rsidRDefault="00421E8D" w:rsidP="001E4755">
      <w:pPr>
        <w:spacing w:line="360" w:lineRule="auto"/>
      </w:pPr>
    </w:p>
    <w:p w14:paraId="1DD94047" w14:textId="77777777" w:rsidR="00421E8D" w:rsidRDefault="00421E8D" w:rsidP="00421E8D">
      <w:pPr>
        <w:pStyle w:val="Heading1"/>
        <w:jc w:val="both"/>
      </w:pPr>
      <w:bookmarkStart w:id="7" w:name="_Toc79862511"/>
      <w:proofErr w:type="spellStart"/>
      <w:r w:rsidRPr="00EB51CD">
        <w:t>Analyze</w:t>
      </w:r>
      <w:proofErr w:type="spellEnd"/>
      <w:r w:rsidRPr="00EB51CD">
        <w:t xml:space="preserve"> the different tasks and Skills, a manager can apply to ensure operational effectiveness in the chosen organization</w:t>
      </w:r>
      <w:bookmarkEnd w:id="7"/>
    </w:p>
    <w:p w14:paraId="3283B3E4" w14:textId="77777777" w:rsidR="00421E8D" w:rsidRPr="00EB51CD" w:rsidRDefault="00421E8D" w:rsidP="00421E8D">
      <w:pPr>
        <w:jc w:val="both"/>
        <w:rPr>
          <w:lang w:val="en-US"/>
        </w:rPr>
      </w:pPr>
      <w:r w:rsidRPr="00EB51CD">
        <w:rPr>
          <w:lang w:val="en-US"/>
        </w:rPr>
        <w:t>Organizational behavior is the key approach to both individual and group performance in an organization. It is the methodical study of identifying and influencing the working pattern of employees in the organization for drawing from further disciplines and creating an exclusive field (</w:t>
      </w:r>
      <w:r w:rsidRPr="00EB51CD">
        <w:rPr>
          <w:shd w:val="clear" w:color="auto" w:fill="FFFFFF"/>
          <w:lang w:val="en-US"/>
        </w:rPr>
        <w:t>Nuckcheddy 2018</w:t>
      </w:r>
      <w:r w:rsidRPr="00EB51CD">
        <w:rPr>
          <w:lang w:val="en-US"/>
        </w:rPr>
        <w:t xml:space="preserve">). The report shall highlight an in-depth analysis of skills and tasks for management to drive operational effectiveness in the chosen organization, Sainsbury's. For ensuring effectiveness in business operations, the operational head of Sainsbury applies numerous approaches in the business extending from budgeting, decision-making, supply chain, quality management staff development to driving sound outcomes. However, it could apply multiple tasks and skills for driving operational success in the retailing business on a wider scale. </w:t>
      </w:r>
    </w:p>
    <w:p w14:paraId="01991257" w14:textId="77777777" w:rsidR="00421E8D" w:rsidRPr="00EB51CD" w:rsidRDefault="00421E8D" w:rsidP="00421E8D">
      <w:pPr>
        <w:jc w:val="both"/>
        <w:rPr>
          <w:b/>
          <w:bCs/>
          <w:lang w:val="en-US"/>
        </w:rPr>
      </w:pPr>
      <w:r w:rsidRPr="00EB51CD">
        <w:rPr>
          <w:b/>
          <w:bCs/>
          <w:lang w:val="en-US"/>
        </w:rPr>
        <w:t>Clear Communication and Collaboration</w:t>
      </w:r>
    </w:p>
    <w:p w14:paraId="68614548" w14:textId="77777777" w:rsidR="00421E8D" w:rsidRPr="00EB51CD" w:rsidRDefault="00421E8D" w:rsidP="00421E8D">
      <w:pPr>
        <w:jc w:val="both"/>
        <w:rPr>
          <w:lang w:val="en-US"/>
        </w:rPr>
      </w:pPr>
      <w:r w:rsidRPr="00EB51CD">
        <w:rPr>
          <w:lang w:val="en-US"/>
        </w:rPr>
        <w:t>For Sainsbury working in the wider context, it becomes pivotal to converse both externally and internally as to the status of business value proposition along with its achievement through the business operations and goals (</w:t>
      </w:r>
      <w:proofErr w:type="spellStart"/>
      <w:r w:rsidRPr="00EB51CD">
        <w:rPr>
          <w:shd w:val="clear" w:color="auto" w:fill="FFFFFF"/>
          <w:lang w:val="en-US"/>
        </w:rPr>
        <w:t>About.sainsburys</w:t>
      </w:r>
      <w:proofErr w:type="spellEnd"/>
      <w:r w:rsidRPr="00EB51CD">
        <w:rPr>
          <w:shd w:val="clear" w:color="auto" w:fill="FFFFFF"/>
          <w:lang w:val="en-US"/>
        </w:rPr>
        <w:t xml:space="preserve"> 2021</w:t>
      </w:r>
      <w:r w:rsidRPr="00EB51CD">
        <w:rPr>
          <w:lang w:val="en-US"/>
        </w:rPr>
        <w:t>). For ensuring effective completion of the task, the manager of the company strongly requires technical and communication skills. By developing an accessible and secure network of information amidst departments, Sainsbury’s managers could avoid bottlenecking of the procedures that cause enhanced costs and inefficiency. With the creation of a collaborative and communicative culture through effective problem-solving and communication skills, which rewards teams working together by the development of team having complementary abilities, the entire business of Sainsbury's would run much smoother and potentially have a consumer-focused framework within each department (</w:t>
      </w:r>
      <w:proofErr w:type="spellStart"/>
      <w:r w:rsidRPr="00EB51CD">
        <w:rPr>
          <w:shd w:val="clear" w:color="auto" w:fill="FFFFFF"/>
          <w:lang w:val="en-US"/>
        </w:rPr>
        <w:t>Akramovich</w:t>
      </w:r>
      <w:proofErr w:type="spellEnd"/>
      <w:r w:rsidRPr="00EB51CD">
        <w:rPr>
          <w:shd w:val="clear" w:color="auto" w:fill="FFFFFF"/>
          <w:lang w:val="en-US"/>
        </w:rPr>
        <w:t xml:space="preserve"> and </w:t>
      </w:r>
      <w:proofErr w:type="spellStart"/>
      <w:r w:rsidRPr="00EB51CD">
        <w:rPr>
          <w:shd w:val="clear" w:color="auto" w:fill="FFFFFF"/>
          <w:lang w:val="en-US"/>
        </w:rPr>
        <w:t>Muratovna</w:t>
      </w:r>
      <w:proofErr w:type="spellEnd"/>
      <w:r w:rsidRPr="00EB51CD">
        <w:rPr>
          <w:shd w:val="clear" w:color="auto" w:fill="FFFFFF"/>
          <w:lang w:val="en-US"/>
        </w:rPr>
        <w:t xml:space="preserve"> 2019</w:t>
      </w:r>
      <w:r w:rsidRPr="00EB51CD">
        <w:rPr>
          <w:lang w:val="en-US"/>
        </w:rPr>
        <w:t xml:space="preserve">). Attaining it places the effectiveness naturally. For communicating adequately with customers, the manager could use an advanced CRM thereby leverage data for anticipating their requirements. As an instance, if the data system of the company is getting multiple complaints or customer service requests regarding the same issue, the responsible departmental manager must stay aware thereby ready for fixing issues before its growth. Operational issues become an expense; therefore, the sooner they are nicked, the better is for the bottom line. </w:t>
      </w:r>
    </w:p>
    <w:p w14:paraId="76ABC567" w14:textId="77777777" w:rsidR="00421E8D" w:rsidRPr="00EB51CD" w:rsidRDefault="00421E8D" w:rsidP="00421E8D">
      <w:pPr>
        <w:jc w:val="both"/>
        <w:rPr>
          <w:b/>
          <w:bCs/>
          <w:lang w:val="en-US"/>
        </w:rPr>
      </w:pPr>
      <w:r w:rsidRPr="00EB51CD">
        <w:rPr>
          <w:b/>
          <w:bCs/>
          <w:lang w:val="en-US"/>
        </w:rPr>
        <w:t>Understanding Delivery management</w:t>
      </w:r>
    </w:p>
    <w:p w14:paraId="36C0FB73" w14:textId="77777777" w:rsidR="00421E8D" w:rsidRPr="00EB51CD" w:rsidRDefault="00421E8D" w:rsidP="00421E8D">
      <w:pPr>
        <w:jc w:val="both"/>
        <w:rPr>
          <w:lang w:val="en-US"/>
        </w:rPr>
      </w:pPr>
      <w:r w:rsidRPr="00EB51CD">
        <w:rPr>
          <w:lang w:val="en-US"/>
        </w:rPr>
        <w:t>For ensuring the greatest quality of retail products, the delivery management tends to take the product management towards the upcoming level. For giving customers, the services that are being promised, the role of the delivery manager at Sainsbury's is synchronizing unanimous steps from processes and people for overseeing the execution (</w:t>
      </w:r>
      <w:proofErr w:type="spellStart"/>
      <w:r w:rsidRPr="00EB51CD">
        <w:rPr>
          <w:shd w:val="clear" w:color="auto" w:fill="FFFFFF"/>
          <w:lang w:val="en-US"/>
        </w:rPr>
        <w:t>About.sainsburys</w:t>
      </w:r>
      <w:proofErr w:type="spellEnd"/>
      <w:r w:rsidRPr="00EB51CD">
        <w:rPr>
          <w:shd w:val="clear" w:color="auto" w:fill="FFFFFF"/>
          <w:lang w:val="en-US"/>
        </w:rPr>
        <w:t xml:space="preserve"> 2021</w:t>
      </w:r>
      <w:r w:rsidRPr="00EB51CD">
        <w:rPr>
          <w:lang w:val="en-US"/>
        </w:rPr>
        <w:t xml:space="preserve">). For ensuring effective </w:t>
      </w:r>
      <w:r w:rsidRPr="00EB51CD">
        <w:rPr>
          <w:lang w:val="en-US"/>
        </w:rPr>
        <w:lastRenderedPageBreak/>
        <w:t>delivery administration, the manager could focus on developing data processing and risk analysis abilities further (Sadun et al. 2017). In integration with inner teams, the board of directors long with 3</w:t>
      </w:r>
      <w:r w:rsidRPr="00EB51CD">
        <w:rPr>
          <w:vertAlign w:val="superscript"/>
          <w:lang w:val="en-US"/>
        </w:rPr>
        <w:t>rd</w:t>
      </w:r>
      <w:r w:rsidRPr="00EB51CD">
        <w:rPr>
          <w:lang w:val="en-US"/>
        </w:rPr>
        <w:t xml:space="preserve"> party vendors, delivery management tends to take the service or product via its life cycle for ensuring the optimum consumer experience. Delivery management in Sainsbury’s involves the communication around teams and access to the resources in the business for driving effectiveness.   </w:t>
      </w:r>
    </w:p>
    <w:p w14:paraId="247B4E82" w14:textId="77777777" w:rsidR="00421E8D" w:rsidRPr="00EB51CD" w:rsidRDefault="00421E8D" w:rsidP="00421E8D">
      <w:pPr>
        <w:jc w:val="both"/>
        <w:rPr>
          <w:b/>
          <w:bCs/>
          <w:lang w:val="en-US"/>
        </w:rPr>
      </w:pPr>
      <w:r w:rsidRPr="00EB51CD">
        <w:rPr>
          <w:b/>
          <w:bCs/>
          <w:lang w:val="en-US"/>
        </w:rPr>
        <w:t>Focus on Knowledge, Infrastructure Management and Operational Learning</w:t>
      </w:r>
    </w:p>
    <w:p w14:paraId="297FA200" w14:textId="77777777" w:rsidR="00421E8D" w:rsidRPr="00EB51CD" w:rsidRDefault="00421E8D" w:rsidP="00421E8D">
      <w:pPr>
        <w:jc w:val="both"/>
        <w:rPr>
          <w:b/>
          <w:bCs/>
          <w:lang w:val="en-US"/>
        </w:rPr>
      </w:pPr>
      <w:r w:rsidRPr="00EB51CD">
        <w:rPr>
          <w:lang w:val="en-US"/>
        </w:rPr>
        <w:t>Sainsbury's manager could apply training and development for establishing an efficient process. Operational learning needs employees' and managers' collaboration for being upon a similar page. Definition and documentation of best practices for every department in Sainsbury's thereby simplify it for staffs for information access (</w:t>
      </w:r>
      <w:proofErr w:type="spellStart"/>
      <w:r w:rsidRPr="00EB51CD">
        <w:rPr>
          <w:shd w:val="clear" w:color="auto" w:fill="FFFFFF"/>
          <w:lang w:val="en-US"/>
        </w:rPr>
        <w:t>About.sainsburys</w:t>
      </w:r>
      <w:proofErr w:type="spellEnd"/>
      <w:r w:rsidRPr="00EB51CD">
        <w:rPr>
          <w:shd w:val="clear" w:color="auto" w:fill="FFFFFF"/>
          <w:lang w:val="en-US"/>
        </w:rPr>
        <w:t xml:space="preserve"> 2021</w:t>
      </w:r>
      <w:r w:rsidRPr="00EB51CD">
        <w:rPr>
          <w:lang w:val="en-US"/>
        </w:rPr>
        <w:t>). Flexibility remains a key approach and during making change, the manager must have analytical and data for assessing move towards efficiency (Bag et al. 2020).</w:t>
      </w:r>
      <w:r w:rsidRPr="00EB51CD">
        <w:rPr>
          <w:b/>
          <w:bCs/>
          <w:lang w:val="en-US"/>
        </w:rPr>
        <w:t xml:space="preserve"> </w:t>
      </w:r>
    </w:p>
    <w:p w14:paraId="2076AC80" w14:textId="77777777" w:rsidR="00421E8D" w:rsidRPr="00EB51CD" w:rsidRDefault="00421E8D" w:rsidP="00421E8D">
      <w:pPr>
        <w:jc w:val="both"/>
        <w:rPr>
          <w:b/>
          <w:bCs/>
          <w:lang w:val="en-US"/>
        </w:rPr>
      </w:pPr>
      <w:r w:rsidRPr="00EB51CD">
        <w:rPr>
          <w:b/>
          <w:bCs/>
          <w:lang w:val="en-US"/>
        </w:rPr>
        <w:t>Leverage Technology with Resource Management</w:t>
      </w:r>
    </w:p>
    <w:p w14:paraId="03C45D75" w14:textId="77777777" w:rsidR="00421E8D" w:rsidRPr="00EB51CD" w:rsidRDefault="00421E8D" w:rsidP="00421E8D">
      <w:pPr>
        <w:jc w:val="both"/>
        <w:rPr>
          <w:lang w:val="en-US"/>
        </w:rPr>
      </w:pPr>
      <w:r w:rsidRPr="00EB51CD">
        <w:rPr>
          <w:lang w:val="en-US"/>
        </w:rPr>
        <w:t xml:space="preserve">For attaining effectiveness, technology is significantly about to be a major part of the business equation. Making use of smartphones, laptops, and tablets they help in supporting employees as well as customers in staying connected to the business across the clock and from everywhere around the world. Key inefficiencies are likely to take place when employees at Sainsbury’s used to travel as an instance; however with technology, managers could avoid missing a beat, which could drive further productivity and </w:t>
      </w:r>
      <w:proofErr w:type="gramStart"/>
      <w:r w:rsidRPr="00EB51CD">
        <w:rPr>
          <w:lang w:val="en-US"/>
        </w:rPr>
        <w:t>efficiency(</w:t>
      </w:r>
      <w:proofErr w:type="spellStart"/>
      <w:proofErr w:type="gramEnd"/>
      <w:r w:rsidRPr="00EB51CD">
        <w:rPr>
          <w:shd w:val="clear" w:color="auto" w:fill="FFFFFF"/>
          <w:lang w:val="en-US"/>
        </w:rPr>
        <w:t>About.sainsburys</w:t>
      </w:r>
      <w:proofErr w:type="spellEnd"/>
      <w:r w:rsidRPr="00EB51CD">
        <w:rPr>
          <w:shd w:val="clear" w:color="auto" w:fill="FFFFFF"/>
          <w:lang w:val="en-US"/>
        </w:rPr>
        <w:t xml:space="preserve"> 2021</w:t>
      </w:r>
      <w:r w:rsidRPr="00EB51CD">
        <w:rPr>
          <w:lang w:val="en-US"/>
        </w:rPr>
        <w:t>). For this task, the manager could need technical proficiency, decision-making skills, and strategic planning. The improvement in the technology indulges suitable resource management, which the manager could ensure using the budget management skills. The manager at the company could help teams in prioritizing and train them cross-functionally for eliminating every point of breakdown. Therefore, sickness of an employee or being on leave or vacation, or even resignation, could not drop any point of operational business process (</w:t>
      </w:r>
      <w:proofErr w:type="spellStart"/>
      <w:r w:rsidRPr="00EB51CD">
        <w:rPr>
          <w:shd w:val="clear" w:color="auto" w:fill="FFFFFF"/>
          <w:lang w:val="en-US"/>
        </w:rPr>
        <w:t>Telukdarie</w:t>
      </w:r>
      <w:proofErr w:type="spellEnd"/>
      <w:r w:rsidRPr="00EB51CD">
        <w:rPr>
          <w:shd w:val="clear" w:color="auto" w:fill="FFFFFF"/>
          <w:lang w:val="en-US"/>
        </w:rPr>
        <w:t xml:space="preserve"> et al. 2018</w:t>
      </w:r>
      <w:r w:rsidRPr="00EB51CD">
        <w:rPr>
          <w:lang w:val="en-US"/>
        </w:rPr>
        <w:t xml:space="preserve">). Additionally, with advanced software sharing methods, employees within the business could be committed to recent business functions thereby interpret the current position of the company's product in the life cycle. The manager must ensure that schedules and plans are not kept locked away.    </w:t>
      </w:r>
      <w:r w:rsidRPr="00EB51CD">
        <w:rPr>
          <w:lang w:val="en-US"/>
        </w:rPr>
        <w:tab/>
      </w:r>
    </w:p>
    <w:p w14:paraId="1F41F266" w14:textId="77777777" w:rsidR="00421E8D" w:rsidRPr="00EB51CD" w:rsidRDefault="00421E8D" w:rsidP="00421E8D">
      <w:pPr>
        <w:jc w:val="both"/>
        <w:rPr>
          <w:b/>
          <w:bCs/>
          <w:lang w:val="en-US"/>
        </w:rPr>
      </w:pPr>
      <w:r w:rsidRPr="00EB51CD">
        <w:rPr>
          <w:b/>
          <w:bCs/>
          <w:lang w:val="en-US"/>
        </w:rPr>
        <w:t>Improve Employee and Customer Retention</w:t>
      </w:r>
    </w:p>
    <w:p w14:paraId="3FFD02EE" w14:textId="77777777" w:rsidR="00421E8D" w:rsidRPr="00EB51CD" w:rsidRDefault="00421E8D" w:rsidP="00421E8D">
      <w:pPr>
        <w:jc w:val="both"/>
        <w:rPr>
          <w:lang w:val="en-US"/>
        </w:rPr>
      </w:pPr>
      <w:r w:rsidRPr="00EB51CD">
        <w:rPr>
          <w:lang w:val="en-US"/>
        </w:rPr>
        <w:t>On average, it has been observed that it costs around 5 times more for customer acquisition as compared to it does for retention. It reflects that the manager would focus on prioritizing customer retention for the avoidance of customer churn. The manager at Sainsbury's could undertake it in multiple ways such as offering incentives, being communicative, asking for feedback, rewarding the repeat and loyal customers as well as onboarding and nurturing potential customers (</w:t>
      </w:r>
      <w:proofErr w:type="spellStart"/>
      <w:r w:rsidRPr="00EB51CD">
        <w:rPr>
          <w:shd w:val="clear" w:color="auto" w:fill="FFFFFF"/>
          <w:lang w:val="en-US"/>
        </w:rPr>
        <w:t>About.sainsburys</w:t>
      </w:r>
      <w:proofErr w:type="spellEnd"/>
      <w:r w:rsidRPr="00EB51CD">
        <w:rPr>
          <w:shd w:val="clear" w:color="auto" w:fill="FFFFFF"/>
          <w:lang w:val="en-US"/>
        </w:rPr>
        <w:t xml:space="preserve"> 2021</w:t>
      </w:r>
      <w:r w:rsidRPr="00EB51CD">
        <w:rPr>
          <w:lang w:val="en-US"/>
        </w:rPr>
        <w:t xml:space="preserve">). To ensure such effectiveness in business operations, Sainsbury's operational head is likely to stress boosting strategic planning and </w:t>
      </w:r>
      <w:proofErr w:type="gramStart"/>
      <w:r w:rsidRPr="00EB51CD">
        <w:rPr>
          <w:lang w:val="en-US"/>
        </w:rPr>
        <w:t>staffs</w:t>
      </w:r>
      <w:proofErr w:type="gramEnd"/>
      <w:r w:rsidRPr="00EB51CD">
        <w:rPr>
          <w:lang w:val="en-US"/>
        </w:rPr>
        <w:t xml:space="preserve"> management skills. Considering employee retention in the business, the manager could hire accurately for culture and talent from the get-go as every time it trains a staff, it becomes costlier across unanimous resources indulging time, effort, and money (</w:t>
      </w:r>
      <w:r w:rsidRPr="00EB51CD">
        <w:rPr>
          <w:shd w:val="clear" w:color="auto" w:fill="FFFFFF"/>
          <w:lang w:val="en-US"/>
        </w:rPr>
        <w:t>Rodriguez and Walters 2017</w:t>
      </w:r>
      <w:r w:rsidRPr="00EB51CD">
        <w:rPr>
          <w:lang w:val="en-US"/>
        </w:rPr>
        <w:t xml:space="preserve">). Offering attractive opportunities for continuous learning along with personal and professional development for enhancing employee satisfaction and thereby leads </w:t>
      </w:r>
      <w:r w:rsidRPr="00EB51CD">
        <w:rPr>
          <w:lang w:val="en-US"/>
        </w:rPr>
        <w:lastRenderedPageBreak/>
        <w:t xml:space="preserve">to a decline in workforce turnover. Furthermore, human resources become a key benefit to the operational effectiveness as they could design as well as facilitate innovative business practices.    </w:t>
      </w:r>
    </w:p>
    <w:p w14:paraId="27D1D0E5" w14:textId="68663010" w:rsidR="00421E8D" w:rsidRDefault="00421E8D" w:rsidP="00421E8D">
      <w:pPr>
        <w:spacing w:line="360" w:lineRule="auto"/>
      </w:pPr>
      <w:r w:rsidRPr="00EB51CD">
        <w:rPr>
          <w:lang w:val="en-US"/>
        </w:rPr>
        <w:t>Operational effectiveness tends to come down to all the work, which gets accomplished for providing customers with business propositions. The establishment of best practices and administration of knowledge, infrastructure, resources, and communication could help the company in optimizing it for effectively positioning processes, which reduces costs, also maximizes output thereby outperforming</w:t>
      </w:r>
    </w:p>
    <w:p w14:paraId="53F9296F" w14:textId="18B766A3" w:rsidR="00421E8D" w:rsidRDefault="00421E8D" w:rsidP="001E4755">
      <w:pPr>
        <w:spacing w:line="360" w:lineRule="auto"/>
      </w:pPr>
    </w:p>
    <w:p w14:paraId="4EE9307D" w14:textId="62F60ADE" w:rsidR="00421E8D" w:rsidRDefault="00421E8D" w:rsidP="001E4755">
      <w:pPr>
        <w:spacing w:line="360" w:lineRule="auto"/>
      </w:pPr>
    </w:p>
    <w:p w14:paraId="140BD03A" w14:textId="243FF1ED" w:rsidR="00421E8D" w:rsidRDefault="00421E8D" w:rsidP="001E4755">
      <w:pPr>
        <w:spacing w:line="360" w:lineRule="auto"/>
      </w:pPr>
    </w:p>
    <w:p w14:paraId="4430D50F" w14:textId="206A70A0" w:rsidR="00421E8D" w:rsidRDefault="00421E8D" w:rsidP="001E4755">
      <w:pPr>
        <w:spacing w:line="360" w:lineRule="auto"/>
      </w:pPr>
    </w:p>
    <w:p w14:paraId="2E6F6B3D" w14:textId="0371D715" w:rsidR="00421E8D" w:rsidRDefault="00421E8D" w:rsidP="001E4755">
      <w:pPr>
        <w:spacing w:line="360" w:lineRule="auto"/>
      </w:pPr>
    </w:p>
    <w:p w14:paraId="415504E4" w14:textId="75A96482" w:rsidR="00421E8D" w:rsidRDefault="00421E8D" w:rsidP="001E4755">
      <w:pPr>
        <w:spacing w:line="360" w:lineRule="auto"/>
      </w:pPr>
    </w:p>
    <w:p w14:paraId="7E81CC94" w14:textId="5492459F" w:rsidR="00421E8D" w:rsidRDefault="00421E8D" w:rsidP="001E4755">
      <w:pPr>
        <w:spacing w:line="360" w:lineRule="auto"/>
      </w:pPr>
    </w:p>
    <w:p w14:paraId="0A85C858" w14:textId="49639ACE" w:rsidR="00421E8D" w:rsidRDefault="00421E8D" w:rsidP="001E4755">
      <w:pPr>
        <w:spacing w:line="360" w:lineRule="auto"/>
      </w:pPr>
    </w:p>
    <w:p w14:paraId="0D36AB94" w14:textId="0560FEF9" w:rsidR="00421E8D" w:rsidRDefault="00421E8D" w:rsidP="001E4755">
      <w:pPr>
        <w:spacing w:line="360" w:lineRule="auto"/>
      </w:pPr>
    </w:p>
    <w:p w14:paraId="75223E64" w14:textId="3DC07B6A" w:rsidR="00421E8D" w:rsidRDefault="00421E8D" w:rsidP="001E4755">
      <w:pPr>
        <w:spacing w:line="360" w:lineRule="auto"/>
      </w:pPr>
    </w:p>
    <w:p w14:paraId="1C4B595E" w14:textId="11B0260C" w:rsidR="00421E8D" w:rsidRDefault="00421E8D" w:rsidP="001E4755">
      <w:pPr>
        <w:spacing w:line="360" w:lineRule="auto"/>
      </w:pPr>
    </w:p>
    <w:p w14:paraId="2DB044FF" w14:textId="5E53ABAC" w:rsidR="00421E8D" w:rsidRDefault="00421E8D" w:rsidP="001E4755">
      <w:pPr>
        <w:spacing w:line="360" w:lineRule="auto"/>
      </w:pPr>
    </w:p>
    <w:p w14:paraId="4AEDD8CC" w14:textId="21A2F8DB" w:rsidR="00421E8D" w:rsidRDefault="00421E8D" w:rsidP="001E4755">
      <w:pPr>
        <w:spacing w:line="360" w:lineRule="auto"/>
      </w:pPr>
    </w:p>
    <w:p w14:paraId="0431AEDF" w14:textId="010E552A" w:rsidR="00421E8D" w:rsidRDefault="00421E8D" w:rsidP="001E4755">
      <w:pPr>
        <w:spacing w:line="360" w:lineRule="auto"/>
      </w:pPr>
    </w:p>
    <w:p w14:paraId="1DE5EFEC" w14:textId="1931E50A" w:rsidR="00421E8D" w:rsidRDefault="00421E8D" w:rsidP="001E4755">
      <w:pPr>
        <w:spacing w:line="360" w:lineRule="auto"/>
      </w:pPr>
    </w:p>
    <w:p w14:paraId="2A2C675F" w14:textId="04866239" w:rsidR="00421E8D" w:rsidRDefault="00421E8D" w:rsidP="001E4755">
      <w:pPr>
        <w:spacing w:line="360" w:lineRule="auto"/>
      </w:pPr>
    </w:p>
    <w:p w14:paraId="3272D11A" w14:textId="79CCB0F7" w:rsidR="00421E8D" w:rsidRDefault="00421E8D" w:rsidP="001E4755">
      <w:pPr>
        <w:spacing w:line="360" w:lineRule="auto"/>
      </w:pPr>
    </w:p>
    <w:p w14:paraId="3CADE61C" w14:textId="76619177" w:rsidR="00421E8D" w:rsidRDefault="00421E8D" w:rsidP="001E4755">
      <w:pPr>
        <w:spacing w:line="360" w:lineRule="auto"/>
      </w:pPr>
    </w:p>
    <w:p w14:paraId="18168582" w14:textId="330C88B2" w:rsidR="00421E8D" w:rsidRDefault="00421E8D" w:rsidP="001E4755">
      <w:pPr>
        <w:spacing w:line="360" w:lineRule="auto"/>
      </w:pPr>
    </w:p>
    <w:p w14:paraId="02E4DE8C" w14:textId="213A5815" w:rsidR="00421E8D" w:rsidRDefault="00421E8D" w:rsidP="001E4755">
      <w:pPr>
        <w:spacing w:line="360" w:lineRule="auto"/>
      </w:pPr>
    </w:p>
    <w:p w14:paraId="5651F273" w14:textId="20CF07F0" w:rsidR="00421E8D" w:rsidRDefault="00421E8D" w:rsidP="001E4755">
      <w:pPr>
        <w:spacing w:line="360" w:lineRule="auto"/>
      </w:pPr>
    </w:p>
    <w:p w14:paraId="2C2D87E0" w14:textId="77777777" w:rsidR="00421E8D" w:rsidRPr="00EB51CD" w:rsidRDefault="00421E8D" w:rsidP="00421E8D">
      <w:pPr>
        <w:pStyle w:val="Heading1"/>
        <w:jc w:val="both"/>
      </w:pPr>
      <w:bookmarkStart w:id="8" w:name="_Toc79862512"/>
      <w:r w:rsidRPr="00EB51CD">
        <w:t>References</w:t>
      </w:r>
      <w:bookmarkEnd w:id="8"/>
    </w:p>
    <w:p w14:paraId="69C25D7C" w14:textId="77777777" w:rsidR="00421E8D" w:rsidRPr="00EB51CD" w:rsidRDefault="00421E8D" w:rsidP="00421E8D">
      <w:pPr>
        <w:jc w:val="both"/>
        <w:rPr>
          <w:lang w:val="en-US"/>
        </w:rPr>
      </w:pPr>
      <w:proofErr w:type="spellStart"/>
      <w:r w:rsidRPr="00EB51CD">
        <w:rPr>
          <w:shd w:val="clear" w:color="auto" w:fill="FFFFFF"/>
          <w:lang w:val="en-US"/>
        </w:rPr>
        <w:t>About.sainsburys</w:t>
      </w:r>
      <w:proofErr w:type="spellEnd"/>
      <w:r w:rsidRPr="00EB51CD">
        <w:rPr>
          <w:shd w:val="clear" w:color="auto" w:fill="FFFFFF"/>
          <w:lang w:val="en-US"/>
        </w:rPr>
        <w:t>, 2021, [online] Available at: &lt;https://www.about.sainsburys.co.uk/~/media/Files/S/Sainsburys/documents/reports-and-presentations/annual-reports/sainsburys-ar2021.pdf&gt; [Accessed 14 August 2021].</w:t>
      </w:r>
    </w:p>
    <w:p w14:paraId="60895854" w14:textId="77777777" w:rsidR="00421E8D" w:rsidRPr="00EB51CD" w:rsidRDefault="00421E8D" w:rsidP="00421E8D">
      <w:pPr>
        <w:jc w:val="both"/>
        <w:rPr>
          <w:shd w:val="clear" w:color="auto" w:fill="FFFFFF"/>
          <w:lang w:val="en-US"/>
        </w:rPr>
      </w:pPr>
      <w:proofErr w:type="spellStart"/>
      <w:r w:rsidRPr="00EB51CD">
        <w:rPr>
          <w:shd w:val="clear" w:color="auto" w:fill="FFFFFF"/>
          <w:lang w:val="en-US"/>
        </w:rPr>
        <w:t>Akramovich</w:t>
      </w:r>
      <w:proofErr w:type="spellEnd"/>
      <w:r w:rsidRPr="00EB51CD">
        <w:rPr>
          <w:shd w:val="clear" w:color="auto" w:fill="FFFFFF"/>
          <w:lang w:val="en-US"/>
        </w:rPr>
        <w:t xml:space="preserve">, I.M. and </w:t>
      </w:r>
      <w:proofErr w:type="spellStart"/>
      <w:r w:rsidRPr="00EB51CD">
        <w:rPr>
          <w:shd w:val="clear" w:color="auto" w:fill="FFFFFF"/>
          <w:lang w:val="en-US"/>
        </w:rPr>
        <w:t>Muratovna</w:t>
      </w:r>
      <w:proofErr w:type="spellEnd"/>
      <w:r w:rsidRPr="00EB51CD">
        <w:rPr>
          <w:shd w:val="clear" w:color="auto" w:fill="FFFFFF"/>
          <w:lang w:val="en-US"/>
        </w:rPr>
        <w:t>, N.N., 2019. Importance of Peculiarities of Services in Management of Enterprises. </w:t>
      </w:r>
      <w:r w:rsidRPr="00EB51CD">
        <w:rPr>
          <w:i/>
          <w:iCs/>
          <w:shd w:val="clear" w:color="auto" w:fill="FFFFFF"/>
          <w:lang w:val="en-US"/>
        </w:rPr>
        <w:t>Asian Journal of Technology &amp; Management Research [ISSN: 2249–0892]</w:t>
      </w:r>
      <w:r w:rsidRPr="00EB51CD">
        <w:rPr>
          <w:shd w:val="clear" w:color="auto" w:fill="FFFFFF"/>
          <w:lang w:val="en-US"/>
        </w:rPr>
        <w:t>, </w:t>
      </w:r>
      <w:r w:rsidRPr="00EB51CD">
        <w:rPr>
          <w:i/>
          <w:iCs/>
          <w:shd w:val="clear" w:color="auto" w:fill="FFFFFF"/>
          <w:lang w:val="en-US"/>
        </w:rPr>
        <w:t>9</w:t>
      </w:r>
      <w:r w:rsidRPr="00EB51CD">
        <w:rPr>
          <w:shd w:val="clear" w:color="auto" w:fill="FFFFFF"/>
          <w:lang w:val="en-US"/>
        </w:rPr>
        <w:t>(1).</w:t>
      </w:r>
    </w:p>
    <w:p w14:paraId="100E7924" w14:textId="77777777" w:rsidR="00421E8D" w:rsidRPr="00EB51CD" w:rsidRDefault="00421E8D" w:rsidP="00421E8D">
      <w:pPr>
        <w:jc w:val="both"/>
        <w:rPr>
          <w:shd w:val="clear" w:color="auto" w:fill="FFFFFF"/>
          <w:lang w:val="en-US"/>
        </w:rPr>
      </w:pPr>
      <w:r w:rsidRPr="00EB51CD">
        <w:rPr>
          <w:shd w:val="clear" w:color="auto" w:fill="FFFFFF"/>
          <w:lang w:val="en-US"/>
        </w:rPr>
        <w:t xml:space="preserve">Bag, S., Wood, L.C., Xu, L., Dhamija, P. and </w:t>
      </w:r>
      <w:proofErr w:type="spellStart"/>
      <w:r w:rsidRPr="00EB51CD">
        <w:rPr>
          <w:shd w:val="clear" w:color="auto" w:fill="FFFFFF"/>
          <w:lang w:val="en-US"/>
        </w:rPr>
        <w:t>Kayikci</w:t>
      </w:r>
      <w:proofErr w:type="spellEnd"/>
      <w:r w:rsidRPr="00EB51CD">
        <w:rPr>
          <w:shd w:val="clear" w:color="auto" w:fill="FFFFFF"/>
          <w:lang w:val="en-US"/>
        </w:rPr>
        <w:t>, Y., 2020. Big data analytics as an operational excellence approach to enhance sustainable supply chain performance. </w:t>
      </w:r>
      <w:r w:rsidRPr="00EB51CD">
        <w:rPr>
          <w:i/>
          <w:iCs/>
          <w:shd w:val="clear" w:color="auto" w:fill="FFFFFF"/>
          <w:lang w:val="en-US"/>
        </w:rPr>
        <w:t>Resources, Conservation and Recycling</w:t>
      </w:r>
      <w:r w:rsidRPr="00EB51CD">
        <w:rPr>
          <w:shd w:val="clear" w:color="auto" w:fill="FFFFFF"/>
          <w:lang w:val="en-US"/>
        </w:rPr>
        <w:t>, </w:t>
      </w:r>
      <w:r w:rsidRPr="00EB51CD">
        <w:rPr>
          <w:i/>
          <w:iCs/>
          <w:shd w:val="clear" w:color="auto" w:fill="FFFFFF"/>
          <w:lang w:val="en-US"/>
        </w:rPr>
        <w:t>153</w:t>
      </w:r>
      <w:r w:rsidRPr="00EB51CD">
        <w:rPr>
          <w:shd w:val="clear" w:color="auto" w:fill="FFFFFF"/>
          <w:lang w:val="en-US"/>
        </w:rPr>
        <w:t>, p.104559.</w:t>
      </w:r>
    </w:p>
    <w:p w14:paraId="164A1FC4" w14:textId="77777777" w:rsidR="00421E8D" w:rsidRPr="00EB51CD" w:rsidRDefault="00421E8D" w:rsidP="00421E8D">
      <w:pPr>
        <w:jc w:val="both"/>
        <w:rPr>
          <w:lang w:val="en-US"/>
        </w:rPr>
      </w:pPr>
      <w:r w:rsidRPr="00EB51CD">
        <w:rPr>
          <w:shd w:val="clear" w:color="auto" w:fill="FFFFFF"/>
          <w:lang w:val="en-US"/>
        </w:rPr>
        <w:t xml:space="preserve">Nuckcheddy, A., 2018. The effect of personality on motivation and </w:t>
      </w:r>
      <w:proofErr w:type="spellStart"/>
      <w:r w:rsidRPr="00EB51CD">
        <w:rPr>
          <w:shd w:val="clear" w:color="auto" w:fill="FFFFFF"/>
          <w:lang w:val="en-US"/>
        </w:rPr>
        <w:t>organisational</w:t>
      </w:r>
      <w:proofErr w:type="spellEnd"/>
      <w:r w:rsidRPr="00EB51CD">
        <w:rPr>
          <w:shd w:val="clear" w:color="auto" w:fill="FFFFFF"/>
          <w:lang w:val="en-US"/>
        </w:rPr>
        <w:t xml:space="preserve"> </w:t>
      </w:r>
      <w:proofErr w:type="spellStart"/>
      <w:r w:rsidRPr="00EB51CD">
        <w:rPr>
          <w:shd w:val="clear" w:color="auto" w:fill="FFFFFF"/>
          <w:lang w:val="en-US"/>
        </w:rPr>
        <w:t>behaviour</w:t>
      </w:r>
      <w:proofErr w:type="spellEnd"/>
      <w:r w:rsidRPr="00EB51CD">
        <w:rPr>
          <w:shd w:val="clear" w:color="auto" w:fill="FFFFFF"/>
          <w:lang w:val="en-US"/>
        </w:rPr>
        <w:t>. </w:t>
      </w:r>
      <w:r w:rsidRPr="00EB51CD">
        <w:rPr>
          <w:i/>
          <w:iCs/>
          <w:shd w:val="clear" w:color="auto" w:fill="FFFFFF"/>
          <w:lang w:val="en-US"/>
        </w:rPr>
        <w:t>Psychology and Behavioral Science International Journal</w:t>
      </w:r>
      <w:r w:rsidRPr="00EB51CD">
        <w:rPr>
          <w:shd w:val="clear" w:color="auto" w:fill="FFFFFF"/>
          <w:lang w:val="en-US"/>
        </w:rPr>
        <w:t>, </w:t>
      </w:r>
      <w:r w:rsidRPr="00EB51CD">
        <w:rPr>
          <w:i/>
          <w:iCs/>
          <w:shd w:val="clear" w:color="auto" w:fill="FFFFFF"/>
          <w:lang w:val="en-US"/>
        </w:rPr>
        <w:t>9</w:t>
      </w:r>
      <w:r w:rsidRPr="00EB51CD">
        <w:rPr>
          <w:shd w:val="clear" w:color="auto" w:fill="FFFFFF"/>
          <w:lang w:val="en-US"/>
        </w:rPr>
        <w:t>(2), pp.1-5.</w:t>
      </w:r>
    </w:p>
    <w:p w14:paraId="34B152D5" w14:textId="77777777" w:rsidR="00421E8D" w:rsidRPr="00EB51CD" w:rsidRDefault="00421E8D" w:rsidP="00421E8D">
      <w:pPr>
        <w:jc w:val="both"/>
        <w:rPr>
          <w:shd w:val="clear" w:color="auto" w:fill="FFFFFF"/>
          <w:lang w:val="en-US"/>
        </w:rPr>
      </w:pPr>
      <w:r w:rsidRPr="00EB51CD">
        <w:rPr>
          <w:shd w:val="clear" w:color="auto" w:fill="FFFFFF"/>
          <w:lang w:val="en-US"/>
        </w:rPr>
        <w:t>Rodriguez, J. and Walters, K., 2017. The importance of training and development in employee performance and evaluation. </w:t>
      </w:r>
      <w:proofErr w:type="gramStart"/>
      <w:r w:rsidRPr="00EB51CD">
        <w:rPr>
          <w:i/>
          <w:iCs/>
          <w:shd w:val="clear" w:color="auto" w:fill="FFFFFF"/>
          <w:lang w:val="en-US"/>
        </w:rPr>
        <w:t>World Wide</w:t>
      </w:r>
      <w:proofErr w:type="gramEnd"/>
      <w:r w:rsidRPr="00EB51CD">
        <w:rPr>
          <w:i/>
          <w:iCs/>
          <w:shd w:val="clear" w:color="auto" w:fill="FFFFFF"/>
          <w:lang w:val="en-US"/>
        </w:rPr>
        <w:t xml:space="preserve"> Journal of Multidisciplinary Research and Development</w:t>
      </w:r>
      <w:r w:rsidRPr="00EB51CD">
        <w:rPr>
          <w:shd w:val="clear" w:color="auto" w:fill="FFFFFF"/>
          <w:lang w:val="en-US"/>
        </w:rPr>
        <w:t>, </w:t>
      </w:r>
      <w:r w:rsidRPr="00EB51CD">
        <w:rPr>
          <w:i/>
          <w:iCs/>
          <w:shd w:val="clear" w:color="auto" w:fill="FFFFFF"/>
          <w:lang w:val="en-US"/>
        </w:rPr>
        <w:t>3</w:t>
      </w:r>
      <w:r w:rsidRPr="00EB51CD">
        <w:rPr>
          <w:shd w:val="clear" w:color="auto" w:fill="FFFFFF"/>
          <w:lang w:val="en-US"/>
        </w:rPr>
        <w:t>(10), pp.206-212.</w:t>
      </w:r>
    </w:p>
    <w:p w14:paraId="11C38ACD" w14:textId="77777777" w:rsidR="00421E8D" w:rsidRPr="00EB51CD" w:rsidRDefault="00421E8D" w:rsidP="00421E8D">
      <w:pPr>
        <w:jc w:val="both"/>
        <w:rPr>
          <w:shd w:val="clear" w:color="auto" w:fill="FFFFFF"/>
          <w:lang w:val="en-US"/>
        </w:rPr>
      </w:pPr>
      <w:r w:rsidRPr="00EB51CD">
        <w:rPr>
          <w:shd w:val="clear" w:color="auto" w:fill="FFFFFF"/>
          <w:lang w:val="en-US"/>
        </w:rPr>
        <w:t xml:space="preserve">Sadun, R., Bloom, N. and Van Reenen, J., 2017. Why do we undervalue competent </w:t>
      </w:r>
      <w:proofErr w:type="gramStart"/>
      <w:r w:rsidRPr="00EB51CD">
        <w:rPr>
          <w:shd w:val="clear" w:color="auto" w:fill="FFFFFF"/>
          <w:lang w:val="en-US"/>
        </w:rPr>
        <w:t>management.</w:t>
      </w:r>
      <w:proofErr w:type="gramEnd"/>
      <w:r w:rsidRPr="00EB51CD">
        <w:rPr>
          <w:shd w:val="clear" w:color="auto" w:fill="FFFFFF"/>
          <w:lang w:val="en-US"/>
        </w:rPr>
        <w:t> </w:t>
      </w:r>
      <w:r w:rsidRPr="00EB51CD">
        <w:rPr>
          <w:i/>
          <w:iCs/>
          <w:shd w:val="clear" w:color="auto" w:fill="FFFFFF"/>
          <w:lang w:val="en-US"/>
        </w:rPr>
        <w:t>Harvard Business Review</w:t>
      </w:r>
      <w:r w:rsidRPr="00EB51CD">
        <w:rPr>
          <w:shd w:val="clear" w:color="auto" w:fill="FFFFFF"/>
          <w:lang w:val="en-US"/>
        </w:rPr>
        <w:t>, </w:t>
      </w:r>
      <w:r w:rsidRPr="00EB51CD">
        <w:rPr>
          <w:i/>
          <w:iCs/>
          <w:shd w:val="clear" w:color="auto" w:fill="FFFFFF"/>
          <w:lang w:val="en-US"/>
        </w:rPr>
        <w:t>95</w:t>
      </w:r>
      <w:r w:rsidRPr="00EB51CD">
        <w:rPr>
          <w:shd w:val="clear" w:color="auto" w:fill="FFFFFF"/>
          <w:lang w:val="en-US"/>
        </w:rPr>
        <w:t>(5), pp.120-127.</w:t>
      </w:r>
    </w:p>
    <w:p w14:paraId="15B090A6" w14:textId="77777777" w:rsidR="00421E8D" w:rsidRPr="00EB51CD" w:rsidRDefault="00421E8D" w:rsidP="00421E8D">
      <w:pPr>
        <w:jc w:val="both"/>
        <w:rPr>
          <w:shd w:val="clear" w:color="auto" w:fill="FFFFFF"/>
          <w:lang w:val="en-US"/>
        </w:rPr>
      </w:pPr>
      <w:proofErr w:type="spellStart"/>
      <w:r w:rsidRPr="00EB51CD">
        <w:rPr>
          <w:shd w:val="clear" w:color="auto" w:fill="FFFFFF"/>
          <w:lang w:val="en-US"/>
        </w:rPr>
        <w:t>Telukdarie</w:t>
      </w:r>
      <w:proofErr w:type="spellEnd"/>
      <w:r w:rsidRPr="00EB51CD">
        <w:rPr>
          <w:shd w:val="clear" w:color="auto" w:fill="FFFFFF"/>
          <w:lang w:val="en-US"/>
        </w:rPr>
        <w:t xml:space="preserve">, A., </w:t>
      </w:r>
      <w:proofErr w:type="spellStart"/>
      <w:r w:rsidRPr="00EB51CD">
        <w:rPr>
          <w:shd w:val="clear" w:color="auto" w:fill="FFFFFF"/>
          <w:lang w:val="en-US"/>
        </w:rPr>
        <w:t>Buhulaiga</w:t>
      </w:r>
      <w:proofErr w:type="spellEnd"/>
      <w:r w:rsidRPr="00EB51CD">
        <w:rPr>
          <w:shd w:val="clear" w:color="auto" w:fill="FFFFFF"/>
          <w:lang w:val="en-US"/>
        </w:rPr>
        <w:t>, E., Bag, S., Gupta, S. and Luo, Z., 2018. Industry 4.0 implementation for multinationals. </w:t>
      </w:r>
      <w:r w:rsidRPr="00EB51CD">
        <w:rPr>
          <w:i/>
          <w:iCs/>
          <w:shd w:val="clear" w:color="auto" w:fill="FFFFFF"/>
          <w:lang w:val="en-US"/>
        </w:rPr>
        <w:t>Process Safety and Environmental Protection</w:t>
      </w:r>
      <w:r w:rsidRPr="00EB51CD">
        <w:rPr>
          <w:shd w:val="clear" w:color="auto" w:fill="FFFFFF"/>
          <w:lang w:val="en-US"/>
        </w:rPr>
        <w:t>, </w:t>
      </w:r>
      <w:r w:rsidRPr="00EB51CD">
        <w:rPr>
          <w:i/>
          <w:iCs/>
          <w:shd w:val="clear" w:color="auto" w:fill="FFFFFF"/>
          <w:lang w:val="en-US"/>
        </w:rPr>
        <w:t>118</w:t>
      </w:r>
      <w:r w:rsidRPr="00EB51CD">
        <w:rPr>
          <w:shd w:val="clear" w:color="auto" w:fill="FFFFFF"/>
          <w:lang w:val="en-US"/>
        </w:rPr>
        <w:t>, pp.316-329.</w:t>
      </w:r>
    </w:p>
    <w:p w14:paraId="417033B7" w14:textId="087CCFCC" w:rsidR="00421E8D" w:rsidRDefault="00421E8D" w:rsidP="001E4755">
      <w:pPr>
        <w:spacing w:line="360" w:lineRule="auto"/>
      </w:pPr>
    </w:p>
    <w:p w14:paraId="373C7032" w14:textId="24A8F2A7" w:rsidR="00421E8D" w:rsidRDefault="00421E8D" w:rsidP="001E4755">
      <w:pPr>
        <w:spacing w:line="360" w:lineRule="auto"/>
      </w:pPr>
    </w:p>
    <w:p w14:paraId="0071A4E6" w14:textId="22CFAFD2" w:rsidR="00421E8D" w:rsidRDefault="00421E8D" w:rsidP="001E4755">
      <w:pPr>
        <w:spacing w:line="360" w:lineRule="auto"/>
      </w:pPr>
    </w:p>
    <w:p w14:paraId="1498E1D6" w14:textId="481C85DA" w:rsidR="00421E8D" w:rsidRDefault="00421E8D" w:rsidP="001E4755">
      <w:pPr>
        <w:spacing w:line="360" w:lineRule="auto"/>
      </w:pPr>
    </w:p>
    <w:p w14:paraId="0947D9BF" w14:textId="24793294" w:rsidR="00421E8D" w:rsidRDefault="00421E8D" w:rsidP="001E4755">
      <w:pPr>
        <w:spacing w:line="360" w:lineRule="auto"/>
      </w:pPr>
    </w:p>
    <w:p w14:paraId="58962876" w14:textId="139B28C3" w:rsidR="00421E8D" w:rsidRDefault="00421E8D" w:rsidP="001E4755">
      <w:pPr>
        <w:spacing w:line="360" w:lineRule="auto"/>
      </w:pPr>
    </w:p>
    <w:p w14:paraId="427777EA" w14:textId="7C4012E3" w:rsidR="00421E8D" w:rsidRDefault="00421E8D" w:rsidP="001E4755">
      <w:pPr>
        <w:spacing w:line="360" w:lineRule="auto"/>
      </w:pPr>
    </w:p>
    <w:p w14:paraId="41218839" w14:textId="3E73D2FE" w:rsidR="00421E8D" w:rsidRDefault="00421E8D" w:rsidP="001E4755">
      <w:pPr>
        <w:spacing w:line="360" w:lineRule="auto"/>
      </w:pPr>
    </w:p>
    <w:p w14:paraId="7C721D68" w14:textId="40DF1565" w:rsidR="00421E8D" w:rsidRDefault="00421E8D" w:rsidP="001E4755">
      <w:pPr>
        <w:spacing w:line="360" w:lineRule="auto"/>
      </w:pPr>
    </w:p>
    <w:p w14:paraId="49448BD9" w14:textId="65B5DA99" w:rsidR="00421E8D" w:rsidRDefault="00421E8D" w:rsidP="001E4755">
      <w:pPr>
        <w:spacing w:line="360" w:lineRule="auto"/>
      </w:pPr>
    </w:p>
    <w:p w14:paraId="0C900676" w14:textId="0C549F68" w:rsidR="00421E8D" w:rsidRDefault="00421E8D" w:rsidP="001E4755">
      <w:pPr>
        <w:spacing w:line="360" w:lineRule="auto"/>
      </w:pPr>
    </w:p>
    <w:p w14:paraId="257417A6" w14:textId="71BBFDFD" w:rsidR="00421E8D" w:rsidRDefault="00421E8D" w:rsidP="001E4755">
      <w:pPr>
        <w:spacing w:line="360" w:lineRule="auto"/>
      </w:pPr>
    </w:p>
    <w:p w14:paraId="169D5C5B" w14:textId="77777777" w:rsidR="00421E8D" w:rsidRDefault="00421E8D" w:rsidP="00421E8D">
      <w:pPr>
        <w:pStyle w:val="NormalWeb"/>
        <w:rPr>
          <w:sz w:val="72"/>
          <w:szCs w:val="72"/>
          <w:u w:val="single"/>
          <w:shd w:val="clear" w:color="auto" w:fill="FFFFFF"/>
        </w:rPr>
      </w:pPr>
      <w:r>
        <w:rPr>
          <w:sz w:val="72"/>
          <w:szCs w:val="72"/>
          <w:u w:val="single"/>
          <w:shd w:val="clear" w:color="auto" w:fill="FFFFFF"/>
        </w:rPr>
        <w:t>ORGANISATIONAL BEHAVIOUR</w:t>
      </w:r>
    </w:p>
    <w:p w14:paraId="2DECD57E" w14:textId="77777777" w:rsidR="00421E8D" w:rsidRPr="005C2E54" w:rsidRDefault="00421E8D" w:rsidP="00421E8D">
      <w:pPr>
        <w:pStyle w:val="NormalWeb"/>
        <w:rPr>
          <w:sz w:val="40"/>
          <w:szCs w:val="40"/>
          <w:u w:val="single"/>
          <w:shd w:val="clear" w:color="auto" w:fill="FFFFFF"/>
        </w:rPr>
      </w:pPr>
    </w:p>
    <w:p w14:paraId="71C712B8" w14:textId="77777777" w:rsidR="00421E8D" w:rsidRPr="005C2E54" w:rsidRDefault="00421E8D" w:rsidP="00421E8D">
      <w:pPr>
        <w:pStyle w:val="NormalWeb"/>
        <w:rPr>
          <w:sz w:val="48"/>
          <w:szCs w:val="48"/>
        </w:rPr>
      </w:pPr>
      <w:r w:rsidRPr="005C2E54">
        <w:rPr>
          <w:rFonts w:ascii="Arial" w:hAnsi="Arial" w:cs="Arial"/>
          <w:b/>
          <w:bCs/>
          <w:sz w:val="48"/>
          <w:szCs w:val="48"/>
        </w:rPr>
        <w:t xml:space="preserve">Introducing the Modern Workplace </w:t>
      </w:r>
      <w:r>
        <w:rPr>
          <w:rFonts w:ascii="Arial" w:hAnsi="Arial" w:cs="Arial"/>
          <w:b/>
          <w:bCs/>
          <w:sz w:val="48"/>
          <w:szCs w:val="48"/>
        </w:rPr>
        <w:t xml:space="preserve">   </w:t>
      </w:r>
      <w:r w:rsidRPr="005C2E54">
        <w:rPr>
          <w:rFonts w:ascii="Arial" w:hAnsi="Arial" w:cs="Arial"/>
          <w:b/>
          <w:bCs/>
          <w:sz w:val="48"/>
          <w:szCs w:val="48"/>
        </w:rPr>
        <w:t>LCBB4003</w:t>
      </w:r>
    </w:p>
    <w:p w14:paraId="7D2615C6" w14:textId="77777777" w:rsidR="00421E8D" w:rsidRDefault="00421E8D" w:rsidP="00421E8D">
      <w:pPr>
        <w:rPr>
          <w:sz w:val="72"/>
          <w:szCs w:val="72"/>
          <w:u w:val="single"/>
          <w:shd w:val="clear" w:color="auto" w:fill="FFFFFF"/>
        </w:rPr>
      </w:pPr>
      <w:r>
        <w:rPr>
          <w:sz w:val="72"/>
          <w:szCs w:val="72"/>
          <w:u w:val="single"/>
          <w:shd w:val="clear" w:color="auto" w:fill="FFFFFF"/>
        </w:rPr>
        <w:t xml:space="preserve">Simeon </w:t>
      </w:r>
      <w:proofErr w:type="spellStart"/>
      <w:r>
        <w:rPr>
          <w:sz w:val="72"/>
          <w:szCs w:val="72"/>
          <w:u w:val="single"/>
          <w:shd w:val="clear" w:color="auto" w:fill="FFFFFF"/>
        </w:rPr>
        <w:t>Taranov</w:t>
      </w:r>
      <w:proofErr w:type="spellEnd"/>
      <w:r>
        <w:rPr>
          <w:sz w:val="72"/>
          <w:szCs w:val="72"/>
          <w:u w:val="single"/>
          <w:shd w:val="clear" w:color="auto" w:fill="FFFFFF"/>
        </w:rPr>
        <w:t xml:space="preserve"> </w:t>
      </w:r>
    </w:p>
    <w:p w14:paraId="540BC613" w14:textId="4B1A45EB" w:rsidR="00421E8D" w:rsidRDefault="00421E8D" w:rsidP="00421E8D">
      <w:pPr>
        <w:spacing w:line="360" w:lineRule="auto"/>
      </w:pPr>
      <w:r>
        <w:rPr>
          <w:sz w:val="72"/>
          <w:szCs w:val="72"/>
          <w:u w:val="single"/>
          <w:shd w:val="clear" w:color="auto" w:fill="FFFFFF"/>
        </w:rPr>
        <w:t>Student ID:</w:t>
      </w:r>
      <w:r>
        <w:rPr>
          <w:sz w:val="72"/>
          <w:szCs w:val="72"/>
          <w:u w:val="single"/>
          <w:shd w:val="clear" w:color="auto" w:fill="FFFFFF"/>
        </w:rPr>
        <w:t>2022103</w:t>
      </w:r>
    </w:p>
    <w:p w14:paraId="2DC39E8A" w14:textId="44A5E9C7" w:rsidR="00421E8D" w:rsidRDefault="00421E8D" w:rsidP="001E4755">
      <w:pPr>
        <w:spacing w:line="360" w:lineRule="auto"/>
      </w:pPr>
    </w:p>
    <w:p w14:paraId="2C06425F" w14:textId="072D1081" w:rsidR="00421E8D" w:rsidRDefault="00421E8D" w:rsidP="001E4755">
      <w:pPr>
        <w:spacing w:line="360" w:lineRule="auto"/>
      </w:pPr>
    </w:p>
    <w:p w14:paraId="66DEDE1B" w14:textId="0EFBA953" w:rsidR="00421E8D" w:rsidRDefault="00421E8D" w:rsidP="001E4755">
      <w:pPr>
        <w:spacing w:line="360" w:lineRule="auto"/>
      </w:pPr>
    </w:p>
    <w:p w14:paraId="679B7DC3" w14:textId="53348CE9" w:rsidR="00421E8D" w:rsidRDefault="00421E8D" w:rsidP="001E4755">
      <w:pPr>
        <w:spacing w:line="360" w:lineRule="auto"/>
      </w:pPr>
    </w:p>
    <w:p w14:paraId="220EB624" w14:textId="296E4158" w:rsidR="00421E8D" w:rsidRDefault="00421E8D" w:rsidP="001E4755">
      <w:pPr>
        <w:spacing w:line="360" w:lineRule="auto"/>
      </w:pPr>
    </w:p>
    <w:p w14:paraId="05CDA4A4" w14:textId="3D31C89F" w:rsidR="00421E8D" w:rsidRDefault="00421E8D" w:rsidP="001E4755">
      <w:pPr>
        <w:spacing w:line="360" w:lineRule="auto"/>
      </w:pPr>
    </w:p>
    <w:p w14:paraId="39EA5993" w14:textId="6E7B1FC3" w:rsidR="00421E8D" w:rsidRDefault="00421E8D" w:rsidP="001E4755">
      <w:pPr>
        <w:spacing w:line="360" w:lineRule="auto"/>
      </w:pPr>
    </w:p>
    <w:p w14:paraId="047E60FF" w14:textId="7F5BD280" w:rsidR="00421E8D" w:rsidRDefault="00421E8D" w:rsidP="001E4755">
      <w:pPr>
        <w:spacing w:line="360" w:lineRule="auto"/>
      </w:pPr>
    </w:p>
    <w:p w14:paraId="00A77DBA" w14:textId="348EFA8C" w:rsidR="00421E8D" w:rsidRDefault="00421E8D" w:rsidP="001E4755">
      <w:pPr>
        <w:spacing w:line="360" w:lineRule="auto"/>
      </w:pPr>
    </w:p>
    <w:p w14:paraId="6C2EAC9E" w14:textId="55A113FC" w:rsidR="00421E8D" w:rsidRDefault="00421E8D" w:rsidP="001E4755">
      <w:pPr>
        <w:spacing w:line="360" w:lineRule="auto"/>
      </w:pPr>
    </w:p>
    <w:p w14:paraId="1F88800B" w14:textId="52A4E323" w:rsidR="00421E8D" w:rsidRDefault="00421E8D" w:rsidP="001E4755">
      <w:pPr>
        <w:spacing w:line="360" w:lineRule="auto"/>
      </w:pPr>
    </w:p>
    <w:p w14:paraId="1AAA97F3" w14:textId="1D93FDC7" w:rsidR="00421E8D" w:rsidRDefault="00421E8D" w:rsidP="001E4755">
      <w:pPr>
        <w:spacing w:line="360" w:lineRule="auto"/>
      </w:pPr>
    </w:p>
    <w:p w14:paraId="4E4415A6" w14:textId="0244D34F" w:rsidR="00421E8D" w:rsidRPr="00421E8D" w:rsidRDefault="00421E8D" w:rsidP="00421E8D">
      <w:pPr>
        <w:pStyle w:val="ContentsHeading"/>
        <w:jc w:val="center"/>
        <w:rPr>
          <w:rFonts w:ascii="Times New Roman" w:hAnsi="Times New Roman" w:cs="Times New Roman"/>
          <w:color w:val="000000"/>
          <w:sz w:val="40"/>
          <w:szCs w:val="40"/>
        </w:rPr>
      </w:pPr>
      <w:r w:rsidRPr="00421E8D">
        <w:rPr>
          <w:rFonts w:ascii="Times New Roman" w:hAnsi="Times New Roman" w:cs="Times New Roman"/>
          <w:color w:val="000000"/>
          <w:sz w:val="40"/>
          <w:szCs w:val="40"/>
        </w:rPr>
        <w:t>TABLE OF CONTENTS</w:t>
      </w:r>
    </w:p>
    <w:p w14:paraId="256B27BC" w14:textId="1AE02D52" w:rsidR="00421E8D" w:rsidRDefault="00421E8D" w:rsidP="00421E8D">
      <w:pPr>
        <w:pStyle w:val="ContentsHeading"/>
        <w:jc w:val="center"/>
        <w:rPr>
          <w:rFonts w:ascii="Times New Roman" w:hAnsi="Times New Roman" w:cs="Times New Roman"/>
          <w:color w:val="000000"/>
        </w:rPr>
      </w:pPr>
    </w:p>
    <w:p w14:paraId="324C1876" w14:textId="77777777" w:rsidR="00421E8D" w:rsidRDefault="00421E8D" w:rsidP="00421E8D">
      <w:pPr>
        <w:pStyle w:val="ContentsHeading"/>
        <w:jc w:val="center"/>
      </w:pPr>
    </w:p>
    <w:bookmarkStart w:id="9" w:name="__RefHeading__778_1352673586"/>
    <w:bookmarkEnd w:id="9"/>
    <w:p w14:paraId="24FF5B5F" w14:textId="77777777" w:rsidR="00421E8D" w:rsidRPr="00677C01" w:rsidRDefault="00421E8D" w:rsidP="00421E8D">
      <w:pPr>
        <w:pStyle w:val="TOC1"/>
        <w:tabs>
          <w:tab w:val="right" w:leader="dot" w:pos="9350"/>
        </w:tabs>
        <w:rPr>
          <w:rFonts w:ascii="Calibri" w:eastAsia="Times New Roman" w:hAnsi="Calibri"/>
          <w:noProof/>
          <w:sz w:val="22"/>
          <w:lang w:val="en-US" w:eastAsia="en-US"/>
        </w:rPr>
      </w:pPr>
      <w:r>
        <w:fldChar w:fldCharType="begin"/>
      </w:r>
      <w:r>
        <w:instrText xml:space="preserve"> TOC \f \o "1-9" \o "1-9" </w:instrText>
      </w:r>
      <w:r>
        <w:fldChar w:fldCharType="separate"/>
      </w:r>
      <w:r>
        <w:rPr>
          <w:noProof/>
        </w:rPr>
        <w:t>INTRODUCTION</w:t>
      </w:r>
      <w:r>
        <w:rPr>
          <w:noProof/>
        </w:rPr>
        <w:tab/>
      </w:r>
      <w:r>
        <w:rPr>
          <w:noProof/>
        </w:rPr>
        <w:fldChar w:fldCharType="begin"/>
      </w:r>
      <w:r>
        <w:rPr>
          <w:noProof/>
        </w:rPr>
        <w:instrText xml:space="preserve"> PAGEREF _Toc80371649 \h </w:instrText>
      </w:r>
      <w:r>
        <w:rPr>
          <w:noProof/>
        </w:rPr>
      </w:r>
      <w:r>
        <w:rPr>
          <w:noProof/>
        </w:rPr>
        <w:fldChar w:fldCharType="separate"/>
      </w:r>
      <w:r>
        <w:rPr>
          <w:noProof/>
        </w:rPr>
        <w:t>3</w:t>
      </w:r>
      <w:r>
        <w:rPr>
          <w:noProof/>
        </w:rPr>
        <w:fldChar w:fldCharType="end"/>
      </w:r>
    </w:p>
    <w:p w14:paraId="73610BB9" w14:textId="77777777" w:rsidR="00421E8D" w:rsidRPr="00677C01" w:rsidRDefault="00421E8D" w:rsidP="00421E8D">
      <w:pPr>
        <w:pStyle w:val="TOC2"/>
        <w:tabs>
          <w:tab w:val="right" w:leader="dot" w:pos="9350"/>
        </w:tabs>
        <w:rPr>
          <w:rFonts w:ascii="Calibri" w:eastAsia="Times New Roman" w:hAnsi="Calibri"/>
          <w:noProof/>
          <w:sz w:val="22"/>
          <w:lang w:val="en-US" w:eastAsia="en-US"/>
        </w:rPr>
      </w:pPr>
      <w:r>
        <w:rPr>
          <w:noProof/>
        </w:rPr>
        <w:t>How leadership can inspire and motivate staff members to improve performances</w:t>
      </w:r>
      <w:r>
        <w:rPr>
          <w:noProof/>
        </w:rPr>
        <w:tab/>
      </w:r>
      <w:r>
        <w:rPr>
          <w:noProof/>
        </w:rPr>
        <w:fldChar w:fldCharType="begin"/>
      </w:r>
      <w:r>
        <w:rPr>
          <w:noProof/>
        </w:rPr>
        <w:instrText xml:space="preserve"> PAGEREF _Toc80371650 \h </w:instrText>
      </w:r>
      <w:r>
        <w:rPr>
          <w:noProof/>
        </w:rPr>
      </w:r>
      <w:r>
        <w:rPr>
          <w:noProof/>
        </w:rPr>
        <w:fldChar w:fldCharType="separate"/>
      </w:r>
      <w:r>
        <w:rPr>
          <w:noProof/>
        </w:rPr>
        <w:t>3</w:t>
      </w:r>
      <w:r>
        <w:rPr>
          <w:noProof/>
        </w:rPr>
        <w:fldChar w:fldCharType="end"/>
      </w:r>
    </w:p>
    <w:p w14:paraId="6D0BAB98" w14:textId="77777777" w:rsidR="00421E8D" w:rsidRPr="00677C01" w:rsidRDefault="00421E8D" w:rsidP="00421E8D">
      <w:pPr>
        <w:pStyle w:val="TOC1"/>
        <w:tabs>
          <w:tab w:val="right" w:leader="dot" w:pos="9350"/>
        </w:tabs>
        <w:rPr>
          <w:rFonts w:ascii="Calibri" w:eastAsia="Times New Roman" w:hAnsi="Calibri"/>
          <w:noProof/>
          <w:sz w:val="22"/>
          <w:lang w:val="en-US" w:eastAsia="en-US"/>
        </w:rPr>
      </w:pPr>
      <w:r>
        <w:rPr>
          <w:noProof/>
        </w:rPr>
        <w:t>CONCLUSION</w:t>
      </w:r>
      <w:r>
        <w:rPr>
          <w:noProof/>
        </w:rPr>
        <w:tab/>
      </w:r>
      <w:r>
        <w:rPr>
          <w:noProof/>
        </w:rPr>
        <w:fldChar w:fldCharType="begin"/>
      </w:r>
      <w:r>
        <w:rPr>
          <w:noProof/>
        </w:rPr>
        <w:instrText xml:space="preserve"> PAGEREF _Toc80371651 \h </w:instrText>
      </w:r>
      <w:r>
        <w:rPr>
          <w:noProof/>
        </w:rPr>
      </w:r>
      <w:r>
        <w:rPr>
          <w:noProof/>
        </w:rPr>
        <w:fldChar w:fldCharType="separate"/>
      </w:r>
      <w:r>
        <w:rPr>
          <w:noProof/>
        </w:rPr>
        <w:t>5</w:t>
      </w:r>
      <w:r>
        <w:rPr>
          <w:noProof/>
        </w:rPr>
        <w:fldChar w:fldCharType="end"/>
      </w:r>
    </w:p>
    <w:p w14:paraId="73C2DBEE" w14:textId="77777777" w:rsidR="00421E8D" w:rsidRPr="00677C01" w:rsidRDefault="00421E8D" w:rsidP="00421E8D">
      <w:pPr>
        <w:pStyle w:val="TOC1"/>
        <w:tabs>
          <w:tab w:val="right" w:leader="dot" w:pos="9350"/>
        </w:tabs>
        <w:rPr>
          <w:rFonts w:ascii="Calibri" w:eastAsia="Times New Roman" w:hAnsi="Calibri"/>
          <w:noProof/>
          <w:sz w:val="22"/>
          <w:lang w:val="en-US" w:eastAsia="en-US"/>
        </w:rPr>
      </w:pPr>
      <w:r>
        <w:rPr>
          <w:noProof/>
        </w:rPr>
        <w:t>REFERENCES</w:t>
      </w:r>
      <w:r>
        <w:rPr>
          <w:noProof/>
        </w:rPr>
        <w:tab/>
      </w:r>
      <w:r>
        <w:rPr>
          <w:noProof/>
        </w:rPr>
        <w:fldChar w:fldCharType="begin"/>
      </w:r>
      <w:r>
        <w:rPr>
          <w:noProof/>
        </w:rPr>
        <w:instrText xml:space="preserve"> PAGEREF _Toc80371653 \h </w:instrText>
      </w:r>
      <w:r>
        <w:rPr>
          <w:noProof/>
        </w:rPr>
      </w:r>
      <w:r>
        <w:rPr>
          <w:noProof/>
        </w:rPr>
        <w:fldChar w:fldCharType="separate"/>
      </w:r>
      <w:r>
        <w:rPr>
          <w:noProof/>
        </w:rPr>
        <w:t>7</w:t>
      </w:r>
      <w:r>
        <w:rPr>
          <w:noProof/>
        </w:rPr>
        <w:fldChar w:fldCharType="end"/>
      </w:r>
    </w:p>
    <w:p w14:paraId="157C2117" w14:textId="77777777" w:rsidR="00421E8D" w:rsidRPr="00BE6555" w:rsidRDefault="00421E8D" w:rsidP="00421E8D">
      <w:pPr>
        <w:pStyle w:val="ContentsHeading"/>
        <w:tabs>
          <w:tab w:val="right" w:leader="dot" w:pos="9360"/>
        </w:tabs>
        <w:rPr>
          <w:color w:val="000000"/>
          <w:shd w:val="clear" w:color="auto" w:fill="FFFFFF"/>
        </w:rPr>
      </w:pPr>
      <w:r>
        <w:fldChar w:fldCharType="end"/>
      </w:r>
    </w:p>
    <w:p w14:paraId="517B6D1F" w14:textId="77777777" w:rsidR="00421E8D" w:rsidRDefault="00421E8D" w:rsidP="001E4755">
      <w:pPr>
        <w:spacing w:line="360" w:lineRule="auto"/>
      </w:pPr>
    </w:p>
    <w:p w14:paraId="684FD4F8" w14:textId="77777777" w:rsidR="004458CF" w:rsidRDefault="004458CF" w:rsidP="001E4755">
      <w:pPr>
        <w:spacing w:line="360" w:lineRule="auto"/>
      </w:pPr>
    </w:p>
    <w:p w14:paraId="25732A4B" w14:textId="4E2A4FA5" w:rsidR="004458CF" w:rsidRDefault="004458CF" w:rsidP="001E4755">
      <w:pPr>
        <w:spacing w:line="360" w:lineRule="auto"/>
      </w:pPr>
    </w:p>
    <w:p w14:paraId="483E42F5" w14:textId="179B9EED" w:rsidR="004458CF" w:rsidRDefault="004458CF" w:rsidP="001E4755">
      <w:pPr>
        <w:spacing w:line="360" w:lineRule="auto"/>
      </w:pPr>
    </w:p>
    <w:p w14:paraId="482CAF7B" w14:textId="7554E32A" w:rsidR="004458CF" w:rsidRDefault="004458CF" w:rsidP="001E4755">
      <w:pPr>
        <w:spacing w:line="360" w:lineRule="auto"/>
      </w:pPr>
    </w:p>
    <w:p w14:paraId="549BA829" w14:textId="728F07EE" w:rsidR="004458CF" w:rsidRDefault="004458CF" w:rsidP="001E4755">
      <w:pPr>
        <w:spacing w:line="360" w:lineRule="auto"/>
      </w:pPr>
    </w:p>
    <w:p w14:paraId="743029E6" w14:textId="76C440E1" w:rsidR="004458CF" w:rsidRDefault="004458CF" w:rsidP="001E4755">
      <w:pPr>
        <w:spacing w:line="360" w:lineRule="auto"/>
      </w:pPr>
    </w:p>
    <w:p w14:paraId="61FA0055" w14:textId="4EEB9BD0" w:rsidR="004458CF" w:rsidRDefault="004458CF" w:rsidP="001E4755">
      <w:pPr>
        <w:spacing w:line="360" w:lineRule="auto"/>
      </w:pPr>
    </w:p>
    <w:p w14:paraId="3FC559B9" w14:textId="110FDBE9" w:rsidR="004458CF" w:rsidRDefault="004458CF" w:rsidP="001E4755">
      <w:pPr>
        <w:spacing w:line="360" w:lineRule="auto"/>
      </w:pPr>
    </w:p>
    <w:p w14:paraId="28743AFC" w14:textId="0E079803" w:rsidR="004458CF" w:rsidRDefault="004458CF" w:rsidP="001E4755">
      <w:pPr>
        <w:spacing w:line="360" w:lineRule="auto"/>
      </w:pPr>
    </w:p>
    <w:p w14:paraId="545F62FC" w14:textId="6A654AB7" w:rsidR="004458CF" w:rsidRDefault="004458CF" w:rsidP="001E4755">
      <w:pPr>
        <w:spacing w:line="360" w:lineRule="auto"/>
      </w:pPr>
    </w:p>
    <w:p w14:paraId="4AF04145" w14:textId="7E04D864" w:rsidR="004458CF" w:rsidRDefault="004458CF" w:rsidP="001E4755">
      <w:pPr>
        <w:spacing w:line="360" w:lineRule="auto"/>
      </w:pPr>
    </w:p>
    <w:p w14:paraId="1AEE7CDA" w14:textId="4A3868DF" w:rsidR="004458CF" w:rsidRDefault="004458CF" w:rsidP="001E4755">
      <w:pPr>
        <w:spacing w:line="360" w:lineRule="auto"/>
      </w:pPr>
    </w:p>
    <w:p w14:paraId="711C1D42" w14:textId="5E9B5C8B" w:rsidR="004458CF" w:rsidRDefault="004458CF" w:rsidP="001E4755">
      <w:pPr>
        <w:spacing w:line="360" w:lineRule="auto"/>
      </w:pPr>
    </w:p>
    <w:p w14:paraId="093A2C2C" w14:textId="17BD4823" w:rsidR="004458CF" w:rsidRDefault="004458CF" w:rsidP="001E4755">
      <w:pPr>
        <w:spacing w:line="360" w:lineRule="auto"/>
      </w:pPr>
    </w:p>
    <w:p w14:paraId="53852A60" w14:textId="36B77F8A" w:rsidR="004458CF" w:rsidRDefault="004458CF" w:rsidP="001E4755">
      <w:pPr>
        <w:spacing w:line="360" w:lineRule="auto"/>
      </w:pPr>
    </w:p>
    <w:p w14:paraId="38A4A2BB" w14:textId="1F03B25B" w:rsidR="004458CF" w:rsidRDefault="004458CF" w:rsidP="001E4755">
      <w:pPr>
        <w:spacing w:line="360" w:lineRule="auto"/>
      </w:pPr>
    </w:p>
    <w:p w14:paraId="32A483E7" w14:textId="77777777" w:rsidR="00421E8D" w:rsidRDefault="00421E8D" w:rsidP="00421E8D">
      <w:pPr>
        <w:pStyle w:val="Heading1"/>
        <w:tabs>
          <w:tab w:val="num" w:pos="0"/>
        </w:tabs>
        <w:suppressAutoHyphens/>
        <w:spacing w:before="0" w:line="360" w:lineRule="auto"/>
        <w:ind w:left="432" w:hanging="432"/>
        <w:jc w:val="both"/>
      </w:pPr>
      <w:bookmarkStart w:id="10" w:name="_Toc80371649"/>
      <w:r>
        <w:t>INTRODUCTION</w:t>
      </w:r>
      <w:bookmarkEnd w:id="10"/>
    </w:p>
    <w:p w14:paraId="6C650EC1" w14:textId="77777777" w:rsidR="00421E8D" w:rsidRDefault="00421E8D" w:rsidP="00421E8D">
      <w:r>
        <w:t>The report is on an aspect of organisational behaviour, namely how leadership can inspire employees for bringing improvement in performance. The organisation chosen is Sainsburys which is a UK organisation under facilities of service providing.</w:t>
      </w:r>
    </w:p>
    <w:p w14:paraId="7BF3FA25" w14:textId="77777777" w:rsidR="00421E8D" w:rsidRDefault="00421E8D" w:rsidP="00421E8D"/>
    <w:p w14:paraId="59D05D58" w14:textId="77777777" w:rsidR="00421E8D" w:rsidRDefault="00421E8D" w:rsidP="00421E8D"/>
    <w:p w14:paraId="2999D535" w14:textId="77777777" w:rsidR="00421E8D" w:rsidRDefault="00421E8D" w:rsidP="00421E8D">
      <w:pPr>
        <w:pStyle w:val="Heading2"/>
        <w:numPr>
          <w:ilvl w:val="1"/>
          <w:numId w:val="0"/>
        </w:numPr>
        <w:tabs>
          <w:tab w:val="num" w:pos="0"/>
        </w:tabs>
        <w:suppressAutoHyphens/>
        <w:spacing w:before="0" w:line="360" w:lineRule="auto"/>
        <w:ind w:left="576" w:hanging="576"/>
        <w:jc w:val="both"/>
      </w:pPr>
      <w:bookmarkStart w:id="11" w:name="_Toc80371650"/>
      <w:r>
        <w:t>How leadership can inspire and motivate staff members to improve performances</w:t>
      </w:r>
      <w:bookmarkEnd w:id="11"/>
    </w:p>
    <w:p w14:paraId="0D951CBC" w14:textId="77777777" w:rsidR="00421E8D" w:rsidRDefault="00421E8D" w:rsidP="00421E8D">
      <w:r>
        <w:t xml:space="preserve">The transformational leadership approach is one in which a leader inspires and provides motivation for team members for creating changes which are positive in organisation. The style of leadership may increase morale of group which leads for innovation rapidly, improving resolution of conflicts, bringing decline in </w:t>
      </w:r>
      <w:proofErr w:type="gramStart"/>
      <w:r>
        <w:t>turnover</w:t>
      </w:r>
      <w:proofErr w:type="gramEnd"/>
      <w:r>
        <w:t xml:space="preserve"> and bringing an ownership sense in the team. The process of leadership is where followers and leaders raise one another to high levels of morality and motivation. At Salisbury, it has been seen that transformational leadership has brought influence on the employees and motivated staff to see the vision of their leader and align their objectives with that of the organisation (</w:t>
      </w:r>
      <w:r w:rsidRPr="00EE6254">
        <w:rPr>
          <w:color w:val="222222"/>
          <w:szCs w:val="24"/>
          <w:shd w:val="clear" w:color="auto" w:fill="FFFFFF"/>
        </w:rPr>
        <w:t>Veliu</w:t>
      </w:r>
      <w:r>
        <w:rPr>
          <w:color w:val="222222"/>
          <w:szCs w:val="24"/>
          <w:shd w:val="clear" w:color="auto" w:fill="FFFFFF"/>
        </w:rPr>
        <w:t xml:space="preserve"> and et.al.,</w:t>
      </w:r>
      <w:r w:rsidRPr="00EE6254">
        <w:rPr>
          <w:color w:val="222222"/>
          <w:szCs w:val="24"/>
          <w:shd w:val="clear" w:color="auto" w:fill="FFFFFF"/>
        </w:rPr>
        <w:t>2017</w:t>
      </w:r>
      <w:r>
        <w:t>).</w:t>
      </w:r>
    </w:p>
    <w:p w14:paraId="2C7C20E7" w14:textId="77777777" w:rsidR="00421E8D" w:rsidRDefault="00421E8D" w:rsidP="00421E8D">
      <w:r>
        <w:t>Transformational leadership is the process where following steps are taken:</w:t>
      </w:r>
    </w:p>
    <w:p w14:paraId="31071822" w14:textId="77777777" w:rsidR="00421E8D" w:rsidRDefault="00421E8D" w:rsidP="00421E8D">
      <w:pPr>
        <w:numPr>
          <w:ilvl w:val="0"/>
          <w:numId w:val="4"/>
        </w:numPr>
        <w:suppressAutoHyphens/>
        <w:spacing w:after="0" w:line="360" w:lineRule="auto"/>
        <w:jc w:val="both"/>
      </w:pPr>
      <w:r>
        <w:t>Encouragement is provided to team members.</w:t>
      </w:r>
    </w:p>
    <w:p w14:paraId="78359E80" w14:textId="77777777" w:rsidR="00421E8D" w:rsidRDefault="00421E8D" w:rsidP="00421E8D">
      <w:pPr>
        <w:numPr>
          <w:ilvl w:val="0"/>
          <w:numId w:val="4"/>
        </w:numPr>
        <w:suppressAutoHyphens/>
        <w:spacing w:after="0" w:line="360" w:lineRule="auto"/>
        <w:jc w:val="both"/>
      </w:pPr>
      <w:r>
        <w:t>Clear goals are set with clear vision for employees.</w:t>
      </w:r>
    </w:p>
    <w:p w14:paraId="3C0E7FA6" w14:textId="77777777" w:rsidR="00421E8D" w:rsidRDefault="00421E8D" w:rsidP="00421E8D">
      <w:pPr>
        <w:numPr>
          <w:ilvl w:val="0"/>
          <w:numId w:val="4"/>
        </w:numPr>
        <w:suppressAutoHyphens/>
        <w:spacing w:after="0" w:line="360" w:lineRule="auto"/>
        <w:jc w:val="both"/>
      </w:pPr>
      <w:r>
        <w:t xml:space="preserve">Support and recognition </w:t>
      </w:r>
      <w:proofErr w:type="gramStart"/>
      <w:r>
        <w:t>has</w:t>
      </w:r>
      <w:proofErr w:type="gramEnd"/>
      <w:r>
        <w:t xml:space="preserve"> been provided.</w:t>
      </w:r>
    </w:p>
    <w:p w14:paraId="1343D38E" w14:textId="77777777" w:rsidR="00421E8D" w:rsidRDefault="00421E8D" w:rsidP="00421E8D">
      <w:pPr>
        <w:numPr>
          <w:ilvl w:val="0"/>
          <w:numId w:val="4"/>
        </w:numPr>
        <w:suppressAutoHyphens/>
        <w:spacing w:after="0" w:line="360" w:lineRule="auto"/>
        <w:jc w:val="both"/>
      </w:pPr>
      <w:r>
        <w:t xml:space="preserve">Integrity and fairness </w:t>
      </w:r>
      <w:proofErr w:type="gramStart"/>
      <w:r>
        <w:t>has</w:t>
      </w:r>
      <w:proofErr w:type="gramEnd"/>
      <w:r>
        <w:t xml:space="preserve"> been modelled.</w:t>
      </w:r>
    </w:p>
    <w:p w14:paraId="2C17B6AB" w14:textId="77777777" w:rsidR="00421E8D" w:rsidRDefault="00421E8D" w:rsidP="00421E8D">
      <w:pPr>
        <w:numPr>
          <w:ilvl w:val="0"/>
          <w:numId w:val="4"/>
        </w:numPr>
        <w:suppressAutoHyphens/>
        <w:spacing w:after="0" w:line="360" w:lineRule="auto"/>
        <w:jc w:val="both"/>
      </w:pPr>
      <w:r>
        <w:t>Positive emotions are provoked.</w:t>
      </w:r>
    </w:p>
    <w:p w14:paraId="24C78DEC" w14:textId="77777777" w:rsidR="00421E8D" w:rsidRDefault="00421E8D" w:rsidP="00421E8D">
      <w:pPr>
        <w:numPr>
          <w:ilvl w:val="0"/>
          <w:numId w:val="4"/>
        </w:numPr>
        <w:suppressAutoHyphens/>
        <w:spacing w:after="0" w:line="360" w:lineRule="auto"/>
        <w:jc w:val="both"/>
      </w:pPr>
      <w:r>
        <w:t>People are inspired for goal achievement.</w:t>
      </w:r>
    </w:p>
    <w:p w14:paraId="169C5B5F" w14:textId="77777777" w:rsidR="00421E8D" w:rsidRDefault="00421E8D" w:rsidP="00421E8D">
      <w:r>
        <w:t xml:space="preserve">In transformational leadership, leader provides motivation to employees for bringing change in them by self-motivating them for achieving the objectives. This leadership seen in Salisbury sees both team and leader develop qualities and skills as individual. This helps in better work management to take up tasks which are complex and help increase performance. </w:t>
      </w:r>
    </w:p>
    <w:p w14:paraId="076A0DAD" w14:textId="77777777" w:rsidR="00421E8D" w:rsidRDefault="00421E8D" w:rsidP="00421E8D">
      <w:r>
        <w:lastRenderedPageBreak/>
        <w:t xml:space="preserve">Effective transformational leadership for being effective, there </w:t>
      </w:r>
      <w:proofErr w:type="gramStart"/>
      <w:r>
        <w:t>has to</w:t>
      </w:r>
      <w:proofErr w:type="gramEnd"/>
      <w:r>
        <w:t xml:space="preserve"> be an inspirational and clear vision of future of team. Vision </w:t>
      </w:r>
      <w:proofErr w:type="gramStart"/>
      <w:r>
        <w:t>has to</w:t>
      </w:r>
      <w:proofErr w:type="gramEnd"/>
      <w:r>
        <w:t xml:space="preserve"> be outlining the organisation’s purpose being relevant for the business and mission like being done at Salisbury (</w:t>
      </w:r>
      <w:r w:rsidRPr="00EE6254">
        <w:rPr>
          <w:color w:val="222222"/>
          <w:szCs w:val="24"/>
          <w:shd w:val="clear" w:color="auto" w:fill="FFFFFF"/>
        </w:rPr>
        <w:t xml:space="preserve">Bakari, </w:t>
      </w:r>
      <w:proofErr w:type="spellStart"/>
      <w:r w:rsidRPr="00EE6254">
        <w:rPr>
          <w:color w:val="222222"/>
          <w:szCs w:val="24"/>
          <w:shd w:val="clear" w:color="auto" w:fill="FFFFFF"/>
        </w:rPr>
        <w:t>Hunjra</w:t>
      </w:r>
      <w:proofErr w:type="spellEnd"/>
      <w:r w:rsidRPr="00EE6254">
        <w:rPr>
          <w:color w:val="222222"/>
          <w:szCs w:val="24"/>
          <w:shd w:val="clear" w:color="auto" w:fill="FFFFFF"/>
        </w:rPr>
        <w:t xml:space="preserve"> and Niazi, 2017</w:t>
      </w:r>
      <w:r>
        <w:t>).</w:t>
      </w:r>
    </w:p>
    <w:p w14:paraId="166E76F4" w14:textId="77777777" w:rsidR="00421E8D" w:rsidRDefault="00421E8D" w:rsidP="00421E8D"/>
    <w:p w14:paraId="26D61C59" w14:textId="77777777" w:rsidR="00421E8D" w:rsidRDefault="00421E8D" w:rsidP="00421E8D">
      <w:r>
        <w:t>Motivation for the team</w:t>
      </w:r>
    </w:p>
    <w:p w14:paraId="7F0A5486" w14:textId="77777777" w:rsidR="00421E8D" w:rsidRDefault="00421E8D" w:rsidP="00421E8D">
      <w:r>
        <w:t xml:space="preserve">Transformational leader knows that with the purpose being very inspirational, there is requirement for believing in motivation that is common for employees to get influenced. </w:t>
      </w:r>
    </w:p>
    <w:p w14:paraId="4A59A2D9" w14:textId="77777777" w:rsidR="00421E8D" w:rsidRDefault="00421E8D" w:rsidP="00421E8D">
      <w:r>
        <w:t>There are four components of transformational leadership:</w:t>
      </w:r>
    </w:p>
    <w:p w14:paraId="6BC93692" w14:textId="77777777" w:rsidR="00421E8D" w:rsidRDefault="00421E8D" w:rsidP="00421E8D">
      <w:pPr>
        <w:numPr>
          <w:ilvl w:val="0"/>
          <w:numId w:val="5"/>
        </w:numPr>
        <w:suppressAutoHyphens/>
        <w:spacing w:after="0" w:line="360" w:lineRule="auto"/>
        <w:jc w:val="both"/>
      </w:pPr>
      <w:r>
        <w:t>Stimulation which is intellectual: The leaders applying transformational theory at Salisbury not only challenge the status quo, but also influence to bring creativity among the followers. The leader gives encouragement to followers for exploring new ways of performing things and having new opportunities for learning (</w:t>
      </w:r>
      <w:r w:rsidRPr="00EE6254">
        <w:rPr>
          <w:color w:val="222222"/>
          <w:szCs w:val="24"/>
          <w:shd w:val="clear" w:color="auto" w:fill="FFFFFF"/>
        </w:rPr>
        <w:t>Veliu</w:t>
      </w:r>
      <w:r>
        <w:rPr>
          <w:color w:val="222222"/>
          <w:szCs w:val="24"/>
          <w:shd w:val="clear" w:color="auto" w:fill="FFFFFF"/>
        </w:rPr>
        <w:t xml:space="preserve"> and et.al., </w:t>
      </w:r>
      <w:r w:rsidRPr="00EE6254">
        <w:rPr>
          <w:color w:val="222222"/>
          <w:szCs w:val="24"/>
          <w:shd w:val="clear" w:color="auto" w:fill="FFFFFF"/>
        </w:rPr>
        <w:t>2017</w:t>
      </w:r>
      <w:r>
        <w:t xml:space="preserve">). </w:t>
      </w:r>
    </w:p>
    <w:p w14:paraId="213F73C8" w14:textId="77777777" w:rsidR="00421E8D" w:rsidRDefault="00421E8D" w:rsidP="00421E8D">
      <w:pPr>
        <w:numPr>
          <w:ilvl w:val="0"/>
          <w:numId w:val="5"/>
        </w:numPr>
        <w:suppressAutoHyphens/>
        <w:spacing w:after="0" w:line="360" w:lineRule="auto"/>
        <w:jc w:val="both"/>
      </w:pPr>
      <w:r>
        <w:t>Consideration which is individualised: The leadership involves support and encouragement to followers individually. For fostering relations that are supportive, leaders at Salisbury keep communication lines open for followers feeling free for sharing ideas and leaders can provide recognition of follower’s contributions.</w:t>
      </w:r>
    </w:p>
    <w:p w14:paraId="1A497322" w14:textId="77777777" w:rsidR="00421E8D" w:rsidRDefault="00421E8D" w:rsidP="00421E8D">
      <w:pPr>
        <w:numPr>
          <w:ilvl w:val="0"/>
          <w:numId w:val="5"/>
        </w:numPr>
        <w:suppressAutoHyphens/>
        <w:spacing w:after="0" w:line="360" w:lineRule="auto"/>
        <w:jc w:val="both"/>
      </w:pPr>
      <w:r>
        <w:t xml:space="preserve">Inspirational motivation: Transformational leaders have vision that is clear and </w:t>
      </w:r>
      <w:proofErr w:type="gramStart"/>
      <w:r>
        <w:t>are able to</w:t>
      </w:r>
      <w:proofErr w:type="gramEnd"/>
      <w:r>
        <w:t xml:space="preserve"> infuse enthusiasm in employees for increasing their performance to fulfil goals.</w:t>
      </w:r>
    </w:p>
    <w:p w14:paraId="0ED2B107" w14:textId="77777777" w:rsidR="00421E8D" w:rsidRDefault="00421E8D" w:rsidP="00421E8D">
      <w:pPr>
        <w:numPr>
          <w:ilvl w:val="0"/>
          <w:numId w:val="5"/>
        </w:numPr>
        <w:suppressAutoHyphens/>
        <w:spacing w:after="0" w:line="360" w:lineRule="auto"/>
        <w:jc w:val="both"/>
      </w:pPr>
      <w:r>
        <w:t xml:space="preserve">Influence which is idealized: Transformational leader serves as role model for followers. As followers respect the leader, individual is </w:t>
      </w:r>
      <w:proofErr w:type="gramStart"/>
      <w:r>
        <w:t>emulated</w:t>
      </w:r>
      <w:proofErr w:type="gramEnd"/>
      <w:r>
        <w:t xml:space="preserve"> and the ideals are internalised. This leads employees to do their best and achieve good results at Salisbury. </w:t>
      </w:r>
    </w:p>
    <w:p w14:paraId="43DE0C92" w14:textId="77777777" w:rsidR="00421E8D" w:rsidRDefault="00421E8D" w:rsidP="00421E8D"/>
    <w:p w14:paraId="38950B44" w14:textId="77777777" w:rsidR="00421E8D" w:rsidRDefault="00421E8D" w:rsidP="00421E8D">
      <w:r>
        <w:t>Behavioural theory of leadership</w:t>
      </w:r>
    </w:p>
    <w:p w14:paraId="48DDFB75" w14:textId="77777777" w:rsidR="00421E8D" w:rsidRDefault="00421E8D" w:rsidP="00421E8D">
      <w:r>
        <w:t>It lays focus on the behaviour of leaders. For example, the behaviour of leader in situations demanding the type of action. There are three types of leaders:</w:t>
      </w:r>
    </w:p>
    <w:p w14:paraId="0704837C" w14:textId="77777777" w:rsidR="00421E8D" w:rsidRDefault="00421E8D" w:rsidP="00421E8D">
      <w:pPr>
        <w:numPr>
          <w:ilvl w:val="0"/>
          <w:numId w:val="6"/>
        </w:numPr>
        <w:suppressAutoHyphens/>
        <w:spacing w:after="0" w:line="360" w:lineRule="auto"/>
        <w:jc w:val="both"/>
      </w:pPr>
      <w:r>
        <w:t xml:space="preserve">Autocratic leaders: They </w:t>
      </w:r>
      <w:proofErr w:type="gramStart"/>
      <w:r>
        <w:t>have to</w:t>
      </w:r>
      <w:proofErr w:type="gramEnd"/>
      <w:r>
        <w:t xml:space="preserve"> make decisions and they do this on their own. This leadership style is considered suitable where there requires decisions to be made quickly and when there is no requirement for input and team agreement is not required for an outcome to be successful (</w:t>
      </w:r>
      <w:proofErr w:type="gramStart"/>
      <w:r w:rsidRPr="00EE6254">
        <w:rPr>
          <w:color w:val="222222"/>
          <w:szCs w:val="24"/>
          <w:shd w:val="clear" w:color="auto" w:fill="FFFFFF"/>
        </w:rPr>
        <w:t xml:space="preserve">Bakari,  </w:t>
      </w:r>
      <w:proofErr w:type="spellStart"/>
      <w:r w:rsidRPr="00EE6254">
        <w:rPr>
          <w:color w:val="222222"/>
          <w:szCs w:val="24"/>
          <w:shd w:val="clear" w:color="auto" w:fill="FFFFFF"/>
        </w:rPr>
        <w:t>Hunjra</w:t>
      </w:r>
      <w:proofErr w:type="spellEnd"/>
      <w:proofErr w:type="gramEnd"/>
      <w:r w:rsidRPr="00EE6254">
        <w:rPr>
          <w:color w:val="222222"/>
          <w:szCs w:val="24"/>
          <w:shd w:val="clear" w:color="auto" w:fill="FFFFFF"/>
        </w:rPr>
        <w:t xml:space="preserve"> and Niazi, 2017</w:t>
      </w:r>
      <w:r>
        <w:t>).</w:t>
      </w:r>
    </w:p>
    <w:p w14:paraId="5334E691" w14:textId="77777777" w:rsidR="00421E8D" w:rsidRDefault="00421E8D" w:rsidP="00421E8D">
      <w:pPr>
        <w:numPr>
          <w:ilvl w:val="0"/>
          <w:numId w:val="6"/>
        </w:numPr>
        <w:suppressAutoHyphens/>
        <w:spacing w:after="0" w:line="360" w:lineRule="auto"/>
        <w:jc w:val="both"/>
      </w:pPr>
      <w:r>
        <w:t xml:space="preserve">Democratic leaders: They allow team for providing input before making decision, degree of input may vary from leader to leader. The </w:t>
      </w:r>
      <w:proofErr w:type="gramStart"/>
      <w:r>
        <w:t>style  is</w:t>
      </w:r>
      <w:proofErr w:type="gramEnd"/>
      <w:r>
        <w:t xml:space="preserve"> prominent where agreement of team matters however it may be difficult for management where there are present many perspectives and ideas. At Salisbury there are leaders following this approach and employee </w:t>
      </w:r>
      <w:r>
        <w:lastRenderedPageBreak/>
        <w:t>giving inputs in making decision feels to be a part of the company’s decision-making and this further elates performance of individual.</w:t>
      </w:r>
    </w:p>
    <w:p w14:paraId="2F7E1D32" w14:textId="77777777" w:rsidR="00421E8D" w:rsidRDefault="00421E8D" w:rsidP="00421E8D">
      <w:pPr>
        <w:numPr>
          <w:ilvl w:val="0"/>
          <w:numId w:val="6"/>
        </w:numPr>
        <w:suppressAutoHyphens/>
        <w:spacing w:after="0" w:line="360" w:lineRule="auto"/>
        <w:jc w:val="both"/>
      </w:pPr>
      <w:r>
        <w:t xml:space="preserve">Laissez faire leaders: These are the leaders who do not interfere and allow people in team for making decisions. It works well when team is found to be capable, remains motivated and does not require high supervision. The behaviour may arise due to the leader being distracted and this is where leadership style may fail. </w:t>
      </w:r>
    </w:p>
    <w:p w14:paraId="1432DCCF" w14:textId="77777777" w:rsidR="00421E8D" w:rsidRDefault="00421E8D" w:rsidP="00421E8D"/>
    <w:p w14:paraId="7E4DBC46" w14:textId="77777777" w:rsidR="00421E8D" w:rsidRDefault="00421E8D" w:rsidP="00421E8D">
      <w:r>
        <w:t>It thus, can be interpreted that the behaviour of leaders affecting the performance. Researchers have got realisation, that there are different situations where different leadership theories are suitable. The leaders who are best are those who utilise different styles of behaviour and choosing the right style of leadership for every situation (</w:t>
      </w:r>
      <w:proofErr w:type="gramStart"/>
      <w:r w:rsidRPr="00EE6254">
        <w:rPr>
          <w:color w:val="222222"/>
          <w:szCs w:val="24"/>
          <w:shd w:val="clear" w:color="auto" w:fill="FFFFFF"/>
        </w:rPr>
        <w:t>Islam,  Furuoka</w:t>
      </w:r>
      <w:proofErr w:type="gramEnd"/>
      <w:r w:rsidRPr="00EE6254">
        <w:rPr>
          <w:color w:val="222222"/>
          <w:szCs w:val="24"/>
          <w:shd w:val="clear" w:color="auto" w:fill="FFFFFF"/>
        </w:rPr>
        <w:t xml:space="preserve"> and Idris,  2021</w:t>
      </w:r>
      <w:r>
        <w:t xml:space="preserve">). </w:t>
      </w:r>
    </w:p>
    <w:p w14:paraId="073CC9C9" w14:textId="77777777" w:rsidR="00421E8D" w:rsidRDefault="00421E8D" w:rsidP="00421E8D"/>
    <w:p w14:paraId="4215DD57" w14:textId="77777777" w:rsidR="00421E8D" w:rsidRDefault="00421E8D" w:rsidP="00421E8D">
      <w:r>
        <w:t xml:space="preserve">Transformational and democratic leadership theories being followed at organisation help increase the performance of employees by making them feel part of the organisation by aligning their objectives with that of organisation. Thus, they feel to be part of organisation’s goals. Employees at Salisbury being motivated to bring change in themselves feel less of pressure and try to improve upon their shortcomings. There being free flow of communication with leader, employees can share their thoughts and bring change in themselves. Energy and enthusiasm of the leader is bound to reflect on the employees also thus bringing their performance up. Democratic style being followed allows employees sharing their ideas in bringing improvements in their departments and ultimately assist in organisation’s decision-making thus joining them in the significant decision-making process with the management and it not only infuses enthusiasm in them but also leads them of thinking of new ways for supporting changes in organisation </w:t>
      </w:r>
      <w:proofErr w:type="gramStart"/>
      <w:r>
        <w:t>and also</w:t>
      </w:r>
      <w:proofErr w:type="gramEnd"/>
      <w:r>
        <w:t xml:space="preserve"> being acceptable to changes.</w:t>
      </w:r>
    </w:p>
    <w:p w14:paraId="5BD92AB8" w14:textId="77777777" w:rsidR="00421E8D" w:rsidRDefault="00421E8D" w:rsidP="00421E8D"/>
    <w:p w14:paraId="3548C610" w14:textId="77777777" w:rsidR="00421E8D" w:rsidRDefault="00421E8D" w:rsidP="00421E8D">
      <w:pPr>
        <w:pStyle w:val="Heading1"/>
        <w:tabs>
          <w:tab w:val="num" w:pos="0"/>
        </w:tabs>
        <w:suppressAutoHyphens/>
        <w:spacing w:before="0" w:line="360" w:lineRule="auto"/>
        <w:ind w:left="432" w:hanging="432"/>
        <w:jc w:val="both"/>
      </w:pPr>
      <w:bookmarkStart w:id="12" w:name="_Toc80371651"/>
      <w:r>
        <w:t>CONCLUSION</w:t>
      </w:r>
      <w:bookmarkEnd w:id="12"/>
    </w:p>
    <w:p w14:paraId="43E318E5" w14:textId="77777777" w:rsidR="00421E8D" w:rsidRDefault="00421E8D" w:rsidP="00421E8D">
      <w:r>
        <w:t>It can be concluded that leadership styles influence employees’ performance and help in boosting creativity. The report discussed the theories of leadership, their effects on employee performance in the organisation and the relevance of motivation for increasing performance.</w:t>
      </w:r>
    </w:p>
    <w:p w14:paraId="7A3EF529" w14:textId="77777777" w:rsidR="00421E8D" w:rsidRDefault="00421E8D" w:rsidP="00421E8D"/>
    <w:p w14:paraId="6BDE1F67" w14:textId="7881BBD3" w:rsidR="004458CF" w:rsidRDefault="004458CF" w:rsidP="001E4755">
      <w:pPr>
        <w:spacing w:line="360" w:lineRule="auto"/>
      </w:pPr>
    </w:p>
    <w:p w14:paraId="240F7787" w14:textId="006942D9" w:rsidR="00421E8D" w:rsidRDefault="00421E8D" w:rsidP="001E4755">
      <w:pPr>
        <w:spacing w:line="360" w:lineRule="auto"/>
      </w:pPr>
    </w:p>
    <w:p w14:paraId="61363946" w14:textId="78402658" w:rsidR="00421E8D" w:rsidRDefault="00421E8D" w:rsidP="001E4755">
      <w:pPr>
        <w:spacing w:line="360" w:lineRule="auto"/>
      </w:pPr>
    </w:p>
    <w:p w14:paraId="500BE61E" w14:textId="7387F951" w:rsidR="00421E8D" w:rsidRDefault="00421E8D" w:rsidP="001E4755">
      <w:pPr>
        <w:spacing w:line="360" w:lineRule="auto"/>
      </w:pPr>
    </w:p>
    <w:p w14:paraId="42749242" w14:textId="0D1BD54E" w:rsidR="00421E8D" w:rsidRDefault="00421E8D" w:rsidP="001E4755">
      <w:pPr>
        <w:spacing w:line="360" w:lineRule="auto"/>
      </w:pPr>
    </w:p>
    <w:p w14:paraId="7FD2D751" w14:textId="569B314A" w:rsidR="00421E8D" w:rsidRDefault="00421E8D" w:rsidP="001E4755">
      <w:pPr>
        <w:spacing w:line="360" w:lineRule="auto"/>
      </w:pPr>
    </w:p>
    <w:p w14:paraId="1ABECF42" w14:textId="2521D59E" w:rsidR="00421E8D" w:rsidRDefault="00421E8D" w:rsidP="001E4755">
      <w:pPr>
        <w:spacing w:line="360" w:lineRule="auto"/>
      </w:pPr>
    </w:p>
    <w:p w14:paraId="2156A7C9" w14:textId="77777777" w:rsidR="00E00F9A" w:rsidRDefault="00E00F9A" w:rsidP="00E00F9A">
      <w:pPr>
        <w:pStyle w:val="Heading1"/>
      </w:pPr>
      <w:bookmarkStart w:id="13" w:name="_Toc80371653"/>
      <w:r>
        <w:t>REFERENCES</w:t>
      </w:r>
      <w:bookmarkEnd w:id="13"/>
    </w:p>
    <w:p w14:paraId="146F83DE" w14:textId="77777777" w:rsidR="00E00F9A" w:rsidRDefault="00E00F9A" w:rsidP="00E00F9A">
      <w:pPr>
        <w:rPr>
          <w:u w:val="single"/>
        </w:rPr>
      </w:pPr>
      <w:r w:rsidRPr="0033472F">
        <w:rPr>
          <w:u w:val="single"/>
        </w:rPr>
        <w:t>Books and Journals</w:t>
      </w:r>
      <w:bookmarkStart w:id="14" w:name="_Hlk76898432"/>
      <w:bookmarkEnd w:id="14"/>
    </w:p>
    <w:p w14:paraId="152297D2" w14:textId="77777777" w:rsidR="00E00F9A" w:rsidRPr="00EE6254" w:rsidRDefault="00E00F9A" w:rsidP="00E00F9A">
      <w:pPr>
        <w:ind w:left="720" w:hanging="720"/>
        <w:rPr>
          <w:color w:val="222222"/>
          <w:szCs w:val="24"/>
          <w:shd w:val="clear" w:color="auto" w:fill="FFFFFF"/>
        </w:rPr>
      </w:pPr>
      <w:r w:rsidRPr="00EE6254">
        <w:rPr>
          <w:color w:val="222222"/>
          <w:szCs w:val="24"/>
          <w:shd w:val="clear" w:color="auto" w:fill="FFFFFF"/>
        </w:rPr>
        <w:t xml:space="preserve">Veliu, L., </w:t>
      </w:r>
      <w:proofErr w:type="spellStart"/>
      <w:r w:rsidRPr="00EE6254">
        <w:rPr>
          <w:color w:val="222222"/>
          <w:szCs w:val="24"/>
          <w:shd w:val="clear" w:color="auto" w:fill="FFFFFF"/>
        </w:rPr>
        <w:t>Manxhari</w:t>
      </w:r>
      <w:proofErr w:type="spellEnd"/>
      <w:r w:rsidRPr="00EE6254">
        <w:rPr>
          <w:color w:val="222222"/>
          <w:szCs w:val="24"/>
          <w:shd w:val="clear" w:color="auto" w:fill="FFFFFF"/>
        </w:rPr>
        <w:t xml:space="preserve">, M., Demiri, V. and </w:t>
      </w:r>
      <w:proofErr w:type="spellStart"/>
      <w:r w:rsidRPr="00EE6254">
        <w:rPr>
          <w:color w:val="222222"/>
          <w:szCs w:val="24"/>
          <w:shd w:val="clear" w:color="auto" w:fill="FFFFFF"/>
        </w:rPr>
        <w:t>Jahaj</w:t>
      </w:r>
      <w:proofErr w:type="spellEnd"/>
      <w:r w:rsidRPr="00EE6254">
        <w:rPr>
          <w:color w:val="222222"/>
          <w:szCs w:val="24"/>
          <w:shd w:val="clear" w:color="auto" w:fill="FFFFFF"/>
        </w:rPr>
        <w:t>, L., 2017. THE INFLUENCE OF LEADERSHIP STYLES ON EMPLOYEE'S PERFORMANCE. </w:t>
      </w:r>
      <w:r w:rsidRPr="00EE6254">
        <w:rPr>
          <w:i/>
          <w:iCs/>
          <w:color w:val="222222"/>
          <w:szCs w:val="24"/>
          <w:shd w:val="clear" w:color="auto" w:fill="FFFFFF"/>
        </w:rPr>
        <w:t>Management (16487974)</w:t>
      </w:r>
      <w:r w:rsidRPr="00EE6254">
        <w:rPr>
          <w:color w:val="222222"/>
          <w:szCs w:val="24"/>
          <w:shd w:val="clear" w:color="auto" w:fill="FFFFFF"/>
        </w:rPr>
        <w:t>, 31(2).</w:t>
      </w:r>
    </w:p>
    <w:p w14:paraId="6B27014B" w14:textId="77777777" w:rsidR="00E00F9A" w:rsidRPr="00EE6254" w:rsidRDefault="00E00F9A" w:rsidP="00E00F9A">
      <w:pPr>
        <w:ind w:left="720" w:hanging="720"/>
        <w:rPr>
          <w:color w:val="222222"/>
          <w:szCs w:val="24"/>
          <w:shd w:val="clear" w:color="auto" w:fill="FFFFFF"/>
        </w:rPr>
      </w:pPr>
      <w:r w:rsidRPr="00EE6254">
        <w:rPr>
          <w:color w:val="222222"/>
          <w:szCs w:val="24"/>
          <w:shd w:val="clear" w:color="auto" w:fill="FFFFFF"/>
        </w:rPr>
        <w:t xml:space="preserve">Bakari, H., </w:t>
      </w:r>
      <w:proofErr w:type="spellStart"/>
      <w:r w:rsidRPr="00EE6254">
        <w:rPr>
          <w:color w:val="222222"/>
          <w:szCs w:val="24"/>
          <w:shd w:val="clear" w:color="auto" w:fill="FFFFFF"/>
        </w:rPr>
        <w:t>Hunjra</w:t>
      </w:r>
      <w:proofErr w:type="spellEnd"/>
      <w:r w:rsidRPr="00EE6254">
        <w:rPr>
          <w:color w:val="222222"/>
          <w:szCs w:val="24"/>
          <w:shd w:val="clear" w:color="auto" w:fill="FFFFFF"/>
        </w:rPr>
        <w:t xml:space="preserve">, A.I. and Niazi, G.S.K., 2017. How does authentic leadership influence </w:t>
      </w:r>
      <w:proofErr w:type="gramStart"/>
      <w:r w:rsidRPr="00EE6254">
        <w:rPr>
          <w:color w:val="222222"/>
          <w:szCs w:val="24"/>
          <w:shd w:val="clear" w:color="auto" w:fill="FFFFFF"/>
        </w:rPr>
        <w:t>planned</w:t>
      </w:r>
      <w:proofErr w:type="gramEnd"/>
      <w:r w:rsidRPr="00EE6254">
        <w:rPr>
          <w:color w:val="222222"/>
          <w:szCs w:val="24"/>
          <w:shd w:val="clear" w:color="auto" w:fill="FFFFFF"/>
        </w:rPr>
        <w:t xml:space="preserve"> organizational change? The role of employees’ perceptions: Integration of theory of planned </w:t>
      </w:r>
      <w:proofErr w:type="spellStart"/>
      <w:r w:rsidRPr="00EE6254">
        <w:rPr>
          <w:color w:val="222222"/>
          <w:szCs w:val="24"/>
          <w:shd w:val="clear" w:color="auto" w:fill="FFFFFF"/>
        </w:rPr>
        <w:t>behavior</w:t>
      </w:r>
      <w:proofErr w:type="spellEnd"/>
      <w:r w:rsidRPr="00EE6254">
        <w:rPr>
          <w:color w:val="222222"/>
          <w:szCs w:val="24"/>
          <w:shd w:val="clear" w:color="auto" w:fill="FFFFFF"/>
        </w:rPr>
        <w:t xml:space="preserve"> and Lewin's three step model. </w:t>
      </w:r>
      <w:r w:rsidRPr="00EE6254">
        <w:rPr>
          <w:i/>
          <w:iCs/>
          <w:color w:val="222222"/>
          <w:szCs w:val="24"/>
          <w:shd w:val="clear" w:color="auto" w:fill="FFFFFF"/>
        </w:rPr>
        <w:t>Journal of Change Management</w:t>
      </w:r>
      <w:r w:rsidRPr="00EE6254">
        <w:rPr>
          <w:color w:val="222222"/>
          <w:szCs w:val="24"/>
          <w:shd w:val="clear" w:color="auto" w:fill="FFFFFF"/>
        </w:rPr>
        <w:t>, 17(2), pp.155-187.</w:t>
      </w:r>
    </w:p>
    <w:p w14:paraId="52698851" w14:textId="77777777" w:rsidR="00E00F9A" w:rsidRPr="00EE6254" w:rsidRDefault="00E00F9A" w:rsidP="00E00F9A">
      <w:pPr>
        <w:ind w:left="720" w:hanging="720"/>
        <w:rPr>
          <w:color w:val="222222"/>
          <w:szCs w:val="24"/>
          <w:shd w:val="clear" w:color="auto" w:fill="FFFFFF"/>
        </w:rPr>
      </w:pPr>
      <w:r w:rsidRPr="00EE6254">
        <w:rPr>
          <w:color w:val="222222"/>
          <w:szCs w:val="24"/>
          <w:shd w:val="clear" w:color="auto" w:fill="FFFFFF"/>
        </w:rPr>
        <w:t xml:space="preserve">Islam, M.N., Furuoka, F. and Idris, A., 2021. Mapping the relationship between transformational leadership, trust in leadership and employee championing </w:t>
      </w:r>
      <w:proofErr w:type="spellStart"/>
      <w:r w:rsidRPr="00EE6254">
        <w:rPr>
          <w:color w:val="222222"/>
          <w:szCs w:val="24"/>
          <w:shd w:val="clear" w:color="auto" w:fill="FFFFFF"/>
        </w:rPr>
        <w:t>behavior</w:t>
      </w:r>
      <w:proofErr w:type="spellEnd"/>
      <w:r w:rsidRPr="00EE6254">
        <w:rPr>
          <w:color w:val="222222"/>
          <w:szCs w:val="24"/>
          <w:shd w:val="clear" w:color="auto" w:fill="FFFFFF"/>
        </w:rPr>
        <w:t xml:space="preserve"> during organizational change. </w:t>
      </w:r>
      <w:r w:rsidRPr="00EE6254">
        <w:rPr>
          <w:i/>
          <w:iCs/>
          <w:color w:val="222222"/>
          <w:szCs w:val="24"/>
          <w:shd w:val="clear" w:color="auto" w:fill="FFFFFF"/>
        </w:rPr>
        <w:t>Asia Pacific Management Review</w:t>
      </w:r>
      <w:r w:rsidRPr="00EE6254">
        <w:rPr>
          <w:color w:val="222222"/>
          <w:szCs w:val="24"/>
          <w:shd w:val="clear" w:color="auto" w:fill="FFFFFF"/>
        </w:rPr>
        <w:t>, 26(2), pp.95-102.</w:t>
      </w:r>
    </w:p>
    <w:p w14:paraId="359F5ED2" w14:textId="77777777" w:rsidR="00E00F9A" w:rsidRPr="00EE6254" w:rsidRDefault="00E00F9A" w:rsidP="00E00F9A">
      <w:pPr>
        <w:ind w:left="720" w:hanging="720"/>
        <w:rPr>
          <w:szCs w:val="24"/>
        </w:rPr>
      </w:pPr>
      <w:r w:rsidRPr="00EE6254">
        <w:rPr>
          <w:color w:val="222222"/>
          <w:szCs w:val="24"/>
          <w:shd w:val="clear" w:color="auto" w:fill="FFFFFF"/>
        </w:rPr>
        <w:t>Ma, X. and Jiang, W., 2018. Transformational leadership, transactional leadership, and employee creativity in entrepreneurial firms. </w:t>
      </w:r>
      <w:r w:rsidRPr="00EE6254">
        <w:rPr>
          <w:i/>
          <w:iCs/>
          <w:color w:val="222222"/>
          <w:szCs w:val="24"/>
          <w:shd w:val="clear" w:color="auto" w:fill="FFFFFF"/>
        </w:rPr>
        <w:t xml:space="preserve">The Journal of Applied </w:t>
      </w:r>
      <w:proofErr w:type="spellStart"/>
      <w:r w:rsidRPr="00EE6254">
        <w:rPr>
          <w:i/>
          <w:iCs/>
          <w:color w:val="222222"/>
          <w:szCs w:val="24"/>
          <w:shd w:val="clear" w:color="auto" w:fill="FFFFFF"/>
        </w:rPr>
        <w:t>Behavioral</w:t>
      </w:r>
      <w:proofErr w:type="spellEnd"/>
      <w:r w:rsidRPr="00EE6254">
        <w:rPr>
          <w:i/>
          <w:iCs/>
          <w:color w:val="222222"/>
          <w:szCs w:val="24"/>
          <w:shd w:val="clear" w:color="auto" w:fill="FFFFFF"/>
        </w:rPr>
        <w:t xml:space="preserve"> Science</w:t>
      </w:r>
      <w:r w:rsidRPr="00EE6254">
        <w:rPr>
          <w:color w:val="222222"/>
          <w:szCs w:val="24"/>
          <w:shd w:val="clear" w:color="auto" w:fill="FFFFFF"/>
        </w:rPr>
        <w:t>, 54(3), pp.302-324.</w:t>
      </w:r>
    </w:p>
    <w:p w14:paraId="3E057E7F" w14:textId="77777777" w:rsidR="00E00F9A" w:rsidRDefault="00E00F9A" w:rsidP="00E00F9A"/>
    <w:p w14:paraId="73D2B0AA" w14:textId="77777777" w:rsidR="00E00F9A" w:rsidRDefault="00E00F9A" w:rsidP="00E00F9A"/>
    <w:p w14:paraId="1E0CE28C" w14:textId="6F5BC7A8" w:rsidR="00421E8D" w:rsidRDefault="00421E8D" w:rsidP="001E4755">
      <w:pPr>
        <w:spacing w:line="360" w:lineRule="auto"/>
      </w:pPr>
    </w:p>
    <w:p w14:paraId="2F077E14" w14:textId="4D7C9D75" w:rsidR="00421E8D" w:rsidRDefault="00421E8D" w:rsidP="001E4755">
      <w:pPr>
        <w:spacing w:line="360" w:lineRule="auto"/>
      </w:pPr>
    </w:p>
    <w:p w14:paraId="40B16353" w14:textId="703C4E7A" w:rsidR="00421E8D" w:rsidRDefault="00421E8D" w:rsidP="001E4755">
      <w:pPr>
        <w:spacing w:line="360" w:lineRule="auto"/>
      </w:pPr>
    </w:p>
    <w:p w14:paraId="549B8AAA" w14:textId="6E238EC5" w:rsidR="00421E8D" w:rsidRDefault="00421E8D" w:rsidP="001E4755">
      <w:pPr>
        <w:spacing w:line="360" w:lineRule="auto"/>
      </w:pPr>
    </w:p>
    <w:p w14:paraId="652914CC" w14:textId="740FD26A" w:rsidR="00421E8D" w:rsidRDefault="00421E8D" w:rsidP="001E4755">
      <w:pPr>
        <w:spacing w:line="360" w:lineRule="auto"/>
      </w:pPr>
    </w:p>
    <w:p w14:paraId="1E081376" w14:textId="36DF5F86" w:rsidR="00421E8D" w:rsidRDefault="00421E8D" w:rsidP="001E4755">
      <w:pPr>
        <w:spacing w:line="360" w:lineRule="auto"/>
      </w:pPr>
    </w:p>
    <w:p w14:paraId="3260605C" w14:textId="365D8A9B" w:rsidR="00421E8D" w:rsidRDefault="00421E8D" w:rsidP="001E4755">
      <w:pPr>
        <w:spacing w:line="360" w:lineRule="auto"/>
      </w:pPr>
    </w:p>
    <w:p w14:paraId="3D9B2657" w14:textId="041A9CC5" w:rsidR="00421E8D" w:rsidRDefault="00421E8D" w:rsidP="001E4755">
      <w:pPr>
        <w:spacing w:line="360" w:lineRule="auto"/>
      </w:pPr>
    </w:p>
    <w:p w14:paraId="0BFCD7C9" w14:textId="7DEEDF8E" w:rsidR="00421E8D" w:rsidRDefault="00421E8D" w:rsidP="001E4755">
      <w:pPr>
        <w:spacing w:line="360" w:lineRule="auto"/>
      </w:pPr>
    </w:p>
    <w:p w14:paraId="50034ADD" w14:textId="295BD8ED" w:rsidR="00421E8D" w:rsidRDefault="00421E8D" w:rsidP="001E4755">
      <w:pPr>
        <w:spacing w:line="360" w:lineRule="auto"/>
      </w:pPr>
    </w:p>
    <w:p w14:paraId="439DD15E" w14:textId="1875D1C0" w:rsidR="00421E8D" w:rsidRDefault="00421E8D" w:rsidP="001E4755">
      <w:pPr>
        <w:spacing w:line="360" w:lineRule="auto"/>
      </w:pPr>
    </w:p>
    <w:p w14:paraId="7AFC7AFA" w14:textId="4306CCEB" w:rsidR="00421E8D" w:rsidRDefault="00421E8D" w:rsidP="001E4755">
      <w:pPr>
        <w:spacing w:line="360" w:lineRule="auto"/>
      </w:pPr>
    </w:p>
    <w:p w14:paraId="76F03633" w14:textId="785C32C4" w:rsidR="00421E8D" w:rsidRDefault="00421E8D" w:rsidP="001E4755">
      <w:pPr>
        <w:spacing w:line="360" w:lineRule="auto"/>
      </w:pPr>
    </w:p>
    <w:p w14:paraId="04148D4E" w14:textId="237DA5CE" w:rsidR="00421E8D" w:rsidRDefault="00421E8D" w:rsidP="001E4755">
      <w:pPr>
        <w:spacing w:line="360" w:lineRule="auto"/>
      </w:pPr>
    </w:p>
    <w:p w14:paraId="264E99B8" w14:textId="306BDF11" w:rsidR="00421E8D" w:rsidRDefault="00421E8D" w:rsidP="001E4755">
      <w:pPr>
        <w:spacing w:line="360" w:lineRule="auto"/>
      </w:pPr>
    </w:p>
    <w:p w14:paraId="355963FF" w14:textId="6815396A" w:rsidR="00421E8D" w:rsidRDefault="00E00F9A" w:rsidP="001E4755">
      <w:pPr>
        <w:spacing w:line="360" w:lineRule="auto"/>
      </w:pPr>
      <w:r>
        <w:rPr>
          <w:noProof/>
        </w:rPr>
        <w:drawing>
          <wp:inline distT="0" distB="0" distL="0" distR="0" wp14:anchorId="11487B8A" wp14:editId="3E62B098">
            <wp:extent cx="4638675" cy="1483360"/>
            <wp:effectExtent l="0" t="0" r="9525" b="2540"/>
            <wp:docPr id="33" name="Picture 3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38675" cy="1483360"/>
                    </a:xfrm>
                    <a:prstGeom prst="rect">
                      <a:avLst/>
                    </a:prstGeom>
                    <a:noFill/>
                  </pic:spPr>
                </pic:pic>
              </a:graphicData>
            </a:graphic>
          </wp:inline>
        </w:drawing>
      </w:r>
    </w:p>
    <w:p w14:paraId="4D1E3E57" w14:textId="1C4A6B18" w:rsidR="00421E8D" w:rsidRDefault="00421E8D" w:rsidP="001E4755">
      <w:pPr>
        <w:spacing w:line="360" w:lineRule="auto"/>
      </w:pPr>
    </w:p>
    <w:p w14:paraId="6DFB493D" w14:textId="5C359AFA" w:rsidR="00421E8D" w:rsidRDefault="00421E8D" w:rsidP="001E4755">
      <w:pPr>
        <w:spacing w:line="360" w:lineRule="auto"/>
      </w:pPr>
    </w:p>
    <w:p w14:paraId="0F873F5E" w14:textId="5296A4C2" w:rsidR="00421E8D" w:rsidRDefault="00421E8D" w:rsidP="001E4755">
      <w:pPr>
        <w:spacing w:line="360" w:lineRule="auto"/>
      </w:pPr>
    </w:p>
    <w:p w14:paraId="472FC420" w14:textId="47371422" w:rsidR="00E00F9A" w:rsidRPr="00E00F9A" w:rsidRDefault="00E00F9A" w:rsidP="00E00F9A">
      <w:pPr>
        <w:rPr>
          <w:sz w:val="52"/>
          <w:szCs w:val="52"/>
        </w:rPr>
      </w:pPr>
      <w:r w:rsidRPr="00E00F9A">
        <w:rPr>
          <w:sz w:val="52"/>
          <w:szCs w:val="52"/>
        </w:rPr>
        <w:t xml:space="preserve">Mihaela </w:t>
      </w:r>
      <w:proofErr w:type="spellStart"/>
      <w:r w:rsidRPr="00E00F9A">
        <w:rPr>
          <w:sz w:val="52"/>
          <w:szCs w:val="52"/>
        </w:rPr>
        <w:t>Dodoc</w:t>
      </w:r>
      <w:proofErr w:type="spellEnd"/>
      <w:r w:rsidRPr="00E00F9A">
        <w:rPr>
          <w:sz w:val="52"/>
          <w:szCs w:val="52"/>
        </w:rPr>
        <w:t xml:space="preserve"> </w:t>
      </w:r>
      <w:bookmarkStart w:id="15" w:name="_Hlk81655636"/>
    </w:p>
    <w:bookmarkEnd w:id="15"/>
    <w:p w14:paraId="783B755F" w14:textId="1C12C7FB" w:rsidR="00421E8D" w:rsidRDefault="00421E8D" w:rsidP="001E4755">
      <w:pPr>
        <w:spacing w:line="360" w:lineRule="auto"/>
      </w:pPr>
    </w:p>
    <w:p w14:paraId="17482EC6" w14:textId="50B36900" w:rsidR="00E00F9A" w:rsidRPr="00E00F9A" w:rsidRDefault="00E00F9A" w:rsidP="00E00F9A">
      <w:pPr>
        <w:rPr>
          <w:sz w:val="52"/>
          <w:szCs w:val="52"/>
        </w:rPr>
      </w:pPr>
      <w:r>
        <w:rPr>
          <w:sz w:val="52"/>
          <w:szCs w:val="52"/>
        </w:rPr>
        <w:t xml:space="preserve">Student ID: </w:t>
      </w:r>
      <w:r w:rsidRPr="00E00F9A">
        <w:rPr>
          <w:sz w:val="52"/>
          <w:szCs w:val="52"/>
        </w:rPr>
        <w:t>2022006</w:t>
      </w:r>
    </w:p>
    <w:p w14:paraId="178EB570" w14:textId="58D34794" w:rsidR="00421E8D" w:rsidRDefault="00421E8D" w:rsidP="001E4755">
      <w:pPr>
        <w:spacing w:line="360" w:lineRule="auto"/>
      </w:pPr>
    </w:p>
    <w:p w14:paraId="3C6DD3F4" w14:textId="5C6913A7" w:rsidR="00421E8D" w:rsidRDefault="00421E8D" w:rsidP="001E4755">
      <w:pPr>
        <w:spacing w:line="360" w:lineRule="auto"/>
      </w:pPr>
    </w:p>
    <w:p w14:paraId="4623C99B" w14:textId="65FA1446" w:rsidR="00421E8D" w:rsidRDefault="00421E8D" w:rsidP="001E4755">
      <w:pPr>
        <w:spacing w:line="360" w:lineRule="auto"/>
      </w:pPr>
    </w:p>
    <w:p w14:paraId="45E8C0E2" w14:textId="0D3C76D2" w:rsidR="00421E8D" w:rsidRDefault="00421E8D" w:rsidP="001E4755">
      <w:pPr>
        <w:spacing w:line="360" w:lineRule="auto"/>
      </w:pPr>
    </w:p>
    <w:p w14:paraId="63A70C29" w14:textId="1A8A71BD" w:rsidR="00421E8D" w:rsidRDefault="00421E8D" w:rsidP="001E4755">
      <w:pPr>
        <w:spacing w:line="360" w:lineRule="auto"/>
      </w:pPr>
    </w:p>
    <w:p w14:paraId="4C3A2844" w14:textId="6E2792EA" w:rsidR="00421E8D" w:rsidRDefault="00421E8D" w:rsidP="001E4755">
      <w:pPr>
        <w:spacing w:line="360" w:lineRule="auto"/>
      </w:pPr>
    </w:p>
    <w:p w14:paraId="7F3C0F85" w14:textId="3E2C4C8A" w:rsidR="00421E8D" w:rsidRDefault="00421E8D" w:rsidP="001E4755">
      <w:pPr>
        <w:spacing w:line="360" w:lineRule="auto"/>
      </w:pPr>
    </w:p>
    <w:p w14:paraId="44812146" w14:textId="28E65DC9" w:rsidR="00421E8D" w:rsidRDefault="00421E8D" w:rsidP="001E4755">
      <w:pPr>
        <w:spacing w:line="360" w:lineRule="auto"/>
      </w:pPr>
    </w:p>
    <w:p w14:paraId="28A8BC51" w14:textId="6C4D3029" w:rsidR="00421E8D" w:rsidRDefault="00421E8D" w:rsidP="001E4755">
      <w:pPr>
        <w:spacing w:line="360" w:lineRule="auto"/>
      </w:pPr>
    </w:p>
    <w:p w14:paraId="683D92B2" w14:textId="1D31B5F8" w:rsidR="00421E8D" w:rsidRDefault="00421E8D" w:rsidP="001E4755">
      <w:pPr>
        <w:spacing w:line="360" w:lineRule="auto"/>
      </w:pPr>
    </w:p>
    <w:p w14:paraId="171EB5E0" w14:textId="1034107E" w:rsidR="00421E8D" w:rsidRDefault="00421E8D" w:rsidP="001E4755">
      <w:pPr>
        <w:spacing w:line="360" w:lineRule="auto"/>
      </w:pPr>
    </w:p>
    <w:p w14:paraId="38697B81" w14:textId="41B3D383" w:rsidR="00421E8D" w:rsidRDefault="00421E8D" w:rsidP="001E4755">
      <w:pPr>
        <w:spacing w:line="360" w:lineRule="auto"/>
      </w:pPr>
    </w:p>
    <w:p w14:paraId="2AC625A7" w14:textId="0E9F4213" w:rsidR="00421E8D" w:rsidRDefault="00421E8D" w:rsidP="001E4755">
      <w:pPr>
        <w:spacing w:line="360" w:lineRule="auto"/>
      </w:pPr>
    </w:p>
    <w:p w14:paraId="0EB6948B" w14:textId="0D6D5079" w:rsidR="00421E8D" w:rsidRDefault="00421E8D" w:rsidP="001E4755">
      <w:pPr>
        <w:spacing w:line="360" w:lineRule="auto"/>
      </w:pPr>
    </w:p>
    <w:p w14:paraId="6349F1D4" w14:textId="77777777" w:rsidR="00E00F9A" w:rsidRDefault="00E00F9A" w:rsidP="00E00F9A">
      <w:pPr>
        <w:rPr>
          <w:b/>
          <w:bCs/>
          <w:sz w:val="44"/>
          <w:szCs w:val="44"/>
        </w:rPr>
      </w:pPr>
      <w:r w:rsidRPr="009E665E">
        <w:rPr>
          <w:b/>
          <w:bCs/>
          <w:sz w:val="44"/>
          <w:szCs w:val="44"/>
        </w:rPr>
        <w:t xml:space="preserve">An analysis of factors influencing group and team </w:t>
      </w:r>
      <w:proofErr w:type="spellStart"/>
      <w:r w:rsidRPr="009E665E">
        <w:rPr>
          <w:b/>
          <w:bCs/>
          <w:sz w:val="44"/>
          <w:szCs w:val="44"/>
        </w:rPr>
        <w:t>behavior</w:t>
      </w:r>
      <w:proofErr w:type="spellEnd"/>
    </w:p>
    <w:p w14:paraId="26CF33A6" w14:textId="77777777" w:rsidR="00E00F9A" w:rsidRDefault="00E00F9A" w:rsidP="00E00F9A">
      <w:pPr>
        <w:jc w:val="both"/>
        <w:rPr>
          <w:b/>
          <w:bCs/>
          <w:sz w:val="44"/>
          <w:szCs w:val="44"/>
        </w:rPr>
      </w:pPr>
    </w:p>
    <w:p w14:paraId="75FD34C7" w14:textId="77777777" w:rsidR="00E00F9A" w:rsidRDefault="00E00F9A" w:rsidP="00E00F9A">
      <w:pPr>
        <w:jc w:val="both"/>
        <w:rPr>
          <w:sz w:val="24"/>
          <w:szCs w:val="24"/>
        </w:rPr>
      </w:pPr>
      <w:r w:rsidRPr="00AD29F5">
        <w:rPr>
          <w:sz w:val="24"/>
          <w:szCs w:val="24"/>
        </w:rPr>
        <w:t xml:space="preserve">This study attempts to </w:t>
      </w:r>
      <w:proofErr w:type="spellStart"/>
      <w:r w:rsidRPr="00AD29F5">
        <w:rPr>
          <w:sz w:val="24"/>
          <w:szCs w:val="24"/>
        </w:rPr>
        <w:t>analyze</w:t>
      </w:r>
      <w:proofErr w:type="spellEnd"/>
      <w:r w:rsidRPr="00AD29F5">
        <w:rPr>
          <w:sz w:val="24"/>
          <w:szCs w:val="24"/>
        </w:rPr>
        <w:t xml:space="preserve"> the factors that influence the </w:t>
      </w:r>
      <w:proofErr w:type="spellStart"/>
      <w:r w:rsidRPr="00AD29F5">
        <w:rPr>
          <w:sz w:val="24"/>
          <w:szCs w:val="24"/>
        </w:rPr>
        <w:t>behavior</w:t>
      </w:r>
      <w:proofErr w:type="spellEnd"/>
      <w:r w:rsidRPr="00AD29F5">
        <w:rPr>
          <w:sz w:val="24"/>
          <w:szCs w:val="24"/>
        </w:rPr>
        <w:t xml:space="preserve"> of the group and work teams in Sainsbury's stores. In this presentation, I will talk about teamwork about its importance and about the important factors that motivate the team or not.</w:t>
      </w:r>
      <w:r w:rsidRPr="00DC62C0">
        <w:t xml:space="preserve"> </w:t>
      </w:r>
      <w:r w:rsidRPr="00DC62C0">
        <w:rPr>
          <w:sz w:val="24"/>
          <w:szCs w:val="24"/>
        </w:rPr>
        <w:t xml:space="preserve">The purpose of this presentation is an analysis of factors influencing group and team </w:t>
      </w:r>
      <w:proofErr w:type="spellStart"/>
      <w:r w:rsidRPr="00DC62C0">
        <w:rPr>
          <w:sz w:val="24"/>
          <w:szCs w:val="24"/>
        </w:rPr>
        <w:t>behavior</w:t>
      </w:r>
      <w:proofErr w:type="spellEnd"/>
      <w:r w:rsidRPr="00DC62C0">
        <w:rPr>
          <w:sz w:val="24"/>
          <w:szCs w:val="24"/>
        </w:rPr>
        <w:t xml:space="preserve"> at Sainsbury</w:t>
      </w:r>
      <w:r>
        <w:rPr>
          <w:sz w:val="24"/>
          <w:szCs w:val="24"/>
        </w:rPr>
        <w:t xml:space="preserve">. </w:t>
      </w:r>
    </w:p>
    <w:p w14:paraId="0DDEAF75" w14:textId="77777777" w:rsidR="00E00F9A" w:rsidRDefault="00E00F9A" w:rsidP="00E00F9A">
      <w:pPr>
        <w:jc w:val="both"/>
      </w:pPr>
      <w:r w:rsidRPr="00B1156B">
        <w:t xml:space="preserve">The </w:t>
      </w:r>
      <w:proofErr w:type="spellStart"/>
      <w:r w:rsidRPr="00B1156B">
        <w:t>behavior</w:t>
      </w:r>
      <w:proofErr w:type="spellEnd"/>
      <w:r w:rsidRPr="00B1156B">
        <w:t xml:space="preserve"> of the team or work group in an organization has become a very important topic because it depends on the success of the company they belong to. The </w:t>
      </w:r>
      <w:proofErr w:type="spellStart"/>
      <w:r w:rsidRPr="00B1156B">
        <w:t>behavior</w:t>
      </w:r>
      <w:proofErr w:type="spellEnd"/>
      <w:r w:rsidRPr="00B1156B">
        <w:t xml:space="preserve"> of the team is influenced by the environment in which it operates but also by the management of the organization.</w:t>
      </w:r>
    </w:p>
    <w:p w14:paraId="32FDC40B" w14:textId="77777777" w:rsidR="00E00F9A" w:rsidRDefault="00E00F9A" w:rsidP="00E00F9A">
      <w:pPr>
        <w:jc w:val="both"/>
      </w:pPr>
      <w:r w:rsidRPr="009E665E">
        <w:t xml:space="preserve">Teamwork is most effective in any large organization. It is basically a method of improvising the activity, productivity, maintaining the motivation, </w:t>
      </w:r>
      <w:proofErr w:type="gramStart"/>
      <w:r w:rsidRPr="009E665E">
        <w:t>skills</w:t>
      </w:r>
      <w:proofErr w:type="gramEnd"/>
      <w:r w:rsidRPr="009E665E">
        <w:t xml:space="preserve"> and commitment of employees (Mullins, 2002, p.466).</w:t>
      </w:r>
      <w:r>
        <w:t xml:space="preserve"> </w:t>
      </w:r>
    </w:p>
    <w:p w14:paraId="4C5697BD" w14:textId="77777777" w:rsidR="00E00F9A" w:rsidRDefault="00E00F9A" w:rsidP="00E00F9A">
      <w:pPr>
        <w:jc w:val="both"/>
      </w:pPr>
      <w:r>
        <w:t>Teamwork brings people together and motivates them to rely on one another to get things done. Also makes progress easier and allows the group to overcome obstacles that would have stymied an individual. Without teamwork, none of that would be possible. T</w:t>
      </w:r>
      <w:r w:rsidRPr="009E665E">
        <w:t xml:space="preserve">he benefits of teamwork include increased efficiency, the ability to focus different minds on the same problem and mutual support. When a team is able to work well </w:t>
      </w:r>
      <w:proofErr w:type="gramStart"/>
      <w:r w:rsidRPr="009E665E">
        <w:t>together</w:t>
      </w:r>
      <w:proofErr w:type="gramEnd"/>
      <w:r w:rsidRPr="009E665E">
        <w:t xml:space="preserve"> they accomplish more than individuals can do alone. This helps a company save money while being more competitive in their market.</w:t>
      </w:r>
    </w:p>
    <w:p w14:paraId="3107FAEA" w14:textId="77777777" w:rsidR="00E00F9A" w:rsidRDefault="00E00F9A" w:rsidP="00E00F9A">
      <w:pPr>
        <w:jc w:val="both"/>
      </w:pPr>
      <w:r>
        <w:t>I</w:t>
      </w:r>
      <w:r w:rsidRPr="006D6CDC">
        <w:t xml:space="preserve">nstead, there are several factors that can influence the </w:t>
      </w:r>
      <w:proofErr w:type="spellStart"/>
      <w:r w:rsidRPr="006D6CDC">
        <w:t>behavior</w:t>
      </w:r>
      <w:proofErr w:type="spellEnd"/>
      <w:r w:rsidRPr="006D6CDC">
        <w:t xml:space="preserve"> of the working group and </w:t>
      </w:r>
      <w:r>
        <w:t>the</w:t>
      </w:r>
      <w:r w:rsidRPr="006D6CDC">
        <w:t xml:space="preserve"> performance.</w:t>
      </w:r>
      <w:r>
        <w:t xml:space="preserve">  A</w:t>
      </w:r>
      <w:r w:rsidRPr="006D6CDC">
        <w:t xml:space="preserve">mong the factors that influence the </w:t>
      </w:r>
      <w:proofErr w:type="spellStart"/>
      <w:r w:rsidRPr="006D6CDC">
        <w:t>behavior</w:t>
      </w:r>
      <w:proofErr w:type="spellEnd"/>
      <w:r w:rsidRPr="006D6CDC">
        <w:t xml:space="preserve"> and performance of teamwork we </w:t>
      </w:r>
      <w:proofErr w:type="gramStart"/>
      <w:r w:rsidRPr="006D6CDC">
        <w:t>list:</w:t>
      </w:r>
      <w:proofErr w:type="gramEnd"/>
      <w:r w:rsidRPr="006D6CDC">
        <w:t xml:space="preserve"> </w:t>
      </w:r>
      <w:r w:rsidRPr="004714E8">
        <w:rPr>
          <w:b/>
          <w:bCs/>
        </w:rPr>
        <w:t>communication, empowerment, leadership</w:t>
      </w:r>
      <w:r>
        <w:rPr>
          <w:b/>
          <w:bCs/>
        </w:rPr>
        <w:t xml:space="preserve">, </w:t>
      </w:r>
      <w:r w:rsidRPr="001D35EC">
        <w:rPr>
          <w:b/>
          <w:bCs/>
        </w:rPr>
        <w:t>the style and methodology of group leadership</w:t>
      </w:r>
      <w:r w:rsidRPr="006D6CDC">
        <w:t>.</w:t>
      </w:r>
      <w:r>
        <w:t xml:space="preserve"> E</w:t>
      </w:r>
      <w:r w:rsidRPr="006D6CDC">
        <w:t>ach of these factors plays an important role in influencing team performance and results.</w:t>
      </w:r>
      <w:r>
        <w:t xml:space="preserve"> </w:t>
      </w:r>
    </w:p>
    <w:p w14:paraId="1A31A0E7" w14:textId="77777777" w:rsidR="00E00F9A" w:rsidRDefault="00E00F9A" w:rsidP="00E00F9A">
      <w:pPr>
        <w:jc w:val="both"/>
      </w:pPr>
      <w:r w:rsidRPr="004714E8">
        <w:rPr>
          <w:b/>
          <w:bCs/>
        </w:rPr>
        <w:t>Communication</w:t>
      </w:r>
      <w:r w:rsidRPr="000A0309">
        <w:t xml:space="preserve"> is essential in any organization </w:t>
      </w:r>
      <w:proofErr w:type="gramStart"/>
      <w:r w:rsidRPr="000A0309">
        <w:t>in order to</w:t>
      </w:r>
      <w:proofErr w:type="gramEnd"/>
      <w:r w:rsidRPr="000A0309">
        <w:t xml:space="preserve"> solve any problem and continue the activity.</w:t>
      </w:r>
      <w:r>
        <w:t xml:space="preserve"> C</w:t>
      </w:r>
      <w:r w:rsidRPr="000A0309">
        <w:t xml:space="preserve">ommunication is how </w:t>
      </w:r>
      <w:proofErr w:type="spellStart"/>
      <w:r w:rsidRPr="000A0309">
        <w:t>labor</w:t>
      </w:r>
      <w:proofErr w:type="spellEnd"/>
      <w:r w:rsidRPr="000A0309">
        <w:t xml:space="preserve"> is divided</w:t>
      </w:r>
      <w:r>
        <w:t xml:space="preserve">, ideas and problems are discussed, problems are </w:t>
      </w:r>
      <w:r>
        <w:lastRenderedPageBreak/>
        <w:t xml:space="preserve">solved. </w:t>
      </w:r>
      <w:r w:rsidRPr="00187E08">
        <w:t>Regarding the communication of the team, it can be done either face to face, or in a meeting at a table, or by video conference or by email.</w:t>
      </w:r>
      <w:r>
        <w:t xml:space="preserve"> T</w:t>
      </w:r>
      <w:r w:rsidRPr="00187E08">
        <w:t>he environment must provide the team an open communication space</w:t>
      </w:r>
      <w:r>
        <w:t xml:space="preserve">, </w:t>
      </w:r>
      <w:r w:rsidRPr="00187E08">
        <w:t>must be relaxing so that each member of the team can express their ideas without any restraint. It is important that each team member can feel comfortable so that they can express themselves freely.</w:t>
      </w:r>
      <w:r>
        <w:t xml:space="preserve"> </w:t>
      </w:r>
      <w:r w:rsidRPr="00440590">
        <w:t xml:space="preserve">In an organization, communication is the most important, because it is the source through which employees can cooperate and </w:t>
      </w:r>
      <w:proofErr w:type="gramStart"/>
      <w:r w:rsidRPr="00440590">
        <w:t>collaborate together</w:t>
      </w:r>
      <w:proofErr w:type="gramEnd"/>
      <w:r w:rsidRPr="00440590">
        <w:t xml:space="preserve"> to achieve common goals.</w:t>
      </w:r>
    </w:p>
    <w:p w14:paraId="7CF672BD" w14:textId="77777777" w:rsidR="00E00F9A" w:rsidRDefault="00E00F9A" w:rsidP="00E00F9A">
      <w:pPr>
        <w:jc w:val="both"/>
      </w:pPr>
      <w:r w:rsidRPr="004714E8">
        <w:rPr>
          <w:b/>
          <w:bCs/>
        </w:rPr>
        <w:t>Leadership</w:t>
      </w:r>
      <w:r w:rsidRPr="009134F5">
        <w:t xml:space="preserve"> is another factor as important as communication, as it helps the group achieve organizational goals. Therefore, leaders can strongly influence team connection, goal setting, and achievement (Trent, 2003).</w:t>
      </w:r>
      <w:r>
        <w:t xml:space="preserve"> O</w:t>
      </w:r>
      <w:r w:rsidRPr="00EE66DF">
        <w:t xml:space="preserve">rganizations thrive on effective leadership and suffer in many ways from bad leadership. Leaders are responsible for designing the vision and ultimate goals of an organization, so leaders have a duty to make decisions that are as beneficial as possible </w:t>
      </w:r>
      <w:proofErr w:type="gramStart"/>
      <w:r w:rsidRPr="00EE66DF">
        <w:t>in order to</w:t>
      </w:r>
      <w:proofErr w:type="gramEnd"/>
      <w:r w:rsidRPr="00EE66DF">
        <w:t xml:space="preserve"> reach the target.</w:t>
      </w:r>
      <w:r>
        <w:t xml:space="preserve"> </w:t>
      </w:r>
    </w:p>
    <w:p w14:paraId="159CBF0A" w14:textId="77777777" w:rsidR="00E00F9A" w:rsidRDefault="00E00F9A" w:rsidP="00E00F9A">
      <w:pPr>
        <w:jc w:val="both"/>
      </w:pPr>
      <w:r>
        <w:t>M</w:t>
      </w:r>
      <w:r w:rsidRPr="002641CF">
        <w:t>ost critical decisions are coming from director board.</w:t>
      </w:r>
      <w:r>
        <w:t xml:space="preserve"> </w:t>
      </w:r>
      <w:r w:rsidRPr="002641CF">
        <w:t>According to the article “Exploring the impact of higher management's leadership styles on Lean management” there are several types of leadership among which: Transformational leadership, Servant leadership, Empowering leadership.</w:t>
      </w:r>
    </w:p>
    <w:p w14:paraId="39599835" w14:textId="77777777" w:rsidR="00E00F9A" w:rsidRDefault="00E00F9A" w:rsidP="00E00F9A">
      <w:pPr>
        <w:jc w:val="both"/>
      </w:pPr>
      <w:r>
        <w:t>Sainsbury combines leadership with management so that work teams from different shifts have good communication, especially when it is necessary to supply the store with products.</w:t>
      </w:r>
    </w:p>
    <w:p w14:paraId="3D30FE39" w14:textId="77777777" w:rsidR="00E00F9A" w:rsidRDefault="00E00F9A" w:rsidP="00E00F9A">
      <w:pPr>
        <w:jc w:val="both"/>
      </w:pPr>
      <w:r>
        <w:t>A good leader will encourage employees and motivate them to achieve the best results.</w:t>
      </w:r>
      <w:r w:rsidRPr="002641CF">
        <w:t xml:space="preserve"> If managers are to be professional and efficient in their role, it is important for them to be aware of how they act - what kind of management style suits them best and will work in their team and organization. Adopting the right style helps managers build relationships, </w:t>
      </w:r>
      <w:proofErr w:type="gramStart"/>
      <w:r w:rsidRPr="002641CF">
        <w:t>trust</w:t>
      </w:r>
      <w:proofErr w:type="gramEnd"/>
      <w:r w:rsidRPr="002641CF">
        <w:t xml:space="preserve"> and respect, hire team members and build and maintain good working relationships.</w:t>
      </w:r>
      <w:r>
        <w:t xml:space="preserve"> Store managers are the key to success because the good functioning of the store employees depends on them, the relationships built with them creating a welcoming atmosphere for customers.</w:t>
      </w:r>
    </w:p>
    <w:p w14:paraId="1B95A9CD" w14:textId="77777777" w:rsidR="00E00F9A" w:rsidRDefault="00E00F9A" w:rsidP="00E00F9A">
      <w:pPr>
        <w:jc w:val="both"/>
      </w:pPr>
      <w:r w:rsidRPr="00440590">
        <w:rPr>
          <w:b/>
          <w:bCs/>
        </w:rPr>
        <w:t>Empowerment</w:t>
      </w:r>
      <w:r w:rsidRPr="00440590">
        <w:t xml:space="preserve"> is a method by which a manager expresses his authority and thus entrusts another person with various tasks to perform. This method of empowerment gives the other self-confidence and motivates him to perform the task for which he was empowered. It is a common method found in many organizations and often brings exceptional results.</w:t>
      </w:r>
    </w:p>
    <w:p w14:paraId="579FCFD3" w14:textId="77777777" w:rsidR="00E00F9A" w:rsidRDefault="00E00F9A" w:rsidP="00E00F9A">
      <w:pPr>
        <w:jc w:val="both"/>
      </w:pPr>
      <w:proofErr w:type="gramStart"/>
      <w:r w:rsidRPr="00440590">
        <w:t>In order to</w:t>
      </w:r>
      <w:proofErr w:type="gramEnd"/>
      <w:r w:rsidRPr="00440590">
        <w:t xml:space="preserve"> empower someone, we must first know if those people understand what tasks have been used for them and especially that they are able to complete them. When the</w:t>
      </w:r>
      <w:r>
        <w:t xml:space="preserve"> manager</w:t>
      </w:r>
      <w:r w:rsidRPr="00440590">
        <w:t xml:space="preserve"> empowered </w:t>
      </w:r>
      <w:r>
        <w:t>the</w:t>
      </w:r>
      <w:r w:rsidRPr="00440590">
        <w:t xml:space="preserve"> teams with various tasks, </w:t>
      </w:r>
      <w:r>
        <w:t xml:space="preserve">then the team </w:t>
      </w:r>
      <w:r w:rsidRPr="00440590">
        <w:t xml:space="preserve">needs to know all the details </w:t>
      </w:r>
      <w:proofErr w:type="gramStart"/>
      <w:r w:rsidRPr="00440590">
        <w:t>in order to</w:t>
      </w:r>
      <w:proofErr w:type="gramEnd"/>
      <w:r w:rsidRPr="00440590">
        <w:t xml:space="preserve"> perform the tasks as correctly as possible.</w:t>
      </w:r>
    </w:p>
    <w:p w14:paraId="28F4ADE4" w14:textId="77777777" w:rsidR="00E00F9A" w:rsidRDefault="00E00F9A" w:rsidP="00E00F9A">
      <w:pPr>
        <w:jc w:val="both"/>
      </w:pPr>
      <w:r>
        <w:t xml:space="preserve">Empowerment can also positively influence team </w:t>
      </w:r>
      <w:proofErr w:type="spellStart"/>
      <w:r>
        <w:t>behavior</w:t>
      </w:r>
      <w:proofErr w:type="spellEnd"/>
      <w:r>
        <w:t xml:space="preserve"> if used properly so that team members feel motivated to perform tasks as well as possible. A motivated team brings the best results in a short time. And that is strictly up to the leader of the organization.</w:t>
      </w:r>
    </w:p>
    <w:p w14:paraId="4DBFCE4E" w14:textId="77777777" w:rsidR="00E00F9A" w:rsidRDefault="00E00F9A" w:rsidP="00E00F9A">
      <w:pPr>
        <w:jc w:val="both"/>
      </w:pPr>
      <w:r>
        <w:t xml:space="preserve">If a good leader knows how to motivate the </w:t>
      </w:r>
      <w:proofErr w:type="gramStart"/>
      <w:r>
        <w:t>team</w:t>
      </w:r>
      <w:proofErr w:type="gramEnd"/>
      <w:r>
        <w:t xml:space="preserve"> then the whole organization will achieve success.</w:t>
      </w:r>
    </w:p>
    <w:p w14:paraId="35B4D95F" w14:textId="7603D9D1" w:rsidR="00421E8D" w:rsidRDefault="00421E8D" w:rsidP="001E4755">
      <w:pPr>
        <w:spacing w:line="360" w:lineRule="auto"/>
      </w:pPr>
    </w:p>
    <w:p w14:paraId="0CC80BA2" w14:textId="7172FE1F" w:rsidR="00421E8D" w:rsidRDefault="00421E8D" w:rsidP="001E4755">
      <w:pPr>
        <w:spacing w:line="360" w:lineRule="auto"/>
      </w:pPr>
    </w:p>
    <w:p w14:paraId="638BD4E9" w14:textId="0673CCFC" w:rsidR="00421E8D" w:rsidRDefault="00421E8D" w:rsidP="001E4755">
      <w:pPr>
        <w:spacing w:line="360" w:lineRule="auto"/>
      </w:pPr>
    </w:p>
    <w:p w14:paraId="238B86F6" w14:textId="3AC553AC" w:rsidR="00421E8D" w:rsidRDefault="00421E8D" w:rsidP="001E4755">
      <w:pPr>
        <w:spacing w:line="360" w:lineRule="auto"/>
      </w:pPr>
    </w:p>
    <w:p w14:paraId="3F27D230" w14:textId="75B75A12" w:rsidR="00421E8D" w:rsidRDefault="00421E8D" w:rsidP="001E4755">
      <w:pPr>
        <w:spacing w:line="360" w:lineRule="auto"/>
      </w:pPr>
    </w:p>
    <w:p w14:paraId="7B679E9E" w14:textId="77777777" w:rsidR="00E00F9A" w:rsidRPr="001D35EC" w:rsidRDefault="00E00F9A" w:rsidP="00E00F9A">
      <w:pPr>
        <w:jc w:val="both"/>
        <w:rPr>
          <w:b/>
          <w:bCs/>
        </w:rPr>
      </w:pPr>
      <w:r w:rsidRPr="001D35EC">
        <w:rPr>
          <w:b/>
          <w:bCs/>
        </w:rPr>
        <w:t>Conclusion</w:t>
      </w:r>
    </w:p>
    <w:p w14:paraId="513D00DE" w14:textId="77777777" w:rsidR="00E00F9A" w:rsidRDefault="00E00F9A" w:rsidP="00E00F9A">
      <w:pPr>
        <w:jc w:val="both"/>
      </w:pPr>
      <w:r w:rsidRPr="001D35EC">
        <w:t xml:space="preserve">This essay examines the factors that influence the </w:t>
      </w:r>
      <w:proofErr w:type="spellStart"/>
      <w:r w:rsidRPr="001D35EC">
        <w:t>behavior</w:t>
      </w:r>
      <w:proofErr w:type="spellEnd"/>
      <w:r w:rsidRPr="001D35EC">
        <w:t xml:space="preserve"> of Sainsbury's work teams. It can be clearly seen that people are the key factor and individual </w:t>
      </w:r>
      <w:proofErr w:type="spellStart"/>
      <w:r w:rsidRPr="001D35EC">
        <w:t>behavior</w:t>
      </w:r>
      <w:proofErr w:type="spellEnd"/>
      <w:r w:rsidRPr="001D35EC">
        <w:t xml:space="preserve"> proves belonging to the group and further to the performance of the entire team whose role is to achieve common goals. The power and success of an organization is represented by the teams that are either well led and motivated and get the best performance or do not communicate effectively and there are internal conflicts and then the results will be commensurate. A good leader who will lead a team effectively will make every member of the group feel motivated and his role is very important. Each team member has a different personality and only a </w:t>
      </w:r>
      <w:proofErr w:type="gramStart"/>
      <w:r w:rsidRPr="001D35EC">
        <w:t>good experienced</w:t>
      </w:r>
      <w:proofErr w:type="gramEnd"/>
      <w:r w:rsidRPr="001D35EC">
        <w:t xml:space="preserve"> leader will be able to adapt to each of these so that there is a strong connection between all team members.</w:t>
      </w:r>
    </w:p>
    <w:p w14:paraId="16074E31" w14:textId="314F65C6" w:rsidR="00421E8D" w:rsidRDefault="00421E8D" w:rsidP="001E4755">
      <w:pPr>
        <w:spacing w:line="360" w:lineRule="auto"/>
      </w:pPr>
    </w:p>
    <w:p w14:paraId="4E002AB4" w14:textId="77732A0F" w:rsidR="00421E8D" w:rsidRDefault="00421E8D" w:rsidP="001E4755">
      <w:pPr>
        <w:spacing w:line="360" w:lineRule="auto"/>
      </w:pPr>
    </w:p>
    <w:p w14:paraId="18216628" w14:textId="5458C4CD" w:rsidR="00421E8D" w:rsidRDefault="00421E8D" w:rsidP="001E4755">
      <w:pPr>
        <w:spacing w:line="360" w:lineRule="auto"/>
      </w:pPr>
    </w:p>
    <w:p w14:paraId="6C82D61F" w14:textId="725D4172" w:rsidR="00421E8D" w:rsidRDefault="00421E8D" w:rsidP="001E4755">
      <w:pPr>
        <w:spacing w:line="360" w:lineRule="auto"/>
      </w:pPr>
    </w:p>
    <w:p w14:paraId="7EA498B0" w14:textId="0B8295E5" w:rsidR="00421E8D" w:rsidRDefault="00421E8D" w:rsidP="001E4755">
      <w:pPr>
        <w:spacing w:line="360" w:lineRule="auto"/>
      </w:pPr>
    </w:p>
    <w:p w14:paraId="2BBD32B5" w14:textId="144F0C4B" w:rsidR="00421E8D" w:rsidRDefault="00421E8D" w:rsidP="001E4755">
      <w:pPr>
        <w:spacing w:line="360" w:lineRule="auto"/>
      </w:pPr>
    </w:p>
    <w:p w14:paraId="3797581D" w14:textId="441C1339" w:rsidR="00421E8D" w:rsidRDefault="00421E8D" w:rsidP="001E4755">
      <w:pPr>
        <w:spacing w:line="360" w:lineRule="auto"/>
      </w:pPr>
    </w:p>
    <w:p w14:paraId="041A3E83" w14:textId="7DDCE208" w:rsidR="00421E8D" w:rsidRDefault="00421E8D" w:rsidP="001E4755">
      <w:pPr>
        <w:spacing w:line="360" w:lineRule="auto"/>
      </w:pPr>
    </w:p>
    <w:p w14:paraId="1DD840D3" w14:textId="0C3B9222" w:rsidR="00421E8D" w:rsidRDefault="00421E8D" w:rsidP="001E4755">
      <w:pPr>
        <w:spacing w:line="360" w:lineRule="auto"/>
      </w:pPr>
    </w:p>
    <w:p w14:paraId="6461CDA9" w14:textId="171BA5C9" w:rsidR="00421E8D" w:rsidRDefault="00421E8D" w:rsidP="001E4755">
      <w:pPr>
        <w:spacing w:line="360" w:lineRule="auto"/>
      </w:pPr>
    </w:p>
    <w:p w14:paraId="1AB3DE3F" w14:textId="0161E2A5" w:rsidR="00421E8D" w:rsidRDefault="00421E8D" w:rsidP="001E4755">
      <w:pPr>
        <w:spacing w:line="360" w:lineRule="auto"/>
      </w:pPr>
    </w:p>
    <w:p w14:paraId="2340798F" w14:textId="7B841D77" w:rsidR="00421E8D" w:rsidRDefault="00421E8D" w:rsidP="001E4755">
      <w:pPr>
        <w:spacing w:line="360" w:lineRule="auto"/>
      </w:pPr>
    </w:p>
    <w:p w14:paraId="166B649E" w14:textId="30FFBF5E" w:rsidR="00421E8D" w:rsidRDefault="00421E8D" w:rsidP="001E4755">
      <w:pPr>
        <w:spacing w:line="360" w:lineRule="auto"/>
      </w:pPr>
    </w:p>
    <w:p w14:paraId="5E5D34F1" w14:textId="38C4D971" w:rsidR="00421E8D" w:rsidRDefault="00421E8D" w:rsidP="001E4755">
      <w:pPr>
        <w:spacing w:line="360" w:lineRule="auto"/>
      </w:pPr>
    </w:p>
    <w:p w14:paraId="72D6A05C" w14:textId="2ED2E13C" w:rsidR="00421E8D" w:rsidRDefault="00421E8D" w:rsidP="001E4755">
      <w:pPr>
        <w:spacing w:line="360" w:lineRule="auto"/>
      </w:pPr>
    </w:p>
    <w:p w14:paraId="6B177F5B" w14:textId="7F7DA79D" w:rsidR="00421E8D" w:rsidRDefault="00421E8D" w:rsidP="001E4755">
      <w:pPr>
        <w:spacing w:line="360" w:lineRule="auto"/>
      </w:pPr>
    </w:p>
    <w:p w14:paraId="12941F0F" w14:textId="57784103" w:rsidR="00421E8D" w:rsidRDefault="00421E8D" w:rsidP="001E4755">
      <w:pPr>
        <w:spacing w:line="360" w:lineRule="auto"/>
      </w:pPr>
    </w:p>
    <w:p w14:paraId="3B6303A1" w14:textId="608F14C6" w:rsidR="00421E8D" w:rsidRDefault="00421E8D" w:rsidP="001E4755">
      <w:pPr>
        <w:spacing w:line="360" w:lineRule="auto"/>
      </w:pPr>
    </w:p>
    <w:p w14:paraId="6C1CCF3C" w14:textId="284732CD" w:rsidR="00421E8D" w:rsidRDefault="00421E8D" w:rsidP="001E4755">
      <w:pPr>
        <w:spacing w:line="360" w:lineRule="auto"/>
      </w:pPr>
    </w:p>
    <w:p w14:paraId="4E749BA4" w14:textId="6A83D31E" w:rsidR="00421E8D" w:rsidRDefault="00421E8D" w:rsidP="001E4755">
      <w:pPr>
        <w:spacing w:line="360" w:lineRule="auto"/>
      </w:pPr>
    </w:p>
    <w:p w14:paraId="7D54713D" w14:textId="77777777" w:rsidR="00E00F9A" w:rsidRDefault="00E00F9A" w:rsidP="00E00F9A">
      <w:pPr>
        <w:rPr>
          <w:b/>
          <w:bCs/>
        </w:rPr>
      </w:pPr>
      <w:r w:rsidRPr="00DC62C0">
        <w:rPr>
          <w:b/>
          <w:bCs/>
        </w:rPr>
        <w:t>References</w:t>
      </w:r>
    </w:p>
    <w:p w14:paraId="2B893CD4" w14:textId="77777777" w:rsidR="00E00F9A" w:rsidRDefault="00E00F9A" w:rsidP="00E00F9A">
      <w:r w:rsidRPr="00BD2A1C">
        <w:t xml:space="preserve">Environmental and social factors influencing wolf (Canis lupus) howling </w:t>
      </w:r>
      <w:proofErr w:type="spellStart"/>
      <w:r w:rsidRPr="00BD2A1C">
        <w:t>behavior</w:t>
      </w:r>
      <w:proofErr w:type="spellEnd"/>
      <w:r>
        <w:t xml:space="preserve">. </w:t>
      </w:r>
      <w:r w:rsidRPr="00BD2A1C">
        <w:t>David E. Ausband1 | Sarah B. Bassing2 | Michael S. Mitchell3</w:t>
      </w:r>
      <w:r w:rsidRPr="00BD2A1C">
        <w:cr/>
      </w:r>
    </w:p>
    <w:p w14:paraId="4AEF5AAB" w14:textId="77777777" w:rsidR="00E00F9A" w:rsidRDefault="00E00F9A" w:rsidP="00E00F9A">
      <w:r>
        <w:t xml:space="preserve">Strategic </w:t>
      </w:r>
      <w:proofErr w:type="gramStart"/>
      <w:r>
        <w:t>leadership :</w:t>
      </w:r>
      <w:proofErr w:type="gramEnd"/>
      <w:r>
        <w:t xml:space="preserve"> theory and research on executives, top management teams, and boards Oxford University Press.; Donald C Hambrick; Albert A Cannella; Sydney Finkelstein c2009; New York ; Oxford : Oxford University Press</w:t>
      </w:r>
    </w:p>
    <w:p w14:paraId="5B76412A" w14:textId="77777777" w:rsidR="00E00F9A" w:rsidRPr="00BD2A1C" w:rsidRDefault="00E00F9A" w:rsidP="00E00F9A">
      <w:r w:rsidRPr="00BD2A1C">
        <w:t>Mullins, LJ (2007), The Nature of Leadership, Management and OB (8e)</w:t>
      </w:r>
    </w:p>
    <w:p w14:paraId="5E471F5B" w14:textId="698AD0C1" w:rsidR="00421E8D" w:rsidRDefault="00421E8D" w:rsidP="001E4755">
      <w:pPr>
        <w:spacing w:line="360" w:lineRule="auto"/>
      </w:pPr>
    </w:p>
    <w:p w14:paraId="0D776F22" w14:textId="39EF17DC" w:rsidR="00421E8D" w:rsidRDefault="00421E8D" w:rsidP="001E4755">
      <w:pPr>
        <w:spacing w:line="360" w:lineRule="auto"/>
      </w:pPr>
    </w:p>
    <w:p w14:paraId="247328B7" w14:textId="70EDCD7E" w:rsidR="00421E8D" w:rsidRDefault="00421E8D" w:rsidP="001E4755">
      <w:pPr>
        <w:spacing w:line="360" w:lineRule="auto"/>
      </w:pPr>
    </w:p>
    <w:p w14:paraId="6DF152E2" w14:textId="5E058888" w:rsidR="00421E8D" w:rsidRDefault="00421E8D" w:rsidP="001E4755">
      <w:pPr>
        <w:spacing w:line="360" w:lineRule="auto"/>
      </w:pPr>
    </w:p>
    <w:p w14:paraId="1553C0EB" w14:textId="491CC658" w:rsidR="00421E8D" w:rsidRDefault="00421E8D" w:rsidP="001E4755">
      <w:pPr>
        <w:spacing w:line="360" w:lineRule="auto"/>
      </w:pPr>
    </w:p>
    <w:p w14:paraId="6FF2090A" w14:textId="3351B421" w:rsidR="00421E8D" w:rsidRDefault="00421E8D" w:rsidP="001E4755">
      <w:pPr>
        <w:spacing w:line="360" w:lineRule="auto"/>
      </w:pPr>
    </w:p>
    <w:p w14:paraId="60781441" w14:textId="79ADD947" w:rsidR="00421E8D" w:rsidRDefault="00421E8D" w:rsidP="001E4755">
      <w:pPr>
        <w:spacing w:line="360" w:lineRule="auto"/>
      </w:pPr>
    </w:p>
    <w:p w14:paraId="1D756691" w14:textId="3BEC8033" w:rsidR="00421E8D" w:rsidRDefault="00421E8D" w:rsidP="001E4755">
      <w:pPr>
        <w:spacing w:line="360" w:lineRule="auto"/>
      </w:pPr>
    </w:p>
    <w:p w14:paraId="7AFEEEDA" w14:textId="211E2898" w:rsidR="00421E8D" w:rsidRDefault="00421E8D" w:rsidP="001E4755">
      <w:pPr>
        <w:spacing w:line="360" w:lineRule="auto"/>
      </w:pPr>
    </w:p>
    <w:p w14:paraId="1D080B63" w14:textId="58A9A955" w:rsidR="00421E8D" w:rsidRDefault="00421E8D" w:rsidP="001E4755">
      <w:pPr>
        <w:spacing w:line="360" w:lineRule="auto"/>
      </w:pPr>
    </w:p>
    <w:p w14:paraId="7FD20FF2" w14:textId="38BAB099" w:rsidR="00421E8D" w:rsidRDefault="00421E8D" w:rsidP="001E4755">
      <w:pPr>
        <w:spacing w:line="360" w:lineRule="auto"/>
      </w:pPr>
    </w:p>
    <w:p w14:paraId="7A11888A" w14:textId="77777777" w:rsidR="004458CF" w:rsidRDefault="004458CF" w:rsidP="001E4755">
      <w:pPr>
        <w:spacing w:line="360" w:lineRule="auto"/>
      </w:pPr>
    </w:p>
    <w:sectPr w:rsidR="004458CF" w:rsidSect="00507A10">
      <w:headerReference w:type="default" r:id="rId21"/>
      <w:head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5AC7C" w14:textId="77777777" w:rsidR="0063332B" w:rsidRDefault="0063332B" w:rsidP="00953B6A">
      <w:pPr>
        <w:spacing w:after="0" w:line="240" w:lineRule="auto"/>
      </w:pPr>
      <w:r>
        <w:separator/>
      </w:r>
    </w:p>
  </w:endnote>
  <w:endnote w:type="continuationSeparator" w:id="0">
    <w:p w14:paraId="191D4535" w14:textId="77777777" w:rsidR="0063332B" w:rsidRDefault="0063332B" w:rsidP="00953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nux Libertine G">
    <w:charset w:val="00"/>
    <w:family w:val="auto"/>
    <w:pitch w:val="variable"/>
  </w:font>
  <w:font w:name="Arial">
    <w:panose1 w:val="020B0604020202020204"/>
    <w:charset w:val="00"/>
    <w:family w:val="swiss"/>
    <w:pitch w:val="variable"/>
    <w:sig w:usb0="E0002EFF" w:usb1="C000785B" w:usb2="00000009" w:usb3="00000000" w:csb0="000001FF" w:csb1="00000000"/>
  </w:font>
  <w:font w:name="Droid Sans">
    <w:charset w:val="00"/>
    <w:family w:val="auto"/>
    <w:pitch w:val="variable"/>
  </w:font>
  <w:font w:name="DejaVu Sans">
    <w:charset w:val="00"/>
    <w:family w:val="auto"/>
    <w:pitch w:val="variable"/>
  </w:font>
  <w:font w:name="+mj-ea">
    <w:panose1 w:val="00000000000000000000"/>
    <w:charset w:val="00"/>
    <w:family w:val="roman"/>
    <w:notTrueType/>
    <w:pitch w:val="default"/>
  </w:font>
  <w:font w:name="+mj-cs">
    <w:panose1 w:val="00000000000000000000"/>
    <w:charset w:val="00"/>
    <w:family w:val="roman"/>
    <w:notTrueType/>
    <w:pitch w:val="default"/>
  </w:font>
  <w:font w:name="Century Schoolbook">
    <w:panose1 w:val="02040604050505020304"/>
    <w:charset w:val="00"/>
    <w:family w:val="roman"/>
    <w:pitch w:val="variable"/>
    <w:sig w:usb0="00000287" w:usb1="00000000" w:usb2="00000000" w:usb3="00000000" w:csb0="0000009F" w:csb1="00000000"/>
  </w:font>
  <w:font w:name="Merriweather">
    <w:altName w:val="Calibr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04E72" w14:textId="77777777" w:rsidR="0063332B" w:rsidRDefault="0063332B" w:rsidP="00953B6A">
      <w:pPr>
        <w:spacing w:after="0" w:line="240" w:lineRule="auto"/>
      </w:pPr>
      <w:r>
        <w:separator/>
      </w:r>
    </w:p>
  </w:footnote>
  <w:footnote w:type="continuationSeparator" w:id="0">
    <w:p w14:paraId="2565ACC2" w14:textId="77777777" w:rsidR="0063332B" w:rsidRDefault="0063332B" w:rsidP="00953B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alias w:val="Date"/>
      <w:id w:val="2035013206"/>
      <w:placeholder>
        <w:docPart w:val="B13D3173A692423887070241BCA26067"/>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610C7FAD" w14:textId="44ED6038" w:rsidR="00953B6A" w:rsidRDefault="00140FE8">
        <w:pPr>
          <w:pStyle w:val="Header"/>
        </w:pPr>
        <w:r>
          <w:rPr>
            <w:b/>
            <w:bCs/>
            <w:lang w:val="en-US"/>
          </w:rPr>
          <w:t xml:space="preserve">Student ID: 2018584  </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alias w:val="Date"/>
      <w:id w:val="2035013205"/>
      <w:placeholder>
        <w:docPart w:val="BFD9A37822324A3DAB922B14261B3573"/>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66F49974" w14:textId="14546460" w:rsidR="00953B6A" w:rsidRDefault="00140FE8">
        <w:pPr>
          <w:pStyle w:val="Header"/>
        </w:pPr>
        <w:r>
          <w:rPr>
            <w:b/>
            <w:bCs/>
            <w:lang w:val="en-US"/>
          </w:rPr>
          <w:t xml:space="preserve">Student ID: 2018584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E079E"/>
    <w:multiLevelType w:val="hybridMultilevel"/>
    <w:tmpl w:val="0532A6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99348B"/>
    <w:multiLevelType w:val="multilevel"/>
    <w:tmpl w:val="11543A28"/>
    <w:styleLink w:val="WWNum1"/>
    <w:lvl w:ilvl="0">
      <w:start w:val="1"/>
      <w:numFmt w:val="none"/>
      <w:lvlText w:val="%1​"/>
      <w:lvlJc w:val="left"/>
      <w:pPr>
        <w:ind w:left="432" w:hanging="432"/>
      </w:pPr>
      <w:rPr>
        <w:b/>
        <w:position w:val="0"/>
        <w:sz w:val="28"/>
        <w:vertAlign w:val="baseline"/>
      </w:rPr>
    </w:lvl>
    <w:lvl w:ilvl="1">
      <w:start w:val="1"/>
      <w:numFmt w:val="none"/>
      <w:lvlText w:val="%2​"/>
      <w:lvlJc w:val="left"/>
      <w:pPr>
        <w:ind w:left="576" w:hanging="576"/>
      </w:pPr>
      <w:rPr>
        <w:position w:val="0"/>
        <w:vertAlign w:val="baseline"/>
      </w:rPr>
    </w:lvl>
    <w:lvl w:ilvl="2">
      <w:start w:val="1"/>
      <w:numFmt w:val="none"/>
      <w:lvlText w:val="%3​"/>
      <w:lvlJc w:val="left"/>
      <w:pPr>
        <w:ind w:left="720" w:hanging="720"/>
      </w:pPr>
      <w:rPr>
        <w:position w:val="0"/>
        <w:vertAlign w:val="baseline"/>
      </w:rPr>
    </w:lvl>
    <w:lvl w:ilvl="3">
      <w:start w:val="1"/>
      <w:numFmt w:val="none"/>
      <w:lvlText w:val="%4​"/>
      <w:lvlJc w:val="left"/>
      <w:pPr>
        <w:ind w:left="864" w:hanging="864"/>
      </w:pPr>
      <w:rPr>
        <w:position w:val="0"/>
        <w:vertAlign w:val="baseline"/>
      </w:rPr>
    </w:lvl>
    <w:lvl w:ilvl="4">
      <w:start w:val="1"/>
      <w:numFmt w:val="none"/>
      <w:lvlText w:val="%5​"/>
      <w:lvlJc w:val="left"/>
      <w:pPr>
        <w:ind w:left="1008" w:hanging="1008"/>
      </w:pPr>
      <w:rPr>
        <w:position w:val="0"/>
        <w:vertAlign w:val="baseline"/>
      </w:rPr>
    </w:lvl>
    <w:lvl w:ilvl="5">
      <w:start w:val="1"/>
      <w:numFmt w:val="none"/>
      <w:lvlText w:val="%6​"/>
      <w:lvlJc w:val="left"/>
      <w:pPr>
        <w:ind w:left="1152" w:hanging="1152"/>
      </w:pPr>
      <w:rPr>
        <w:position w:val="0"/>
        <w:vertAlign w:val="baseline"/>
      </w:rPr>
    </w:lvl>
    <w:lvl w:ilvl="6">
      <w:start w:val="1"/>
      <w:numFmt w:val="none"/>
      <w:lvlText w:val="%7​"/>
      <w:lvlJc w:val="left"/>
      <w:pPr>
        <w:ind w:left="1296" w:hanging="1296"/>
      </w:pPr>
      <w:rPr>
        <w:position w:val="0"/>
        <w:vertAlign w:val="baseline"/>
      </w:rPr>
    </w:lvl>
    <w:lvl w:ilvl="7">
      <w:start w:val="1"/>
      <w:numFmt w:val="none"/>
      <w:lvlText w:val="%8​"/>
      <w:lvlJc w:val="left"/>
      <w:pPr>
        <w:ind w:left="1440" w:hanging="1440"/>
      </w:pPr>
      <w:rPr>
        <w:position w:val="0"/>
        <w:vertAlign w:val="baseline"/>
      </w:rPr>
    </w:lvl>
    <w:lvl w:ilvl="8">
      <w:start w:val="1"/>
      <w:numFmt w:val="none"/>
      <w:lvlText w:val="%9​"/>
      <w:lvlJc w:val="left"/>
      <w:pPr>
        <w:ind w:left="1584" w:hanging="1584"/>
      </w:pPr>
      <w:rPr>
        <w:position w:val="0"/>
        <w:vertAlign w:val="baseline"/>
      </w:rPr>
    </w:lvl>
  </w:abstractNum>
  <w:abstractNum w:abstractNumId="2" w15:restartNumberingAfterBreak="0">
    <w:nsid w:val="4B1F29DF"/>
    <w:multiLevelType w:val="hybridMultilevel"/>
    <w:tmpl w:val="C06698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870A3F"/>
    <w:multiLevelType w:val="hybridMultilevel"/>
    <w:tmpl w:val="F3A478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CFA7059"/>
    <w:multiLevelType w:val="multilevel"/>
    <w:tmpl w:val="9B54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1"/>
    <w:lvlOverride w:ilvl="0">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EF8"/>
    <w:rsid w:val="00047763"/>
    <w:rsid w:val="00072B88"/>
    <w:rsid w:val="000D4362"/>
    <w:rsid w:val="000F2DEA"/>
    <w:rsid w:val="000F4F3B"/>
    <w:rsid w:val="00102DF4"/>
    <w:rsid w:val="0011678E"/>
    <w:rsid w:val="00125777"/>
    <w:rsid w:val="00140FE8"/>
    <w:rsid w:val="00145E1E"/>
    <w:rsid w:val="0017056E"/>
    <w:rsid w:val="001E4755"/>
    <w:rsid w:val="00290134"/>
    <w:rsid w:val="002A188F"/>
    <w:rsid w:val="002E16F7"/>
    <w:rsid w:val="00383EF8"/>
    <w:rsid w:val="004070B7"/>
    <w:rsid w:val="00421E8D"/>
    <w:rsid w:val="004337DF"/>
    <w:rsid w:val="004458CF"/>
    <w:rsid w:val="004734C6"/>
    <w:rsid w:val="004E4BC4"/>
    <w:rsid w:val="00504CAB"/>
    <w:rsid w:val="00507A10"/>
    <w:rsid w:val="0051736B"/>
    <w:rsid w:val="0055064C"/>
    <w:rsid w:val="005826DB"/>
    <w:rsid w:val="00595E4C"/>
    <w:rsid w:val="005C1B01"/>
    <w:rsid w:val="005D7821"/>
    <w:rsid w:val="00600D01"/>
    <w:rsid w:val="00631DF3"/>
    <w:rsid w:val="0063332B"/>
    <w:rsid w:val="00647CAF"/>
    <w:rsid w:val="0065742B"/>
    <w:rsid w:val="00665DB5"/>
    <w:rsid w:val="00715F97"/>
    <w:rsid w:val="00720DEF"/>
    <w:rsid w:val="00721D72"/>
    <w:rsid w:val="00762703"/>
    <w:rsid w:val="007B0A77"/>
    <w:rsid w:val="007C7D2C"/>
    <w:rsid w:val="007F4C08"/>
    <w:rsid w:val="0080050F"/>
    <w:rsid w:val="00810D62"/>
    <w:rsid w:val="0082204F"/>
    <w:rsid w:val="008574D9"/>
    <w:rsid w:val="00902ECF"/>
    <w:rsid w:val="00951CF7"/>
    <w:rsid w:val="00953B6A"/>
    <w:rsid w:val="009571D7"/>
    <w:rsid w:val="009C650C"/>
    <w:rsid w:val="00A02931"/>
    <w:rsid w:val="00AA3374"/>
    <w:rsid w:val="00B11F35"/>
    <w:rsid w:val="00BC1F1E"/>
    <w:rsid w:val="00C01D3E"/>
    <w:rsid w:val="00C127D3"/>
    <w:rsid w:val="00C476A1"/>
    <w:rsid w:val="00CC3F41"/>
    <w:rsid w:val="00CE31A1"/>
    <w:rsid w:val="00CF4346"/>
    <w:rsid w:val="00D527BB"/>
    <w:rsid w:val="00D73703"/>
    <w:rsid w:val="00D767DF"/>
    <w:rsid w:val="00DD11CA"/>
    <w:rsid w:val="00DD4337"/>
    <w:rsid w:val="00E00F9A"/>
    <w:rsid w:val="00E020CE"/>
    <w:rsid w:val="00E0764A"/>
    <w:rsid w:val="00E21187"/>
    <w:rsid w:val="00E21597"/>
    <w:rsid w:val="00EA4D31"/>
    <w:rsid w:val="00EE5489"/>
    <w:rsid w:val="00F512B3"/>
    <w:rsid w:val="00FC0586"/>
    <w:rsid w:val="00FC25A2"/>
    <w:rsid w:val="00FF3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9CD01"/>
  <w15:docId w15:val="{B5C41A6A-6868-43D8-9EA8-F16BBF644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D62"/>
  </w:style>
  <w:style w:type="paragraph" w:styleId="Heading1">
    <w:name w:val="heading 1"/>
    <w:basedOn w:val="Normal"/>
    <w:next w:val="Normal"/>
    <w:link w:val="Heading1Char"/>
    <w:uiPriority w:val="9"/>
    <w:qFormat/>
    <w:rsid w:val="00647C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458C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link w:val="Heading4Char"/>
    <w:uiPriority w:val="9"/>
    <w:qFormat/>
    <w:rsid w:val="0004776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3E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3EF8"/>
    <w:rPr>
      <w:rFonts w:ascii="Tahoma" w:hAnsi="Tahoma" w:cs="Tahoma"/>
      <w:sz w:val="16"/>
      <w:szCs w:val="16"/>
    </w:rPr>
  </w:style>
  <w:style w:type="character" w:styleId="Hyperlink">
    <w:name w:val="Hyperlink"/>
    <w:basedOn w:val="DefaultParagraphFont"/>
    <w:uiPriority w:val="99"/>
    <w:unhideWhenUsed/>
    <w:rsid w:val="00383EF8"/>
    <w:rPr>
      <w:color w:val="0000FF" w:themeColor="hyperlink"/>
      <w:u w:val="single"/>
    </w:rPr>
  </w:style>
  <w:style w:type="paragraph" w:styleId="NormalWeb">
    <w:name w:val="Normal (Web)"/>
    <w:basedOn w:val="Normal"/>
    <w:uiPriority w:val="99"/>
    <w:unhideWhenUsed/>
    <w:rsid w:val="00DD43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s23rjr">
    <w:name w:val="dcr-s23rjr"/>
    <w:basedOn w:val="Normal"/>
    <w:rsid w:val="00FF3F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accessdate">
    <w:name w:val="reference-accessdate"/>
    <w:basedOn w:val="DefaultParagraphFont"/>
    <w:rsid w:val="007C7D2C"/>
  </w:style>
  <w:style w:type="character" w:customStyle="1" w:styleId="nowrap">
    <w:name w:val="nowrap"/>
    <w:basedOn w:val="DefaultParagraphFont"/>
    <w:rsid w:val="007C7D2C"/>
  </w:style>
  <w:style w:type="character" w:customStyle="1" w:styleId="Heading4Char">
    <w:name w:val="Heading 4 Char"/>
    <w:basedOn w:val="DefaultParagraphFont"/>
    <w:link w:val="Heading4"/>
    <w:uiPriority w:val="9"/>
    <w:rsid w:val="00047763"/>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647CAF"/>
    <w:rPr>
      <w:rFonts w:asciiTheme="majorHAnsi" w:eastAsiaTheme="majorEastAsia" w:hAnsiTheme="majorHAnsi" w:cstheme="majorBidi"/>
      <w:b/>
      <w:bCs/>
      <w:color w:val="365F91" w:themeColor="accent1" w:themeShade="BF"/>
      <w:sz w:val="28"/>
      <w:szCs w:val="28"/>
    </w:rPr>
  </w:style>
  <w:style w:type="table" w:styleId="MediumShading2-Accent1">
    <w:name w:val="Medium Shading 2 Accent 1"/>
    <w:basedOn w:val="TableNormal"/>
    <w:uiPriority w:val="64"/>
    <w:rsid w:val="00F512B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F512B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Spacing">
    <w:name w:val="No Spacing"/>
    <w:link w:val="NoSpacingChar"/>
    <w:uiPriority w:val="1"/>
    <w:qFormat/>
    <w:rsid w:val="00507A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7A10"/>
    <w:rPr>
      <w:rFonts w:eastAsiaTheme="minorEastAsia"/>
      <w:lang w:val="en-US"/>
    </w:rPr>
  </w:style>
  <w:style w:type="paragraph" w:styleId="Header">
    <w:name w:val="header"/>
    <w:basedOn w:val="Normal"/>
    <w:link w:val="HeaderChar"/>
    <w:uiPriority w:val="99"/>
    <w:semiHidden/>
    <w:unhideWhenUsed/>
    <w:rsid w:val="00953B6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53B6A"/>
  </w:style>
  <w:style w:type="paragraph" w:styleId="Footer">
    <w:name w:val="footer"/>
    <w:basedOn w:val="Normal"/>
    <w:link w:val="FooterChar"/>
    <w:uiPriority w:val="99"/>
    <w:semiHidden/>
    <w:unhideWhenUsed/>
    <w:rsid w:val="00953B6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53B6A"/>
  </w:style>
  <w:style w:type="character" w:styleId="UnresolvedMention">
    <w:name w:val="Unresolved Mention"/>
    <w:basedOn w:val="DefaultParagraphFont"/>
    <w:uiPriority w:val="99"/>
    <w:semiHidden/>
    <w:unhideWhenUsed/>
    <w:rsid w:val="004458CF"/>
    <w:rPr>
      <w:color w:val="605E5C"/>
      <w:shd w:val="clear" w:color="auto" w:fill="E1DFDD"/>
    </w:rPr>
  </w:style>
  <w:style w:type="paragraph" w:customStyle="1" w:styleId="Standard">
    <w:name w:val="Standard"/>
    <w:rsid w:val="004458CF"/>
    <w:pPr>
      <w:widowControl w:val="0"/>
      <w:suppressAutoHyphens/>
      <w:autoSpaceDN w:val="0"/>
      <w:spacing w:after="0" w:line="240" w:lineRule="auto"/>
      <w:textAlignment w:val="baseline"/>
    </w:pPr>
    <w:rPr>
      <w:rFonts w:ascii="Calibri" w:eastAsia="Linux Libertine G" w:hAnsi="Calibri" w:cs="Linux Libertine G"/>
      <w:sz w:val="20"/>
      <w:szCs w:val="20"/>
      <w:lang w:eastAsia="zh-CN" w:bidi="hi-IN"/>
    </w:rPr>
  </w:style>
  <w:style w:type="numbering" w:customStyle="1" w:styleId="WWNum1">
    <w:name w:val="WWNum1"/>
    <w:basedOn w:val="NoList"/>
    <w:rsid w:val="004458CF"/>
    <w:pPr>
      <w:numPr>
        <w:numId w:val="2"/>
      </w:numPr>
    </w:pPr>
  </w:style>
  <w:style w:type="character" w:customStyle="1" w:styleId="Heading2Char">
    <w:name w:val="Heading 2 Char"/>
    <w:basedOn w:val="DefaultParagraphFont"/>
    <w:link w:val="Heading2"/>
    <w:uiPriority w:val="9"/>
    <w:semiHidden/>
    <w:rsid w:val="004458CF"/>
    <w:rPr>
      <w:rFonts w:asciiTheme="majorHAnsi" w:eastAsiaTheme="majorEastAsia" w:hAnsiTheme="majorHAnsi" w:cstheme="majorBidi"/>
      <w:color w:val="365F91" w:themeColor="accent1" w:themeShade="BF"/>
      <w:sz w:val="26"/>
      <w:szCs w:val="26"/>
    </w:rPr>
  </w:style>
  <w:style w:type="paragraph" w:styleId="Title">
    <w:name w:val="Title"/>
    <w:basedOn w:val="Normal"/>
    <w:next w:val="Normal"/>
    <w:link w:val="TitleChar"/>
    <w:uiPriority w:val="10"/>
    <w:qFormat/>
    <w:rsid w:val="00421E8D"/>
    <w:pPr>
      <w:pBdr>
        <w:bottom w:val="single" w:sz="8" w:space="4" w:color="4F81BD" w:themeColor="accent1"/>
      </w:pBdr>
      <w:spacing w:after="300" w:line="360" w:lineRule="auto"/>
      <w:contextualSpacing/>
      <w:jc w:val="both"/>
    </w:pPr>
    <w:rPr>
      <w:rFonts w:ascii="Times New Roman" w:eastAsiaTheme="majorEastAsia" w:hAnsi="Times New Roman" w:cstheme="majorBidi"/>
      <w:b/>
      <w:spacing w:val="5"/>
      <w:kern w:val="28"/>
      <w:sz w:val="32"/>
      <w:szCs w:val="52"/>
      <w:lang w:val="en-US"/>
    </w:rPr>
  </w:style>
  <w:style w:type="character" w:customStyle="1" w:styleId="TitleChar">
    <w:name w:val="Title Char"/>
    <w:basedOn w:val="DefaultParagraphFont"/>
    <w:link w:val="Title"/>
    <w:uiPriority w:val="10"/>
    <w:rsid w:val="00421E8D"/>
    <w:rPr>
      <w:rFonts w:ascii="Times New Roman" w:eastAsiaTheme="majorEastAsia" w:hAnsi="Times New Roman" w:cstheme="majorBidi"/>
      <w:b/>
      <w:spacing w:val="5"/>
      <w:kern w:val="28"/>
      <w:sz w:val="32"/>
      <w:szCs w:val="52"/>
      <w:lang w:val="en-US"/>
    </w:rPr>
  </w:style>
  <w:style w:type="paragraph" w:styleId="TOCHeading">
    <w:name w:val="TOC Heading"/>
    <w:basedOn w:val="Heading1"/>
    <w:next w:val="Normal"/>
    <w:uiPriority w:val="39"/>
    <w:semiHidden/>
    <w:unhideWhenUsed/>
    <w:qFormat/>
    <w:rsid w:val="00421E8D"/>
    <w:pPr>
      <w:outlineLvl w:val="9"/>
    </w:pPr>
    <w:rPr>
      <w:lang w:val="en-US"/>
    </w:rPr>
  </w:style>
  <w:style w:type="paragraph" w:styleId="TOC1">
    <w:name w:val="toc 1"/>
    <w:basedOn w:val="Normal"/>
    <w:next w:val="Normal"/>
    <w:autoRedefine/>
    <w:uiPriority w:val="39"/>
    <w:unhideWhenUsed/>
    <w:rsid w:val="00421E8D"/>
    <w:pPr>
      <w:spacing w:after="100" w:line="360" w:lineRule="auto"/>
    </w:pPr>
    <w:rPr>
      <w:rFonts w:ascii="Times New Roman" w:eastAsiaTheme="minorEastAsia" w:hAnsi="Times New Roman"/>
      <w:sz w:val="24"/>
      <w:lang w:val="en-IN" w:eastAsia="en-IN"/>
    </w:rPr>
  </w:style>
  <w:style w:type="paragraph" w:styleId="TOC2">
    <w:name w:val="toc 2"/>
    <w:basedOn w:val="Normal"/>
    <w:next w:val="Normal"/>
    <w:uiPriority w:val="39"/>
    <w:rsid w:val="00421E8D"/>
    <w:pPr>
      <w:suppressAutoHyphens/>
      <w:spacing w:after="0" w:line="360" w:lineRule="auto"/>
      <w:ind w:left="240"/>
      <w:jc w:val="both"/>
    </w:pPr>
    <w:rPr>
      <w:rFonts w:ascii="Times New Roman" w:eastAsia="Calibri" w:hAnsi="Times New Roman" w:cs="Times New Roman"/>
      <w:sz w:val="24"/>
      <w:lang w:eastAsia="ar-SA"/>
    </w:rPr>
  </w:style>
  <w:style w:type="paragraph" w:customStyle="1" w:styleId="ContentsHeading">
    <w:name w:val="Contents Heading"/>
    <w:basedOn w:val="Normal"/>
    <w:rsid w:val="00421E8D"/>
    <w:pPr>
      <w:keepNext/>
      <w:suppressLineNumbers/>
      <w:suppressAutoHyphens/>
      <w:spacing w:before="240" w:after="120" w:line="360" w:lineRule="auto"/>
      <w:jc w:val="both"/>
    </w:pPr>
    <w:rPr>
      <w:rFonts w:ascii="Arial" w:eastAsia="Droid Sans" w:hAnsi="Arial" w:cs="DejaVu Sans"/>
      <w:b/>
      <w:bCs/>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904073">
      <w:bodyDiv w:val="1"/>
      <w:marLeft w:val="0"/>
      <w:marRight w:val="0"/>
      <w:marTop w:val="0"/>
      <w:marBottom w:val="0"/>
      <w:divBdr>
        <w:top w:val="none" w:sz="0" w:space="0" w:color="auto"/>
        <w:left w:val="none" w:sz="0" w:space="0" w:color="auto"/>
        <w:bottom w:val="none" w:sz="0" w:space="0" w:color="auto"/>
        <w:right w:val="none" w:sz="0" w:space="0" w:color="auto"/>
      </w:divBdr>
    </w:div>
    <w:div w:id="596064689">
      <w:bodyDiv w:val="1"/>
      <w:marLeft w:val="0"/>
      <w:marRight w:val="0"/>
      <w:marTop w:val="0"/>
      <w:marBottom w:val="0"/>
      <w:divBdr>
        <w:top w:val="none" w:sz="0" w:space="0" w:color="auto"/>
        <w:left w:val="none" w:sz="0" w:space="0" w:color="auto"/>
        <w:bottom w:val="none" w:sz="0" w:space="0" w:color="auto"/>
        <w:right w:val="none" w:sz="0" w:space="0" w:color="auto"/>
      </w:divBdr>
    </w:div>
    <w:div w:id="860317951">
      <w:bodyDiv w:val="1"/>
      <w:marLeft w:val="0"/>
      <w:marRight w:val="0"/>
      <w:marTop w:val="0"/>
      <w:marBottom w:val="0"/>
      <w:divBdr>
        <w:top w:val="none" w:sz="0" w:space="0" w:color="auto"/>
        <w:left w:val="none" w:sz="0" w:space="0" w:color="auto"/>
        <w:bottom w:val="none" w:sz="0" w:space="0" w:color="auto"/>
        <w:right w:val="none" w:sz="0" w:space="0" w:color="auto"/>
      </w:divBdr>
    </w:div>
    <w:div w:id="1028219792">
      <w:bodyDiv w:val="1"/>
      <w:marLeft w:val="0"/>
      <w:marRight w:val="0"/>
      <w:marTop w:val="0"/>
      <w:marBottom w:val="0"/>
      <w:divBdr>
        <w:top w:val="none" w:sz="0" w:space="0" w:color="auto"/>
        <w:left w:val="none" w:sz="0" w:space="0" w:color="auto"/>
        <w:bottom w:val="none" w:sz="0" w:space="0" w:color="auto"/>
        <w:right w:val="none" w:sz="0" w:space="0" w:color="auto"/>
      </w:divBdr>
    </w:div>
    <w:div w:id="1055930409">
      <w:bodyDiv w:val="1"/>
      <w:marLeft w:val="0"/>
      <w:marRight w:val="0"/>
      <w:marTop w:val="0"/>
      <w:marBottom w:val="0"/>
      <w:divBdr>
        <w:top w:val="none" w:sz="0" w:space="0" w:color="auto"/>
        <w:left w:val="none" w:sz="0" w:space="0" w:color="auto"/>
        <w:bottom w:val="none" w:sz="0" w:space="0" w:color="auto"/>
        <w:right w:val="none" w:sz="0" w:space="0" w:color="auto"/>
      </w:divBdr>
    </w:div>
    <w:div w:id="1269460192">
      <w:bodyDiv w:val="1"/>
      <w:marLeft w:val="0"/>
      <w:marRight w:val="0"/>
      <w:marTop w:val="0"/>
      <w:marBottom w:val="0"/>
      <w:divBdr>
        <w:top w:val="none" w:sz="0" w:space="0" w:color="auto"/>
        <w:left w:val="none" w:sz="0" w:space="0" w:color="auto"/>
        <w:bottom w:val="none" w:sz="0" w:space="0" w:color="auto"/>
        <w:right w:val="none" w:sz="0" w:space="0" w:color="auto"/>
      </w:divBdr>
    </w:div>
    <w:div w:id="1553076072">
      <w:bodyDiv w:val="1"/>
      <w:marLeft w:val="0"/>
      <w:marRight w:val="0"/>
      <w:marTop w:val="0"/>
      <w:marBottom w:val="0"/>
      <w:divBdr>
        <w:top w:val="none" w:sz="0" w:space="0" w:color="auto"/>
        <w:left w:val="none" w:sz="0" w:space="0" w:color="auto"/>
        <w:bottom w:val="none" w:sz="0" w:space="0" w:color="auto"/>
        <w:right w:val="none" w:sz="0" w:space="0" w:color="auto"/>
      </w:divBdr>
    </w:div>
    <w:div w:id="1961951686">
      <w:bodyDiv w:val="1"/>
      <w:marLeft w:val="0"/>
      <w:marRight w:val="0"/>
      <w:marTop w:val="0"/>
      <w:marBottom w:val="0"/>
      <w:divBdr>
        <w:top w:val="none" w:sz="0" w:space="0" w:color="auto"/>
        <w:left w:val="none" w:sz="0" w:space="0" w:color="auto"/>
        <w:bottom w:val="none" w:sz="0" w:space="0" w:color="auto"/>
        <w:right w:val="none" w:sz="0" w:space="0" w:color="auto"/>
      </w:divBdr>
    </w:div>
    <w:div w:id="2002200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microsoft.com/office/2007/relationships/hdphoto" Target="NULL"/><Relationship Id="rId14" Type="http://schemas.openxmlformats.org/officeDocument/2006/relationships/hyperlink" Target="https://sainsburyarchive.org.uk/" TargetMode="External"/><Relationship Id="rId22"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1AFC4E1BA94680B30F856A42680585"/>
        <w:category>
          <w:name w:val="General"/>
          <w:gallery w:val="placeholder"/>
        </w:category>
        <w:types>
          <w:type w:val="bbPlcHdr"/>
        </w:types>
        <w:behaviors>
          <w:behavior w:val="content"/>
        </w:behaviors>
        <w:guid w:val="{443CB537-E83F-411B-B300-A99C033D64CA}"/>
      </w:docPartPr>
      <w:docPartBody>
        <w:p w:rsidR="00D217F9" w:rsidRDefault="008F5FFC" w:rsidP="008F5FFC">
          <w:pPr>
            <w:pStyle w:val="E51AFC4E1BA94680B30F856A42680585"/>
          </w:pPr>
          <w:r>
            <w:rPr>
              <w:rFonts w:asciiTheme="majorHAnsi" w:eastAsiaTheme="majorEastAsia" w:hAnsiTheme="majorHAnsi" w:cstheme="majorBidi"/>
              <w:b/>
              <w:bCs/>
              <w:color w:val="2F5496" w:themeColor="accent1" w:themeShade="BF"/>
              <w:sz w:val="48"/>
              <w:szCs w:val="48"/>
            </w:rPr>
            <w:t>[Type the document title]</w:t>
          </w:r>
        </w:p>
      </w:docPartBody>
    </w:docPart>
    <w:docPart>
      <w:docPartPr>
        <w:name w:val="601338E610934A418E85272382EAB233"/>
        <w:category>
          <w:name w:val="General"/>
          <w:gallery w:val="placeholder"/>
        </w:category>
        <w:types>
          <w:type w:val="bbPlcHdr"/>
        </w:types>
        <w:behaviors>
          <w:behavior w:val="content"/>
        </w:behaviors>
        <w:guid w:val="{D4BCF380-CBCC-458B-A08A-CFA3D5DAB439}"/>
      </w:docPartPr>
      <w:docPartBody>
        <w:p w:rsidR="00D217F9" w:rsidRDefault="008F5FFC" w:rsidP="008F5FFC">
          <w:pPr>
            <w:pStyle w:val="601338E610934A418E85272382EAB233"/>
          </w:pPr>
          <w:r>
            <w:rPr>
              <w:color w:val="393737" w:themeColor="background2" w:themeShade="3F"/>
              <w:sz w:val="28"/>
              <w:szCs w:val="28"/>
            </w:rPr>
            <w:t>[Type the document subtitle]</w:t>
          </w:r>
        </w:p>
      </w:docPartBody>
    </w:docPart>
    <w:docPart>
      <w:docPartPr>
        <w:name w:val="A64AA0CABD8046859D4803B8B5510093"/>
        <w:category>
          <w:name w:val="General"/>
          <w:gallery w:val="placeholder"/>
        </w:category>
        <w:types>
          <w:type w:val="bbPlcHdr"/>
        </w:types>
        <w:behaviors>
          <w:behavior w:val="content"/>
        </w:behaviors>
        <w:guid w:val="{5DC311C8-FA5E-41A2-9EB2-55BFAD08EB80}"/>
      </w:docPartPr>
      <w:docPartBody>
        <w:p w:rsidR="00D217F9" w:rsidRDefault="008F5FFC" w:rsidP="008F5FFC">
          <w:pPr>
            <w:pStyle w:val="A64AA0CABD8046859D4803B8B5510093"/>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F987F2371FCA4713AA836C5FAB349686"/>
        <w:category>
          <w:name w:val="General"/>
          <w:gallery w:val="placeholder"/>
        </w:category>
        <w:types>
          <w:type w:val="bbPlcHdr"/>
        </w:types>
        <w:behaviors>
          <w:behavior w:val="content"/>
        </w:behaviors>
        <w:guid w:val="{B58413B3-EE94-4F8F-9F32-DA9A2417862C}"/>
      </w:docPartPr>
      <w:docPartBody>
        <w:p w:rsidR="00D217F9" w:rsidRDefault="008F5FFC" w:rsidP="008F5FFC">
          <w:pPr>
            <w:pStyle w:val="F987F2371FCA4713AA836C5FAB349686"/>
          </w:pPr>
          <w:r>
            <w:rPr>
              <w:b/>
              <w:bCs/>
            </w:rPr>
            <w:t>[Type the author name]</w:t>
          </w:r>
        </w:p>
      </w:docPartBody>
    </w:docPart>
    <w:docPart>
      <w:docPartPr>
        <w:name w:val="08355E11E2F845508CCF84F16CC181AC"/>
        <w:category>
          <w:name w:val="General"/>
          <w:gallery w:val="placeholder"/>
        </w:category>
        <w:types>
          <w:type w:val="bbPlcHdr"/>
        </w:types>
        <w:behaviors>
          <w:behavior w:val="content"/>
        </w:behaviors>
        <w:guid w:val="{0840D155-9D1C-475E-A926-3EA326088D5B}"/>
      </w:docPartPr>
      <w:docPartBody>
        <w:p w:rsidR="00D217F9" w:rsidRDefault="008F5FFC" w:rsidP="008F5FFC">
          <w:pPr>
            <w:pStyle w:val="08355E11E2F845508CCF84F16CC181AC"/>
          </w:pPr>
          <w:r>
            <w:rPr>
              <w:b/>
              <w:bCs/>
            </w:rPr>
            <w:t>[Pick the date]</w:t>
          </w:r>
        </w:p>
      </w:docPartBody>
    </w:docPart>
    <w:docPart>
      <w:docPartPr>
        <w:name w:val="BFD9A37822324A3DAB922B14261B3573"/>
        <w:category>
          <w:name w:val="General"/>
          <w:gallery w:val="placeholder"/>
        </w:category>
        <w:types>
          <w:type w:val="bbPlcHdr"/>
        </w:types>
        <w:behaviors>
          <w:behavior w:val="content"/>
        </w:behaviors>
        <w:guid w:val="{9564575B-4600-4BFB-9B36-8E48731A7F75}"/>
      </w:docPartPr>
      <w:docPartBody>
        <w:p w:rsidR="00D217F9" w:rsidRDefault="008F5FFC" w:rsidP="008F5FFC">
          <w:pPr>
            <w:pStyle w:val="BFD9A37822324A3DAB922B14261B3573"/>
          </w:pPr>
          <w:r>
            <w:rPr>
              <w:b/>
              <w:bCs/>
            </w:rPr>
            <w:t>[Pick the date]</w:t>
          </w:r>
        </w:p>
      </w:docPartBody>
    </w:docPart>
    <w:docPart>
      <w:docPartPr>
        <w:name w:val="B13D3173A692423887070241BCA26067"/>
        <w:category>
          <w:name w:val="General"/>
          <w:gallery w:val="placeholder"/>
        </w:category>
        <w:types>
          <w:type w:val="bbPlcHdr"/>
        </w:types>
        <w:behaviors>
          <w:behavior w:val="content"/>
        </w:behaviors>
        <w:guid w:val="{7F580D3E-88D8-4EB6-82B1-DDAEDDCD4167}"/>
      </w:docPartPr>
      <w:docPartBody>
        <w:p w:rsidR="00D217F9" w:rsidRDefault="008F5FFC" w:rsidP="008F5FFC">
          <w:pPr>
            <w:pStyle w:val="B13D3173A692423887070241BCA26067"/>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nux Libertine G">
    <w:charset w:val="00"/>
    <w:family w:val="auto"/>
    <w:pitch w:val="variable"/>
  </w:font>
  <w:font w:name="Arial">
    <w:panose1 w:val="020B0604020202020204"/>
    <w:charset w:val="00"/>
    <w:family w:val="swiss"/>
    <w:pitch w:val="variable"/>
    <w:sig w:usb0="E0002EFF" w:usb1="C000785B" w:usb2="00000009" w:usb3="00000000" w:csb0="000001FF" w:csb1="00000000"/>
  </w:font>
  <w:font w:name="Droid Sans">
    <w:charset w:val="00"/>
    <w:family w:val="auto"/>
    <w:pitch w:val="variable"/>
  </w:font>
  <w:font w:name="DejaVu Sans">
    <w:charset w:val="00"/>
    <w:family w:val="auto"/>
    <w:pitch w:val="variable"/>
  </w:font>
  <w:font w:name="+mj-ea">
    <w:panose1 w:val="00000000000000000000"/>
    <w:charset w:val="00"/>
    <w:family w:val="roman"/>
    <w:notTrueType/>
    <w:pitch w:val="default"/>
  </w:font>
  <w:font w:name="+mj-cs">
    <w:panose1 w:val="00000000000000000000"/>
    <w:charset w:val="00"/>
    <w:family w:val="roman"/>
    <w:notTrueType/>
    <w:pitch w:val="default"/>
  </w:font>
  <w:font w:name="Century Schoolbook">
    <w:panose1 w:val="02040604050505020304"/>
    <w:charset w:val="00"/>
    <w:family w:val="roman"/>
    <w:pitch w:val="variable"/>
    <w:sig w:usb0="00000287" w:usb1="00000000" w:usb2="00000000" w:usb3="00000000" w:csb0="0000009F" w:csb1="00000000"/>
  </w:font>
  <w:font w:name="Merriweather">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F5FFC"/>
    <w:rsid w:val="00457EA9"/>
    <w:rsid w:val="00725BB1"/>
    <w:rsid w:val="0076765F"/>
    <w:rsid w:val="008F5FFC"/>
    <w:rsid w:val="00B411BF"/>
    <w:rsid w:val="00D21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1AFC4E1BA94680B30F856A42680585">
    <w:name w:val="E51AFC4E1BA94680B30F856A42680585"/>
    <w:rsid w:val="008F5FFC"/>
  </w:style>
  <w:style w:type="paragraph" w:customStyle="1" w:styleId="601338E610934A418E85272382EAB233">
    <w:name w:val="601338E610934A418E85272382EAB233"/>
    <w:rsid w:val="008F5FFC"/>
  </w:style>
  <w:style w:type="paragraph" w:customStyle="1" w:styleId="A64AA0CABD8046859D4803B8B5510093">
    <w:name w:val="A64AA0CABD8046859D4803B8B5510093"/>
    <w:rsid w:val="008F5FFC"/>
  </w:style>
  <w:style w:type="paragraph" w:customStyle="1" w:styleId="F987F2371FCA4713AA836C5FAB349686">
    <w:name w:val="F987F2371FCA4713AA836C5FAB349686"/>
    <w:rsid w:val="008F5FFC"/>
  </w:style>
  <w:style w:type="paragraph" w:customStyle="1" w:styleId="08355E11E2F845508CCF84F16CC181AC">
    <w:name w:val="08355E11E2F845508CCF84F16CC181AC"/>
    <w:rsid w:val="008F5FFC"/>
  </w:style>
  <w:style w:type="paragraph" w:customStyle="1" w:styleId="BFD9A37822324A3DAB922B14261B3573">
    <w:name w:val="BFD9A37822324A3DAB922B14261B3573"/>
    <w:rsid w:val="008F5FFC"/>
  </w:style>
  <w:style w:type="paragraph" w:customStyle="1" w:styleId="B13D3173A692423887070241BCA26067">
    <w:name w:val="B13D3173A692423887070241BCA26067"/>
    <w:rsid w:val="008F5FFC"/>
  </w:style>
  <w:style w:type="paragraph" w:customStyle="1" w:styleId="46F82589F95A4CE7BE206910371CBEA9">
    <w:name w:val="46F82589F95A4CE7BE206910371CBEA9"/>
    <w:rsid w:val="00457EA9"/>
    <w:pPr>
      <w:spacing w:after="160" w:line="259" w:lineRule="auto"/>
    </w:pPr>
    <w:rPr>
      <w:lang w:val="en-US" w:eastAsia="en-US"/>
    </w:rPr>
  </w:style>
  <w:style w:type="paragraph" w:customStyle="1" w:styleId="BA192DEE4AD746C48E819453CEFAB364">
    <w:name w:val="BA192DEE4AD746C48E819453CEFAB364"/>
    <w:rsid w:val="00457EA9"/>
    <w:pPr>
      <w:spacing w:after="160" w:line="259"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ID: 2018584  </PublishDate>
  <Abstract>This coursework is based on a research of one of the UK leading retailer and Sainsbury’s profile and history was used has a case study from one of the UK retail sectors. The research highlights Sainsbury’s overview, strategy and focus area.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5986</Words>
  <Characters>34126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A profile of chosen organization from the retail sector in the UK</vt:lpstr>
    </vt:vector>
  </TitlesOfParts>
  <Company/>
  <LinksUpToDate>false</LinksUpToDate>
  <CharactersWithSpaces>40032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profile of chosen organization from the retail sector in the UK</dc:title>
  <dc:subject>Introducing the Modern Workplace</dc:subject>
  <dc:creator>Georgiana Loredana Nedelcu</dc:creator>
  <cp:lastModifiedBy>Loredana Nedelcu</cp:lastModifiedBy>
  <cp:revision>2</cp:revision>
  <dcterms:created xsi:type="dcterms:W3CDTF">2021-09-04T20:55:00Z</dcterms:created>
  <dcterms:modified xsi:type="dcterms:W3CDTF">2021-09-04T20:55:00Z</dcterms:modified>
</cp:coreProperties>
</file>