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054B7" w14:textId="461D5B25" w:rsidR="00F25485" w:rsidRDefault="00F25485" w:rsidP="005B1C4E">
      <w:pPr>
        <w:spacing w:line="360" w:lineRule="auto"/>
        <w:jc w:val="center"/>
        <w:rPr>
          <w:rFonts w:ascii="Times New Roman" w:hAnsi="Times New Roman" w:cs="Times New Roman"/>
          <w:sz w:val="28"/>
          <w:szCs w:val="28"/>
        </w:rPr>
      </w:pPr>
    </w:p>
    <w:p w14:paraId="456EDD80" w14:textId="77777777" w:rsidR="00F25485" w:rsidRDefault="00F25485" w:rsidP="005B1C4E">
      <w:pPr>
        <w:spacing w:line="360" w:lineRule="auto"/>
        <w:jc w:val="center"/>
        <w:rPr>
          <w:rFonts w:ascii="Times New Roman" w:hAnsi="Times New Roman" w:cs="Times New Roman"/>
          <w:sz w:val="28"/>
          <w:szCs w:val="28"/>
        </w:rPr>
      </w:pPr>
      <w:r w:rsidRPr="00FF5092">
        <w:rPr>
          <w:rFonts w:ascii="Arial" w:hAnsi="Arial" w:cs="Arial"/>
          <w:noProof/>
          <w:sz w:val="24"/>
          <w:szCs w:val="24"/>
          <w:lang w:eastAsia="en-GB"/>
        </w:rPr>
        <w:drawing>
          <wp:inline distT="0" distB="0" distL="0" distR="0" wp14:anchorId="16FD2ECD" wp14:editId="09F93941">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49345C5A" w14:textId="77777777" w:rsidR="00F25485" w:rsidRPr="007C3E3C" w:rsidRDefault="00F25485" w:rsidP="005B1C4E">
      <w:pPr>
        <w:spacing w:line="360" w:lineRule="auto"/>
        <w:jc w:val="center"/>
        <w:rPr>
          <w:rFonts w:ascii="Times New Roman" w:hAnsi="Times New Roman" w:cs="Times New Roman"/>
          <w:b/>
          <w:sz w:val="24"/>
          <w:szCs w:val="24"/>
        </w:rPr>
      </w:pPr>
      <w:r w:rsidRPr="007C3E3C">
        <w:rPr>
          <w:rFonts w:ascii="Times New Roman" w:hAnsi="Times New Roman" w:cs="Times New Roman"/>
          <w:b/>
          <w:sz w:val="24"/>
          <w:szCs w:val="24"/>
        </w:rPr>
        <w:t xml:space="preserve">BA International Hotel Management </w:t>
      </w:r>
    </w:p>
    <w:p w14:paraId="78C7D543" w14:textId="77777777" w:rsidR="00F25485" w:rsidRPr="007C3E3C" w:rsidRDefault="00F25485" w:rsidP="005B1C4E">
      <w:pPr>
        <w:spacing w:line="360" w:lineRule="auto"/>
        <w:jc w:val="center"/>
        <w:rPr>
          <w:rFonts w:ascii="Times New Roman" w:hAnsi="Times New Roman" w:cs="Times New Roman"/>
          <w:b/>
          <w:sz w:val="16"/>
          <w:szCs w:val="16"/>
        </w:rPr>
      </w:pPr>
      <w:r w:rsidRPr="007C3E3C">
        <w:rPr>
          <w:rFonts w:ascii="Times New Roman" w:hAnsi="Times New Roman" w:cs="Times New Roman"/>
          <w:b/>
          <w:sz w:val="24"/>
          <w:szCs w:val="24"/>
        </w:rPr>
        <w:t xml:space="preserve">Marketing Essentials </w:t>
      </w:r>
    </w:p>
    <w:p w14:paraId="254D731D" w14:textId="77777777" w:rsidR="00F25485" w:rsidRPr="007C3E3C" w:rsidRDefault="00F25485" w:rsidP="005B1C4E">
      <w:pPr>
        <w:spacing w:line="360" w:lineRule="auto"/>
        <w:jc w:val="center"/>
        <w:rPr>
          <w:rFonts w:ascii="Times New Roman" w:hAnsi="Times New Roman" w:cs="Times New Roman"/>
          <w:b/>
          <w:sz w:val="28"/>
          <w:szCs w:val="28"/>
        </w:rPr>
      </w:pPr>
      <w:r w:rsidRPr="007C3E3C">
        <w:rPr>
          <w:rFonts w:ascii="Times New Roman" w:hAnsi="Times New Roman" w:cs="Times New Roman"/>
          <w:b/>
          <w:sz w:val="28"/>
          <w:szCs w:val="28"/>
        </w:rPr>
        <w:t xml:space="preserve">Individual Presentation &amp; Supporting Marketing Plan </w:t>
      </w:r>
    </w:p>
    <w:p w14:paraId="2745D81C" w14:textId="77777777" w:rsidR="00F25485" w:rsidRPr="007C3E3C" w:rsidRDefault="00F25485" w:rsidP="005B1C4E">
      <w:pPr>
        <w:spacing w:line="360" w:lineRule="auto"/>
        <w:jc w:val="center"/>
        <w:rPr>
          <w:rFonts w:ascii="Times New Roman" w:hAnsi="Times New Roman" w:cs="Times New Roman"/>
          <w:b/>
        </w:rPr>
      </w:pPr>
      <w:r w:rsidRPr="007C3E3C">
        <w:rPr>
          <w:rFonts w:ascii="Times New Roman" w:hAnsi="Times New Roman" w:cs="Times New Roman"/>
          <w:b/>
        </w:rPr>
        <w:t xml:space="preserve">On </w:t>
      </w:r>
    </w:p>
    <w:p w14:paraId="4AF6F4B5" w14:textId="77777777" w:rsidR="007C3E3C" w:rsidRPr="007C3E3C" w:rsidRDefault="00F25485" w:rsidP="005B1C4E">
      <w:pPr>
        <w:spacing w:line="360" w:lineRule="auto"/>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E3C">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Holiday Inn</w:t>
      </w:r>
    </w:p>
    <w:p w14:paraId="2C76358F" w14:textId="77777777" w:rsidR="007C3E3C" w:rsidRDefault="007C3E3C" w:rsidP="005B1C4E">
      <w:pPr>
        <w:spacing w:line="360" w:lineRule="auto"/>
        <w:jc w:val="center"/>
        <w:rPr>
          <w:rFonts w:ascii="Times New Roman" w:hAnsi="Times New Roman" w:cs="Times New Roman"/>
          <w:b/>
          <w:sz w:val="40"/>
          <w:szCs w:val="40"/>
        </w:rPr>
      </w:pPr>
      <w:r>
        <w:rPr>
          <w:rFonts w:ascii="Times New Roman" w:hAnsi="Times New Roman" w:cs="Times New Roman"/>
          <w:b/>
          <w:sz w:val="40"/>
          <w:szCs w:val="40"/>
        </w:rPr>
        <w:t xml:space="preserve">Name: Silvia Daniela </w:t>
      </w:r>
      <w:proofErr w:type="spellStart"/>
      <w:r>
        <w:rPr>
          <w:rFonts w:ascii="Times New Roman" w:hAnsi="Times New Roman" w:cs="Times New Roman"/>
          <w:b/>
          <w:sz w:val="40"/>
          <w:szCs w:val="40"/>
        </w:rPr>
        <w:t>Grecu</w:t>
      </w:r>
      <w:proofErr w:type="spellEnd"/>
      <w:r>
        <w:rPr>
          <w:rFonts w:ascii="Times New Roman" w:hAnsi="Times New Roman" w:cs="Times New Roman"/>
          <w:b/>
          <w:sz w:val="40"/>
          <w:szCs w:val="40"/>
        </w:rPr>
        <w:t xml:space="preserve"> </w:t>
      </w:r>
    </w:p>
    <w:p w14:paraId="5D59F2DF" w14:textId="77777777" w:rsidR="007C3E3C" w:rsidRDefault="007C3E3C" w:rsidP="005B1C4E">
      <w:pPr>
        <w:spacing w:line="360" w:lineRule="auto"/>
        <w:jc w:val="center"/>
        <w:rPr>
          <w:rFonts w:ascii="Times New Roman" w:hAnsi="Times New Roman" w:cs="Times New Roman"/>
          <w:b/>
          <w:sz w:val="40"/>
          <w:szCs w:val="40"/>
        </w:rPr>
      </w:pPr>
      <w:r>
        <w:rPr>
          <w:rFonts w:ascii="Times New Roman" w:hAnsi="Times New Roman" w:cs="Times New Roman"/>
          <w:b/>
          <w:sz w:val="40"/>
          <w:szCs w:val="40"/>
        </w:rPr>
        <w:t>Student ID: 2245642</w:t>
      </w:r>
    </w:p>
    <w:p w14:paraId="1E96023E" w14:textId="03860729" w:rsidR="007C3E3C" w:rsidRPr="007C3E3C" w:rsidRDefault="007C3E3C" w:rsidP="005B1C4E">
      <w:pPr>
        <w:spacing w:line="360" w:lineRule="auto"/>
        <w:jc w:val="center"/>
        <w:rPr>
          <w:rFonts w:ascii="Times New Roman" w:hAnsi="Times New Roman" w:cs="Times New Roman"/>
          <w:b/>
          <w:sz w:val="21"/>
          <w:szCs w:val="21"/>
        </w:rPr>
      </w:pPr>
      <w:r w:rsidRPr="007C3E3C">
        <w:rPr>
          <w:rFonts w:ascii="Times New Roman" w:hAnsi="Times New Roman" w:cs="Times New Roman"/>
          <w:b/>
          <w:sz w:val="21"/>
          <w:szCs w:val="21"/>
        </w:rPr>
        <w:t xml:space="preserve">World </w:t>
      </w:r>
      <w:proofErr w:type="gramStart"/>
      <w:r w:rsidRPr="007C3E3C">
        <w:rPr>
          <w:rFonts w:ascii="Times New Roman" w:hAnsi="Times New Roman" w:cs="Times New Roman"/>
          <w:b/>
          <w:sz w:val="21"/>
          <w:szCs w:val="21"/>
        </w:rPr>
        <w:t>count :</w:t>
      </w:r>
      <w:proofErr w:type="gramEnd"/>
      <w:r w:rsidRPr="007C3E3C">
        <w:rPr>
          <w:rFonts w:ascii="Times New Roman" w:hAnsi="Times New Roman" w:cs="Times New Roman"/>
          <w:b/>
          <w:sz w:val="21"/>
          <w:szCs w:val="21"/>
        </w:rPr>
        <w:t xml:space="preserve"> 1800</w:t>
      </w:r>
    </w:p>
    <w:p w14:paraId="3D8062F8" w14:textId="38E25169" w:rsidR="00F25485" w:rsidRPr="00F25485" w:rsidRDefault="00F25485" w:rsidP="005B1C4E">
      <w:pPr>
        <w:spacing w:line="360" w:lineRule="auto"/>
        <w:jc w:val="center"/>
        <w:rPr>
          <w:rFonts w:ascii="Times New Roman" w:hAnsi="Times New Roman" w:cs="Times New Roman"/>
          <w:sz w:val="40"/>
          <w:szCs w:val="40"/>
        </w:rPr>
      </w:pPr>
      <w:r w:rsidRPr="00F25485">
        <w:rPr>
          <w:rFonts w:ascii="Times New Roman" w:hAnsi="Times New Roman" w:cs="Times New Roman"/>
          <w:sz w:val="40"/>
          <w:szCs w:val="40"/>
        </w:rPr>
        <w:br w:type="page"/>
      </w:r>
    </w:p>
    <w:sdt>
      <w:sdtPr>
        <w:rPr>
          <w:rFonts w:asciiTheme="minorHAnsi" w:eastAsiaTheme="minorHAnsi" w:hAnsiTheme="minorHAnsi" w:cstheme="minorBidi"/>
          <w:color w:val="auto"/>
          <w:sz w:val="22"/>
          <w:szCs w:val="22"/>
          <w:lang w:val="en-GB"/>
        </w:rPr>
        <w:id w:val="1883897231"/>
        <w:docPartObj>
          <w:docPartGallery w:val="Table of Contents"/>
          <w:docPartUnique/>
        </w:docPartObj>
      </w:sdtPr>
      <w:sdtEndPr>
        <w:rPr>
          <w:b/>
          <w:bCs/>
          <w:noProof/>
        </w:rPr>
      </w:sdtEndPr>
      <w:sdtContent>
        <w:p w14:paraId="016191CC" w14:textId="77777777" w:rsidR="00F25485" w:rsidRPr="00807F9B" w:rsidRDefault="00F25485" w:rsidP="00807F9B">
          <w:pPr>
            <w:pStyle w:val="TOCHeading"/>
            <w:spacing w:line="360" w:lineRule="auto"/>
            <w:rPr>
              <w:rFonts w:ascii="Times New Roman" w:hAnsi="Times New Roman" w:cs="Times New Roman"/>
            </w:rPr>
          </w:pPr>
          <w:r w:rsidRPr="00807F9B">
            <w:rPr>
              <w:rFonts w:ascii="Times New Roman" w:hAnsi="Times New Roman" w:cs="Times New Roman"/>
            </w:rPr>
            <w:t>Contents</w:t>
          </w:r>
        </w:p>
        <w:p w14:paraId="3B5DAEDB" w14:textId="0F41DF9B" w:rsidR="00807F9B" w:rsidRPr="00807F9B" w:rsidRDefault="00F25485"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37733160" w:history="1">
            <w:r w:rsidR="00807F9B" w:rsidRPr="00807F9B">
              <w:rPr>
                <w:rStyle w:val="Hyperlink"/>
                <w:rFonts w:ascii="Times New Roman" w:hAnsi="Times New Roman" w:cs="Times New Roman"/>
                <w:noProof/>
                <w:sz w:val="24"/>
                <w:szCs w:val="24"/>
              </w:rPr>
              <w:t>Introduction</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_Toc137733160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3</w:t>
            </w:r>
            <w:r w:rsidR="00807F9B" w:rsidRPr="00807F9B">
              <w:rPr>
                <w:rFonts w:ascii="Times New Roman" w:hAnsi="Times New Roman" w:cs="Times New Roman"/>
                <w:noProof/>
                <w:webHidden/>
                <w:sz w:val="24"/>
                <w:szCs w:val="24"/>
              </w:rPr>
              <w:fldChar w:fldCharType="end"/>
            </w:r>
          </w:hyperlink>
        </w:p>
        <w:p w14:paraId="1409D7F6" w14:textId="4E168C90"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1" w:history="1">
            <w:r w:rsidR="00807F9B" w:rsidRPr="00807F9B">
              <w:rPr>
                <w:rStyle w:val="Hyperlink"/>
                <w:rFonts w:ascii="Times New Roman" w:hAnsi="Times New Roman" w:cs="Times New Roman"/>
                <w:noProof/>
                <w:sz w:val="24"/>
                <w:szCs w:val="24"/>
              </w:rPr>
              <w:t>Situation Analysis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_Toc137733161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3</w:t>
            </w:r>
            <w:r w:rsidR="00807F9B" w:rsidRPr="00807F9B">
              <w:rPr>
                <w:rFonts w:ascii="Times New Roman" w:hAnsi="Times New Roman" w:cs="Times New Roman"/>
                <w:noProof/>
                <w:webHidden/>
                <w:sz w:val="24"/>
                <w:szCs w:val="24"/>
              </w:rPr>
              <w:fldChar w:fldCharType="end"/>
            </w:r>
          </w:hyperlink>
        </w:p>
        <w:p w14:paraId="58AEA805" w14:textId="052CAB44" w:rsidR="00807F9B" w:rsidRPr="00807F9B" w:rsidRDefault="00000000" w:rsidP="00807F9B">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2" w:history="1">
            <w:r w:rsidR="00807F9B" w:rsidRPr="00807F9B">
              <w:rPr>
                <w:rStyle w:val="Hyperlink"/>
                <w:rFonts w:ascii="Times New Roman" w:hAnsi="Times New Roman" w:cs="Times New Roman"/>
                <w:noProof/>
                <w:sz w:val="24"/>
                <w:szCs w:val="24"/>
              </w:rPr>
              <w:t>Company</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_Toc137733162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3</w:t>
            </w:r>
            <w:r w:rsidR="00807F9B" w:rsidRPr="00807F9B">
              <w:rPr>
                <w:rFonts w:ascii="Times New Roman" w:hAnsi="Times New Roman" w:cs="Times New Roman"/>
                <w:noProof/>
                <w:webHidden/>
                <w:sz w:val="24"/>
                <w:szCs w:val="24"/>
              </w:rPr>
              <w:fldChar w:fldCharType="end"/>
            </w:r>
          </w:hyperlink>
        </w:p>
        <w:p w14:paraId="3F70B5BD" w14:textId="1A573E8D" w:rsidR="00807F9B" w:rsidRPr="00807F9B" w:rsidRDefault="00000000" w:rsidP="00807F9B">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3" w:history="1">
            <w:r w:rsidR="00807F9B" w:rsidRPr="00807F9B">
              <w:rPr>
                <w:rStyle w:val="Hyperlink"/>
                <w:rFonts w:ascii="Times New Roman" w:hAnsi="Times New Roman" w:cs="Times New Roman"/>
                <w:noProof/>
                <w:sz w:val="24"/>
                <w:szCs w:val="24"/>
              </w:rPr>
              <w:t>Customers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_Toc137733163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4</w:t>
            </w:r>
            <w:r w:rsidR="00807F9B" w:rsidRPr="00807F9B">
              <w:rPr>
                <w:rFonts w:ascii="Times New Roman" w:hAnsi="Times New Roman" w:cs="Times New Roman"/>
                <w:noProof/>
                <w:webHidden/>
                <w:sz w:val="24"/>
                <w:szCs w:val="24"/>
              </w:rPr>
              <w:fldChar w:fldCharType="end"/>
            </w:r>
          </w:hyperlink>
        </w:p>
        <w:p w14:paraId="61F8D90B" w14:textId="6CDCF611" w:rsidR="00807F9B" w:rsidRPr="00807F9B" w:rsidRDefault="00000000" w:rsidP="00807F9B">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4" w:history="1">
            <w:r w:rsidR="00807F9B" w:rsidRPr="00807F9B">
              <w:rPr>
                <w:rStyle w:val="Hyperlink"/>
                <w:rFonts w:ascii="Times New Roman" w:hAnsi="Times New Roman" w:cs="Times New Roman"/>
                <w:noProof/>
                <w:sz w:val="24"/>
                <w:szCs w:val="24"/>
              </w:rPr>
              <w:t>Competitors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_Toc137733164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4</w:t>
            </w:r>
            <w:r w:rsidR="00807F9B" w:rsidRPr="00807F9B">
              <w:rPr>
                <w:rFonts w:ascii="Times New Roman" w:hAnsi="Times New Roman" w:cs="Times New Roman"/>
                <w:noProof/>
                <w:webHidden/>
                <w:sz w:val="24"/>
                <w:szCs w:val="24"/>
              </w:rPr>
              <w:fldChar w:fldCharType="end"/>
            </w:r>
          </w:hyperlink>
        </w:p>
        <w:p w14:paraId="22AB5C7B" w14:textId="377FD516" w:rsidR="00807F9B" w:rsidRPr="00807F9B" w:rsidRDefault="00000000" w:rsidP="00807F9B">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5" w:history="1">
            <w:r w:rsidR="00807F9B" w:rsidRPr="00807F9B">
              <w:rPr>
                <w:rStyle w:val="Hyperlink"/>
                <w:rFonts w:ascii="Times New Roman" w:hAnsi="Times New Roman" w:cs="Times New Roman"/>
                <w:noProof/>
                <w:sz w:val="24"/>
                <w:szCs w:val="24"/>
              </w:rPr>
              <w:t>Collaborators: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_Toc137733165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5</w:t>
            </w:r>
            <w:r w:rsidR="00807F9B" w:rsidRPr="00807F9B">
              <w:rPr>
                <w:rFonts w:ascii="Times New Roman" w:hAnsi="Times New Roman" w:cs="Times New Roman"/>
                <w:noProof/>
                <w:webHidden/>
                <w:sz w:val="24"/>
                <w:szCs w:val="24"/>
              </w:rPr>
              <w:fldChar w:fldCharType="end"/>
            </w:r>
          </w:hyperlink>
        </w:p>
        <w:p w14:paraId="23079A3A" w14:textId="63940017" w:rsidR="00807F9B" w:rsidRPr="00807F9B" w:rsidRDefault="00000000" w:rsidP="00807F9B">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6" w:history="1">
            <w:r w:rsidR="00807F9B" w:rsidRPr="00807F9B">
              <w:rPr>
                <w:rStyle w:val="Hyperlink"/>
                <w:rFonts w:ascii="Times New Roman" w:hAnsi="Times New Roman" w:cs="Times New Roman"/>
                <w:noProof/>
                <w:sz w:val="24"/>
                <w:szCs w:val="24"/>
              </w:rPr>
              <w:t>Climate</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_Toc137733166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5</w:t>
            </w:r>
            <w:r w:rsidR="00807F9B" w:rsidRPr="00807F9B">
              <w:rPr>
                <w:rFonts w:ascii="Times New Roman" w:hAnsi="Times New Roman" w:cs="Times New Roman"/>
                <w:noProof/>
                <w:webHidden/>
                <w:sz w:val="24"/>
                <w:szCs w:val="24"/>
              </w:rPr>
              <w:fldChar w:fldCharType="end"/>
            </w:r>
          </w:hyperlink>
        </w:p>
        <w:p w14:paraId="75B457BE" w14:textId="45AF6603" w:rsidR="00807F9B" w:rsidRPr="00807F9B" w:rsidRDefault="00000000" w:rsidP="00807F9B">
          <w:pPr>
            <w:pStyle w:val="TOC2"/>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7" w:history="1">
            <w:r w:rsidR="00807F9B" w:rsidRPr="00807F9B">
              <w:rPr>
                <w:rStyle w:val="Hyperlink"/>
                <w:rFonts w:ascii="Times New Roman" w:hAnsi="Times New Roman" w:cs="Times New Roman"/>
                <w:noProof/>
                <w:sz w:val="24"/>
                <w:szCs w:val="24"/>
              </w:rPr>
              <w:t>Marketing Mix:</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_Toc137733167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5</w:t>
            </w:r>
            <w:r w:rsidR="00807F9B" w:rsidRPr="00807F9B">
              <w:rPr>
                <w:rFonts w:ascii="Times New Roman" w:hAnsi="Times New Roman" w:cs="Times New Roman"/>
                <w:noProof/>
                <w:webHidden/>
                <w:sz w:val="24"/>
                <w:szCs w:val="24"/>
              </w:rPr>
              <w:fldChar w:fldCharType="end"/>
            </w:r>
          </w:hyperlink>
        </w:p>
        <w:p w14:paraId="22970877" w14:textId="62574E27"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8" w:history="1">
            <w:r w:rsidR="00807F9B" w:rsidRPr="00807F9B">
              <w:rPr>
                <w:rStyle w:val="Hyperlink"/>
                <w:rFonts w:ascii="Times New Roman" w:hAnsi="Times New Roman" w:cs="Times New Roman"/>
                <w:noProof/>
                <w:sz w:val="24"/>
                <w:szCs w:val="24"/>
              </w:rPr>
              <w:t>Objectives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_Toc137733168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7</w:t>
            </w:r>
            <w:r w:rsidR="00807F9B" w:rsidRPr="00807F9B">
              <w:rPr>
                <w:rFonts w:ascii="Times New Roman" w:hAnsi="Times New Roman" w:cs="Times New Roman"/>
                <w:noProof/>
                <w:webHidden/>
                <w:sz w:val="24"/>
                <w:szCs w:val="24"/>
              </w:rPr>
              <w:fldChar w:fldCharType="end"/>
            </w:r>
          </w:hyperlink>
        </w:p>
        <w:p w14:paraId="172C7B33" w14:textId="444C5ADF"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69" w:history="1">
            <w:r w:rsidR="00807F9B" w:rsidRPr="00807F9B">
              <w:rPr>
                <w:rStyle w:val="Hyperlink"/>
                <w:rFonts w:ascii="Times New Roman" w:hAnsi="Times New Roman" w:cs="Times New Roman"/>
                <w:noProof/>
                <w:sz w:val="24"/>
                <w:szCs w:val="24"/>
              </w:rPr>
              <w:t>Strategies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_Toc137733169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7</w:t>
            </w:r>
            <w:r w:rsidR="00807F9B" w:rsidRPr="00807F9B">
              <w:rPr>
                <w:rFonts w:ascii="Times New Roman" w:hAnsi="Times New Roman" w:cs="Times New Roman"/>
                <w:noProof/>
                <w:webHidden/>
                <w:sz w:val="24"/>
                <w:szCs w:val="24"/>
              </w:rPr>
              <w:fldChar w:fldCharType="end"/>
            </w:r>
          </w:hyperlink>
        </w:p>
        <w:p w14:paraId="207F0F53" w14:textId="57279F1C"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70" w:history="1">
            <w:r w:rsidR="00807F9B" w:rsidRPr="00807F9B">
              <w:rPr>
                <w:rStyle w:val="Hyperlink"/>
                <w:rFonts w:ascii="Times New Roman" w:hAnsi="Times New Roman" w:cs="Times New Roman"/>
                <w:noProof/>
                <w:sz w:val="24"/>
                <w:szCs w:val="24"/>
              </w:rPr>
              <w:t>Tactics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_Toc137733170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8</w:t>
            </w:r>
            <w:r w:rsidR="00807F9B" w:rsidRPr="00807F9B">
              <w:rPr>
                <w:rFonts w:ascii="Times New Roman" w:hAnsi="Times New Roman" w:cs="Times New Roman"/>
                <w:noProof/>
                <w:webHidden/>
                <w:sz w:val="24"/>
                <w:szCs w:val="24"/>
              </w:rPr>
              <w:fldChar w:fldCharType="end"/>
            </w:r>
          </w:hyperlink>
        </w:p>
        <w:p w14:paraId="457B94AE" w14:textId="1BA153F5"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71" w:history="1">
            <w:r w:rsidR="00807F9B" w:rsidRPr="00807F9B">
              <w:rPr>
                <w:rStyle w:val="Hyperlink"/>
                <w:rFonts w:ascii="Times New Roman" w:hAnsi="Times New Roman" w:cs="Times New Roman"/>
                <w:noProof/>
                <w:sz w:val="24"/>
                <w:szCs w:val="24"/>
              </w:rPr>
              <w:t>Actions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_Toc137733171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9</w:t>
            </w:r>
            <w:r w:rsidR="00807F9B" w:rsidRPr="00807F9B">
              <w:rPr>
                <w:rFonts w:ascii="Times New Roman" w:hAnsi="Times New Roman" w:cs="Times New Roman"/>
                <w:noProof/>
                <w:webHidden/>
                <w:sz w:val="24"/>
                <w:szCs w:val="24"/>
              </w:rPr>
              <w:fldChar w:fldCharType="end"/>
            </w:r>
          </w:hyperlink>
        </w:p>
        <w:p w14:paraId="3103B386" w14:textId="5BD3BA96"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72" w:history="1">
            <w:r w:rsidR="00807F9B" w:rsidRPr="00807F9B">
              <w:rPr>
                <w:rStyle w:val="Hyperlink"/>
                <w:rFonts w:ascii="Times New Roman" w:hAnsi="Times New Roman" w:cs="Times New Roman"/>
                <w:noProof/>
                <w:sz w:val="24"/>
                <w:szCs w:val="24"/>
              </w:rPr>
              <w:t>Control</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_Toc137733172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9</w:t>
            </w:r>
            <w:r w:rsidR="00807F9B" w:rsidRPr="00807F9B">
              <w:rPr>
                <w:rFonts w:ascii="Times New Roman" w:hAnsi="Times New Roman" w:cs="Times New Roman"/>
                <w:noProof/>
                <w:webHidden/>
                <w:sz w:val="24"/>
                <w:szCs w:val="24"/>
              </w:rPr>
              <w:fldChar w:fldCharType="end"/>
            </w:r>
          </w:hyperlink>
        </w:p>
        <w:p w14:paraId="760AED20" w14:textId="30AF6B34"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73" w:history="1">
            <w:r w:rsidR="00807F9B" w:rsidRPr="00807F9B">
              <w:rPr>
                <w:rStyle w:val="Hyperlink"/>
                <w:rFonts w:ascii="Times New Roman" w:hAnsi="Times New Roman" w:cs="Times New Roman"/>
                <w:noProof/>
                <w:sz w:val="24"/>
                <w:szCs w:val="24"/>
              </w:rPr>
              <w:t>Conclusion</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_Toc137733173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10</w:t>
            </w:r>
            <w:r w:rsidR="00807F9B" w:rsidRPr="00807F9B">
              <w:rPr>
                <w:rFonts w:ascii="Times New Roman" w:hAnsi="Times New Roman" w:cs="Times New Roman"/>
                <w:noProof/>
                <w:webHidden/>
                <w:sz w:val="24"/>
                <w:szCs w:val="24"/>
              </w:rPr>
              <w:fldChar w:fldCharType="end"/>
            </w:r>
          </w:hyperlink>
        </w:p>
        <w:p w14:paraId="1C37CF7A" w14:textId="0A06EB88"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74" w:history="1">
            <w:r w:rsidR="00807F9B" w:rsidRPr="00807F9B">
              <w:rPr>
                <w:rStyle w:val="Hyperlink"/>
                <w:rFonts w:ascii="Times New Roman" w:hAnsi="Times New Roman" w:cs="Times New Roman"/>
                <w:noProof/>
                <w:sz w:val="24"/>
                <w:szCs w:val="24"/>
              </w:rPr>
              <w:t>References</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_Toc137733174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11</w:t>
            </w:r>
            <w:r w:rsidR="00807F9B" w:rsidRPr="00807F9B">
              <w:rPr>
                <w:rFonts w:ascii="Times New Roman" w:hAnsi="Times New Roman" w:cs="Times New Roman"/>
                <w:noProof/>
                <w:webHidden/>
                <w:sz w:val="24"/>
                <w:szCs w:val="24"/>
              </w:rPr>
              <w:fldChar w:fldCharType="end"/>
            </w:r>
          </w:hyperlink>
        </w:p>
        <w:p w14:paraId="241F2FB2" w14:textId="0F66CF80" w:rsidR="00807F9B" w:rsidRPr="00807F9B" w:rsidRDefault="00000000" w:rsidP="00807F9B">
          <w:pPr>
            <w:pStyle w:val="TOC1"/>
            <w:tabs>
              <w:tab w:val="right" w:leader="dot" w:pos="9016"/>
            </w:tabs>
            <w:spacing w:line="360" w:lineRule="auto"/>
            <w:rPr>
              <w:rFonts w:ascii="Times New Roman" w:eastAsiaTheme="minorEastAsia" w:hAnsi="Times New Roman" w:cs="Times New Roman"/>
              <w:noProof/>
              <w:kern w:val="2"/>
              <w:sz w:val="24"/>
              <w:szCs w:val="24"/>
              <w:lang w:val="en-US"/>
              <w14:ligatures w14:val="standardContextual"/>
            </w:rPr>
          </w:pPr>
          <w:hyperlink w:anchor="_Toc137733175" w:history="1">
            <w:r w:rsidR="00807F9B" w:rsidRPr="00807F9B">
              <w:rPr>
                <w:rStyle w:val="Hyperlink"/>
                <w:rFonts w:ascii="Times New Roman" w:hAnsi="Times New Roman" w:cs="Times New Roman"/>
                <w:noProof/>
                <w:sz w:val="24"/>
                <w:szCs w:val="24"/>
                <w:shd w:val="clear" w:color="auto" w:fill="FFFFFF"/>
              </w:rPr>
              <w:t>Appendix</w:t>
            </w:r>
            <w:r w:rsidR="00807F9B" w:rsidRPr="00807F9B">
              <w:rPr>
                <w:rFonts w:ascii="Times New Roman" w:hAnsi="Times New Roman" w:cs="Times New Roman"/>
                <w:noProof/>
                <w:webHidden/>
                <w:sz w:val="24"/>
                <w:szCs w:val="24"/>
              </w:rPr>
              <w:tab/>
            </w:r>
            <w:r w:rsidR="00807F9B" w:rsidRPr="00807F9B">
              <w:rPr>
                <w:rFonts w:ascii="Times New Roman" w:hAnsi="Times New Roman" w:cs="Times New Roman"/>
                <w:noProof/>
                <w:webHidden/>
                <w:sz w:val="24"/>
                <w:szCs w:val="24"/>
              </w:rPr>
              <w:fldChar w:fldCharType="begin"/>
            </w:r>
            <w:r w:rsidR="00807F9B" w:rsidRPr="00807F9B">
              <w:rPr>
                <w:rFonts w:ascii="Times New Roman" w:hAnsi="Times New Roman" w:cs="Times New Roman"/>
                <w:noProof/>
                <w:webHidden/>
                <w:sz w:val="24"/>
                <w:szCs w:val="24"/>
              </w:rPr>
              <w:instrText xml:space="preserve"> PAGEREF _Toc137733175 \h </w:instrText>
            </w:r>
            <w:r w:rsidR="00807F9B" w:rsidRPr="00807F9B">
              <w:rPr>
                <w:rFonts w:ascii="Times New Roman" w:hAnsi="Times New Roman" w:cs="Times New Roman"/>
                <w:noProof/>
                <w:webHidden/>
                <w:sz w:val="24"/>
                <w:szCs w:val="24"/>
              </w:rPr>
            </w:r>
            <w:r w:rsidR="00807F9B" w:rsidRPr="00807F9B">
              <w:rPr>
                <w:rFonts w:ascii="Times New Roman" w:hAnsi="Times New Roman" w:cs="Times New Roman"/>
                <w:noProof/>
                <w:webHidden/>
                <w:sz w:val="24"/>
                <w:szCs w:val="24"/>
              </w:rPr>
              <w:fldChar w:fldCharType="separate"/>
            </w:r>
            <w:r w:rsidR="00807F9B" w:rsidRPr="00807F9B">
              <w:rPr>
                <w:rFonts w:ascii="Times New Roman" w:hAnsi="Times New Roman" w:cs="Times New Roman"/>
                <w:noProof/>
                <w:webHidden/>
                <w:sz w:val="24"/>
                <w:szCs w:val="24"/>
              </w:rPr>
              <w:t>13</w:t>
            </w:r>
            <w:r w:rsidR="00807F9B" w:rsidRPr="00807F9B">
              <w:rPr>
                <w:rFonts w:ascii="Times New Roman" w:hAnsi="Times New Roman" w:cs="Times New Roman"/>
                <w:noProof/>
                <w:webHidden/>
                <w:sz w:val="24"/>
                <w:szCs w:val="24"/>
              </w:rPr>
              <w:fldChar w:fldCharType="end"/>
            </w:r>
          </w:hyperlink>
        </w:p>
        <w:p w14:paraId="64D2C3B4" w14:textId="5B75983A" w:rsidR="00F25485" w:rsidRDefault="00F25485" w:rsidP="005B1C4E">
          <w:pPr>
            <w:spacing w:line="360" w:lineRule="auto"/>
          </w:pPr>
          <w:r>
            <w:rPr>
              <w:b/>
              <w:bCs/>
              <w:noProof/>
            </w:rPr>
            <w:fldChar w:fldCharType="end"/>
          </w:r>
        </w:p>
      </w:sdtContent>
    </w:sdt>
    <w:p w14:paraId="04AAC189" w14:textId="77777777" w:rsidR="00F25485" w:rsidRDefault="00F25485" w:rsidP="005B1C4E">
      <w:pPr>
        <w:spacing w:line="360" w:lineRule="auto"/>
        <w:rPr>
          <w:rFonts w:ascii="Times New Roman" w:eastAsiaTheme="majorEastAsia" w:hAnsi="Times New Roman" w:cs="Times New Roman"/>
          <w:color w:val="2E74B5" w:themeColor="accent1" w:themeShade="BF"/>
          <w:sz w:val="28"/>
          <w:szCs w:val="28"/>
        </w:rPr>
      </w:pPr>
      <w:r>
        <w:rPr>
          <w:rFonts w:ascii="Times New Roman" w:hAnsi="Times New Roman" w:cs="Times New Roman"/>
          <w:sz w:val="28"/>
          <w:szCs w:val="28"/>
        </w:rPr>
        <w:br w:type="page"/>
      </w:r>
    </w:p>
    <w:p w14:paraId="25CF62E3" w14:textId="77777777" w:rsidR="00384E93" w:rsidRDefault="00A84271" w:rsidP="005B1C4E">
      <w:pPr>
        <w:pStyle w:val="Heading1"/>
        <w:spacing w:line="360" w:lineRule="auto"/>
        <w:jc w:val="both"/>
        <w:rPr>
          <w:rFonts w:ascii="Times New Roman" w:hAnsi="Times New Roman" w:cs="Times New Roman"/>
          <w:sz w:val="28"/>
          <w:szCs w:val="28"/>
        </w:rPr>
      </w:pPr>
      <w:bookmarkStart w:id="0" w:name="_Toc137733160"/>
      <w:r w:rsidRPr="00A84271">
        <w:rPr>
          <w:rFonts w:ascii="Times New Roman" w:hAnsi="Times New Roman" w:cs="Times New Roman"/>
          <w:sz w:val="28"/>
          <w:szCs w:val="28"/>
        </w:rPr>
        <w:lastRenderedPageBreak/>
        <w:t>Introduction</w:t>
      </w:r>
      <w:bookmarkEnd w:id="0"/>
    </w:p>
    <w:p w14:paraId="20116832" w14:textId="77777777" w:rsidR="00A84271" w:rsidRPr="00A84271" w:rsidRDefault="00F959DB" w:rsidP="005B1C4E">
      <w:pPr>
        <w:spacing w:line="360" w:lineRule="auto"/>
        <w:jc w:val="both"/>
        <w:rPr>
          <w:rFonts w:ascii="Times New Roman" w:hAnsi="Times New Roman" w:cs="Times New Roman"/>
          <w:sz w:val="24"/>
          <w:szCs w:val="24"/>
        </w:rPr>
      </w:pPr>
      <w:r w:rsidRPr="00F959DB">
        <w:rPr>
          <w:rFonts w:ascii="Times New Roman" w:hAnsi="Times New Roman" w:cs="Times New Roman"/>
          <w:sz w:val="24"/>
          <w:szCs w:val="24"/>
        </w:rPr>
        <w:t>Holiday Inns, like others in today's fiercely competitive hospitality sector, must work tirelessly to strengthen their brand image, expand their customer base, and keep their current clientele happy</w:t>
      </w:r>
      <w:r w:rsidR="000269D8">
        <w:rPr>
          <w:rFonts w:ascii="Times New Roman" w:hAnsi="Times New Roman" w:cs="Times New Roman"/>
          <w:sz w:val="24"/>
          <w:szCs w:val="24"/>
        </w:rPr>
        <w:t xml:space="preserve"> (Kimes, </w:t>
      </w:r>
      <w:r w:rsidR="000269D8" w:rsidRPr="000269D8">
        <w:rPr>
          <w:rFonts w:ascii="Times New Roman" w:hAnsi="Times New Roman" w:cs="Times New Roman"/>
          <w:sz w:val="24"/>
          <w:szCs w:val="24"/>
        </w:rPr>
        <w:t>2019</w:t>
      </w:r>
      <w:r w:rsidR="000269D8">
        <w:rPr>
          <w:rFonts w:ascii="Times New Roman" w:hAnsi="Times New Roman" w:cs="Times New Roman"/>
          <w:sz w:val="24"/>
          <w:szCs w:val="24"/>
        </w:rPr>
        <w:t>)</w:t>
      </w:r>
      <w:r w:rsidRPr="00F959DB">
        <w:rPr>
          <w:rFonts w:ascii="Times New Roman" w:hAnsi="Times New Roman" w:cs="Times New Roman"/>
          <w:sz w:val="24"/>
          <w:szCs w:val="24"/>
        </w:rPr>
        <w:t xml:space="preserve">. This calls for an all-encompassing strategy of marketing and communication. Holiday Inn may solve the difficulties and reach their marketing goals by employing successful methods using the RACE framework (Reach, Act, Convert, </w:t>
      </w:r>
      <w:r w:rsidR="005B1C4E" w:rsidRPr="00F959DB">
        <w:rPr>
          <w:rFonts w:ascii="Times New Roman" w:hAnsi="Times New Roman" w:cs="Times New Roman"/>
          <w:sz w:val="24"/>
          <w:szCs w:val="24"/>
        </w:rPr>
        <w:t>and Engage</w:t>
      </w:r>
      <w:r w:rsidRPr="00F959DB">
        <w:rPr>
          <w:rFonts w:ascii="Times New Roman" w:hAnsi="Times New Roman" w:cs="Times New Roman"/>
          <w:sz w:val="24"/>
          <w:szCs w:val="24"/>
        </w:rPr>
        <w:t>) and the communications mix. Increased brand awareness, consumer participation in the booking process, and satisfied customers are all part of this strategy. In addition, Holiday Inn may boost its communications, social media presence, and email marketing by doing a complete review of current communications tactics and adopting adjustments based on the results.</w:t>
      </w:r>
    </w:p>
    <w:p w14:paraId="56D715D0" w14:textId="77777777" w:rsidR="00A84271" w:rsidRDefault="00A84271" w:rsidP="005B1C4E">
      <w:pPr>
        <w:pStyle w:val="Heading1"/>
        <w:spacing w:line="360" w:lineRule="auto"/>
        <w:jc w:val="both"/>
        <w:rPr>
          <w:rFonts w:ascii="Times New Roman" w:hAnsi="Times New Roman" w:cs="Times New Roman"/>
          <w:sz w:val="28"/>
          <w:szCs w:val="28"/>
        </w:rPr>
      </w:pPr>
      <w:bookmarkStart w:id="1" w:name="_Toc137733161"/>
      <w:r w:rsidRPr="00A84271">
        <w:rPr>
          <w:rFonts w:ascii="Times New Roman" w:hAnsi="Times New Roman" w:cs="Times New Roman"/>
          <w:sz w:val="28"/>
          <w:szCs w:val="28"/>
        </w:rPr>
        <w:t>Situation Analysis</w:t>
      </w:r>
      <w:bookmarkEnd w:id="1"/>
    </w:p>
    <w:p w14:paraId="146CA9A0" w14:textId="77777777" w:rsidR="00C47657" w:rsidRPr="00C47657" w:rsidRDefault="00C47657" w:rsidP="005B1C4E">
      <w:pPr>
        <w:spacing w:line="360" w:lineRule="auto"/>
        <w:jc w:val="both"/>
        <w:rPr>
          <w:rFonts w:ascii="Times New Roman" w:hAnsi="Times New Roman" w:cs="Times New Roman"/>
          <w:sz w:val="24"/>
          <w:szCs w:val="24"/>
        </w:rPr>
      </w:pPr>
      <w:bookmarkStart w:id="2" w:name="_Toc137733162"/>
      <w:r w:rsidRPr="00C47657">
        <w:rPr>
          <w:rStyle w:val="Heading2Char"/>
          <w:rFonts w:ascii="Times New Roman" w:hAnsi="Times New Roman" w:cs="Times New Roman"/>
          <w:sz w:val="24"/>
          <w:szCs w:val="24"/>
        </w:rPr>
        <w:t>Company</w:t>
      </w:r>
      <w:bookmarkEnd w:id="2"/>
      <w:r w:rsidRPr="00C47657">
        <w:rPr>
          <w:rStyle w:val="Heading2Char"/>
          <w:rFonts w:ascii="Times New Roman" w:hAnsi="Times New Roman" w:cs="Times New Roman"/>
          <w:sz w:val="24"/>
          <w:szCs w:val="24"/>
        </w:rPr>
        <w:t xml:space="preserve"> </w:t>
      </w:r>
    </w:p>
    <w:p w14:paraId="27B42988"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Strengths</w:t>
      </w:r>
      <w:r w:rsidRPr="00C47657">
        <w:rPr>
          <w:rFonts w:ascii="Times New Roman" w:hAnsi="Times New Roman" w:cs="Times New Roman"/>
          <w:sz w:val="24"/>
          <w:szCs w:val="24"/>
        </w:rPr>
        <w:t>:</w:t>
      </w:r>
    </w:p>
    <w:p w14:paraId="45AA080B" w14:textId="77777777" w:rsidR="00C47657" w:rsidRPr="00C47657" w:rsidRDefault="00C47657" w:rsidP="005B1C4E">
      <w:pPr>
        <w:pStyle w:val="ListParagraph"/>
        <w:numPr>
          <w:ilvl w:val="0"/>
          <w:numId w:val="1"/>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Well-established brand with a global presence.</w:t>
      </w:r>
    </w:p>
    <w:p w14:paraId="27036C55" w14:textId="77777777" w:rsidR="00C47657" w:rsidRPr="00C47657" w:rsidRDefault="00C47657" w:rsidP="005B1C4E">
      <w:pPr>
        <w:pStyle w:val="ListParagraph"/>
        <w:numPr>
          <w:ilvl w:val="0"/>
          <w:numId w:val="1"/>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Extensive network of hotels in key locations.</w:t>
      </w:r>
    </w:p>
    <w:p w14:paraId="495FC6A7" w14:textId="77777777" w:rsidR="00C47657" w:rsidRPr="00C47657" w:rsidRDefault="00C47657" w:rsidP="005B1C4E">
      <w:pPr>
        <w:pStyle w:val="ListParagraph"/>
        <w:numPr>
          <w:ilvl w:val="0"/>
          <w:numId w:val="1"/>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Strong customer loyalty and brand recognition.</w:t>
      </w:r>
    </w:p>
    <w:p w14:paraId="7A54E355" w14:textId="77777777" w:rsidR="00C47657" w:rsidRPr="00C47657" w:rsidRDefault="00C47657" w:rsidP="005B1C4E">
      <w:pPr>
        <w:pStyle w:val="ListParagraph"/>
        <w:numPr>
          <w:ilvl w:val="0"/>
          <w:numId w:val="1"/>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Efficient operational processes and standardized service quality</w:t>
      </w:r>
      <w:r w:rsidR="000269D8">
        <w:rPr>
          <w:rFonts w:ascii="Times New Roman" w:hAnsi="Times New Roman" w:cs="Times New Roman"/>
          <w:sz w:val="24"/>
          <w:szCs w:val="24"/>
        </w:rPr>
        <w:t xml:space="preserve"> (</w:t>
      </w:r>
      <w:r w:rsidR="000269D8">
        <w:rPr>
          <w:rFonts w:ascii="Times New Roman" w:hAnsi="Times New Roman" w:cs="Times New Roman"/>
          <w:color w:val="222222"/>
          <w:sz w:val="24"/>
          <w:szCs w:val="24"/>
          <w:shd w:val="clear" w:color="auto" w:fill="FFFFFF"/>
        </w:rPr>
        <w:t xml:space="preserve">Borza and </w:t>
      </w:r>
      <w:proofErr w:type="spellStart"/>
      <w:r w:rsidR="000269D8">
        <w:rPr>
          <w:rFonts w:ascii="Times New Roman" w:hAnsi="Times New Roman" w:cs="Times New Roman"/>
          <w:color w:val="222222"/>
          <w:sz w:val="24"/>
          <w:szCs w:val="24"/>
          <w:shd w:val="clear" w:color="auto" w:fill="FFFFFF"/>
        </w:rPr>
        <w:t>Bordean</w:t>
      </w:r>
      <w:proofErr w:type="spellEnd"/>
      <w:r w:rsidR="000269D8">
        <w:rPr>
          <w:rFonts w:ascii="Times New Roman" w:hAnsi="Times New Roman" w:cs="Times New Roman"/>
          <w:color w:val="222222"/>
          <w:sz w:val="24"/>
          <w:szCs w:val="24"/>
          <w:shd w:val="clear" w:color="auto" w:fill="FFFFFF"/>
        </w:rPr>
        <w:t>, 2018,</w:t>
      </w:r>
      <w:r w:rsidR="000269D8">
        <w:rPr>
          <w:rFonts w:ascii="Times New Roman" w:hAnsi="Times New Roman" w:cs="Times New Roman"/>
          <w:sz w:val="24"/>
          <w:szCs w:val="24"/>
        </w:rPr>
        <w:t>)</w:t>
      </w:r>
      <w:r w:rsidRPr="00C47657">
        <w:rPr>
          <w:rFonts w:ascii="Times New Roman" w:hAnsi="Times New Roman" w:cs="Times New Roman"/>
          <w:sz w:val="24"/>
          <w:szCs w:val="24"/>
        </w:rPr>
        <w:t>.</w:t>
      </w:r>
    </w:p>
    <w:p w14:paraId="25A23EF3" w14:textId="77777777" w:rsidR="00C47657" w:rsidRPr="00C47657" w:rsidRDefault="00C47657" w:rsidP="005B1C4E">
      <w:pPr>
        <w:spacing w:line="360" w:lineRule="auto"/>
        <w:jc w:val="both"/>
        <w:rPr>
          <w:rFonts w:ascii="Times New Roman" w:hAnsi="Times New Roman" w:cs="Times New Roman"/>
          <w:b/>
          <w:sz w:val="24"/>
          <w:szCs w:val="24"/>
        </w:rPr>
      </w:pPr>
      <w:r w:rsidRPr="00C47657">
        <w:rPr>
          <w:rFonts w:ascii="Times New Roman" w:hAnsi="Times New Roman" w:cs="Times New Roman"/>
          <w:b/>
          <w:sz w:val="24"/>
          <w:szCs w:val="24"/>
        </w:rPr>
        <w:t>Weaknesses:</w:t>
      </w:r>
    </w:p>
    <w:p w14:paraId="5C55A88C" w14:textId="77777777" w:rsidR="00C47657" w:rsidRPr="00C47657" w:rsidRDefault="00C47657" w:rsidP="005B1C4E">
      <w:pPr>
        <w:pStyle w:val="ListParagraph"/>
        <w:numPr>
          <w:ilvl w:val="0"/>
          <w:numId w:val="2"/>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Intense competition from other hotel chains.</w:t>
      </w:r>
    </w:p>
    <w:p w14:paraId="5D2FEC82" w14:textId="77777777" w:rsidR="00C47657" w:rsidRPr="00C47657" w:rsidRDefault="00C47657" w:rsidP="005B1C4E">
      <w:pPr>
        <w:pStyle w:val="ListParagraph"/>
        <w:numPr>
          <w:ilvl w:val="0"/>
          <w:numId w:val="2"/>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Reliance on a single brand name may limit differentiation.</w:t>
      </w:r>
    </w:p>
    <w:p w14:paraId="1291156A" w14:textId="77777777" w:rsidR="00C47657" w:rsidRPr="000269D8" w:rsidRDefault="00C47657" w:rsidP="000269D8">
      <w:pPr>
        <w:pStyle w:val="ListParagraph"/>
        <w:numPr>
          <w:ilvl w:val="0"/>
          <w:numId w:val="2"/>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Vulnerability to economic fluctuations and travel industry trends</w:t>
      </w:r>
      <w:r w:rsidR="000269D8">
        <w:rPr>
          <w:rFonts w:ascii="Times New Roman" w:hAnsi="Times New Roman" w:cs="Times New Roman"/>
          <w:sz w:val="24"/>
          <w:szCs w:val="24"/>
        </w:rPr>
        <w:t xml:space="preserve"> (Sanjaya et al., </w:t>
      </w:r>
      <w:r w:rsidR="000269D8" w:rsidRPr="000269D8">
        <w:rPr>
          <w:rFonts w:ascii="Times New Roman" w:hAnsi="Times New Roman" w:cs="Times New Roman"/>
          <w:sz w:val="24"/>
          <w:szCs w:val="24"/>
        </w:rPr>
        <w:t>2020)</w:t>
      </w:r>
      <w:r w:rsidRPr="000269D8">
        <w:rPr>
          <w:rFonts w:ascii="Times New Roman" w:hAnsi="Times New Roman" w:cs="Times New Roman"/>
          <w:sz w:val="24"/>
          <w:szCs w:val="24"/>
        </w:rPr>
        <w:t>.</w:t>
      </w:r>
      <w:r w:rsidR="000269D8" w:rsidRPr="000269D8">
        <w:rPr>
          <w:rFonts w:ascii="Times New Roman" w:hAnsi="Times New Roman" w:cs="Times New Roman"/>
          <w:sz w:val="24"/>
          <w:szCs w:val="24"/>
        </w:rPr>
        <w:t xml:space="preserve"> </w:t>
      </w:r>
    </w:p>
    <w:p w14:paraId="62EF4358" w14:textId="77777777" w:rsidR="00C47657" w:rsidRPr="00C47657" w:rsidRDefault="00C47657" w:rsidP="005B1C4E">
      <w:pPr>
        <w:pStyle w:val="ListParagraph"/>
        <w:numPr>
          <w:ilvl w:val="0"/>
          <w:numId w:val="2"/>
        </w:numPr>
        <w:tabs>
          <w:tab w:val="left" w:pos="5475"/>
        </w:tabs>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Limited flexibility in pricing due to brand standards.</w:t>
      </w:r>
      <w:r w:rsidRPr="00C47657">
        <w:rPr>
          <w:rFonts w:ascii="Times New Roman" w:hAnsi="Times New Roman" w:cs="Times New Roman"/>
          <w:sz w:val="24"/>
          <w:szCs w:val="24"/>
        </w:rPr>
        <w:tab/>
      </w:r>
    </w:p>
    <w:p w14:paraId="0FF77DE2" w14:textId="77777777" w:rsidR="00C47657" w:rsidRPr="00C47657" w:rsidRDefault="00C47657" w:rsidP="005B1C4E">
      <w:pPr>
        <w:spacing w:line="360" w:lineRule="auto"/>
        <w:jc w:val="both"/>
        <w:rPr>
          <w:rFonts w:ascii="Times New Roman" w:hAnsi="Times New Roman" w:cs="Times New Roman"/>
          <w:b/>
          <w:sz w:val="24"/>
          <w:szCs w:val="24"/>
        </w:rPr>
      </w:pPr>
      <w:r w:rsidRPr="00C47657">
        <w:rPr>
          <w:rFonts w:ascii="Times New Roman" w:hAnsi="Times New Roman" w:cs="Times New Roman"/>
          <w:b/>
          <w:sz w:val="24"/>
          <w:szCs w:val="24"/>
        </w:rPr>
        <w:t>Opportunities:</w:t>
      </w:r>
    </w:p>
    <w:p w14:paraId="24A504B2" w14:textId="77777777" w:rsidR="00C47657" w:rsidRPr="00C47657" w:rsidRDefault="00C47657" w:rsidP="005B1C4E">
      <w:pPr>
        <w:pStyle w:val="ListParagraph"/>
        <w:numPr>
          <w:ilvl w:val="0"/>
          <w:numId w:val="3"/>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Growing demand for business and leisure travel worldwide.</w:t>
      </w:r>
    </w:p>
    <w:p w14:paraId="69B1DFFA" w14:textId="77777777" w:rsidR="00C47657" w:rsidRPr="00C47657" w:rsidRDefault="00C47657" w:rsidP="005B1C4E">
      <w:pPr>
        <w:pStyle w:val="ListParagraph"/>
        <w:numPr>
          <w:ilvl w:val="0"/>
          <w:numId w:val="3"/>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Expansion into emerging markets with high tourism potential.</w:t>
      </w:r>
    </w:p>
    <w:p w14:paraId="67EA6650" w14:textId="77777777" w:rsidR="00C47657" w:rsidRPr="00C47657" w:rsidRDefault="00C47657" w:rsidP="000269D8">
      <w:pPr>
        <w:pStyle w:val="ListParagraph"/>
        <w:numPr>
          <w:ilvl w:val="0"/>
          <w:numId w:val="3"/>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Development of new customer segments, such as eco-tourism or adventure tourism</w:t>
      </w:r>
      <w:r w:rsidR="000269D8">
        <w:rPr>
          <w:rFonts w:ascii="Times New Roman" w:hAnsi="Times New Roman" w:cs="Times New Roman"/>
          <w:sz w:val="24"/>
          <w:szCs w:val="24"/>
        </w:rPr>
        <w:t xml:space="preserve"> (Borza and </w:t>
      </w:r>
      <w:proofErr w:type="spellStart"/>
      <w:r w:rsidR="000269D8">
        <w:rPr>
          <w:rFonts w:ascii="Times New Roman" w:hAnsi="Times New Roman" w:cs="Times New Roman"/>
          <w:sz w:val="24"/>
          <w:szCs w:val="24"/>
        </w:rPr>
        <w:t>Bordean</w:t>
      </w:r>
      <w:proofErr w:type="spellEnd"/>
      <w:r w:rsidR="000269D8">
        <w:rPr>
          <w:rFonts w:ascii="Times New Roman" w:hAnsi="Times New Roman" w:cs="Times New Roman"/>
          <w:sz w:val="24"/>
          <w:szCs w:val="24"/>
        </w:rPr>
        <w:t xml:space="preserve">, </w:t>
      </w:r>
      <w:r w:rsidR="000269D8" w:rsidRPr="000269D8">
        <w:rPr>
          <w:rFonts w:ascii="Times New Roman" w:hAnsi="Times New Roman" w:cs="Times New Roman"/>
          <w:sz w:val="24"/>
          <w:szCs w:val="24"/>
        </w:rPr>
        <w:t>2018,</w:t>
      </w:r>
      <w:r w:rsidR="000269D8">
        <w:rPr>
          <w:rFonts w:ascii="Times New Roman" w:hAnsi="Times New Roman" w:cs="Times New Roman"/>
          <w:sz w:val="24"/>
          <w:szCs w:val="24"/>
        </w:rPr>
        <w:t>)</w:t>
      </w:r>
      <w:r w:rsidRPr="00C47657">
        <w:rPr>
          <w:rFonts w:ascii="Times New Roman" w:hAnsi="Times New Roman" w:cs="Times New Roman"/>
          <w:sz w:val="24"/>
          <w:szCs w:val="24"/>
        </w:rPr>
        <w:t>.</w:t>
      </w:r>
    </w:p>
    <w:p w14:paraId="26640BDE" w14:textId="77777777" w:rsidR="00C47657" w:rsidRPr="00C47657" w:rsidRDefault="00C47657" w:rsidP="005B1C4E">
      <w:pPr>
        <w:pStyle w:val="ListParagraph"/>
        <w:numPr>
          <w:ilvl w:val="0"/>
          <w:numId w:val="3"/>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Technological advancements for improved customer experience.</w:t>
      </w:r>
    </w:p>
    <w:p w14:paraId="67280057" w14:textId="77777777" w:rsidR="00C47657" w:rsidRPr="00C47657" w:rsidRDefault="00C47657" w:rsidP="005B1C4E">
      <w:pPr>
        <w:spacing w:line="360" w:lineRule="auto"/>
        <w:jc w:val="both"/>
        <w:rPr>
          <w:rFonts w:ascii="Times New Roman" w:hAnsi="Times New Roman" w:cs="Times New Roman"/>
          <w:b/>
          <w:sz w:val="24"/>
          <w:szCs w:val="24"/>
        </w:rPr>
      </w:pPr>
      <w:r w:rsidRPr="00C47657">
        <w:rPr>
          <w:rFonts w:ascii="Times New Roman" w:hAnsi="Times New Roman" w:cs="Times New Roman"/>
          <w:b/>
          <w:sz w:val="24"/>
          <w:szCs w:val="24"/>
        </w:rPr>
        <w:lastRenderedPageBreak/>
        <w:t>Threats:</w:t>
      </w:r>
    </w:p>
    <w:p w14:paraId="04A1E865" w14:textId="77777777" w:rsidR="00C47657" w:rsidRPr="00C47657" w:rsidRDefault="00C47657" w:rsidP="005B1C4E">
      <w:pPr>
        <w:pStyle w:val="ListParagraph"/>
        <w:numPr>
          <w:ilvl w:val="0"/>
          <w:numId w:val="4"/>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Intense competition from both established hotel chains and online travel agencies.</w:t>
      </w:r>
    </w:p>
    <w:p w14:paraId="525D158D" w14:textId="77777777" w:rsidR="00C47657" w:rsidRPr="00C47657" w:rsidRDefault="00C47657" w:rsidP="005B1C4E">
      <w:pPr>
        <w:pStyle w:val="ListParagraph"/>
        <w:numPr>
          <w:ilvl w:val="0"/>
          <w:numId w:val="4"/>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Economic downturns or geopolitical events affecting travel patterns.</w:t>
      </w:r>
    </w:p>
    <w:p w14:paraId="5810982A" w14:textId="77777777" w:rsidR="00C47657" w:rsidRPr="000269D8" w:rsidRDefault="00C47657" w:rsidP="000269D8">
      <w:pPr>
        <w:pStyle w:val="ListParagraph"/>
        <w:numPr>
          <w:ilvl w:val="0"/>
          <w:numId w:val="4"/>
        </w:num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Shifting consumer preferences and the rise of alternative accommodation options like Airbnb</w:t>
      </w:r>
      <w:r w:rsidR="000269D8">
        <w:rPr>
          <w:rFonts w:ascii="Times New Roman" w:hAnsi="Times New Roman" w:cs="Times New Roman"/>
          <w:sz w:val="24"/>
          <w:szCs w:val="24"/>
        </w:rPr>
        <w:t xml:space="preserve"> (Sanjaya et al., </w:t>
      </w:r>
      <w:r w:rsidR="000269D8" w:rsidRPr="000269D8">
        <w:rPr>
          <w:rFonts w:ascii="Times New Roman" w:hAnsi="Times New Roman" w:cs="Times New Roman"/>
          <w:sz w:val="24"/>
          <w:szCs w:val="24"/>
        </w:rPr>
        <w:t>2020)</w:t>
      </w:r>
      <w:r w:rsidRPr="000269D8">
        <w:rPr>
          <w:rFonts w:ascii="Times New Roman" w:hAnsi="Times New Roman" w:cs="Times New Roman"/>
          <w:sz w:val="24"/>
          <w:szCs w:val="24"/>
        </w:rPr>
        <w:t>.</w:t>
      </w:r>
    </w:p>
    <w:p w14:paraId="0FAA6A36" w14:textId="77777777" w:rsidR="00C47657" w:rsidRPr="00C47657" w:rsidRDefault="00F959DB" w:rsidP="005B1C4E">
      <w:pPr>
        <w:pStyle w:val="ListParagraph"/>
        <w:numPr>
          <w:ilvl w:val="0"/>
          <w:numId w:val="4"/>
        </w:numPr>
        <w:spacing w:line="360" w:lineRule="auto"/>
        <w:jc w:val="both"/>
        <w:rPr>
          <w:rFonts w:ascii="Times New Roman" w:hAnsi="Times New Roman" w:cs="Times New Roman"/>
          <w:sz w:val="24"/>
          <w:szCs w:val="24"/>
        </w:rPr>
      </w:pPr>
      <w:r w:rsidRPr="00F959DB">
        <w:rPr>
          <w:rFonts w:ascii="Times New Roman" w:hAnsi="Times New Roman" w:cs="Times New Roman"/>
          <w:sz w:val="24"/>
          <w:szCs w:val="24"/>
        </w:rPr>
        <w:t>The influence of new laws on the hotel business.</w:t>
      </w:r>
    </w:p>
    <w:p w14:paraId="17B96320" w14:textId="77777777" w:rsidR="00C47657" w:rsidRDefault="00C47657" w:rsidP="005B1C4E">
      <w:pPr>
        <w:spacing w:line="360" w:lineRule="auto"/>
        <w:jc w:val="both"/>
        <w:rPr>
          <w:rFonts w:ascii="Times New Roman" w:hAnsi="Times New Roman" w:cs="Times New Roman"/>
          <w:sz w:val="24"/>
          <w:szCs w:val="24"/>
        </w:rPr>
      </w:pPr>
      <w:bookmarkStart w:id="3" w:name="_Toc137733163"/>
      <w:r w:rsidRPr="00C47657">
        <w:rPr>
          <w:rStyle w:val="Heading2Char"/>
          <w:rFonts w:ascii="Times New Roman" w:hAnsi="Times New Roman" w:cs="Times New Roman"/>
          <w:sz w:val="24"/>
          <w:szCs w:val="24"/>
        </w:rPr>
        <w:t>Customers</w:t>
      </w:r>
      <w:bookmarkEnd w:id="3"/>
      <w:r w:rsidRPr="00C47657">
        <w:rPr>
          <w:rFonts w:ascii="Times New Roman" w:hAnsi="Times New Roman" w:cs="Times New Roman"/>
          <w:sz w:val="24"/>
          <w:szCs w:val="24"/>
        </w:rPr>
        <w:t xml:space="preserve"> </w:t>
      </w:r>
    </w:p>
    <w:p w14:paraId="3E1C7D5F" w14:textId="77777777" w:rsidR="00F959DB"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Business travellers:</w:t>
      </w:r>
      <w:r w:rsidRPr="00C47657">
        <w:rPr>
          <w:rFonts w:ascii="Times New Roman" w:hAnsi="Times New Roman" w:cs="Times New Roman"/>
          <w:sz w:val="24"/>
          <w:szCs w:val="24"/>
        </w:rPr>
        <w:t xml:space="preserve"> </w:t>
      </w:r>
      <w:r w:rsidR="00F959DB" w:rsidRPr="00F959DB">
        <w:rPr>
          <w:rFonts w:ascii="Times New Roman" w:hAnsi="Times New Roman" w:cs="Times New Roman"/>
          <w:sz w:val="24"/>
          <w:szCs w:val="24"/>
        </w:rPr>
        <w:t>Travellers on business who need a convenient location and a full complement of business facilities.</w:t>
      </w:r>
    </w:p>
    <w:p w14:paraId="66026892"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Family travellers:</w:t>
      </w:r>
      <w:r w:rsidRPr="00C47657">
        <w:rPr>
          <w:rFonts w:ascii="Times New Roman" w:hAnsi="Times New Roman" w:cs="Times New Roman"/>
          <w:sz w:val="24"/>
          <w:szCs w:val="24"/>
        </w:rPr>
        <w:t xml:space="preserve"> </w:t>
      </w:r>
      <w:r w:rsidR="00F959DB" w:rsidRPr="00F959DB">
        <w:rPr>
          <w:rFonts w:ascii="Times New Roman" w:hAnsi="Times New Roman" w:cs="Times New Roman"/>
          <w:sz w:val="24"/>
          <w:szCs w:val="24"/>
        </w:rPr>
        <w:t>Families on vacation are a target demographic, as are hotels that cater to families by providing facilities like pools and activities for children at a reasonable price</w:t>
      </w:r>
      <w:r w:rsidR="000269D8">
        <w:rPr>
          <w:rFonts w:ascii="Times New Roman" w:hAnsi="Times New Roman" w:cs="Times New Roman"/>
          <w:sz w:val="24"/>
          <w:szCs w:val="24"/>
        </w:rPr>
        <w:t xml:space="preserve"> (</w:t>
      </w:r>
      <w:proofErr w:type="spellStart"/>
      <w:r w:rsidR="000269D8">
        <w:rPr>
          <w:rFonts w:ascii="Times New Roman" w:hAnsi="Times New Roman" w:cs="Times New Roman"/>
          <w:sz w:val="24"/>
          <w:szCs w:val="24"/>
        </w:rPr>
        <w:t>Shuford</w:t>
      </w:r>
      <w:proofErr w:type="spellEnd"/>
      <w:r w:rsidR="000269D8">
        <w:rPr>
          <w:rFonts w:ascii="Times New Roman" w:hAnsi="Times New Roman" w:cs="Times New Roman"/>
          <w:sz w:val="24"/>
          <w:szCs w:val="24"/>
        </w:rPr>
        <w:t>,</w:t>
      </w:r>
      <w:r w:rsidR="000269D8" w:rsidRPr="000269D8">
        <w:rPr>
          <w:rFonts w:ascii="Times New Roman" w:hAnsi="Times New Roman" w:cs="Times New Roman"/>
          <w:sz w:val="24"/>
          <w:szCs w:val="24"/>
        </w:rPr>
        <w:t xml:space="preserve"> 2018</w:t>
      </w:r>
      <w:r w:rsidR="000269D8">
        <w:rPr>
          <w:rFonts w:ascii="Times New Roman" w:hAnsi="Times New Roman" w:cs="Times New Roman"/>
          <w:sz w:val="24"/>
          <w:szCs w:val="24"/>
        </w:rPr>
        <w:t>)</w:t>
      </w:r>
      <w:r w:rsidR="00F959DB" w:rsidRPr="00F959DB">
        <w:rPr>
          <w:rFonts w:ascii="Times New Roman" w:hAnsi="Times New Roman" w:cs="Times New Roman"/>
          <w:sz w:val="24"/>
          <w:szCs w:val="24"/>
        </w:rPr>
        <w:t>.</w:t>
      </w:r>
    </w:p>
    <w:p w14:paraId="057298B0"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Tourists and leisure travellers:</w:t>
      </w:r>
      <w:r w:rsidRPr="00C47657">
        <w:rPr>
          <w:rFonts w:ascii="Times New Roman" w:hAnsi="Times New Roman" w:cs="Times New Roman"/>
          <w:sz w:val="24"/>
          <w:szCs w:val="24"/>
        </w:rPr>
        <w:t xml:space="preserve"> </w:t>
      </w:r>
      <w:r w:rsidR="00F959DB" w:rsidRPr="00F959DB">
        <w:rPr>
          <w:rFonts w:ascii="Times New Roman" w:hAnsi="Times New Roman" w:cs="Times New Roman"/>
          <w:sz w:val="24"/>
          <w:szCs w:val="24"/>
        </w:rPr>
        <w:t>Tourists and vacationers are visitors who are not working and are not residents of the area they are visiting.</w:t>
      </w:r>
    </w:p>
    <w:p w14:paraId="18583DC7" w14:textId="77777777" w:rsidR="00C47657" w:rsidRPr="00C47657" w:rsidRDefault="00C47657" w:rsidP="005B1C4E">
      <w:pPr>
        <w:spacing w:line="360" w:lineRule="auto"/>
        <w:rPr>
          <w:rFonts w:ascii="Times New Roman" w:hAnsi="Times New Roman" w:cs="Times New Roman"/>
          <w:sz w:val="24"/>
          <w:szCs w:val="24"/>
        </w:rPr>
      </w:pPr>
      <w:r w:rsidRPr="00C47657">
        <w:rPr>
          <w:rFonts w:ascii="Times New Roman" w:hAnsi="Times New Roman" w:cs="Times New Roman"/>
          <w:b/>
          <w:sz w:val="24"/>
          <w:szCs w:val="24"/>
        </w:rPr>
        <w:t>Event attendees:</w:t>
      </w:r>
      <w:r w:rsidRPr="00C47657">
        <w:rPr>
          <w:rFonts w:ascii="Times New Roman" w:hAnsi="Times New Roman" w:cs="Times New Roman"/>
          <w:sz w:val="24"/>
          <w:szCs w:val="24"/>
        </w:rPr>
        <w:t xml:space="preserve"> </w:t>
      </w:r>
      <w:r w:rsidR="00F959DB" w:rsidRPr="00F959DB">
        <w:rPr>
          <w:rFonts w:ascii="Times New Roman" w:hAnsi="Times New Roman" w:cs="Times New Roman"/>
          <w:sz w:val="24"/>
          <w:szCs w:val="24"/>
        </w:rPr>
        <w:t>Customers who are in town for a conference, seminar, or other</w:t>
      </w:r>
      <w:r w:rsidR="00F959DB">
        <w:rPr>
          <w:rFonts w:ascii="Times New Roman" w:hAnsi="Times New Roman" w:cs="Times New Roman"/>
          <w:sz w:val="24"/>
          <w:szCs w:val="24"/>
        </w:rPr>
        <w:t xml:space="preserve"> event who stayed at the hotel.</w:t>
      </w:r>
    </w:p>
    <w:p w14:paraId="0C46CAB8" w14:textId="77777777" w:rsidR="0031357A" w:rsidRPr="0031357A"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Frequent travellers:</w:t>
      </w:r>
      <w:r w:rsidRPr="00C47657">
        <w:rPr>
          <w:rFonts w:ascii="Times New Roman" w:hAnsi="Times New Roman" w:cs="Times New Roman"/>
          <w:sz w:val="24"/>
          <w:szCs w:val="24"/>
        </w:rPr>
        <w:t xml:space="preserve"> </w:t>
      </w:r>
      <w:r w:rsidR="00F959DB" w:rsidRPr="00F959DB">
        <w:rPr>
          <w:rFonts w:ascii="Times New Roman" w:hAnsi="Times New Roman" w:cs="Times New Roman"/>
          <w:sz w:val="24"/>
          <w:szCs w:val="24"/>
        </w:rPr>
        <w:t>Members of Holiday Inn's loyalty programmes and businesses that frequently use its services</w:t>
      </w:r>
      <w:r w:rsidR="000269D8">
        <w:rPr>
          <w:rFonts w:ascii="Times New Roman" w:hAnsi="Times New Roman" w:cs="Times New Roman"/>
          <w:sz w:val="24"/>
          <w:szCs w:val="24"/>
        </w:rPr>
        <w:t xml:space="preserve"> (</w:t>
      </w:r>
      <w:r w:rsidR="000269D8">
        <w:rPr>
          <w:rFonts w:ascii="Times New Roman" w:hAnsi="Times New Roman" w:cs="Times New Roman"/>
          <w:color w:val="222222"/>
          <w:sz w:val="24"/>
          <w:szCs w:val="24"/>
          <w:shd w:val="clear" w:color="auto" w:fill="FFFFFF"/>
        </w:rPr>
        <w:t>Booms and Bitner, 2022</w:t>
      </w:r>
      <w:r w:rsidR="000269D8">
        <w:rPr>
          <w:rFonts w:ascii="Times New Roman" w:hAnsi="Times New Roman" w:cs="Times New Roman"/>
          <w:sz w:val="24"/>
          <w:szCs w:val="24"/>
        </w:rPr>
        <w:t>)</w:t>
      </w:r>
      <w:r w:rsidR="00F959DB" w:rsidRPr="00F959DB">
        <w:rPr>
          <w:rFonts w:ascii="Times New Roman" w:hAnsi="Times New Roman" w:cs="Times New Roman"/>
          <w:sz w:val="24"/>
          <w:szCs w:val="24"/>
        </w:rPr>
        <w:t>.</w:t>
      </w:r>
    </w:p>
    <w:p w14:paraId="12DBBD01" w14:textId="77777777" w:rsidR="0031357A" w:rsidRDefault="0031357A" w:rsidP="005B1C4E">
      <w:pPr>
        <w:pStyle w:val="Heading2"/>
        <w:spacing w:line="360" w:lineRule="auto"/>
        <w:jc w:val="both"/>
        <w:rPr>
          <w:rFonts w:ascii="Times New Roman" w:hAnsi="Times New Roman" w:cs="Times New Roman"/>
          <w:sz w:val="24"/>
          <w:szCs w:val="24"/>
        </w:rPr>
      </w:pPr>
      <w:bookmarkStart w:id="4" w:name="_Toc137733164"/>
      <w:r>
        <w:rPr>
          <w:rFonts w:ascii="Times New Roman" w:hAnsi="Times New Roman" w:cs="Times New Roman"/>
          <w:sz w:val="24"/>
          <w:szCs w:val="24"/>
        </w:rPr>
        <w:t>Competitors</w:t>
      </w:r>
      <w:bookmarkEnd w:id="4"/>
    </w:p>
    <w:p w14:paraId="12EE7FC5" w14:textId="77777777" w:rsidR="0031357A" w:rsidRPr="0031357A" w:rsidRDefault="0031357A" w:rsidP="005B1C4E">
      <w:pPr>
        <w:spacing w:line="360" w:lineRule="auto"/>
        <w:jc w:val="both"/>
        <w:rPr>
          <w:rFonts w:ascii="Times New Roman" w:hAnsi="Times New Roman" w:cs="Times New Roman"/>
          <w:b/>
          <w:sz w:val="24"/>
          <w:szCs w:val="24"/>
        </w:rPr>
      </w:pPr>
      <w:r w:rsidRPr="0031357A">
        <w:rPr>
          <w:rFonts w:ascii="Times New Roman" w:hAnsi="Times New Roman" w:cs="Times New Roman"/>
          <w:b/>
          <w:sz w:val="24"/>
          <w:szCs w:val="24"/>
        </w:rPr>
        <w:t>Perceptual Positioning Map</w:t>
      </w:r>
    </w:p>
    <w:p w14:paraId="62A86914" w14:textId="77777777" w:rsidR="0031357A" w:rsidRPr="0031357A" w:rsidRDefault="0031357A" w:rsidP="000269D8">
      <w:pPr>
        <w:spacing w:line="360" w:lineRule="auto"/>
        <w:jc w:val="both"/>
        <w:rPr>
          <w:rFonts w:ascii="Times New Roman" w:hAnsi="Times New Roman" w:cs="Times New Roman"/>
          <w:sz w:val="24"/>
          <w:szCs w:val="24"/>
        </w:rPr>
      </w:pPr>
      <w:r w:rsidRPr="0031357A">
        <w:rPr>
          <w:rFonts w:ascii="Times New Roman" w:hAnsi="Times New Roman" w:cs="Times New Roman"/>
          <w:sz w:val="24"/>
          <w:szCs w:val="24"/>
        </w:rPr>
        <w:t>A perceptual positioning map allows Holiday Inn to analyse the positioning of its competitors based on different dimensions, such as price, service quality, and target market</w:t>
      </w:r>
      <w:r w:rsidR="000269D8">
        <w:rPr>
          <w:rFonts w:ascii="Times New Roman" w:hAnsi="Times New Roman" w:cs="Times New Roman"/>
          <w:sz w:val="24"/>
          <w:szCs w:val="24"/>
        </w:rPr>
        <w:t xml:space="preserve"> (Wang et al., </w:t>
      </w:r>
      <w:r w:rsidR="000269D8" w:rsidRPr="000269D8">
        <w:rPr>
          <w:rFonts w:ascii="Times New Roman" w:hAnsi="Times New Roman" w:cs="Times New Roman"/>
          <w:sz w:val="24"/>
          <w:szCs w:val="24"/>
        </w:rPr>
        <w:t>2021</w:t>
      </w:r>
      <w:r w:rsidR="000269D8">
        <w:rPr>
          <w:rFonts w:ascii="Times New Roman" w:hAnsi="Times New Roman" w:cs="Times New Roman"/>
          <w:sz w:val="24"/>
          <w:szCs w:val="24"/>
        </w:rPr>
        <w:t>)</w:t>
      </w:r>
      <w:r w:rsidRPr="0031357A">
        <w:rPr>
          <w:rFonts w:ascii="Times New Roman" w:hAnsi="Times New Roman" w:cs="Times New Roman"/>
          <w:sz w:val="24"/>
          <w:szCs w:val="24"/>
        </w:rPr>
        <w:t>. By plotting Holiday Inn and its competitors on the map, the company can identify gaps in the market and different</w:t>
      </w:r>
      <w:r>
        <w:rPr>
          <w:rFonts w:ascii="Times New Roman" w:hAnsi="Times New Roman" w:cs="Times New Roman"/>
          <w:sz w:val="24"/>
          <w:szCs w:val="24"/>
        </w:rPr>
        <w:t>iate its offerings.</w:t>
      </w:r>
    </w:p>
    <w:p w14:paraId="71D40D2A" w14:textId="77777777" w:rsidR="0031357A" w:rsidRPr="0031357A" w:rsidRDefault="0031357A" w:rsidP="005B1C4E">
      <w:pPr>
        <w:spacing w:line="360" w:lineRule="auto"/>
        <w:jc w:val="both"/>
        <w:rPr>
          <w:rFonts w:ascii="Times New Roman" w:hAnsi="Times New Roman" w:cs="Times New Roman"/>
          <w:b/>
          <w:sz w:val="24"/>
          <w:szCs w:val="24"/>
        </w:rPr>
      </w:pPr>
      <w:r w:rsidRPr="0031357A">
        <w:rPr>
          <w:rFonts w:ascii="Times New Roman" w:hAnsi="Times New Roman" w:cs="Times New Roman"/>
          <w:b/>
          <w:sz w:val="24"/>
          <w:szCs w:val="24"/>
        </w:rPr>
        <w:t>Bowman's strategy clock</w:t>
      </w:r>
    </w:p>
    <w:p w14:paraId="6F09E97C" w14:textId="77777777" w:rsidR="0031357A" w:rsidRPr="0031357A" w:rsidRDefault="00F959DB" w:rsidP="005B1C4E">
      <w:pPr>
        <w:spacing w:line="360" w:lineRule="auto"/>
        <w:jc w:val="both"/>
        <w:rPr>
          <w:rFonts w:ascii="Times New Roman" w:hAnsi="Times New Roman" w:cs="Times New Roman"/>
          <w:sz w:val="24"/>
          <w:szCs w:val="24"/>
        </w:rPr>
      </w:pPr>
      <w:r w:rsidRPr="00F959DB">
        <w:rPr>
          <w:rFonts w:ascii="Times New Roman" w:hAnsi="Times New Roman" w:cs="Times New Roman"/>
          <w:sz w:val="24"/>
          <w:szCs w:val="24"/>
        </w:rPr>
        <w:t>The Holiday Inn's rivals' tactics may be evaluated with the help of Bowman's strategy clock. It's useful for spotting rivals' strategic moves in terms of pricing and value proposition</w:t>
      </w:r>
      <w:r w:rsidR="000269D8">
        <w:rPr>
          <w:rFonts w:ascii="Times New Roman" w:hAnsi="Times New Roman" w:cs="Times New Roman"/>
          <w:sz w:val="24"/>
          <w:szCs w:val="24"/>
        </w:rPr>
        <w:t xml:space="preserve"> (</w:t>
      </w:r>
      <w:proofErr w:type="gramStart"/>
      <w:r w:rsidR="000269D8">
        <w:rPr>
          <w:rFonts w:ascii="Times New Roman" w:hAnsi="Times New Roman" w:cs="Times New Roman"/>
          <w:sz w:val="24"/>
          <w:szCs w:val="24"/>
        </w:rPr>
        <w:t>Tatar  and</w:t>
      </w:r>
      <w:proofErr w:type="gramEnd"/>
      <w:r w:rsidR="000269D8">
        <w:rPr>
          <w:rFonts w:ascii="Times New Roman" w:hAnsi="Times New Roman" w:cs="Times New Roman"/>
          <w:sz w:val="24"/>
          <w:szCs w:val="24"/>
        </w:rPr>
        <w:t xml:space="preserve"> </w:t>
      </w:r>
      <w:proofErr w:type="spellStart"/>
      <w:r w:rsidR="000269D8">
        <w:rPr>
          <w:rFonts w:ascii="Times New Roman" w:hAnsi="Times New Roman" w:cs="Times New Roman"/>
          <w:sz w:val="24"/>
          <w:szCs w:val="24"/>
        </w:rPr>
        <w:t>Eren-Erdoğmuş</w:t>
      </w:r>
      <w:proofErr w:type="spellEnd"/>
      <w:r w:rsidR="000269D8">
        <w:rPr>
          <w:rFonts w:ascii="Times New Roman" w:hAnsi="Times New Roman" w:cs="Times New Roman"/>
          <w:sz w:val="24"/>
          <w:szCs w:val="24"/>
        </w:rPr>
        <w:t>,</w:t>
      </w:r>
      <w:r w:rsidR="000269D8" w:rsidRPr="000269D8">
        <w:rPr>
          <w:rFonts w:ascii="Times New Roman" w:hAnsi="Times New Roman" w:cs="Times New Roman"/>
          <w:sz w:val="24"/>
          <w:szCs w:val="24"/>
        </w:rPr>
        <w:t xml:space="preserve"> 2019</w:t>
      </w:r>
      <w:r w:rsidR="000269D8">
        <w:rPr>
          <w:rFonts w:ascii="Times New Roman" w:hAnsi="Times New Roman" w:cs="Times New Roman"/>
          <w:sz w:val="24"/>
          <w:szCs w:val="24"/>
        </w:rPr>
        <w:t>)</w:t>
      </w:r>
      <w:r w:rsidRPr="00F959DB">
        <w:rPr>
          <w:rFonts w:ascii="Times New Roman" w:hAnsi="Times New Roman" w:cs="Times New Roman"/>
          <w:sz w:val="24"/>
          <w:szCs w:val="24"/>
        </w:rPr>
        <w:t xml:space="preserve">. Holiday Inn can now assess its own strategic position and make </w:t>
      </w:r>
      <w:r w:rsidRPr="00F959DB">
        <w:rPr>
          <w:rFonts w:ascii="Times New Roman" w:hAnsi="Times New Roman" w:cs="Times New Roman"/>
          <w:sz w:val="24"/>
          <w:szCs w:val="24"/>
        </w:rPr>
        <w:lastRenderedPageBreak/>
        <w:t>educated judgements about pricing, product differentiation, and overall value offer thanks to this study.</w:t>
      </w:r>
    </w:p>
    <w:p w14:paraId="6A4F232B" w14:textId="77777777" w:rsidR="0031357A" w:rsidRPr="0031357A" w:rsidRDefault="0031357A" w:rsidP="005B1C4E">
      <w:pPr>
        <w:pStyle w:val="Heading2"/>
        <w:spacing w:line="360" w:lineRule="auto"/>
        <w:jc w:val="both"/>
        <w:rPr>
          <w:rFonts w:ascii="Times New Roman" w:hAnsi="Times New Roman" w:cs="Times New Roman"/>
          <w:sz w:val="24"/>
          <w:szCs w:val="24"/>
        </w:rPr>
      </w:pPr>
      <w:bookmarkStart w:id="5" w:name="_Toc137733165"/>
      <w:r w:rsidRPr="0031357A">
        <w:rPr>
          <w:rFonts w:ascii="Times New Roman" w:hAnsi="Times New Roman" w:cs="Times New Roman"/>
          <w:sz w:val="24"/>
          <w:szCs w:val="24"/>
        </w:rPr>
        <w:t>Collaborators:</w:t>
      </w:r>
      <w:bookmarkEnd w:id="5"/>
    </w:p>
    <w:p w14:paraId="790522D3" w14:textId="77777777" w:rsidR="0031357A" w:rsidRPr="0031357A" w:rsidRDefault="0031357A" w:rsidP="005B1C4E">
      <w:pPr>
        <w:spacing w:line="360" w:lineRule="auto"/>
        <w:jc w:val="both"/>
        <w:rPr>
          <w:rFonts w:ascii="Times New Roman" w:hAnsi="Times New Roman" w:cs="Times New Roman"/>
          <w:sz w:val="24"/>
          <w:szCs w:val="24"/>
        </w:rPr>
      </w:pPr>
      <w:r w:rsidRPr="0031357A">
        <w:rPr>
          <w:rFonts w:ascii="Times New Roman" w:hAnsi="Times New Roman" w:cs="Times New Roman"/>
          <w:b/>
          <w:sz w:val="24"/>
          <w:szCs w:val="24"/>
        </w:rPr>
        <w:t>B2B relationships:</w:t>
      </w:r>
      <w:r w:rsidRPr="0031357A">
        <w:rPr>
          <w:rFonts w:ascii="Times New Roman" w:hAnsi="Times New Roman" w:cs="Times New Roman"/>
          <w:sz w:val="24"/>
          <w:szCs w:val="24"/>
        </w:rPr>
        <w:t xml:space="preserve"> Collaborations with travel agencies, corporate clients, and event organizers to secure bookin</w:t>
      </w:r>
      <w:r>
        <w:rPr>
          <w:rFonts w:ascii="Times New Roman" w:hAnsi="Times New Roman" w:cs="Times New Roman"/>
          <w:sz w:val="24"/>
          <w:szCs w:val="24"/>
        </w:rPr>
        <w:t>gs and generate group business.</w:t>
      </w:r>
    </w:p>
    <w:p w14:paraId="551602AB" w14:textId="77777777" w:rsidR="0031357A" w:rsidRPr="0031357A" w:rsidRDefault="0031357A" w:rsidP="005B1C4E">
      <w:pPr>
        <w:spacing w:line="360" w:lineRule="auto"/>
        <w:jc w:val="both"/>
        <w:rPr>
          <w:rFonts w:ascii="Times New Roman" w:hAnsi="Times New Roman" w:cs="Times New Roman"/>
          <w:sz w:val="24"/>
          <w:szCs w:val="24"/>
        </w:rPr>
      </w:pPr>
      <w:r w:rsidRPr="0031357A">
        <w:rPr>
          <w:rFonts w:ascii="Times New Roman" w:hAnsi="Times New Roman" w:cs="Times New Roman"/>
          <w:b/>
          <w:sz w:val="24"/>
          <w:szCs w:val="24"/>
        </w:rPr>
        <w:t>Collaborative</w:t>
      </w:r>
      <w:r>
        <w:rPr>
          <w:rFonts w:ascii="Times New Roman" w:hAnsi="Times New Roman" w:cs="Times New Roman"/>
          <w:b/>
          <w:sz w:val="24"/>
          <w:szCs w:val="24"/>
        </w:rPr>
        <w:t>:</w:t>
      </w:r>
      <w:r>
        <w:rPr>
          <w:rFonts w:ascii="Times New Roman" w:hAnsi="Times New Roman" w:cs="Times New Roman"/>
          <w:sz w:val="24"/>
          <w:szCs w:val="24"/>
        </w:rPr>
        <w:t xml:space="preserve"> R</w:t>
      </w:r>
      <w:r w:rsidRPr="0031357A">
        <w:rPr>
          <w:rFonts w:ascii="Times New Roman" w:hAnsi="Times New Roman" w:cs="Times New Roman"/>
          <w:sz w:val="24"/>
          <w:szCs w:val="24"/>
        </w:rPr>
        <w:t>elationships with various transportation and accommodation providers amalgamate offerings, thereby heightening p</w:t>
      </w:r>
      <w:r>
        <w:rPr>
          <w:rFonts w:ascii="Times New Roman" w:hAnsi="Times New Roman" w:cs="Times New Roman"/>
          <w:sz w:val="24"/>
          <w:szCs w:val="24"/>
        </w:rPr>
        <w:t>atrons’ experiential enjoyment.</w:t>
      </w:r>
    </w:p>
    <w:p w14:paraId="48714A70" w14:textId="77777777" w:rsidR="00C47657" w:rsidRPr="00C47657" w:rsidRDefault="0031357A" w:rsidP="005B1C4E">
      <w:pPr>
        <w:spacing w:line="360" w:lineRule="auto"/>
        <w:jc w:val="both"/>
        <w:rPr>
          <w:rFonts w:ascii="Times New Roman" w:hAnsi="Times New Roman" w:cs="Times New Roman"/>
          <w:sz w:val="24"/>
          <w:szCs w:val="24"/>
        </w:rPr>
      </w:pPr>
      <w:r w:rsidRPr="0031357A">
        <w:rPr>
          <w:rFonts w:ascii="Times New Roman" w:hAnsi="Times New Roman" w:cs="Times New Roman"/>
          <w:b/>
          <w:sz w:val="24"/>
          <w:szCs w:val="24"/>
        </w:rPr>
        <w:t>Franchises:</w:t>
      </w:r>
      <w:r w:rsidRPr="0031357A">
        <w:rPr>
          <w:rFonts w:ascii="Times New Roman" w:hAnsi="Times New Roman" w:cs="Times New Roman"/>
          <w:sz w:val="24"/>
          <w:szCs w:val="24"/>
        </w:rPr>
        <w:t xml:space="preserve"> Holiday Inn operates through a franchise model, partnering with independent hotel owners who operate under the brand name and follow brand standards</w:t>
      </w:r>
      <w:r w:rsidR="000269D8">
        <w:rPr>
          <w:rFonts w:ascii="Times New Roman" w:hAnsi="Times New Roman" w:cs="Times New Roman"/>
          <w:sz w:val="24"/>
          <w:szCs w:val="24"/>
        </w:rPr>
        <w:t xml:space="preserve"> (Morrison, </w:t>
      </w:r>
      <w:r w:rsidR="000269D8" w:rsidRPr="000269D8">
        <w:rPr>
          <w:rFonts w:ascii="Times New Roman" w:hAnsi="Times New Roman" w:cs="Times New Roman"/>
          <w:sz w:val="24"/>
          <w:szCs w:val="24"/>
        </w:rPr>
        <w:t>2017</w:t>
      </w:r>
      <w:r w:rsidR="000269D8">
        <w:rPr>
          <w:rFonts w:ascii="Times New Roman" w:hAnsi="Times New Roman" w:cs="Times New Roman"/>
          <w:sz w:val="24"/>
          <w:szCs w:val="24"/>
        </w:rPr>
        <w:t>)</w:t>
      </w:r>
      <w:r w:rsidRPr="0031357A">
        <w:rPr>
          <w:rFonts w:ascii="Times New Roman" w:hAnsi="Times New Roman" w:cs="Times New Roman"/>
          <w:sz w:val="24"/>
          <w:szCs w:val="24"/>
        </w:rPr>
        <w:t>. This allows for expansion without direct ownership and increased market coverage.</w:t>
      </w:r>
    </w:p>
    <w:p w14:paraId="3D418F3E" w14:textId="77777777" w:rsidR="00C47657" w:rsidRPr="00C47657" w:rsidRDefault="00C47657" w:rsidP="005B1C4E">
      <w:pPr>
        <w:pStyle w:val="Heading2"/>
        <w:spacing w:line="360" w:lineRule="auto"/>
        <w:jc w:val="both"/>
        <w:rPr>
          <w:rFonts w:ascii="Times New Roman" w:hAnsi="Times New Roman" w:cs="Times New Roman"/>
          <w:sz w:val="24"/>
          <w:szCs w:val="24"/>
        </w:rPr>
      </w:pPr>
      <w:bookmarkStart w:id="6" w:name="_Toc137733166"/>
      <w:r w:rsidRPr="00C47657">
        <w:rPr>
          <w:rFonts w:ascii="Times New Roman" w:hAnsi="Times New Roman" w:cs="Times New Roman"/>
          <w:sz w:val="24"/>
          <w:szCs w:val="24"/>
        </w:rPr>
        <w:t>Climate</w:t>
      </w:r>
      <w:bookmarkEnd w:id="6"/>
      <w:r w:rsidRPr="00C47657">
        <w:rPr>
          <w:rFonts w:ascii="Times New Roman" w:hAnsi="Times New Roman" w:cs="Times New Roman"/>
          <w:sz w:val="24"/>
          <w:szCs w:val="24"/>
        </w:rPr>
        <w:t xml:space="preserve"> </w:t>
      </w:r>
    </w:p>
    <w:p w14:paraId="17210E39"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PESTLE analysis considers the following factors that can impact Holiday Inn:</w:t>
      </w:r>
    </w:p>
    <w:p w14:paraId="6A2B6C3C"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Political factors</w:t>
      </w:r>
      <w:r w:rsidRPr="00C47657">
        <w:rPr>
          <w:rFonts w:ascii="Times New Roman" w:hAnsi="Times New Roman" w:cs="Times New Roman"/>
          <w:sz w:val="24"/>
          <w:szCs w:val="24"/>
        </w:rPr>
        <w:t>: Government regulations, policies, and stability in the countries where Holiday Inn operates.</w:t>
      </w:r>
    </w:p>
    <w:p w14:paraId="1EE4173C"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Economic factors</w:t>
      </w:r>
      <w:r w:rsidRPr="00C47657">
        <w:rPr>
          <w:rFonts w:ascii="Times New Roman" w:hAnsi="Times New Roman" w:cs="Times New Roman"/>
          <w:sz w:val="24"/>
          <w:szCs w:val="24"/>
        </w:rPr>
        <w:t>: Economic conditions, exchange rates, inflation, and disposable income levels affecting travel and tourism spending</w:t>
      </w:r>
      <w:r w:rsidR="000269D8">
        <w:rPr>
          <w:rFonts w:ascii="Times New Roman" w:hAnsi="Times New Roman" w:cs="Times New Roman"/>
          <w:sz w:val="24"/>
          <w:szCs w:val="24"/>
        </w:rPr>
        <w:t xml:space="preserve"> (</w:t>
      </w:r>
      <w:r w:rsidR="000269D8" w:rsidRPr="000269D8">
        <w:rPr>
          <w:rFonts w:ascii="Times New Roman" w:hAnsi="Times New Roman" w:cs="Times New Roman"/>
          <w:sz w:val="24"/>
          <w:szCs w:val="24"/>
        </w:rPr>
        <w:t>Clark, 2016</w:t>
      </w:r>
      <w:r w:rsidR="000269D8">
        <w:rPr>
          <w:rFonts w:ascii="Times New Roman" w:hAnsi="Times New Roman" w:cs="Times New Roman"/>
          <w:sz w:val="24"/>
          <w:szCs w:val="24"/>
        </w:rPr>
        <w:t>)</w:t>
      </w:r>
      <w:r w:rsidRPr="00C47657">
        <w:rPr>
          <w:rFonts w:ascii="Times New Roman" w:hAnsi="Times New Roman" w:cs="Times New Roman"/>
          <w:sz w:val="24"/>
          <w:szCs w:val="24"/>
        </w:rPr>
        <w:t>.</w:t>
      </w:r>
    </w:p>
    <w:p w14:paraId="2F5C1FAE"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Sociocultural factors</w:t>
      </w:r>
      <w:r w:rsidRPr="00C47657">
        <w:rPr>
          <w:rFonts w:ascii="Times New Roman" w:hAnsi="Times New Roman" w:cs="Times New Roman"/>
          <w:sz w:val="24"/>
          <w:szCs w:val="24"/>
        </w:rPr>
        <w:t>: Cultural preferences, social trends, demographics, and shifts in consumer behaviour influencing travel choices.</w:t>
      </w:r>
    </w:p>
    <w:p w14:paraId="7C38299A"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Technological factors</w:t>
      </w:r>
      <w:r w:rsidRPr="00C47657">
        <w:rPr>
          <w:rFonts w:ascii="Times New Roman" w:hAnsi="Times New Roman" w:cs="Times New Roman"/>
          <w:sz w:val="24"/>
          <w:szCs w:val="24"/>
        </w:rPr>
        <w:t>: Advancements in technology, online booking platforms, and digital innovations impacting customer experience and operations</w:t>
      </w:r>
      <w:r w:rsidR="000269D8">
        <w:rPr>
          <w:rFonts w:ascii="Times New Roman" w:hAnsi="Times New Roman" w:cs="Times New Roman"/>
          <w:sz w:val="24"/>
          <w:szCs w:val="24"/>
        </w:rPr>
        <w:t xml:space="preserve"> (</w:t>
      </w:r>
      <w:r w:rsidR="000269D8" w:rsidRPr="000269D8">
        <w:rPr>
          <w:rFonts w:ascii="Times New Roman" w:hAnsi="Times New Roman" w:cs="Times New Roman"/>
          <w:sz w:val="24"/>
          <w:szCs w:val="24"/>
        </w:rPr>
        <w:t>Morrison, 2017</w:t>
      </w:r>
      <w:r w:rsidR="000269D8">
        <w:rPr>
          <w:rFonts w:ascii="Times New Roman" w:hAnsi="Times New Roman" w:cs="Times New Roman"/>
          <w:sz w:val="24"/>
          <w:szCs w:val="24"/>
        </w:rPr>
        <w:t>)</w:t>
      </w:r>
      <w:r w:rsidRPr="00C47657">
        <w:rPr>
          <w:rFonts w:ascii="Times New Roman" w:hAnsi="Times New Roman" w:cs="Times New Roman"/>
          <w:sz w:val="24"/>
          <w:szCs w:val="24"/>
        </w:rPr>
        <w:t>.</w:t>
      </w:r>
    </w:p>
    <w:p w14:paraId="11A0FF85"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Legal factors:</w:t>
      </w:r>
      <w:r w:rsidRPr="00C47657">
        <w:rPr>
          <w:rFonts w:ascii="Times New Roman" w:hAnsi="Times New Roman" w:cs="Times New Roman"/>
          <w:sz w:val="24"/>
          <w:szCs w:val="24"/>
        </w:rPr>
        <w:t xml:space="preserve"> Compliance with lab or laws, safety regulations, and intellectual property protection.</w:t>
      </w:r>
    </w:p>
    <w:p w14:paraId="68774D7B"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Environmental factors</w:t>
      </w:r>
      <w:r w:rsidRPr="00C47657">
        <w:rPr>
          <w:rFonts w:ascii="Times New Roman" w:hAnsi="Times New Roman" w:cs="Times New Roman"/>
          <w:sz w:val="24"/>
          <w:szCs w:val="24"/>
        </w:rPr>
        <w:t>: Sustainable practices, environmental regulations, and consumer demand for eco-friendly initiatives affecting the hospitality industry.</w:t>
      </w:r>
    </w:p>
    <w:p w14:paraId="43E4626B" w14:textId="77777777" w:rsidR="00C47657" w:rsidRPr="00C47657" w:rsidRDefault="00C47657" w:rsidP="005B1C4E">
      <w:pPr>
        <w:pStyle w:val="Heading2"/>
        <w:spacing w:line="360" w:lineRule="auto"/>
        <w:jc w:val="both"/>
        <w:rPr>
          <w:rFonts w:ascii="Times New Roman" w:hAnsi="Times New Roman" w:cs="Times New Roman"/>
          <w:sz w:val="24"/>
          <w:szCs w:val="24"/>
        </w:rPr>
      </w:pPr>
      <w:bookmarkStart w:id="7" w:name="_Toc137733167"/>
      <w:r w:rsidRPr="00C47657">
        <w:rPr>
          <w:rFonts w:ascii="Times New Roman" w:hAnsi="Times New Roman" w:cs="Times New Roman"/>
          <w:sz w:val="24"/>
          <w:szCs w:val="24"/>
        </w:rPr>
        <w:t>Marketing Mix:</w:t>
      </w:r>
      <w:bookmarkEnd w:id="7"/>
    </w:p>
    <w:p w14:paraId="2BA06A94"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sz w:val="24"/>
          <w:szCs w:val="24"/>
        </w:rPr>
        <w:t>The marketing mix for Holiday Inn includes the following elements:</w:t>
      </w:r>
    </w:p>
    <w:p w14:paraId="44258316"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Product:</w:t>
      </w:r>
      <w:r w:rsidRPr="00C47657">
        <w:rPr>
          <w:rFonts w:ascii="Times New Roman" w:hAnsi="Times New Roman" w:cs="Times New Roman"/>
          <w:sz w:val="24"/>
          <w:szCs w:val="24"/>
        </w:rPr>
        <w:t xml:space="preserve"> Offering comfortable and convenient accommodation, amenities, and services tailored to various customer segments.</w:t>
      </w:r>
    </w:p>
    <w:p w14:paraId="6E22BC3B" w14:textId="77777777" w:rsidR="00C47657" w:rsidRPr="00C47657" w:rsidRDefault="00C47657" w:rsidP="000269D8">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lastRenderedPageBreak/>
        <w:t>Price:</w:t>
      </w:r>
      <w:r w:rsidRPr="00C47657">
        <w:rPr>
          <w:rFonts w:ascii="Times New Roman" w:hAnsi="Times New Roman" w:cs="Times New Roman"/>
          <w:sz w:val="24"/>
          <w:szCs w:val="24"/>
        </w:rPr>
        <w:t xml:space="preserve"> Competitive pricing strategies, promotional offers, and discounts to attract customers and maximize occupancy rates</w:t>
      </w:r>
      <w:r w:rsidR="000269D8">
        <w:rPr>
          <w:rFonts w:ascii="Times New Roman" w:hAnsi="Times New Roman" w:cs="Times New Roman"/>
          <w:sz w:val="24"/>
          <w:szCs w:val="24"/>
        </w:rPr>
        <w:t xml:space="preserve"> (Berezina et al., </w:t>
      </w:r>
      <w:r w:rsidR="000269D8" w:rsidRPr="000269D8">
        <w:rPr>
          <w:rFonts w:ascii="Times New Roman" w:hAnsi="Times New Roman" w:cs="Times New Roman"/>
          <w:sz w:val="24"/>
          <w:szCs w:val="24"/>
        </w:rPr>
        <w:t>2019</w:t>
      </w:r>
      <w:r w:rsidR="000269D8">
        <w:rPr>
          <w:rFonts w:ascii="Times New Roman" w:hAnsi="Times New Roman" w:cs="Times New Roman"/>
          <w:sz w:val="24"/>
          <w:szCs w:val="24"/>
        </w:rPr>
        <w:t>)</w:t>
      </w:r>
      <w:r w:rsidRPr="00C47657">
        <w:rPr>
          <w:rFonts w:ascii="Times New Roman" w:hAnsi="Times New Roman" w:cs="Times New Roman"/>
          <w:sz w:val="24"/>
          <w:szCs w:val="24"/>
        </w:rPr>
        <w:t>.</w:t>
      </w:r>
    </w:p>
    <w:p w14:paraId="459C0A16" w14:textId="77777777" w:rsidR="00C47657" w:rsidRPr="00C47657" w:rsidRDefault="00C47657" w:rsidP="005B1C4E">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Place:</w:t>
      </w:r>
      <w:r w:rsidRPr="00C47657">
        <w:rPr>
          <w:rFonts w:ascii="Times New Roman" w:hAnsi="Times New Roman" w:cs="Times New Roman"/>
          <w:sz w:val="24"/>
          <w:szCs w:val="24"/>
        </w:rPr>
        <w:t xml:space="preserve"> Strategic location of hotels in key tourist and business destinations, accessibility to transportation, and online booking platforms.</w:t>
      </w:r>
    </w:p>
    <w:p w14:paraId="0E3BC224" w14:textId="77777777" w:rsidR="00A84271" w:rsidRPr="00C47657" w:rsidRDefault="00C47657" w:rsidP="00404147">
      <w:pPr>
        <w:spacing w:line="360" w:lineRule="auto"/>
        <w:jc w:val="both"/>
        <w:rPr>
          <w:rFonts w:ascii="Times New Roman" w:hAnsi="Times New Roman" w:cs="Times New Roman"/>
          <w:sz w:val="24"/>
          <w:szCs w:val="24"/>
        </w:rPr>
      </w:pPr>
      <w:r w:rsidRPr="00C47657">
        <w:rPr>
          <w:rFonts w:ascii="Times New Roman" w:hAnsi="Times New Roman" w:cs="Times New Roman"/>
          <w:b/>
          <w:sz w:val="24"/>
          <w:szCs w:val="24"/>
        </w:rPr>
        <w:t>Promotion:</w:t>
      </w:r>
      <w:r w:rsidRPr="00C47657">
        <w:rPr>
          <w:rFonts w:ascii="Times New Roman" w:hAnsi="Times New Roman" w:cs="Times New Roman"/>
          <w:sz w:val="24"/>
          <w:szCs w:val="24"/>
        </w:rPr>
        <w:t xml:space="preserve"> Marketing campaigns, advertising, digital marketing, public relations, and loyalty programs to create awareness an</w:t>
      </w:r>
      <w:r>
        <w:rPr>
          <w:rFonts w:ascii="Times New Roman" w:hAnsi="Times New Roman" w:cs="Times New Roman"/>
          <w:sz w:val="24"/>
          <w:szCs w:val="24"/>
        </w:rPr>
        <w:t>d encourage customer retention</w:t>
      </w:r>
      <w:r w:rsidR="000269D8">
        <w:rPr>
          <w:rFonts w:ascii="Times New Roman" w:hAnsi="Times New Roman" w:cs="Times New Roman"/>
          <w:sz w:val="24"/>
          <w:szCs w:val="24"/>
        </w:rPr>
        <w:t xml:space="preserve"> (</w:t>
      </w:r>
      <w:r w:rsidR="00404147">
        <w:rPr>
          <w:rFonts w:ascii="Times New Roman" w:hAnsi="Times New Roman" w:cs="Times New Roman"/>
          <w:sz w:val="24"/>
          <w:szCs w:val="24"/>
        </w:rPr>
        <w:t xml:space="preserve">Liu et al., </w:t>
      </w:r>
      <w:r w:rsidR="00404147" w:rsidRPr="00404147">
        <w:rPr>
          <w:rFonts w:ascii="Times New Roman" w:hAnsi="Times New Roman" w:cs="Times New Roman"/>
          <w:sz w:val="24"/>
          <w:szCs w:val="24"/>
        </w:rPr>
        <w:t>2022</w:t>
      </w:r>
      <w:r w:rsidR="000269D8">
        <w:rPr>
          <w:rFonts w:ascii="Times New Roman" w:hAnsi="Times New Roman" w:cs="Times New Roman"/>
          <w:sz w:val="24"/>
          <w:szCs w:val="24"/>
        </w:rPr>
        <w:t>)</w:t>
      </w:r>
      <w:r>
        <w:rPr>
          <w:rFonts w:ascii="Times New Roman" w:hAnsi="Times New Roman" w:cs="Times New Roman"/>
          <w:sz w:val="24"/>
          <w:szCs w:val="24"/>
        </w:rPr>
        <w:t>.</w:t>
      </w:r>
      <w:r w:rsidR="00A84271">
        <w:rPr>
          <w:rFonts w:ascii="Times New Roman" w:hAnsi="Times New Roman" w:cs="Times New Roman"/>
          <w:sz w:val="28"/>
          <w:szCs w:val="28"/>
        </w:rPr>
        <w:br w:type="page"/>
      </w:r>
    </w:p>
    <w:p w14:paraId="259391E2" w14:textId="77777777" w:rsidR="00A84271" w:rsidRDefault="00A84271" w:rsidP="005B1C4E">
      <w:pPr>
        <w:pStyle w:val="Heading1"/>
        <w:spacing w:line="360" w:lineRule="auto"/>
        <w:jc w:val="both"/>
        <w:rPr>
          <w:rFonts w:ascii="Times New Roman" w:hAnsi="Times New Roman" w:cs="Times New Roman"/>
          <w:sz w:val="28"/>
          <w:szCs w:val="28"/>
        </w:rPr>
      </w:pPr>
      <w:bookmarkStart w:id="8" w:name="_Toc137733168"/>
      <w:r w:rsidRPr="00A84271">
        <w:rPr>
          <w:rFonts w:ascii="Times New Roman" w:hAnsi="Times New Roman" w:cs="Times New Roman"/>
          <w:sz w:val="28"/>
          <w:szCs w:val="28"/>
        </w:rPr>
        <w:lastRenderedPageBreak/>
        <w:t>Objectives</w:t>
      </w:r>
      <w:bookmarkEnd w:id="8"/>
    </w:p>
    <w:p w14:paraId="2950446C" w14:textId="77777777" w:rsidR="00A84271" w:rsidRPr="00A84271" w:rsidRDefault="00C47657" w:rsidP="005B1C4E">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Pr="00C47657">
        <w:rPr>
          <w:rFonts w:ascii="Times New Roman" w:hAnsi="Times New Roman" w:cs="Times New Roman"/>
          <w:sz w:val="24"/>
          <w:szCs w:val="24"/>
        </w:rPr>
        <w:t xml:space="preserve"> SMART objective for the marketing plan of Holiday Inn is to increase the average occupancy rate of our hotels by 10% within the next six months by implementing targeted digital marketing campaigns, optimizing our online booking platform, and leveraging customer feedback to enhance the overall guest experience, thereby driving revenue growth and strengthening our position in the highly co</w:t>
      </w:r>
      <w:r>
        <w:rPr>
          <w:rFonts w:ascii="Times New Roman" w:hAnsi="Times New Roman" w:cs="Times New Roman"/>
          <w:sz w:val="24"/>
          <w:szCs w:val="24"/>
        </w:rPr>
        <w:t>mpetitive hospitality industry</w:t>
      </w:r>
      <w:r w:rsidR="00404147">
        <w:rPr>
          <w:rFonts w:ascii="Times New Roman" w:hAnsi="Times New Roman" w:cs="Times New Roman"/>
          <w:sz w:val="24"/>
          <w:szCs w:val="24"/>
        </w:rPr>
        <w:t xml:space="preserve"> (Kimes, </w:t>
      </w:r>
      <w:r w:rsidR="00404147" w:rsidRPr="00404147">
        <w:rPr>
          <w:rFonts w:ascii="Times New Roman" w:hAnsi="Times New Roman" w:cs="Times New Roman"/>
          <w:sz w:val="24"/>
          <w:szCs w:val="24"/>
        </w:rPr>
        <w:t>2019</w:t>
      </w:r>
      <w:r w:rsidR="00404147">
        <w:rPr>
          <w:rFonts w:ascii="Times New Roman" w:hAnsi="Times New Roman" w:cs="Times New Roman"/>
          <w:sz w:val="24"/>
          <w:szCs w:val="24"/>
        </w:rPr>
        <w:t>)</w:t>
      </w:r>
      <w:r>
        <w:rPr>
          <w:rFonts w:ascii="Times New Roman" w:hAnsi="Times New Roman" w:cs="Times New Roman"/>
          <w:sz w:val="24"/>
          <w:szCs w:val="24"/>
        </w:rPr>
        <w:t>.</w:t>
      </w:r>
    </w:p>
    <w:p w14:paraId="075DBB5B" w14:textId="77777777" w:rsidR="00A84271" w:rsidRPr="00C47657" w:rsidRDefault="00A84271" w:rsidP="005B1C4E">
      <w:pPr>
        <w:pStyle w:val="Heading1"/>
        <w:spacing w:line="360" w:lineRule="auto"/>
        <w:jc w:val="both"/>
        <w:rPr>
          <w:rFonts w:ascii="Times New Roman" w:hAnsi="Times New Roman" w:cs="Times New Roman"/>
          <w:sz w:val="28"/>
          <w:szCs w:val="28"/>
        </w:rPr>
      </w:pPr>
      <w:bookmarkStart w:id="9" w:name="_Toc137733169"/>
      <w:r w:rsidRPr="00C47657">
        <w:rPr>
          <w:rFonts w:ascii="Times New Roman" w:hAnsi="Times New Roman" w:cs="Times New Roman"/>
          <w:sz w:val="28"/>
          <w:szCs w:val="28"/>
        </w:rPr>
        <w:t>Strategies</w:t>
      </w:r>
      <w:bookmarkEnd w:id="9"/>
    </w:p>
    <w:p w14:paraId="31E9368D" w14:textId="77777777" w:rsidR="008810B8" w:rsidRPr="008810B8" w:rsidRDefault="008810B8" w:rsidP="00404147">
      <w:pPr>
        <w:spacing w:line="360" w:lineRule="auto"/>
        <w:jc w:val="both"/>
        <w:rPr>
          <w:rFonts w:ascii="Times New Roman" w:hAnsi="Times New Roman" w:cs="Times New Roman"/>
          <w:sz w:val="24"/>
          <w:szCs w:val="24"/>
        </w:rPr>
      </w:pPr>
      <w:r w:rsidRPr="008810B8">
        <w:rPr>
          <w:rFonts w:ascii="Times New Roman" w:hAnsi="Times New Roman" w:cs="Times New Roman"/>
          <w:sz w:val="24"/>
          <w:szCs w:val="24"/>
        </w:rPr>
        <w:t>If Holiday Inn decides to focus on changing its brand reputation due to poor reviews, it can employ a strategy based on Ansoff's matrix. The strategy would fall under the product development quadrant, aiming to introduce new products or improve existing ones to address the negative feedba</w:t>
      </w:r>
      <w:r>
        <w:rPr>
          <w:rFonts w:ascii="Times New Roman" w:hAnsi="Times New Roman" w:cs="Times New Roman"/>
          <w:sz w:val="24"/>
          <w:szCs w:val="24"/>
        </w:rPr>
        <w:t>ck and enhance the brand image</w:t>
      </w:r>
      <w:r w:rsidR="00404147">
        <w:rPr>
          <w:rFonts w:ascii="Times New Roman" w:hAnsi="Times New Roman" w:cs="Times New Roman"/>
          <w:sz w:val="24"/>
          <w:szCs w:val="24"/>
        </w:rPr>
        <w:t xml:space="preserve"> (Sanjaya et al., </w:t>
      </w:r>
      <w:r w:rsidR="00404147" w:rsidRPr="00404147">
        <w:rPr>
          <w:rFonts w:ascii="Times New Roman" w:hAnsi="Times New Roman" w:cs="Times New Roman"/>
          <w:sz w:val="24"/>
          <w:szCs w:val="24"/>
        </w:rPr>
        <w:t>2020</w:t>
      </w:r>
      <w:r w:rsidR="00404147">
        <w:rPr>
          <w:rFonts w:ascii="Times New Roman" w:hAnsi="Times New Roman" w:cs="Times New Roman"/>
          <w:sz w:val="24"/>
          <w:szCs w:val="24"/>
        </w:rPr>
        <w:t>)</w:t>
      </w:r>
      <w:r>
        <w:rPr>
          <w:rFonts w:ascii="Times New Roman" w:hAnsi="Times New Roman" w:cs="Times New Roman"/>
          <w:sz w:val="24"/>
          <w:szCs w:val="24"/>
        </w:rPr>
        <w:t>.</w:t>
      </w:r>
    </w:p>
    <w:p w14:paraId="5ADE844E" w14:textId="77777777" w:rsidR="008810B8" w:rsidRPr="008810B8" w:rsidRDefault="008810B8" w:rsidP="005B1C4E">
      <w:pPr>
        <w:spacing w:line="360" w:lineRule="auto"/>
        <w:jc w:val="both"/>
        <w:rPr>
          <w:rFonts w:ascii="Times New Roman" w:hAnsi="Times New Roman" w:cs="Times New Roman"/>
          <w:sz w:val="24"/>
          <w:szCs w:val="24"/>
        </w:rPr>
      </w:pPr>
      <w:r w:rsidRPr="008810B8">
        <w:rPr>
          <w:rFonts w:ascii="Times New Roman" w:hAnsi="Times New Roman" w:cs="Times New Roman"/>
          <w:sz w:val="24"/>
          <w:szCs w:val="24"/>
        </w:rPr>
        <w:t>To implement this strategy effectively, Holiday Inn would need to mak</w:t>
      </w:r>
      <w:r>
        <w:rPr>
          <w:rFonts w:ascii="Times New Roman" w:hAnsi="Times New Roman" w:cs="Times New Roman"/>
          <w:sz w:val="24"/>
          <w:szCs w:val="24"/>
        </w:rPr>
        <w:t>e changes to the marketing mix.</w:t>
      </w:r>
    </w:p>
    <w:p w14:paraId="2586904F" w14:textId="77777777" w:rsidR="008810B8" w:rsidRPr="008810B8" w:rsidRDefault="008810B8" w:rsidP="00404147">
      <w:pPr>
        <w:spacing w:line="360" w:lineRule="auto"/>
        <w:jc w:val="both"/>
        <w:rPr>
          <w:rFonts w:ascii="Times New Roman" w:hAnsi="Times New Roman" w:cs="Times New Roman"/>
          <w:sz w:val="24"/>
          <w:szCs w:val="24"/>
        </w:rPr>
      </w:pPr>
      <w:r w:rsidRPr="008810B8">
        <w:rPr>
          <w:rFonts w:ascii="Times New Roman" w:hAnsi="Times New Roman" w:cs="Times New Roman"/>
          <w:b/>
          <w:sz w:val="24"/>
          <w:szCs w:val="24"/>
        </w:rPr>
        <w:t>Product:</w:t>
      </w:r>
      <w:r w:rsidRPr="008810B8">
        <w:rPr>
          <w:rFonts w:ascii="Times New Roman" w:hAnsi="Times New Roman" w:cs="Times New Roman"/>
          <w:sz w:val="24"/>
          <w:szCs w:val="24"/>
        </w:rPr>
        <w:t xml:space="preserve"> The organization would need to invest in improving the quality of its services, amenities, and facilities to address the specific concerns raised in the poor reviews</w:t>
      </w:r>
      <w:r w:rsidR="00404147">
        <w:rPr>
          <w:rFonts w:ascii="Times New Roman" w:hAnsi="Times New Roman" w:cs="Times New Roman"/>
          <w:sz w:val="24"/>
          <w:szCs w:val="24"/>
        </w:rPr>
        <w:t xml:space="preserve"> (Berezina et al., </w:t>
      </w:r>
      <w:r w:rsidR="00404147" w:rsidRPr="00404147">
        <w:rPr>
          <w:rFonts w:ascii="Times New Roman" w:hAnsi="Times New Roman" w:cs="Times New Roman"/>
          <w:sz w:val="24"/>
          <w:szCs w:val="24"/>
        </w:rPr>
        <w:t>2019</w:t>
      </w:r>
      <w:r w:rsidR="00404147">
        <w:rPr>
          <w:rFonts w:ascii="Times New Roman" w:hAnsi="Times New Roman" w:cs="Times New Roman"/>
          <w:sz w:val="24"/>
          <w:szCs w:val="24"/>
        </w:rPr>
        <w:t>)</w:t>
      </w:r>
      <w:r w:rsidRPr="008810B8">
        <w:rPr>
          <w:rFonts w:ascii="Times New Roman" w:hAnsi="Times New Roman" w:cs="Times New Roman"/>
          <w:sz w:val="24"/>
          <w:szCs w:val="24"/>
        </w:rPr>
        <w:t>. This may involve conducting market research, implementing staff training programs</w:t>
      </w:r>
      <w:r>
        <w:rPr>
          <w:rFonts w:ascii="Times New Roman" w:hAnsi="Times New Roman" w:cs="Times New Roman"/>
          <w:sz w:val="24"/>
          <w:szCs w:val="24"/>
        </w:rPr>
        <w:t>, and upgrading infrastructure.</w:t>
      </w:r>
    </w:p>
    <w:p w14:paraId="365AF6B9" w14:textId="77777777" w:rsidR="0031357A" w:rsidRDefault="0031357A" w:rsidP="005B1C4E">
      <w:pPr>
        <w:pStyle w:val="tiptap-paragraph"/>
        <w:spacing w:line="360" w:lineRule="auto"/>
        <w:jc w:val="both"/>
      </w:pPr>
      <w:r w:rsidRPr="0019494B">
        <w:rPr>
          <w:b/>
        </w:rPr>
        <w:t>Price:</w:t>
      </w:r>
      <w:r>
        <w:t xml:space="preserve"> Adjusting pricing strategies might be necessary to align with the perceived value of the improved product and address any concerns about value for money.</w:t>
      </w:r>
    </w:p>
    <w:p w14:paraId="5AB7F0BF" w14:textId="77777777" w:rsidR="0031357A" w:rsidRDefault="0031357A" w:rsidP="005B1C4E">
      <w:pPr>
        <w:pStyle w:val="tiptap-paragraph"/>
        <w:spacing w:line="360" w:lineRule="auto"/>
        <w:jc w:val="both"/>
      </w:pPr>
      <w:r w:rsidRPr="0019494B">
        <w:rPr>
          <w:b/>
        </w:rPr>
        <w:t>Place:</w:t>
      </w:r>
      <w:r>
        <w:t xml:space="preserve"> Focusing on key locations or expanding to new markets where there is potential for a positive reception of the repositioned brand could be considered. Additionally, optimizing online distribution channels and collaborating with reputable online travel agencies can help reach a wider audience.</w:t>
      </w:r>
    </w:p>
    <w:p w14:paraId="5D9BAB8C" w14:textId="77777777" w:rsidR="0031357A" w:rsidRDefault="0031357A" w:rsidP="005B1C4E">
      <w:pPr>
        <w:pStyle w:val="tiptap-paragraph"/>
        <w:spacing w:line="360" w:lineRule="auto"/>
        <w:jc w:val="both"/>
      </w:pPr>
      <w:r w:rsidRPr="0019494B">
        <w:rPr>
          <w:b/>
        </w:rPr>
        <w:t>Promotion:</w:t>
      </w:r>
      <w:r>
        <w:t xml:space="preserve"> Developing a comprehensive reputation management and marketing campaign to communicate the changes and improvements made by Holiday Inn</w:t>
      </w:r>
      <w:r w:rsidR="00404147">
        <w:t xml:space="preserve"> (</w:t>
      </w:r>
      <w:proofErr w:type="spellStart"/>
      <w:proofErr w:type="gramStart"/>
      <w:r w:rsidR="00404147" w:rsidRPr="00404147">
        <w:t>Shuford</w:t>
      </w:r>
      <w:proofErr w:type="spellEnd"/>
      <w:r w:rsidR="00404147" w:rsidRPr="00404147">
        <w:t>,  2018</w:t>
      </w:r>
      <w:proofErr w:type="gramEnd"/>
      <w:r w:rsidR="00404147">
        <w:t>)</w:t>
      </w:r>
      <w:r>
        <w:t>. This could include targeted advertising, social media engagement, and public relations efforts to rebuild trust and showcase the enhanced value proposition.</w:t>
      </w:r>
    </w:p>
    <w:p w14:paraId="381103BC" w14:textId="77777777" w:rsidR="0031357A" w:rsidRPr="0019494B" w:rsidRDefault="0031357A" w:rsidP="005B1C4E">
      <w:pPr>
        <w:pStyle w:val="Heading1"/>
        <w:spacing w:line="360" w:lineRule="auto"/>
        <w:jc w:val="both"/>
        <w:rPr>
          <w:rFonts w:ascii="Times New Roman" w:hAnsi="Times New Roman" w:cs="Times New Roman"/>
          <w:sz w:val="28"/>
          <w:szCs w:val="28"/>
        </w:rPr>
      </w:pPr>
      <w:bookmarkStart w:id="10" w:name="_Toc137733170"/>
      <w:r w:rsidRPr="0019494B">
        <w:rPr>
          <w:rFonts w:ascii="Times New Roman" w:hAnsi="Times New Roman" w:cs="Times New Roman"/>
          <w:sz w:val="28"/>
          <w:szCs w:val="28"/>
        </w:rPr>
        <w:lastRenderedPageBreak/>
        <w:t>Tactics</w:t>
      </w:r>
      <w:bookmarkEnd w:id="10"/>
    </w:p>
    <w:p w14:paraId="7FC91005" w14:textId="77777777" w:rsidR="0031357A" w:rsidRDefault="0031357A" w:rsidP="005B1C4E">
      <w:pPr>
        <w:pStyle w:val="tiptap-paragraph"/>
        <w:spacing w:line="360" w:lineRule="auto"/>
        <w:jc w:val="both"/>
      </w:pPr>
      <w:r>
        <w:t>To address the issues identified in the situational analysis, Holiday Inn can utilize the RACE framework (Reach, Act, Convert, and Engage) and the communications mix to implement effective communication tactics.</w:t>
      </w:r>
    </w:p>
    <w:p w14:paraId="5F789004" w14:textId="77777777" w:rsidR="0031357A" w:rsidRDefault="0031357A" w:rsidP="005B1C4E">
      <w:pPr>
        <w:pStyle w:val="tiptap-paragraph"/>
        <w:spacing w:line="360" w:lineRule="auto"/>
        <w:jc w:val="both"/>
      </w:pPr>
      <w:r w:rsidRPr="0019494B">
        <w:rPr>
          <w:b/>
        </w:rPr>
        <w:t>Reach:</w:t>
      </w:r>
      <w:r>
        <w:t xml:space="preserve"> Holiday Inn can enhance its reach by employing targeted advertising campaigns across various platforms, such as social media, search engines, and relevant travel websites</w:t>
      </w:r>
      <w:r w:rsidR="00404147">
        <w:t xml:space="preserve"> (</w:t>
      </w:r>
      <w:r w:rsidR="00404147" w:rsidRPr="00404147">
        <w:t>Tat</w:t>
      </w:r>
      <w:r w:rsidR="00404147">
        <w:t xml:space="preserve">ar, and </w:t>
      </w:r>
      <w:proofErr w:type="spellStart"/>
      <w:r w:rsidR="00404147">
        <w:t>Eren-Erdoğmuş</w:t>
      </w:r>
      <w:proofErr w:type="spellEnd"/>
      <w:r w:rsidR="00404147">
        <w:t xml:space="preserve">, </w:t>
      </w:r>
      <w:r w:rsidR="00404147" w:rsidRPr="00404147">
        <w:t>2019</w:t>
      </w:r>
      <w:r w:rsidR="00404147">
        <w:t>)</w:t>
      </w:r>
      <w:r>
        <w:t>. The marketing efforts employed will raise the prominence of the brand in the public eye. This will draw the attention of prospective clients who may previously have been unaware of the advancements implemented.</w:t>
      </w:r>
    </w:p>
    <w:p w14:paraId="2F39E191" w14:textId="77777777" w:rsidR="0031357A" w:rsidRDefault="0031357A" w:rsidP="005B1C4E">
      <w:pPr>
        <w:pStyle w:val="tiptap-paragraph"/>
        <w:spacing w:line="360" w:lineRule="auto"/>
        <w:jc w:val="both"/>
      </w:pPr>
      <w:r w:rsidRPr="0019494B">
        <w:rPr>
          <w:b/>
        </w:rPr>
        <w:t>Act:</w:t>
      </w:r>
      <w:r>
        <w:t xml:space="preserve"> The hotel can encourage customers to take specific actions, such as booking directly through their website by offering exclusive promotions, discounts, or loyalty program benefits. Clear and compelling call-to-action messages should be incorporated into marketing materials.</w:t>
      </w:r>
    </w:p>
    <w:p w14:paraId="5A8F31AB" w14:textId="77777777" w:rsidR="0031357A" w:rsidRDefault="0031357A" w:rsidP="005B1C4E">
      <w:pPr>
        <w:pStyle w:val="tiptap-paragraph"/>
        <w:spacing w:line="360" w:lineRule="auto"/>
        <w:jc w:val="both"/>
      </w:pPr>
      <w:r w:rsidRPr="0019494B">
        <w:rPr>
          <w:b/>
        </w:rPr>
        <w:t>Convert</w:t>
      </w:r>
      <w:r>
        <w:t>: To increase conversion rates, Holiday Inn can optimize its website for a seamless booking experience. The recently revamped, easily navigable website, optimized for mobile devices, elucidates the abundant amenities, offerings, and ongoing refinements available at the establishment</w:t>
      </w:r>
      <w:r w:rsidR="00404147">
        <w:t xml:space="preserve"> (</w:t>
      </w:r>
      <w:proofErr w:type="spellStart"/>
      <w:r w:rsidR="00404147" w:rsidRPr="00404147">
        <w:t>Baloglu</w:t>
      </w:r>
      <w:proofErr w:type="spellEnd"/>
      <w:r w:rsidR="00404147">
        <w:t xml:space="preserve"> </w:t>
      </w:r>
      <w:r w:rsidR="00404147" w:rsidRPr="00404147">
        <w:t xml:space="preserve">and </w:t>
      </w:r>
      <w:proofErr w:type="spellStart"/>
      <w:r w:rsidR="00404147" w:rsidRPr="00404147">
        <w:t>Pekcan</w:t>
      </w:r>
      <w:proofErr w:type="spellEnd"/>
      <w:r w:rsidR="00404147" w:rsidRPr="00404147">
        <w:t>, 2020</w:t>
      </w:r>
      <w:r w:rsidR="00404147">
        <w:t>)</w:t>
      </w:r>
      <w:r>
        <w:t>. The strategic insertion of authentic customer reviews and compelling testimonials throughout a company's marketing materials can simultaneously establish credibility and sway potential clients' purchasing determinations.</w:t>
      </w:r>
    </w:p>
    <w:p w14:paraId="42715D97" w14:textId="77777777" w:rsidR="0031357A" w:rsidRDefault="0031357A" w:rsidP="005B1C4E">
      <w:pPr>
        <w:pStyle w:val="tiptap-paragraph"/>
        <w:spacing w:line="360" w:lineRule="auto"/>
        <w:jc w:val="both"/>
      </w:pPr>
      <w:r w:rsidRPr="0019494B">
        <w:rPr>
          <w:b/>
        </w:rPr>
        <w:t>Engage:</w:t>
      </w:r>
      <w:r>
        <w:t xml:space="preserve"> </w:t>
      </w:r>
      <w:r w:rsidR="00F959DB" w:rsidRPr="00F959DB">
        <w:t>Customer loyalty and word-of-mouth promotion may be cultivated by active participation in social media, email marketing, and other types of personalised contact. Holiday Inn needs to be very responsive to client reviews and comments, and they need to be honest and open about any problems or complaints they get</w:t>
      </w:r>
      <w:r w:rsidR="00404147">
        <w:t xml:space="preserve"> (Booms and Bitner,</w:t>
      </w:r>
      <w:r w:rsidR="00404147" w:rsidRPr="00404147">
        <w:t xml:space="preserve"> 2022</w:t>
      </w:r>
      <w:r w:rsidR="00404147">
        <w:t>)</w:t>
      </w:r>
      <w:r w:rsidR="00F959DB" w:rsidRPr="00F959DB">
        <w:t>. Keeping customers interested and enticing them to book again and again is possible with the aid of interesting material like location guides, travel recommendations, and special deals.</w:t>
      </w:r>
    </w:p>
    <w:p w14:paraId="122035FC" w14:textId="77777777" w:rsidR="0031357A" w:rsidRDefault="000001D1" w:rsidP="005B1C4E">
      <w:pPr>
        <w:pStyle w:val="tiptap-paragraph"/>
        <w:spacing w:line="360" w:lineRule="auto"/>
        <w:jc w:val="both"/>
      </w:pPr>
      <w:r w:rsidRPr="000001D1">
        <w:t xml:space="preserve">Holiday Inn should do a comprehensive review of their existing performance utilising </w:t>
      </w:r>
      <w:proofErr w:type="spellStart"/>
      <w:r w:rsidRPr="000001D1">
        <w:t>SimilarWeb</w:t>
      </w:r>
      <w:proofErr w:type="spellEnd"/>
      <w:r w:rsidRPr="000001D1">
        <w:t>, social media analytics, and customer feedback to enhance their present communications and social media presence. They need to figure out what they're doing wrong, including having poor interaction rates, receiving bad feedback, or sending unsuccessful email campaigns. The findings suggest implementing the following changes:</w:t>
      </w:r>
    </w:p>
    <w:p w14:paraId="78C3CD00" w14:textId="77777777" w:rsidR="0031357A" w:rsidRDefault="0031357A" w:rsidP="005B1C4E">
      <w:pPr>
        <w:pStyle w:val="tiptap-paragraph"/>
        <w:spacing w:line="360" w:lineRule="auto"/>
        <w:jc w:val="both"/>
      </w:pPr>
      <w:r w:rsidRPr="0019494B">
        <w:rPr>
          <w:b/>
        </w:rPr>
        <w:lastRenderedPageBreak/>
        <w:t>Social Media Engagement</w:t>
      </w:r>
      <w:r>
        <w:t xml:space="preserve">: </w:t>
      </w:r>
      <w:r w:rsidR="000001D1">
        <w:t>Increasing</w:t>
      </w:r>
      <w:r w:rsidR="000001D1" w:rsidRPr="000001D1">
        <w:t xml:space="preserve"> engagement on social media by swiftly answering comments, queries, and messages from followers. Participation and trust in the larger community may be cultivated by encouraging user-generated content and genuine consumer feedback.</w:t>
      </w:r>
    </w:p>
    <w:p w14:paraId="0A9C6BA5" w14:textId="77777777" w:rsidR="0031357A" w:rsidRDefault="0031357A" w:rsidP="005B1C4E">
      <w:pPr>
        <w:pStyle w:val="tiptap-paragraph"/>
        <w:spacing w:line="360" w:lineRule="auto"/>
        <w:jc w:val="both"/>
      </w:pPr>
      <w:r w:rsidRPr="0019494B">
        <w:rPr>
          <w:b/>
        </w:rPr>
        <w:t>Email Marketing</w:t>
      </w:r>
      <w:r>
        <w:t xml:space="preserve">: </w:t>
      </w:r>
      <w:r w:rsidR="000001D1" w:rsidRPr="000001D1">
        <w:t>Email marketing may be improved by dividing the subscriber list into subsets according to consumer demographics, interests, and actions. Automate the delivery of post-stay surveys, loyalty programme updates, and special incentives to ensure they reach guests at the optimal moment</w:t>
      </w:r>
      <w:r>
        <w:t>.</w:t>
      </w:r>
    </w:p>
    <w:p w14:paraId="2DDA491F" w14:textId="77777777" w:rsidR="0031357A" w:rsidRDefault="0031357A" w:rsidP="005B1C4E">
      <w:pPr>
        <w:pStyle w:val="tiptap-paragraph"/>
        <w:spacing w:line="360" w:lineRule="auto"/>
        <w:jc w:val="both"/>
      </w:pPr>
      <w:r w:rsidRPr="0019494B">
        <w:rPr>
          <w:b/>
        </w:rPr>
        <w:t>Influencer Partnerships</w:t>
      </w:r>
      <w:r>
        <w:t xml:space="preserve">: </w:t>
      </w:r>
      <w:r w:rsidR="000001D1" w:rsidRPr="000001D1">
        <w:t>The hotel may increase its exposure and gain favourable ratings by forming partnerships with influential people in the tourism industry. This has the potential to increase visibility an</w:t>
      </w:r>
      <w:r w:rsidR="000001D1">
        <w:t>d trust with intended audiences</w:t>
      </w:r>
      <w:r>
        <w:t>.</w:t>
      </w:r>
    </w:p>
    <w:p w14:paraId="2A33FC3C" w14:textId="77777777" w:rsidR="0031357A" w:rsidRPr="0019494B" w:rsidRDefault="0031357A" w:rsidP="005B1C4E">
      <w:pPr>
        <w:pStyle w:val="Heading1"/>
        <w:spacing w:line="360" w:lineRule="auto"/>
        <w:jc w:val="both"/>
        <w:rPr>
          <w:rFonts w:ascii="Times New Roman" w:hAnsi="Times New Roman" w:cs="Times New Roman"/>
          <w:sz w:val="28"/>
          <w:szCs w:val="28"/>
        </w:rPr>
      </w:pPr>
      <w:bookmarkStart w:id="11" w:name="_Toc137733171"/>
      <w:r w:rsidRPr="0019494B">
        <w:rPr>
          <w:rFonts w:ascii="Times New Roman" w:hAnsi="Times New Roman" w:cs="Times New Roman"/>
          <w:sz w:val="28"/>
          <w:szCs w:val="28"/>
        </w:rPr>
        <w:t>Actions</w:t>
      </w:r>
      <w:bookmarkEnd w:id="11"/>
    </w:p>
    <w:p w14:paraId="276058B3" w14:textId="77777777" w:rsidR="0031357A" w:rsidRDefault="0031357A" w:rsidP="00404147">
      <w:pPr>
        <w:pStyle w:val="tiptap-paragraph"/>
        <w:spacing w:line="360" w:lineRule="auto"/>
        <w:jc w:val="both"/>
      </w:pPr>
      <w:r>
        <w:t>The marketing channel schedule would include a timeline and allocation of activities across various channels, such as social media, search engine marketing, email marketing, and online advertising. The decisions regarding the schedule would be informed by factors such as target audience preferences, market research insights, channel effectiveness and reach, budget allocation, and the desired impact of each channel in achieving marketing objectives</w:t>
      </w:r>
      <w:r w:rsidR="00404147">
        <w:t xml:space="preserve"> (Sanjaya et al., 2020)</w:t>
      </w:r>
      <w:r>
        <w:t>. The schedule would aim to optimize the use of each channel to maximize reach, engagement, and conversions based on the available resources and goals of the marketing campaign.</w:t>
      </w:r>
    </w:p>
    <w:p w14:paraId="363788C5" w14:textId="77777777" w:rsidR="0019494B" w:rsidRPr="0019494B" w:rsidRDefault="0019494B" w:rsidP="005B1C4E">
      <w:pPr>
        <w:pStyle w:val="Heading1"/>
        <w:spacing w:line="360" w:lineRule="auto"/>
        <w:jc w:val="both"/>
        <w:rPr>
          <w:rFonts w:ascii="Times New Roman" w:hAnsi="Times New Roman" w:cs="Times New Roman"/>
          <w:sz w:val="28"/>
          <w:szCs w:val="28"/>
        </w:rPr>
      </w:pPr>
      <w:bookmarkStart w:id="12" w:name="_Toc137733172"/>
      <w:r w:rsidRPr="0019494B">
        <w:rPr>
          <w:rFonts w:ascii="Times New Roman" w:hAnsi="Times New Roman" w:cs="Times New Roman"/>
          <w:sz w:val="28"/>
          <w:szCs w:val="28"/>
        </w:rPr>
        <w:t>Control</w:t>
      </w:r>
      <w:bookmarkEnd w:id="12"/>
    </w:p>
    <w:p w14:paraId="0B86BAD2" w14:textId="77777777" w:rsidR="0031357A" w:rsidRDefault="0031357A" w:rsidP="00404147">
      <w:pPr>
        <w:pStyle w:val="tiptap-paragraph"/>
        <w:spacing w:line="360" w:lineRule="auto"/>
        <w:jc w:val="both"/>
      </w:pPr>
      <w:r w:rsidRPr="0019494B">
        <w:rPr>
          <w:b/>
        </w:rPr>
        <w:t>Customer Retention</w:t>
      </w:r>
      <w:r>
        <w:t>: The percentage of repeat customers or the rate of customer retention can be measured to gauge the effectiveness of marketing efforts in fostering loyalty and encouraging repeat bookings</w:t>
      </w:r>
      <w:r w:rsidR="00404147">
        <w:t xml:space="preserve"> (Wang et al., 2021)</w:t>
      </w:r>
      <w:r>
        <w:t>. Higher customer retention rates indicate positive customer experiences and satisfaction with the brand.</w:t>
      </w:r>
    </w:p>
    <w:p w14:paraId="4AB9C82E" w14:textId="77777777" w:rsidR="0031357A" w:rsidRDefault="0031357A" w:rsidP="005B1C4E">
      <w:pPr>
        <w:pStyle w:val="tiptap-paragraph"/>
        <w:spacing w:line="360" w:lineRule="auto"/>
        <w:jc w:val="both"/>
      </w:pPr>
      <w:r w:rsidRPr="0019494B">
        <w:rPr>
          <w:b/>
        </w:rPr>
        <w:t>Increase in Profits</w:t>
      </w:r>
      <w:r>
        <w:t xml:space="preserve">: The financial performance of Holiday Inn can be measured by tracking metrics such as revenue, average daily rate (ADR), and revenue per available room (RevPAR). </w:t>
      </w:r>
      <w:r w:rsidR="00F959DB" w:rsidRPr="00F959DB">
        <w:lastRenderedPageBreak/>
        <w:t>The success of marketing in boosting revenue and profits may be gauged by an improvement in these metrics.</w:t>
      </w:r>
    </w:p>
    <w:p w14:paraId="544167E6" w14:textId="77777777" w:rsidR="0019494B" w:rsidRPr="007204D4" w:rsidRDefault="007204D4" w:rsidP="005B1C4E">
      <w:pPr>
        <w:pStyle w:val="Heading1"/>
        <w:spacing w:line="360" w:lineRule="auto"/>
        <w:jc w:val="both"/>
        <w:rPr>
          <w:rFonts w:ascii="Times New Roman" w:hAnsi="Times New Roman" w:cs="Times New Roman"/>
          <w:sz w:val="28"/>
          <w:szCs w:val="28"/>
        </w:rPr>
      </w:pPr>
      <w:bookmarkStart w:id="13" w:name="_Toc137733173"/>
      <w:r w:rsidRPr="007204D4">
        <w:rPr>
          <w:rFonts w:ascii="Times New Roman" w:hAnsi="Times New Roman" w:cs="Times New Roman"/>
          <w:sz w:val="28"/>
          <w:szCs w:val="28"/>
        </w:rPr>
        <w:t>Conclusion</w:t>
      </w:r>
      <w:bookmarkEnd w:id="13"/>
    </w:p>
    <w:p w14:paraId="6C3BBE90" w14:textId="77777777" w:rsidR="0031357A" w:rsidRDefault="00F959DB" w:rsidP="005B1C4E">
      <w:pPr>
        <w:pStyle w:val="tiptap-paragraph"/>
        <w:spacing w:line="360" w:lineRule="auto"/>
        <w:jc w:val="both"/>
      </w:pPr>
      <w:r w:rsidRPr="00F959DB">
        <w:t>In conclusion, a comprehensive strategy that includes the RACE framework and the communications mix is necessary for Holiday Inn to address the highlighted obstacles and increase its brand reputation. Holiday Inn can successfully solve the difficulties and fulfil its marketing goals by deliberately reaching out to potential consumers, promoting certain activities, optimising the booking experience, and connecting with customers. Holiday Inn may strengthen its online reputation and communications strategy by optimising content, interacting with its audience on social media, sending out highly targeted emails, and forming strategic alliances with influential people in the industry. Holiday Inn may win over customers, boost earnings, and distinguish itself in the crowded hotel industry by adopting these practises.</w:t>
      </w:r>
    </w:p>
    <w:p w14:paraId="4B0A9C9D" w14:textId="77777777" w:rsidR="00A84271" w:rsidRDefault="00A84271" w:rsidP="005B1C4E">
      <w:pPr>
        <w:spacing w:line="360" w:lineRule="auto"/>
        <w:rPr>
          <w:rFonts w:ascii="Times New Roman" w:eastAsiaTheme="majorEastAsia" w:hAnsi="Times New Roman" w:cs="Times New Roman"/>
          <w:color w:val="2E74B5" w:themeColor="accent1" w:themeShade="BF"/>
          <w:sz w:val="28"/>
          <w:szCs w:val="28"/>
        </w:rPr>
      </w:pPr>
      <w:r>
        <w:rPr>
          <w:rFonts w:ascii="Times New Roman" w:hAnsi="Times New Roman" w:cs="Times New Roman"/>
          <w:sz w:val="28"/>
          <w:szCs w:val="28"/>
        </w:rPr>
        <w:br w:type="page"/>
      </w:r>
    </w:p>
    <w:p w14:paraId="71270813" w14:textId="77777777" w:rsidR="00A84271" w:rsidRPr="00A84271" w:rsidRDefault="00A84271" w:rsidP="005B1C4E">
      <w:pPr>
        <w:pStyle w:val="Heading1"/>
        <w:spacing w:line="360" w:lineRule="auto"/>
        <w:jc w:val="both"/>
        <w:rPr>
          <w:rFonts w:ascii="Times New Roman" w:hAnsi="Times New Roman" w:cs="Times New Roman"/>
          <w:sz w:val="28"/>
          <w:szCs w:val="28"/>
        </w:rPr>
      </w:pPr>
      <w:bookmarkStart w:id="14" w:name="_Toc137733174"/>
      <w:r w:rsidRPr="00A84271">
        <w:rPr>
          <w:rFonts w:ascii="Times New Roman" w:hAnsi="Times New Roman" w:cs="Times New Roman"/>
          <w:sz w:val="28"/>
          <w:szCs w:val="28"/>
        </w:rPr>
        <w:lastRenderedPageBreak/>
        <w:t>References</w:t>
      </w:r>
      <w:bookmarkEnd w:id="14"/>
    </w:p>
    <w:p w14:paraId="016DC754"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proofErr w:type="spellStart"/>
      <w:r w:rsidRPr="005B1C4E">
        <w:rPr>
          <w:rFonts w:ascii="Times New Roman" w:hAnsi="Times New Roman" w:cs="Times New Roman"/>
          <w:color w:val="222222"/>
          <w:sz w:val="24"/>
          <w:szCs w:val="24"/>
          <w:shd w:val="clear" w:color="auto" w:fill="FFFFFF"/>
        </w:rPr>
        <w:t>Baloglu</w:t>
      </w:r>
      <w:proofErr w:type="spellEnd"/>
      <w:r w:rsidRPr="005B1C4E">
        <w:rPr>
          <w:rFonts w:ascii="Times New Roman" w:hAnsi="Times New Roman" w:cs="Times New Roman"/>
          <w:color w:val="222222"/>
          <w:sz w:val="24"/>
          <w:szCs w:val="24"/>
          <w:shd w:val="clear" w:color="auto" w:fill="FFFFFF"/>
        </w:rPr>
        <w:t xml:space="preserve">, S. and </w:t>
      </w:r>
      <w:proofErr w:type="spellStart"/>
      <w:r w:rsidRPr="005B1C4E">
        <w:rPr>
          <w:rFonts w:ascii="Times New Roman" w:hAnsi="Times New Roman" w:cs="Times New Roman"/>
          <w:color w:val="222222"/>
          <w:sz w:val="24"/>
          <w:szCs w:val="24"/>
          <w:shd w:val="clear" w:color="auto" w:fill="FFFFFF"/>
        </w:rPr>
        <w:t>Pekcan</w:t>
      </w:r>
      <w:proofErr w:type="spellEnd"/>
      <w:r w:rsidRPr="005B1C4E">
        <w:rPr>
          <w:rFonts w:ascii="Times New Roman" w:hAnsi="Times New Roman" w:cs="Times New Roman"/>
          <w:color w:val="222222"/>
          <w:sz w:val="24"/>
          <w:szCs w:val="24"/>
          <w:shd w:val="clear" w:color="auto" w:fill="FFFFFF"/>
        </w:rPr>
        <w:t>, Y.A., 20</w:t>
      </w:r>
      <w:r>
        <w:rPr>
          <w:rFonts w:ascii="Times New Roman" w:hAnsi="Times New Roman" w:cs="Times New Roman"/>
          <w:color w:val="222222"/>
          <w:sz w:val="24"/>
          <w:szCs w:val="24"/>
          <w:shd w:val="clear" w:color="auto" w:fill="FFFFFF"/>
        </w:rPr>
        <w:t>20</w:t>
      </w:r>
      <w:r w:rsidRPr="005B1C4E">
        <w:rPr>
          <w:rFonts w:ascii="Times New Roman" w:hAnsi="Times New Roman" w:cs="Times New Roman"/>
          <w:color w:val="222222"/>
          <w:sz w:val="24"/>
          <w:szCs w:val="24"/>
          <w:shd w:val="clear" w:color="auto" w:fill="FFFFFF"/>
        </w:rPr>
        <w:t>. The website design and Internet site marketing practices of upscale and luxury hotels in Turkey. </w:t>
      </w:r>
      <w:r w:rsidRPr="005B1C4E">
        <w:rPr>
          <w:rFonts w:ascii="Times New Roman" w:hAnsi="Times New Roman" w:cs="Times New Roman"/>
          <w:i/>
          <w:iCs/>
          <w:color w:val="222222"/>
          <w:sz w:val="24"/>
          <w:szCs w:val="24"/>
          <w:shd w:val="clear" w:color="auto" w:fill="FFFFFF"/>
        </w:rPr>
        <w:t>Tourism management</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27</w:t>
      </w:r>
      <w:r w:rsidRPr="005B1C4E">
        <w:rPr>
          <w:rFonts w:ascii="Times New Roman" w:hAnsi="Times New Roman" w:cs="Times New Roman"/>
          <w:color w:val="222222"/>
          <w:sz w:val="24"/>
          <w:szCs w:val="24"/>
          <w:shd w:val="clear" w:color="auto" w:fill="FFFFFF"/>
        </w:rPr>
        <w:t>(1), pp.171-176.</w:t>
      </w:r>
    </w:p>
    <w:p w14:paraId="6B848FE5"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 xml:space="preserve">Berezina, K., </w:t>
      </w:r>
      <w:proofErr w:type="spellStart"/>
      <w:r w:rsidRPr="005B1C4E">
        <w:rPr>
          <w:rFonts w:ascii="Times New Roman" w:hAnsi="Times New Roman" w:cs="Times New Roman"/>
          <w:color w:val="222222"/>
          <w:sz w:val="24"/>
          <w:szCs w:val="24"/>
          <w:shd w:val="clear" w:color="auto" w:fill="FFFFFF"/>
        </w:rPr>
        <w:t>Bilgihan</w:t>
      </w:r>
      <w:proofErr w:type="spellEnd"/>
      <w:r w:rsidRPr="005B1C4E">
        <w:rPr>
          <w:rFonts w:ascii="Times New Roman" w:hAnsi="Times New Roman" w:cs="Times New Roman"/>
          <w:color w:val="222222"/>
          <w:sz w:val="24"/>
          <w:szCs w:val="24"/>
          <w:shd w:val="clear" w:color="auto" w:fill="FFFFFF"/>
        </w:rPr>
        <w:t xml:space="preserve">, A., </w:t>
      </w:r>
      <w:proofErr w:type="spellStart"/>
      <w:r w:rsidRPr="005B1C4E">
        <w:rPr>
          <w:rFonts w:ascii="Times New Roman" w:hAnsi="Times New Roman" w:cs="Times New Roman"/>
          <w:color w:val="222222"/>
          <w:sz w:val="24"/>
          <w:szCs w:val="24"/>
          <w:shd w:val="clear" w:color="auto" w:fill="FFFFFF"/>
        </w:rPr>
        <w:t>Cobanoglu</w:t>
      </w:r>
      <w:proofErr w:type="spellEnd"/>
      <w:r w:rsidRPr="005B1C4E">
        <w:rPr>
          <w:rFonts w:ascii="Times New Roman" w:hAnsi="Times New Roman" w:cs="Times New Roman"/>
          <w:color w:val="222222"/>
          <w:sz w:val="24"/>
          <w:szCs w:val="24"/>
          <w:shd w:val="clear" w:color="auto" w:fill="FFFFFF"/>
        </w:rPr>
        <w:t xml:space="preserve">, C. and </w:t>
      </w:r>
      <w:proofErr w:type="spellStart"/>
      <w:r w:rsidRPr="005B1C4E">
        <w:rPr>
          <w:rFonts w:ascii="Times New Roman" w:hAnsi="Times New Roman" w:cs="Times New Roman"/>
          <w:color w:val="222222"/>
          <w:sz w:val="24"/>
          <w:szCs w:val="24"/>
          <w:shd w:val="clear" w:color="auto" w:fill="FFFFFF"/>
        </w:rPr>
        <w:t>Okumus</w:t>
      </w:r>
      <w:proofErr w:type="spellEnd"/>
      <w:r w:rsidRPr="005B1C4E">
        <w:rPr>
          <w:rFonts w:ascii="Times New Roman" w:hAnsi="Times New Roman" w:cs="Times New Roman"/>
          <w:color w:val="222222"/>
          <w:sz w:val="24"/>
          <w:szCs w:val="24"/>
          <w:shd w:val="clear" w:color="auto" w:fill="FFFFFF"/>
        </w:rPr>
        <w:t>, F., 201</w:t>
      </w:r>
      <w:r>
        <w:rPr>
          <w:rFonts w:ascii="Times New Roman" w:hAnsi="Times New Roman" w:cs="Times New Roman"/>
          <w:color w:val="222222"/>
          <w:sz w:val="24"/>
          <w:szCs w:val="24"/>
          <w:shd w:val="clear" w:color="auto" w:fill="FFFFFF"/>
        </w:rPr>
        <w:t>9</w:t>
      </w:r>
      <w:r w:rsidRPr="005B1C4E">
        <w:rPr>
          <w:rFonts w:ascii="Times New Roman" w:hAnsi="Times New Roman" w:cs="Times New Roman"/>
          <w:color w:val="222222"/>
          <w:sz w:val="24"/>
          <w:szCs w:val="24"/>
          <w:shd w:val="clear" w:color="auto" w:fill="FFFFFF"/>
        </w:rPr>
        <w:t>. Understanding satisfied and dissatisfied hotel customers: text mining of online hotel reviews. </w:t>
      </w:r>
      <w:r w:rsidRPr="005B1C4E">
        <w:rPr>
          <w:rFonts w:ascii="Times New Roman" w:hAnsi="Times New Roman" w:cs="Times New Roman"/>
          <w:i/>
          <w:iCs/>
          <w:color w:val="222222"/>
          <w:sz w:val="24"/>
          <w:szCs w:val="24"/>
          <w:shd w:val="clear" w:color="auto" w:fill="FFFFFF"/>
        </w:rPr>
        <w:t>Journal of Hospitality Marketing &amp; Management</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25</w:t>
      </w:r>
      <w:r w:rsidRPr="005B1C4E">
        <w:rPr>
          <w:rFonts w:ascii="Times New Roman" w:hAnsi="Times New Roman" w:cs="Times New Roman"/>
          <w:color w:val="222222"/>
          <w:sz w:val="24"/>
          <w:szCs w:val="24"/>
          <w:shd w:val="clear" w:color="auto" w:fill="FFFFFF"/>
        </w:rPr>
        <w:t>(1), pp.1-24.</w:t>
      </w:r>
    </w:p>
    <w:p w14:paraId="57912EBD"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 xml:space="preserve">Booms, B.H. and Bitner, M.J., </w:t>
      </w:r>
      <w:r>
        <w:rPr>
          <w:rFonts w:ascii="Times New Roman" w:hAnsi="Times New Roman" w:cs="Times New Roman"/>
          <w:color w:val="222222"/>
          <w:sz w:val="24"/>
          <w:szCs w:val="24"/>
          <w:shd w:val="clear" w:color="auto" w:fill="FFFFFF"/>
        </w:rPr>
        <w:t>202</w:t>
      </w:r>
      <w:r w:rsidRPr="005B1C4E">
        <w:rPr>
          <w:rFonts w:ascii="Times New Roman" w:hAnsi="Times New Roman" w:cs="Times New Roman"/>
          <w:color w:val="222222"/>
          <w:sz w:val="24"/>
          <w:szCs w:val="24"/>
          <w:shd w:val="clear" w:color="auto" w:fill="FFFFFF"/>
        </w:rPr>
        <w:t>2. Marketing services by managing the environment. </w:t>
      </w:r>
      <w:r w:rsidRPr="005B1C4E">
        <w:rPr>
          <w:rFonts w:ascii="Times New Roman" w:hAnsi="Times New Roman" w:cs="Times New Roman"/>
          <w:i/>
          <w:iCs/>
          <w:color w:val="222222"/>
          <w:sz w:val="24"/>
          <w:szCs w:val="24"/>
          <w:shd w:val="clear" w:color="auto" w:fill="FFFFFF"/>
        </w:rPr>
        <w:t>Cornell Hotel and Restaurant Administration Quarterly</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23</w:t>
      </w:r>
      <w:r w:rsidRPr="005B1C4E">
        <w:rPr>
          <w:rFonts w:ascii="Times New Roman" w:hAnsi="Times New Roman" w:cs="Times New Roman"/>
          <w:color w:val="222222"/>
          <w:sz w:val="24"/>
          <w:szCs w:val="24"/>
          <w:shd w:val="clear" w:color="auto" w:fill="FFFFFF"/>
        </w:rPr>
        <w:t>(1), pp.35-40</w:t>
      </w:r>
    </w:p>
    <w:p w14:paraId="77BAF946"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 xml:space="preserve">Borza, A. and </w:t>
      </w:r>
      <w:proofErr w:type="spellStart"/>
      <w:r w:rsidRPr="005B1C4E">
        <w:rPr>
          <w:rFonts w:ascii="Times New Roman" w:hAnsi="Times New Roman" w:cs="Times New Roman"/>
          <w:color w:val="222222"/>
          <w:sz w:val="24"/>
          <w:szCs w:val="24"/>
          <w:shd w:val="clear" w:color="auto" w:fill="FFFFFF"/>
        </w:rPr>
        <w:t>Bordean</w:t>
      </w:r>
      <w:proofErr w:type="spellEnd"/>
      <w:r w:rsidRPr="005B1C4E">
        <w:rPr>
          <w:rFonts w:ascii="Times New Roman" w:hAnsi="Times New Roman" w:cs="Times New Roman"/>
          <w:color w:val="222222"/>
          <w:sz w:val="24"/>
          <w:szCs w:val="24"/>
          <w:shd w:val="clear" w:color="auto" w:fill="FFFFFF"/>
        </w:rPr>
        <w:t>, O., 20</w:t>
      </w:r>
      <w:r>
        <w:rPr>
          <w:rFonts w:ascii="Times New Roman" w:hAnsi="Times New Roman" w:cs="Times New Roman"/>
          <w:color w:val="222222"/>
          <w:sz w:val="24"/>
          <w:szCs w:val="24"/>
          <w:shd w:val="clear" w:color="auto" w:fill="FFFFFF"/>
        </w:rPr>
        <w:t>1</w:t>
      </w:r>
      <w:r w:rsidRPr="005B1C4E">
        <w:rPr>
          <w:rFonts w:ascii="Times New Roman" w:hAnsi="Times New Roman" w:cs="Times New Roman"/>
          <w:color w:val="222222"/>
          <w:sz w:val="24"/>
          <w:szCs w:val="24"/>
          <w:shd w:val="clear" w:color="auto" w:fill="FFFFFF"/>
        </w:rPr>
        <w:t>8, June. Implementation of SWOT analysis in Romanian hotel industry. In </w:t>
      </w:r>
      <w:r w:rsidRPr="005B1C4E">
        <w:rPr>
          <w:rFonts w:ascii="Times New Roman" w:hAnsi="Times New Roman" w:cs="Times New Roman"/>
          <w:i/>
          <w:iCs/>
          <w:color w:val="222222"/>
          <w:sz w:val="24"/>
          <w:szCs w:val="24"/>
          <w:shd w:val="clear" w:color="auto" w:fill="FFFFFF"/>
        </w:rPr>
        <w:t>An Enterprise Odyssey. International Conference Proceedings</w:t>
      </w:r>
      <w:r w:rsidRPr="005B1C4E">
        <w:rPr>
          <w:rFonts w:ascii="Times New Roman" w:hAnsi="Times New Roman" w:cs="Times New Roman"/>
          <w:color w:val="222222"/>
          <w:sz w:val="24"/>
          <w:szCs w:val="24"/>
          <w:shd w:val="clear" w:color="auto" w:fill="FFFFFF"/>
        </w:rPr>
        <w:t> (p. 1623). University of Zagreb, Faculty of Economics and Business.</w:t>
      </w:r>
    </w:p>
    <w:p w14:paraId="5AF9F2DB"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 xml:space="preserve">Clark, J.J., </w:t>
      </w:r>
      <w:r>
        <w:rPr>
          <w:rFonts w:ascii="Times New Roman" w:hAnsi="Times New Roman" w:cs="Times New Roman"/>
          <w:color w:val="222222"/>
          <w:sz w:val="24"/>
          <w:szCs w:val="24"/>
          <w:shd w:val="clear" w:color="auto" w:fill="FFFFFF"/>
        </w:rPr>
        <w:t>2016</w:t>
      </w:r>
      <w:r w:rsidRPr="005B1C4E">
        <w:rPr>
          <w:rFonts w:ascii="Times New Roman" w:hAnsi="Times New Roman" w:cs="Times New Roman"/>
          <w:color w:val="222222"/>
          <w:sz w:val="24"/>
          <w:szCs w:val="24"/>
          <w:shd w:val="clear" w:color="auto" w:fill="FFFFFF"/>
        </w:rPr>
        <w:t>. Holiday Inn: new rooms in the inn. </w:t>
      </w:r>
      <w:r w:rsidRPr="005B1C4E">
        <w:rPr>
          <w:rFonts w:ascii="Times New Roman" w:hAnsi="Times New Roman" w:cs="Times New Roman"/>
          <w:i/>
          <w:iCs/>
          <w:color w:val="222222"/>
          <w:sz w:val="24"/>
          <w:szCs w:val="24"/>
          <w:shd w:val="clear" w:color="auto" w:fill="FFFFFF"/>
        </w:rPr>
        <w:t>The Cornell Hotel and Restaurant Administration Quarterly</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34</w:t>
      </w:r>
      <w:r w:rsidRPr="005B1C4E">
        <w:rPr>
          <w:rFonts w:ascii="Times New Roman" w:hAnsi="Times New Roman" w:cs="Times New Roman"/>
          <w:color w:val="222222"/>
          <w:sz w:val="24"/>
          <w:szCs w:val="24"/>
          <w:shd w:val="clear" w:color="auto" w:fill="FFFFFF"/>
        </w:rPr>
        <w:t>(5), pp.59-67.</w:t>
      </w:r>
    </w:p>
    <w:p w14:paraId="41E6A249"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Kimes, S.E., 20</w:t>
      </w:r>
      <w:r>
        <w:rPr>
          <w:rFonts w:ascii="Times New Roman" w:hAnsi="Times New Roman" w:cs="Times New Roman"/>
          <w:color w:val="222222"/>
          <w:sz w:val="24"/>
          <w:szCs w:val="24"/>
          <w:shd w:val="clear" w:color="auto" w:fill="FFFFFF"/>
        </w:rPr>
        <w:t>19</w:t>
      </w:r>
      <w:r w:rsidRPr="005B1C4E">
        <w:rPr>
          <w:rFonts w:ascii="Times New Roman" w:hAnsi="Times New Roman" w:cs="Times New Roman"/>
          <w:color w:val="222222"/>
          <w:sz w:val="24"/>
          <w:szCs w:val="24"/>
          <w:shd w:val="clear" w:color="auto" w:fill="FFFFFF"/>
        </w:rPr>
        <w:t>. How product quality drives profitability: The experience at Holiday Inn. </w:t>
      </w:r>
      <w:r w:rsidRPr="005B1C4E">
        <w:rPr>
          <w:rFonts w:ascii="Times New Roman" w:hAnsi="Times New Roman" w:cs="Times New Roman"/>
          <w:i/>
          <w:iCs/>
          <w:color w:val="222222"/>
          <w:sz w:val="24"/>
          <w:szCs w:val="24"/>
          <w:shd w:val="clear" w:color="auto" w:fill="FFFFFF"/>
        </w:rPr>
        <w:t>Cornell Hotel and Restaurant Administration Quarterly</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42</w:t>
      </w:r>
      <w:r w:rsidRPr="005B1C4E">
        <w:rPr>
          <w:rFonts w:ascii="Times New Roman" w:hAnsi="Times New Roman" w:cs="Times New Roman"/>
          <w:color w:val="222222"/>
          <w:sz w:val="24"/>
          <w:szCs w:val="24"/>
          <w:shd w:val="clear" w:color="auto" w:fill="FFFFFF"/>
        </w:rPr>
        <w:t>(3), pp.25-28.</w:t>
      </w:r>
    </w:p>
    <w:p w14:paraId="47ECA57B"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Liu, S., Law, R., Rong, J., Li, G. and Hall, J., 20</w:t>
      </w:r>
      <w:r>
        <w:rPr>
          <w:rFonts w:ascii="Times New Roman" w:hAnsi="Times New Roman" w:cs="Times New Roman"/>
          <w:color w:val="222222"/>
          <w:sz w:val="24"/>
          <w:szCs w:val="24"/>
          <w:shd w:val="clear" w:color="auto" w:fill="FFFFFF"/>
        </w:rPr>
        <w:t>22</w:t>
      </w:r>
      <w:r w:rsidRPr="005B1C4E">
        <w:rPr>
          <w:rFonts w:ascii="Times New Roman" w:hAnsi="Times New Roman" w:cs="Times New Roman"/>
          <w:color w:val="222222"/>
          <w:sz w:val="24"/>
          <w:szCs w:val="24"/>
          <w:shd w:val="clear" w:color="auto" w:fill="FFFFFF"/>
        </w:rPr>
        <w:t xml:space="preserve">. </w:t>
      </w:r>
      <w:proofErr w:type="spellStart"/>
      <w:r w:rsidRPr="005B1C4E">
        <w:rPr>
          <w:rFonts w:ascii="Times New Roman" w:hAnsi="Times New Roman" w:cs="Times New Roman"/>
          <w:color w:val="222222"/>
          <w:sz w:val="24"/>
          <w:szCs w:val="24"/>
          <w:shd w:val="clear" w:color="auto" w:fill="FFFFFF"/>
        </w:rPr>
        <w:t>Analyzing</w:t>
      </w:r>
      <w:proofErr w:type="spellEnd"/>
      <w:r w:rsidRPr="005B1C4E">
        <w:rPr>
          <w:rFonts w:ascii="Times New Roman" w:hAnsi="Times New Roman" w:cs="Times New Roman"/>
          <w:color w:val="222222"/>
          <w:sz w:val="24"/>
          <w:szCs w:val="24"/>
          <w:shd w:val="clear" w:color="auto" w:fill="FFFFFF"/>
        </w:rPr>
        <w:t xml:space="preserve"> changes in hotel customers’ expectations by trip mode. </w:t>
      </w:r>
      <w:r w:rsidRPr="005B1C4E">
        <w:rPr>
          <w:rFonts w:ascii="Times New Roman" w:hAnsi="Times New Roman" w:cs="Times New Roman"/>
          <w:i/>
          <w:iCs/>
          <w:color w:val="222222"/>
          <w:sz w:val="24"/>
          <w:szCs w:val="24"/>
          <w:shd w:val="clear" w:color="auto" w:fill="FFFFFF"/>
        </w:rPr>
        <w:t>International Journal of Hospitality Management</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34</w:t>
      </w:r>
      <w:r w:rsidRPr="005B1C4E">
        <w:rPr>
          <w:rFonts w:ascii="Times New Roman" w:hAnsi="Times New Roman" w:cs="Times New Roman"/>
          <w:color w:val="222222"/>
          <w:sz w:val="24"/>
          <w:szCs w:val="24"/>
          <w:shd w:val="clear" w:color="auto" w:fill="FFFFFF"/>
        </w:rPr>
        <w:t>, pp.359-371.</w:t>
      </w:r>
    </w:p>
    <w:p w14:paraId="5C954D27"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Morrison, K., 201</w:t>
      </w:r>
      <w:r>
        <w:rPr>
          <w:rFonts w:ascii="Times New Roman" w:hAnsi="Times New Roman" w:cs="Times New Roman"/>
          <w:color w:val="222222"/>
          <w:sz w:val="24"/>
          <w:szCs w:val="24"/>
          <w:shd w:val="clear" w:color="auto" w:fill="FFFFFF"/>
        </w:rPr>
        <w:t>7</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Sarajevo's Holiday Inn on the frontline of politics and war</w:t>
      </w:r>
      <w:r w:rsidRPr="005B1C4E">
        <w:rPr>
          <w:rFonts w:ascii="Times New Roman" w:hAnsi="Times New Roman" w:cs="Times New Roman"/>
          <w:color w:val="222222"/>
          <w:sz w:val="24"/>
          <w:szCs w:val="24"/>
          <w:shd w:val="clear" w:color="auto" w:fill="FFFFFF"/>
        </w:rPr>
        <w:t>. London: Palgrave Macmillan.</w:t>
      </w:r>
    </w:p>
    <w:p w14:paraId="66BDB977"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 xml:space="preserve">Sanjaya, I.W.K., </w:t>
      </w:r>
      <w:proofErr w:type="spellStart"/>
      <w:r w:rsidRPr="005B1C4E">
        <w:rPr>
          <w:rFonts w:ascii="Times New Roman" w:hAnsi="Times New Roman" w:cs="Times New Roman"/>
          <w:color w:val="222222"/>
          <w:sz w:val="24"/>
          <w:szCs w:val="24"/>
          <w:shd w:val="clear" w:color="auto" w:fill="FFFFFF"/>
        </w:rPr>
        <w:t>Arianty</w:t>
      </w:r>
      <w:proofErr w:type="spellEnd"/>
      <w:r w:rsidRPr="005B1C4E">
        <w:rPr>
          <w:rFonts w:ascii="Times New Roman" w:hAnsi="Times New Roman" w:cs="Times New Roman"/>
          <w:color w:val="222222"/>
          <w:sz w:val="24"/>
          <w:szCs w:val="24"/>
          <w:shd w:val="clear" w:color="auto" w:fill="FFFFFF"/>
        </w:rPr>
        <w:t xml:space="preserve">, A.A.S., </w:t>
      </w:r>
      <w:proofErr w:type="spellStart"/>
      <w:r w:rsidRPr="005B1C4E">
        <w:rPr>
          <w:rFonts w:ascii="Times New Roman" w:hAnsi="Times New Roman" w:cs="Times New Roman"/>
          <w:color w:val="222222"/>
          <w:sz w:val="24"/>
          <w:szCs w:val="24"/>
          <w:shd w:val="clear" w:color="auto" w:fill="FFFFFF"/>
        </w:rPr>
        <w:t>Suwintari</w:t>
      </w:r>
      <w:proofErr w:type="spellEnd"/>
      <w:r w:rsidRPr="005B1C4E">
        <w:rPr>
          <w:rFonts w:ascii="Times New Roman" w:hAnsi="Times New Roman" w:cs="Times New Roman"/>
          <w:color w:val="222222"/>
          <w:sz w:val="24"/>
          <w:szCs w:val="24"/>
          <w:shd w:val="clear" w:color="auto" w:fill="FFFFFF"/>
        </w:rPr>
        <w:t xml:space="preserve">, I.G.A.E. and Dewi, I.G.A.M., 2020. A swot analysis of online room reservation in hotel </w:t>
      </w:r>
      <w:proofErr w:type="gramStart"/>
      <w:r w:rsidRPr="005B1C4E">
        <w:rPr>
          <w:rFonts w:ascii="Times New Roman" w:hAnsi="Times New Roman" w:cs="Times New Roman"/>
          <w:color w:val="222222"/>
          <w:sz w:val="24"/>
          <w:szCs w:val="24"/>
          <w:shd w:val="clear" w:color="auto" w:fill="FFFFFF"/>
        </w:rPr>
        <w:t>sectors.(</w:t>
      </w:r>
      <w:proofErr w:type="gramEnd"/>
      <w:r w:rsidRPr="005B1C4E">
        <w:rPr>
          <w:rFonts w:ascii="Times New Roman" w:hAnsi="Times New Roman" w:cs="Times New Roman"/>
          <w:color w:val="222222"/>
          <w:sz w:val="24"/>
          <w:szCs w:val="24"/>
          <w:shd w:val="clear" w:color="auto" w:fill="FFFFFF"/>
        </w:rPr>
        <w:t xml:space="preserve">a case study in </w:t>
      </w:r>
      <w:proofErr w:type="spellStart"/>
      <w:r w:rsidRPr="005B1C4E">
        <w:rPr>
          <w:rFonts w:ascii="Times New Roman" w:hAnsi="Times New Roman" w:cs="Times New Roman"/>
          <w:color w:val="222222"/>
          <w:sz w:val="24"/>
          <w:szCs w:val="24"/>
          <w:shd w:val="clear" w:color="auto" w:fill="FFFFFF"/>
        </w:rPr>
        <w:t>bali</w:t>
      </w:r>
      <w:proofErr w:type="spellEnd"/>
      <w:r w:rsidRPr="005B1C4E">
        <w:rPr>
          <w:rFonts w:ascii="Times New Roman" w:hAnsi="Times New Roman" w:cs="Times New Roman"/>
          <w:color w:val="222222"/>
          <w:sz w:val="24"/>
          <w:szCs w:val="24"/>
          <w:shd w:val="clear" w:color="auto" w:fill="FFFFFF"/>
        </w:rPr>
        <w:t xml:space="preserve"> </w:t>
      </w:r>
      <w:proofErr w:type="spellStart"/>
      <w:r w:rsidRPr="005B1C4E">
        <w:rPr>
          <w:rFonts w:ascii="Times New Roman" w:hAnsi="Times New Roman" w:cs="Times New Roman"/>
          <w:color w:val="222222"/>
          <w:sz w:val="24"/>
          <w:szCs w:val="24"/>
          <w:shd w:val="clear" w:color="auto" w:fill="FFFFFF"/>
        </w:rPr>
        <w:t>hsovereign</w:t>
      </w:r>
      <w:proofErr w:type="spellEnd"/>
      <w:r w:rsidRPr="005B1C4E">
        <w:rPr>
          <w:rFonts w:ascii="Times New Roman" w:hAnsi="Times New Roman" w:cs="Times New Roman"/>
          <w:color w:val="222222"/>
          <w:sz w:val="24"/>
          <w:szCs w:val="24"/>
          <w:shd w:val="clear" w:color="auto" w:fill="FFFFFF"/>
        </w:rPr>
        <w:t xml:space="preserve"> hotel). </w:t>
      </w:r>
      <w:r w:rsidRPr="005B1C4E">
        <w:rPr>
          <w:rFonts w:ascii="Times New Roman" w:hAnsi="Times New Roman" w:cs="Times New Roman"/>
          <w:i/>
          <w:iCs/>
          <w:color w:val="222222"/>
          <w:sz w:val="24"/>
          <w:szCs w:val="24"/>
          <w:shd w:val="clear" w:color="auto" w:fill="FFFFFF"/>
        </w:rPr>
        <w:t>Journal of Business on Hospitality and Tourism</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6</w:t>
      </w:r>
      <w:r w:rsidRPr="005B1C4E">
        <w:rPr>
          <w:rFonts w:ascii="Times New Roman" w:hAnsi="Times New Roman" w:cs="Times New Roman"/>
          <w:color w:val="222222"/>
          <w:sz w:val="24"/>
          <w:szCs w:val="24"/>
          <w:shd w:val="clear" w:color="auto" w:fill="FFFFFF"/>
        </w:rPr>
        <w:t>(1), pp.113-121.</w:t>
      </w:r>
    </w:p>
    <w:p w14:paraId="17810471"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proofErr w:type="spellStart"/>
      <w:r w:rsidRPr="005B1C4E">
        <w:rPr>
          <w:rFonts w:ascii="Times New Roman" w:hAnsi="Times New Roman" w:cs="Times New Roman"/>
          <w:color w:val="222222"/>
          <w:sz w:val="24"/>
          <w:szCs w:val="24"/>
          <w:shd w:val="clear" w:color="auto" w:fill="FFFFFF"/>
        </w:rPr>
        <w:t>Shuford</w:t>
      </w:r>
      <w:proofErr w:type="spellEnd"/>
      <w:r w:rsidRPr="005B1C4E">
        <w:rPr>
          <w:rFonts w:ascii="Times New Roman" w:hAnsi="Times New Roman" w:cs="Times New Roman"/>
          <w:color w:val="222222"/>
          <w:sz w:val="24"/>
          <w:szCs w:val="24"/>
          <w:shd w:val="clear" w:color="auto" w:fill="FFFFFF"/>
        </w:rPr>
        <w:t>, J., 201</w:t>
      </w:r>
      <w:r>
        <w:rPr>
          <w:rFonts w:ascii="Times New Roman" w:hAnsi="Times New Roman" w:cs="Times New Roman"/>
          <w:color w:val="222222"/>
          <w:sz w:val="24"/>
          <w:szCs w:val="24"/>
          <w:shd w:val="clear" w:color="auto" w:fill="FFFFFF"/>
        </w:rPr>
        <w:t>8</w:t>
      </w:r>
      <w:r w:rsidRPr="005B1C4E">
        <w:rPr>
          <w:rFonts w:ascii="Times New Roman" w:hAnsi="Times New Roman" w:cs="Times New Roman"/>
          <w:color w:val="222222"/>
          <w:sz w:val="24"/>
          <w:szCs w:val="24"/>
          <w:shd w:val="clear" w:color="auto" w:fill="FFFFFF"/>
        </w:rPr>
        <w:t>. Hotel, motel, Holiday Inn and peer-to-peer rentals: the sharing economy, North Carolina, and the constitution. </w:t>
      </w:r>
      <w:r w:rsidRPr="005B1C4E">
        <w:rPr>
          <w:rFonts w:ascii="Times New Roman" w:hAnsi="Times New Roman" w:cs="Times New Roman"/>
          <w:i/>
          <w:iCs/>
          <w:color w:val="222222"/>
          <w:sz w:val="24"/>
          <w:szCs w:val="24"/>
          <w:shd w:val="clear" w:color="auto" w:fill="FFFFFF"/>
        </w:rPr>
        <w:t>North Carolina Journal of Law &amp; Technology</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16</w:t>
      </w:r>
      <w:r w:rsidRPr="005B1C4E">
        <w:rPr>
          <w:rFonts w:ascii="Times New Roman" w:hAnsi="Times New Roman" w:cs="Times New Roman"/>
          <w:color w:val="222222"/>
          <w:sz w:val="24"/>
          <w:szCs w:val="24"/>
          <w:shd w:val="clear" w:color="auto" w:fill="FFFFFF"/>
        </w:rPr>
        <w:t>(5), p.301.</w:t>
      </w:r>
    </w:p>
    <w:p w14:paraId="4B942057" w14:textId="77777777" w:rsidR="00404147" w:rsidRPr="005B1C4E"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t xml:space="preserve">Tatar, Ş.B. and </w:t>
      </w:r>
      <w:proofErr w:type="spellStart"/>
      <w:r w:rsidRPr="005B1C4E">
        <w:rPr>
          <w:rFonts w:ascii="Times New Roman" w:hAnsi="Times New Roman" w:cs="Times New Roman"/>
          <w:color w:val="222222"/>
          <w:sz w:val="24"/>
          <w:szCs w:val="24"/>
          <w:shd w:val="clear" w:color="auto" w:fill="FFFFFF"/>
        </w:rPr>
        <w:t>Eren-Erdoğmuş</w:t>
      </w:r>
      <w:proofErr w:type="spellEnd"/>
      <w:r w:rsidRPr="005B1C4E">
        <w:rPr>
          <w:rFonts w:ascii="Times New Roman" w:hAnsi="Times New Roman" w:cs="Times New Roman"/>
          <w:color w:val="222222"/>
          <w:sz w:val="24"/>
          <w:szCs w:val="24"/>
          <w:shd w:val="clear" w:color="auto" w:fill="FFFFFF"/>
        </w:rPr>
        <w:t>, İ., 20</w:t>
      </w:r>
      <w:r>
        <w:rPr>
          <w:rFonts w:ascii="Times New Roman" w:hAnsi="Times New Roman" w:cs="Times New Roman"/>
          <w:color w:val="222222"/>
          <w:sz w:val="24"/>
          <w:szCs w:val="24"/>
          <w:shd w:val="clear" w:color="auto" w:fill="FFFFFF"/>
        </w:rPr>
        <w:t>19</w:t>
      </w:r>
      <w:r w:rsidRPr="005B1C4E">
        <w:rPr>
          <w:rFonts w:ascii="Times New Roman" w:hAnsi="Times New Roman" w:cs="Times New Roman"/>
          <w:color w:val="222222"/>
          <w:sz w:val="24"/>
          <w:szCs w:val="24"/>
          <w:shd w:val="clear" w:color="auto" w:fill="FFFFFF"/>
        </w:rPr>
        <w:t>. The effect of social media marketing on brand trust and brand loyalty for hotels. </w:t>
      </w:r>
      <w:r w:rsidRPr="005B1C4E">
        <w:rPr>
          <w:rFonts w:ascii="Times New Roman" w:hAnsi="Times New Roman" w:cs="Times New Roman"/>
          <w:i/>
          <w:iCs/>
          <w:color w:val="222222"/>
          <w:sz w:val="24"/>
          <w:szCs w:val="24"/>
          <w:shd w:val="clear" w:color="auto" w:fill="FFFFFF"/>
        </w:rPr>
        <w:t>Information Technology &amp; Tourism</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16</w:t>
      </w:r>
      <w:r w:rsidRPr="005B1C4E">
        <w:rPr>
          <w:rFonts w:ascii="Times New Roman" w:hAnsi="Times New Roman" w:cs="Times New Roman"/>
          <w:color w:val="222222"/>
          <w:sz w:val="24"/>
          <w:szCs w:val="24"/>
          <w:shd w:val="clear" w:color="auto" w:fill="FFFFFF"/>
        </w:rPr>
        <w:t>, pp.249-263.</w:t>
      </w:r>
    </w:p>
    <w:p w14:paraId="0CA999C7" w14:textId="33179707" w:rsidR="00807F9B" w:rsidRDefault="00404147" w:rsidP="005B1C4E">
      <w:pPr>
        <w:spacing w:line="360" w:lineRule="auto"/>
        <w:jc w:val="both"/>
        <w:rPr>
          <w:rFonts w:ascii="Times New Roman" w:hAnsi="Times New Roman" w:cs="Times New Roman"/>
          <w:color w:val="222222"/>
          <w:sz w:val="24"/>
          <w:szCs w:val="24"/>
          <w:shd w:val="clear" w:color="auto" w:fill="FFFFFF"/>
        </w:rPr>
      </w:pPr>
      <w:r w:rsidRPr="005B1C4E">
        <w:rPr>
          <w:rFonts w:ascii="Times New Roman" w:hAnsi="Times New Roman" w:cs="Times New Roman"/>
          <w:color w:val="222222"/>
          <w:sz w:val="24"/>
          <w:szCs w:val="24"/>
          <w:shd w:val="clear" w:color="auto" w:fill="FFFFFF"/>
        </w:rPr>
        <w:lastRenderedPageBreak/>
        <w:t>Wang, C.H., Chen, K.Y. and Chen, S.C., 20</w:t>
      </w:r>
      <w:r>
        <w:rPr>
          <w:rFonts w:ascii="Times New Roman" w:hAnsi="Times New Roman" w:cs="Times New Roman"/>
          <w:color w:val="222222"/>
          <w:sz w:val="24"/>
          <w:szCs w:val="24"/>
          <w:shd w:val="clear" w:color="auto" w:fill="FFFFFF"/>
        </w:rPr>
        <w:t>21</w:t>
      </w:r>
      <w:r w:rsidRPr="005B1C4E">
        <w:rPr>
          <w:rFonts w:ascii="Times New Roman" w:hAnsi="Times New Roman" w:cs="Times New Roman"/>
          <w:color w:val="222222"/>
          <w:sz w:val="24"/>
          <w:szCs w:val="24"/>
          <w:shd w:val="clear" w:color="auto" w:fill="FFFFFF"/>
        </w:rPr>
        <w:t>. Total quality management, market orientation and hotel performance: The moderating effects of external environmental factors. </w:t>
      </w:r>
      <w:r w:rsidRPr="005B1C4E">
        <w:rPr>
          <w:rFonts w:ascii="Times New Roman" w:hAnsi="Times New Roman" w:cs="Times New Roman"/>
          <w:i/>
          <w:iCs/>
          <w:color w:val="222222"/>
          <w:sz w:val="24"/>
          <w:szCs w:val="24"/>
          <w:shd w:val="clear" w:color="auto" w:fill="FFFFFF"/>
        </w:rPr>
        <w:t>International journal of hospitality management</w:t>
      </w:r>
      <w:r w:rsidRPr="005B1C4E">
        <w:rPr>
          <w:rFonts w:ascii="Times New Roman" w:hAnsi="Times New Roman" w:cs="Times New Roman"/>
          <w:color w:val="222222"/>
          <w:sz w:val="24"/>
          <w:szCs w:val="24"/>
          <w:shd w:val="clear" w:color="auto" w:fill="FFFFFF"/>
        </w:rPr>
        <w:t>, </w:t>
      </w:r>
      <w:r w:rsidRPr="005B1C4E">
        <w:rPr>
          <w:rFonts w:ascii="Times New Roman" w:hAnsi="Times New Roman" w:cs="Times New Roman"/>
          <w:i/>
          <w:iCs/>
          <w:color w:val="222222"/>
          <w:sz w:val="24"/>
          <w:szCs w:val="24"/>
          <w:shd w:val="clear" w:color="auto" w:fill="FFFFFF"/>
        </w:rPr>
        <w:t>31</w:t>
      </w:r>
      <w:r w:rsidRPr="005B1C4E">
        <w:rPr>
          <w:rFonts w:ascii="Times New Roman" w:hAnsi="Times New Roman" w:cs="Times New Roman"/>
          <w:color w:val="222222"/>
          <w:sz w:val="24"/>
          <w:szCs w:val="24"/>
          <w:shd w:val="clear" w:color="auto" w:fill="FFFFFF"/>
        </w:rPr>
        <w:t>(1), pp.119-129.</w:t>
      </w:r>
    </w:p>
    <w:p w14:paraId="2B09B060" w14:textId="77777777" w:rsidR="00807F9B" w:rsidRDefault="00807F9B">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697470C8" w14:textId="39100EB1" w:rsidR="00404147" w:rsidRPr="00807F9B" w:rsidRDefault="00807F9B" w:rsidP="00807F9B">
      <w:pPr>
        <w:pStyle w:val="Heading1"/>
        <w:spacing w:line="360" w:lineRule="auto"/>
        <w:rPr>
          <w:rFonts w:ascii="Times New Roman" w:hAnsi="Times New Roman" w:cs="Times New Roman"/>
          <w:shd w:val="clear" w:color="auto" w:fill="FFFFFF"/>
        </w:rPr>
      </w:pPr>
      <w:bookmarkStart w:id="15" w:name="_Toc137733175"/>
      <w:r w:rsidRPr="00807F9B">
        <w:rPr>
          <w:rFonts w:ascii="Times New Roman" w:hAnsi="Times New Roman" w:cs="Times New Roman"/>
          <w:shd w:val="clear" w:color="auto" w:fill="FFFFFF"/>
        </w:rPr>
        <w:lastRenderedPageBreak/>
        <w:t>Appendix</w:t>
      </w:r>
      <w:bookmarkEnd w:id="15"/>
    </w:p>
    <w:p w14:paraId="6A74560A" w14:textId="0ACC5089" w:rsidR="00807F9B" w:rsidRPr="005B1C4E" w:rsidRDefault="00807F9B" w:rsidP="005B1C4E">
      <w:pPr>
        <w:spacing w:line="360" w:lineRule="auto"/>
        <w:jc w:val="both"/>
        <w:rPr>
          <w:rFonts w:ascii="Times New Roman" w:hAnsi="Times New Roman" w:cs="Times New Roman"/>
          <w:color w:val="222222"/>
          <w:sz w:val="24"/>
          <w:szCs w:val="24"/>
          <w:shd w:val="clear" w:color="auto" w:fill="FFFFFF"/>
        </w:rPr>
      </w:pPr>
      <w:r w:rsidRPr="00807F9B">
        <w:rPr>
          <w:rFonts w:ascii="Times New Roman" w:hAnsi="Times New Roman" w:cs="Times New Roman"/>
          <w:noProof/>
          <w:color w:val="222222"/>
          <w:sz w:val="24"/>
          <w:szCs w:val="24"/>
          <w:shd w:val="clear" w:color="auto" w:fill="FFFFFF"/>
        </w:rPr>
        <w:drawing>
          <wp:inline distT="0" distB="0" distL="0" distR="0" wp14:anchorId="5B3A4D1E" wp14:editId="24471E5C">
            <wp:extent cx="5731510" cy="3216910"/>
            <wp:effectExtent l="0" t="0" r="2540" b="2540"/>
            <wp:docPr id="2120221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221729" name=""/>
                    <pic:cNvPicPr/>
                  </pic:nvPicPr>
                  <pic:blipFill>
                    <a:blip r:embed="rId7"/>
                    <a:stretch>
                      <a:fillRect/>
                    </a:stretch>
                  </pic:blipFill>
                  <pic:spPr>
                    <a:xfrm>
                      <a:off x="0" y="0"/>
                      <a:ext cx="5731510" cy="3216910"/>
                    </a:xfrm>
                    <a:prstGeom prst="rect">
                      <a:avLst/>
                    </a:prstGeom>
                  </pic:spPr>
                </pic:pic>
              </a:graphicData>
            </a:graphic>
          </wp:inline>
        </w:drawing>
      </w:r>
    </w:p>
    <w:p w14:paraId="617D178C" w14:textId="6FF7F3F4" w:rsidR="005B1C4E"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FECCC9" wp14:editId="4133A903">
            <wp:extent cx="5928995" cy="3311694"/>
            <wp:effectExtent l="0" t="0" r="0" b="3175"/>
            <wp:docPr id="651350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2419" cy="3324778"/>
                    </a:xfrm>
                    <a:prstGeom prst="rect">
                      <a:avLst/>
                    </a:prstGeom>
                    <a:noFill/>
                  </pic:spPr>
                </pic:pic>
              </a:graphicData>
            </a:graphic>
          </wp:inline>
        </w:drawing>
      </w:r>
    </w:p>
    <w:p w14:paraId="5218265C" w14:textId="55C02CA1"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C80D76D" wp14:editId="3CD2CD6A">
            <wp:extent cx="5837555" cy="3279908"/>
            <wp:effectExtent l="0" t="0" r="0" b="0"/>
            <wp:docPr id="104434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52764" cy="3288453"/>
                    </a:xfrm>
                    <a:prstGeom prst="rect">
                      <a:avLst/>
                    </a:prstGeom>
                    <a:noFill/>
                  </pic:spPr>
                </pic:pic>
              </a:graphicData>
            </a:graphic>
          </wp:inline>
        </w:drawing>
      </w:r>
    </w:p>
    <w:p w14:paraId="0C65BEFE" w14:textId="37FC5B01"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248BDF" wp14:editId="70946420">
            <wp:extent cx="5822315" cy="3259494"/>
            <wp:effectExtent l="0" t="0" r="6985" b="0"/>
            <wp:docPr id="692516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39026" cy="3268849"/>
                    </a:xfrm>
                    <a:prstGeom prst="rect">
                      <a:avLst/>
                    </a:prstGeom>
                    <a:noFill/>
                  </pic:spPr>
                </pic:pic>
              </a:graphicData>
            </a:graphic>
          </wp:inline>
        </w:drawing>
      </w:r>
    </w:p>
    <w:p w14:paraId="1E72EF5C" w14:textId="7BCC430C"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92B7697" wp14:editId="10F5DEE8">
            <wp:extent cx="5784215" cy="3247643"/>
            <wp:effectExtent l="0" t="0" r="6985" b="0"/>
            <wp:docPr id="2738866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04049" cy="3258779"/>
                    </a:xfrm>
                    <a:prstGeom prst="rect">
                      <a:avLst/>
                    </a:prstGeom>
                    <a:noFill/>
                  </pic:spPr>
                </pic:pic>
              </a:graphicData>
            </a:graphic>
          </wp:inline>
        </w:drawing>
      </w:r>
    </w:p>
    <w:p w14:paraId="7EB2F0C4" w14:textId="22F6FAFC"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9439AC9" wp14:editId="2A4D90F3">
            <wp:extent cx="5799455" cy="3250800"/>
            <wp:effectExtent l="0" t="0" r="0" b="6985"/>
            <wp:docPr id="7640923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10047" cy="3256737"/>
                    </a:xfrm>
                    <a:prstGeom prst="rect">
                      <a:avLst/>
                    </a:prstGeom>
                    <a:noFill/>
                  </pic:spPr>
                </pic:pic>
              </a:graphicData>
            </a:graphic>
          </wp:inline>
        </w:drawing>
      </w:r>
    </w:p>
    <w:p w14:paraId="36A6D02D" w14:textId="42C4FE41"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67A3715" wp14:editId="3C3D9465">
            <wp:extent cx="5708015" cy="3217980"/>
            <wp:effectExtent l="0" t="0" r="6985" b="1905"/>
            <wp:docPr id="624234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2353" cy="3226063"/>
                    </a:xfrm>
                    <a:prstGeom prst="rect">
                      <a:avLst/>
                    </a:prstGeom>
                    <a:noFill/>
                  </pic:spPr>
                </pic:pic>
              </a:graphicData>
            </a:graphic>
          </wp:inline>
        </w:drawing>
      </w:r>
    </w:p>
    <w:p w14:paraId="487F4807" w14:textId="2E14E864"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A27D69" wp14:editId="5A3216B9">
            <wp:extent cx="5708015" cy="3233471"/>
            <wp:effectExtent l="0" t="0" r="6985" b="5080"/>
            <wp:docPr id="14219684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1543" cy="3241134"/>
                    </a:xfrm>
                    <a:prstGeom prst="rect">
                      <a:avLst/>
                    </a:prstGeom>
                    <a:noFill/>
                  </pic:spPr>
                </pic:pic>
              </a:graphicData>
            </a:graphic>
          </wp:inline>
        </w:drawing>
      </w:r>
    </w:p>
    <w:p w14:paraId="388A98DB" w14:textId="176AF7AD"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D24FF82" wp14:editId="276C4155">
            <wp:extent cx="5730875" cy="3221741"/>
            <wp:effectExtent l="0" t="0" r="3175" b="0"/>
            <wp:docPr id="7557786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51560" cy="3233369"/>
                    </a:xfrm>
                    <a:prstGeom prst="rect">
                      <a:avLst/>
                    </a:prstGeom>
                    <a:noFill/>
                  </pic:spPr>
                </pic:pic>
              </a:graphicData>
            </a:graphic>
          </wp:inline>
        </w:drawing>
      </w:r>
    </w:p>
    <w:p w14:paraId="1D80595B" w14:textId="0C4C1D48"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9C0A55" wp14:editId="65CBB72C">
            <wp:extent cx="5688816" cy="3177540"/>
            <wp:effectExtent l="0" t="0" r="7620" b="3810"/>
            <wp:docPr id="9709223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93646" cy="3180238"/>
                    </a:xfrm>
                    <a:prstGeom prst="rect">
                      <a:avLst/>
                    </a:prstGeom>
                    <a:noFill/>
                  </pic:spPr>
                </pic:pic>
              </a:graphicData>
            </a:graphic>
          </wp:inline>
        </w:drawing>
      </w:r>
    </w:p>
    <w:p w14:paraId="3403FECD" w14:textId="1CD71A09"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E43FB18" wp14:editId="690FBBE2">
            <wp:extent cx="5989955" cy="3399165"/>
            <wp:effectExtent l="0" t="0" r="0" b="0"/>
            <wp:docPr id="1963846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04724" cy="3407546"/>
                    </a:xfrm>
                    <a:prstGeom prst="rect">
                      <a:avLst/>
                    </a:prstGeom>
                    <a:noFill/>
                  </pic:spPr>
                </pic:pic>
              </a:graphicData>
            </a:graphic>
          </wp:inline>
        </w:drawing>
      </w:r>
    </w:p>
    <w:p w14:paraId="0EAD0453" w14:textId="04705954"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AAC9F86" wp14:editId="28A4BEF4">
            <wp:extent cx="5995237" cy="3375660"/>
            <wp:effectExtent l="0" t="0" r="5715" b="0"/>
            <wp:docPr id="1951797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04644" cy="3380957"/>
                    </a:xfrm>
                    <a:prstGeom prst="rect">
                      <a:avLst/>
                    </a:prstGeom>
                    <a:noFill/>
                  </pic:spPr>
                </pic:pic>
              </a:graphicData>
            </a:graphic>
          </wp:inline>
        </w:drawing>
      </w:r>
    </w:p>
    <w:p w14:paraId="1C377E53" w14:textId="2F1EE881" w:rsidR="00807F9B"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74B01A" wp14:editId="264AD8AC">
            <wp:extent cx="6408531" cy="3627120"/>
            <wp:effectExtent l="0" t="0" r="0" b="0"/>
            <wp:docPr id="19419548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19044" cy="3633070"/>
                    </a:xfrm>
                    <a:prstGeom prst="rect">
                      <a:avLst/>
                    </a:prstGeom>
                    <a:noFill/>
                  </pic:spPr>
                </pic:pic>
              </a:graphicData>
            </a:graphic>
          </wp:inline>
        </w:drawing>
      </w:r>
    </w:p>
    <w:p w14:paraId="294051D3" w14:textId="47A27176" w:rsidR="00807F9B" w:rsidRPr="005B1C4E" w:rsidRDefault="00807F9B" w:rsidP="005B1C4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F86E56C" wp14:editId="3E27B486">
            <wp:extent cx="6348095" cy="3564243"/>
            <wp:effectExtent l="0" t="0" r="0" b="0"/>
            <wp:docPr id="107591125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64460" cy="3573432"/>
                    </a:xfrm>
                    <a:prstGeom prst="rect">
                      <a:avLst/>
                    </a:prstGeom>
                    <a:noFill/>
                  </pic:spPr>
                </pic:pic>
              </a:graphicData>
            </a:graphic>
          </wp:inline>
        </w:drawing>
      </w:r>
    </w:p>
    <w:sectPr w:rsidR="00807F9B" w:rsidRPr="005B1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1B45"/>
    <w:multiLevelType w:val="hybridMultilevel"/>
    <w:tmpl w:val="C764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82EFD"/>
    <w:multiLevelType w:val="hybridMultilevel"/>
    <w:tmpl w:val="93360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C7197"/>
    <w:multiLevelType w:val="hybridMultilevel"/>
    <w:tmpl w:val="F1C84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32074A"/>
    <w:multiLevelType w:val="hybridMultilevel"/>
    <w:tmpl w:val="BC9E9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016207">
    <w:abstractNumId w:val="1"/>
  </w:num>
  <w:num w:numId="2" w16cid:durableId="365327682">
    <w:abstractNumId w:val="3"/>
  </w:num>
  <w:num w:numId="3" w16cid:durableId="805271830">
    <w:abstractNumId w:val="0"/>
  </w:num>
  <w:num w:numId="4" w16cid:durableId="1220824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271"/>
    <w:rsid w:val="000001D1"/>
    <w:rsid w:val="000269D8"/>
    <w:rsid w:val="0019494B"/>
    <w:rsid w:val="0031357A"/>
    <w:rsid w:val="00404147"/>
    <w:rsid w:val="0042291B"/>
    <w:rsid w:val="005B1C4E"/>
    <w:rsid w:val="007204D4"/>
    <w:rsid w:val="007C3E3C"/>
    <w:rsid w:val="00807F9B"/>
    <w:rsid w:val="008810B8"/>
    <w:rsid w:val="00964B43"/>
    <w:rsid w:val="009D3088"/>
    <w:rsid w:val="00A84271"/>
    <w:rsid w:val="00C47657"/>
    <w:rsid w:val="00D401DE"/>
    <w:rsid w:val="00D775E5"/>
    <w:rsid w:val="00F25485"/>
    <w:rsid w:val="00F95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83FAA"/>
  <w15:chartTrackingRefBased/>
  <w15:docId w15:val="{A791731D-33AB-4B8D-8B7E-EBBB283A9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2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4765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27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25485"/>
    <w:pPr>
      <w:outlineLvl w:val="9"/>
    </w:pPr>
    <w:rPr>
      <w:lang w:val="en-US"/>
    </w:rPr>
  </w:style>
  <w:style w:type="paragraph" w:styleId="TOC1">
    <w:name w:val="toc 1"/>
    <w:basedOn w:val="Normal"/>
    <w:next w:val="Normal"/>
    <w:autoRedefine/>
    <w:uiPriority w:val="39"/>
    <w:unhideWhenUsed/>
    <w:rsid w:val="00F25485"/>
    <w:pPr>
      <w:spacing w:after="100"/>
    </w:pPr>
  </w:style>
  <w:style w:type="character" w:styleId="Hyperlink">
    <w:name w:val="Hyperlink"/>
    <w:basedOn w:val="DefaultParagraphFont"/>
    <w:uiPriority w:val="99"/>
    <w:unhideWhenUsed/>
    <w:rsid w:val="00F25485"/>
    <w:rPr>
      <w:color w:val="0563C1" w:themeColor="hyperlink"/>
      <w:u w:val="single"/>
    </w:rPr>
  </w:style>
  <w:style w:type="character" w:customStyle="1" w:styleId="Heading2Char">
    <w:name w:val="Heading 2 Char"/>
    <w:basedOn w:val="DefaultParagraphFont"/>
    <w:link w:val="Heading2"/>
    <w:uiPriority w:val="9"/>
    <w:rsid w:val="00C4765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47657"/>
    <w:pPr>
      <w:ind w:left="720"/>
      <w:contextualSpacing/>
    </w:pPr>
  </w:style>
  <w:style w:type="paragraph" w:styleId="TOC2">
    <w:name w:val="toc 2"/>
    <w:basedOn w:val="Normal"/>
    <w:next w:val="Normal"/>
    <w:autoRedefine/>
    <w:uiPriority w:val="39"/>
    <w:unhideWhenUsed/>
    <w:rsid w:val="00964B43"/>
    <w:pPr>
      <w:spacing w:after="100"/>
      <w:ind w:left="220"/>
    </w:pPr>
  </w:style>
  <w:style w:type="paragraph" w:customStyle="1" w:styleId="tiptap-paragraph">
    <w:name w:val="tiptap-paragraph"/>
    <w:basedOn w:val="Normal"/>
    <w:rsid w:val="003135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35786">
      <w:bodyDiv w:val="1"/>
      <w:marLeft w:val="0"/>
      <w:marRight w:val="0"/>
      <w:marTop w:val="0"/>
      <w:marBottom w:val="0"/>
      <w:divBdr>
        <w:top w:val="none" w:sz="0" w:space="0" w:color="auto"/>
        <w:left w:val="none" w:sz="0" w:space="0" w:color="auto"/>
        <w:bottom w:val="none" w:sz="0" w:space="0" w:color="auto"/>
        <w:right w:val="none" w:sz="0" w:space="0" w:color="auto"/>
      </w:divBdr>
    </w:div>
    <w:div w:id="247423362">
      <w:bodyDiv w:val="1"/>
      <w:marLeft w:val="0"/>
      <w:marRight w:val="0"/>
      <w:marTop w:val="0"/>
      <w:marBottom w:val="0"/>
      <w:divBdr>
        <w:top w:val="none" w:sz="0" w:space="0" w:color="auto"/>
        <w:left w:val="none" w:sz="0" w:space="0" w:color="auto"/>
        <w:bottom w:val="none" w:sz="0" w:space="0" w:color="auto"/>
        <w:right w:val="none" w:sz="0" w:space="0" w:color="auto"/>
      </w:divBdr>
    </w:div>
    <w:div w:id="592857497">
      <w:bodyDiv w:val="1"/>
      <w:marLeft w:val="0"/>
      <w:marRight w:val="0"/>
      <w:marTop w:val="0"/>
      <w:marBottom w:val="0"/>
      <w:divBdr>
        <w:top w:val="none" w:sz="0" w:space="0" w:color="auto"/>
        <w:left w:val="none" w:sz="0" w:space="0" w:color="auto"/>
        <w:bottom w:val="none" w:sz="0" w:space="0" w:color="auto"/>
        <w:right w:val="none" w:sz="0" w:space="0" w:color="auto"/>
      </w:divBdr>
    </w:div>
    <w:div w:id="704794807">
      <w:bodyDiv w:val="1"/>
      <w:marLeft w:val="0"/>
      <w:marRight w:val="0"/>
      <w:marTop w:val="0"/>
      <w:marBottom w:val="0"/>
      <w:divBdr>
        <w:top w:val="none" w:sz="0" w:space="0" w:color="auto"/>
        <w:left w:val="none" w:sz="0" w:space="0" w:color="auto"/>
        <w:bottom w:val="none" w:sz="0" w:space="0" w:color="auto"/>
        <w:right w:val="none" w:sz="0" w:space="0" w:color="auto"/>
      </w:divBdr>
    </w:div>
    <w:div w:id="892959675">
      <w:bodyDiv w:val="1"/>
      <w:marLeft w:val="0"/>
      <w:marRight w:val="0"/>
      <w:marTop w:val="0"/>
      <w:marBottom w:val="0"/>
      <w:divBdr>
        <w:top w:val="none" w:sz="0" w:space="0" w:color="auto"/>
        <w:left w:val="none" w:sz="0" w:space="0" w:color="auto"/>
        <w:bottom w:val="none" w:sz="0" w:space="0" w:color="auto"/>
        <w:right w:val="none" w:sz="0" w:space="0" w:color="auto"/>
      </w:divBdr>
    </w:div>
    <w:div w:id="1017001675">
      <w:bodyDiv w:val="1"/>
      <w:marLeft w:val="0"/>
      <w:marRight w:val="0"/>
      <w:marTop w:val="0"/>
      <w:marBottom w:val="0"/>
      <w:divBdr>
        <w:top w:val="none" w:sz="0" w:space="0" w:color="auto"/>
        <w:left w:val="none" w:sz="0" w:space="0" w:color="auto"/>
        <w:bottom w:val="none" w:sz="0" w:space="0" w:color="auto"/>
        <w:right w:val="none" w:sz="0" w:space="0" w:color="auto"/>
      </w:divBdr>
    </w:div>
    <w:div w:id="1074083654">
      <w:bodyDiv w:val="1"/>
      <w:marLeft w:val="0"/>
      <w:marRight w:val="0"/>
      <w:marTop w:val="0"/>
      <w:marBottom w:val="0"/>
      <w:divBdr>
        <w:top w:val="none" w:sz="0" w:space="0" w:color="auto"/>
        <w:left w:val="none" w:sz="0" w:space="0" w:color="auto"/>
        <w:bottom w:val="none" w:sz="0" w:space="0" w:color="auto"/>
        <w:right w:val="none" w:sz="0" w:space="0" w:color="auto"/>
      </w:divBdr>
    </w:div>
    <w:div w:id="1180587120">
      <w:bodyDiv w:val="1"/>
      <w:marLeft w:val="0"/>
      <w:marRight w:val="0"/>
      <w:marTop w:val="0"/>
      <w:marBottom w:val="0"/>
      <w:divBdr>
        <w:top w:val="none" w:sz="0" w:space="0" w:color="auto"/>
        <w:left w:val="none" w:sz="0" w:space="0" w:color="auto"/>
        <w:bottom w:val="none" w:sz="0" w:space="0" w:color="auto"/>
        <w:right w:val="none" w:sz="0" w:space="0" w:color="auto"/>
      </w:divBdr>
    </w:div>
    <w:div w:id="1305044809">
      <w:bodyDiv w:val="1"/>
      <w:marLeft w:val="0"/>
      <w:marRight w:val="0"/>
      <w:marTop w:val="0"/>
      <w:marBottom w:val="0"/>
      <w:divBdr>
        <w:top w:val="none" w:sz="0" w:space="0" w:color="auto"/>
        <w:left w:val="none" w:sz="0" w:space="0" w:color="auto"/>
        <w:bottom w:val="none" w:sz="0" w:space="0" w:color="auto"/>
        <w:right w:val="none" w:sz="0" w:space="0" w:color="auto"/>
      </w:divBdr>
    </w:div>
    <w:div w:id="1627931384">
      <w:bodyDiv w:val="1"/>
      <w:marLeft w:val="0"/>
      <w:marRight w:val="0"/>
      <w:marTop w:val="0"/>
      <w:marBottom w:val="0"/>
      <w:divBdr>
        <w:top w:val="none" w:sz="0" w:space="0" w:color="auto"/>
        <w:left w:val="none" w:sz="0" w:space="0" w:color="auto"/>
        <w:bottom w:val="none" w:sz="0" w:space="0" w:color="auto"/>
        <w:right w:val="none" w:sz="0" w:space="0" w:color="auto"/>
      </w:divBdr>
    </w:div>
    <w:div w:id="1730766767">
      <w:bodyDiv w:val="1"/>
      <w:marLeft w:val="0"/>
      <w:marRight w:val="0"/>
      <w:marTop w:val="0"/>
      <w:marBottom w:val="0"/>
      <w:divBdr>
        <w:top w:val="none" w:sz="0" w:space="0" w:color="auto"/>
        <w:left w:val="none" w:sz="0" w:space="0" w:color="auto"/>
        <w:bottom w:val="none" w:sz="0" w:space="0" w:color="auto"/>
        <w:right w:val="none" w:sz="0" w:space="0" w:color="auto"/>
      </w:divBdr>
    </w:div>
    <w:div w:id="1755316943">
      <w:bodyDiv w:val="1"/>
      <w:marLeft w:val="0"/>
      <w:marRight w:val="0"/>
      <w:marTop w:val="0"/>
      <w:marBottom w:val="0"/>
      <w:divBdr>
        <w:top w:val="none" w:sz="0" w:space="0" w:color="auto"/>
        <w:left w:val="none" w:sz="0" w:space="0" w:color="auto"/>
        <w:bottom w:val="none" w:sz="0" w:space="0" w:color="auto"/>
        <w:right w:val="none" w:sz="0" w:space="0" w:color="auto"/>
      </w:divBdr>
    </w:div>
    <w:div w:id="1787311645">
      <w:bodyDiv w:val="1"/>
      <w:marLeft w:val="0"/>
      <w:marRight w:val="0"/>
      <w:marTop w:val="0"/>
      <w:marBottom w:val="0"/>
      <w:divBdr>
        <w:top w:val="none" w:sz="0" w:space="0" w:color="auto"/>
        <w:left w:val="none" w:sz="0" w:space="0" w:color="auto"/>
        <w:bottom w:val="none" w:sz="0" w:space="0" w:color="auto"/>
        <w:right w:val="none" w:sz="0" w:space="0" w:color="auto"/>
      </w:divBdr>
    </w:div>
    <w:div w:id="1852639965">
      <w:bodyDiv w:val="1"/>
      <w:marLeft w:val="0"/>
      <w:marRight w:val="0"/>
      <w:marTop w:val="0"/>
      <w:marBottom w:val="0"/>
      <w:divBdr>
        <w:top w:val="none" w:sz="0" w:space="0" w:color="auto"/>
        <w:left w:val="none" w:sz="0" w:space="0" w:color="auto"/>
        <w:bottom w:val="none" w:sz="0" w:space="0" w:color="auto"/>
        <w:right w:val="none" w:sz="0" w:space="0" w:color="auto"/>
      </w:divBdr>
    </w:div>
    <w:div w:id="1895657022">
      <w:bodyDiv w:val="1"/>
      <w:marLeft w:val="0"/>
      <w:marRight w:val="0"/>
      <w:marTop w:val="0"/>
      <w:marBottom w:val="0"/>
      <w:divBdr>
        <w:top w:val="none" w:sz="0" w:space="0" w:color="auto"/>
        <w:left w:val="none" w:sz="0" w:space="0" w:color="auto"/>
        <w:bottom w:val="none" w:sz="0" w:space="0" w:color="auto"/>
        <w:right w:val="none" w:sz="0" w:space="0" w:color="auto"/>
      </w:divBdr>
    </w:div>
    <w:div w:id="1938705770">
      <w:bodyDiv w:val="1"/>
      <w:marLeft w:val="0"/>
      <w:marRight w:val="0"/>
      <w:marTop w:val="0"/>
      <w:marBottom w:val="0"/>
      <w:divBdr>
        <w:top w:val="none" w:sz="0" w:space="0" w:color="auto"/>
        <w:left w:val="none" w:sz="0" w:space="0" w:color="auto"/>
        <w:bottom w:val="none" w:sz="0" w:space="0" w:color="auto"/>
        <w:right w:val="none" w:sz="0" w:space="0" w:color="auto"/>
      </w:divBdr>
      <w:divsChild>
        <w:div w:id="1347097581">
          <w:marLeft w:val="0"/>
          <w:marRight w:val="0"/>
          <w:marTop w:val="0"/>
          <w:marBottom w:val="0"/>
          <w:divBdr>
            <w:top w:val="single" w:sz="2" w:space="0" w:color="auto"/>
            <w:left w:val="single" w:sz="2" w:space="0" w:color="auto"/>
            <w:bottom w:val="single" w:sz="6" w:space="0" w:color="auto"/>
            <w:right w:val="single" w:sz="2" w:space="0" w:color="auto"/>
          </w:divBdr>
          <w:divsChild>
            <w:div w:id="2039744561">
              <w:marLeft w:val="0"/>
              <w:marRight w:val="0"/>
              <w:marTop w:val="100"/>
              <w:marBottom w:val="100"/>
              <w:divBdr>
                <w:top w:val="single" w:sz="2" w:space="0" w:color="D9D9E3"/>
                <w:left w:val="single" w:sz="2" w:space="0" w:color="D9D9E3"/>
                <w:bottom w:val="single" w:sz="2" w:space="0" w:color="D9D9E3"/>
                <w:right w:val="single" w:sz="2" w:space="0" w:color="D9D9E3"/>
              </w:divBdr>
              <w:divsChild>
                <w:div w:id="1248265403">
                  <w:marLeft w:val="0"/>
                  <w:marRight w:val="0"/>
                  <w:marTop w:val="0"/>
                  <w:marBottom w:val="0"/>
                  <w:divBdr>
                    <w:top w:val="single" w:sz="2" w:space="0" w:color="D9D9E3"/>
                    <w:left w:val="single" w:sz="2" w:space="0" w:color="D9D9E3"/>
                    <w:bottom w:val="single" w:sz="2" w:space="0" w:color="D9D9E3"/>
                    <w:right w:val="single" w:sz="2" w:space="0" w:color="D9D9E3"/>
                  </w:divBdr>
                  <w:divsChild>
                    <w:div w:id="1583030870">
                      <w:marLeft w:val="0"/>
                      <w:marRight w:val="0"/>
                      <w:marTop w:val="0"/>
                      <w:marBottom w:val="0"/>
                      <w:divBdr>
                        <w:top w:val="single" w:sz="2" w:space="0" w:color="D9D9E3"/>
                        <w:left w:val="single" w:sz="2" w:space="0" w:color="D9D9E3"/>
                        <w:bottom w:val="single" w:sz="2" w:space="0" w:color="D9D9E3"/>
                        <w:right w:val="single" w:sz="2" w:space="0" w:color="D9D9E3"/>
                      </w:divBdr>
                      <w:divsChild>
                        <w:div w:id="737635682">
                          <w:marLeft w:val="0"/>
                          <w:marRight w:val="0"/>
                          <w:marTop w:val="0"/>
                          <w:marBottom w:val="0"/>
                          <w:divBdr>
                            <w:top w:val="single" w:sz="2" w:space="0" w:color="D9D9E3"/>
                            <w:left w:val="single" w:sz="2" w:space="0" w:color="D9D9E3"/>
                            <w:bottom w:val="single" w:sz="2" w:space="0" w:color="D9D9E3"/>
                            <w:right w:val="single" w:sz="2" w:space="0" w:color="D9D9E3"/>
                          </w:divBdr>
                          <w:divsChild>
                            <w:div w:id="247883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13334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F67CF0-E987-4E81-B681-27B36D86B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19</Pages>
  <Words>2494</Words>
  <Characters>14222</Characters>
  <Application>Microsoft Office Word</Application>
  <DocSecurity>0</DocSecurity>
  <Lines>118</Lines>
  <Paragraphs>33</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Situation Analysis</vt:lpstr>
      <vt:lpstr>    Competitors</vt:lpstr>
      <vt:lpstr>    Collaborators:</vt:lpstr>
      <vt:lpstr>    Climate </vt:lpstr>
      <vt:lpstr>    Marketing Mix:</vt:lpstr>
      <vt:lpstr>Objectives</vt:lpstr>
      <vt:lpstr>Strategies</vt:lpstr>
      <vt:lpstr>Tactics</vt:lpstr>
      <vt:lpstr>Actions</vt:lpstr>
      <vt:lpstr>Control</vt:lpstr>
      <vt:lpstr>Conclusion</vt:lpstr>
      <vt:lpstr>References</vt:lpstr>
    </vt:vector>
  </TitlesOfParts>
  <Company/>
  <LinksUpToDate>false</LinksUpToDate>
  <CharactersWithSpaces>16683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Diana Grecu</cp:lastModifiedBy>
  <cp:revision>13</cp:revision>
  <dcterms:created xsi:type="dcterms:W3CDTF">2023-06-11T23:08:00Z</dcterms:created>
  <dcterms:modified xsi:type="dcterms:W3CDTF">2023-06-15T17:17:00Z</dcterms:modified>
</cp:coreProperties>
</file>