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97BCFE" w14:textId="5550FE44" w:rsidR="00810A63" w:rsidRPr="008E6A22" w:rsidRDefault="00810A63" w:rsidP="008E6A22">
      <w:pPr>
        <w:spacing w:after="0"/>
        <w:jc w:val="center"/>
        <w:rPr>
          <w:rFonts w:ascii="Arial" w:hAnsi="Arial" w:cs="Arial"/>
          <w:b/>
          <w:bCs/>
          <w:sz w:val="40"/>
          <w:szCs w:val="40"/>
        </w:rPr>
      </w:pPr>
      <w:r w:rsidRPr="008E6A22">
        <w:rPr>
          <w:rFonts w:ascii="Arial" w:hAnsi="Arial" w:cs="Arial"/>
          <w:b/>
          <w:bCs/>
          <w:sz w:val="40"/>
          <w:szCs w:val="40"/>
        </w:rPr>
        <w:t>Is the external challenge a good or bad? Analyse the impacts of</w:t>
      </w:r>
    </w:p>
    <w:p w14:paraId="22EDBD28" w14:textId="653A5AD3" w:rsidR="00777F0C" w:rsidRDefault="00810A63" w:rsidP="008E6A22">
      <w:pPr>
        <w:spacing w:after="0"/>
        <w:jc w:val="center"/>
        <w:rPr>
          <w:rFonts w:ascii="Arial" w:hAnsi="Arial" w:cs="Arial"/>
          <w:b/>
          <w:bCs/>
          <w:sz w:val="40"/>
          <w:szCs w:val="40"/>
        </w:rPr>
      </w:pPr>
      <w:r w:rsidRPr="008E6A22">
        <w:rPr>
          <w:rFonts w:ascii="Arial" w:hAnsi="Arial" w:cs="Arial"/>
          <w:b/>
          <w:bCs/>
          <w:sz w:val="40"/>
          <w:szCs w:val="40"/>
        </w:rPr>
        <w:t>external environment on employee recruitment and retention</w:t>
      </w:r>
    </w:p>
    <w:p w14:paraId="6B230A71" w14:textId="77777777" w:rsidR="00F938F6" w:rsidRDefault="00F938F6" w:rsidP="008E6A22">
      <w:pPr>
        <w:spacing w:after="0"/>
        <w:jc w:val="center"/>
        <w:rPr>
          <w:rFonts w:ascii="Arial" w:hAnsi="Arial" w:cs="Arial"/>
          <w:b/>
          <w:bCs/>
          <w:sz w:val="40"/>
          <w:szCs w:val="40"/>
        </w:rPr>
      </w:pPr>
    </w:p>
    <w:p w14:paraId="57B74EFB" w14:textId="77777777" w:rsidR="00F938F6" w:rsidRDefault="00F938F6" w:rsidP="008E6A22">
      <w:pPr>
        <w:spacing w:after="0"/>
        <w:jc w:val="center"/>
        <w:rPr>
          <w:rFonts w:ascii="Arial" w:hAnsi="Arial" w:cs="Arial"/>
          <w:b/>
          <w:bCs/>
          <w:sz w:val="40"/>
          <w:szCs w:val="40"/>
        </w:rPr>
      </w:pPr>
    </w:p>
    <w:p w14:paraId="633B268F" w14:textId="77777777" w:rsidR="00F938F6" w:rsidRDefault="00F938F6" w:rsidP="008E6A22">
      <w:pPr>
        <w:spacing w:after="0"/>
        <w:jc w:val="center"/>
        <w:rPr>
          <w:rFonts w:ascii="Arial" w:hAnsi="Arial" w:cs="Arial"/>
          <w:b/>
          <w:bCs/>
          <w:sz w:val="40"/>
          <w:szCs w:val="40"/>
        </w:rPr>
      </w:pPr>
    </w:p>
    <w:p w14:paraId="25E279C1" w14:textId="77777777" w:rsidR="00987308" w:rsidRDefault="00987308" w:rsidP="008E6A22">
      <w:pPr>
        <w:spacing w:after="0"/>
        <w:jc w:val="center"/>
        <w:rPr>
          <w:rFonts w:ascii="Arial" w:hAnsi="Arial" w:cs="Arial"/>
          <w:b/>
          <w:bCs/>
          <w:sz w:val="40"/>
          <w:szCs w:val="40"/>
        </w:rPr>
      </w:pPr>
    </w:p>
    <w:p w14:paraId="616F461A" w14:textId="77777777" w:rsidR="00987308" w:rsidRDefault="00987308" w:rsidP="008E6A22">
      <w:pPr>
        <w:spacing w:after="0"/>
        <w:jc w:val="center"/>
        <w:rPr>
          <w:rFonts w:ascii="Arial" w:hAnsi="Arial" w:cs="Arial"/>
          <w:b/>
          <w:bCs/>
          <w:sz w:val="40"/>
          <w:szCs w:val="40"/>
        </w:rPr>
      </w:pPr>
    </w:p>
    <w:p w14:paraId="37516A17" w14:textId="77777777" w:rsidR="007C642E" w:rsidRDefault="007C642E" w:rsidP="008E6A22">
      <w:pPr>
        <w:spacing w:after="0"/>
        <w:jc w:val="center"/>
        <w:rPr>
          <w:rFonts w:ascii="Arial" w:hAnsi="Arial" w:cs="Arial"/>
          <w:b/>
          <w:bCs/>
          <w:sz w:val="36"/>
          <w:szCs w:val="36"/>
        </w:rPr>
      </w:pPr>
    </w:p>
    <w:p w14:paraId="79EF376C" w14:textId="77777777" w:rsidR="007C642E" w:rsidRDefault="007C642E" w:rsidP="008E6A22">
      <w:pPr>
        <w:spacing w:after="0"/>
        <w:jc w:val="center"/>
        <w:rPr>
          <w:rFonts w:ascii="Arial" w:hAnsi="Arial" w:cs="Arial"/>
          <w:b/>
          <w:bCs/>
          <w:sz w:val="36"/>
          <w:szCs w:val="36"/>
        </w:rPr>
      </w:pPr>
    </w:p>
    <w:p w14:paraId="28CEB714" w14:textId="77777777" w:rsidR="007C642E" w:rsidRDefault="007C642E" w:rsidP="008E6A22">
      <w:pPr>
        <w:spacing w:after="0"/>
        <w:jc w:val="center"/>
        <w:rPr>
          <w:rFonts w:ascii="Arial" w:hAnsi="Arial" w:cs="Arial"/>
          <w:b/>
          <w:bCs/>
          <w:sz w:val="36"/>
          <w:szCs w:val="36"/>
        </w:rPr>
      </w:pPr>
    </w:p>
    <w:p w14:paraId="009B5F07" w14:textId="692E1B00" w:rsidR="00F938F6" w:rsidRPr="007C642E" w:rsidRDefault="003477C2" w:rsidP="008E6A22">
      <w:pPr>
        <w:spacing w:after="0"/>
        <w:jc w:val="center"/>
        <w:rPr>
          <w:rFonts w:ascii="Arial" w:hAnsi="Arial" w:cs="Arial"/>
          <w:b/>
          <w:bCs/>
          <w:sz w:val="36"/>
          <w:szCs w:val="36"/>
        </w:rPr>
      </w:pPr>
      <w:r w:rsidRPr="007C642E">
        <w:rPr>
          <w:rFonts w:ascii="Arial" w:hAnsi="Arial" w:cs="Arial"/>
          <w:b/>
          <w:bCs/>
          <w:sz w:val="36"/>
          <w:szCs w:val="36"/>
        </w:rPr>
        <w:t>Alina Grigore</w:t>
      </w:r>
    </w:p>
    <w:p w14:paraId="6BD571D8" w14:textId="565DF81F" w:rsidR="003477C2" w:rsidRPr="007C642E" w:rsidRDefault="002157F2" w:rsidP="008E6A22">
      <w:pPr>
        <w:spacing w:after="0"/>
        <w:jc w:val="center"/>
        <w:rPr>
          <w:rFonts w:ascii="Arial" w:hAnsi="Arial" w:cs="Arial"/>
          <w:b/>
          <w:bCs/>
          <w:sz w:val="36"/>
          <w:szCs w:val="36"/>
        </w:rPr>
      </w:pPr>
      <w:r w:rsidRPr="007C642E">
        <w:rPr>
          <w:rFonts w:ascii="Arial" w:hAnsi="Arial" w:cs="Arial"/>
          <w:b/>
          <w:bCs/>
          <w:sz w:val="36"/>
          <w:szCs w:val="36"/>
        </w:rPr>
        <w:t>220</w:t>
      </w:r>
      <w:r w:rsidR="00B3532A" w:rsidRPr="007C642E">
        <w:rPr>
          <w:rFonts w:ascii="Arial" w:hAnsi="Arial" w:cs="Arial"/>
          <w:b/>
          <w:bCs/>
          <w:sz w:val="36"/>
          <w:szCs w:val="36"/>
        </w:rPr>
        <w:t>9836</w:t>
      </w:r>
    </w:p>
    <w:p w14:paraId="4472AC18" w14:textId="712105AA" w:rsidR="00B3532A" w:rsidRPr="007C642E" w:rsidRDefault="00B3532A" w:rsidP="008E6A22">
      <w:pPr>
        <w:spacing w:after="0"/>
        <w:jc w:val="center"/>
        <w:rPr>
          <w:rFonts w:ascii="Arial" w:hAnsi="Arial" w:cs="Arial"/>
          <w:b/>
          <w:bCs/>
          <w:sz w:val="36"/>
          <w:szCs w:val="36"/>
        </w:rPr>
      </w:pPr>
      <w:r w:rsidRPr="007C642E">
        <w:rPr>
          <w:rFonts w:ascii="Arial" w:hAnsi="Arial" w:cs="Arial"/>
          <w:b/>
          <w:bCs/>
          <w:sz w:val="36"/>
          <w:szCs w:val="36"/>
        </w:rPr>
        <w:t>Perso</w:t>
      </w:r>
      <w:r w:rsidR="001B7A3B" w:rsidRPr="007C642E">
        <w:rPr>
          <w:rFonts w:ascii="Arial" w:hAnsi="Arial" w:cs="Arial"/>
          <w:b/>
          <w:bCs/>
          <w:sz w:val="36"/>
          <w:szCs w:val="36"/>
        </w:rPr>
        <w:t>nnel Resourcing and Development</w:t>
      </w:r>
      <w:r w:rsidR="0009635D" w:rsidRPr="007C642E">
        <w:rPr>
          <w:rFonts w:ascii="Arial" w:hAnsi="Arial" w:cs="Arial"/>
          <w:b/>
          <w:bCs/>
          <w:sz w:val="36"/>
          <w:szCs w:val="36"/>
        </w:rPr>
        <w:t>(BMIH5005)</w:t>
      </w:r>
    </w:p>
    <w:p w14:paraId="18672317" w14:textId="623F46DB" w:rsidR="0009635D" w:rsidRPr="007C642E" w:rsidRDefault="00A72371" w:rsidP="008E6A22">
      <w:pPr>
        <w:spacing w:after="0"/>
        <w:jc w:val="center"/>
        <w:rPr>
          <w:rFonts w:ascii="Arial" w:hAnsi="Arial" w:cs="Arial"/>
          <w:b/>
          <w:bCs/>
          <w:sz w:val="36"/>
          <w:szCs w:val="36"/>
        </w:rPr>
      </w:pPr>
      <w:r w:rsidRPr="007C642E">
        <w:rPr>
          <w:rFonts w:ascii="Arial" w:hAnsi="Arial" w:cs="Arial"/>
          <w:b/>
          <w:bCs/>
          <w:sz w:val="36"/>
          <w:szCs w:val="36"/>
        </w:rPr>
        <w:t>Helen Lee</w:t>
      </w:r>
    </w:p>
    <w:p w14:paraId="077981D7" w14:textId="77777777" w:rsidR="00F938F6" w:rsidRDefault="00F938F6" w:rsidP="008E6A22">
      <w:pPr>
        <w:spacing w:after="0"/>
        <w:jc w:val="center"/>
        <w:rPr>
          <w:rFonts w:ascii="Arial" w:hAnsi="Arial" w:cs="Arial"/>
          <w:b/>
          <w:bCs/>
          <w:sz w:val="40"/>
          <w:szCs w:val="40"/>
        </w:rPr>
      </w:pPr>
    </w:p>
    <w:p w14:paraId="78F0D72A" w14:textId="77777777" w:rsidR="00F938F6" w:rsidRDefault="00F938F6" w:rsidP="008E6A22">
      <w:pPr>
        <w:spacing w:after="0"/>
        <w:jc w:val="center"/>
        <w:rPr>
          <w:rFonts w:ascii="Arial" w:hAnsi="Arial" w:cs="Arial"/>
          <w:b/>
          <w:bCs/>
          <w:sz w:val="40"/>
          <w:szCs w:val="40"/>
        </w:rPr>
      </w:pPr>
    </w:p>
    <w:p w14:paraId="7C2D61FE" w14:textId="77777777" w:rsidR="00F938F6" w:rsidRDefault="00F938F6" w:rsidP="008E6A22">
      <w:pPr>
        <w:spacing w:after="0"/>
        <w:jc w:val="center"/>
        <w:rPr>
          <w:rFonts w:ascii="Arial" w:hAnsi="Arial" w:cs="Arial"/>
          <w:b/>
          <w:bCs/>
          <w:sz w:val="40"/>
          <w:szCs w:val="40"/>
        </w:rPr>
      </w:pPr>
    </w:p>
    <w:p w14:paraId="6DCECFB8" w14:textId="77777777" w:rsidR="00F938F6" w:rsidRDefault="00F938F6" w:rsidP="008E6A22">
      <w:pPr>
        <w:spacing w:after="0"/>
        <w:jc w:val="center"/>
        <w:rPr>
          <w:rFonts w:ascii="Arial" w:hAnsi="Arial" w:cs="Arial"/>
          <w:b/>
          <w:bCs/>
          <w:sz w:val="40"/>
          <w:szCs w:val="40"/>
        </w:rPr>
      </w:pPr>
    </w:p>
    <w:p w14:paraId="565B85E6" w14:textId="77777777" w:rsidR="00F938F6" w:rsidRDefault="00F938F6" w:rsidP="008E6A22">
      <w:pPr>
        <w:spacing w:after="0"/>
        <w:jc w:val="center"/>
        <w:rPr>
          <w:rFonts w:ascii="Arial" w:hAnsi="Arial" w:cs="Arial"/>
          <w:b/>
          <w:bCs/>
          <w:sz w:val="40"/>
          <w:szCs w:val="40"/>
        </w:rPr>
      </w:pPr>
    </w:p>
    <w:p w14:paraId="1B72ED76" w14:textId="77777777" w:rsidR="00F938F6" w:rsidRDefault="00F938F6" w:rsidP="008E6A22">
      <w:pPr>
        <w:spacing w:after="0"/>
        <w:jc w:val="center"/>
        <w:rPr>
          <w:rFonts w:ascii="Arial" w:hAnsi="Arial" w:cs="Arial"/>
          <w:b/>
          <w:bCs/>
          <w:sz w:val="40"/>
          <w:szCs w:val="40"/>
        </w:rPr>
      </w:pPr>
    </w:p>
    <w:p w14:paraId="324080FE" w14:textId="77777777" w:rsidR="00F938F6" w:rsidRDefault="00F938F6" w:rsidP="008E6A22">
      <w:pPr>
        <w:spacing w:after="0"/>
        <w:jc w:val="center"/>
        <w:rPr>
          <w:rFonts w:ascii="Arial" w:hAnsi="Arial" w:cs="Arial"/>
          <w:b/>
          <w:bCs/>
          <w:sz w:val="40"/>
          <w:szCs w:val="40"/>
        </w:rPr>
      </w:pPr>
    </w:p>
    <w:p w14:paraId="1E624CDB" w14:textId="77777777" w:rsidR="00F938F6" w:rsidRDefault="00F938F6" w:rsidP="008E6A22">
      <w:pPr>
        <w:spacing w:after="0"/>
        <w:jc w:val="center"/>
        <w:rPr>
          <w:rFonts w:ascii="Arial" w:hAnsi="Arial" w:cs="Arial"/>
          <w:b/>
          <w:bCs/>
          <w:sz w:val="40"/>
          <w:szCs w:val="40"/>
        </w:rPr>
      </w:pPr>
    </w:p>
    <w:p w14:paraId="60A74506" w14:textId="77777777" w:rsidR="00F938F6" w:rsidRDefault="00F938F6" w:rsidP="008E6A22">
      <w:pPr>
        <w:spacing w:after="0"/>
        <w:jc w:val="center"/>
        <w:rPr>
          <w:rFonts w:ascii="Arial" w:hAnsi="Arial" w:cs="Arial"/>
          <w:b/>
          <w:bCs/>
          <w:sz w:val="40"/>
          <w:szCs w:val="40"/>
        </w:rPr>
      </w:pPr>
    </w:p>
    <w:p w14:paraId="55BB7F86" w14:textId="77777777" w:rsidR="00F938F6" w:rsidRDefault="00F938F6" w:rsidP="008E6A22">
      <w:pPr>
        <w:spacing w:after="0"/>
        <w:jc w:val="center"/>
        <w:rPr>
          <w:rFonts w:ascii="Arial" w:hAnsi="Arial" w:cs="Arial"/>
          <w:b/>
          <w:bCs/>
          <w:sz w:val="40"/>
          <w:szCs w:val="40"/>
        </w:rPr>
      </w:pPr>
    </w:p>
    <w:p w14:paraId="5684B713" w14:textId="77777777" w:rsidR="00F938F6" w:rsidRDefault="00F938F6" w:rsidP="008E6A22">
      <w:pPr>
        <w:spacing w:after="0"/>
        <w:jc w:val="center"/>
        <w:rPr>
          <w:rFonts w:ascii="Arial" w:hAnsi="Arial" w:cs="Arial"/>
          <w:b/>
          <w:bCs/>
          <w:sz w:val="40"/>
          <w:szCs w:val="40"/>
        </w:rPr>
      </w:pPr>
    </w:p>
    <w:p w14:paraId="38B40B62" w14:textId="77777777" w:rsidR="00F938F6" w:rsidRDefault="00F938F6" w:rsidP="008E6A22">
      <w:pPr>
        <w:spacing w:after="0"/>
        <w:jc w:val="center"/>
        <w:rPr>
          <w:rFonts w:ascii="Arial" w:hAnsi="Arial" w:cs="Arial"/>
          <w:b/>
          <w:bCs/>
          <w:sz w:val="40"/>
          <w:szCs w:val="40"/>
        </w:rPr>
      </w:pPr>
    </w:p>
    <w:p w14:paraId="2FBF766F" w14:textId="77777777" w:rsidR="00F938F6" w:rsidRDefault="00F938F6" w:rsidP="008E6A22">
      <w:pPr>
        <w:spacing w:after="0"/>
        <w:jc w:val="center"/>
        <w:rPr>
          <w:rFonts w:ascii="Arial" w:hAnsi="Arial" w:cs="Arial"/>
          <w:b/>
          <w:bCs/>
          <w:sz w:val="40"/>
          <w:szCs w:val="40"/>
        </w:rPr>
      </w:pPr>
    </w:p>
    <w:p w14:paraId="330AF851" w14:textId="77777777" w:rsidR="00F938F6" w:rsidRDefault="00F938F6" w:rsidP="008E6A22">
      <w:pPr>
        <w:spacing w:after="0"/>
        <w:jc w:val="center"/>
        <w:rPr>
          <w:rFonts w:ascii="Arial" w:hAnsi="Arial" w:cs="Arial"/>
          <w:b/>
          <w:bCs/>
          <w:sz w:val="40"/>
          <w:szCs w:val="40"/>
        </w:rPr>
      </w:pPr>
    </w:p>
    <w:p w14:paraId="59C48D89" w14:textId="77777777" w:rsidR="00F938F6" w:rsidRDefault="00F938F6" w:rsidP="008E6A22">
      <w:pPr>
        <w:spacing w:after="0"/>
        <w:jc w:val="center"/>
        <w:rPr>
          <w:rFonts w:ascii="Arial" w:hAnsi="Arial" w:cs="Arial"/>
          <w:b/>
          <w:bCs/>
          <w:sz w:val="40"/>
          <w:szCs w:val="40"/>
        </w:rPr>
      </w:pPr>
    </w:p>
    <w:p w14:paraId="3521A3D4" w14:textId="77777777" w:rsidR="00F938F6" w:rsidRDefault="00F938F6" w:rsidP="008E6A22">
      <w:pPr>
        <w:spacing w:after="0"/>
        <w:jc w:val="center"/>
        <w:rPr>
          <w:rFonts w:ascii="Arial" w:hAnsi="Arial" w:cs="Arial"/>
          <w:b/>
          <w:bCs/>
          <w:sz w:val="40"/>
          <w:szCs w:val="40"/>
        </w:rPr>
      </w:pPr>
    </w:p>
    <w:p w14:paraId="410D6175" w14:textId="77777777" w:rsidR="00F938F6" w:rsidRDefault="00F938F6" w:rsidP="008E6A22">
      <w:pPr>
        <w:spacing w:after="0"/>
        <w:jc w:val="center"/>
        <w:rPr>
          <w:rFonts w:ascii="Arial" w:hAnsi="Arial" w:cs="Arial"/>
          <w:b/>
          <w:bCs/>
          <w:sz w:val="40"/>
          <w:szCs w:val="40"/>
        </w:rPr>
      </w:pPr>
    </w:p>
    <w:p w14:paraId="4C54B30D" w14:textId="77777777" w:rsidR="00F938F6" w:rsidRDefault="00F938F6" w:rsidP="008E6A22">
      <w:pPr>
        <w:spacing w:after="0"/>
        <w:jc w:val="center"/>
        <w:rPr>
          <w:rFonts w:ascii="Arial" w:hAnsi="Arial" w:cs="Arial"/>
          <w:b/>
          <w:bCs/>
          <w:sz w:val="40"/>
          <w:szCs w:val="40"/>
        </w:rPr>
      </w:pPr>
    </w:p>
    <w:p w14:paraId="1075034E" w14:textId="4734736C" w:rsidR="00F938F6" w:rsidRDefault="00F938F6" w:rsidP="00F938F6">
      <w:pPr>
        <w:spacing w:after="0"/>
        <w:rPr>
          <w:rFonts w:ascii="Arial" w:hAnsi="Arial" w:cs="Arial"/>
          <w:b/>
          <w:bCs/>
          <w:sz w:val="32"/>
          <w:szCs w:val="32"/>
        </w:rPr>
      </w:pPr>
      <w:r w:rsidRPr="002B4405">
        <w:rPr>
          <w:rFonts w:ascii="Arial" w:hAnsi="Arial" w:cs="Arial"/>
          <w:b/>
          <w:bCs/>
          <w:sz w:val="32"/>
          <w:szCs w:val="32"/>
        </w:rPr>
        <w:t>Table of content</w:t>
      </w:r>
      <w:r w:rsidR="00060C9E" w:rsidRPr="002B4405">
        <w:rPr>
          <w:rFonts w:ascii="Arial" w:hAnsi="Arial" w:cs="Arial"/>
          <w:b/>
          <w:bCs/>
          <w:sz w:val="32"/>
          <w:szCs w:val="32"/>
        </w:rPr>
        <w:t>:</w:t>
      </w:r>
    </w:p>
    <w:p w14:paraId="49F16C17" w14:textId="77777777" w:rsidR="00C36EF4" w:rsidRDefault="00C36EF4" w:rsidP="00F938F6">
      <w:pPr>
        <w:spacing w:after="0"/>
        <w:rPr>
          <w:rFonts w:ascii="Arial" w:hAnsi="Arial" w:cs="Arial"/>
          <w:b/>
          <w:bCs/>
          <w:sz w:val="32"/>
          <w:szCs w:val="32"/>
        </w:rPr>
      </w:pPr>
    </w:p>
    <w:p w14:paraId="3C802198" w14:textId="77777777" w:rsidR="00C36EF4" w:rsidRPr="002B4405" w:rsidRDefault="00C36EF4" w:rsidP="00F938F6">
      <w:pPr>
        <w:spacing w:after="0"/>
        <w:rPr>
          <w:rFonts w:ascii="Arial" w:hAnsi="Arial" w:cs="Arial"/>
          <w:b/>
          <w:bCs/>
          <w:sz w:val="32"/>
          <w:szCs w:val="32"/>
        </w:rPr>
      </w:pPr>
    </w:p>
    <w:p w14:paraId="30BF8952" w14:textId="517932CD" w:rsidR="00060C9E" w:rsidRDefault="00D82847" w:rsidP="00F938F6">
      <w:pPr>
        <w:spacing w:after="0"/>
        <w:rPr>
          <w:rFonts w:ascii="Arial" w:hAnsi="Arial" w:cs="Arial"/>
          <w:i/>
          <w:iCs/>
          <w:sz w:val="24"/>
          <w:szCs w:val="24"/>
        </w:rPr>
      </w:pPr>
      <w:r>
        <w:rPr>
          <w:rFonts w:ascii="Arial" w:hAnsi="Arial" w:cs="Arial"/>
          <w:i/>
          <w:iCs/>
          <w:sz w:val="24"/>
          <w:szCs w:val="24"/>
        </w:rPr>
        <w:t>1</w:t>
      </w:r>
      <w:r w:rsidRPr="002B4405">
        <w:rPr>
          <w:rFonts w:ascii="Arial" w:hAnsi="Arial" w:cs="Arial"/>
          <w:i/>
          <w:iCs/>
          <w:sz w:val="28"/>
          <w:szCs w:val="28"/>
        </w:rPr>
        <w:t>.</w:t>
      </w:r>
      <w:r w:rsidRPr="002B4405">
        <w:rPr>
          <w:rFonts w:ascii="Arial" w:hAnsi="Arial" w:cs="Arial"/>
          <w:i/>
          <w:iCs/>
          <w:sz w:val="28"/>
          <w:szCs w:val="28"/>
        </w:rPr>
        <w:t>Introduction and Background</w:t>
      </w:r>
    </w:p>
    <w:p w14:paraId="342EFDC4" w14:textId="7F632316" w:rsidR="00D82847" w:rsidRDefault="00827966" w:rsidP="00F938F6">
      <w:pPr>
        <w:spacing w:after="0"/>
        <w:rPr>
          <w:rFonts w:ascii="Arial" w:hAnsi="Arial" w:cs="Arial"/>
          <w:sz w:val="24"/>
          <w:szCs w:val="24"/>
        </w:rPr>
      </w:pPr>
      <w:r w:rsidRPr="00827966">
        <w:rPr>
          <w:rFonts w:ascii="Arial" w:hAnsi="Arial" w:cs="Arial"/>
          <w:sz w:val="24"/>
          <w:szCs w:val="24"/>
        </w:rPr>
        <w:t>Hotel Overview</w:t>
      </w:r>
    </w:p>
    <w:p w14:paraId="34CEA073" w14:textId="474D0F82" w:rsidR="002B4405" w:rsidRDefault="008F12A5" w:rsidP="00F938F6">
      <w:pPr>
        <w:spacing w:after="0"/>
        <w:rPr>
          <w:rFonts w:ascii="Arial" w:hAnsi="Arial" w:cs="Arial"/>
          <w:sz w:val="24"/>
          <w:szCs w:val="24"/>
        </w:rPr>
      </w:pPr>
      <w:r w:rsidRPr="008F12A5">
        <w:rPr>
          <w:rFonts w:ascii="Arial" w:hAnsi="Arial" w:cs="Arial"/>
          <w:sz w:val="24"/>
          <w:szCs w:val="24"/>
        </w:rPr>
        <w:t>Current Challenges and Retention Issues</w:t>
      </w:r>
    </w:p>
    <w:p w14:paraId="1188589A" w14:textId="16B8140B" w:rsidR="00FF0D12" w:rsidRDefault="00FF0D12" w:rsidP="00F938F6">
      <w:pPr>
        <w:spacing w:after="0"/>
        <w:rPr>
          <w:rFonts w:ascii="Arial" w:hAnsi="Arial" w:cs="Arial"/>
          <w:sz w:val="24"/>
          <w:szCs w:val="24"/>
        </w:rPr>
      </w:pPr>
      <w:r w:rsidRPr="00FF0D12">
        <w:rPr>
          <w:rFonts w:ascii="Arial" w:hAnsi="Arial" w:cs="Arial"/>
          <w:sz w:val="24"/>
          <w:szCs w:val="24"/>
        </w:rPr>
        <w:t>Objective</w:t>
      </w:r>
    </w:p>
    <w:p w14:paraId="3CBC9B43" w14:textId="77777777" w:rsidR="00FF0D12" w:rsidRDefault="00FF0D12" w:rsidP="00F938F6">
      <w:pPr>
        <w:spacing w:after="0"/>
        <w:rPr>
          <w:rFonts w:ascii="Arial" w:hAnsi="Arial" w:cs="Arial"/>
          <w:sz w:val="24"/>
          <w:szCs w:val="24"/>
        </w:rPr>
      </w:pPr>
    </w:p>
    <w:p w14:paraId="6D53AB46" w14:textId="076D960B" w:rsidR="00FF0D12" w:rsidRDefault="00264B50" w:rsidP="00F938F6">
      <w:pPr>
        <w:spacing w:after="0"/>
        <w:rPr>
          <w:rFonts w:ascii="Arial" w:hAnsi="Arial" w:cs="Arial"/>
          <w:i/>
          <w:iCs/>
          <w:sz w:val="28"/>
          <w:szCs w:val="28"/>
        </w:rPr>
      </w:pPr>
      <w:r>
        <w:rPr>
          <w:rFonts w:ascii="Arial" w:hAnsi="Arial" w:cs="Arial"/>
          <w:i/>
          <w:iCs/>
          <w:sz w:val="28"/>
          <w:szCs w:val="28"/>
        </w:rPr>
        <w:t>2.</w:t>
      </w:r>
      <w:r w:rsidRPr="00264B50">
        <w:t xml:space="preserve"> </w:t>
      </w:r>
      <w:r w:rsidRPr="00535FC3">
        <w:rPr>
          <w:rFonts w:ascii="Arial" w:hAnsi="Arial" w:cs="Arial"/>
          <w:i/>
          <w:iCs/>
          <w:sz w:val="28"/>
          <w:szCs w:val="28"/>
        </w:rPr>
        <w:t>Discussion/Literature Review</w:t>
      </w:r>
    </w:p>
    <w:p w14:paraId="36D59452" w14:textId="74EB3122" w:rsidR="00264B50" w:rsidRDefault="00551505" w:rsidP="00F938F6">
      <w:pPr>
        <w:spacing w:after="0"/>
        <w:rPr>
          <w:rFonts w:ascii="Arial" w:hAnsi="Arial" w:cs="Arial"/>
          <w:sz w:val="24"/>
          <w:szCs w:val="24"/>
        </w:rPr>
      </w:pPr>
      <w:r w:rsidRPr="00551505">
        <w:rPr>
          <w:rFonts w:ascii="Arial" w:hAnsi="Arial" w:cs="Arial"/>
          <w:sz w:val="24"/>
          <w:szCs w:val="24"/>
        </w:rPr>
        <w:t>External Environment Analysis (PESTLE and SWOT)</w:t>
      </w:r>
    </w:p>
    <w:p w14:paraId="1ACB7BFF" w14:textId="637DADDA" w:rsidR="00551505" w:rsidRDefault="00BE75FD" w:rsidP="00F938F6">
      <w:pPr>
        <w:spacing w:after="0"/>
        <w:rPr>
          <w:rFonts w:ascii="Arial" w:hAnsi="Arial" w:cs="Arial"/>
          <w:sz w:val="24"/>
          <w:szCs w:val="24"/>
        </w:rPr>
      </w:pPr>
      <w:bookmarkStart w:id="0" w:name="_Hlk150796518"/>
      <w:r w:rsidRPr="00BE75FD">
        <w:rPr>
          <w:rFonts w:ascii="Arial" w:hAnsi="Arial" w:cs="Arial"/>
          <w:sz w:val="24"/>
          <w:szCs w:val="24"/>
        </w:rPr>
        <w:t>Impact of Current Affairs on Premier Inn</w:t>
      </w:r>
    </w:p>
    <w:bookmarkEnd w:id="0"/>
    <w:p w14:paraId="0A016414" w14:textId="2EFA2959" w:rsidR="00606908" w:rsidRDefault="00606908" w:rsidP="00F938F6">
      <w:pPr>
        <w:spacing w:after="0"/>
        <w:rPr>
          <w:rFonts w:ascii="Arial" w:hAnsi="Arial" w:cs="Arial"/>
          <w:sz w:val="24"/>
          <w:szCs w:val="24"/>
        </w:rPr>
      </w:pPr>
      <w:r w:rsidRPr="00606908">
        <w:rPr>
          <w:rFonts w:ascii="Arial" w:hAnsi="Arial" w:cs="Arial"/>
          <w:sz w:val="24"/>
          <w:szCs w:val="24"/>
        </w:rPr>
        <w:t>Research Findings</w:t>
      </w:r>
    </w:p>
    <w:p w14:paraId="1DEE23BD" w14:textId="7DB5A1A6" w:rsidR="003A17AC" w:rsidRDefault="003A17AC" w:rsidP="00F938F6">
      <w:pPr>
        <w:spacing w:after="0"/>
        <w:rPr>
          <w:rFonts w:ascii="Arial" w:hAnsi="Arial" w:cs="Arial"/>
          <w:sz w:val="24"/>
          <w:szCs w:val="24"/>
        </w:rPr>
      </w:pPr>
      <w:r w:rsidRPr="003A17AC">
        <w:rPr>
          <w:rFonts w:ascii="Arial" w:hAnsi="Arial" w:cs="Arial"/>
          <w:sz w:val="24"/>
          <w:szCs w:val="24"/>
        </w:rPr>
        <w:t>Industry Examples</w:t>
      </w:r>
    </w:p>
    <w:p w14:paraId="032D83DF" w14:textId="77777777" w:rsidR="003A17AC" w:rsidRDefault="003A17AC" w:rsidP="00F938F6">
      <w:pPr>
        <w:spacing w:after="0"/>
        <w:rPr>
          <w:rFonts w:ascii="Arial" w:hAnsi="Arial" w:cs="Arial"/>
          <w:sz w:val="24"/>
          <w:szCs w:val="24"/>
        </w:rPr>
      </w:pPr>
    </w:p>
    <w:p w14:paraId="2987E56C" w14:textId="35905A5F" w:rsidR="003A17AC" w:rsidRDefault="005D5975" w:rsidP="00F938F6">
      <w:pPr>
        <w:spacing w:after="0"/>
        <w:rPr>
          <w:rFonts w:ascii="Arial" w:hAnsi="Arial" w:cs="Arial"/>
          <w:i/>
          <w:iCs/>
          <w:sz w:val="28"/>
          <w:szCs w:val="28"/>
        </w:rPr>
      </w:pPr>
      <w:r>
        <w:rPr>
          <w:rFonts w:ascii="Arial" w:hAnsi="Arial" w:cs="Arial"/>
          <w:i/>
          <w:iCs/>
          <w:sz w:val="32"/>
          <w:szCs w:val="32"/>
        </w:rPr>
        <w:t>3</w:t>
      </w:r>
      <w:r w:rsidRPr="005D5975">
        <w:rPr>
          <w:rFonts w:ascii="Arial" w:hAnsi="Arial" w:cs="Arial"/>
          <w:i/>
          <w:iCs/>
          <w:sz w:val="28"/>
          <w:szCs w:val="28"/>
        </w:rPr>
        <w:t>.</w:t>
      </w:r>
      <w:r w:rsidRPr="005D5975">
        <w:rPr>
          <w:sz w:val="28"/>
          <w:szCs w:val="28"/>
        </w:rPr>
        <w:t xml:space="preserve"> </w:t>
      </w:r>
      <w:r w:rsidRPr="005D5975">
        <w:rPr>
          <w:rFonts w:ascii="Arial" w:hAnsi="Arial" w:cs="Arial"/>
          <w:i/>
          <w:iCs/>
          <w:sz w:val="28"/>
          <w:szCs w:val="28"/>
        </w:rPr>
        <w:t>Evaluation and Conclusion</w:t>
      </w:r>
    </w:p>
    <w:p w14:paraId="479B62C6" w14:textId="4907BBB6" w:rsidR="00452A93" w:rsidRPr="00452A93" w:rsidRDefault="00452A93" w:rsidP="00452A93">
      <w:pPr>
        <w:spacing w:after="0"/>
        <w:rPr>
          <w:rFonts w:ascii="Arial" w:hAnsi="Arial" w:cs="Arial"/>
          <w:sz w:val="24"/>
          <w:szCs w:val="24"/>
        </w:rPr>
      </w:pPr>
      <w:r w:rsidRPr="00452A93">
        <w:rPr>
          <w:rFonts w:ascii="Arial" w:hAnsi="Arial" w:cs="Arial"/>
          <w:sz w:val="24"/>
          <w:szCs w:val="24"/>
        </w:rPr>
        <w:t>Summary of Finding</w:t>
      </w:r>
      <w:r w:rsidR="00C36EF4">
        <w:rPr>
          <w:rFonts w:ascii="Arial" w:hAnsi="Arial" w:cs="Arial"/>
          <w:sz w:val="24"/>
          <w:szCs w:val="24"/>
        </w:rPr>
        <w:t>s</w:t>
      </w:r>
      <w:r w:rsidRPr="00452A93">
        <w:rPr>
          <w:rFonts w:ascii="Arial" w:hAnsi="Arial" w:cs="Arial"/>
          <w:sz w:val="24"/>
          <w:szCs w:val="24"/>
        </w:rPr>
        <w:t xml:space="preserve"> </w:t>
      </w:r>
    </w:p>
    <w:p w14:paraId="0E16261F" w14:textId="2ACEEE61" w:rsidR="00452A93" w:rsidRPr="00452A93" w:rsidRDefault="00452A93" w:rsidP="00452A93">
      <w:pPr>
        <w:spacing w:after="0"/>
        <w:rPr>
          <w:rFonts w:ascii="Arial" w:hAnsi="Arial" w:cs="Arial"/>
          <w:sz w:val="24"/>
          <w:szCs w:val="24"/>
        </w:rPr>
      </w:pPr>
      <w:r w:rsidRPr="00452A93">
        <w:rPr>
          <w:rFonts w:ascii="Arial" w:hAnsi="Arial" w:cs="Arial"/>
          <w:sz w:val="24"/>
          <w:szCs w:val="24"/>
        </w:rPr>
        <w:t>Recommendations</w:t>
      </w:r>
    </w:p>
    <w:p w14:paraId="7B312D9B" w14:textId="205E561E" w:rsidR="005D5975" w:rsidRDefault="00C36EF4" w:rsidP="00452A93">
      <w:pPr>
        <w:spacing w:after="0"/>
        <w:rPr>
          <w:rFonts w:ascii="Arial" w:hAnsi="Arial" w:cs="Arial"/>
          <w:sz w:val="24"/>
          <w:szCs w:val="24"/>
        </w:rPr>
      </w:pPr>
      <w:r w:rsidRPr="00452A93">
        <w:rPr>
          <w:rFonts w:ascii="Arial" w:hAnsi="Arial" w:cs="Arial"/>
          <w:sz w:val="24"/>
          <w:szCs w:val="24"/>
        </w:rPr>
        <w:t>Outlook</w:t>
      </w:r>
    </w:p>
    <w:p w14:paraId="760ED773" w14:textId="77777777" w:rsidR="00C36EF4" w:rsidRDefault="00C36EF4" w:rsidP="00452A93">
      <w:pPr>
        <w:spacing w:after="0"/>
        <w:rPr>
          <w:rFonts w:ascii="Arial" w:hAnsi="Arial" w:cs="Arial"/>
          <w:sz w:val="24"/>
          <w:szCs w:val="24"/>
        </w:rPr>
      </w:pPr>
    </w:p>
    <w:p w14:paraId="006BB748" w14:textId="5AC6BAED" w:rsidR="00C36EF4" w:rsidRPr="00AE5D85" w:rsidRDefault="00AE5D85" w:rsidP="00452A93">
      <w:pPr>
        <w:spacing w:after="0"/>
        <w:rPr>
          <w:rFonts w:ascii="Arial" w:hAnsi="Arial" w:cs="Arial"/>
          <w:i/>
          <w:iCs/>
          <w:sz w:val="28"/>
          <w:szCs w:val="28"/>
        </w:rPr>
      </w:pPr>
      <w:r w:rsidRPr="00AE5D85">
        <w:rPr>
          <w:rFonts w:ascii="Arial" w:hAnsi="Arial" w:cs="Arial"/>
          <w:i/>
          <w:iCs/>
          <w:sz w:val="28"/>
          <w:szCs w:val="28"/>
        </w:rPr>
        <w:t>References</w:t>
      </w:r>
    </w:p>
    <w:p w14:paraId="38C01441" w14:textId="77777777" w:rsidR="00C36EF4" w:rsidRDefault="00C36EF4" w:rsidP="00452A93">
      <w:pPr>
        <w:spacing w:after="0"/>
        <w:rPr>
          <w:rFonts w:ascii="Arial" w:hAnsi="Arial" w:cs="Arial"/>
          <w:sz w:val="24"/>
          <w:szCs w:val="24"/>
        </w:rPr>
      </w:pPr>
    </w:p>
    <w:p w14:paraId="132BE707" w14:textId="77777777" w:rsidR="00C36EF4" w:rsidRDefault="00C36EF4" w:rsidP="00452A93">
      <w:pPr>
        <w:spacing w:after="0"/>
        <w:rPr>
          <w:rFonts w:ascii="Arial" w:hAnsi="Arial" w:cs="Arial"/>
          <w:sz w:val="24"/>
          <w:szCs w:val="24"/>
        </w:rPr>
      </w:pPr>
    </w:p>
    <w:p w14:paraId="6C32A422" w14:textId="77777777" w:rsidR="00AE5D85" w:rsidRDefault="00AE5D85" w:rsidP="00452A93">
      <w:pPr>
        <w:spacing w:after="0"/>
        <w:rPr>
          <w:rFonts w:ascii="Arial" w:hAnsi="Arial" w:cs="Arial"/>
          <w:sz w:val="24"/>
          <w:szCs w:val="24"/>
        </w:rPr>
      </w:pPr>
    </w:p>
    <w:p w14:paraId="52525E62" w14:textId="77777777" w:rsidR="00AE5D85" w:rsidRDefault="00AE5D85" w:rsidP="00452A93">
      <w:pPr>
        <w:spacing w:after="0"/>
        <w:rPr>
          <w:rFonts w:ascii="Arial" w:hAnsi="Arial" w:cs="Arial"/>
          <w:sz w:val="24"/>
          <w:szCs w:val="24"/>
        </w:rPr>
      </w:pPr>
    </w:p>
    <w:p w14:paraId="227FE5F2" w14:textId="77777777" w:rsidR="00AE5D85" w:rsidRDefault="00AE5D85" w:rsidP="00452A93">
      <w:pPr>
        <w:spacing w:after="0"/>
        <w:rPr>
          <w:rFonts w:ascii="Arial" w:hAnsi="Arial" w:cs="Arial"/>
          <w:sz w:val="24"/>
          <w:szCs w:val="24"/>
        </w:rPr>
      </w:pPr>
    </w:p>
    <w:p w14:paraId="1DD1D897" w14:textId="77777777" w:rsidR="00AE5D85" w:rsidRDefault="00AE5D85" w:rsidP="00452A93">
      <w:pPr>
        <w:spacing w:after="0"/>
        <w:rPr>
          <w:rFonts w:ascii="Arial" w:hAnsi="Arial" w:cs="Arial"/>
          <w:sz w:val="24"/>
          <w:szCs w:val="24"/>
        </w:rPr>
      </w:pPr>
    </w:p>
    <w:p w14:paraId="346AE180" w14:textId="77777777" w:rsidR="00AE5D85" w:rsidRDefault="00AE5D85" w:rsidP="00452A93">
      <w:pPr>
        <w:spacing w:after="0"/>
        <w:rPr>
          <w:rFonts w:ascii="Arial" w:hAnsi="Arial" w:cs="Arial"/>
          <w:sz w:val="24"/>
          <w:szCs w:val="24"/>
        </w:rPr>
      </w:pPr>
    </w:p>
    <w:p w14:paraId="22E68F75" w14:textId="77777777" w:rsidR="00AE5D85" w:rsidRDefault="00AE5D85" w:rsidP="00452A93">
      <w:pPr>
        <w:spacing w:after="0"/>
        <w:rPr>
          <w:rFonts w:ascii="Arial" w:hAnsi="Arial" w:cs="Arial"/>
          <w:sz w:val="24"/>
          <w:szCs w:val="24"/>
        </w:rPr>
      </w:pPr>
    </w:p>
    <w:p w14:paraId="42B9D726" w14:textId="77777777" w:rsidR="00AE5D85" w:rsidRDefault="00AE5D85" w:rsidP="00452A93">
      <w:pPr>
        <w:spacing w:after="0"/>
        <w:rPr>
          <w:rFonts w:ascii="Arial" w:hAnsi="Arial" w:cs="Arial"/>
          <w:sz w:val="24"/>
          <w:szCs w:val="24"/>
        </w:rPr>
      </w:pPr>
    </w:p>
    <w:p w14:paraId="2FDE8B00" w14:textId="77777777" w:rsidR="00AE5D85" w:rsidRDefault="00AE5D85" w:rsidP="00452A93">
      <w:pPr>
        <w:spacing w:after="0"/>
        <w:rPr>
          <w:rFonts w:ascii="Arial" w:hAnsi="Arial" w:cs="Arial"/>
          <w:sz w:val="24"/>
          <w:szCs w:val="24"/>
        </w:rPr>
      </w:pPr>
    </w:p>
    <w:p w14:paraId="6C7F57C3" w14:textId="77777777" w:rsidR="00AE5D85" w:rsidRDefault="00AE5D85" w:rsidP="00452A93">
      <w:pPr>
        <w:spacing w:after="0"/>
        <w:rPr>
          <w:rFonts w:ascii="Arial" w:hAnsi="Arial" w:cs="Arial"/>
          <w:sz w:val="24"/>
          <w:szCs w:val="24"/>
        </w:rPr>
      </w:pPr>
    </w:p>
    <w:p w14:paraId="55C1AD67" w14:textId="77777777" w:rsidR="00AE5D85" w:rsidRDefault="00AE5D85" w:rsidP="00452A93">
      <w:pPr>
        <w:spacing w:after="0"/>
        <w:rPr>
          <w:rFonts w:ascii="Arial" w:hAnsi="Arial" w:cs="Arial"/>
          <w:sz w:val="24"/>
          <w:szCs w:val="24"/>
        </w:rPr>
      </w:pPr>
    </w:p>
    <w:p w14:paraId="0E69F3B8" w14:textId="77777777" w:rsidR="00AE5D85" w:rsidRDefault="00AE5D85" w:rsidP="00452A93">
      <w:pPr>
        <w:spacing w:after="0"/>
        <w:rPr>
          <w:rFonts w:ascii="Arial" w:hAnsi="Arial" w:cs="Arial"/>
          <w:sz w:val="24"/>
          <w:szCs w:val="24"/>
        </w:rPr>
      </w:pPr>
    </w:p>
    <w:p w14:paraId="487939B1" w14:textId="77777777" w:rsidR="00AE5D85" w:rsidRDefault="00AE5D85" w:rsidP="00452A93">
      <w:pPr>
        <w:spacing w:after="0"/>
        <w:rPr>
          <w:rFonts w:ascii="Arial" w:hAnsi="Arial" w:cs="Arial"/>
          <w:sz w:val="24"/>
          <w:szCs w:val="24"/>
        </w:rPr>
      </w:pPr>
    </w:p>
    <w:p w14:paraId="3B679455" w14:textId="77777777" w:rsidR="00AE5D85" w:rsidRDefault="00AE5D85" w:rsidP="00452A93">
      <w:pPr>
        <w:spacing w:after="0"/>
        <w:rPr>
          <w:rFonts w:ascii="Arial" w:hAnsi="Arial" w:cs="Arial"/>
          <w:sz w:val="24"/>
          <w:szCs w:val="24"/>
        </w:rPr>
      </w:pPr>
    </w:p>
    <w:p w14:paraId="46C2685D" w14:textId="77777777" w:rsidR="00AE5D85" w:rsidRDefault="00AE5D85" w:rsidP="00452A93">
      <w:pPr>
        <w:spacing w:after="0"/>
        <w:rPr>
          <w:rFonts w:ascii="Arial" w:hAnsi="Arial" w:cs="Arial"/>
          <w:sz w:val="24"/>
          <w:szCs w:val="24"/>
        </w:rPr>
      </w:pPr>
    </w:p>
    <w:p w14:paraId="1A0D8537" w14:textId="77777777" w:rsidR="00AE5D85" w:rsidRDefault="00AE5D85" w:rsidP="00452A93">
      <w:pPr>
        <w:spacing w:after="0"/>
        <w:rPr>
          <w:rFonts w:ascii="Arial" w:hAnsi="Arial" w:cs="Arial"/>
          <w:sz w:val="24"/>
          <w:szCs w:val="24"/>
        </w:rPr>
      </w:pPr>
    </w:p>
    <w:p w14:paraId="3A090043" w14:textId="77777777" w:rsidR="00AE5D85" w:rsidRDefault="00AE5D85" w:rsidP="00452A93">
      <w:pPr>
        <w:spacing w:after="0"/>
        <w:rPr>
          <w:rFonts w:ascii="Arial" w:hAnsi="Arial" w:cs="Arial"/>
          <w:sz w:val="24"/>
          <w:szCs w:val="24"/>
        </w:rPr>
      </w:pPr>
    </w:p>
    <w:p w14:paraId="0B1D2F1D" w14:textId="77777777" w:rsidR="00AE5D85" w:rsidRDefault="00AE5D85" w:rsidP="00452A93">
      <w:pPr>
        <w:spacing w:after="0"/>
        <w:rPr>
          <w:rFonts w:ascii="Arial" w:hAnsi="Arial" w:cs="Arial"/>
          <w:sz w:val="24"/>
          <w:szCs w:val="24"/>
        </w:rPr>
      </w:pPr>
    </w:p>
    <w:p w14:paraId="517DA6EA" w14:textId="77777777" w:rsidR="00AE5D85" w:rsidRDefault="00AE5D85" w:rsidP="00452A93">
      <w:pPr>
        <w:spacing w:after="0"/>
        <w:rPr>
          <w:rFonts w:ascii="Arial" w:hAnsi="Arial" w:cs="Arial"/>
          <w:sz w:val="24"/>
          <w:szCs w:val="24"/>
        </w:rPr>
      </w:pPr>
    </w:p>
    <w:p w14:paraId="2FD1C22A" w14:textId="77777777" w:rsidR="00AE5D85" w:rsidRDefault="00AE5D85" w:rsidP="00452A93">
      <w:pPr>
        <w:spacing w:after="0"/>
        <w:rPr>
          <w:rFonts w:ascii="Arial" w:hAnsi="Arial" w:cs="Arial"/>
          <w:sz w:val="24"/>
          <w:szCs w:val="24"/>
        </w:rPr>
      </w:pPr>
    </w:p>
    <w:p w14:paraId="6A804104" w14:textId="77777777" w:rsidR="00AE5D85" w:rsidRDefault="00AE5D85" w:rsidP="00452A93">
      <w:pPr>
        <w:spacing w:after="0"/>
        <w:rPr>
          <w:rFonts w:ascii="Arial" w:hAnsi="Arial" w:cs="Arial"/>
          <w:sz w:val="24"/>
          <w:szCs w:val="24"/>
        </w:rPr>
      </w:pPr>
    </w:p>
    <w:p w14:paraId="3F1B381F" w14:textId="77777777" w:rsidR="00AE5D85" w:rsidRDefault="00AE5D85" w:rsidP="00452A93">
      <w:pPr>
        <w:spacing w:after="0"/>
        <w:rPr>
          <w:rFonts w:ascii="Arial" w:hAnsi="Arial" w:cs="Arial"/>
          <w:sz w:val="24"/>
          <w:szCs w:val="24"/>
        </w:rPr>
      </w:pPr>
    </w:p>
    <w:p w14:paraId="749E21E4" w14:textId="77777777" w:rsidR="00AE5D85" w:rsidRDefault="00AE5D85" w:rsidP="00452A93">
      <w:pPr>
        <w:spacing w:after="0"/>
        <w:rPr>
          <w:rFonts w:ascii="Arial" w:hAnsi="Arial" w:cs="Arial"/>
          <w:sz w:val="24"/>
          <w:szCs w:val="24"/>
        </w:rPr>
      </w:pPr>
    </w:p>
    <w:p w14:paraId="631CD356" w14:textId="77777777" w:rsidR="00AE5D85" w:rsidRDefault="00AE5D85" w:rsidP="00452A93">
      <w:pPr>
        <w:spacing w:after="0"/>
        <w:rPr>
          <w:rFonts w:ascii="Arial" w:hAnsi="Arial" w:cs="Arial"/>
          <w:sz w:val="24"/>
          <w:szCs w:val="24"/>
        </w:rPr>
      </w:pPr>
    </w:p>
    <w:p w14:paraId="48FEAF33" w14:textId="4841D0B1" w:rsidR="00AE5D85" w:rsidRDefault="00AE5D85" w:rsidP="00452A93">
      <w:pPr>
        <w:spacing w:after="0"/>
        <w:rPr>
          <w:rFonts w:ascii="Arial" w:hAnsi="Arial" w:cs="Arial"/>
          <w:b/>
          <w:bCs/>
          <w:i/>
          <w:iCs/>
          <w:sz w:val="28"/>
          <w:szCs w:val="28"/>
        </w:rPr>
      </w:pPr>
      <w:r w:rsidRPr="00AE5D85">
        <w:rPr>
          <w:rFonts w:ascii="Arial" w:hAnsi="Arial" w:cs="Arial"/>
          <w:sz w:val="24"/>
          <w:szCs w:val="24"/>
        </w:rPr>
        <w:t>1.</w:t>
      </w:r>
      <w:r w:rsidRPr="0079201B">
        <w:rPr>
          <w:rFonts w:ascii="Arial" w:hAnsi="Arial" w:cs="Arial"/>
          <w:b/>
          <w:bCs/>
          <w:i/>
          <w:iCs/>
          <w:sz w:val="28"/>
          <w:szCs w:val="28"/>
        </w:rPr>
        <w:t>Introduction and Background</w:t>
      </w:r>
    </w:p>
    <w:p w14:paraId="692A5519" w14:textId="77777777" w:rsidR="008C2B92" w:rsidRDefault="008C2B92" w:rsidP="00452A93">
      <w:pPr>
        <w:spacing w:after="0"/>
        <w:rPr>
          <w:rFonts w:ascii="Arial" w:hAnsi="Arial" w:cs="Arial"/>
          <w:b/>
          <w:bCs/>
          <w:i/>
          <w:iCs/>
          <w:sz w:val="28"/>
          <w:szCs w:val="28"/>
        </w:rPr>
      </w:pPr>
    </w:p>
    <w:p w14:paraId="40ED6591" w14:textId="5D30B672" w:rsidR="0079201B" w:rsidRDefault="0079201B" w:rsidP="00452A93">
      <w:pPr>
        <w:spacing w:after="0"/>
        <w:rPr>
          <w:rFonts w:ascii="Arial" w:hAnsi="Arial" w:cs="Arial"/>
          <w:sz w:val="24"/>
          <w:szCs w:val="24"/>
        </w:rPr>
      </w:pPr>
      <w:r w:rsidRPr="008C2B92">
        <w:rPr>
          <w:rFonts w:ascii="Arial" w:hAnsi="Arial" w:cs="Arial"/>
          <w:b/>
          <w:bCs/>
          <w:sz w:val="24"/>
          <w:szCs w:val="24"/>
        </w:rPr>
        <w:t xml:space="preserve">Hotel </w:t>
      </w:r>
      <w:r w:rsidR="00780033" w:rsidRPr="008C2B92">
        <w:rPr>
          <w:rFonts w:ascii="Arial" w:hAnsi="Arial" w:cs="Arial"/>
          <w:b/>
          <w:bCs/>
          <w:sz w:val="24"/>
          <w:szCs w:val="24"/>
        </w:rPr>
        <w:t>Overview</w:t>
      </w:r>
      <w:r w:rsidR="00780033">
        <w:rPr>
          <w:rFonts w:ascii="Arial" w:hAnsi="Arial" w:cs="Arial"/>
          <w:b/>
          <w:bCs/>
          <w:i/>
          <w:iCs/>
          <w:sz w:val="24"/>
          <w:szCs w:val="24"/>
        </w:rPr>
        <w:t>:</w:t>
      </w:r>
      <w:r w:rsidR="00A520B3" w:rsidRPr="00A520B3">
        <w:t xml:space="preserve"> </w:t>
      </w:r>
      <w:r w:rsidR="00A520B3" w:rsidRPr="00A520B3">
        <w:rPr>
          <w:rFonts w:ascii="Arial" w:hAnsi="Arial" w:cs="Arial"/>
          <w:sz w:val="24"/>
          <w:szCs w:val="24"/>
        </w:rPr>
        <w:t xml:space="preserve">With more than 800 sites across the UK, Premier Inn Hotel, which is owned by Whitbread PLC, is the biggest hotel chain in the country. Premier Inn has a strong </w:t>
      </w:r>
      <w:r w:rsidR="00A520B3" w:rsidRPr="00A520B3">
        <w:rPr>
          <w:rFonts w:ascii="Arial" w:hAnsi="Arial" w:cs="Arial"/>
          <w:sz w:val="24"/>
          <w:szCs w:val="24"/>
        </w:rPr>
        <w:t>marketplace</w:t>
      </w:r>
      <w:r w:rsidR="00A520B3" w:rsidRPr="00A520B3">
        <w:rPr>
          <w:rFonts w:ascii="Arial" w:hAnsi="Arial" w:cs="Arial"/>
          <w:sz w:val="24"/>
          <w:szCs w:val="24"/>
        </w:rPr>
        <w:t xml:space="preserve"> in the hospitality industry, catering to a wide range of customers that include both leisure and business travellers. It is known for being affordable and providing consistent quality. The brand is a leader in affordable lodging and has a reputation for providing excellent service (Whitbread PLC, 2022). Its services include comfy rooms, on-site restaurants, and digital services.</w:t>
      </w:r>
    </w:p>
    <w:p w14:paraId="10D81EBC" w14:textId="358DEB79" w:rsidR="0079201B" w:rsidRDefault="008C2B92" w:rsidP="00452A93">
      <w:pPr>
        <w:spacing w:after="0"/>
        <w:rPr>
          <w:rFonts w:ascii="Arial" w:hAnsi="Arial" w:cs="Arial"/>
          <w:sz w:val="24"/>
          <w:szCs w:val="24"/>
        </w:rPr>
      </w:pPr>
      <w:r w:rsidRPr="008C2B92">
        <w:rPr>
          <w:rFonts w:ascii="Arial" w:hAnsi="Arial" w:cs="Arial"/>
          <w:b/>
          <w:bCs/>
          <w:sz w:val="24"/>
          <w:szCs w:val="24"/>
        </w:rPr>
        <w:t>Current Challenges and Retention Issues</w:t>
      </w:r>
      <w:r w:rsidR="0018613B">
        <w:rPr>
          <w:rFonts w:ascii="Arial" w:hAnsi="Arial" w:cs="Arial"/>
          <w:b/>
          <w:bCs/>
          <w:sz w:val="24"/>
          <w:szCs w:val="24"/>
        </w:rPr>
        <w:t>:</w:t>
      </w:r>
      <w:r w:rsidR="00583F3C" w:rsidRPr="00583F3C">
        <w:t xml:space="preserve"> </w:t>
      </w:r>
      <w:r w:rsidR="00583F3C" w:rsidRPr="00583F3C">
        <w:rPr>
          <w:rFonts w:ascii="Arial" w:hAnsi="Arial" w:cs="Arial"/>
          <w:sz w:val="24"/>
          <w:szCs w:val="24"/>
        </w:rPr>
        <w:t xml:space="preserve">The hospitality business, and Premier Inn in particular, faces </w:t>
      </w:r>
      <w:r w:rsidR="007E2BA3" w:rsidRPr="00583F3C">
        <w:rPr>
          <w:rFonts w:ascii="Arial" w:hAnsi="Arial" w:cs="Arial"/>
          <w:sz w:val="24"/>
          <w:szCs w:val="24"/>
        </w:rPr>
        <w:t>several</w:t>
      </w:r>
      <w:r w:rsidR="00583F3C" w:rsidRPr="00583F3C">
        <w:rPr>
          <w:rFonts w:ascii="Arial" w:hAnsi="Arial" w:cs="Arial"/>
          <w:sz w:val="24"/>
          <w:szCs w:val="24"/>
        </w:rPr>
        <w:t xml:space="preserve"> big problems from the outside that make it harder to hire and keep employees. While Artificial Intelligence (AI) has made hotel operations more efficient, it has also changed the way jobs are done and the skills that employees need to have (Smith, 2020). Brexit has made the job market more complicated, especially when it comes to finding workers and following the rules, which </w:t>
      </w:r>
      <w:r w:rsidR="007E2BA3" w:rsidRPr="00583F3C">
        <w:rPr>
          <w:rFonts w:ascii="Arial" w:hAnsi="Arial" w:cs="Arial"/>
          <w:sz w:val="24"/>
          <w:szCs w:val="24"/>
        </w:rPr>
        <w:t>influences</w:t>
      </w:r>
      <w:r w:rsidR="00583F3C" w:rsidRPr="00583F3C">
        <w:rPr>
          <w:rFonts w:ascii="Arial" w:hAnsi="Arial" w:cs="Arial"/>
          <w:sz w:val="24"/>
          <w:szCs w:val="24"/>
        </w:rPr>
        <w:t xml:space="preserve"> staffing at Premier Inn (Johnson, 2020). Keeping a skilled workforce is also hard because of the "retirement tide," which is when more and more experienced workers hit retirement age. </w:t>
      </w:r>
      <w:r w:rsidR="00C036CE" w:rsidRPr="00583F3C">
        <w:rPr>
          <w:rFonts w:ascii="Arial" w:hAnsi="Arial" w:cs="Arial"/>
          <w:sz w:val="24"/>
          <w:szCs w:val="24"/>
        </w:rPr>
        <w:t>All</w:t>
      </w:r>
      <w:r w:rsidR="00583F3C" w:rsidRPr="00583F3C">
        <w:rPr>
          <w:rFonts w:ascii="Arial" w:hAnsi="Arial" w:cs="Arial"/>
          <w:sz w:val="24"/>
          <w:szCs w:val="24"/>
        </w:rPr>
        <w:t xml:space="preserve"> these things affect staff gaps, show where training is needed, and mean that good management is needed to keep staff and keep service quality high (Taylor &amp; Singh, 2019).</w:t>
      </w:r>
    </w:p>
    <w:p w14:paraId="1D8EB175" w14:textId="370D9CCE" w:rsidR="001004C8" w:rsidRDefault="00C10520" w:rsidP="00452A93">
      <w:pPr>
        <w:spacing w:after="0"/>
        <w:rPr>
          <w:rFonts w:ascii="Arial" w:hAnsi="Arial" w:cs="Arial"/>
          <w:sz w:val="24"/>
          <w:szCs w:val="24"/>
        </w:rPr>
      </w:pPr>
      <w:r w:rsidRPr="00C10520">
        <w:rPr>
          <w:rFonts w:ascii="Arial" w:hAnsi="Arial" w:cs="Arial"/>
          <w:b/>
          <w:bCs/>
          <w:sz w:val="24"/>
          <w:szCs w:val="24"/>
        </w:rPr>
        <w:t>Objectives:</w:t>
      </w:r>
      <w:r w:rsidRPr="00C10520">
        <w:t xml:space="preserve"> </w:t>
      </w:r>
      <w:r w:rsidRPr="00C10520">
        <w:rPr>
          <w:rFonts w:ascii="Arial" w:hAnsi="Arial" w:cs="Arial"/>
          <w:sz w:val="24"/>
          <w:szCs w:val="24"/>
        </w:rPr>
        <w:t xml:space="preserve">The goal of this plan is to take a close look at how these outside problems affect Premier Inn's strategies for hiring new staff and keeping old ones. The study will </w:t>
      </w:r>
      <w:r w:rsidR="007E2BA3" w:rsidRPr="00C10520">
        <w:rPr>
          <w:rFonts w:ascii="Arial" w:hAnsi="Arial" w:cs="Arial"/>
          <w:sz w:val="24"/>
          <w:szCs w:val="24"/>
        </w:rPr>
        <w:t>investigate</w:t>
      </w:r>
      <w:r w:rsidRPr="00C10520">
        <w:rPr>
          <w:rFonts w:ascii="Arial" w:hAnsi="Arial" w:cs="Arial"/>
          <w:sz w:val="24"/>
          <w:szCs w:val="24"/>
        </w:rPr>
        <w:t xml:space="preserve"> how things like integrating AI, the effects of Brexit, and changes in the workforce demographics affect Premier Inn's ability to hire, train, and keep workers. The goal is to give Premier Inn useful information and suggestions on how to improve its human resource management so that it can keep its employees stable and skilled in a field that is always changing.</w:t>
      </w:r>
    </w:p>
    <w:p w14:paraId="3F8AA174" w14:textId="77777777" w:rsidR="003A4C5D" w:rsidRDefault="003A4C5D" w:rsidP="00452A93">
      <w:pPr>
        <w:spacing w:after="0"/>
        <w:rPr>
          <w:rFonts w:ascii="Arial" w:hAnsi="Arial" w:cs="Arial"/>
          <w:sz w:val="24"/>
          <w:szCs w:val="24"/>
        </w:rPr>
      </w:pPr>
    </w:p>
    <w:p w14:paraId="4EB65A92" w14:textId="77777777" w:rsidR="003A4C5D" w:rsidRDefault="003A4C5D" w:rsidP="00452A93">
      <w:pPr>
        <w:spacing w:after="0"/>
        <w:rPr>
          <w:rFonts w:ascii="Arial" w:hAnsi="Arial" w:cs="Arial"/>
          <w:sz w:val="24"/>
          <w:szCs w:val="24"/>
        </w:rPr>
      </w:pPr>
    </w:p>
    <w:p w14:paraId="30C7B3C4" w14:textId="62C5B0AC" w:rsidR="003A4C5D" w:rsidRDefault="003A4C5D" w:rsidP="00452A93">
      <w:pPr>
        <w:spacing w:after="0"/>
        <w:rPr>
          <w:rFonts w:ascii="Arial" w:hAnsi="Arial" w:cs="Arial"/>
          <w:b/>
          <w:bCs/>
          <w:i/>
          <w:iCs/>
          <w:sz w:val="28"/>
          <w:szCs w:val="28"/>
        </w:rPr>
      </w:pPr>
      <w:r w:rsidRPr="003A4C5D">
        <w:rPr>
          <w:rFonts w:ascii="Arial" w:hAnsi="Arial" w:cs="Arial"/>
          <w:sz w:val="24"/>
          <w:szCs w:val="24"/>
        </w:rPr>
        <w:t xml:space="preserve">2. </w:t>
      </w:r>
      <w:r w:rsidRPr="003A4C5D">
        <w:rPr>
          <w:rFonts w:ascii="Arial" w:hAnsi="Arial" w:cs="Arial"/>
          <w:b/>
          <w:bCs/>
          <w:i/>
          <w:iCs/>
          <w:sz w:val="28"/>
          <w:szCs w:val="28"/>
        </w:rPr>
        <w:t>Discussion/Literature Review</w:t>
      </w:r>
    </w:p>
    <w:p w14:paraId="71EBF009" w14:textId="77777777" w:rsidR="003A4C5D" w:rsidRDefault="003A4C5D" w:rsidP="00452A93">
      <w:pPr>
        <w:spacing w:after="0"/>
        <w:rPr>
          <w:rFonts w:ascii="Arial" w:hAnsi="Arial" w:cs="Arial"/>
          <w:b/>
          <w:bCs/>
          <w:i/>
          <w:iCs/>
          <w:sz w:val="28"/>
          <w:szCs w:val="28"/>
        </w:rPr>
      </w:pPr>
    </w:p>
    <w:p w14:paraId="42A47C95" w14:textId="12AC2335" w:rsidR="003A4C5D" w:rsidRDefault="00F022C7" w:rsidP="00452A93">
      <w:pPr>
        <w:spacing w:after="0"/>
        <w:rPr>
          <w:rFonts w:ascii="Arial" w:hAnsi="Arial" w:cs="Arial"/>
          <w:b/>
          <w:bCs/>
          <w:sz w:val="24"/>
          <w:szCs w:val="24"/>
        </w:rPr>
      </w:pPr>
      <w:r w:rsidRPr="00F022C7">
        <w:rPr>
          <w:rFonts w:ascii="Arial" w:hAnsi="Arial" w:cs="Arial"/>
          <w:b/>
          <w:bCs/>
          <w:sz w:val="24"/>
          <w:szCs w:val="24"/>
        </w:rPr>
        <w:t>External Environment Analysis (PESTLE and SWOT)</w:t>
      </w:r>
    </w:p>
    <w:p w14:paraId="4CB0DA2A" w14:textId="77777777" w:rsidR="00EF77B9" w:rsidRDefault="00EF77B9" w:rsidP="00452A93">
      <w:pPr>
        <w:spacing w:after="0"/>
        <w:rPr>
          <w:rFonts w:ascii="Arial" w:hAnsi="Arial" w:cs="Arial"/>
          <w:b/>
          <w:bCs/>
          <w:sz w:val="24"/>
          <w:szCs w:val="24"/>
        </w:rPr>
      </w:pPr>
    </w:p>
    <w:p w14:paraId="0FECF83F" w14:textId="79439BFD" w:rsidR="00B330C8" w:rsidRDefault="00EF77B9" w:rsidP="00452A93">
      <w:pPr>
        <w:spacing w:after="0"/>
        <w:rPr>
          <w:rFonts w:ascii="Arial" w:hAnsi="Arial" w:cs="Arial"/>
          <w:b/>
          <w:bCs/>
          <w:sz w:val="24"/>
          <w:szCs w:val="24"/>
        </w:rPr>
      </w:pPr>
      <w:r>
        <w:rPr>
          <w:rFonts w:ascii="Arial" w:hAnsi="Arial" w:cs="Arial"/>
          <w:b/>
          <w:bCs/>
          <w:sz w:val="24"/>
          <w:szCs w:val="24"/>
        </w:rPr>
        <w:t>PESTLE Analysis</w:t>
      </w:r>
    </w:p>
    <w:p w14:paraId="5FFE8F95" w14:textId="3D9FB1D2" w:rsidR="00F022C7" w:rsidRDefault="003B3FE5" w:rsidP="00452A93">
      <w:pPr>
        <w:spacing w:after="0"/>
        <w:rPr>
          <w:rFonts w:ascii="Arial" w:hAnsi="Arial" w:cs="Arial"/>
          <w:sz w:val="24"/>
          <w:szCs w:val="24"/>
        </w:rPr>
      </w:pPr>
      <w:r>
        <w:rPr>
          <w:rFonts w:ascii="Arial" w:hAnsi="Arial" w:cs="Arial"/>
          <w:b/>
          <w:bCs/>
          <w:sz w:val="24"/>
          <w:szCs w:val="24"/>
        </w:rPr>
        <w:t>Political</w:t>
      </w:r>
      <w:r w:rsidR="002E314B" w:rsidRPr="002E314B">
        <w:rPr>
          <w:rFonts w:ascii="Arial" w:hAnsi="Arial" w:cs="Arial"/>
          <w:sz w:val="24"/>
          <w:szCs w:val="24"/>
        </w:rPr>
        <w:t>:</w:t>
      </w:r>
      <w:r w:rsidR="002E314B" w:rsidRPr="002E314B">
        <w:t xml:space="preserve"> </w:t>
      </w:r>
      <w:r w:rsidR="002E314B" w:rsidRPr="002E314B">
        <w:rPr>
          <w:rFonts w:ascii="Arial" w:hAnsi="Arial" w:cs="Arial"/>
          <w:sz w:val="24"/>
          <w:szCs w:val="24"/>
        </w:rPr>
        <w:t xml:space="preserve">As a result of Britain's decision to leave the European Union (also known as "Brexit"), the hotel industry has had to deal with new labour and regulatory issues. </w:t>
      </w:r>
      <w:r w:rsidR="002E314B" w:rsidRPr="002E314B">
        <w:rPr>
          <w:rFonts w:ascii="Arial" w:hAnsi="Arial" w:cs="Arial"/>
          <w:sz w:val="24"/>
          <w:szCs w:val="24"/>
        </w:rPr>
        <w:lastRenderedPageBreak/>
        <w:t xml:space="preserve">Because of this, Premier Inn has had to rethink its hiring methods </w:t>
      </w:r>
      <w:r w:rsidR="00790943" w:rsidRPr="002E314B">
        <w:rPr>
          <w:rFonts w:ascii="Arial" w:hAnsi="Arial" w:cs="Arial"/>
          <w:sz w:val="24"/>
          <w:szCs w:val="24"/>
        </w:rPr>
        <w:t>to</w:t>
      </w:r>
      <w:r w:rsidR="002E314B" w:rsidRPr="002E314B">
        <w:rPr>
          <w:rFonts w:ascii="Arial" w:hAnsi="Arial" w:cs="Arial"/>
          <w:sz w:val="24"/>
          <w:szCs w:val="24"/>
        </w:rPr>
        <w:t xml:space="preserve"> keep up with the changing job market and new legal requirements. Armstrong and Taylor (2020) stress the importance of strategic human resource planning in a political climate that is always changing to help Premier Inn deal with these changes and keep their employees competitive.</w:t>
      </w:r>
    </w:p>
    <w:p w14:paraId="48E5B708" w14:textId="45E47FB3" w:rsidR="002E314B" w:rsidRDefault="002E314B" w:rsidP="00452A93">
      <w:pPr>
        <w:spacing w:after="0"/>
        <w:rPr>
          <w:rFonts w:ascii="Arial" w:hAnsi="Arial" w:cs="Arial"/>
          <w:sz w:val="24"/>
          <w:szCs w:val="24"/>
        </w:rPr>
      </w:pPr>
      <w:r w:rsidRPr="002E314B">
        <w:rPr>
          <w:rFonts w:ascii="Arial" w:hAnsi="Arial" w:cs="Arial"/>
          <w:b/>
          <w:bCs/>
          <w:sz w:val="24"/>
          <w:szCs w:val="24"/>
        </w:rPr>
        <w:t>Economic</w:t>
      </w:r>
      <w:r>
        <w:rPr>
          <w:rFonts w:ascii="Arial" w:hAnsi="Arial" w:cs="Arial"/>
          <w:b/>
          <w:bCs/>
          <w:sz w:val="24"/>
          <w:szCs w:val="24"/>
        </w:rPr>
        <w:t>:</w:t>
      </w:r>
      <w:r w:rsidR="00A9339C" w:rsidRPr="00A9339C">
        <w:t xml:space="preserve"> </w:t>
      </w:r>
      <w:r w:rsidR="00A9339C" w:rsidRPr="00A9339C">
        <w:rPr>
          <w:rFonts w:ascii="Arial" w:hAnsi="Arial" w:cs="Arial"/>
          <w:sz w:val="24"/>
          <w:szCs w:val="24"/>
        </w:rPr>
        <w:t xml:space="preserve">The hospitality business is especially vulnerable to inflation and economic downturns, which can have a big effect on how much people spend and where they travel. Because of these problems in the economy, Premier Inn </w:t>
      </w:r>
      <w:r w:rsidR="00B9546D" w:rsidRPr="00A9339C">
        <w:rPr>
          <w:rFonts w:ascii="Arial" w:hAnsi="Arial" w:cs="Arial"/>
          <w:sz w:val="24"/>
          <w:szCs w:val="24"/>
        </w:rPr>
        <w:t>must</w:t>
      </w:r>
      <w:r w:rsidR="00A9339C" w:rsidRPr="00A9339C">
        <w:rPr>
          <w:rFonts w:ascii="Arial" w:hAnsi="Arial" w:cs="Arial"/>
          <w:sz w:val="24"/>
          <w:szCs w:val="24"/>
        </w:rPr>
        <w:t xml:space="preserve"> change how it manages its income and costs. Torrington et al. (2020) talk about how important it is to have flexible financial planning and smart cost management during these times. This is what helps Premier Inn stay strong and competitive even when the economy is unstable.</w:t>
      </w:r>
    </w:p>
    <w:p w14:paraId="1096DDE7" w14:textId="2E8C91DB" w:rsidR="00A9339C" w:rsidRDefault="006A2634" w:rsidP="00452A93">
      <w:pPr>
        <w:spacing w:after="0"/>
        <w:rPr>
          <w:rFonts w:ascii="Arial" w:hAnsi="Arial" w:cs="Arial"/>
          <w:sz w:val="24"/>
          <w:szCs w:val="24"/>
        </w:rPr>
      </w:pPr>
      <w:r w:rsidRPr="006A2634">
        <w:rPr>
          <w:rFonts w:ascii="Arial" w:hAnsi="Arial" w:cs="Arial"/>
          <w:b/>
          <w:bCs/>
          <w:sz w:val="24"/>
          <w:szCs w:val="24"/>
        </w:rPr>
        <w:t>Social</w:t>
      </w:r>
      <w:r>
        <w:rPr>
          <w:rFonts w:ascii="Arial" w:hAnsi="Arial" w:cs="Arial"/>
          <w:b/>
          <w:bCs/>
          <w:sz w:val="24"/>
          <w:szCs w:val="24"/>
        </w:rPr>
        <w:t>:</w:t>
      </w:r>
      <w:r w:rsidR="00376A56" w:rsidRPr="00376A56">
        <w:t xml:space="preserve"> </w:t>
      </w:r>
      <w:r w:rsidR="00376A56" w:rsidRPr="00376A56">
        <w:rPr>
          <w:rFonts w:ascii="Arial" w:hAnsi="Arial" w:cs="Arial"/>
          <w:sz w:val="24"/>
          <w:szCs w:val="24"/>
        </w:rPr>
        <w:t xml:space="preserve">Changing social trends, like an ageing population and changing customer standards, have big effects on how Premier Inn hires people and treats customers. Friedman (2012) says that Premier Inn needs to understand and adapt to these changes in the population </w:t>
      </w:r>
      <w:r w:rsidR="00B9546D" w:rsidRPr="00376A56">
        <w:rPr>
          <w:rFonts w:ascii="Arial" w:hAnsi="Arial" w:cs="Arial"/>
          <w:sz w:val="24"/>
          <w:szCs w:val="24"/>
        </w:rPr>
        <w:t>to</w:t>
      </w:r>
      <w:r w:rsidR="00376A56" w:rsidRPr="00376A56">
        <w:rPr>
          <w:rFonts w:ascii="Arial" w:hAnsi="Arial" w:cs="Arial"/>
          <w:sz w:val="24"/>
          <w:szCs w:val="24"/>
        </w:rPr>
        <w:t xml:space="preserve"> handle its employees well and make sure that its services meet the needs and expectations of its changing customers.</w:t>
      </w:r>
    </w:p>
    <w:p w14:paraId="7CF2D644" w14:textId="17A9EBEC" w:rsidR="00783AE6" w:rsidRDefault="00783AE6" w:rsidP="00452A93">
      <w:pPr>
        <w:spacing w:after="0"/>
        <w:rPr>
          <w:rFonts w:ascii="Arial" w:hAnsi="Arial" w:cs="Arial"/>
          <w:sz w:val="24"/>
          <w:szCs w:val="24"/>
        </w:rPr>
      </w:pPr>
      <w:r w:rsidRPr="001C1633">
        <w:rPr>
          <w:rFonts w:ascii="Arial" w:hAnsi="Arial" w:cs="Arial"/>
          <w:b/>
          <w:bCs/>
          <w:sz w:val="24"/>
          <w:szCs w:val="24"/>
        </w:rPr>
        <w:t>Technological</w:t>
      </w:r>
      <w:r w:rsidRPr="001C1633">
        <w:rPr>
          <w:rFonts w:ascii="Arial" w:hAnsi="Arial" w:cs="Arial"/>
          <w:b/>
          <w:bCs/>
          <w:sz w:val="24"/>
          <w:szCs w:val="24"/>
        </w:rPr>
        <w:t>:</w:t>
      </w:r>
      <w:r w:rsidR="001C1633" w:rsidRPr="001C1633">
        <w:t xml:space="preserve"> </w:t>
      </w:r>
      <w:r w:rsidR="001C1633" w:rsidRPr="001C1633">
        <w:rPr>
          <w:rFonts w:ascii="Arial" w:hAnsi="Arial" w:cs="Arial"/>
          <w:sz w:val="24"/>
          <w:szCs w:val="24"/>
        </w:rPr>
        <w:t>The use of AI and digital technologies in hotel management can help Premier Inn improve both operational efficiency and the guest experience. Horn (2009) talks about how these technologies could change the way services are provided. He suggests that Premier Inn could use these improvements to ease operations and give guests a more personalised experience.</w:t>
      </w:r>
    </w:p>
    <w:p w14:paraId="4659C55C" w14:textId="738C8532" w:rsidR="001C1633" w:rsidRDefault="00555380" w:rsidP="00452A93">
      <w:pPr>
        <w:spacing w:after="0"/>
        <w:rPr>
          <w:rFonts w:ascii="Arial" w:hAnsi="Arial" w:cs="Arial"/>
          <w:sz w:val="24"/>
          <w:szCs w:val="24"/>
        </w:rPr>
      </w:pPr>
      <w:r w:rsidRPr="00F0578E">
        <w:rPr>
          <w:rFonts w:ascii="Arial" w:hAnsi="Arial" w:cs="Arial"/>
          <w:b/>
          <w:bCs/>
          <w:sz w:val="24"/>
          <w:szCs w:val="24"/>
        </w:rPr>
        <w:t>Legal:</w:t>
      </w:r>
      <w:r w:rsidR="00F0578E" w:rsidRPr="00F0578E">
        <w:t xml:space="preserve"> </w:t>
      </w:r>
      <w:r w:rsidR="00F0578E" w:rsidRPr="00F0578E">
        <w:rPr>
          <w:rFonts w:ascii="Arial" w:hAnsi="Arial" w:cs="Arial"/>
          <w:sz w:val="24"/>
          <w:szCs w:val="24"/>
        </w:rPr>
        <w:t>Labour laws and health rules that came into effect after COVID have made it harder for the hospitality business to follow the rules. Marchington and Wilkinson (2016) stress how important it is to understand and follow these changes to the law. For Premier Inn, this means changing how they do business to make sure their employees are healthy and following health rules, which is important for keeping their good name and running their business efficiently.</w:t>
      </w:r>
    </w:p>
    <w:p w14:paraId="7A76F3FF" w14:textId="353DFA01" w:rsidR="0044763E" w:rsidRDefault="0044763E" w:rsidP="00452A93">
      <w:pPr>
        <w:spacing w:after="0"/>
        <w:rPr>
          <w:rFonts w:ascii="Arial" w:hAnsi="Arial" w:cs="Arial"/>
          <w:b/>
          <w:bCs/>
          <w:sz w:val="24"/>
          <w:szCs w:val="24"/>
        </w:rPr>
      </w:pPr>
      <w:r w:rsidRPr="0044763E">
        <w:rPr>
          <w:rFonts w:ascii="Arial" w:hAnsi="Arial" w:cs="Arial"/>
          <w:b/>
          <w:bCs/>
          <w:sz w:val="24"/>
          <w:szCs w:val="24"/>
        </w:rPr>
        <w:t>Environmental</w:t>
      </w:r>
      <w:r w:rsidRPr="00B330C8">
        <w:rPr>
          <w:rFonts w:ascii="Arial" w:hAnsi="Arial" w:cs="Arial"/>
          <w:sz w:val="24"/>
          <w:szCs w:val="24"/>
        </w:rPr>
        <w:t>:</w:t>
      </w:r>
      <w:r w:rsidR="00B330C8" w:rsidRPr="00B330C8">
        <w:t xml:space="preserve"> </w:t>
      </w:r>
      <w:r w:rsidR="00B330C8" w:rsidRPr="00B330C8">
        <w:rPr>
          <w:rFonts w:ascii="Arial" w:hAnsi="Arial" w:cs="Arial"/>
          <w:sz w:val="24"/>
          <w:szCs w:val="24"/>
        </w:rPr>
        <w:t>The hospitality industry is paying more attention to sustainability and eco-friendly practises. This gives Premier Inn a chance to improve its brand appeal and operating sustainability. The Institute of Customer Service (www.instituteofcustomerservice.com) suggests that Premier Inn can follow market trends towards being more environmentally friendly by implementing these practises</w:t>
      </w:r>
      <w:r w:rsidR="00B330C8" w:rsidRPr="00B330C8">
        <w:rPr>
          <w:rFonts w:ascii="Arial" w:hAnsi="Arial" w:cs="Arial"/>
          <w:b/>
          <w:bCs/>
          <w:sz w:val="24"/>
          <w:szCs w:val="24"/>
        </w:rPr>
        <w:t>.</w:t>
      </w:r>
    </w:p>
    <w:p w14:paraId="3419E53B" w14:textId="77777777" w:rsidR="00EF77B9" w:rsidRDefault="00EF77B9" w:rsidP="00452A93">
      <w:pPr>
        <w:spacing w:after="0"/>
        <w:rPr>
          <w:rFonts w:ascii="Arial" w:hAnsi="Arial" w:cs="Arial"/>
          <w:b/>
          <w:bCs/>
          <w:sz w:val="24"/>
          <w:szCs w:val="24"/>
        </w:rPr>
      </w:pPr>
    </w:p>
    <w:p w14:paraId="0C81BF26" w14:textId="17ADCEE0" w:rsidR="00EF77B9" w:rsidRDefault="00EF77B9" w:rsidP="00452A93">
      <w:pPr>
        <w:spacing w:after="0"/>
        <w:rPr>
          <w:rFonts w:ascii="Arial" w:hAnsi="Arial" w:cs="Arial"/>
          <w:b/>
          <w:bCs/>
          <w:sz w:val="24"/>
          <w:szCs w:val="24"/>
        </w:rPr>
      </w:pPr>
      <w:r>
        <w:rPr>
          <w:rFonts w:ascii="Arial" w:hAnsi="Arial" w:cs="Arial"/>
          <w:b/>
          <w:bCs/>
          <w:sz w:val="24"/>
          <w:szCs w:val="24"/>
        </w:rPr>
        <w:t>SWOT Analysis</w:t>
      </w:r>
    </w:p>
    <w:p w14:paraId="43A17EE4" w14:textId="77777777" w:rsidR="00A72528" w:rsidRDefault="00A72528" w:rsidP="00452A93">
      <w:pPr>
        <w:spacing w:after="0"/>
        <w:rPr>
          <w:rFonts w:ascii="Arial" w:hAnsi="Arial" w:cs="Arial"/>
          <w:b/>
          <w:bCs/>
          <w:sz w:val="24"/>
          <w:szCs w:val="24"/>
        </w:rPr>
      </w:pPr>
    </w:p>
    <w:p w14:paraId="5FA44D49" w14:textId="3D35E228" w:rsidR="00803E57" w:rsidRDefault="008176DD" w:rsidP="00452A93">
      <w:pPr>
        <w:spacing w:after="0"/>
        <w:rPr>
          <w:rFonts w:ascii="Arial" w:hAnsi="Arial" w:cs="Arial"/>
          <w:b/>
          <w:bCs/>
          <w:sz w:val="24"/>
          <w:szCs w:val="24"/>
        </w:rPr>
      </w:pPr>
      <w:r w:rsidRPr="008176DD">
        <w:rPr>
          <w:rFonts w:ascii="Arial" w:hAnsi="Arial" w:cs="Arial"/>
          <w:b/>
          <w:bCs/>
          <w:sz w:val="24"/>
          <w:szCs w:val="24"/>
        </w:rPr>
        <w:t>Strengths</w:t>
      </w:r>
    </w:p>
    <w:p w14:paraId="34D4F094" w14:textId="3DFE4B87" w:rsidR="00EF77B9" w:rsidRDefault="00A72528" w:rsidP="00452A93">
      <w:pPr>
        <w:spacing w:after="0"/>
        <w:rPr>
          <w:rFonts w:ascii="Arial" w:hAnsi="Arial" w:cs="Arial"/>
          <w:sz w:val="24"/>
          <w:szCs w:val="24"/>
        </w:rPr>
      </w:pPr>
      <w:r w:rsidRPr="00803E57">
        <w:rPr>
          <w:rFonts w:ascii="Arial" w:hAnsi="Arial" w:cs="Arial"/>
          <w:i/>
          <w:iCs/>
          <w:sz w:val="24"/>
          <w:szCs w:val="24"/>
        </w:rPr>
        <w:t>Position in the market and reputation of the brand</w:t>
      </w:r>
      <w:r w:rsidRPr="00A72528">
        <w:rPr>
          <w:rFonts w:ascii="Arial" w:hAnsi="Arial" w:cs="Arial"/>
          <w:sz w:val="24"/>
          <w:szCs w:val="24"/>
        </w:rPr>
        <w:t>: Premier Inn is the biggest hotel chain in the UK, and it's known for being affordable and getting good reviews every time. This strong place in the market and the reputation of the brand are very important assets (Whitbread PLC, 2022).</w:t>
      </w:r>
    </w:p>
    <w:p w14:paraId="1A50FDAC" w14:textId="73FE4DDE" w:rsidR="00A72528" w:rsidRPr="00A72528" w:rsidRDefault="009852AD" w:rsidP="00452A93">
      <w:pPr>
        <w:spacing w:after="0"/>
        <w:rPr>
          <w:rFonts w:ascii="Arial" w:hAnsi="Arial" w:cs="Arial"/>
          <w:sz w:val="24"/>
          <w:szCs w:val="24"/>
        </w:rPr>
      </w:pPr>
      <w:r w:rsidRPr="00803E57">
        <w:rPr>
          <w:rFonts w:ascii="Arial" w:hAnsi="Arial" w:cs="Arial"/>
          <w:i/>
          <w:iCs/>
          <w:sz w:val="24"/>
          <w:szCs w:val="24"/>
        </w:rPr>
        <w:t>Nationwide Presence</w:t>
      </w:r>
      <w:r w:rsidRPr="009852AD">
        <w:rPr>
          <w:rFonts w:ascii="Arial" w:hAnsi="Arial" w:cs="Arial"/>
          <w:sz w:val="24"/>
          <w:szCs w:val="24"/>
        </w:rPr>
        <w:t>: Premier Inn has over 800 places across the UK, which is one of its biggest strengths and makes it easy for customers to get to (Jones, 2021).</w:t>
      </w:r>
    </w:p>
    <w:p w14:paraId="4F4B837F" w14:textId="5944BAD1" w:rsidR="007E2BA3" w:rsidRDefault="00D359E8" w:rsidP="00452A93">
      <w:pPr>
        <w:spacing w:after="0"/>
        <w:rPr>
          <w:rFonts w:ascii="Arial" w:hAnsi="Arial" w:cs="Arial"/>
          <w:b/>
          <w:bCs/>
          <w:sz w:val="24"/>
          <w:szCs w:val="24"/>
        </w:rPr>
      </w:pPr>
      <w:r w:rsidRPr="00D359E8">
        <w:rPr>
          <w:rFonts w:ascii="Arial" w:hAnsi="Arial" w:cs="Arial"/>
          <w:b/>
          <w:bCs/>
          <w:sz w:val="24"/>
          <w:szCs w:val="24"/>
        </w:rPr>
        <w:t>Weaknesses</w:t>
      </w:r>
    </w:p>
    <w:p w14:paraId="1C31C379" w14:textId="2039FA46" w:rsidR="00D359E8" w:rsidRDefault="00C248BC" w:rsidP="00452A93">
      <w:pPr>
        <w:spacing w:after="0"/>
        <w:rPr>
          <w:rFonts w:ascii="Arial" w:hAnsi="Arial" w:cs="Arial"/>
          <w:sz w:val="24"/>
          <w:szCs w:val="24"/>
        </w:rPr>
      </w:pPr>
      <w:r w:rsidRPr="00C248BC">
        <w:rPr>
          <w:rFonts w:ascii="Arial" w:hAnsi="Arial" w:cs="Arial"/>
          <w:i/>
          <w:iCs/>
          <w:sz w:val="24"/>
          <w:szCs w:val="24"/>
        </w:rPr>
        <w:t>Dependence on the UK Market:</w:t>
      </w:r>
      <w:r w:rsidRPr="00C248BC">
        <w:rPr>
          <w:rFonts w:ascii="Arial" w:hAnsi="Arial" w:cs="Arial"/>
          <w:b/>
          <w:bCs/>
          <w:sz w:val="24"/>
          <w:szCs w:val="24"/>
        </w:rPr>
        <w:t xml:space="preserve"> </w:t>
      </w:r>
      <w:r w:rsidRPr="00C248BC">
        <w:rPr>
          <w:rFonts w:ascii="Arial" w:hAnsi="Arial" w:cs="Arial"/>
          <w:sz w:val="24"/>
          <w:szCs w:val="24"/>
        </w:rPr>
        <w:t>Premier Inn may be weak because it depends too much on the UK market, leaving it open to changes in the UK market (Smith, 2020).</w:t>
      </w:r>
    </w:p>
    <w:p w14:paraId="0A0913F3" w14:textId="2D9026A3" w:rsidR="00C248BC" w:rsidRDefault="00551F47" w:rsidP="00452A93">
      <w:pPr>
        <w:spacing w:after="0"/>
        <w:rPr>
          <w:rFonts w:ascii="Arial" w:hAnsi="Arial" w:cs="Arial"/>
          <w:sz w:val="24"/>
          <w:szCs w:val="24"/>
        </w:rPr>
      </w:pPr>
      <w:r w:rsidRPr="00551F47">
        <w:rPr>
          <w:rFonts w:ascii="Arial" w:hAnsi="Arial" w:cs="Arial"/>
          <w:i/>
          <w:iCs/>
          <w:sz w:val="24"/>
          <w:szCs w:val="24"/>
        </w:rPr>
        <w:lastRenderedPageBreak/>
        <w:t>Problems With Managing Workers:</w:t>
      </w:r>
      <w:r w:rsidRPr="00551F47">
        <w:rPr>
          <w:rFonts w:ascii="Arial" w:hAnsi="Arial" w:cs="Arial"/>
          <w:sz w:val="24"/>
          <w:szCs w:val="24"/>
        </w:rPr>
        <w:t xml:space="preserve"> Recent trends show that Premier Inn has problems with managing its workers, especially when it comes to adjusting to changes in the job market after Brexit (Taylor &amp; Singh, 2019).</w:t>
      </w:r>
    </w:p>
    <w:p w14:paraId="09B64A69" w14:textId="01DA2028" w:rsidR="00551F47" w:rsidRDefault="00806AB2" w:rsidP="00452A93">
      <w:pPr>
        <w:spacing w:after="0"/>
        <w:rPr>
          <w:rFonts w:ascii="Arial" w:hAnsi="Arial" w:cs="Arial"/>
          <w:b/>
          <w:bCs/>
          <w:sz w:val="24"/>
          <w:szCs w:val="24"/>
        </w:rPr>
      </w:pPr>
      <w:r w:rsidRPr="00806AB2">
        <w:rPr>
          <w:rFonts w:ascii="Arial" w:hAnsi="Arial" w:cs="Arial"/>
          <w:b/>
          <w:bCs/>
          <w:sz w:val="24"/>
          <w:szCs w:val="24"/>
        </w:rPr>
        <w:t>Opportunities</w:t>
      </w:r>
    </w:p>
    <w:p w14:paraId="16F5B395" w14:textId="23C36FDE" w:rsidR="00806AB2" w:rsidRDefault="007D2CE1" w:rsidP="00452A93">
      <w:pPr>
        <w:spacing w:after="0"/>
        <w:rPr>
          <w:rFonts w:ascii="Arial" w:hAnsi="Arial" w:cs="Arial"/>
          <w:sz w:val="24"/>
          <w:szCs w:val="24"/>
        </w:rPr>
      </w:pPr>
      <w:r w:rsidRPr="007D2CE1">
        <w:rPr>
          <w:rFonts w:ascii="Arial" w:hAnsi="Arial" w:cs="Arial"/>
          <w:i/>
          <w:iCs/>
          <w:sz w:val="24"/>
          <w:szCs w:val="24"/>
        </w:rPr>
        <w:t>Digital Transformation:</w:t>
      </w:r>
      <w:r w:rsidRPr="007D2CE1">
        <w:rPr>
          <w:rFonts w:ascii="Arial" w:hAnsi="Arial" w:cs="Arial"/>
          <w:b/>
          <w:bCs/>
          <w:sz w:val="24"/>
          <w:szCs w:val="24"/>
        </w:rPr>
        <w:t xml:space="preserve"> </w:t>
      </w:r>
      <w:r w:rsidRPr="007D2CE1">
        <w:rPr>
          <w:rFonts w:ascii="Arial" w:hAnsi="Arial" w:cs="Arial"/>
          <w:sz w:val="24"/>
          <w:szCs w:val="24"/>
        </w:rPr>
        <w:t>Using AI and digital technologies can make things run more smoothly and give customers a better experience, which can lead to big growth possibilities (White, 2022).</w:t>
      </w:r>
    </w:p>
    <w:p w14:paraId="7EF0BA27" w14:textId="5C356502" w:rsidR="007D2CE1" w:rsidRDefault="00B45F3F" w:rsidP="00452A93">
      <w:pPr>
        <w:spacing w:after="0"/>
        <w:rPr>
          <w:rFonts w:ascii="Arial" w:hAnsi="Arial" w:cs="Arial"/>
          <w:sz w:val="24"/>
          <w:szCs w:val="24"/>
        </w:rPr>
      </w:pPr>
      <w:r w:rsidRPr="00B45F3F">
        <w:rPr>
          <w:rFonts w:ascii="Arial" w:hAnsi="Arial" w:cs="Arial"/>
          <w:i/>
          <w:iCs/>
          <w:sz w:val="24"/>
          <w:szCs w:val="24"/>
        </w:rPr>
        <w:t>Sustainable Practices:</w:t>
      </w:r>
      <w:r w:rsidR="00903183" w:rsidRPr="00903183">
        <w:t xml:space="preserve"> </w:t>
      </w:r>
      <w:r w:rsidR="00903183" w:rsidRPr="00903183">
        <w:rPr>
          <w:rFonts w:ascii="Arial" w:hAnsi="Arial" w:cs="Arial"/>
          <w:sz w:val="24"/>
          <w:szCs w:val="24"/>
        </w:rPr>
        <w:t>Integrating sustainability into processes and branding is a good way to stay ahead of the competition because more and more people want to do things that are good for the environment (Green, 2020).</w:t>
      </w:r>
    </w:p>
    <w:p w14:paraId="11944A20" w14:textId="699862A8" w:rsidR="00903183" w:rsidRDefault="00903183" w:rsidP="00452A93">
      <w:pPr>
        <w:spacing w:after="0"/>
        <w:rPr>
          <w:rFonts w:ascii="Arial" w:hAnsi="Arial" w:cs="Arial"/>
          <w:b/>
          <w:bCs/>
          <w:sz w:val="24"/>
          <w:szCs w:val="24"/>
        </w:rPr>
      </w:pPr>
      <w:r w:rsidRPr="00903183">
        <w:rPr>
          <w:rFonts w:ascii="Arial" w:hAnsi="Arial" w:cs="Arial"/>
          <w:b/>
          <w:bCs/>
          <w:sz w:val="24"/>
          <w:szCs w:val="24"/>
        </w:rPr>
        <w:t>Threats</w:t>
      </w:r>
    </w:p>
    <w:p w14:paraId="2784B2C9" w14:textId="38872A98" w:rsidR="00903183" w:rsidRDefault="003A3880" w:rsidP="00452A93">
      <w:pPr>
        <w:spacing w:after="0"/>
        <w:rPr>
          <w:rFonts w:ascii="Arial" w:hAnsi="Arial" w:cs="Arial"/>
          <w:sz w:val="24"/>
          <w:szCs w:val="24"/>
        </w:rPr>
      </w:pPr>
      <w:r w:rsidRPr="003A3880">
        <w:rPr>
          <w:rFonts w:ascii="Arial" w:hAnsi="Arial" w:cs="Arial"/>
          <w:i/>
          <w:iCs/>
          <w:sz w:val="24"/>
          <w:szCs w:val="24"/>
        </w:rPr>
        <w:t>Changes in the economy:</w:t>
      </w:r>
      <w:r w:rsidRPr="003A3880">
        <w:rPr>
          <w:rFonts w:ascii="Arial" w:hAnsi="Arial" w:cs="Arial"/>
          <w:b/>
          <w:bCs/>
          <w:sz w:val="24"/>
          <w:szCs w:val="24"/>
        </w:rPr>
        <w:t xml:space="preserve"> </w:t>
      </w:r>
      <w:r w:rsidRPr="003A3880">
        <w:rPr>
          <w:rFonts w:ascii="Arial" w:hAnsi="Arial" w:cs="Arial"/>
          <w:sz w:val="24"/>
          <w:szCs w:val="24"/>
        </w:rPr>
        <w:t>When the economy goes down or inflation rises, people spend less and move less, which can hurt Premier Inn's revenue (Fernandez, 2021).</w:t>
      </w:r>
    </w:p>
    <w:p w14:paraId="436483FC" w14:textId="0370132E" w:rsidR="003A3880" w:rsidRDefault="00AC24EC" w:rsidP="00452A93">
      <w:pPr>
        <w:spacing w:after="0"/>
        <w:rPr>
          <w:rFonts w:ascii="Arial" w:hAnsi="Arial" w:cs="Arial"/>
          <w:sz w:val="24"/>
          <w:szCs w:val="24"/>
        </w:rPr>
      </w:pPr>
      <w:r w:rsidRPr="00AC24EC">
        <w:rPr>
          <w:rFonts w:ascii="Arial" w:hAnsi="Arial" w:cs="Arial"/>
          <w:i/>
          <w:iCs/>
          <w:sz w:val="24"/>
          <w:szCs w:val="24"/>
        </w:rPr>
        <w:t>Competitive Market:</w:t>
      </w:r>
      <w:r w:rsidRPr="00AC24EC">
        <w:rPr>
          <w:rFonts w:ascii="Arial" w:hAnsi="Arial" w:cs="Arial"/>
          <w:sz w:val="24"/>
          <w:szCs w:val="24"/>
        </w:rPr>
        <w:t xml:space="preserve"> New companies and well-known names are always trying to get a piece of the hospitality market, making it very competitive (Davies, 2021).</w:t>
      </w:r>
    </w:p>
    <w:p w14:paraId="79B68FDD" w14:textId="77777777" w:rsidR="00AC24EC" w:rsidRDefault="00AC24EC" w:rsidP="00452A93">
      <w:pPr>
        <w:spacing w:after="0"/>
        <w:rPr>
          <w:rFonts w:ascii="Arial" w:hAnsi="Arial" w:cs="Arial"/>
          <w:sz w:val="24"/>
          <w:szCs w:val="24"/>
        </w:rPr>
      </w:pPr>
    </w:p>
    <w:p w14:paraId="1DADB9FF" w14:textId="77777777" w:rsidR="0027444D" w:rsidRDefault="0027444D" w:rsidP="00452A93">
      <w:pPr>
        <w:spacing w:after="0"/>
        <w:rPr>
          <w:rFonts w:ascii="Arial" w:hAnsi="Arial" w:cs="Arial"/>
          <w:sz w:val="24"/>
          <w:szCs w:val="24"/>
        </w:rPr>
      </w:pPr>
    </w:p>
    <w:p w14:paraId="2227A31F" w14:textId="5B09AB31" w:rsidR="0027444D" w:rsidRPr="000261C4" w:rsidRDefault="0027444D" w:rsidP="00452A93">
      <w:pPr>
        <w:spacing w:after="0"/>
        <w:rPr>
          <w:rFonts w:ascii="Arial" w:hAnsi="Arial" w:cs="Arial"/>
          <w:b/>
          <w:bCs/>
          <w:sz w:val="24"/>
          <w:szCs w:val="24"/>
        </w:rPr>
      </w:pPr>
      <w:r w:rsidRPr="000261C4">
        <w:rPr>
          <w:rFonts w:ascii="Arial" w:hAnsi="Arial" w:cs="Arial"/>
          <w:b/>
          <w:bCs/>
          <w:sz w:val="24"/>
          <w:szCs w:val="24"/>
        </w:rPr>
        <w:t>Impact of Current Affairs on Premier Inn</w:t>
      </w:r>
    </w:p>
    <w:p w14:paraId="5974DA3B" w14:textId="77777777" w:rsidR="00AC24EC" w:rsidRDefault="00AC24EC" w:rsidP="00452A93">
      <w:pPr>
        <w:spacing w:after="0"/>
        <w:rPr>
          <w:rFonts w:ascii="Arial" w:hAnsi="Arial" w:cs="Arial"/>
          <w:sz w:val="24"/>
          <w:szCs w:val="24"/>
        </w:rPr>
      </w:pPr>
    </w:p>
    <w:p w14:paraId="1C4BB6DE" w14:textId="0E9B25C9" w:rsidR="00F57318" w:rsidRDefault="00F57318" w:rsidP="00452A93">
      <w:pPr>
        <w:spacing w:after="0"/>
        <w:rPr>
          <w:rFonts w:ascii="Arial" w:hAnsi="Arial" w:cs="Arial"/>
          <w:sz w:val="24"/>
          <w:szCs w:val="24"/>
        </w:rPr>
      </w:pPr>
      <w:r w:rsidRPr="00F57318">
        <w:rPr>
          <w:rFonts w:ascii="Arial" w:hAnsi="Arial" w:cs="Arial"/>
          <w:b/>
          <w:bCs/>
          <w:sz w:val="24"/>
          <w:szCs w:val="24"/>
        </w:rPr>
        <w:t>Brexit</w:t>
      </w:r>
      <w:r>
        <w:rPr>
          <w:rFonts w:ascii="Arial" w:hAnsi="Arial" w:cs="Arial"/>
          <w:b/>
          <w:bCs/>
          <w:sz w:val="24"/>
          <w:szCs w:val="24"/>
        </w:rPr>
        <w:t>-</w:t>
      </w:r>
      <w:r w:rsidRPr="00F57318">
        <w:t xml:space="preserve"> </w:t>
      </w:r>
      <w:r w:rsidRPr="00F57318">
        <w:rPr>
          <w:rFonts w:ascii="Arial" w:hAnsi="Arial" w:cs="Arial"/>
          <w:sz w:val="24"/>
          <w:szCs w:val="24"/>
        </w:rPr>
        <w:t xml:space="preserve">Brexit has made it harder for Premier Inn to hire people and run its business. The changes in the job market, especially since people can no longer freely move between the UK and EU countries, have big effects on the variety of the workforce. Now that visa rules have become stricter, Premier Inn </w:t>
      </w:r>
      <w:r w:rsidR="00465F37" w:rsidRPr="00F57318">
        <w:rPr>
          <w:rFonts w:ascii="Arial" w:hAnsi="Arial" w:cs="Arial"/>
          <w:sz w:val="24"/>
          <w:szCs w:val="24"/>
        </w:rPr>
        <w:t>must</w:t>
      </w:r>
      <w:r w:rsidRPr="00F57318">
        <w:rPr>
          <w:rFonts w:ascii="Arial" w:hAnsi="Arial" w:cs="Arial"/>
          <w:sz w:val="24"/>
          <w:szCs w:val="24"/>
        </w:rPr>
        <w:t xml:space="preserve"> find new workers while also making sure they follow the rules. Also, because of Brexit, regulatory compliance has had to change, which has affected everything from employment rules to supply chain management. Human resource management practises need to be strategically changed to keep up with these changes (Armstrong &amp; Taylor, 2020; </w:t>
      </w:r>
      <w:hyperlink r:id="rId4" w:history="1">
        <w:r w:rsidRPr="005D21F3">
          <w:rPr>
            <w:rStyle w:val="Hyperlink"/>
            <w:rFonts w:ascii="Arial" w:hAnsi="Arial" w:cs="Arial"/>
            <w:sz w:val="24"/>
            <w:szCs w:val="24"/>
          </w:rPr>
          <w:t>www.gov.uk</w:t>
        </w:r>
      </w:hyperlink>
      <w:r w:rsidRPr="00F57318">
        <w:rPr>
          <w:rFonts w:ascii="Arial" w:hAnsi="Arial" w:cs="Arial"/>
          <w:sz w:val="24"/>
          <w:szCs w:val="24"/>
        </w:rPr>
        <w:t>).</w:t>
      </w:r>
    </w:p>
    <w:p w14:paraId="1B686754" w14:textId="33B7D483" w:rsidR="00F57318" w:rsidRDefault="003744D8" w:rsidP="003744D8">
      <w:pPr>
        <w:spacing w:after="0"/>
        <w:rPr>
          <w:rFonts w:ascii="Arial" w:hAnsi="Arial" w:cs="Arial"/>
          <w:sz w:val="24"/>
          <w:szCs w:val="24"/>
        </w:rPr>
      </w:pPr>
      <w:r w:rsidRPr="003744D8">
        <w:rPr>
          <w:rFonts w:ascii="Arial" w:hAnsi="Arial" w:cs="Arial"/>
          <w:b/>
          <w:bCs/>
          <w:sz w:val="24"/>
          <w:szCs w:val="24"/>
        </w:rPr>
        <w:t>The COVID-19 pandemic</w:t>
      </w:r>
      <w:r>
        <w:rPr>
          <w:rFonts w:ascii="Arial" w:hAnsi="Arial" w:cs="Arial"/>
          <w:sz w:val="24"/>
          <w:szCs w:val="24"/>
        </w:rPr>
        <w:t>-</w:t>
      </w:r>
      <w:r w:rsidRPr="003744D8">
        <w:rPr>
          <w:rFonts w:ascii="Arial" w:hAnsi="Arial" w:cs="Arial"/>
          <w:sz w:val="24"/>
          <w:szCs w:val="24"/>
        </w:rPr>
        <w:t xml:space="preserve">Because of the COVID-19 pandemic, Premier Inn had to make quick changes to how it works, mostly to health rules and guest safety. It became necessary to put in place stricter cleaning routines, social distance rules, and cashless technologies. These steps were very important not only for keeping people safe but also for keeping guests' trust during times of uncertainty. People </w:t>
      </w:r>
      <w:r w:rsidR="00F1517E" w:rsidRPr="003744D8">
        <w:rPr>
          <w:rFonts w:ascii="Arial" w:hAnsi="Arial" w:cs="Arial"/>
          <w:sz w:val="24"/>
          <w:szCs w:val="24"/>
        </w:rPr>
        <w:t>Management:</w:t>
      </w:r>
      <w:r w:rsidRPr="003744D8">
        <w:rPr>
          <w:rFonts w:ascii="Arial" w:hAnsi="Arial" w:cs="Arial"/>
          <w:sz w:val="24"/>
          <w:szCs w:val="24"/>
        </w:rPr>
        <w:t xml:space="preserve"> Johnston, Clark, &amp; Shulver, </w:t>
      </w:r>
      <w:r w:rsidR="007D6016">
        <w:rPr>
          <w:rFonts w:ascii="Arial" w:hAnsi="Arial" w:cs="Arial"/>
          <w:sz w:val="24"/>
          <w:szCs w:val="24"/>
        </w:rPr>
        <w:t>(</w:t>
      </w:r>
      <w:r w:rsidRPr="003744D8">
        <w:rPr>
          <w:rFonts w:ascii="Arial" w:hAnsi="Arial" w:cs="Arial"/>
          <w:sz w:val="24"/>
          <w:szCs w:val="24"/>
        </w:rPr>
        <w:t>2012</w:t>
      </w:r>
      <w:r w:rsidR="007D6016">
        <w:rPr>
          <w:rFonts w:ascii="Arial" w:hAnsi="Arial" w:cs="Arial"/>
          <w:sz w:val="24"/>
          <w:szCs w:val="24"/>
        </w:rPr>
        <w:t>)</w:t>
      </w:r>
      <w:r w:rsidRPr="003744D8">
        <w:rPr>
          <w:rFonts w:ascii="Arial" w:hAnsi="Arial" w:cs="Arial"/>
          <w:sz w:val="24"/>
          <w:szCs w:val="24"/>
        </w:rPr>
        <w:t xml:space="preserve"> says that operations management had to be flexible and creative </w:t>
      </w:r>
      <w:r w:rsidR="00AD07CB" w:rsidRPr="003744D8">
        <w:rPr>
          <w:rFonts w:ascii="Arial" w:hAnsi="Arial" w:cs="Arial"/>
          <w:sz w:val="24"/>
          <w:szCs w:val="24"/>
        </w:rPr>
        <w:t>to</w:t>
      </w:r>
      <w:r w:rsidRPr="003744D8">
        <w:rPr>
          <w:rFonts w:ascii="Arial" w:hAnsi="Arial" w:cs="Arial"/>
          <w:sz w:val="24"/>
          <w:szCs w:val="24"/>
        </w:rPr>
        <w:t xml:space="preserve"> deal with situations that had never been seen before.</w:t>
      </w:r>
    </w:p>
    <w:p w14:paraId="510F727F" w14:textId="1A8482A6" w:rsidR="00A610FB" w:rsidRDefault="0006081B" w:rsidP="00D84614">
      <w:pPr>
        <w:spacing w:after="0"/>
        <w:rPr>
          <w:rFonts w:ascii="Arial" w:hAnsi="Arial" w:cs="Arial"/>
          <w:sz w:val="24"/>
          <w:szCs w:val="24"/>
        </w:rPr>
      </w:pPr>
      <w:r>
        <w:rPr>
          <w:rFonts w:ascii="Arial" w:hAnsi="Arial" w:cs="Arial"/>
          <w:b/>
          <w:bCs/>
          <w:sz w:val="24"/>
          <w:szCs w:val="24"/>
        </w:rPr>
        <w:t>Economic factors-</w:t>
      </w:r>
      <w:r w:rsidR="009E5837" w:rsidRPr="009E5837">
        <w:rPr>
          <w:rFonts w:ascii="Arial" w:hAnsi="Arial" w:cs="Arial"/>
          <w:sz w:val="24"/>
          <w:szCs w:val="24"/>
        </w:rPr>
        <w:t xml:space="preserve">Premier Inn's operational costs and pricing tactics have changed a lot because of inflation and changes in how people spend their money. When prices of goods and services go up because of inflation, businesses may not be able to make as much money. Changes in how much people spend, especially when the economy is bad, can also </w:t>
      </w:r>
      <w:r w:rsidR="00AD07CB" w:rsidRPr="009E5837">
        <w:rPr>
          <w:rFonts w:ascii="Arial" w:hAnsi="Arial" w:cs="Arial"/>
          <w:sz w:val="24"/>
          <w:szCs w:val="24"/>
        </w:rPr>
        <w:t>influence</w:t>
      </w:r>
      <w:r w:rsidR="009E5837" w:rsidRPr="009E5837">
        <w:rPr>
          <w:rFonts w:ascii="Arial" w:hAnsi="Arial" w:cs="Arial"/>
          <w:sz w:val="24"/>
          <w:szCs w:val="24"/>
        </w:rPr>
        <w:t xml:space="preserve"> occupancy rates and total revenue. To stay competitive and make money in this economy, Premier Inn needs to come up with flexible price strategies and cost management plans (Personnel Today; Human Resource Management Journal).</w:t>
      </w:r>
    </w:p>
    <w:p w14:paraId="53AC3207" w14:textId="453A8C6C" w:rsidR="00D84614" w:rsidRDefault="00D84614" w:rsidP="00D84614">
      <w:pPr>
        <w:spacing w:after="0"/>
        <w:rPr>
          <w:rFonts w:ascii="Arial" w:hAnsi="Arial" w:cs="Arial"/>
          <w:sz w:val="24"/>
          <w:szCs w:val="24"/>
        </w:rPr>
      </w:pPr>
      <w:r w:rsidRPr="00A610FB">
        <w:rPr>
          <w:rFonts w:ascii="Arial" w:hAnsi="Arial" w:cs="Arial"/>
          <w:b/>
          <w:bCs/>
          <w:sz w:val="24"/>
          <w:szCs w:val="24"/>
        </w:rPr>
        <w:t>The Global Wave of Retirement</w:t>
      </w:r>
      <w:r w:rsidR="00A610FB">
        <w:rPr>
          <w:rFonts w:ascii="Arial" w:hAnsi="Arial" w:cs="Arial"/>
          <w:sz w:val="24"/>
          <w:szCs w:val="24"/>
        </w:rPr>
        <w:t>-</w:t>
      </w:r>
      <w:r w:rsidRPr="00D84614">
        <w:rPr>
          <w:rFonts w:ascii="Arial" w:hAnsi="Arial" w:cs="Arial"/>
          <w:sz w:val="24"/>
          <w:szCs w:val="24"/>
        </w:rPr>
        <w:t xml:space="preserve">The fact that many people working in the hospitality business are getting older makes things harder for Premier Inn. A lot of </w:t>
      </w:r>
      <w:r w:rsidRPr="00D84614">
        <w:rPr>
          <w:rFonts w:ascii="Arial" w:hAnsi="Arial" w:cs="Arial"/>
          <w:sz w:val="24"/>
          <w:szCs w:val="24"/>
        </w:rPr>
        <w:lastRenderedPageBreak/>
        <w:t>experienced employees are getting ready to retire, so the company needs to find new younger employees while keeping the useful experience of the older ones. It is very important to come up with strategies for successful hiring and keeping employees. For example, to accommodate a workforce of people from different generations, this could mean having flexible work schedules, focusing on career development opportunities, and making sure the workplace is supportive (International Journal of Human Resource Management; Armstrong &amp; Taylor, 2020).</w:t>
      </w:r>
    </w:p>
    <w:p w14:paraId="752A0FCA" w14:textId="77777777" w:rsidR="006E4707" w:rsidRDefault="006E4707" w:rsidP="00D84614">
      <w:pPr>
        <w:spacing w:after="0"/>
        <w:rPr>
          <w:rFonts w:ascii="Arial" w:hAnsi="Arial" w:cs="Arial"/>
          <w:sz w:val="24"/>
          <w:szCs w:val="24"/>
        </w:rPr>
      </w:pPr>
    </w:p>
    <w:p w14:paraId="10C8AA40" w14:textId="77777777" w:rsidR="00D57380" w:rsidRDefault="00D57380" w:rsidP="00D84614">
      <w:pPr>
        <w:spacing w:after="0"/>
        <w:rPr>
          <w:rFonts w:ascii="Arial" w:hAnsi="Arial" w:cs="Arial"/>
          <w:sz w:val="24"/>
          <w:szCs w:val="24"/>
        </w:rPr>
      </w:pPr>
    </w:p>
    <w:p w14:paraId="6C0D7911" w14:textId="77777777" w:rsidR="00D57380" w:rsidRDefault="00D57380" w:rsidP="00D84614">
      <w:pPr>
        <w:spacing w:after="0"/>
        <w:rPr>
          <w:rFonts w:ascii="Arial" w:hAnsi="Arial" w:cs="Arial"/>
          <w:sz w:val="24"/>
          <w:szCs w:val="24"/>
        </w:rPr>
      </w:pPr>
    </w:p>
    <w:p w14:paraId="4A0B6AAE" w14:textId="704244FD" w:rsidR="00D57380" w:rsidRDefault="00D57380" w:rsidP="00D84614">
      <w:pPr>
        <w:spacing w:after="0"/>
        <w:rPr>
          <w:rFonts w:ascii="Arial" w:hAnsi="Arial" w:cs="Arial"/>
          <w:b/>
          <w:bCs/>
          <w:sz w:val="24"/>
          <w:szCs w:val="24"/>
        </w:rPr>
      </w:pPr>
      <w:r w:rsidRPr="00D57380">
        <w:rPr>
          <w:rFonts w:ascii="Arial" w:hAnsi="Arial" w:cs="Arial"/>
          <w:b/>
          <w:bCs/>
          <w:sz w:val="24"/>
          <w:szCs w:val="24"/>
        </w:rPr>
        <w:t>Research Findings</w:t>
      </w:r>
    </w:p>
    <w:p w14:paraId="0FCDB9EC" w14:textId="6271476E" w:rsidR="00D57380" w:rsidRDefault="001E7B39" w:rsidP="00D84614">
      <w:pPr>
        <w:spacing w:after="0"/>
        <w:rPr>
          <w:rFonts w:ascii="Arial" w:hAnsi="Arial" w:cs="Arial"/>
          <w:b/>
          <w:bCs/>
          <w:sz w:val="24"/>
          <w:szCs w:val="24"/>
        </w:rPr>
      </w:pPr>
      <w:r w:rsidRPr="001E7B39">
        <w:rPr>
          <w:rFonts w:ascii="Arial" w:hAnsi="Arial" w:cs="Arial"/>
          <w:sz w:val="24"/>
          <w:szCs w:val="24"/>
        </w:rPr>
        <w:t>Premier Inn, like other hospitality companies, relies on employee engagement and retention. Armstrong &amp; Taylor (2020) note that engaged employees are more likely to stay, improve customer service, and boost corporate profitability. Torrington et al. (2020) also note that employee engagement reduces staff turnover, which is crucial in hospitality where client experience is key. Premier Inn must encourage employee engagement through recognition, career development, and a positive organisational culture to retain talented workers and provide high-quality guest services</w:t>
      </w:r>
      <w:r w:rsidRPr="001E7B39">
        <w:rPr>
          <w:rFonts w:ascii="Arial" w:hAnsi="Arial" w:cs="Arial"/>
          <w:b/>
          <w:bCs/>
          <w:sz w:val="24"/>
          <w:szCs w:val="24"/>
        </w:rPr>
        <w:t>.</w:t>
      </w:r>
    </w:p>
    <w:p w14:paraId="63506FC3" w14:textId="55E8C3D8" w:rsidR="001E7B39" w:rsidRDefault="001445AA" w:rsidP="00D84614">
      <w:pPr>
        <w:spacing w:after="0"/>
        <w:rPr>
          <w:rFonts w:ascii="Arial" w:hAnsi="Arial" w:cs="Arial"/>
          <w:sz w:val="24"/>
          <w:szCs w:val="24"/>
        </w:rPr>
      </w:pPr>
      <w:r w:rsidRPr="001445AA">
        <w:rPr>
          <w:rFonts w:ascii="Arial" w:hAnsi="Arial" w:cs="Arial"/>
          <w:sz w:val="24"/>
          <w:szCs w:val="24"/>
        </w:rPr>
        <w:t>Friedman (2012) notes that training and development help retain people. Continuous professional development improves job happiness, career progression, and staff retention by providing critical skills. Premier Inn can overcome skill gaps caused by technological advances and market changes by introducing comprehensive training programmes. Training programmes also help organisations adapt to post-Brexit workforce shifts and meet changing health and safety demands</w:t>
      </w:r>
      <w:r>
        <w:rPr>
          <w:rFonts w:ascii="Arial" w:hAnsi="Arial" w:cs="Arial"/>
          <w:sz w:val="24"/>
          <w:szCs w:val="24"/>
        </w:rPr>
        <w:t>.</w:t>
      </w:r>
    </w:p>
    <w:p w14:paraId="63260D17" w14:textId="77777777" w:rsidR="00D06968" w:rsidRDefault="00D06968" w:rsidP="00D84614">
      <w:pPr>
        <w:spacing w:after="0"/>
        <w:rPr>
          <w:rFonts w:ascii="Arial" w:hAnsi="Arial" w:cs="Arial"/>
          <w:sz w:val="24"/>
          <w:szCs w:val="24"/>
        </w:rPr>
      </w:pPr>
    </w:p>
    <w:p w14:paraId="032AD97B" w14:textId="779702CB" w:rsidR="00D06968" w:rsidRDefault="00D06968" w:rsidP="00D84614">
      <w:pPr>
        <w:spacing w:after="0"/>
        <w:rPr>
          <w:rFonts w:ascii="Arial" w:hAnsi="Arial" w:cs="Arial"/>
          <w:b/>
          <w:bCs/>
          <w:sz w:val="24"/>
          <w:szCs w:val="24"/>
        </w:rPr>
      </w:pPr>
      <w:r w:rsidRPr="00D06968">
        <w:rPr>
          <w:rFonts w:ascii="Arial" w:hAnsi="Arial" w:cs="Arial"/>
          <w:b/>
          <w:bCs/>
          <w:sz w:val="24"/>
          <w:szCs w:val="24"/>
        </w:rPr>
        <w:t>Industry Examples</w:t>
      </w:r>
    </w:p>
    <w:p w14:paraId="48ECCF2A" w14:textId="4ABFE256" w:rsidR="00D06968" w:rsidRDefault="000F43D6" w:rsidP="00D84614">
      <w:pPr>
        <w:spacing w:after="0"/>
        <w:rPr>
          <w:rFonts w:ascii="Arial" w:hAnsi="Arial" w:cs="Arial"/>
          <w:sz w:val="24"/>
          <w:szCs w:val="24"/>
        </w:rPr>
      </w:pPr>
      <w:r w:rsidRPr="000F43D6">
        <w:rPr>
          <w:rFonts w:ascii="Arial" w:hAnsi="Arial" w:cs="Arial"/>
          <w:sz w:val="24"/>
          <w:szCs w:val="24"/>
        </w:rPr>
        <w:t>Marriott, IHG, and Radisson methods show how to engage and retain employees. These industrial titans have invested heavily in staff training, digital transformation, and sustainable practises, which boost employee happiness and retention. Marriott's extensive training and development programmes have helped build a loyal and skilled workforce. Digital change at IHG has improved visitor experiences and made the workplace more dynamic and engaged. Radisson's sustainability efforts match visitors' and employees' growing eco-consciousness. These tactics can help Premier Inn tailor its operations and people to its needs.</w:t>
      </w:r>
    </w:p>
    <w:p w14:paraId="0133E408" w14:textId="77777777" w:rsidR="00141840" w:rsidRDefault="00141840" w:rsidP="00D84614">
      <w:pPr>
        <w:spacing w:after="0"/>
        <w:rPr>
          <w:rFonts w:ascii="Arial" w:hAnsi="Arial" w:cs="Arial"/>
          <w:sz w:val="24"/>
          <w:szCs w:val="24"/>
        </w:rPr>
      </w:pPr>
    </w:p>
    <w:p w14:paraId="2DF3EBD2" w14:textId="77777777" w:rsidR="00141840" w:rsidRDefault="00141840" w:rsidP="00D84614">
      <w:pPr>
        <w:spacing w:after="0"/>
        <w:rPr>
          <w:rFonts w:ascii="Arial" w:hAnsi="Arial" w:cs="Arial"/>
          <w:sz w:val="24"/>
          <w:szCs w:val="24"/>
        </w:rPr>
      </w:pPr>
    </w:p>
    <w:p w14:paraId="0A8B457C" w14:textId="4DC4991C" w:rsidR="00141840" w:rsidRPr="00141840" w:rsidRDefault="00141840" w:rsidP="00D84614">
      <w:pPr>
        <w:spacing w:after="0"/>
        <w:rPr>
          <w:rFonts w:ascii="Arial" w:hAnsi="Arial" w:cs="Arial"/>
          <w:b/>
          <w:bCs/>
          <w:i/>
          <w:iCs/>
          <w:sz w:val="28"/>
          <w:szCs w:val="28"/>
        </w:rPr>
      </w:pPr>
      <w:r w:rsidRPr="00141840">
        <w:rPr>
          <w:rFonts w:ascii="Arial" w:hAnsi="Arial" w:cs="Arial"/>
          <w:b/>
          <w:bCs/>
          <w:i/>
          <w:iCs/>
          <w:sz w:val="28"/>
          <w:szCs w:val="28"/>
        </w:rPr>
        <w:t>3. Evaluation and Conclusion</w:t>
      </w:r>
    </w:p>
    <w:p w14:paraId="5E9459CC" w14:textId="77777777" w:rsidR="00141840" w:rsidRDefault="00141840" w:rsidP="00D84614">
      <w:pPr>
        <w:spacing w:after="0"/>
        <w:rPr>
          <w:rFonts w:ascii="Arial" w:hAnsi="Arial" w:cs="Arial"/>
          <w:sz w:val="24"/>
          <w:szCs w:val="24"/>
        </w:rPr>
      </w:pPr>
    </w:p>
    <w:p w14:paraId="53D6C49E" w14:textId="2118025D" w:rsidR="00141840" w:rsidRDefault="00C85D58" w:rsidP="00D84614">
      <w:pPr>
        <w:spacing w:after="0"/>
        <w:rPr>
          <w:rFonts w:ascii="Arial" w:hAnsi="Arial" w:cs="Arial"/>
          <w:b/>
          <w:bCs/>
          <w:sz w:val="24"/>
          <w:szCs w:val="24"/>
        </w:rPr>
      </w:pPr>
      <w:r w:rsidRPr="00C85D58">
        <w:rPr>
          <w:rFonts w:ascii="Arial" w:hAnsi="Arial" w:cs="Arial"/>
          <w:b/>
          <w:bCs/>
          <w:sz w:val="24"/>
          <w:szCs w:val="24"/>
        </w:rPr>
        <w:t>Summary of Findings</w:t>
      </w:r>
    </w:p>
    <w:p w14:paraId="1FDE7040" w14:textId="6021AF49" w:rsidR="00C85D58" w:rsidRDefault="00AB2966" w:rsidP="00D84614">
      <w:pPr>
        <w:spacing w:after="0"/>
        <w:rPr>
          <w:rFonts w:ascii="Arial" w:hAnsi="Arial" w:cs="Arial"/>
          <w:sz w:val="24"/>
          <w:szCs w:val="24"/>
        </w:rPr>
      </w:pPr>
      <w:r w:rsidRPr="00EB21C6">
        <w:rPr>
          <w:rFonts w:ascii="Arial" w:hAnsi="Arial" w:cs="Arial"/>
          <w:sz w:val="24"/>
          <w:szCs w:val="24"/>
        </w:rPr>
        <w:t xml:space="preserve">Using the PESTLE and SWOT frameworks to look at Premier Inn's external world has given us a lot of useful information. Politically, Brexit has had a big effect on the job market, changing the makeup of the workforce and making it harder for companies to follow the rules. The hotel is having trouble with its finances because of inflation and changing customer spending habits. Socially, shifting customer standards and changing demographics mean that management of the workforce and customer service strategies need to change. As for technology, using AI and digital </w:t>
      </w:r>
      <w:r w:rsidRPr="00EB21C6">
        <w:rPr>
          <w:rFonts w:ascii="Arial" w:hAnsi="Arial" w:cs="Arial"/>
          <w:sz w:val="24"/>
          <w:szCs w:val="24"/>
        </w:rPr>
        <w:lastRenderedPageBreak/>
        <w:t>tools can help businesses run more efficiently and give guests a better experience. Legally, strict compliance with post-COVID health and labour rules is required, which affects costs and procedures. When it comes to the environment, the growing trend towards sustainability and eco-friendliness can be used to improve brand awareness and make operations run more smoothly.</w:t>
      </w:r>
    </w:p>
    <w:p w14:paraId="78960F4B" w14:textId="77777777" w:rsidR="00EB21C6" w:rsidRDefault="00EB21C6" w:rsidP="00D84614">
      <w:pPr>
        <w:spacing w:after="0"/>
        <w:rPr>
          <w:rFonts w:ascii="Arial" w:hAnsi="Arial" w:cs="Arial"/>
          <w:sz w:val="24"/>
          <w:szCs w:val="24"/>
        </w:rPr>
      </w:pPr>
    </w:p>
    <w:p w14:paraId="09566758" w14:textId="5EFBE672" w:rsidR="00054514" w:rsidRDefault="00054514" w:rsidP="00D84614">
      <w:pPr>
        <w:spacing w:after="0"/>
        <w:rPr>
          <w:rFonts w:ascii="Arial" w:hAnsi="Arial" w:cs="Arial"/>
          <w:b/>
          <w:bCs/>
          <w:sz w:val="24"/>
          <w:szCs w:val="24"/>
        </w:rPr>
      </w:pPr>
      <w:r w:rsidRPr="00054514">
        <w:rPr>
          <w:rFonts w:ascii="Arial" w:hAnsi="Arial" w:cs="Arial"/>
          <w:b/>
          <w:bCs/>
          <w:sz w:val="24"/>
          <w:szCs w:val="24"/>
        </w:rPr>
        <w:t>Recommendations</w:t>
      </w:r>
    </w:p>
    <w:p w14:paraId="373145AB" w14:textId="3FC21238" w:rsidR="00ED5A76" w:rsidRDefault="0001576E" w:rsidP="00D84614">
      <w:pPr>
        <w:spacing w:after="0"/>
        <w:rPr>
          <w:rFonts w:ascii="Arial" w:hAnsi="Arial" w:cs="Arial"/>
          <w:sz w:val="24"/>
          <w:szCs w:val="24"/>
        </w:rPr>
      </w:pPr>
      <w:r w:rsidRPr="0001576E">
        <w:rPr>
          <w:rFonts w:ascii="Arial" w:hAnsi="Arial" w:cs="Arial"/>
          <w:i/>
          <w:iCs/>
          <w:sz w:val="24"/>
          <w:szCs w:val="24"/>
        </w:rPr>
        <w:t>Better Training Programmes:</w:t>
      </w:r>
      <w:r w:rsidRPr="0001576E">
        <w:rPr>
          <w:rFonts w:ascii="Arial" w:hAnsi="Arial" w:cs="Arial"/>
          <w:b/>
          <w:bCs/>
          <w:sz w:val="24"/>
          <w:szCs w:val="24"/>
        </w:rPr>
        <w:t xml:space="preserve"> </w:t>
      </w:r>
      <w:r w:rsidRPr="0001576E">
        <w:rPr>
          <w:rFonts w:ascii="Arial" w:hAnsi="Arial" w:cs="Arial"/>
          <w:sz w:val="24"/>
          <w:szCs w:val="24"/>
        </w:rPr>
        <w:t>Set up all-around training programmes that fill in skill gaps and get employees ready for future trends in the business. This project will make workers happier on the job and keep them there (Gallagher, 2016).</w:t>
      </w:r>
    </w:p>
    <w:p w14:paraId="0ACF26AE" w14:textId="69D04D0C" w:rsidR="00CF6B45" w:rsidRDefault="00EC1B17" w:rsidP="00D84614">
      <w:pPr>
        <w:spacing w:after="0"/>
        <w:rPr>
          <w:rFonts w:ascii="Arial" w:hAnsi="Arial" w:cs="Arial"/>
          <w:sz w:val="24"/>
          <w:szCs w:val="24"/>
        </w:rPr>
      </w:pPr>
      <w:r w:rsidRPr="00EC1B17">
        <w:rPr>
          <w:rFonts w:ascii="Arial" w:hAnsi="Arial" w:cs="Arial"/>
          <w:i/>
          <w:iCs/>
          <w:sz w:val="24"/>
          <w:szCs w:val="24"/>
        </w:rPr>
        <w:t>Digital Transformation:</w:t>
      </w:r>
      <w:r w:rsidRPr="00EC1B17">
        <w:rPr>
          <w:rFonts w:ascii="Arial" w:hAnsi="Arial" w:cs="Arial"/>
          <w:sz w:val="24"/>
          <w:szCs w:val="24"/>
        </w:rPr>
        <w:t xml:space="preserve"> Put money into digital tools to make things run more smoothly, give better customer service, and make the whole experience better for customers. This will make things run more smoothly </w:t>
      </w:r>
      <w:r w:rsidR="000C7CC6" w:rsidRPr="00EC1B17">
        <w:rPr>
          <w:rFonts w:ascii="Arial" w:hAnsi="Arial" w:cs="Arial"/>
          <w:sz w:val="24"/>
          <w:szCs w:val="24"/>
        </w:rPr>
        <w:t>and</w:t>
      </w:r>
      <w:r w:rsidRPr="00EC1B17">
        <w:rPr>
          <w:rFonts w:ascii="Arial" w:hAnsi="Arial" w:cs="Arial"/>
          <w:sz w:val="24"/>
          <w:szCs w:val="24"/>
        </w:rPr>
        <w:t xml:space="preserve"> bring in tech-savvy people (Johnston, Clark, &amp; Shulver, 2012).</w:t>
      </w:r>
    </w:p>
    <w:p w14:paraId="512CCA47" w14:textId="5E1461E4" w:rsidR="00EC1B17" w:rsidRDefault="00632A35" w:rsidP="00D84614">
      <w:pPr>
        <w:spacing w:after="0"/>
        <w:rPr>
          <w:rFonts w:ascii="Arial" w:hAnsi="Arial" w:cs="Arial"/>
          <w:sz w:val="24"/>
          <w:szCs w:val="24"/>
        </w:rPr>
      </w:pPr>
      <w:r w:rsidRPr="00632A35">
        <w:rPr>
          <w:rFonts w:ascii="Arial" w:hAnsi="Arial" w:cs="Arial"/>
          <w:i/>
          <w:iCs/>
          <w:sz w:val="24"/>
          <w:szCs w:val="24"/>
        </w:rPr>
        <w:t>Sustainability Initiatives:</w:t>
      </w:r>
      <w:r w:rsidRPr="00632A35">
        <w:rPr>
          <w:rFonts w:ascii="Arial" w:hAnsi="Arial" w:cs="Arial"/>
          <w:sz w:val="24"/>
          <w:szCs w:val="24"/>
        </w:rPr>
        <w:t xml:space="preserve"> Come up with ways to be more environmentally friendly and work them into your daily work. The move will not only lower operating costs but also bring in guests and workers who care about the environment (Murton, Inman, &amp; O'Sullivan, 2010).</w:t>
      </w:r>
    </w:p>
    <w:p w14:paraId="4746B488" w14:textId="77777777" w:rsidR="000D1CA0" w:rsidRDefault="000D1CA0" w:rsidP="00D84614">
      <w:pPr>
        <w:spacing w:after="0"/>
        <w:rPr>
          <w:rFonts w:ascii="Arial" w:hAnsi="Arial" w:cs="Arial"/>
          <w:sz w:val="24"/>
          <w:szCs w:val="24"/>
        </w:rPr>
      </w:pPr>
    </w:p>
    <w:p w14:paraId="5DE9E535" w14:textId="2DE863BA" w:rsidR="000470DE" w:rsidRPr="000D1CA0" w:rsidRDefault="000D1CA0" w:rsidP="00D84614">
      <w:pPr>
        <w:spacing w:after="0"/>
        <w:rPr>
          <w:rFonts w:ascii="Arial" w:hAnsi="Arial" w:cs="Arial"/>
          <w:b/>
          <w:bCs/>
          <w:sz w:val="24"/>
          <w:szCs w:val="24"/>
        </w:rPr>
      </w:pPr>
      <w:r w:rsidRPr="000D1CA0">
        <w:rPr>
          <w:rFonts w:ascii="Arial" w:hAnsi="Arial" w:cs="Arial"/>
          <w:b/>
          <w:bCs/>
          <w:sz w:val="24"/>
          <w:szCs w:val="24"/>
        </w:rPr>
        <w:t>Outlook</w:t>
      </w:r>
    </w:p>
    <w:p w14:paraId="4FAC3CEA" w14:textId="06B60D7D" w:rsidR="000470DE" w:rsidRDefault="004C2898" w:rsidP="004C2898">
      <w:pPr>
        <w:spacing w:after="0"/>
        <w:rPr>
          <w:rFonts w:ascii="Arial" w:hAnsi="Arial" w:cs="Arial"/>
          <w:sz w:val="24"/>
          <w:szCs w:val="24"/>
        </w:rPr>
      </w:pPr>
      <w:r w:rsidRPr="004C2898">
        <w:rPr>
          <w:rFonts w:ascii="Arial" w:hAnsi="Arial" w:cs="Arial"/>
          <w:sz w:val="24"/>
          <w:szCs w:val="24"/>
        </w:rPr>
        <w:t>In the future, more research should be done on how the shift to digital will affect customer expectations and employee roles in the hospitality industry in the long run. Looking into how job trends will change after Brexit and after COVID-19 will give us more information for strategic workforce planning. Premier Inn will need to keep evaluating how well its sustainability efforts are improving its brand image and operational efficiency if it wants to stay successful in the competitive hotel business.</w:t>
      </w:r>
    </w:p>
    <w:p w14:paraId="56AE26C8" w14:textId="77777777" w:rsidR="004F4832" w:rsidRDefault="004F4832" w:rsidP="004C2898">
      <w:pPr>
        <w:spacing w:after="0"/>
        <w:rPr>
          <w:rFonts w:ascii="Arial" w:hAnsi="Arial" w:cs="Arial"/>
          <w:sz w:val="24"/>
          <w:szCs w:val="24"/>
        </w:rPr>
      </w:pPr>
    </w:p>
    <w:p w14:paraId="53868D10" w14:textId="77777777" w:rsidR="004F4832" w:rsidRDefault="004F4832" w:rsidP="004C2898">
      <w:pPr>
        <w:spacing w:after="0"/>
        <w:rPr>
          <w:rFonts w:ascii="Arial" w:hAnsi="Arial" w:cs="Arial"/>
          <w:sz w:val="24"/>
          <w:szCs w:val="24"/>
        </w:rPr>
      </w:pPr>
    </w:p>
    <w:p w14:paraId="4FBEFC3D" w14:textId="77777777" w:rsidR="004F4832" w:rsidRDefault="004F4832" w:rsidP="004C2898">
      <w:pPr>
        <w:spacing w:after="0"/>
        <w:rPr>
          <w:rFonts w:ascii="Arial" w:hAnsi="Arial" w:cs="Arial"/>
          <w:sz w:val="24"/>
          <w:szCs w:val="24"/>
        </w:rPr>
      </w:pPr>
    </w:p>
    <w:p w14:paraId="5605FBF3" w14:textId="77777777" w:rsidR="004F4832" w:rsidRDefault="004F4832" w:rsidP="004C2898">
      <w:pPr>
        <w:spacing w:after="0"/>
        <w:rPr>
          <w:rFonts w:ascii="Arial" w:hAnsi="Arial" w:cs="Arial"/>
          <w:sz w:val="24"/>
          <w:szCs w:val="24"/>
        </w:rPr>
      </w:pPr>
    </w:p>
    <w:p w14:paraId="054CA05E" w14:textId="77777777" w:rsidR="004F4832" w:rsidRDefault="004F4832" w:rsidP="004C2898">
      <w:pPr>
        <w:spacing w:after="0"/>
        <w:rPr>
          <w:rFonts w:ascii="Arial" w:hAnsi="Arial" w:cs="Arial"/>
          <w:sz w:val="24"/>
          <w:szCs w:val="24"/>
        </w:rPr>
      </w:pPr>
    </w:p>
    <w:p w14:paraId="0AAE9D67" w14:textId="77777777" w:rsidR="004F4832" w:rsidRDefault="004F4832" w:rsidP="004C2898">
      <w:pPr>
        <w:spacing w:after="0"/>
        <w:rPr>
          <w:rFonts w:ascii="Arial" w:hAnsi="Arial" w:cs="Arial"/>
          <w:sz w:val="24"/>
          <w:szCs w:val="24"/>
        </w:rPr>
      </w:pPr>
    </w:p>
    <w:p w14:paraId="10BDCA25" w14:textId="77777777" w:rsidR="004F4832" w:rsidRDefault="004F4832" w:rsidP="004C2898">
      <w:pPr>
        <w:spacing w:after="0"/>
        <w:rPr>
          <w:rFonts w:ascii="Arial" w:hAnsi="Arial" w:cs="Arial"/>
          <w:sz w:val="24"/>
          <w:szCs w:val="24"/>
        </w:rPr>
      </w:pPr>
    </w:p>
    <w:p w14:paraId="1E60F219" w14:textId="77777777" w:rsidR="004F4832" w:rsidRDefault="004F4832" w:rsidP="004C2898">
      <w:pPr>
        <w:spacing w:after="0"/>
        <w:rPr>
          <w:rFonts w:ascii="Arial" w:hAnsi="Arial" w:cs="Arial"/>
          <w:sz w:val="24"/>
          <w:szCs w:val="24"/>
        </w:rPr>
      </w:pPr>
    </w:p>
    <w:p w14:paraId="5EBB09FF" w14:textId="77777777" w:rsidR="004F4832" w:rsidRDefault="004F4832" w:rsidP="004C2898">
      <w:pPr>
        <w:spacing w:after="0"/>
        <w:rPr>
          <w:rFonts w:ascii="Arial" w:hAnsi="Arial" w:cs="Arial"/>
          <w:sz w:val="24"/>
          <w:szCs w:val="24"/>
        </w:rPr>
      </w:pPr>
    </w:p>
    <w:p w14:paraId="3EE1371D" w14:textId="77777777" w:rsidR="004F4832" w:rsidRDefault="004F4832" w:rsidP="004C2898">
      <w:pPr>
        <w:spacing w:after="0"/>
        <w:rPr>
          <w:rFonts w:ascii="Arial" w:hAnsi="Arial" w:cs="Arial"/>
          <w:sz w:val="24"/>
          <w:szCs w:val="24"/>
        </w:rPr>
      </w:pPr>
    </w:p>
    <w:p w14:paraId="29DC9D11" w14:textId="77777777" w:rsidR="004F4832" w:rsidRDefault="004F4832" w:rsidP="004C2898">
      <w:pPr>
        <w:spacing w:after="0"/>
        <w:rPr>
          <w:rFonts w:ascii="Arial" w:hAnsi="Arial" w:cs="Arial"/>
          <w:sz w:val="24"/>
          <w:szCs w:val="24"/>
        </w:rPr>
      </w:pPr>
    </w:p>
    <w:p w14:paraId="19378625" w14:textId="77777777" w:rsidR="004F4832" w:rsidRDefault="004F4832" w:rsidP="004C2898">
      <w:pPr>
        <w:spacing w:after="0"/>
        <w:rPr>
          <w:rFonts w:ascii="Arial" w:hAnsi="Arial" w:cs="Arial"/>
          <w:sz w:val="24"/>
          <w:szCs w:val="24"/>
        </w:rPr>
      </w:pPr>
    </w:p>
    <w:p w14:paraId="6E451A1B" w14:textId="77777777" w:rsidR="004F4832" w:rsidRDefault="004F4832" w:rsidP="004C2898">
      <w:pPr>
        <w:spacing w:after="0"/>
        <w:rPr>
          <w:rFonts w:ascii="Arial" w:hAnsi="Arial" w:cs="Arial"/>
          <w:sz w:val="24"/>
          <w:szCs w:val="24"/>
        </w:rPr>
      </w:pPr>
    </w:p>
    <w:p w14:paraId="72978E82" w14:textId="77777777" w:rsidR="004F4832" w:rsidRDefault="004F4832" w:rsidP="004C2898">
      <w:pPr>
        <w:spacing w:after="0"/>
        <w:rPr>
          <w:rFonts w:ascii="Arial" w:hAnsi="Arial" w:cs="Arial"/>
          <w:sz w:val="24"/>
          <w:szCs w:val="24"/>
        </w:rPr>
      </w:pPr>
    </w:p>
    <w:p w14:paraId="168D7FE2" w14:textId="77777777" w:rsidR="004F4832" w:rsidRDefault="004F4832" w:rsidP="004C2898">
      <w:pPr>
        <w:spacing w:after="0"/>
        <w:rPr>
          <w:rFonts w:ascii="Arial" w:hAnsi="Arial" w:cs="Arial"/>
          <w:sz w:val="24"/>
          <w:szCs w:val="24"/>
        </w:rPr>
      </w:pPr>
    </w:p>
    <w:p w14:paraId="541E6487" w14:textId="77777777" w:rsidR="004F4832" w:rsidRDefault="004F4832" w:rsidP="004C2898">
      <w:pPr>
        <w:spacing w:after="0"/>
        <w:rPr>
          <w:rFonts w:ascii="Arial" w:hAnsi="Arial" w:cs="Arial"/>
          <w:sz w:val="24"/>
          <w:szCs w:val="24"/>
        </w:rPr>
      </w:pPr>
    </w:p>
    <w:p w14:paraId="78AA42F3" w14:textId="77777777" w:rsidR="004F4832" w:rsidRDefault="004F4832" w:rsidP="004C2898">
      <w:pPr>
        <w:spacing w:after="0"/>
        <w:rPr>
          <w:rFonts w:ascii="Arial" w:hAnsi="Arial" w:cs="Arial"/>
          <w:sz w:val="24"/>
          <w:szCs w:val="24"/>
        </w:rPr>
      </w:pPr>
    </w:p>
    <w:p w14:paraId="7E7348CE" w14:textId="77777777" w:rsidR="004F4832" w:rsidRDefault="004F4832" w:rsidP="004C2898">
      <w:pPr>
        <w:spacing w:after="0"/>
        <w:rPr>
          <w:rFonts w:ascii="Arial" w:hAnsi="Arial" w:cs="Arial"/>
          <w:sz w:val="24"/>
          <w:szCs w:val="24"/>
        </w:rPr>
      </w:pPr>
    </w:p>
    <w:p w14:paraId="1B02EE1A" w14:textId="77777777" w:rsidR="004F4832" w:rsidRDefault="004F4832" w:rsidP="004C2898">
      <w:pPr>
        <w:spacing w:after="0"/>
        <w:rPr>
          <w:rFonts w:ascii="Arial" w:hAnsi="Arial" w:cs="Arial"/>
          <w:sz w:val="24"/>
          <w:szCs w:val="24"/>
        </w:rPr>
      </w:pPr>
    </w:p>
    <w:p w14:paraId="5A3FC915" w14:textId="77777777" w:rsidR="004F4832" w:rsidRDefault="004F4832" w:rsidP="004C2898">
      <w:pPr>
        <w:spacing w:after="0"/>
        <w:rPr>
          <w:rFonts w:ascii="Arial" w:hAnsi="Arial" w:cs="Arial"/>
          <w:sz w:val="24"/>
          <w:szCs w:val="24"/>
        </w:rPr>
      </w:pPr>
    </w:p>
    <w:p w14:paraId="3CEB829E" w14:textId="77777777" w:rsidR="004F4832" w:rsidRDefault="004F4832" w:rsidP="004C2898">
      <w:pPr>
        <w:spacing w:after="0"/>
        <w:rPr>
          <w:rFonts w:ascii="Arial" w:hAnsi="Arial" w:cs="Arial"/>
          <w:sz w:val="24"/>
          <w:szCs w:val="24"/>
        </w:rPr>
      </w:pPr>
    </w:p>
    <w:p w14:paraId="12935201" w14:textId="77777777" w:rsidR="004F4832" w:rsidRDefault="004F4832" w:rsidP="004C2898">
      <w:pPr>
        <w:spacing w:after="0"/>
        <w:rPr>
          <w:rFonts w:ascii="Arial" w:hAnsi="Arial" w:cs="Arial"/>
          <w:sz w:val="24"/>
          <w:szCs w:val="24"/>
        </w:rPr>
      </w:pPr>
    </w:p>
    <w:p w14:paraId="5D8E28EC" w14:textId="77777777" w:rsidR="004F4832" w:rsidRDefault="004F4832" w:rsidP="004C2898">
      <w:pPr>
        <w:spacing w:after="0"/>
        <w:rPr>
          <w:rFonts w:ascii="Arial" w:hAnsi="Arial" w:cs="Arial"/>
          <w:sz w:val="24"/>
          <w:szCs w:val="24"/>
        </w:rPr>
      </w:pPr>
    </w:p>
    <w:p w14:paraId="684EAA06" w14:textId="77777777" w:rsidR="004F4832" w:rsidRDefault="004F4832" w:rsidP="004C2898">
      <w:pPr>
        <w:spacing w:after="0"/>
        <w:rPr>
          <w:rFonts w:ascii="Arial" w:hAnsi="Arial" w:cs="Arial"/>
          <w:sz w:val="24"/>
          <w:szCs w:val="24"/>
        </w:rPr>
      </w:pPr>
    </w:p>
    <w:p w14:paraId="4B360FF1" w14:textId="77777777" w:rsidR="004F4832" w:rsidRDefault="004F4832" w:rsidP="004C2898">
      <w:pPr>
        <w:spacing w:after="0"/>
        <w:rPr>
          <w:rFonts w:ascii="Arial" w:hAnsi="Arial" w:cs="Arial"/>
          <w:sz w:val="24"/>
          <w:szCs w:val="24"/>
        </w:rPr>
      </w:pPr>
    </w:p>
    <w:p w14:paraId="68B268E3" w14:textId="77777777" w:rsidR="004F4832" w:rsidRDefault="004F4832" w:rsidP="004C2898">
      <w:pPr>
        <w:spacing w:after="0"/>
        <w:rPr>
          <w:rFonts w:ascii="Arial" w:hAnsi="Arial" w:cs="Arial"/>
          <w:sz w:val="24"/>
          <w:szCs w:val="24"/>
        </w:rPr>
      </w:pPr>
    </w:p>
    <w:p w14:paraId="73678A93" w14:textId="77777777" w:rsidR="004F4832" w:rsidRDefault="004F4832" w:rsidP="004C2898">
      <w:pPr>
        <w:spacing w:after="0"/>
        <w:rPr>
          <w:rFonts w:ascii="Arial" w:hAnsi="Arial" w:cs="Arial"/>
          <w:sz w:val="24"/>
          <w:szCs w:val="24"/>
        </w:rPr>
      </w:pPr>
    </w:p>
    <w:p w14:paraId="2A1293B7" w14:textId="77777777" w:rsidR="004F4832" w:rsidRDefault="004F4832" w:rsidP="004C2898">
      <w:pPr>
        <w:spacing w:after="0"/>
        <w:rPr>
          <w:rFonts w:ascii="Arial" w:hAnsi="Arial" w:cs="Arial"/>
          <w:sz w:val="24"/>
          <w:szCs w:val="24"/>
        </w:rPr>
      </w:pPr>
    </w:p>
    <w:p w14:paraId="5EFE972D" w14:textId="77777777" w:rsidR="004F4832" w:rsidRDefault="004F4832" w:rsidP="004C2898">
      <w:pPr>
        <w:spacing w:after="0"/>
        <w:rPr>
          <w:rFonts w:ascii="Arial" w:hAnsi="Arial" w:cs="Arial"/>
          <w:sz w:val="24"/>
          <w:szCs w:val="24"/>
        </w:rPr>
      </w:pPr>
    </w:p>
    <w:p w14:paraId="615E83BF" w14:textId="77777777" w:rsidR="004F4832" w:rsidRDefault="004F4832" w:rsidP="004C2898">
      <w:pPr>
        <w:spacing w:after="0"/>
        <w:rPr>
          <w:rFonts w:ascii="Arial" w:hAnsi="Arial" w:cs="Arial"/>
          <w:sz w:val="24"/>
          <w:szCs w:val="24"/>
        </w:rPr>
      </w:pPr>
    </w:p>
    <w:p w14:paraId="36EA40AA" w14:textId="54ECCEAD" w:rsidR="004F4832" w:rsidRDefault="004772F3" w:rsidP="004C2898">
      <w:pPr>
        <w:spacing w:after="0"/>
        <w:rPr>
          <w:rFonts w:ascii="Arial" w:hAnsi="Arial" w:cs="Arial"/>
          <w:b/>
          <w:bCs/>
          <w:sz w:val="28"/>
          <w:szCs w:val="28"/>
        </w:rPr>
      </w:pPr>
      <w:r w:rsidRPr="004772F3">
        <w:rPr>
          <w:rFonts w:ascii="Arial" w:hAnsi="Arial" w:cs="Arial"/>
          <w:b/>
          <w:bCs/>
          <w:sz w:val="28"/>
          <w:szCs w:val="28"/>
        </w:rPr>
        <w:t>References:</w:t>
      </w:r>
    </w:p>
    <w:p w14:paraId="3F366912" w14:textId="77777777" w:rsidR="004772F3" w:rsidRDefault="004772F3" w:rsidP="004C2898">
      <w:pPr>
        <w:spacing w:after="0"/>
        <w:rPr>
          <w:rFonts w:ascii="Arial" w:hAnsi="Arial" w:cs="Arial"/>
          <w:b/>
          <w:bCs/>
          <w:sz w:val="28"/>
          <w:szCs w:val="28"/>
        </w:rPr>
      </w:pPr>
    </w:p>
    <w:p w14:paraId="6C69F4D8" w14:textId="2A3F42CE" w:rsidR="00A87868" w:rsidRDefault="00A87868" w:rsidP="004C2898">
      <w:pPr>
        <w:spacing w:after="0"/>
        <w:rPr>
          <w:rFonts w:ascii="Arial" w:hAnsi="Arial" w:cs="Arial"/>
          <w:sz w:val="24"/>
          <w:szCs w:val="24"/>
        </w:rPr>
      </w:pPr>
      <w:r w:rsidRPr="00A87868">
        <w:rPr>
          <w:rFonts w:ascii="Arial" w:hAnsi="Arial" w:cs="Arial"/>
          <w:sz w:val="24"/>
          <w:szCs w:val="24"/>
        </w:rPr>
        <w:t>Armstrong, M. &amp; Taylor, S. (2020). Armstrong’s Handbook of Human Resource Management Practice. 15th edition. Kogan Page.</w:t>
      </w:r>
    </w:p>
    <w:p w14:paraId="1674755C" w14:textId="77777777" w:rsidR="004B2B92" w:rsidRDefault="004B2B92" w:rsidP="004C2898">
      <w:pPr>
        <w:spacing w:after="0"/>
        <w:rPr>
          <w:rFonts w:ascii="Arial" w:hAnsi="Arial" w:cs="Arial"/>
          <w:sz w:val="24"/>
          <w:szCs w:val="24"/>
        </w:rPr>
      </w:pPr>
    </w:p>
    <w:p w14:paraId="4A3224C7" w14:textId="28F6C666" w:rsidR="004B2B92" w:rsidRDefault="000835E8" w:rsidP="004C2898">
      <w:pPr>
        <w:spacing w:after="0"/>
        <w:rPr>
          <w:rFonts w:ascii="Arial" w:hAnsi="Arial" w:cs="Arial"/>
          <w:sz w:val="24"/>
          <w:szCs w:val="24"/>
        </w:rPr>
      </w:pPr>
      <w:r w:rsidRPr="000835E8">
        <w:rPr>
          <w:rFonts w:ascii="Arial" w:hAnsi="Arial" w:cs="Arial"/>
          <w:sz w:val="24"/>
          <w:szCs w:val="24"/>
        </w:rPr>
        <w:t xml:space="preserve">Customer 1st International. Available at: </w:t>
      </w:r>
      <w:hyperlink r:id="rId5" w:history="1">
        <w:r w:rsidRPr="005D21F3">
          <w:rPr>
            <w:rStyle w:val="Hyperlink"/>
            <w:rFonts w:ascii="Arial" w:hAnsi="Arial" w:cs="Arial"/>
            <w:sz w:val="24"/>
            <w:szCs w:val="24"/>
          </w:rPr>
          <w:t>https://www.customer1st.co.uk</w:t>
        </w:r>
      </w:hyperlink>
      <w:r>
        <w:rPr>
          <w:rFonts w:ascii="Arial" w:hAnsi="Arial" w:cs="Arial"/>
          <w:sz w:val="24"/>
          <w:szCs w:val="24"/>
        </w:rPr>
        <w:t xml:space="preserve"> </w:t>
      </w:r>
    </w:p>
    <w:p w14:paraId="10621AB3" w14:textId="77777777" w:rsidR="00A87868" w:rsidRDefault="00A87868" w:rsidP="004C2898">
      <w:pPr>
        <w:spacing w:after="0"/>
        <w:rPr>
          <w:rFonts w:ascii="Arial" w:hAnsi="Arial" w:cs="Arial"/>
          <w:sz w:val="24"/>
          <w:szCs w:val="24"/>
        </w:rPr>
      </w:pPr>
    </w:p>
    <w:p w14:paraId="0A6F524F" w14:textId="53A6BAFB" w:rsidR="00A87868" w:rsidRDefault="00203DBF" w:rsidP="004C2898">
      <w:pPr>
        <w:spacing w:after="0"/>
        <w:rPr>
          <w:rFonts w:ascii="Arial" w:hAnsi="Arial" w:cs="Arial"/>
          <w:sz w:val="24"/>
          <w:szCs w:val="24"/>
        </w:rPr>
      </w:pPr>
      <w:r w:rsidRPr="00203DBF">
        <w:rPr>
          <w:rFonts w:ascii="Arial" w:hAnsi="Arial" w:cs="Arial"/>
          <w:sz w:val="24"/>
          <w:szCs w:val="24"/>
        </w:rPr>
        <w:t>Davies, C. (2021). Hospitality Management: Challenges and Innovations. Sage Publications.</w:t>
      </w:r>
    </w:p>
    <w:p w14:paraId="05EAD57C" w14:textId="77777777" w:rsidR="00203DBF" w:rsidRDefault="00203DBF" w:rsidP="004C2898">
      <w:pPr>
        <w:spacing w:after="0"/>
        <w:rPr>
          <w:rFonts w:ascii="Arial" w:hAnsi="Arial" w:cs="Arial"/>
          <w:sz w:val="24"/>
          <w:szCs w:val="24"/>
        </w:rPr>
      </w:pPr>
    </w:p>
    <w:p w14:paraId="0909F447" w14:textId="585E18FB" w:rsidR="00203DBF" w:rsidRDefault="00454A16" w:rsidP="004C2898">
      <w:pPr>
        <w:spacing w:after="0"/>
        <w:rPr>
          <w:rFonts w:ascii="Arial" w:hAnsi="Arial" w:cs="Arial"/>
          <w:sz w:val="24"/>
          <w:szCs w:val="24"/>
        </w:rPr>
      </w:pPr>
      <w:r w:rsidRPr="00454A16">
        <w:rPr>
          <w:rFonts w:ascii="Arial" w:hAnsi="Arial" w:cs="Arial"/>
          <w:sz w:val="24"/>
          <w:szCs w:val="24"/>
        </w:rPr>
        <w:t>Fernandez, G. (2021). Economic Trends in Hospitality. Elsevier.</w:t>
      </w:r>
    </w:p>
    <w:p w14:paraId="3CF05BFB" w14:textId="77777777" w:rsidR="00454A16" w:rsidRDefault="00454A16" w:rsidP="004C2898">
      <w:pPr>
        <w:spacing w:after="0"/>
        <w:rPr>
          <w:rFonts w:ascii="Arial" w:hAnsi="Arial" w:cs="Arial"/>
          <w:sz w:val="24"/>
          <w:szCs w:val="24"/>
        </w:rPr>
      </w:pPr>
    </w:p>
    <w:p w14:paraId="28D9DE0A" w14:textId="616CED7C" w:rsidR="00454A16" w:rsidRDefault="004B2B92" w:rsidP="004C2898">
      <w:pPr>
        <w:spacing w:after="0"/>
        <w:rPr>
          <w:rFonts w:ascii="Arial" w:hAnsi="Arial" w:cs="Arial"/>
          <w:sz w:val="24"/>
          <w:szCs w:val="24"/>
        </w:rPr>
      </w:pPr>
      <w:r w:rsidRPr="004B2B92">
        <w:rPr>
          <w:rFonts w:ascii="Arial" w:hAnsi="Arial" w:cs="Arial"/>
          <w:sz w:val="24"/>
          <w:szCs w:val="24"/>
        </w:rPr>
        <w:t>Friedman, A. (2012). Continuing Professional Development: Lifelong Learning of Millions. London: Routledge.</w:t>
      </w:r>
    </w:p>
    <w:p w14:paraId="3E12D85D" w14:textId="77777777" w:rsidR="0014691E" w:rsidRDefault="0014691E" w:rsidP="004C2898">
      <w:pPr>
        <w:spacing w:after="0"/>
        <w:rPr>
          <w:rFonts w:ascii="Arial" w:hAnsi="Arial" w:cs="Arial"/>
          <w:sz w:val="24"/>
          <w:szCs w:val="24"/>
        </w:rPr>
      </w:pPr>
    </w:p>
    <w:p w14:paraId="38A0CF56" w14:textId="07EC3791" w:rsidR="0014691E" w:rsidRDefault="00281C47" w:rsidP="004C2898">
      <w:pPr>
        <w:spacing w:after="0"/>
        <w:rPr>
          <w:rFonts w:ascii="Arial" w:hAnsi="Arial" w:cs="Arial"/>
          <w:sz w:val="24"/>
          <w:szCs w:val="24"/>
        </w:rPr>
      </w:pPr>
      <w:r w:rsidRPr="00281C47">
        <w:rPr>
          <w:rFonts w:ascii="Arial" w:hAnsi="Arial" w:cs="Arial"/>
          <w:sz w:val="24"/>
          <w:szCs w:val="24"/>
        </w:rPr>
        <w:t>Gallagher, K. (2016). Essential Study and Employment Skills for Business and Management Students. Oxford University Press.</w:t>
      </w:r>
    </w:p>
    <w:p w14:paraId="38D57086" w14:textId="77777777" w:rsidR="00281C47" w:rsidRDefault="00281C47" w:rsidP="004C2898">
      <w:pPr>
        <w:spacing w:after="0"/>
        <w:rPr>
          <w:rFonts w:ascii="Arial" w:hAnsi="Arial" w:cs="Arial"/>
          <w:sz w:val="24"/>
          <w:szCs w:val="24"/>
        </w:rPr>
      </w:pPr>
    </w:p>
    <w:p w14:paraId="1926AEBB" w14:textId="77D437A5" w:rsidR="00281C47" w:rsidRDefault="008322BD" w:rsidP="004C2898">
      <w:pPr>
        <w:spacing w:after="0"/>
        <w:rPr>
          <w:rFonts w:ascii="Arial" w:hAnsi="Arial" w:cs="Arial"/>
          <w:sz w:val="24"/>
          <w:szCs w:val="24"/>
        </w:rPr>
      </w:pPr>
      <w:r w:rsidRPr="008322BD">
        <w:rPr>
          <w:rFonts w:ascii="Arial" w:hAnsi="Arial" w:cs="Arial"/>
          <w:sz w:val="24"/>
          <w:szCs w:val="24"/>
        </w:rPr>
        <w:t>Green, A. (2020). Sustainable Practices in Hospitality. Routledge.</w:t>
      </w:r>
    </w:p>
    <w:p w14:paraId="5A7816D0" w14:textId="77777777" w:rsidR="008322BD" w:rsidRDefault="008322BD" w:rsidP="004C2898">
      <w:pPr>
        <w:spacing w:after="0"/>
        <w:rPr>
          <w:rFonts w:ascii="Arial" w:hAnsi="Arial" w:cs="Arial"/>
          <w:sz w:val="24"/>
          <w:szCs w:val="24"/>
        </w:rPr>
      </w:pPr>
    </w:p>
    <w:p w14:paraId="2047D699" w14:textId="52D0C559" w:rsidR="008322BD" w:rsidRDefault="00DF4128" w:rsidP="004C2898">
      <w:pPr>
        <w:spacing w:after="0"/>
        <w:rPr>
          <w:rFonts w:ascii="Arial" w:hAnsi="Arial" w:cs="Arial"/>
          <w:sz w:val="24"/>
          <w:szCs w:val="24"/>
        </w:rPr>
      </w:pPr>
      <w:r w:rsidRPr="00DF4128">
        <w:rPr>
          <w:rFonts w:ascii="Arial" w:hAnsi="Arial" w:cs="Arial"/>
          <w:sz w:val="24"/>
          <w:szCs w:val="24"/>
        </w:rPr>
        <w:t>Horn, R. (2009). The Business Skills Handbook. London: Chartered Institute of Personnel and Development.</w:t>
      </w:r>
    </w:p>
    <w:p w14:paraId="41553612" w14:textId="77777777" w:rsidR="004F05CF" w:rsidRDefault="004F05CF" w:rsidP="004C2898">
      <w:pPr>
        <w:spacing w:after="0"/>
        <w:rPr>
          <w:rFonts w:ascii="Arial" w:hAnsi="Arial" w:cs="Arial"/>
          <w:sz w:val="24"/>
          <w:szCs w:val="24"/>
        </w:rPr>
      </w:pPr>
    </w:p>
    <w:p w14:paraId="29C8B05B" w14:textId="4B63A05C" w:rsidR="00676E1D" w:rsidRDefault="00676E1D" w:rsidP="004C2898">
      <w:pPr>
        <w:spacing w:after="0"/>
        <w:rPr>
          <w:rFonts w:ascii="Arial" w:hAnsi="Arial" w:cs="Arial"/>
          <w:sz w:val="24"/>
          <w:szCs w:val="24"/>
        </w:rPr>
      </w:pPr>
      <w:r w:rsidRPr="00676E1D">
        <w:rPr>
          <w:rFonts w:ascii="Arial" w:hAnsi="Arial" w:cs="Arial"/>
          <w:sz w:val="24"/>
          <w:szCs w:val="24"/>
        </w:rPr>
        <w:t xml:space="preserve">Human Resource Management Journal. Available at: </w:t>
      </w:r>
      <w:hyperlink r:id="rId6" w:history="1">
        <w:r w:rsidR="004F05CF" w:rsidRPr="005D21F3">
          <w:rPr>
            <w:rStyle w:val="Hyperlink"/>
            <w:rFonts w:ascii="Arial" w:hAnsi="Arial" w:cs="Arial"/>
            <w:sz w:val="24"/>
            <w:szCs w:val="24"/>
          </w:rPr>
          <w:t>https://onlinelibrary.wiley.com/journal/17488583</w:t>
        </w:r>
      </w:hyperlink>
    </w:p>
    <w:p w14:paraId="3CA224AC" w14:textId="77777777" w:rsidR="004F05CF" w:rsidRDefault="004F05CF" w:rsidP="004C2898">
      <w:pPr>
        <w:spacing w:after="0"/>
        <w:rPr>
          <w:rFonts w:ascii="Arial" w:hAnsi="Arial" w:cs="Arial"/>
          <w:sz w:val="24"/>
          <w:szCs w:val="24"/>
        </w:rPr>
      </w:pPr>
    </w:p>
    <w:p w14:paraId="3F596523" w14:textId="2BA45E82" w:rsidR="004F05CF" w:rsidRDefault="00586C03" w:rsidP="004C2898">
      <w:pPr>
        <w:spacing w:after="0"/>
        <w:rPr>
          <w:rFonts w:ascii="Arial" w:hAnsi="Arial" w:cs="Arial"/>
          <w:sz w:val="24"/>
          <w:szCs w:val="24"/>
        </w:rPr>
      </w:pPr>
      <w:r w:rsidRPr="00586C03">
        <w:rPr>
          <w:rFonts w:ascii="Arial" w:hAnsi="Arial" w:cs="Arial"/>
          <w:sz w:val="24"/>
          <w:szCs w:val="24"/>
        </w:rPr>
        <w:t xml:space="preserve">International Journal of Human Resource Management. Available at: </w:t>
      </w:r>
      <w:hyperlink r:id="rId7" w:history="1">
        <w:r w:rsidRPr="005D21F3">
          <w:rPr>
            <w:rStyle w:val="Hyperlink"/>
            <w:rFonts w:ascii="Arial" w:hAnsi="Arial" w:cs="Arial"/>
            <w:sz w:val="24"/>
            <w:szCs w:val="24"/>
          </w:rPr>
          <w:t>https://www.tandfonline.com/toc/rijh20/current</w:t>
        </w:r>
      </w:hyperlink>
      <w:r>
        <w:rPr>
          <w:rFonts w:ascii="Arial" w:hAnsi="Arial" w:cs="Arial"/>
          <w:sz w:val="24"/>
          <w:szCs w:val="24"/>
        </w:rPr>
        <w:t xml:space="preserve"> </w:t>
      </w:r>
    </w:p>
    <w:p w14:paraId="78C4EA25" w14:textId="77777777" w:rsidR="00DF4128" w:rsidRDefault="00DF4128" w:rsidP="004C2898">
      <w:pPr>
        <w:spacing w:after="0"/>
        <w:rPr>
          <w:rFonts w:ascii="Arial" w:hAnsi="Arial" w:cs="Arial"/>
          <w:sz w:val="24"/>
          <w:szCs w:val="24"/>
        </w:rPr>
      </w:pPr>
    </w:p>
    <w:p w14:paraId="7A3DEC22" w14:textId="2E95A5C1" w:rsidR="00DF4128" w:rsidRDefault="00B9019E" w:rsidP="004C2898">
      <w:pPr>
        <w:spacing w:after="0"/>
        <w:rPr>
          <w:rFonts w:ascii="Arial" w:hAnsi="Arial" w:cs="Arial"/>
          <w:sz w:val="24"/>
          <w:szCs w:val="24"/>
        </w:rPr>
      </w:pPr>
      <w:r w:rsidRPr="00B9019E">
        <w:rPr>
          <w:rFonts w:ascii="Arial" w:hAnsi="Arial" w:cs="Arial"/>
          <w:sz w:val="24"/>
          <w:szCs w:val="24"/>
        </w:rPr>
        <w:t>Institute of Customer Service. Available at: Institute of Customer Service.</w:t>
      </w:r>
    </w:p>
    <w:p w14:paraId="540B75E9" w14:textId="77777777" w:rsidR="00B9019E" w:rsidRDefault="00B9019E" w:rsidP="004C2898">
      <w:pPr>
        <w:spacing w:after="0"/>
        <w:rPr>
          <w:rFonts w:ascii="Arial" w:hAnsi="Arial" w:cs="Arial"/>
          <w:sz w:val="24"/>
          <w:szCs w:val="24"/>
        </w:rPr>
      </w:pPr>
    </w:p>
    <w:p w14:paraId="5C1C64C2" w14:textId="46668D14" w:rsidR="004B2B92" w:rsidRDefault="00297B8D" w:rsidP="004C2898">
      <w:pPr>
        <w:spacing w:after="0"/>
        <w:rPr>
          <w:rFonts w:ascii="Arial" w:hAnsi="Arial" w:cs="Arial"/>
          <w:sz w:val="24"/>
          <w:szCs w:val="24"/>
        </w:rPr>
      </w:pPr>
      <w:r w:rsidRPr="00297B8D">
        <w:rPr>
          <w:rFonts w:ascii="Arial" w:hAnsi="Arial" w:cs="Arial"/>
          <w:sz w:val="24"/>
          <w:szCs w:val="24"/>
        </w:rPr>
        <w:t>Johnson, B. (2020). The Impact of Brexit on the UK Hospitality Industry. Bloomsbury.</w:t>
      </w:r>
    </w:p>
    <w:p w14:paraId="25799C53" w14:textId="77777777" w:rsidR="00297B8D" w:rsidRDefault="00297B8D" w:rsidP="004C2898">
      <w:pPr>
        <w:spacing w:after="0"/>
        <w:rPr>
          <w:rFonts w:ascii="Arial" w:hAnsi="Arial" w:cs="Arial"/>
          <w:sz w:val="24"/>
          <w:szCs w:val="24"/>
        </w:rPr>
      </w:pPr>
    </w:p>
    <w:p w14:paraId="4967AAE8" w14:textId="2A06154F" w:rsidR="00297B8D" w:rsidRDefault="00806EF0" w:rsidP="004C2898">
      <w:pPr>
        <w:spacing w:after="0"/>
        <w:rPr>
          <w:rFonts w:ascii="Arial" w:hAnsi="Arial" w:cs="Arial"/>
          <w:sz w:val="24"/>
          <w:szCs w:val="24"/>
        </w:rPr>
      </w:pPr>
      <w:r w:rsidRPr="00806EF0">
        <w:rPr>
          <w:rFonts w:ascii="Arial" w:hAnsi="Arial" w:cs="Arial"/>
          <w:sz w:val="24"/>
          <w:szCs w:val="24"/>
        </w:rPr>
        <w:t>Jones, L. (2021). The UK Hotel Industry: Growth and Development. Emerald Publishing.</w:t>
      </w:r>
    </w:p>
    <w:p w14:paraId="41844F35" w14:textId="77777777" w:rsidR="00806EF0" w:rsidRDefault="00806EF0" w:rsidP="004C2898">
      <w:pPr>
        <w:spacing w:after="0"/>
        <w:rPr>
          <w:rFonts w:ascii="Arial" w:hAnsi="Arial" w:cs="Arial"/>
          <w:sz w:val="24"/>
          <w:szCs w:val="24"/>
        </w:rPr>
      </w:pPr>
    </w:p>
    <w:p w14:paraId="15714D5D" w14:textId="14BF8B9B" w:rsidR="00806EF0" w:rsidRDefault="00C86EB1" w:rsidP="004C2898">
      <w:pPr>
        <w:spacing w:after="0"/>
        <w:rPr>
          <w:rFonts w:ascii="Arial" w:hAnsi="Arial" w:cs="Arial"/>
          <w:sz w:val="24"/>
          <w:szCs w:val="24"/>
        </w:rPr>
      </w:pPr>
      <w:r w:rsidRPr="00C86EB1">
        <w:rPr>
          <w:rFonts w:ascii="Arial" w:hAnsi="Arial" w:cs="Arial"/>
          <w:sz w:val="24"/>
          <w:szCs w:val="24"/>
        </w:rPr>
        <w:lastRenderedPageBreak/>
        <w:t>Johnston, R., Clark, G., &amp; Shulver, M. (2012). Service Operations Management. Pearson, London.</w:t>
      </w:r>
    </w:p>
    <w:p w14:paraId="356C0C90" w14:textId="77777777" w:rsidR="00C86EB1" w:rsidRDefault="00C86EB1" w:rsidP="004C2898">
      <w:pPr>
        <w:spacing w:after="0"/>
        <w:rPr>
          <w:rFonts w:ascii="Arial" w:hAnsi="Arial" w:cs="Arial"/>
          <w:sz w:val="24"/>
          <w:szCs w:val="24"/>
        </w:rPr>
      </w:pPr>
    </w:p>
    <w:p w14:paraId="3CEAB3BB" w14:textId="7D7FF2DD" w:rsidR="00C86EB1" w:rsidRDefault="00A50791" w:rsidP="004C2898">
      <w:pPr>
        <w:spacing w:after="0"/>
        <w:rPr>
          <w:rFonts w:ascii="Arial" w:hAnsi="Arial" w:cs="Arial"/>
          <w:sz w:val="24"/>
          <w:szCs w:val="24"/>
        </w:rPr>
      </w:pPr>
      <w:r w:rsidRPr="00A50791">
        <w:rPr>
          <w:rFonts w:ascii="Arial" w:hAnsi="Arial" w:cs="Arial"/>
          <w:sz w:val="24"/>
          <w:szCs w:val="24"/>
        </w:rPr>
        <w:t>Marchington, M. &amp; Wilkinson, A. (2016). Human Resource Management at Work. 6th ed. London: Chartered Institute of Personnel and Development.</w:t>
      </w:r>
    </w:p>
    <w:p w14:paraId="6B581125" w14:textId="77777777" w:rsidR="00C171DD" w:rsidRDefault="00C171DD" w:rsidP="004C2898">
      <w:pPr>
        <w:spacing w:after="0"/>
        <w:rPr>
          <w:rFonts w:ascii="Arial" w:hAnsi="Arial" w:cs="Arial"/>
          <w:sz w:val="24"/>
          <w:szCs w:val="24"/>
        </w:rPr>
      </w:pPr>
    </w:p>
    <w:p w14:paraId="2928B274" w14:textId="7C7C44A1" w:rsidR="00C171DD" w:rsidRDefault="00C171DD" w:rsidP="004C2898">
      <w:pPr>
        <w:spacing w:after="0"/>
        <w:rPr>
          <w:rFonts w:ascii="Arial" w:hAnsi="Arial" w:cs="Arial"/>
          <w:sz w:val="24"/>
          <w:szCs w:val="24"/>
        </w:rPr>
      </w:pPr>
      <w:r w:rsidRPr="00C171DD">
        <w:rPr>
          <w:rFonts w:ascii="Arial" w:hAnsi="Arial" w:cs="Arial"/>
          <w:sz w:val="24"/>
          <w:szCs w:val="24"/>
        </w:rPr>
        <w:t>Murton, A., Inman, M., &amp; O’Sullivan, N. (2010). Unlocking Human Resource Management. Hodder Education</w:t>
      </w:r>
    </w:p>
    <w:p w14:paraId="5B9199AB" w14:textId="77777777" w:rsidR="00EA4E25" w:rsidRDefault="00EA4E25" w:rsidP="004C2898">
      <w:pPr>
        <w:spacing w:after="0"/>
        <w:rPr>
          <w:rFonts w:ascii="Arial" w:hAnsi="Arial" w:cs="Arial"/>
          <w:sz w:val="24"/>
          <w:szCs w:val="24"/>
        </w:rPr>
      </w:pPr>
    </w:p>
    <w:p w14:paraId="3C55D7C7" w14:textId="4266DF85" w:rsidR="00EA4E25" w:rsidRDefault="00EA4E25" w:rsidP="004C2898">
      <w:pPr>
        <w:spacing w:after="0"/>
        <w:rPr>
          <w:rFonts w:ascii="Arial" w:hAnsi="Arial" w:cs="Arial"/>
          <w:sz w:val="24"/>
          <w:szCs w:val="24"/>
        </w:rPr>
      </w:pPr>
      <w:r w:rsidRPr="00EA4E25">
        <w:rPr>
          <w:rFonts w:ascii="Arial" w:hAnsi="Arial" w:cs="Arial"/>
          <w:sz w:val="24"/>
          <w:szCs w:val="24"/>
        </w:rPr>
        <w:t xml:space="preserve">People Management. Available at: </w:t>
      </w:r>
      <w:hyperlink r:id="rId8" w:history="1">
        <w:r w:rsidRPr="005D21F3">
          <w:rPr>
            <w:rStyle w:val="Hyperlink"/>
            <w:rFonts w:ascii="Arial" w:hAnsi="Arial" w:cs="Arial"/>
            <w:sz w:val="24"/>
            <w:szCs w:val="24"/>
          </w:rPr>
          <w:t>https://www.peoplemanagement.co.uk/</w:t>
        </w:r>
      </w:hyperlink>
    </w:p>
    <w:p w14:paraId="060EC47B" w14:textId="5EF1B8E5" w:rsidR="00EA4E25" w:rsidRDefault="00264038" w:rsidP="004C2898">
      <w:pPr>
        <w:spacing w:after="0"/>
        <w:rPr>
          <w:rFonts w:ascii="Arial" w:hAnsi="Arial" w:cs="Arial"/>
          <w:sz w:val="24"/>
          <w:szCs w:val="24"/>
        </w:rPr>
      </w:pPr>
      <w:r w:rsidRPr="00264038">
        <w:rPr>
          <w:rFonts w:ascii="Arial" w:hAnsi="Arial" w:cs="Arial"/>
          <w:sz w:val="24"/>
          <w:szCs w:val="24"/>
        </w:rPr>
        <w:t xml:space="preserve">Personnel Today. Available at: </w:t>
      </w:r>
      <w:hyperlink r:id="rId9" w:history="1">
        <w:r w:rsidRPr="005D21F3">
          <w:rPr>
            <w:rStyle w:val="Hyperlink"/>
            <w:rFonts w:ascii="Arial" w:hAnsi="Arial" w:cs="Arial"/>
            <w:sz w:val="24"/>
            <w:szCs w:val="24"/>
          </w:rPr>
          <w:t>https://www.personneltoday.com/</w:t>
        </w:r>
      </w:hyperlink>
      <w:r>
        <w:rPr>
          <w:rFonts w:ascii="Arial" w:hAnsi="Arial" w:cs="Arial"/>
          <w:sz w:val="24"/>
          <w:szCs w:val="24"/>
        </w:rPr>
        <w:t xml:space="preserve"> </w:t>
      </w:r>
    </w:p>
    <w:p w14:paraId="36A98D66" w14:textId="77777777" w:rsidR="00264038" w:rsidRDefault="00264038" w:rsidP="004C2898">
      <w:pPr>
        <w:spacing w:after="0"/>
        <w:rPr>
          <w:rFonts w:ascii="Arial" w:hAnsi="Arial" w:cs="Arial"/>
          <w:sz w:val="24"/>
          <w:szCs w:val="24"/>
        </w:rPr>
      </w:pPr>
    </w:p>
    <w:p w14:paraId="6D0B0D98" w14:textId="6CDE67D4" w:rsidR="00264038" w:rsidRDefault="00BB0888" w:rsidP="004C2898">
      <w:pPr>
        <w:spacing w:after="0"/>
        <w:rPr>
          <w:rFonts w:ascii="Arial" w:hAnsi="Arial" w:cs="Arial"/>
          <w:sz w:val="24"/>
          <w:szCs w:val="24"/>
        </w:rPr>
      </w:pPr>
      <w:r w:rsidRPr="00BB0888">
        <w:rPr>
          <w:rFonts w:ascii="Arial" w:hAnsi="Arial" w:cs="Arial"/>
          <w:sz w:val="24"/>
          <w:szCs w:val="24"/>
        </w:rPr>
        <w:t>Smith, J. (2020). Artificial Intelligence in Hospitality. Routledge.</w:t>
      </w:r>
    </w:p>
    <w:p w14:paraId="2415B38B" w14:textId="77777777" w:rsidR="00BB0888" w:rsidRDefault="00BB0888" w:rsidP="004C2898">
      <w:pPr>
        <w:spacing w:after="0"/>
        <w:rPr>
          <w:rFonts w:ascii="Arial" w:hAnsi="Arial" w:cs="Arial"/>
          <w:sz w:val="24"/>
          <w:szCs w:val="24"/>
        </w:rPr>
      </w:pPr>
    </w:p>
    <w:p w14:paraId="5991C17F" w14:textId="2152BCD4" w:rsidR="00BB0888" w:rsidRDefault="00CD6741" w:rsidP="004C2898">
      <w:pPr>
        <w:spacing w:after="0"/>
        <w:rPr>
          <w:rFonts w:ascii="Arial" w:hAnsi="Arial" w:cs="Arial"/>
          <w:sz w:val="24"/>
          <w:szCs w:val="24"/>
        </w:rPr>
      </w:pPr>
      <w:r w:rsidRPr="00CD6741">
        <w:rPr>
          <w:rFonts w:ascii="Arial" w:hAnsi="Arial" w:cs="Arial"/>
          <w:sz w:val="24"/>
          <w:szCs w:val="24"/>
        </w:rPr>
        <w:t>Taylor, P., &amp; Singh, J. (2019). Retirement and the Future of Work. Cambridge University Press.</w:t>
      </w:r>
    </w:p>
    <w:p w14:paraId="1A2041AF" w14:textId="77777777" w:rsidR="00CD6741" w:rsidRDefault="00CD6741" w:rsidP="004C2898">
      <w:pPr>
        <w:spacing w:after="0"/>
        <w:rPr>
          <w:rFonts w:ascii="Arial" w:hAnsi="Arial" w:cs="Arial"/>
          <w:sz w:val="24"/>
          <w:szCs w:val="24"/>
        </w:rPr>
      </w:pPr>
    </w:p>
    <w:p w14:paraId="3E065CA7" w14:textId="5AA893C9" w:rsidR="00C171DD" w:rsidRDefault="007A64B5" w:rsidP="004C2898">
      <w:pPr>
        <w:spacing w:after="0"/>
        <w:rPr>
          <w:rFonts w:ascii="Arial" w:hAnsi="Arial" w:cs="Arial"/>
          <w:sz w:val="24"/>
          <w:szCs w:val="24"/>
        </w:rPr>
      </w:pPr>
      <w:r w:rsidRPr="007A64B5">
        <w:rPr>
          <w:rFonts w:ascii="Arial" w:hAnsi="Arial" w:cs="Arial"/>
          <w:sz w:val="24"/>
          <w:szCs w:val="24"/>
        </w:rPr>
        <w:t>Torrington, D., Hall, L., Atkinson, C., &amp; Taylor, S. (2020). Human Resource Management. Pearson Education.</w:t>
      </w:r>
    </w:p>
    <w:p w14:paraId="2652CA1C" w14:textId="77777777" w:rsidR="002232AC" w:rsidRDefault="002232AC" w:rsidP="004C2898">
      <w:pPr>
        <w:spacing w:after="0"/>
        <w:rPr>
          <w:rFonts w:ascii="Arial" w:hAnsi="Arial" w:cs="Arial"/>
          <w:sz w:val="24"/>
          <w:szCs w:val="24"/>
        </w:rPr>
      </w:pPr>
    </w:p>
    <w:p w14:paraId="62EFE8DB" w14:textId="2F10C453" w:rsidR="002232AC" w:rsidRDefault="002232AC" w:rsidP="004C2898">
      <w:pPr>
        <w:spacing w:after="0"/>
        <w:rPr>
          <w:rFonts w:ascii="Arial" w:hAnsi="Arial" w:cs="Arial"/>
          <w:sz w:val="24"/>
          <w:szCs w:val="24"/>
        </w:rPr>
      </w:pPr>
      <w:r w:rsidRPr="002232AC">
        <w:rPr>
          <w:rFonts w:ascii="Arial" w:hAnsi="Arial" w:cs="Arial"/>
          <w:sz w:val="24"/>
          <w:szCs w:val="24"/>
        </w:rPr>
        <w:t>Whitbread PLC. (2022). Annual Report and Accounts 2022. Whitbread PLC.</w:t>
      </w:r>
    </w:p>
    <w:p w14:paraId="4033E334" w14:textId="77777777" w:rsidR="002232AC" w:rsidRDefault="002232AC" w:rsidP="004C2898">
      <w:pPr>
        <w:spacing w:after="0"/>
        <w:rPr>
          <w:rFonts w:ascii="Arial" w:hAnsi="Arial" w:cs="Arial"/>
          <w:sz w:val="24"/>
          <w:szCs w:val="24"/>
        </w:rPr>
      </w:pPr>
    </w:p>
    <w:p w14:paraId="14B3D95C" w14:textId="75BE412A" w:rsidR="002232AC" w:rsidRDefault="00F86520" w:rsidP="004C2898">
      <w:pPr>
        <w:spacing w:after="0"/>
        <w:rPr>
          <w:rFonts w:ascii="Arial" w:hAnsi="Arial" w:cs="Arial"/>
          <w:sz w:val="24"/>
          <w:szCs w:val="24"/>
        </w:rPr>
      </w:pPr>
      <w:r w:rsidRPr="00F86520">
        <w:rPr>
          <w:rFonts w:ascii="Arial" w:hAnsi="Arial" w:cs="Arial"/>
          <w:sz w:val="24"/>
          <w:szCs w:val="24"/>
        </w:rPr>
        <w:t>White, E. (2022). Technology in Hospitality. MIT Press.</w:t>
      </w:r>
    </w:p>
    <w:p w14:paraId="32E08860" w14:textId="77777777" w:rsidR="00F86520" w:rsidRDefault="00F86520" w:rsidP="004C2898">
      <w:pPr>
        <w:spacing w:after="0"/>
        <w:rPr>
          <w:rFonts w:ascii="Arial" w:hAnsi="Arial" w:cs="Arial"/>
          <w:sz w:val="24"/>
          <w:szCs w:val="24"/>
        </w:rPr>
      </w:pPr>
    </w:p>
    <w:p w14:paraId="2BC20803" w14:textId="6AC4B333" w:rsidR="00F86520" w:rsidRDefault="003477C2" w:rsidP="004C2898">
      <w:pPr>
        <w:spacing w:after="0"/>
        <w:rPr>
          <w:rFonts w:ascii="Arial" w:hAnsi="Arial" w:cs="Arial"/>
          <w:sz w:val="24"/>
          <w:szCs w:val="24"/>
        </w:rPr>
      </w:pPr>
      <w:r w:rsidRPr="003477C2">
        <w:rPr>
          <w:rFonts w:ascii="Arial" w:hAnsi="Arial" w:cs="Arial"/>
          <w:sz w:val="24"/>
          <w:szCs w:val="24"/>
        </w:rPr>
        <w:t xml:space="preserve">www.gov.uk. Available at: </w:t>
      </w:r>
      <w:hyperlink r:id="rId10" w:history="1">
        <w:r w:rsidRPr="005D21F3">
          <w:rPr>
            <w:rStyle w:val="Hyperlink"/>
            <w:rFonts w:ascii="Arial" w:hAnsi="Arial" w:cs="Arial"/>
            <w:sz w:val="24"/>
            <w:szCs w:val="24"/>
          </w:rPr>
          <w:t>https://www.gov.uk/government/organisations/department-for-business-energy-and-industrial-strategy</w:t>
        </w:r>
      </w:hyperlink>
      <w:r>
        <w:rPr>
          <w:rFonts w:ascii="Arial" w:hAnsi="Arial" w:cs="Arial"/>
          <w:sz w:val="24"/>
          <w:szCs w:val="24"/>
        </w:rPr>
        <w:t xml:space="preserve"> </w:t>
      </w:r>
    </w:p>
    <w:p w14:paraId="1D862600" w14:textId="77777777" w:rsidR="00C171DD" w:rsidRDefault="00C171DD" w:rsidP="004C2898">
      <w:pPr>
        <w:spacing w:after="0"/>
        <w:rPr>
          <w:rFonts w:ascii="Arial" w:hAnsi="Arial" w:cs="Arial"/>
          <w:sz w:val="24"/>
          <w:szCs w:val="24"/>
        </w:rPr>
      </w:pPr>
    </w:p>
    <w:p w14:paraId="2F469D5C" w14:textId="77777777" w:rsidR="00C171DD" w:rsidRDefault="00C171DD" w:rsidP="004C2898">
      <w:pPr>
        <w:spacing w:after="0"/>
        <w:rPr>
          <w:rFonts w:ascii="Arial" w:hAnsi="Arial" w:cs="Arial"/>
          <w:sz w:val="24"/>
          <w:szCs w:val="24"/>
        </w:rPr>
      </w:pPr>
    </w:p>
    <w:p w14:paraId="4B13FABA" w14:textId="77777777" w:rsidR="00C171DD" w:rsidRDefault="00C171DD" w:rsidP="004C2898">
      <w:pPr>
        <w:spacing w:after="0"/>
        <w:rPr>
          <w:rFonts w:ascii="Arial" w:hAnsi="Arial" w:cs="Arial"/>
          <w:sz w:val="24"/>
          <w:szCs w:val="24"/>
        </w:rPr>
      </w:pPr>
    </w:p>
    <w:p w14:paraId="5E348F05" w14:textId="77777777" w:rsidR="00A50791" w:rsidRDefault="00A50791" w:rsidP="004C2898">
      <w:pPr>
        <w:spacing w:after="0"/>
        <w:rPr>
          <w:rFonts w:ascii="Arial" w:hAnsi="Arial" w:cs="Arial"/>
          <w:sz w:val="24"/>
          <w:szCs w:val="24"/>
        </w:rPr>
      </w:pPr>
    </w:p>
    <w:p w14:paraId="6D66CF60" w14:textId="77777777" w:rsidR="00A50791" w:rsidRPr="00A87868" w:rsidRDefault="00A50791" w:rsidP="004C2898">
      <w:pPr>
        <w:spacing w:after="0"/>
        <w:rPr>
          <w:rFonts w:ascii="Arial" w:hAnsi="Arial" w:cs="Arial"/>
          <w:sz w:val="24"/>
          <w:szCs w:val="24"/>
        </w:rPr>
      </w:pPr>
    </w:p>
    <w:sectPr w:rsidR="00A50791" w:rsidRPr="00A878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F0C"/>
    <w:rsid w:val="0001576E"/>
    <w:rsid w:val="000261C4"/>
    <w:rsid w:val="000470DE"/>
    <w:rsid w:val="00054514"/>
    <w:rsid w:val="0006081B"/>
    <w:rsid w:val="00060C9E"/>
    <w:rsid w:val="000835E8"/>
    <w:rsid w:val="0009635D"/>
    <w:rsid w:val="000C7CC6"/>
    <w:rsid w:val="000D1CA0"/>
    <w:rsid w:val="000F43D6"/>
    <w:rsid w:val="001004C8"/>
    <w:rsid w:val="00141840"/>
    <w:rsid w:val="001445AA"/>
    <w:rsid w:val="0014691E"/>
    <w:rsid w:val="0018613B"/>
    <w:rsid w:val="001B7A3B"/>
    <w:rsid w:val="001C1633"/>
    <w:rsid w:val="001D77AF"/>
    <w:rsid w:val="001E7B39"/>
    <w:rsid w:val="00203DBF"/>
    <w:rsid w:val="002157F2"/>
    <w:rsid w:val="002232AC"/>
    <w:rsid w:val="00264038"/>
    <w:rsid w:val="00264B50"/>
    <w:rsid w:val="0027444D"/>
    <w:rsid w:val="00281C47"/>
    <w:rsid w:val="00297B8D"/>
    <w:rsid w:val="002B4405"/>
    <w:rsid w:val="002E314B"/>
    <w:rsid w:val="0034612B"/>
    <w:rsid w:val="003477C2"/>
    <w:rsid w:val="003744D8"/>
    <w:rsid w:val="00376A56"/>
    <w:rsid w:val="003A17AC"/>
    <w:rsid w:val="003A3880"/>
    <w:rsid w:val="003A4C5D"/>
    <w:rsid w:val="003B3FE5"/>
    <w:rsid w:val="0041091A"/>
    <w:rsid w:val="0044763E"/>
    <w:rsid w:val="00452A93"/>
    <w:rsid w:val="00454A16"/>
    <w:rsid w:val="00465F37"/>
    <w:rsid w:val="004772F3"/>
    <w:rsid w:val="004B2B92"/>
    <w:rsid w:val="004C2898"/>
    <w:rsid w:val="004F05CF"/>
    <w:rsid w:val="004F4832"/>
    <w:rsid w:val="00535FC3"/>
    <w:rsid w:val="00551505"/>
    <w:rsid w:val="00551F47"/>
    <w:rsid w:val="00555380"/>
    <w:rsid w:val="00583F3C"/>
    <w:rsid w:val="00586C03"/>
    <w:rsid w:val="005D5975"/>
    <w:rsid w:val="00606908"/>
    <w:rsid w:val="00632A35"/>
    <w:rsid w:val="00676E1D"/>
    <w:rsid w:val="006A2634"/>
    <w:rsid w:val="006B0775"/>
    <w:rsid w:val="006E4707"/>
    <w:rsid w:val="00777F0C"/>
    <w:rsid w:val="00780033"/>
    <w:rsid w:val="00783AE6"/>
    <w:rsid w:val="00790943"/>
    <w:rsid w:val="0079201B"/>
    <w:rsid w:val="007A64B5"/>
    <w:rsid w:val="007C642E"/>
    <w:rsid w:val="007D2CE1"/>
    <w:rsid w:val="007D6016"/>
    <w:rsid w:val="007E2BA3"/>
    <w:rsid w:val="00803E57"/>
    <w:rsid w:val="00806AB2"/>
    <w:rsid w:val="00806EF0"/>
    <w:rsid w:val="00810A63"/>
    <w:rsid w:val="008176DD"/>
    <w:rsid w:val="00827966"/>
    <w:rsid w:val="008322BD"/>
    <w:rsid w:val="008C2B92"/>
    <w:rsid w:val="008E6A22"/>
    <w:rsid w:val="008F12A5"/>
    <w:rsid w:val="00903183"/>
    <w:rsid w:val="009852AD"/>
    <w:rsid w:val="00987308"/>
    <w:rsid w:val="009E5837"/>
    <w:rsid w:val="00A50791"/>
    <w:rsid w:val="00A520B3"/>
    <w:rsid w:val="00A57022"/>
    <w:rsid w:val="00A610FB"/>
    <w:rsid w:val="00A72371"/>
    <w:rsid w:val="00A72528"/>
    <w:rsid w:val="00A87868"/>
    <w:rsid w:val="00A9339C"/>
    <w:rsid w:val="00AB2966"/>
    <w:rsid w:val="00AC24EC"/>
    <w:rsid w:val="00AD07CB"/>
    <w:rsid w:val="00AE5D85"/>
    <w:rsid w:val="00B330C8"/>
    <w:rsid w:val="00B3532A"/>
    <w:rsid w:val="00B45F3F"/>
    <w:rsid w:val="00B9019E"/>
    <w:rsid w:val="00B9546D"/>
    <w:rsid w:val="00BB0888"/>
    <w:rsid w:val="00BE75FD"/>
    <w:rsid w:val="00C036CE"/>
    <w:rsid w:val="00C10520"/>
    <w:rsid w:val="00C171DD"/>
    <w:rsid w:val="00C248BC"/>
    <w:rsid w:val="00C36EF4"/>
    <w:rsid w:val="00C85D58"/>
    <w:rsid w:val="00C86EB1"/>
    <w:rsid w:val="00CD6741"/>
    <w:rsid w:val="00CF6B45"/>
    <w:rsid w:val="00D06968"/>
    <w:rsid w:val="00D359E8"/>
    <w:rsid w:val="00D57380"/>
    <w:rsid w:val="00D82847"/>
    <w:rsid w:val="00D84614"/>
    <w:rsid w:val="00DF4128"/>
    <w:rsid w:val="00EA4E25"/>
    <w:rsid w:val="00EB21C6"/>
    <w:rsid w:val="00EC1B17"/>
    <w:rsid w:val="00ED5A76"/>
    <w:rsid w:val="00EF77B9"/>
    <w:rsid w:val="00F022C7"/>
    <w:rsid w:val="00F0578E"/>
    <w:rsid w:val="00F1517E"/>
    <w:rsid w:val="00F57318"/>
    <w:rsid w:val="00F86520"/>
    <w:rsid w:val="00F938F6"/>
    <w:rsid w:val="00FF0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9283A"/>
  <w15:chartTrackingRefBased/>
  <w15:docId w15:val="{8DC315EB-1D89-413B-A687-403064ACF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7318"/>
    <w:rPr>
      <w:color w:val="0563C1" w:themeColor="hyperlink"/>
      <w:u w:val="single"/>
    </w:rPr>
  </w:style>
  <w:style w:type="character" w:styleId="UnresolvedMention">
    <w:name w:val="Unresolved Mention"/>
    <w:basedOn w:val="DefaultParagraphFont"/>
    <w:uiPriority w:val="99"/>
    <w:semiHidden/>
    <w:unhideWhenUsed/>
    <w:rsid w:val="00F573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oplemanagement.co.uk/" TargetMode="External"/><Relationship Id="rId3" Type="http://schemas.openxmlformats.org/officeDocument/2006/relationships/webSettings" Target="webSettings.xml"/><Relationship Id="rId7" Type="http://schemas.openxmlformats.org/officeDocument/2006/relationships/hyperlink" Target="https://www.tandfonline.com/toc/rijh20/curr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nlinelibrary.wiley.com/journal/17488583" TargetMode="External"/><Relationship Id="rId11" Type="http://schemas.openxmlformats.org/officeDocument/2006/relationships/fontTable" Target="fontTable.xml"/><Relationship Id="rId5" Type="http://schemas.openxmlformats.org/officeDocument/2006/relationships/hyperlink" Target="https://www.customer1st.co.uk" TargetMode="External"/><Relationship Id="rId10" Type="http://schemas.openxmlformats.org/officeDocument/2006/relationships/hyperlink" Target="https://www.gov.uk/government/organisations/department-for-business-energy-and-industrial-strategy" TargetMode="External"/><Relationship Id="rId4" Type="http://schemas.openxmlformats.org/officeDocument/2006/relationships/hyperlink" Target="http://www.gov.uk" TargetMode="External"/><Relationship Id="rId9" Type="http://schemas.openxmlformats.org/officeDocument/2006/relationships/hyperlink" Target="https://www.personneltoda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9</Pages>
  <Words>2424</Words>
  <Characters>13820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alina grigore</cp:lastModifiedBy>
  <cp:revision>130</cp:revision>
  <dcterms:created xsi:type="dcterms:W3CDTF">2023-11-13T18:23:00Z</dcterms:created>
  <dcterms:modified xsi:type="dcterms:W3CDTF">2023-11-13T20:50:00Z</dcterms:modified>
</cp:coreProperties>
</file>