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>
      <w:pPr>
        <w:jc w:val="center"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https://web.microsoftstream.com/video/86bcc68e-0d99-45a2-a6fa-69ea81e471fc</w:t>
            </w:r>
            <w:bookmarkStart w:id="0" w:name="_GoBack"/>
            <w:bookmarkEnd w:id="0"/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BBC (2021). Tesco: Brexit Disruption ‘is a Challenge Not a crisis’. BBC News. [online] 14 Jan. Available at: https://www.bbc.com/news/business-55658645 [Accessed 13 Jan. 2023].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Bilan, Y., Mishchuk, H., Roshchyk, I. and Joshi, O. (2020). HIRING AND RETAINING SKILLED EMPLOYEES IN SMES: PROBLEMS IN HUMAN RESOURCE PRACTICES AND LINKS WITH ORGANIZATIONAL SUCCESS. Verslas: teorija ir praktika, [online] 21(2), pp.780–791. Available at: https://www.ceeol.com/search/article-detail?id=950999 [Accessed 13 Jan. 2023].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Brunner, B.R. (2019). Public Relations Theory: Application and Understanding. [online] Google Books. John Wiley &amp; Sons. Available at: https://books.google.com/books?hl=en&amp;lr=&amp;id=LdqEDwAAQBAJ&amp;oi=fnd&amp;pg=PA31&amp;dq=what+is+management+issues+&amp;ots=TZd63AmgPO&amp;sig=2sxqSNutegBgS5NsXUEy7rYGo0M [Accessed 13 Jan. 2023].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Carducci, B.J. (2020). Maslow’s Hierarchy of Needs. The Wiley Encyclopedia of Personality and Individual Differences, [online] pp.269–273. doi:10.1002/9781118970843.ch45.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Hales, C.P. (2019). What do Managers do? A Critical Review of the Evidence. Managerial Work, [online] pp.263–290. Available at: https://www.taylorfrancis.com/chapters/edit/10.4324/9780429398599-17/managers-critical-review-evidence-colin-hales [Accessed 13 Jan. 2023].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Hopper, E. (2020). Maslow’s Hierarchy of Needs Explained. [online] Available at: http://www.christianworldmedia.com/client/docs/603_1585079540_17.pdf [Accessed 13 Jan. 2023].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Ion, V. and Simion, M. (2022). Contributions to defining the role of the project manager. [online] ibn.idsi.md. Available at: https://ibn.idsi.md/vizualizare_articol/160674 [Accessed 13 Jan. 2023].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Isaic, R., Smirna, T. and Paun, C. (2019). A critical view on the mainstream theory of economic cycles. Management &amp; Marketing. Challenges for the Knowledge Society, 14(1), pp.48–58. doi:10.2478/mmcks-2019-0004.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Jiang, Y., Lin, W., Huang, X., Duan, L., Wu, Y., Jiang, P. and Wang, X. (2022). How to prompt training effectiveness? An investigation on achievement goal setting intervention in workplace learning. Journal of Workplace Learning. doi:10.1108/jwl-01-2022-0012.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Luthans, F., Rosenkrantz, S.A. and Hennessey, H.W. (2019). What Do Successful Managers Really Do? An Observation Study of Managerial Activities. Routledge, pp.165–180.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Merkle, J.A. (2022). Management and Ideology: The Legacy of the International Scientific Management Movement. [online] Google Books. Univ of California Press. Available at: https://books.google.com/books?hl=en&amp;lr=&amp;id=WHJkEAAAQBAJ&amp;oi=fnd&amp;pg=PA1&amp;dq=scientific+management+theory&amp;ots=Xu09uwGeb6&amp;sig=D5ZB5UMnRk_DSrPk423Wi6GMR5g [Accessed 13 Jan. 2023].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Mintzberg, H. and Laasch, O. (2020). Mintzberg on (ir)responsible management. Research Handbook of Responsible Management. [online] Available at: https://www.elgaronline.com/view/edcoll/9781788971959/9781788971959.00010.xml [Accessed 13 Jan. 2023].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Müller, A.A. and Kotte, S.C. (2020). The Relevance of Goal Activities in Workplace Coaching: A Systematic Literature Review. Academy of Management Proceedings, 2020(1), p.14852. doi:10.5465/ambpp.2020.14852abstract.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Newnam, S. and Goode, N. (2019). Communication in the workplace: Defining the conversations of supervisors. Journal of Safety Research, 70(1), pp.19–23. doi:10.1016/j.jsr.2019.04.009.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Normore, A., Javidi, M. and Long, L. eds., (2019). Handbook of Research on Strategic Communication, Leadership, and Conflict Management in Modern Organizations. Advances in Human Resources Management and Organizational Development. doi:10.4018/978-1-5225-8516-9.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Simpson, E. (2021). Tesco staff win legal argument in equal pay fight. BBC News. [online] 3 Jun. Available at: https://www.bbc.com/news/business-57343892 [Accessed 13 Jan. 2023].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Tesco Plc (2022). Tesco PLC. [online] Tesco plc. Available at: https://www.tescoplc.com/ [Accessed 13 Jan. 2023].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Thant, Z.M. and Chang, Y. (2020). Determinants of Public Employee Job Satisfaction in Myanmar: Focus on Herzberg’s Two Factor Theory. Public Organization Review, 21(1). doi:10.1007/s11115-020-00481-6.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/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hMTQ1ODg0OWFlNTA5NzQyMWE1MzdkMTQ5ZjZkZmIifQ=="/>
  </w:docVars>
  <w:rsids>
    <w:rsidRoot w:val="3A776A43"/>
    <w:rsid w:val="1E075E82"/>
    <w:rsid w:val="3A776A43"/>
    <w:rsid w:val="7A3A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494</Words>
  <Characters>3971</Characters>
  <Lines>0</Lines>
  <Paragraphs>0</Paragraphs>
  <TotalTime>21</TotalTime>
  <ScaleCrop>false</ScaleCrop>
  <LinksUpToDate>false</LinksUpToDate>
  <CharactersWithSpaces>4442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2023-01-16T21:36:00Z</dcterms:created>
  <dc:creator>小周小周 能睡一周</dc:creator>
  <cp:lastModifiedBy>小周小周 能睡一周</cp:lastModifiedBy>
  <dcterms:modified xsi:type="dcterms:W3CDTF">2023-01-16T22:11:29Z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2E0F1CEBA58C412CBD876B4C4DE0E77E</vt:lpwstr>
  </property>
</Properties>
</file>