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076CE" w:rsidRDefault="00F076CE" w:rsidP="00F076CE">
      <w:pPr>
        <w:spacing w:line="360" w:lineRule="auto"/>
        <w:rPr>
          <w:u w:val="single"/>
        </w:rPr>
      </w:pPr>
    </w:p>
    <w:p w:rsidR="00F076CE" w:rsidRDefault="00F076CE" w:rsidP="00F076CE">
      <w:pPr>
        <w:spacing w:line="360" w:lineRule="auto"/>
        <w:rPr>
          <w:u w:val="single"/>
        </w:rPr>
      </w:pPr>
    </w:p>
    <w:p w:rsidR="008D69DD" w:rsidRPr="00F076CE" w:rsidRDefault="00F076CE" w:rsidP="00F076CE">
      <w:pPr>
        <w:spacing w:line="360" w:lineRule="auto"/>
        <w:rPr>
          <w:rFonts w:ascii="Arial" w:hAnsi="Arial" w:cs="Arial"/>
          <w:color w:val="000000" w:themeColor="text1"/>
          <w:u w:val="single"/>
        </w:rPr>
      </w:pPr>
      <w:r>
        <w:rPr>
          <w:u w:val="single"/>
        </w:rPr>
        <w:t>In</w:t>
      </w:r>
      <w:r w:rsidRPr="00F076CE">
        <w:rPr>
          <w:rFonts w:ascii="Arial" w:hAnsi="Arial" w:cs="Arial"/>
          <w:u w:val="single"/>
        </w:rPr>
        <w:t xml:space="preserve">troduction </w:t>
      </w:r>
    </w:p>
    <w:p w:rsidR="00E939F9" w:rsidRPr="00F076CE" w:rsidRDefault="00E939F9" w:rsidP="00F076CE">
      <w:pPr>
        <w:spacing w:line="360" w:lineRule="auto"/>
        <w:rPr>
          <w:rFonts w:ascii="Arial" w:hAnsi="Arial" w:cs="Arial"/>
          <w:color w:val="000000" w:themeColor="text1"/>
        </w:rPr>
      </w:pPr>
    </w:p>
    <w:p w:rsidR="00DF5C6D" w:rsidRPr="00F076CE" w:rsidRDefault="00DF5C6D" w:rsidP="00F076CE">
      <w:pPr>
        <w:spacing w:line="360" w:lineRule="auto"/>
        <w:rPr>
          <w:rFonts w:ascii="Arial" w:hAnsi="Arial" w:cs="Arial"/>
          <w:color w:val="000000" w:themeColor="text1"/>
        </w:rPr>
      </w:pPr>
    </w:p>
    <w:p w:rsidR="00F8503D" w:rsidRPr="00F076CE" w:rsidRDefault="00F8503D" w:rsidP="00F076CE">
      <w:pPr>
        <w:spacing w:line="360" w:lineRule="auto"/>
        <w:rPr>
          <w:rFonts w:ascii="Arial" w:hAnsi="Arial" w:cs="Arial"/>
          <w:color w:val="000000" w:themeColor="text1"/>
        </w:rPr>
      </w:pPr>
      <w:r w:rsidRPr="00F076CE">
        <w:rPr>
          <w:rFonts w:ascii="Arial" w:hAnsi="Arial" w:cs="Arial"/>
          <w:color w:val="000000" w:themeColor="text1"/>
        </w:rPr>
        <w:t>Play is  complex set of actions considered by entertainment and freedom. Play can be sensory, neuromuscular, intellectual and a mixture of the three. Play includes duplication of understanding, exploration, research and imitation of one’s environment</w:t>
      </w:r>
      <w:r w:rsidR="00C45B50" w:rsidRPr="00F076CE">
        <w:rPr>
          <w:rFonts w:ascii="Arial" w:hAnsi="Arial" w:cs="Arial"/>
          <w:color w:val="000000" w:themeColor="text1"/>
        </w:rPr>
        <w:t xml:space="preserve"> (Activelearning,2018).</w:t>
      </w:r>
    </w:p>
    <w:p w:rsidR="00F8503D" w:rsidRPr="00F076CE" w:rsidRDefault="00F8503D" w:rsidP="00F076CE">
      <w:pPr>
        <w:spacing w:line="360" w:lineRule="auto"/>
        <w:rPr>
          <w:rFonts w:ascii="Arial" w:hAnsi="Arial" w:cs="Arial"/>
          <w:color w:val="000000" w:themeColor="text1"/>
        </w:rPr>
      </w:pPr>
    </w:p>
    <w:p w:rsidR="00C45B50" w:rsidRPr="00F076CE" w:rsidRDefault="00C45B50" w:rsidP="00F076CE">
      <w:pPr>
        <w:spacing w:line="360" w:lineRule="auto"/>
        <w:rPr>
          <w:rFonts w:ascii="Arial" w:hAnsi="Arial" w:cs="Arial"/>
          <w:color w:val="000000" w:themeColor="text1"/>
        </w:rPr>
      </w:pPr>
      <w:r w:rsidRPr="00F076CE">
        <w:rPr>
          <w:rFonts w:ascii="Arial" w:hAnsi="Arial" w:cs="Arial"/>
          <w:color w:val="000000" w:themeColor="text1"/>
        </w:rPr>
        <w:t>Play Scotland (2019) states that ‘Play is the universal language of childhood. Children understand each other and make sense of the world through play.’</w:t>
      </w:r>
      <w:r w:rsidR="00F076CE" w:rsidRPr="00F076CE">
        <w:rPr>
          <w:rFonts w:ascii="Arial" w:hAnsi="Arial" w:cs="Arial"/>
          <w:color w:val="000000" w:themeColor="text1"/>
        </w:rPr>
        <w:t xml:space="preserve"> </w:t>
      </w:r>
      <w:r w:rsidRPr="00F076CE">
        <w:rPr>
          <w:rFonts w:ascii="Arial" w:hAnsi="Arial" w:cs="Arial"/>
          <w:color w:val="000000" w:themeColor="text1"/>
        </w:rPr>
        <w:t xml:space="preserve">Play can also be known as ‘work’ of children. Therefore we need to support self-directed play where possible. </w:t>
      </w:r>
    </w:p>
    <w:p w:rsidR="00F8503D" w:rsidRPr="00F076CE" w:rsidRDefault="00F8503D" w:rsidP="00F076CE">
      <w:pPr>
        <w:spacing w:line="360" w:lineRule="auto"/>
        <w:rPr>
          <w:rFonts w:ascii="Arial" w:hAnsi="Arial" w:cs="Arial"/>
          <w:color w:val="000000" w:themeColor="text1"/>
        </w:rPr>
      </w:pPr>
    </w:p>
    <w:p w:rsidR="00E939F9" w:rsidRPr="00F076CE" w:rsidRDefault="00E939F9" w:rsidP="00F076CE">
      <w:pPr>
        <w:spacing w:line="360" w:lineRule="auto"/>
        <w:rPr>
          <w:rFonts w:ascii="Arial" w:hAnsi="Arial" w:cs="Arial"/>
          <w:color w:val="000000" w:themeColor="text1"/>
        </w:rPr>
      </w:pPr>
    </w:p>
    <w:p w:rsidR="00F67779" w:rsidRPr="00F076CE" w:rsidRDefault="00F076CE" w:rsidP="00F076CE">
      <w:pPr>
        <w:spacing w:line="360" w:lineRule="auto"/>
        <w:rPr>
          <w:rFonts w:ascii="Arial" w:hAnsi="Arial" w:cs="Arial"/>
          <w:color w:val="000000" w:themeColor="text1"/>
          <w:u w:val="single"/>
        </w:rPr>
      </w:pPr>
      <w:r w:rsidRPr="00F076CE">
        <w:rPr>
          <w:rFonts w:ascii="Arial" w:hAnsi="Arial" w:cs="Arial"/>
          <w:color w:val="000000" w:themeColor="text1"/>
          <w:u w:val="single"/>
        </w:rPr>
        <w:t xml:space="preserve">Section 1 </w:t>
      </w:r>
    </w:p>
    <w:p w:rsidR="00E939F9" w:rsidRPr="00F076CE" w:rsidRDefault="00E939F9" w:rsidP="00F076CE">
      <w:pPr>
        <w:spacing w:line="360" w:lineRule="auto"/>
        <w:rPr>
          <w:rFonts w:ascii="Arial" w:hAnsi="Arial" w:cs="Arial"/>
          <w:color w:val="000000" w:themeColor="text1"/>
          <w:u w:val="single"/>
        </w:rPr>
      </w:pPr>
      <w:r w:rsidRPr="00F076CE">
        <w:rPr>
          <w:rFonts w:ascii="Arial" w:hAnsi="Arial" w:cs="Arial"/>
          <w:color w:val="000000" w:themeColor="text1"/>
          <w:u w:val="single"/>
        </w:rPr>
        <w:t>Types of play</w:t>
      </w:r>
    </w:p>
    <w:p w:rsidR="00E939F9" w:rsidRPr="00F076CE" w:rsidRDefault="00E939F9" w:rsidP="00F076CE">
      <w:pPr>
        <w:spacing w:line="360" w:lineRule="auto"/>
        <w:rPr>
          <w:rFonts w:ascii="Arial" w:hAnsi="Arial" w:cs="Arial"/>
          <w:color w:val="000000" w:themeColor="text1"/>
        </w:rPr>
      </w:pPr>
    </w:p>
    <w:p w:rsidR="00810A1F" w:rsidRPr="00F076CE" w:rsidRDefault="00810A1F" w:rsidP="00F076CE">
      <w:pPr>
        <w:spacing w:line="360" w:lineRule="auto"/>
        <w:rPr>
          <w:rFonts w:ascii="Arial" w:hAnsi="Arial" w:cs="Arial"/>
          <w:color w:val="000000" w:themeColor="text1"/>
        </w:rPr>
      </w:pPr>
    </w:p>
    <w:p w:rsidR="00810A1F" w:rsidRPr="00F076CE" w:rsidRDefault="0073329B" w:rsidP="00F076CE">
      <w:pPr>
        <w:spacing w:line="360" w:lineRule="auto"/>
        <w:rPr>
          <w:rFonts w:ascii="Arial" w:hAnsi="Arial" w:cs="Arial"/>
          <w:color w:val="000000" w:themeColor="text1"/>
        </w:rPr>
      </w:pPr>
      <w:r w:rsidRPr="00F076CE">
        <w:rPr>
          <w:rFonts w:ascii="Arial" w:hAnsi="Arial" w:cs="Arial"/>
          <w:color w:val="000000" w:themeColor="text1"/>
        </w:rPr>
        <w:t xml:space="preserve">Imaginative play is when children are acting out something from an experience they have had or an interest they have. </w:t>
      </w:r>
      <w:r w:rsidR="007E581A" w:rsidRPr="00F076CE">
        <w:rPr>
          <w:rFonts w:ascii="Arial" w:hAnsi="Arial" w:cs="Arial"/>
          <w:color w:val="000000" w:themeColor="text1"/>
        </w:rPr>
        <w:t xml:space="preserve">Imaginative play </w:t>
      </w:r>
      <w:r w:rsidR="00A24141" w:rsidRPr="00F076CE">
        <w:rPr>
          <w:rFonts w:ascii="Arial" w:hAnsi="Arial" w:cs="Arial"/>
          <w:color w:val="000000" w:themeColor="text1"/>
        </w:rPr>
        <w:t xml:space="preserve">helps children practise their social skills. Children learn from what others are doing around them, this can be what they see, hear, touch, and taste. For them to understand these things they need to use imaginary play. </w:t>
      </w:r>
    </w:p>
    <w:p w:rsidR="00A24141" w:rsidRPr="00F076CE" w:rsidRDefault="00A24141" w:rsidP="00F076CE">
      <w:pPr>
        <w:spacing w:line="360" w:lineRule="auto"/>
        <w:rPr>
          <w:rFonts w:ascii="Arial" w:hAnsi="Arial" w:cs="Arial"/>
          <w:color w:val="000000" w:themeColor="text1"/>
        </w:rPr>
      </w:pPr>
    </w:p>
    <w:p w:rsidR="00810A1F" w:rsidRPr="00F076CE" w:rsidRDefault="00A24141" w:rsidP="00F076CE">
      <w:pPr>
        <w:spacing w:line="360" w:lineRule="auto"/>
        <w:rPr>
          <w:rFonts w:ascii="Arial" w:hAnsi="Arial" w:cs="Arial"/>
          <w:color w:val="000000" w:themeColor="text1"/>
        </w:rPr>
      </w:pPr>
      <w:r w:rsidRPr="00F076CE">
        <w:rPr>
          <w:rFonts w:ascii="Arial" w:hAnsi="Arial" w:cs="Arial"/>
          <w:color w:val="000000" w:themeColor="text1"/>
        </w:rPr>
        <w:t>Imaginative play helps children to discover the real world. It is beneficial for children as they can work out problems and improve their problem-solving skills. It can also help their emotional development by expressing their feelings on the activity they are imagining. It can develop their language skills</w:t>
      </w:r>
      <w:r w:rsidR="00D7000D" w:rsidRPr="00F076CE">
        <w:rPr>
          <w:rFonts w:ascii="Arial" w:hAnsi="Arial" w:cs="Arial"/>
          <w:color w:val="000000" w:themeColor="text1"/>
        </w:rPr>
        <w:t xml:space="preserve"> by talking to themselves</w:t>
      </w:r>
      <w:r w:rsidR="00C45B50" w:rsidRPr="00F076CE">
        <w:rPr>
          <w:rFonts w:ascii="Arial" w:hAnsi="Arial" w:cs="Arial"/>
          <w:color w:val="000000" w:themeColor="text1"/>
        </w:rPr>
        <w:t xml:space="preserve"> (learning4kids,2011).</w:t>
      </w:r>
    </w:p>
    <w:p w:rsidR="00416F4A" w:rsidRPr="00F076CE" w:rsidRDefault="00416F4A" w:rsidP="00F076CE">
      <w:pPr>
        <w:spacing w:line="360" w:lineRule="auto"/>
        <w:rPr>
          <w:rFonts w:ascii="Arial" w:hAnsi="Arial" w:cs="Arial"/>
          <w:color w:val="000000" w:themeColor="text1"/>
        </w:rPr>
      </w:pPr>
    </w:p>
    <w:p w:rsidR="00416F4A" w:rsidRPr="00F076CE" w:rsidRDefault="00416F4A" w:rsidP="00F076CE">
      <w:pPr>
        <w:spacing w:line="360" w:lineRule="auto"/>
        <w:rPr>
          <w:rFonts w:ascii="Arial" w:hAnsi="Arial" w:cs="Arial"/>
          <w:color w:val="000000" w:themeColor="text1"/>
        </w:rPr>
      </w:pPr>
    </w:p>
    <w:p w:rsidR="00416F4A" w:rsidRPr="00F076CE" w:rsidRDefault="000E5D84" w:rsidP="00F076CE">
      <w:pPr>
        <w:spacing w:line="360" w:lineRule="auto"/>
        <w:rPr>
          <w:rFonts w:ascii="Arial" w:hAnsi="Arial" w:cs="Arial"/>
          <w:color w:val="000000" w:themeColor="text1"/>
          <w:u w:val="single"/>
        </w:rPr>
      </w:pPr>
      <w:r w:rsidRPr="00F076CE">
        <w:rPr>
          <w:rFonts w:ascii="Arial" w:hAnsi="Arial" w:cs="Arial"/>
          <w:color w:val="000000" w:themeColor="text1"/>
          <w:u w:val="single"/>
        </w:rPr>
        <w:lastRenderedPageBreak/>
        <w:t xml:space="preserve">Creative </w:t>
      </w:r>
      <w:r w:rsidR="00416F4A" w:rsidRPr="00F076CE">
        <w:rPr>
          <w:rFonts w:ascii="Arial" w:hAnsi="Arial" w:cs="Arial"/>
          <w:color w:val="000000" w:themeColor="text1"/>
          <w:u w:val="single"/>
        </w:rPr>
        <w:t xml:space="preserve"> play</w:t>
      </w:r>
    </w:p>
    <w:p w:rsidR="00416F4A" w:rsidRPr="00F076CE" w:rsidRDefault="00416F4A" w:rsidP="00F076CE">
      <w:pPr>
        <w:spacing w:line="360" w:lineRule="auto"/>
        <w:rPr>
          <w:rFonts w:ascii="Arial" w:hAnsi="Arial" w:cs="Arial"/>
          <w:color w:val="000000" w:themeColor="text1"/>
        </w:rPr>
      </w:pPr>
    </w:p>
    <w:p w:rsidR="00D7000D" w:rsidRPr="00F076CE" w:rsidRDefault="000E5D84" w:rsidP="00F076CE">
      <w:pPr>
        <w:spacing w:line="360" w:lineRule="auto"/>
        <w:rPr>
          <w:rFonts w:ascii="Arial" w:hAnsi="Arial" w:cs="Arial"/>
          <w:color w:val="000000" w:themeColor="text1"/>
        </w:rPr>
      </w:pPr>
      <w:r w:rsidRPr="00F076CE">
        <w:rPr>
          <w:rFonts w:ascii="Arial" w:hAnsi="Arial" w:cs="Arial"/>
          <w:color w:val="000000" w:themeColor="text1"/>
        </w:rPr>
        <w:t>Creative play s an important factor in childhood. Creative play is a satisfaction for kids for example painting. It is activities that they enjoy and that relaxes them. Creative play can make a child express their feelings safely and creatively which allows them to control their behaviour appropriately.  Children that create will have the opportunity to explore the world around them</w:t>
      </w:r>
      <w:r w:rsidR="00C45B50" w:rsidRPr="00F076CE">
        <w:rPr>
          <w:rFonts w:ascii="Arial" w:hAnsi="Arial" w:cs="Arial"/>
          <w:color w:val="000000" w:themeColor="text1"/>
        </w:rPr>
        <w:t xml:space="preserve"> (thelittlegym,2019).</w:t>
      </w:r>
    </w:p>
    <w:p w:rsidR="00D7000D" w:rsidRPr="00F076CE" w:rsidRDefault="00D7000D" w:rsidP="00F076CE">
      <w:pPr>
        <w:spacing w:line="360" w:lineRule="auto"/>
        <w:rPr>
          <w:rFonts w:ascii="Arial" w:hAnsi="Arial" w:cs="Arial"/>
          <w:color w:val="000000" w:themeColor="text1"/>
        </w:rPr>
      </w:pPr>
    </w:p>
    <w:p w:rsidR="00416F4A" w:rsidRPr="00F076CE" w:rsidRDefault="00416F4A" w:rsidP="00F076CE">
      <w:pPr>
        <w:spacing w:line="360" w:lineRule="auto"/>
        <w:rPr>
          <w:rFonts w:ascii="Arial" w:hAnsi="Arial" w:cs="Arial"/>
          <w:color w:val="000000" w:themeColor="text1"/>
        </w:rPr>
      </w:pPr>
    </w:p>
    <w:p w:rsidR="00416F4A" w:rsidRPr="00F076CE" w:rsidRDefault="00416F4A" w:rsidP="00F076CE">
      <w:pPr>
        <w:spacing w:line="360" w:lineRule="auto"/>
        <w:rPr>
          <w:rFonts w:ascii="Arial" w:hAnsi="Arial" w:cs="Arial"/>
          <w:color w:val="000000" w:themeColor="text1"/>
          <w:u w:val="single"/>
        </w:rPr>
      </w:pPr>
    </w:p>
    <w:p w:rsidR="00416F4A" w:rsidRPr="00F076CE" w:rsidRDefault="007374B3" w:rsidP="00F076CE">
      <w:pPr>
        <w:spacing w:line="360" w:lineRule="auto"/>
        <w:rPr>
          <w:rFonts w:ascii="Arial" w:hAnsi="Arial" w:cs="Arial"/>
          <w:color w:val="000000" w:themeColor="text1"/>
          <w:u w:val="single"/>
        </w:rPr>
      </w:pPr>
      <w:r w:rsidRPr="00F076CE">
        <w:rPr>
          <w:rFonts w:ascii="Arial" w:hAnsi="Arial" w:cs="Arial"/>
          <w:color w:val="000000" w:themeColor="text1"/>
          <w:u w:val="single"/>
        </w:rPr>
        <w:t>Physical play</w:t>
      </w:r>
    </w:p>
    <w:p w:rsidR="007374B3" w:rsidRPr="00F076CE" w:rsidRDefault="007374B3" w:rsidP="00F076CE">
      <w:pPr>
        <w:spacing w:line="360" w:lineRule="auto"/>
        <w:rPr>
          <w:rFonts w:ascii="Arial" w:hAnsi="Arial" w:cs="Arial"/>
          <w:color w:val="000000" w:themeColor="text1"/>
          <w:u w:val="single"/>
        </w:rPr>
      </w:pPr>
    </w:p>
    <w:p w:rsidR="00416F4A" w:rsidRPr="00F076CE" w:rsidRDefault="007374B3" w:rsidP="00F076CE">
      <w:pPr>
        <w:spacing w:line="360" w:lineRule="auto"/>
        <w:rPr>
          <w:rFonts w:ascii="Arial" w:hAnsi="Arial" w:cs="Arial"/>
          <w:color w:val="000000" w:themeColor="text1"/>
        </w:rPr>
      </w:pPr>
      <w:r w:rsidRPr="00F076CE">
        <w:rPr>
          <w:rFonts w:ascii="Arial" w:hAnsi="Arial" w:cs="Arial"/>
          <w:color w:val="000000" w:themeColor="text1"/>
        </w:rPr>
        <w:t xml:space="preserve">Physical play is where the children use physical movements in their activities for children to use their energy. Physical play also allows children to use their gross and fine motor skills, communicate with other children and adults and learn as they play.  Physical play can help improve the child’s health. The child development institute states that 75% of the brain develops after birth. Physical play can help the brain connect between the nerve cells and the </w:t>
      </w:r>
      <w:r w:rsidR="00B2035D" w:rsidRPr="00F076CE">
        <w:rPr>
          <w:rFonts w:ascii="Arial" w:hAnsi="Arial" w:cs="Arial"/>
          <w:color w:val="000000" w:themeColor="text1"/>
        </w:rPr>
        <w:t>brain. When the brain is developing, it improves the child’s fine and gross motor skills, language, creativity and problem solving</w:t>
      </w:r>
      <w:r w:rsidR="00C45B50" w:rsidRPr="00F076CE">
        <w:rPr>
          <w:rFonts w:ascii="Arial" w:hAnsi="Arial" w:cs="Arial"/>
          <w:color w:val="000000" w:themeColor="text1"/>
        </w:rPr>
        <w:t xml:space="preserve"> (Hellomotherhood,2019)</w:t>
      </w:r>
      <w:r w:rsidR="00F076CE" w:rsidRPr="00F076CE">
        <w:rPr>
          <w:rFonts w:ascii="Arial" w:hAnsi="Arial" w:cs="Arial"/>
          <w:color w:val="000000" w:themeColor="text1"/>
        </w:rPr>
        <w:t>.</w:t>
      </w:r>
    </w:p>
    <w:p w:rsidR="00416F4A" w:rsidRPr="00F076CE" w:rsidRDefault="00416F4A" w:rsidP="00F076CE">
      <w:pPr>
        <w:spacing w:line="360" w:lineRule="auto"/>
        <w:rPr>
          <w:rFonts w:ascii="Arial" w:hAnsi="Arial" w:cs="Arial"/>
          <w:color w:val="000000" w:themeColor="text1"/>
        </w:rPr>
      </w:pPr>
    </w:p>
    <w:p w:rsidR="000E5D84" w:rsidRPr="00F076CE" w:rsidRDefault="000E5D84" w:rsidP="00F076CE">
      <w:pPr>
        <w:spacing w:line="360" w:lineRule="auto"/>
        <w:rPr>
          <w:rFonts w:ascii="Arial" w:hAnsi="Arial" w:cs="Arial"/>
          <w:color w:val="000000" w:themeColor="text1"/>
        </w:rPr>
      </w:pPr>
    </w:p>
    <w:p w:rsidR="000E5D84" w:rsidRPr="00F076CE" w:rsidRDefault="000E5D84" w:rsidP="00F076CE">
      <w:pPr>
        <w:spacing w:line="360" w:lineRule="auto"/>
        <w:rPr>
          <w:rFonts w:ascii="Arial" w:hAnsi="Arial" w:cs="Arial"/>
          <w:color w:val="000000" w:themeColor="text1"/>
        </w:rPr>
      </w:pPr>
    </w:p>
    <w:p w:rsidR="000E5D84" w:rsidRPr="00F076CE" w:rsidRDefault="0069287E" w:rsidP="00F076CE">
      <w:pPr>
        <w:spacing w:line="360" w:lineRule="auto"/>
        <w:rPr>
          <w:rFonts w:ascii="Arial" w:hAnsi="Arial" w:cs="Arial"/>
          <w:color w:val="000000" w:themeColor="text1"/>
        </w:rPr>
      </w:pPr>
      <w:r w:rsidRPr="00F076CE">
        <w:rPr>
          <w:rFonts w:ascii="Arial" w:hAnsi="Arial" w:cs="Arial"/>
          <w:color w:val="000000" w:themeColor="text1"/>
        </w:rPr>
        <w:t xml:space="preserve">Holistic development is made up of Physical, Intellectual, language, emotional and social development. Physical development is where the child uses their muscle movement and coordination. Motor skills are used in physical development.  Motor skills are </w:t>
      </w:r>
      <w:proofErr w:type="spellStart"/>
      <w:r w:rsidRPr="00F076CE">
        <w:rPr>
          <w:rFonts w:ascii="Arial" w:hAnsi="Arial" w:cs="Arial"/>
          <w:color w:val="000000" w:themeColor="text1"/>
        </w:rPr>
        <w:t>spit</w:t>
      </w:r>
      <w:proofErr w:type="spellEnd"/>
      <w:r w:rsidRPr="00F076CE">
        <w:rPr>
          <w:rFonts w:ascii="Arial" w:hAnsi="Arial" w:cs="Arial"/>
          <w:color w:val="000000" w:themeColor="text1"/>
        </w:rPr>
        <w:t xml:space="preserve"> into two categories fine and gross motor skills. Gross motor skills are using big movements such as walking, running. Fine motor skills are small movements such as using a pencil.</w:t>
      </w:r>
      <w:r w:rsidR="00F076CE" w:rsidRPr="00F076CE">
        <w:rPr>
          <w:rFonts w:ascii="Arial" w:hAnsi="Arial" w:cs="Arial"/>
          <w:color w:val="000000" w:themeColor="text1"/>
        </w:rPr>
        <w:t xml:space="preserve"> </w:t>
      </w:r>
      <w:r w:rsidR="00F1566D" w:rsidRPr="00F076CE">
        <w:rPr>
          <w:rFonts w:ascii="Arial" w:hAnsi="Arial" w:cs="Arial"/>
          <w:color w:val="000000" w:themeColor="text1"/>
        </w:rPr>
        <w:t xml:space="preserve">Intellectual </w:t>
      </w:r>
      <w:r w:rsidR="00C0526B" w:rsidRPr="00F076CE">
        <w:rPr>
          <w:rFonts w:ascii="Arial" w:hAnsi="Arial" w:cs="Arial"/>
          <w:color w:val="000000" w:themeColor="text1"/>
        </w:rPr>
        <w:t xml:space="preserve">development </w:t>
      </w:r>
      <w:r w:rsidR="00F1566D" w:rsidRPr="00F076CE">
        <w:rPr>
          <w:rFonts w:ascii="Arial" w:hAnsi="Arial" w:cs="Arial"/>
          <w:color w:val="000000" w:themeColor="text1"/>
        </w:rPr>
        <w:t xml:space="preserve">is how the child develops there problem solving such as mathematical skills, organisation, imagination and creativity skills. To support the child’s intellectual development, practitioners can use a range of toys and resources and asking the child multiple questions to encourage the children to think for themselves. </w:t>
      </w:r>
    </w:p>
    <w:p w:rsidR="00F1566D" w:rsidRPr="00F076CE" w:rsidRDefault="00F1566D" w:rsidP="00F076CE">
      <w:pPr>
        <w:spacing w:line="360" w:lineRule="auto"/>
        <w:rPr>
          <w:rFonts w:ascii="Arial" w:hAnsi="Arial" w:cs="Arial"/>
          <w:color w:val="000000" w:themeColor="text1"/>
        </w:rPr>
      </w:pPr>
    </w:p>
    <w:p w:rsidR="00F1566D" w:rsidRPr="00F076CE" w:rsidRDefault="00F1566D" w:rsidP="00F076CE">
      <w:pPr>
        <w:spacing w:line="360" w:lineRule="auto"/>
        <w:rPr>
          <w:rFonts w:ascii="Arial" w:hAnsi="Arial" w:cs="Arial"/>
          <w:color w:val="000000" w:themeColor="text1"/>
        </w:rPr>
      </w:pPr>
    </w:p>
    <w:p w:rsidR="00C0526B" w:rsidRPr="00F076CE" w:rsidRDefault="00F1566D" w:rsidP="00F076CE">
      <w:pPr>
        <w:spacing w:line="360" w:lineRule="auto"/>
        <w:rPr>
          <w:rFonts w:ascii="Arial" w:hAnsi="Arial" w:cs="Arial"/>
          <w:color w:val="000000" w:themeColor="text1"/>
        </w:rPr>
      </w:pPr>
      <w:r w:rsidRPr="00F076CE">
        <w:rPr>
          <w:rFonts w:ascii="Arial" w:hAnsi="Arial" w:cs="Arial"/>
          <w:color w:val="000000" w:themeColor="text1"/>
        </w:rPr>
        <w:t>Language</w:t>
      </w:r>
      <w:r w:rsidR="00C0526B" w:rsidRPr="00F076CE">
        <w:rPr>
          <w:rFonts w:ascii="Arial" w:hAnsi="Arial" w:cs="Arial"/>
          <w:color w:val="000000" w:themeColor="text1"/>
        </w:rPr>
        <w:t xml:space="preserve"> development</w:t>
      </w:r>
      <w:r w:rsidRPr="00F076CE">
        <w:rPr>
          <w:rFonts w:ascii="Arial" w:hAnsi="Arial" w:cs="Arial"/>
          <w:color w:val="000000" w:themeColor="text1"/>
        </w:rPr>
        <w:t xml:space="preserve"> is the ability for children to communicate by reading and writing. Language development can be divided into two categories, Receptive and expressive.</w:t>
      </w:r>
      <w:r w:rsidR="00C0526B" w:rsidRPr="00F076CE">
        <w:rPr>
          <w:rFonts w:ascii="Arial" w:hAnsi="Arial" w:cs="Arial"/>
          <w:color w:val="000000" w:themeColor="text1"/>
        </w:rPr>
        <w:t xml:space="preserve"> Receptive is where the child can understand communication.  Expressive is where the child can communicate for themselves. Emotional development Is about the child having an emotional factor and being able to express their feelings. Social development Is the achievement of the information and skills needed to interrelate with other children and adults and to create a positive and satisfying relationships</w:t>
      </w:r>
      <w:r w:rsidR="00C45B50" w:rsidRPr="00F076CE">
        <w:rPr>
          <w:rFonts w:ascii="Arial" w:hAnsi="Arial" w:cs="Arial"/>
          <w:color w:val="000000" w:themeColor="text1"/>
        </w:rPr>
        <w:t xml:space="preserve"> (otherwiseeducation,2018).</w:t>
      </w:r>
    </w:p>
    <w:p w:rsidR="00C0526B" w:rsidRPr="00F076CE" w:rsidRDefault="00C0526B" w:rsidP="00F076CE">
      <w:pPr>
        <w:spacing w:line="360" w:lineRule="auto"/>
        <w:rPr>
          <w:rFonts w:ascii="Arial" w:hAnsi="Arial" w:cs="Arial"/>
          <w:color w:val="000000" w:themeColor="text1"/>
        </w:rPr>
      </w:pPr>
    </w:p>
    <w:p w:rsidR="000E5D84" w:rsidRPr="00F076CE" w:rsidRDefault="00C0526B" w:rsidP="00F076CE">
      <w:pPr>
        <w:spacing w:line="360" w:lineRule="auto"/>
        <w:rPr>
          <w:rFonts w:ascii="Arial" w:hAnsi="Arial" w:cs="Arial"/>
          <w:color w:val="000000" w:themeColor="text1"/>
        </w:rPr>
      </w:pPr>
      <w:r w:rsidRPr="00F076CE">
        <w:rPr>
          <w:rFonts w:ascii="Arial" w:hAnsi="Arial" w:cs="Arial"/>
          <w:color w:val="000000" w:themeColor="text1"/>
        </w:rPr>
        <w:t xml:space="preserve">Holistic development is shown in imaginative, creative and physical play. This is because the three types of play are all physical as they all include movement, intellectual as they </w:t>
      </w:r>
      <w:r w:rsidR="00E70C1F" w:rsidRPr="00F076CE">
        <w:rPr>
          <w:rFonts w:ascii="Arial" w:hAnsi="Arial" w:cs="Arial"/>
          <w:color w:val="000000" w:themeColor="text1"/>
        </w:rPr>
        <w:t>the child must think whilst using these types of play. Language as they can talk to themselves or adults. Emotional as the children can express their feelings using these play types. And social as they can talk to themselves, other children or adults whilst using the three pay types.</w:t>
      </w:r>
      <w:r w:rsidR="00F076CE" w:rsidRPr="00F076CE">
        <w:rPr>
          <w:rFonts w:ascii="Arial" w:hAnsi="Arial" w:cs="Arial"/>
          <w:color w:val="000000" w:themeColor="text1"/>
        </w:rPr>
        <w:t xml:space="preserve"> </w:t>
      </w:r>
      <w:r w:rsidR="009F116F" w:rsidRPr="00F076CE">
        <w:rPr>
          <w:rFonts w:ascii="Arial" w:hAnsi="Arial" w:cs="Arial"/>
          <w:color w:val="000000" w:themeColor="text1"/>
        </w:rPr>
        <w:t xml:space="preserve">Self-directed play is where the children can play for themselves, it is independent learning and the children are able to choose what activity they wish to do. There is no adult involved in their activity and can do what they please. </w:t>
      </w:r>
      <w:r w:rsidR="006D3163" w:rsidRPr="00F076CE">
        <w:rPr>
          <w:rFonts w:ascii="Arial" w:hAnsi="Arial" w:cs="Arial"/>
          <w:color w:val="000000" w:themeColor="text1"/>
        </w:rPr>
        <w:t>There is also no outcome to self-directed play.</w:t>
      </w:r>
      <w:r w:rsidR="009F116F" w:rsidRPr="00F076CE">
        <w:rPr>
          <w:rFonts w:ascii="Arial" w:hAnsi="Arial" w:cs="Arial"/>
          <w:color w:val="000000" w:themeColor="text1"/>
        </w:rPr>
        <w:t xml:space="preserve"> Self-directed play can benefit children as it can help them gain confidence, helps the children be independent, </w:t>
      </w:r>
      <w:r w:rsidR="00B16F61" w:rsidRPr="00F076CE">
        <w:rPr>
          <w:rFonts w:ascii="Arial" w:hAnsi="Arial" w:cs="Arial"/>
          <w:color w:val="000000" w:themeColor="text1"/>
        </w:rPr>
        <w:t>it can improve their imagination and  encourages them to use their problem-solving skills</w:t>
      </w:r>
      <w:r w:rsidR="00C45B50" w:rsidRPr="00F076CE">
        <w:rPr>
          <w:rFonts w:ascii="Arial" w:hAnsi="Arial" w:cs="Arial"/>
          <w:color w:val="000000" w:themeColor="text1"/>
        </w:rPr>
        <w:t xml:space="preserve"> (Hollimontesorri,2019).</w:t>
      </w:r>
    </w:p>
    <w:p w:rsidR="000E5D84" w:rsidRPr="00F076CE" w:rsidRDefault="000E5D84" w:rsidP="00F076CE">
      <w:pPr>
        <w:spacing w:line="360" w:lineRule="auto"/>
        <w:rPr>
          <w:rFonts w:ascii="Arial" w:hAnsi="Arial" w:cs="Arial"/>
          <w:color w:val="000000" w:themeColor="text1"/>
        </w:rPr>
      </w:pPr>
    </w:p>
    <w:p w:rsidR="00B16F61" w:rsidRPr="00F076CE" w:rsidRDefault="00B16F61" w:rsidP="00F076CE">
      <w:pPr>
        <w:spacing w:line="360" w:lineRule="auto"/>
        <w:rPr>
          <w:rFonts w:ascii="Arial" w:hAnsi="Arial" w:cs="Arial"/>
          <w:color w:val="000000" w:themeColor="text1"/>
        </w:rPr>
      </w:pPr>
    </w:p>
    <w:p w:rsidR="00B16F61" w:rsidRPr="00F076CE" w:rsidRDefault="00B16F61" w:rsidP="00F076CE">
      <w:pPr>
        <w:spacing w:line="360" w:lineRule="auto"/>
        <w:rPr>
          <w:rFonts w:ascii="Arial" w:hAnsi="Arial" w:cs="Arial"/>
          <w:color w:val="000000" w:themeColor="text1"/>
        </w:rPr>
      </w:pPr>
      <w:r w:rsidRPr="00F076CE">
        <w:rPr>
          <w:rFonts w:ascii="Arial" w:hAnsi="Arial" w:cs="Arial"/>
          <w:color w:val="000000" w:themeColor="text1"/>
        </w:rPr>
        <w:t xml:space="preserve">Self-directed play is supported in creative, physical and imaginative play as there is no instructions with these types of play for these children to follow so they are directing their own learning. It is creating a sense of freedom for the children. </w:t>
      </w:r>
      <w:r w:rsidR="00AA34FE" w:rsidRPr="00F076CE">
        <w:rPr>
          <w:rFonts w:ascii="Arial" w:hAnsi="Arial" w:cs="Arial"/>
          <w:color w:val="000000" w:themeColor="text1"/>
        </w:rPr>
        <w:t xml:space="preserve">When children use </w:t>
      </w:r>
      <w:r w:rsidR="00A26B18" w:rsidRPr="00F076CE">
        <w:rPr>
          <w:rFonts w:ascii="Arial" w:hAnsi="Arial" w:cs="Arial"/>
          <w:color w:val="000000" w:themeColor="text1"/>
        </w:rPr>
        <w:t>imaginative</w:t>
      </w:r>
      <w:r w:rsidR="00AA34FE" w:rsidRPr="00F076CE">
        <w:rPr>
          <w:rFonts w:ascii="Arial" w:hAnsi="Arial" w:cs="Arial"/>
          <w:color w:val="000000" w:themeColor="text1"/>
        </w:rPr>
        <w:t>, creative and physical play they are able to self-direct themselves as they can decide for themselves how they want to play.</w:t>
      </w:r>
    </w:p>
    <w:p w:rsidR="000E5D84" w:rsidRPr="00F076CE" w:rsidRDefault="005F0BC4" w:rsidP="00F076CE">
      <w:pPr>
        <w:spacing w:line="360" w:lineRule="auto"/>
        <w:rPr>
          <w:rFonts w:ascii="Arial" w:hAnsi="Arial" w:cs="Arial"/>
          <w:color w:val="000000" w:themeColor="text1"/>
        </w:rPr>
      </w:pPr>
      <w:r w:rsidRPr="00F076CE">
        <w:rPr>
          <w:rFonts w:ascii="Arial" w:hAnsi="Arial" w:cs="Arial"/>
          <w:color w:val="000000" w:themeColor="text1"/>
        </w:rPr>
        <w:t xml:space="preserve">Self-directed play is an important part of a child’s life. However, many adults feel the need to get  involved when the children are playing </w:t>
      </w:r>
      <w:r w:rsidR="009A11A6" w:rsidRPr="00F076CE">
        <w:rPr>
          <w:rFonts w:ascii="Arial" w:hAnsi="Arial" w:cs="Arial"/>
          <w:color w:val="000000" w:themeColor="text1"/>
        </w:rPr>
        <w:t>independently. Adults can interfere and take over the rules, however it is important that children have their own understanding and learn the skills for themselves</w:t>
      </w:r>
      <w:r w:rsidR="00C45B50" w:rsidRPr="00F076CE">
        <w:rPr>
          <w:rFonts w:ascii="Arial" w:hAnsi="Arial" w:cs="Arial"/>
          <w:color w:val="000000" w:themeColor="text1"/>
        </w:rPr>
        <w:t xml:space="preserve"> (childadventrures,2019).</w:t>
      </w:r>
    </w:p>
    <w:p w:rsidR="00C0526B" w:rsidRPr="00F076CE" w:rsidRDefault="00C0526B" w:rsidP="00F076CE">
      <w:pPr>
        <w:spacing w:line="360" w:lineRule="auto"/>
        <w:rPr>
          <w:rFonts w:ascii="Arial" w:hAnsi="Arial" w:cs="Arial"/>
          <w:color w:val="000000" w:themeColor="text1"/>
        </w:rPr>
      </w:pPr>
    </w:p>
    <w:p w:rsidR="00017286" w:rsidRPr="00F076CE" w:rsidRDefault="00017286" w:rsidP="00F076CE">
      <w:pPr>
        <w:spacing w:line="360" w:lineRule="auto"/>
        <w:rPr>
          <w:rFonts w:ascii="Arial" w:hAnsi="Arial" w:cs="Arial"/>
          <w:color w:val="000000" w:themeColor="text1"/>
        </w:rPr>
      </w:pPr>
    </w:p>
    <w:p w:rsidR="00017286" w:rsidRPr="00F076CE" w:rsidRDefault="00017286" w:rsidP="00F076CE">
      <w:pPr>
        <w:spacing w:line="360" w:lineRule="auto"/>
        <w:rPr>
          <w:rFonts w:ascii="Arial" w:hAnsi="Arial" w:cs="Arial"/>
          <w:color w:val="000000" w:themeColor="text1"/>
        </w:rPr>
      </w:pPr>
    </w:p>
    <w:p w:rsidR="00F076CE" w:rsidRPr="00F076CE" w:rsidRDefault="00F076CE" w:rsidP="00F076CE">
      <w:pPr>
        <w:pStyle w:val="NormalWeb"/>
        <w:spacing w:line="360" w:lineRule="auto"/>
        <w:rPr>
          <w:rFonts w:ascii="Arial" w:hAnsi="Arial" w:cs="Arial"/>
          <w:color w:val="000000" w:themeColor="text1"/>
          <w:u w:val="single"/>
        </w:rPr>
      </w:pPr>
      <w:r w:rsidRPr="00F076CE">
        <w:rPr>
          <w:rFonts w:ascii="Arial" w:hAnsi="Arial" w:cs="Arial"/>
          <w:color w:val="000000" w:themeColor="text1"/>
          <w:u w:val="single"/>
        </w:rPr>
        <w:t xml:space="preserve">Section 2 </w:t>
      </w:r>
    </w:p>
    <w:p w:rsidR="00E5611B" w:rsidRPr="00F076CE" w:rsidRDefault="008E74F3" w:rsidP="00F076CE">
      <w:pPr>
        <w:pStyle w:val="NormalWeb"/>
        <w:spacing w:line="360" w:lineRule="auto"/>
        <w:rPr>
          <w:rFonts w:ascii="Arial" w:hAnsi="Arial" w:cs="Arial"/>
          <w:color w:val="000000" w:themeColor="text1"/>
        </w:rPr>
      </w:pPr>
      <w:r w:rsidRPr="00F076CE">
        <w:rPr>
          <w:rFonts w:ascii="Arial" w:hAnsi="Arial" w:cs="Arial"/>
          <w:color w:val="000000" w:themeColor="text1"/>
        </w:rPr>
        <w:t xml:space="preserve">Play Wales (2008) states that play means ‘...providing opportunities for all children to encounter or create uncertainty, unpredictability, and potential hazards as part of their play. We do not mean putting children in danger of serious harm.’ </w:t>
      </w:r>
    </w:p>
    <w:p w:rsidR="00730A7E" w:rsidRPr="00F076CE" w:rsidRDefault="00730A7E" w:rsidP="00F076CE">
      <w:pPr>
        <w:spacing w:line="360" w:lineRule="auto"/>
        <w:rPr>
          <w:rFonts w:ascii="Arial" w:hAnsi="Arial" w:cs="Arial"/>
          <w:color w:val="000000" w:themeColor="text1"/>
        </w:rPr>
      </w:pPr>
    </w:p>
    <w:p w:rsidR="00E5611B" w:rsidRPr="00F076CE" w:rsidRDefault="00C45B50" w:rsidP="00F076CE">
      <w:pPr>
        <w:pStyle w:val="NormalWeb"/>
        <w:spacing w:before="0" w:beforeAutospacing="0" w:after="240" w:afterAutospacing="0" w:line="360" w:lineRule="auto"/>
        <w:rPr>
          <w:rFonts w:ascii="Arial" w:hAnsi="Arial" w:cs="Arial"/>
          <w:color w:val="000000" w:themeColor="text1"/>
        </w:rPr>
      </w:pPr>
      <w:r w:rsidRPr="00F076CE">
        <w:rPr>
          <w:rFonts w:ascii="Arial" w:hAnsi="Arial" w:cs="Arial"/>
          <w:color w:val="000000" w:themeColor="text1"/>
        </w:rPr>
        <w:t>Lauren (2016) states that a</w:t>
      </w:r>
      <w:r w:rsidR="00E5611B" w:rsidRPr="00F076CE">
        <w:rPr>
          <w:rFonts w:ascii="Arial" w:hAnsi="Arial" w:cs="Arial"/>
          <w:color w:val="000000" w:themeColor="text1"/>
        </w:rPr>
        <w:t>n article that was written by Dr Anne Kennedy in the magazine called putting children first states that, “The benefits for children from these requirements are reduced if child care professionals use them to limit what they provide in the way of interesting and challenging environments and experiences. The ‘cotton wool’ approach can result in over-restrictive limitations on children’s right to play, experiment, explore, and to extend themselves within a stimulating, yet safe environment.”</w:t>
      </w:r>
      <w:r w:rsidRPr="00F076CE">
        <w:rPr>
          <w:rFonts w:ascii="Arial" w:hAnsi="Arial" w:cs="Arial"/>
          <w:color w:val="000000" w:themeColor="text1"/>
        </w:rPr>
        <w:t xml:space="preserve"> </w:t>
      </w:r>
    </w:p>
    <w:p w:rsidR="00E5611B" w:rsidRPr="00F076CE" w:rsidRDefault="00E5611B" w:rsidP="00F076CE">
      <w:pPr>
        <w:spacing w:line="360" w:lineRule="auto"/>
        <w:rPr>
          <w:rFonts w:ascii="Arial" w:hAnsi="Arial" w:cs="Arial"/>
          <w:color w:val="000000" w:themeColor="text1"/>
        </w:rPr>
      </w:pPr>
    </w:p>
    <w:p w:rsidR="00E93DDD" w:rsidRPr="00F076CE" w:rsidRDefault="00C45B50" w:rsidP="00F076CE">
      <w:pPr>
        <w:spacing w:line="360" w:lineRule="auto"/>
        <w:rPr>
          <w:rFonts w:ascii="Arial" w:hAnsi="Arial" w:cs="Arial"/>
          <w:color w:val="000000" w:themeColor="text1"/>
        </w:rPr>
      </w:pPr>
      <w:r w:rsidRPr="00F076CE">
        <w:rPr>
          <w:rFonts w:ascii="Arial" w:hAnsi="Arial" w:cs="Arial"/>
          <w:color w:val="000000" w:themeColor="text1"/>
        </w:rPr>
        <w:t>risky play can develop important skills for children such as balance and coordination, aware of the maximum limit to themselves, to make judgment of a situation whilst they are taking risk, understanding consequence when they are decision making, creativeness, inquisitiveness and curiosity.</w:t>
      </w:r>
      <w:r w:rsidR="00F076CE" w:rsidRPr="00F076CE">
        <w:rPr>
          <w:rFonts w:ascii="Arial" w:hAnsi="Arial" w:cs="Arial"/>
          <w:color w:val="000000" w:themeColor="text1"/>
        </w:rPr>
        <w:t xml:space="preserve"> </w:t>
      </w:r>
      <w:r w:rsidRPr="00F076CE">
        <w:rPr>
          <w:rFonts w:ascii="Arial" w:hAnsi="Arial" w:cs="Arial"/>
          <w:color w:val="000000" w:themeColor="text1"/>
        </w:rPr>
        <w:t xml:space="preserve">According to </w:t>
      </w:r>
      <w:proofErr w:type="spellStart"/>
      <w:r w:rsidRPr="00F076CE">
        <w:rPr>
          <w:rFonts w:ascii="Arial" w:hAnsi="Arial" w:cs="Arial"/>
          <w:color w:val="000000" w:themeColor="text1"/>
        </w:rPr>
        <w:t>toole</w:t>
      </w:r>
      <w:proofErr w:type="spellEnd"/>
      <w:r w:rsidRPr="00F076CE">
        <w:rPr>
          <w:rFonts w:ascii="Arial" w:hAnsi="Arial" w:cs="Arial"/>
          <w:color w:val="000000" w:themeColor="text1"/>
        </w:rPr>
        <w:t xml:space="preserve"> (2019), </w:t>
      </w:r>
      <w:r w:rsidR="00E93DDD" w:rsidRPr="00F076CE">
        <w:rPr>
          <w:rFonts w:ascii="Arial" w:hAnsi="Arial" w:cs="Arial"/>
          <w:color w:val="000000" w:themeColor="text1"/>
        </w:rPr>
        <w:t xml:space="preserve">Risky play in Childhood Is beneficial in many ways. It can improve a Childs self-confidence, and resilience. </w:t>
      </w:r>
    </w:p>
    <w:p w:rsidR="00E93DDD" w:rsidRPr="00F076CE" w:rsidRDefault="00E93DDD" w:rsidP="00F076CE">
      <w:pPr>
        <w:spacing w:line="360" w:lineRule="auto"/>
        <w:rPr>
          <w:rFonts w:ascii="Arial" w:hAnsi="Arial" w:cs="Arial"/>
          <w:color w:val="000000" w:themeColor="text1"/>
        </w:rPr>
      </w:pPr>
    </w:p>
    <w:p w:rsidR="00051B2C" w:rsidRPr="00F076CE" w:rsidRDefault="00051B2C" w:rsidP="00F076CE">
      <w:pPr>
        <w:spacing w:line="360" w:lineRule="auto"/>
        <w:rPr>
          <w:rFonts w:ascii="Arial" w:hAnsi="Arial" w:cs="Arial"/>
          <w:color w:val="000000" w:themeColor="text1"/>
        </w:rPr>
      </w:pPr>
    </w:p>
    <w:p w:rsidR="00730A7E" w:rsidRPr="00F076CE" w:rsidRDefault="00F076CE" w:rsidP="00F076CE">
      <w:pPr>
        <w:spacing w:line="360" w:lineRule="auto"/>
        <w:rPr>
          <w:rFonts w:ascii="Arial" w:hAnsi="Arial" w:cs="Arial"/>
          <w:color w:val="000000" w:themeColor="text1"/>
        </w:rPr>
      </w:pPr>
      <w:r w:rsidRPr="00F076CE">
        <w:rPr>
          <w:rFonts w:ascii="Arial" w:hAnsi="Arial" w:cs="Arial"/>
          <w:color w:val="000000" w:themeColor="text1"/>
        </w:rPr>
        <w:t>D</w:t>
      </w:r>
      <w:r w:rsidR="00392F54" w:rsidRPr="00F076CE">
        <w:rPr>
          <w:rFonts w:ascii="Arial" w:hAnsi="Arial" w:cs="Arial"/>
          <w:color w:val="000000" w:themeColor="text1"/>
        </w:rPr>
        <w:t xml:space="preserve">ifferent areas of progress can be supported by delivering children with chances to take reasonable or safe risks. </w:t>
      </w:r>
      <w:r w:rsidR="001A4B37" w:rsidRPr="00F076CE">
        <w:rPr>
          <w:rFonts w:ascii="Arial" w:eastAsia="Times New Roman" w:hAnsi="Arial" w:cs="Arial"/>
          <w:color w:val="000000" w:themeColor="text1"/>
        </w:rPr>
        <w:t>C</w:t>
      </w:r>
      <w:r w:rsidR="00730A7E" w:rsidRPr="00F076CE">
        <w:rPr>
          <w:rFonts w:ascii="Arial" w:eastAsia="Times New Roman" w:hAnsi="Arial" w:cs="Arial"/>
          <w:color w:val="000000" w:themeColor="text1"/>
        </w:rPr>
        <w:t xml:space="preserve">hildren </w:t>
      </w:r>
      <w:r w:rsidR="001A4B37" w:rsidRPr="00F076CE">
        <w:rPr>
          <w:rFonts w:ascii="Arial" w:eastAsia="Times New Roman" w:hAnsi="Arial" w:cs="Arial"/>
          <w:color w:val="000000" w:themeColor="text1"/>
        </w:rPr>
        <w:t>that</w:t>
      </w:r>
      <w:r w:rsidR="00730A7E" w:rsidRPr="00F076CE">
        <w:rPr>
          <w:rFonts w:ascii="Arial" w:eastAsia="Times New Roman" w:hAnsi="Arial" w:cs="Arial"/>
          <w:color w:val="000000" w:themeColor="text1"/>
        </w:rPr>
        <w:t xml:space="preserve"> are </w:t>
      </w:r>
      <w:r w:rsidR="001A4B37" w:rsidRPr="00F076CE">
        <w:rPr>
          <w:rFonts w:ascii="Arial" w:eastAsia="Times New Roman" w:hAnsi="Arial" w:cs="Arial"/>
          <w:color w:val="000000" w:themeColor="text1"/>
        </w:rPr>
        <w:t>able to take</w:t>
      </w:r>
      <w:r w:rsidR="00730A7E" w:rsidRPr="00F076CE">
        <w:rPr>
          <w:rFonts w:ascii="Arial" w:eastAsia="Times New Roman" w:hAnsi="Arial" w:cs="Arial"/>
          <w:color w:val="000000" w:themeColor="text1"/>
        </w:rPr>
        <w:t xml:space="preserve"> opportunities to make </w:t>
      </w:r>
      <w:r w:rsidR="001A4B37" w:rsidRPr="00F076CE">
        <w:rPr>
          <w:rFonts w:ascii="Arial" w:eastAsia="Times New Roman" w:hAnsi="Arial" w:cs="Arial"/>
          <w:color w:val="000000" w:themeColor="text1"/>
        </w:rPr>
        <w:t>their own judgements</w:t>
      </w:r>
      <w:r w:rsidR="00730A7E" w:rsidRPr="00F076CE">
        <w:rPr>
          <w:rFonts w:ascii="Arial" w:eastAsia="Times New Roman" w:hAnsi="Arial" w:cs="Arial"/>
          <w:color w:val="000000" w:themeColor="text1"/>
        </w:rPr>
        <w:t xml:space="preserve"> are learning about taking safe risks. </w:t>
      </w:r>
      <w:r w:rsidR="001A4B37" w:rsidRPr="00F076CE">
        <w:rPr>
          <w:rFonts w:ascii="Arial" w:eastAsia="Times New Roman" w:hAnsi="Arial" w:cs="Arial"/>
          <w:color w:val="000000" w:themeColor="text1"/>
        </w:rPr>
        <w:t>An emotional factor that is important in a child’s life to make their own decisions on different choices. Another emotional factor through risk taking is being able to show the expression in front of others.</w:t>
      </w:r>
      <w:r w:rsidRPr="00F076CE">
        <w:rPr>
          <w:rFonts w:ascii="Arial" w:hAnsi="Arial" w:cs="Arial"/>
          <w:color w:val="000000" w:themeColor="text1"/>
        </w:rPr>
        <w:t xml:space="preserve"> </w:t>
      </w:r>
      <w:r w:rsidR="00EF5F17" w:rsidRPr="00F076CE">
        <w:rPr>
          <w:rFonts w:ascii="Arial" w:eastAsia="Times New Roman" w:hAnsi="Arial" w:cs="Arial"/>
          <w:color w:val="000000" w:themeColor="text1"/>
        </w:rPr>
        <w:t>A child can improve their fitness levels, build and increase their strength, physical skills and management, by taking physically stimulating actions that includes risk. By completing this activities can also reduce obesity</w:t>
      </w:r>
      <w:r w:rsidR="00C45B50" w:rsidRPr="00F076CE">
        <w:rPr>
          <w:rFonts w:ascii="Arial" w:eastAsia="Times New Roman" w:hAnsi="Arial" w:cs="Arial"/>
          <w:color w:val="000000" w:themeColor="text1"/>
        </w:rPr>
        <w:t xml:space="preserve"> (Studylib,2009).</w:t>
      </w:r>
    </w:p>
    <w:p w:rsidR="00730A7E" w:rsidRPr="00F076CE" w:rsidRDefault="00730A7E" w:rsidP="00F076CE">
      <w:pPr>
        <w:spacing w:line="360" w:lineRule="auto"/>
        <w:rPr>
          <w:rFonts w:ascii="Arial" w:eastAsia="Times New Roman" w:hAnsi="Arial" w:cs="Arial"/>
          <w:color w:val="000000" w:themeColor="text1"/>
        </w:rPr>
      </w:pPr>
    </w:p>
    <w:p w:rsidR="00F67779" w:rsidRPr="00F076CE" w:rsidRDefault="00F67779" w:rsidP="00F076CE">
      <w:pPr>
        <w:spacing w:line="360" w:lineRule="auto"/>
        <w:rPr>
          <w:rFonts w:ascii="Arial" w:hAnsi="Arial" w:cs="Arial"/>
          <w:color w:val="000000" w:themeColor="text1"/>
        </w:rPr>
      </w:pPr>
    </w:p>
    <w:p w:rsidR="00730A7E" w:rsidRPr="00F076CE" w:rsidRDefault="00730A7E" w:rsidP="00F076CE">
      <w:pPr>
        <w:spacing w:line="360" w:lineRule="auto"/>
        <w:rPr>
          <w:rFonts w:ascii="Arial" w:eastAsia="Times New Roman" w:hAnsi="Arial" w:cs="Arial"/>
          <w:color w:val="000000" w:themeColor="text1"/>
        </w:rPr>
      </w:pPr>
    </w:p>
    <w:p w:rsidR="00730A7E" w:rsidRPr="00F076CE" w:rsidRDefault="00730A7E" w:rsidP="00F076CE">
      <w:pPr>
        <w:spacing w:line="360" w:lineRule="auto"/>
        <w:rPr>
          <w:rFonts w:ascii="Arial" w:eastAsia="Times New Roman" w:hAnsi="Arial" w:cs="Arial"/>
          <w:color w:val="000000" w:themeColor="text1"/>
        </w:rPr>
      </w:pPr>
    </w:p>
    <w:p w:rsidR="00730A7E" w:rsidRPr="00F076CE" w:rsidRDefault="00730A7E" w:rsidP="00F076CE">
      <w:pPr>
        <w:spacing w:line="360" w:lineRule="auto"/>
        <w:rPr>
          <w:rFonts w:ascii="Arial" w:eastAsia="Times New Roman" w:hAnsi="Arial" w:cs="Arial"/>
          <w:color w:val="000000" w:themeColor="text1"/>
        </w:rPr>
      </w:pPr>
    </w:p>
    <w:p w:rsidR="009F5A1E" w:rsidRPr="00F076CE" w:rsidRDefault="009F5A1E" w:rsidP="00F076CE">
      <w:pPr>
        <w:spacing w:line="360" w:lineRule="auto"/>
        <w:rPr>
          <w:rFonts w:ascii="Arial" w:hAnsi="Arial" w:cs="Arial"/>
          <w:color w:val="000000" w:themeColor="text1"/>
        </w:rPr>
      </w:pPr>
    </w:p>
    <w:p w:rsidR="009F5A1E" w:rsidRPr="00F076CE" w:rsidRDefault="009F5A1E" w:rsidP="00F076CE">
      <w:pPr>
        <w:spacing w:line="360" w:lineRule="auto"/>
        <w:rPr>
          <w:rFonts w:ascii="Arial" w:hAnsi="Arial" w:cs="Arial"/>
          <w:color w:val="000000" w:themeColor="text1"/>
        </w:rPr>
      </w:pPr>
    </w:p>
    <w:p w:rsidR="009C06DD" w:rsidRPr="00F076CE" w:rsidRDefault="009C06DD" w:rsidP="00F076CE">
      <w:pPr>
        <w:spacing w:line="360" w:lineRule="auto"/>
        <w:rPr>
          <w:rFonts w:ascii="Arial" w:hAnsi="Arial" w:cs="Arial"/>
          <w:color w:val="000000" w:themeColor="text1"/>
        </w:rPr>
      </w:pPr>
    </w:p>
    <w:p w:rsidR="009C06DD" w:rsidRPr="00F076CE" w:rsidRDefault="009C06DD" w:rsidP="00F076CE">
      <w:pPr>
        <w:spacing w:line="360" w:lineRule="auto"/>
        <w:rPr>
          <w:rFonts w:ascii="Arial" w:hAnsi="Arial" w:cs="Arial"/>
          <w:color w:val="000000" w:themeColor="text1"/>
        </w:rPr>
      </w:pPr>
    </w:p>
    <w:p w:rsidR="009C06DD" w:rsidRPr="00F076CE" w:rsidRDefault="009C06DD" w:rsidP="00F076CE">
      <w:pPr>
        <w:spacing w:line="360" w:lineRule="auto"/>
        <w:rPr>
          <w:rFonts w:ascii="Arial" w:hAnsi="Arial" w:cs="Arial"/>
          <w:color w:val="000000" w:themeColor="text1"/>
        </w:rPr>
      </w:pPr>
    </w:p>
    <w:p w:rsidR="009C06DD" w:rsidRPr="00F076CE" w:rsidRDefault="009C06DD" w:rsidP="00F076CE">
      <w:pPr>
        <w:spacing w:line="360" w:lineRule="auto"/>
        <w:rPr>
          <w:rFonts w:ascii="Arial" w:hAnsi="Arial" w:cs="Arial"/>
          <w:color w:val="000000" w:themeColor="text1"/>
        </w:rPr>
      </w:pPr>
    </w:p>
    <w:p w:rsidR="009C06DD" w:rsidRPr="00F076CE" w:rsidRDefault="009C06DD" w:rsidP="00F076CE">
      <w:pPr>
        <w:spacing w:line="360" w:lineRule="auto"/>
        <w:rPr>
          <w:rFonts w:ascii="Arial" w:hAnsi="Arial" w:cs="Arial"/>
          <w:color w:val="000000" w:themeColor="text1"/>
        </w:rPr>
      </w:pPr>
    </w:p>
    <w:p w:rsidR="009C06DD" w:rsidRPr="00F076CE" w:rsidRDefault="009C06DD" w:rsidP="00F076CE">
      <w:pPr>
        <w:spacing w:line="360" w:lineRule="auto"/>
        <w:rPr>
          <w:rFonts w:ascii="Arial" w:hAnsi="Arial" w:cs="Arial"/>
          <w:color w:val="000000" w:themeColor="text1"/>
        </w:rPr>
      </w:pPr>
    </w:p>
    <w:p w:rsidR="009C06DD" w:rsidRPr="00F076CE" w:rsidRDefault="009C06DD" w:rsidP="00F076CE">
      <w:pPr>
        <w:spacing w:line="360" w:lineRule="auto"/>
        <w:rPr>
          <w:rFonts w:ascii="Arial" w:hAnsi="Arial" w:cs="Arial"/>
          <w:color w:val="000000" w:themeColor="text1"/>
        </w:rPr>
      </w:pPr>
    </w:p>
    <w:p w:rsidR="009C06DD" w:rsidRPr="00F076CE" w:rsidRDefault="009C06DD" w:rsidP="00F076CE">
      <w:pPr>
        <w:spacing w:line="360" w:lineRule="auto"/>
        <w:rPr>
          <w:rFonts w:ascii="Arial" w:hAnsi="Arial" w:cs="Arial"/>
          <w:color w:val="000000" w:themeColor="text1"/>
        </w:rPr>
      </w:pPr>
    </w:p>
    <w:p w:rsidR="009C06DD" w:rsidRPr="00F076CE" w:rsidRDefault="009C06DD" w:rsidP="00F076CE">
      <w:pPr>
        <w:spacing w:line="360" w:lineRule="auto"/>
        <w:rPr>
          <w:rFonts w:ascii="Arial" w:hAnsi="Arial" w:cs="Arial"/>
          <w:color w:val="000000" w:themeColor="text1"/>
        </w:rPr>
      </w:pPr>
    </w:p>
    <w:p w:rsidR="009C06DD" w:rsidRPr="00F076CE" w:rsidRDefault="009C06DD" w:rsidP="00F076CE">
      <w:pPr>
        <w:spacing w:line="360" w:lineRule="auto"/>
        <w:rPr>
          <w:rFonts w:ascii="Arial" w:hAnsi="Arial" w:cs="Arial"/>
          <w:color w:val="000000" w:themeColor="text1"/>
        </w:rPr>
      </w:pPr>
    </w:p>
    <w:p w:rsidR="0009375C" w:rsidRPr="00F076CE" w:rsidRDefault="0009375C" w:rsidP="00F076CE">
      <w:pPr>
        <w:spacing w:line="360" w:lineRule="auto"/>
        <w:rPr>
          <w:rFonts w:ascii="Arial" w:hAnsi="Arial" w:cs="Arial"/>
          <w:color w:val="000000" w:themeColor="text1"/>
        </w:rPr>
      </w:pPr>
    </w:p>
    <w:p w:rsidR="0009375C" w:rsidRPr="00F076CE" w:rsidRDefault="0009375C" w:rsidP="00F076CE">
      <w:pPr>
        <w:spacing w:line="360" w:lineRule="auto"/>
        <w:rPr>
          <w:rFonts w:ascii="Arial" w:hAnsi="Arial" w:cs="Arial"/>
          <w:color w:val="000000" w:themeColor="text1"/>
        </w:rPr>
      </w:pPr>
      <w:r w:rsidRPr="00F076CE">
        <w:rPr>
          <w:rFonts w:ascii="Arial" w:hAnsi="Arial" w:cs="Arial"/>
          <w:color w:val="000000" w:themeColor="text1"/>
        </w:rPr>
        <w:t xml:space="preserve">An important part of children’s play is risk. This lets children be challenged, have doubt in </w:t>
      </w:r>
      <w:proofErr w:type="spellStart"/>
      <w:r w:rsidRPr="00F076CE">
        <w:rPr>
          <w:rFonts w:ascii="Arial" w:hAnsi="Arial" w:cs="Arial"/>
          <w:color w:val="000000" w:themeColor="text1"/>
        </w:rPr>
        <w:t>de</w:t>
      </w:r>
      <w:r w:rsidR="009C06DD" w:rsidRPr="00F076CE">
        <w:rPr>
          <w:rFonts w:ascii="Arial" w:hAnsi="Arial" w:cs="Arial"/>
          <w:color w:val="000000" w:themeColor="text1"/>
        </w:rPr>
        <w:t>scions</w:t>
      </w:r>
      <w:proofErr w:type="spellEnd"/>
      <w:r w:rsidR="009C06DD" w:rsidRPr="00F076CE">
        <w:rPr>
          <w:rFonts w:ascii="Arial" w:hAnsi="Arial" w:cs="Arial"/>
          <w:color w:val="000000" w:themeColor="text1"/>
        </w:rPr>
        <w:t xml:space="preserve"> they make</w:t>
      </w:r>
      <w:r w:rsidRPr="00F076CE">
        <w:rPr>
          <w:rFonts w:ascii="Arial" w:hAnsi="Arial" w:cs="Arial"/>
          <w:color w:val="000000" w:themeColor="text1"/>
        </w:rPr>
        <w:t xml:space="preserve">, and to communicate with others. These makings improve children’s cognitive, physical, social and emotional skills. </w:t>
      </w:r>
      <w:r w:rsidR="009C06DD" w:rsidRPr="00F076CE">
        <w:rPr>
          <w:rFonts w:ascii="Arial" w:hAnsi="Arial" w:cs="Arial"/>
          <w:color w:val="000000" w:themeColor="text1"/>
        </w:rPr>
        <w:t>It will also enable children to develop as mature adults, be sensible and be conscious of others.</w:t>
      </w:r>
    </w:p>
    <w:p w:rsidR="009C06DD" w:rsidRPr="00F076CE" w:rsidRDefault="00A01A26" w:rsidP="00F076CE">
      <w:pPr>
        <w:pStyle w:val="NormalWeb"/>
        <w:spacing w:line="360" w:lineRule="auto"/>
        <w:textAlignment w:val="baseline"/>
        <w:rPr>
          <w:rFonts w:ascii="Arial" w:hAnsi="Arial" w:cs="Arial"/>
          <w:color w:val="000000" w:themeColor="text1"/>
        </w:rPr>
      </w:pPr>
      <w:r w:rsidRPr="00F076CE">
        <w:rPr>
          <w:rFonts w:ascii="Arial" w:hAnsi="Arial" w:cs="Arial"/>
          <w:color w:val="000000" w:themeColor="text1"/>
        </w:rPr>
        <w:t xml:space="preserve">Judgment will improve in a child’s life if they are exposed to risk in their play. When a </w:t>
      </w:r>
      <w:proofErr w:type="spellStart"/>
      <w:r w:rsidRPr="00F076CE">
        <w:rPr>
          <w:rFonts w:ascii="Arial" w:hAnsi="Arial" w:cs="Arial"/>
          <w:color w:val="000000" w:themeColor="text1"/>
        </w:rPr>
        <w:t>childs</w:t>
      </w:r>
      <w:proofErr w:type="spellEnd"/>
      <w:r w:rsidRPr="00F076CE">
        <w:rPr>
          <w:rFonts w:ascii="Arial" w:hAnsi="Arial" w:cs="Arial"/>
          <w:color w:val="000000" w:themeColor="text1"/>
        </w:rPr>
        <w:t xml:space="preserve"> climbs on equipment in a play area, an adults first reaction is to tell </w:t>
      </w:r>
      <w:r w:rsidR="009C06DD" w:rsidRPr="00F076CE">
        <w:rPr>
          <w:rFonts w:ascii="Arial" w:hAnsi="Arial" w:cs="Arial"/>
          <w:color w:val="000000" w:themeColor="text1"/>
        </w:rPr>
        <w:t>the</w:t>
      </w:r>
      <w:r w:rsidRPr="00F076CE">
        <w:rPr>
          <w:rFonts w:ascii="Arial" w:hAnsi="Arial" w:cs="Arial"/>
          <w:color w:val="000000" w:themeColor="text1"/>
        </w:rPr>
        <w:t xml:space="preserve"> </w:t>
      </w:r>
      <w:r w:rsidR="009C06DD" w:rsidRPr="00F076CE">
        <w:rPr>
          <w:rFonts w:ascii="Arial" w:hAnsi="Arial" w:cs="Arial"/>
          <w:color w:val="000000" w:themeColor="text1"/>
        </w:rPr>
        <w:t>child</w:t>
      </w:r>
      <w:r w:rsidRPr="00F076CE">
        <w:rPr>
          <w:rFonts w:ascii="Arial" w:hAnsi="Arial" w:cs="Arial"/>
          <w:color w:val="000000" w:themeColor="text1"/>
        </w:rPr>
        <w:t xml:space="preserve"> not to climb so high. However, this is taking the </w:t>
      </w:r>
      <w:r w:rsidR="009C06DD" w:rsidRPr="00F076CE">
        <w:rPr>
          <w:rFonts w:ascii="Arial" w:hAnsi="Arial" w:cs="Arial"/>
          <w:color w:val="000000" w:themeColor="text1"/>
        </w:rPr>
        <w:t>child’s</w:t>
      </w:r>
      <w:r w:rsidRPr="00F076CE">
        <w:rPr>
          <w:rFonts w:ascii="Arial" w:hAnsi="Arial" w:cs="Arial"/>
          <w:color w:val="000000" w:themeColor="text1"/>
        </w:rPr>
        <w:t xml:space="preserve"> experience away</w:t>
      </w:r>
      <w:r w:rsidR="009C06DD" w:rsidRPr="00F076CE">
        <w:rPr>
          <w:rFonts w:ascii="Arial" w:hAnsi="Arial" w:cs="Arial"/>
          <w:color w:val="000000" w:themeColor="text1"/>
        </w:rPr>
        <w:t>, this means the child will not learn how to balance and stable himself if they slip.</w:t>
      </w:r>
      <w:r w:rsidR="00F076CE" w:rsidRPr="00F076CE">
        <w:rPr>
          <w:rFonts w:ascii="Arial" w:hAnsi="Arial" w:cs="Arial"/>
          <w:color w:val="000000" w:themeColor="text1"/>
        </w:rPr>
        <w:t xml:space="preserve"> </w:t>
      </w:r>
      <w:r w:rsidR="009C06DD" w:rsidRPr="00F076CE">
        <w:rPr>
          <w:rFonts w:ascii="Arial" w:hAnsi="Arial" w:cs="Arial"/>
          <w:color w:val="000000" w:themeColor="text1"/>
        </w:rPr>
        <w:t>When children take risks, they are given the chance to learn a new feature about themselves, their capabilities and their thought processes</w:t>
      </w:r>
      <w:r w:rsidR="00C45B50" w:rsidRPr="00F076CE">
        <w:rPr>
          <w:rFonts w:ascii="Arial" w:hAnsi="Arial" w:cs="Arial"/>
          <w:color w:val="000000" w:themeColor="text1"/>
        </w:rPr>
        <w:t xml:space="preserve"> (communityplayhings,2016).</w:t>
      </w:r>
    </w:p>
    <w:p w:rsidR="009F5A1E" w:rsidRPr="00F076CE" w:rsidRDefault="009F5A1E" w:rsidP="00F076CE">
      <w:pPr>
        <w:spacing w:line="360" w:lineRule="auto"/>
        <w:rPr>
          <w:rFonts w:ascii="Arial" w:eastAsia="Times New Roman" w:hAnsi="Arial" w:cs="Arial"/>
          <w:color w:val="000000" w:themeColor="text1"/>
          <w:shd w:val="clear" w:color="auto" w:fill="FFFFFF"/>
        </w:rPr>
      </w:pPr>
    </w:p>
    <w:p w:rsidR="00715D1A" w:rsidRPr="00F076CE" w:rsidRDefault="00715D1A" w:rsidP="00F076CE">
      <w:pPr>
        <w:spacing w:line="360" w:lineRule="auto"/>
        <w:rPr>
          <w:rFonts w:ascii="Arial" w:eastAsia="Times New Roman" w:hAnsi="Arial" w:cs="Arial"/>
          <w:color w:val="000000" w:themeColor="text1"/>
          <w:shd w:val="clear" w:color="auto" w:fill="FFFFFF"/>
        </w:rPr>
      </w:pPr>
    </w:p>
    <w:p w:rsidR="005E2FD6" w:rsidRPr="00F076CE" w:rsidRDefault="005E2FD6" w:rsidP="00F076CE">
      <w:pPr>
        <w:spacing w:line="360" w:lineRule="auto"/>
        <w:rPr>
          <w:rFonts w:ascii="Arial" w:eastAsia="Times New Roman" w:hAnsi="Arial" w:cs="Arial"/>
          <w:color w:val="000000" w:themeColor="text1"/>
          <w:shd w:val="clear" w:color="auto" w:fill="FFFFFF"/>
        </w:rPr>
      </w:pPr>
    </w:p>
    <w:p w:rsidR="005E2FD6" w:rsidRPr="00F076CE" w:rsidRDefault="005E2FD6" w:rsidP="00F076CE">
      <w:pPr>
        <w:spacing w:line="360" w:lineRule="auto"/>
        <w:rPr>
          <w:rFonts w:ascii="Arial" w:eastAsia="Times New Roman" w:hAnsi="Arial" w:cs="Arial"/>
          <w:color w:val="000000" w:themeColor="text1"/>
          <w:shd w:val="clear" w:color="auto" w:fill="FFFFFF"/>
        </w:rPr>
      </w:pPr>
    </w:p>
    <w:p w:rsidR="005E2FD6" w:rsidRPr="00F076CE" w:rsidRDefault="005E2FD6" w:rsidP="00F076CE">
      <w:pPr>
        <w:spacing w:line="360" w:lineRule="auto"/>
        <w:rPr>
          <w:rFonts w:ascii="Arial" w:eastAsia="Times New Roman" w:hAnsi="Arial" w:cs="Arial"/>
          <w:color w:val="000000" w:themeColor="text1"/>
          <w:shd w:val="clear" w:color="auto" w:fill="FFFFFF"/>
        </w:rPr>
      </w:pPr>
    </w:p>
    <w:p w:rsidR="005E2FD6" w:rsidRPr="00F076CE" w:rsidRDefault="005E2FD6" w:rsidP="00F076CE">
      <w:pPr>
        <w:spacing w:line="360" w:lineRule="auto"/>
        <w:rPr>
          <w:rFonts w:ascii="Arial" w:eastAsia="Times New Roman" w:hAnsi="Arial" w:cs="Arial"/>
          <w:color w:val="000000" w:themeColor="text1"/>
          <w:shd w:val="clear" w:color="auto" w:fill="FFFFFF"/>
        </w:rPr>
      </w:pPr>
    </w:p>
    <w:p w:rsidR="009C06DD" w:rsidRPr="00F076CE" w:rsidRDefault="009C06DD" w:rsidP="00F076CE">
      <w:pPr>
        <w:spacing w:line="360" w:lineRule="auto"/>
        <w:rPr>
          <w:rFonts w:ascii="Arial" w:eastAsia="Times New Roman" w:hAnsi="Arial" w:cs="Arial"/>
          <w:color w:val="000000" w:themeColor="text1"/>
        </w:rPr>
      </w:pPr>
    </w:p>
    <w:p w:rsidR="009C06DD" w:rsidRPr="00F076CE" w:rsidRDefault="009C06DD" w:rsidP="00F076CE">
      <w:pPr>
        <w:spacing w:line="360" w:lineRule="auto"/>
        <w:rPr>
          <w:rFonts w:ascii="Arial" w:eastAsia="Times New Roman" w:hAnsi="Arial" w:cs="Arial"/>
          <w:color w:val="000000" w:themeColor="text1"/>
        </w:rPr>
      </w:pPr>
    </w:p>
    <w:p w:rsidR="00F67779" w:rsidRPr="00F076CE" w:rsidRDefault="00F67779" w:rsidP="00F076CE">
      <w:pPr>
        <w:spacing w:line="360" w:lineRule="auto"/>
        <w:rPr>
          <w:rFonts w:ascii="Arial" w:hAnsi="Arial" w:cs="Arial"/>
          <w:color w:val="000000" w:themeColor="text1"/>
        </w:rPr>
      </w:pPr>
    </w:p>
    <w:p w:rsidR="009C06DD" w:rsidRPr="00F076CE" w:rsidRDefault="009C06DD" w:rsidP="00F076CE">
      <w:pPr>
        <w:pStyle w:val="NormalWeb"/>
        <w:spacing w:line="360" w:lineRule="auto"/>
        <w:rPr>
          <w:rFonts w:ascii="Arial" w:hAnsi="Arial" w:cs="Arial"/>
          <w:color w:val="000000" w:themeColor="text1"/>
          <w:spacing w:val="12"/>
        </w:rPr>
      </w:pPr>
    </w:p>
    <w:p w:rsidR="009C06DD" w:rsidRPr="00F076CE" w:rsidRDefault="009C06DD" w:rsidP="00F076CE">
      <w:pPr>
        <w:pStyle w:val="NormalWeb"/>
        <w:spacing w:line="360" w:lineRule="auto"/>
        <w:rPr>
          <w:rFonts w:ascii="Arial" w:hAnsi="Arial" w:cs="Arial"/>
          <w:color w:val="000000" w:themeColor="text1"/>
          <w:spacing w:val="12"/>
        </w:rPr>
      </w:pPr>
    </w:p>
    <w:p w:rsidR="00C2215C" w:rsidRPr="00F076CE" w:rsidRDefault="008849ED" w:rsidP="00F076CE">
      <w:pPr>
        <w:pStyle w:val="NormalWeb"/>
        <w:spacing w:line="360" w:lineRule="auto"/>
        <w:rPr>
          <w:rFonts w:ascii="Arial" w:hAnsi="Arial" w:cs="Arial"/>
          <w:color w:val="000000" w:themeColor="text1"/>
          <w:spacing w:val="12"/>
        </w:rPr>
      </w:pPr>
      <w:r w:rsidRPr="00F076CE">
        <w:rPr>
          <w:rFonts w:ascii="Arial" w:hAnsi="Arial" w:cs="Arial"/>
          <w:color w:val="000000" w:themeColor="text1"/>
          <w:spacing w:val="12"/>
        </w:rPr>
        <w:t xml:space="preserve">During childhood, it is important that adults support and give children assurance to try new activities and gain confidence. It is beneficial for adults to be able to explore alongside the children and communicate with them about topics that interest them. However, children must be superviso4d at all times when exploring the outdoors and indoors but must have freedom to take the risks and control their own play. </w:t>
      </w:r>
      <w:r w:rsidR="00C2215C" w:rsidRPr="00F076CE">
        <w:rPr>
          <w:rFonts w:ascii="Arial" w:hAnsi="Arial" w:cs="Arial"/>
          <w:color w:val="000000" w:themeColor="text1"/>
          <w:spacing w:val="12"/>
        </w:rPr>
        <w:t xml:space="preserve">The new curriculum will enable adults to know what the children will be learning next. </w:t>
      </w:r>
      <w:r w:rsidR="00A45F24" w:rsidRPr="00F076CE">
        <w:rPr>
          <w:rFonts w:ascii="Arial" w:hAnsi="Arial" w:cs="Arial"/>
          <w:color w:val="000000" w:themeColor="text1"/>
          <w:spacing w:val="12"/>
        </w:rPr>
        <w:t xml:space="preserve">It is important that adults detect play being managed and meet the needs of the child by altering areas when needed. Children playing outdoors is an significant part of the child’s life, however tit s important that the adult </w:t>
      </w:r>
      <w:r w:rsidR="00E66014" w:rsidRPr="00F076CE">
        <w:rPr>
          <w:rFonts w:ascii="Arial" w:hAnsi="Arial" w:cs="Arial"/>
          <w:color w:val="000000" w:themeColor="text1"/>
          <w:spacing w:val="12"/>
        </w:rPr>
        <w:t>participates</w:t>
      </w:r>
      <w:r w:rsidR="00A45F24" w:rsidRPr="00F076CE">
        <w:rPr>
          <w:rFonts w:ascii="Arial" w:hAnsi="Arial" w:cs="Arial"/>
          <w:color w:val="000000" w:themeColor="text1"/>
          <w:spacing w:val="12"/>
        </w:rPr>
        <w:t xml:space="preserve"> in </w:t>
      </w:r>
      <w:r w:rsidR="00E66014" w:rsidRPr="00F076CE">
        <w:rPr>
          <w:rFonts w:ascii="Arial" w:hAnsi="Arial" w:cs="Arial"/>
          <w:color w:val="000000" w:themeColor="text1"/>
          <w:spacing w:val="12"/>
        </w:rPr>
        <w:t xml:space="preserve">the child’s interests. </w:t>
      </w:r>
    </w:p>
    <w:p w:rsidR="009B0538" w:rsidRPr="00F076CE" w:rsidRDefault="009B0538" w:rsidP="00F076CE">
      <w:pPr>
        <w:pStyle w:val="NormalWeb"/>
        <w:spacing w:line="360" w:lineRule="auto"/>
        <w:rPr>
          <w:rFonts w:ascii="Arial" w:hAnsi="Arial" w:cs="Arial"/>
          <w:color w:val="000000" w:themeColor="text1"/>
          <w:spacing w:val="12"/>
        </w:rPr>
      </w:pPr>
    </w:p>
    <w:p w:rsidR="009B0538" w:rsidRPr="00F076CE" w:rsidRDefault="009B0538" w:rsidP="00F076CE">
      <w:pPr>
        <w:pStyle w:val="NormalWeb"/>
        <w:spacing w:line="360" w:lineRule="auto"/>
        <w:rPr>
          <w:rFonts w:ascii="Arial" w:hAnsi="Arial" w:cs="Arial"/>
          <w:color w:val="000000" w:themeColor="text1"/>
          <w:spacing w:val="12"/>
        </w:rPr>
      </w:pPr>
      <w:r w:rsidRPr="00F076CE">
        <w:rPr>
          <w:rFonts w:ascii="Arial" w:hAnsi="Arial" w:cs="Arial"/>
          <w:color w:val="000000" w:themeColor="text1"/>
          <w:spacing w:val="12"/>
        </w:rPr>
        <w:t>It Is important that practitioners risk assess</w:t>
      </w:r>
      <w:r w:rsidR="00E97762" w:rsidRPr="00F076CE">
        <w:rPr>
          <w:rFonts w:ascii="Arial" w:hAnsi="Arial" w:cs="Arial"/>
          <w:color w:val="000000" w:themeColor="text1"/>
          <w:spacing w:val="12"/>
        </w:rPr>
        <w:t xml:space="preserve"> </w:t>
      </w:r>
      <w:r w:rsidRPr="00F076CE">
        <w:rPr>
          <w:rFonts w:ascii="Arial" w:hAnsi="Arial" w:cs="Arial"/>
          <w:color w:val="000000" w:themeColor="text1"/>
          <w:spacing w:val="12"/>
        </w:rPr>
        <w:t xml:space="preserve">the areas that are used every day, make sure health and safety procedures and polices are being </w:t>
      </w:r>
      <w:r w:rsidR="00E97762" w:rsidRPr="00F076CE">
        <w:rPr>
          <w:rFonts w:ascii="Arial" w:hAnsi="Arial" w:cs="Arial"/>
          <w:color w:val="000000" w:themeColor="text1"/>
          <w:spacing w:val="12"/>
        </w:rPr>
        <w:t>tracked</w:t>
      </w:r>
      <w:r w:rsidRPr="00F076CE">
        <w:rPr>
          <w:rFonts w:ascii="Arial" w:hAnsi="Arial" w:cs="Arial"/>
          <w:color w:val="000000" w:themeColor="text1"/>
          <w:spacing w:val="12"/>
        </w:rPr>
        <w:t xml:space="preserve">, </w:t>
      </w:r>
      <w:r w:rsidR="00E97762" w:rsidRPr="00F076CE">
        <w:rPr>
          <w:rFonts w:ascii="Arial" w:hAnsi="Arial" w:cs="Arial"/>
          <w:color w:val="000000" w:themeColor="text1"/>
          <w:spacing w:val="12"/>
        </w:rPr>
        <w:t>make sure</w:t>
      </w:r>
      <w:r w:rsidRPr="00F076CE">
        <w:rPr>
          <w:rFonts w:ascii="Arial" w:hAnsi="Arial" w:cs="Arial"/>
          <w:color w:val="000000" w:themeColor="text1"/>
          <w:spacing w:val="12"/>
        </w:rPr>
        <w:t xml:space="preserve"> that the </w:t>
      </w:r>
      <w:r w:rsidR="00E97762" w:rsidRPr="00F076CE">
        <w:rPr>
          <w:rFonts w:ascii="Arial" w:hAnsi="Arial" w:cs="Arial"/>
          <w:color w:val="000000" w:themeColor="text1"/>
          <w:spacing w:val="12"/>
        </w:rPr>
        <w:t>apparatus</w:t>
      </w:r>
      <w:r w:rsidRPr="00F076CE">
        <w:rPr>
          <w:rFonts w:ascii="Arial" w:hAnsi="Arial" w:cs="Arial"/>
          <w:color w:val="000000" w:themeColor="text1"/>
          <w:spacing w:val="12"/>
        </w:rPr>
        <w:t xml:space="preserve"> </w:t>
      </w:r>
      <w:r w:rsidR="00E97762" w:rsidRPr="00F076CE">
        <w:rPr>
          <w:rFonts w:ascii="Arial" w:hAnsi="Arial" w:cs="Arial"/>
          <w:color w:val="000000" w:themeColor="text1"/>
          <w:spacing w:val="12"/>
        </w:rPr>
        <w:t>that are being</w:t>
      </w:r>
      <w:r w:rsidRPr="00F076CE">
        <w:rPr>
          <w:rFonts w:ascii="Arial" w:hAnsi="Arial" w:cs="Arial"/>
          <w:color w:val="000000" w:themeColor="text1"/>
          <w:spacing w:val="12"/>
        </w:rPr>
        <w:t xml:space="preserve"> used is </w:t>
      </w:r>
      <w:r w:rsidR="00E97762" w:rsidRPr="00F076CE">
        <w:rPr>
          <w:rFonts w:ascii="Arial" w:hAnsi="Arial" w:cs="Arial"/>
          <w:color w:val="000000" w:themeColor="text1"/>
          <w:spacing w:val="12"/>
        </w:rPr>
        <w:t>harmless</w:t>
      </w:r>
      <w:r w:rsidRPr="00F076CE">
        <w:rPr>
          <w:rFonts w:ascii="Arial" w:hAnsi="Arial" w:cs="Arial"/>
          <w:color w:val="000000" w:themeColor="text1"/>
          <w:spacing w:val="12"/>
        </w:rPr>
        <w:t xml:space="preserve"> and</w:t>
      </w:r>
      <w:r w:rsidR="00E97762" w:rsidRPr="00F076CE">
        <w:rPr>
          <w:rFonts w:ascii="Arial" w:hAnsi="Arial" w:cs="Arial"/>
          <w:color w:val="000000" w:themeColor="text1"/>
          <w:spacing w:val="12"/>
        </w:rPr>
        <w:t xml:space="preserve"> suitable for the age category that is using the equipment</w:t>
      </w:r>
      <w:r w:rsidRPr="00F076CE">
        <w:rPr>
          <w:rFonts w:ascii="Arial" w:hAnsi="Arial" w:cs="Arial"/>
          <w:color w:val="000000" w:themeColor="text1"/>
          <w:spacing w:val="12"/>
        </w:rPr>
        <w:t xml:space="preserve">, join in when </w:t>
      </w:r>
      <w:r w:rsidR="00E97762" w:rsidRPr="00F076CE">
        <w:rPr>
          <w:rFonts w:ascii="Arial" w:hAnsi="Arial" w:cs="Arial"/>
          <w:color w:val="000000" w:themeColor="text1"/>
          <w:spacing w:val="12"/>
        </w:rPr>
        <w:t>requested by children when they want you to play with them</w:t>
      </w:r>
      <w:r w:rsidRPr="00F076CE">
        <w:rPr>
          <w:rFonts w:ascii="Arial" w:hAnsi="Arial" w:cs="Arial"/>
          <w:color w:val="000000" w:themeColor="text1"/>
          <w:spacing w:val="12"/>
        </w:rPr>
        <w:t xml:space="preserve">, </w:t>
      </w:r>
      <w:r w:rsidR="00E97762" w:rsidRPr="00F076CE">
        <w:rPr>
          <w:rFonts w:ascii="Arial" w:hAnsi="Arial" w:cs="Arial"/>
          <w:color w:val="000000" w:themeColor="text1"/>
          <w:spacing w:val="12"/>
        </w:rPr>
        <w:t>organise</w:t>
      </w:r>
      <w:r w:rsidRPr="00F076CE">
        <w:rPr>
          <w:rFonts w:ascii="Arial" w:hAnsi="Arial" w:cs="Arial"/>
          <w:color w:val="000000" w:themeColor="text1"/>
          <w:spacing w:val="12"/>
        </w:rPr>
        <w:t xml:space="preserve"> fun and </w:t>
      </w:r>
      <w:r w:rsidR="00E97762" w:rsidRPr="00F076CE">
        <w:rPr>
          <w:rFonts w:ascii="Arial" w:hAnsi="Arial" w:cs="Arial"/>
          <w:color w:val="000000" w:themeColor="text1"/>
          <w:spacing w:val="12"/>
        </w:rPr>
        <w:t>thrilling</w:t>
      </w:r>
      <w:r w:rsidRPr="00F076CE">
        <w:rPr>
          <w:rFonts w:ascii="Arial" w:hAnsi="Arial" w:cs="Arial"/>
          <w:color w:val="000000" w:themeColor="text1"/>
          <w:spacing w:val="12"/>
        </w:rPr>
        <w:t xml:space="preserve"> play experiences and reflect on what works and wat doesn’t work and why</w:t>
      </w:r>
      <w:r w:rsidR="00C45B50" w:rsidRPr="00F076CE">
        <w:rPr>
          <w:rFonts w:ascii="Arial" w:hAnsi="Arial" w:cs="Arial"/>
          <w:color w:val="000000" w:themeColor="text1"/>
          <w:spacing w:val="12"/>
        </w:rPr>
        <w:t xml:space="preserve"> (earlyyearsresources,2018).</w:t>
      </w:r>
    </w:p>
    <w:p w:rsidR="00E97762" w:rsidRPr="00F076CE" w:rsidRDefault="00E97762" w:rsidP="00F076CE">
      <w:pPr>
        <w:pStyle w:val="NormalWeb"/>
        <w:spacing w:line="360" w:lineRule="auto"/>
        <w:rPr>
          <w:rFonts w:ascii="Arial" w:hAnsi="Arial" w:cs="Arial"/>
          <w:color w:val="000000" w:themeColor="text1"/>
          <w:spacing w:val="12"/>
        </w:rPr>
      </w:pPr>
    </w:p>
    <w:p w:rsidR="009B0538" w:rsidRPr="00F076CE" w:rsidRDefault="009B0538" w:rsidP="00F076CE">
      <w:pPr>
        <w:pStyle w:val="NormalWeb"/>
        <w:spacing w:line="360" w:lineRule="auto"/>
        <w:rPr>
          <w:rFonts w:ascii="Arial" w:hAnsi="Arial" w:cs="Arial"/>
          <w:color w:val="000000" w:themeColor="text1"/>
          <w:spacing w:val="12"/>
        </w:rPr>
      </w:pPr>
    </w:p>
    <w:p w:rsidR="009B0538" w:rsidRPr="00F076CE" w:rsidRDefault="009B0538" w:rsidP="00F076CE">
      <w:pPr>
        <w:pStyle w:val="NormalWeb"/>
        <w:spacing w:line="360" w:lineRule="auto"/>
        <w:rPr>
          <w:rFonts w:ascii="Arial" w:hAnsi="Arial" w:cs="Arial"/>
          <w:color w:val="000000" w:themeColor="text1"/>
          <w:spacing w:val="12"/>
        </w:rPr>
      </w:pPr>
    </w:p>
    <w:p w:rsidR="002F6845" w:rsidRPr="00F076CE" w:rsidRDefault="002F6845" w:rsidP="00F076CE">
      <w:pPr>
        <w:spacing w:line="360" w:lineRule="auto"/>
        <w:rPr>
          <w:rFonts w:ascii="Arial" w:hAnsi="Arial" w:cs="Arial"/>
          <w:color w:val="000000" w:themeColor="text1"/>
        </w:rPr>
      </w:pPr>
    </w:p>
    <w:p w:rsidR="009B18B0" w:rsidRPr="00F076CE" w:rsidRDefault="009B18B0" w:rsidP="00F076CE">
      <w:pPr>
        <w:spacing w:line="360" w:lineRule="auto"/>
        <w:rPr>
          <w:rFonts w:ascii="Arial" w:hAnsi="Arial" w:cs="Arial"/>
          <w:color w:val="000000" w:themeColor="text1"/>
        </w:rPr>
      </w:pPr>
    </w:p>
    <w:p w:rsidR="009B18B0" w:rsidRPr="00F076CE" w:rsidRDefault="00F076CE" w:rsidP="00F076CE">
      <w:pPr>
        <w:spacing w:line="360" w:lineRule="auto"/>
        <w:rPr>
          <w:rFonts w:ascii="Arial" w:hAnsi="Arial" w:cs="Arial"/>
          <w:color w:val="000000" w:themeColor="text1"/>
          <w:u w:val="single"/>
        </w:rPr>
      </w:pPr>
      <w:r w:rsidRPr="00F076CE">
        <w:rPr>
          <w:rFonts w:ascii="Arial" w:hAnsi="Arial" w:cs="Arial"/>
          <w:color w:val="000000" w:themeColor="text1"/>
          <w:u w:val="single"/>
        </w:rPr>
        <w:t xml:space="preserve">Section 3 </w:t>
      </w:r>
    </w:p>
    <w:p w:rsidR="009B18B0" w:rsidRPr="00F076CE" w:rsidRDefault="009B18B0" w:rsidP="00F076CE">
      <w:pPr>
        <w:spacing w:line="360" w:lineRule="auto"/>
        <w:rPr>
          <w:rFonts w:ascii="Arial" w:hAnsi="Arial" w:cs="Arial"/>
          <w:color w:val="000000" w:themeColor="text1"/>
        </w:rPr>
      </w:pPr>
    </w:p>
    <w:p w:rsidR="002F6845" w:rsidRPr="00F076CE" w:rsidRDefault="009805F6" w:rsidP="00F076CE">
      <w:pPr>
        <w:spacing w:line="360" w:lineRule="auto"/>
        <w:rPr>
          <w:rFonts w:ascii="Arial" w:hAnsi="Arial" w:cs="Arial"/>
          <w:color w:val="000000" w:themeColor="text1"/>
        </w:rPr>
      </w:pPr>
      <w:r w:rsidRPr="00F076CE">
        <w:rPr>
          <w:rFonts w:ascii="Arial" w:hAnsi="Arial" w:cs="Arial"/>
          <w:color w:val="000000" w:themeColor="text1"/>
        </w:rPr>
        <w:t xml:space="preserve">It is important that practitioners have knowledge on the needs of a child and child development. Practitioners are able to find out how the child is developing their skills and what they are able to do by observing the child in activities. </w:t>
      </w:r>
    </w:p>
    <w:p w:rsidR="00806B23" w:rsidRPr="00F076CE" w:rsidRDefault="00806B23" w:rsidP="00F076CE">
      <w:pPr>
        <w:spacing w:line="360" w:lineRule="auto"/>
        <w:rPr>
          <w:rFonts w:ascii="Arial" w:hAnsi="Arial" w:cs="Arial"/>
          <w:color w:val="000000" w:themeColor="text1"/>
        </w:rPr>
      </w:pPr>
    </w:p>
    <w:p w:rsidR="009805F6" w:rsidRPr="00F076CE" w:rsidRDefault="00746051" w:rsidP="00F076CE">
      <w:pPr>
        <w:spacing w:line="360" w:lineRule="auto"/>
        <w:rPr>
          <w:rFonts w:ascii="Arial" w:hAnsi="Arial" w:cs="Arial"/>
          <w:color w:val="000000" w:themeColor="text1"/>
        </w:rPr>
      </w:pPr>
      <w:r w:rsidRPr="00F076CE">
        <w:rPr>
          <w:rFonts w:ascii="Arial" w:hAnsi="Arial" w:cs="Arial"/>
          <w:color w:val="000000" w:themeColor="text1"/>
        </w:rPr>
        <w:t>By observing a child it enables the practitioners to:</w:t>
      </w:r>
    </w:p>
    <w:p w:rsidR="00746051" w:rsidRPr="00F076CE" w:rsidRDefault="00746051" w:rsidP="00F076CE">
      <w:pPr>
        <w:spacing w:line="360" w:lineRule="auto"/>
        <w:rPr>
          <w:rFonts w:ascii="Arial" w:hAnsi="Arial" w:cs="Arial"/>
          <w:color w:val="000000" w:themeColor="text1"/>
        </w:rPr>
      </w:pPr>
    </w:p>
    <w:p w:rsidR="00746051" w:rsidRPr="00F076CE" w:rsidRDefault="00746051" w:rsidP="00F076CE">
      <w:pPr>
        <w:pStyle w:val="ListParagraph"/>
        <w:numPr>
          <w:ilvl w:val="0"/>
          <w:numId w:val="2"/>
        </w:numPr>
        <w:spacing w:line="360" w:lineRule="auto"/>
        <w:rPr>
          <w:rFonts w:ascii="Arial" w:hAnsi="Arial" w:cs="Arial"/>
          <w:color w:val="000000" w:themeColor="text1"/>
        </w:rPr>
      </w:pPr>
      <w:r w:rsidRPr="00F076CE">
        <w:rPr>
          <w:rFonts w:ascii="Arial" w:hAnsi="Arial" w:cs="Arial"/>
          <w:color w:val="000000" w:themeColor="text1"/>
        </w:rPr>
        <w:t>Know the child’s personal needs and interests.</w:t>
      </w:r>
    </w:p>
    <w:p w:rsidR="00746051" w:rsidRPr="00F076CE" w:rsidRDefault="00746051" w:rsidP="00F076CE">
      <w:pPr>
        <w:pStyle w:val="ListParagraph"/>
        <w:numPr>
          <w:ilvl w:val="0"/>
          <w:numId w:val="2"/>
        </w:numPr>
        <w:spacing w:line="360" w:lineRule="auto"/>
        <w:rPr>
          <w:rFonts w:ascii="Arial" w:hAnsi="Arial" w:cs="Arial"/>
          <w:color w:val="000000" w:themeColor="text1"/>
        </w:rPr>
      </w:pPr>
      <w:r w:rsidRPr="00F076CE">
        <w:rPr>
          <w:rFonts w:ascii="Arial" w:hAnsi="Arial" w:cs="Arial"/>
          <w:color w:val="000000" w:themeColor="text1"/>
        </w:rPr>
        <w:t>Identify the plan for the child’s progress.</w:t>
      </w:r>
    </w:p>
    <w:p w:rsidR="00746051" w:rsidRPr="00F076CE" w:rsidRDefault="00746051" w:rsidP="00F076CE">
      <w:pPr>
        <w:pStyle w:val="ListParagraph"/>
        <w:numPr>
          <w:ilvl w:val="0"/>
          <w:numId w:val="2"/>
        </w:numPr>
        <w:spacing w:line="360" w:lineRule="auto"/>
        <w:rPr>
          <w:rFonts w:ascii="Arial" w:hAnsi="Arial" w:cs="Arial"/>
          <w:color w:val="000000" w:themeColor="text1"/>
        </w:rPr>
      </w:pPr>
      <w:r w:rsidRPr="00F076CE">
        <w:rPr>
          <w:rFonts w:ascii="Arial" w:hAnsi="Arial" w:cs="Arial"/>
          <w:color w:val="000000" w:themeColor="text1"/>
        </w:rPr>
        <w:t>Recognise the child’s development, strengths and abilities.</w:t>
      </w:r>
    </w:p>
    <w:p w:rsidR="00746051" w:rsidRPr="00F076CE" w:rsidRDefault="00746051" w:rsidP="00F076CE">
      <w:pPr>
        <w:pStyle w:val="ListParagraph"/>
        <w:numPr>
          <w:ilvl w:val="0"/>
          <w:numId w:val="2"/>
        </w:numPr>
        <w:spacing w:line="360" w:lineRule="auto"/>
        <w:rPr>
          <w:rFonts w:ascii="Arial" w:hAnsi="Arial" w:cs="Arial"/>
          <w:color w:val="000000" w:themeColor="text1"/>
        </w:rPr>
      </w:pPr>
      <w:r w:rsidRPr="00F076CE">
        <w:rPr>
          <w:rFonts w:ascii="Arial" w:hAnsi="Arial" w:cs="Arial"/>
          <w:color w:val="000000" w:themeColor="text1"/>
        </w:rPr>
        <w:t>Inform children and parents on achievements during observation and their next step to progress their learning</w:t>
      </w:r>
      <w:r w:rsidR="00C45B50" w:rsidRPr="00F076CE">
        <w:rPr>
          <w:rFonts w:ascii="Arial" w:hAnsi="Arial" w:cs="Arial"/>
          <w:color w:val="000000" w:themeColor="text1"/>
        </w:rPr>
        <w:t xml:space="preserve"> (gov,2019).</w:t>
      </w:r>
    </w:p>
    <w:p w:rsidR="00746051" w:rsidRPr="00F076CE" w:rsidRDefault="00746051" w:rsidP="00F076CE">
      <w:pPr>
        <w:spacing w:line="360" w:lineRule="auto"/>
        <w:rPr>
          <w:rFonts w:ascii="Arial" w:hAnsi="Arial" w:cs="Arial"/>
          <w:color w:val="000000" w:themeColor="text1"/>
        </w:rPr>
      </w:pPr>
    </w:p>
    <w:p w:rsidR="00746051" w:rsidRPr="00F076CE" w:rsidRDefault="00746051" w:rsidP="00F076CE">
      <w:pPr>
        <w:spacing w:line="360" w:lineRule="auto"/>
        <w:rPr>
          <w:rFonts w:ascii="Arial" w:hAnsi="Arial" w:cs="Arial"/>
          <w:color w:val="000000" w:themeColor="text1"/>
        </w:rPr>
      </w:pPr>
    </w:p>
    <w:p w:rsidR="00FD4C1D" w:rsidRPr="00F076CE" w:rsidRDefault="00746051" w:rsidP="00F076CE">
      <w:pPr>
        <w:spacing w:line="360" w:lineRule="auto"/>
        <w:rPr>
          <w:rFonts w:ascii="Arial" w:hAnsi="Arial" w:cs="Arial"/>
          <w:color w:val="000000" w:themeColor="text1"/>
        </w:rPr>
      </w:pPr>
      <w:r w:rsidRPr="00F076CE">
        <w:rPr>
          <w:rFonts w:ascii="Arial" w:hAnsi="Arial" w:cs="Arial"/>
          <w:color w:val="000000" w:themeColor="text1"/>
        </w:rPr>
        <w:t xml:space="preserve">An </w:t>
      </w:r>
      <w:r w:rsidR="00D3378C" w:rsidRPr="00F076CE">
        <w:rPr>
          <w:rFonts w:ascii="Arial" w:hAnsi="Arial" w:cs="Arial"/>
          <w:color w:val="000000" w:themeColor="text1"/>
        </w:rPr>
        <w:t>Early</w:t>
      </w:r>
      <w:r w:rsidRPr="00F076CE">
        <w:rPr>
          <w:rFonts w:ascii="Arial" w:hAnsi="Arial" w:cs="Arial"/>
          <w:color w:val="000000" w:themeColor="text1"/>
        </w:rPr>
        <w:t xml:space="preserve"> Year</w:t>
      </w:r>
      <w:r w:rsidR="00D3378C" w:rsidRPr="00F076CE">
        <w:rPr>
          <w:rFonts w:ascii="Arial" w:hAnsi="Arial" w:cs="Arial"/>
          <w:color w:val="000000" w:themeColor="text1"/>
        </w:rPr>
        <w:t xml:space="preserve">s </w:t>
      </w:r>
      <w:r w:rsidRPr="00F076CE">
        <w:rPr>
          <w:rFonts w:ascii="Arial" w:hAnsi="Arial" w:cs="Arial"/>
          <w:color w:val="000000" w:themeColor="text1"/>
        </w:rPr>
        <w:t>Foundation Stage Profile (E</w:t>
      </w:r>
      <w:r w:rsidR="00D3378C" w:rsidRPr="00F076CE">
        <w:rPr>
          <w:rFonts w:ascii="Arial" w:hAnsi="Arial" w:cs="Arial"/>
          <w:color w:val="000000" w:themeColor="text1"/>
        </w:rPr>
        <w:t>YFS), is a government handbook that is made to assist early years practitioners to make an observation on every child’s development. The EYFS assessment is carried out when the child is  5 years old and is in their last term of the year.</w:t>
      </w:r>
      <w:r w:rsidR="00F076CE" w:rsidRPr="00F076CE">
        <w:rPr>
          <w:rFonts w:ascii="Arial" w:hAnsi="Arial" w:cs="Arial"/>
          <w:color w:val="000000" w:themeColor="text1"/>
        </w:rPr>
        <w:t xml:space="preserve"> </w:t>
      </w:r>
      <w:r w:rsidR="00D3378C" w:rsidRPr="00F076CE">
        <w:rPr>
          <w:rFonts w:ascii="Arial" w:hAnsi="Arial" w:cs="Arial"/>
          <w:color w:val="000000" w:themeColor="text1"/>
        </w:rPr>
        <w:t>The EYFS is used in many ways such as practitioners are able to show the parents the development of their child’s learning</w:t>
      </w:r>
      <w:r w:rsidR="00AC52B3" w:rsidRPr="00F076CE">
        <w:rPr>
          <w:rFonts w:ascii="Arial" w:hAnsi="Arial" w:cs="Arial"/>
          <w:color w:val="000000" w:themeColor="text1"/>
        </w:rPr>
        <w:t>, support year 1 teachers plan a approachable and suitable curriculum that will meet the needs of the child according to their profiles and achieve a smooth transition into KS1 by interacting with the EYFS and KS1 teachers</w:t>
      </w:r>
      <w:r w:rsidR="00C45B50" w:rsidRPr="00F076CE">
        <w:rPr>
          <w:rFonts w:ascii="Arial" w:hAnsi="Arial" w:cs="Arial"/>
          <w:color w:val="000000" w:themeColor="text1"/>
        </w:rPr>
        <w:t xml:space="preserve"> (twin</w:t>
      </w:r>
      <w:r w:rsidR="00121EDA" w:rsidRPr="00F076CE">
        <w:rPr>
          <w:rFonts w:ascii="Arial" w:hAnsi="Arial" w:cs="Arial"/>
          <w:color w:val="000000" w:themeColor="text1"/>
        </w:rPr>
        <w:t>kl,2019).</w:t>
      </w:r>
    </w:p>
    <w:p w:rsidR="00FD4C1D" w:rsidRPr="00F076CE" w:rsidRDefault="00FD4C1D" w:rsidP="00F076CE">
      <w:pPr>
        <w:spacing w:line="360" w:lineRule="auto"/>
        <w:rPr>
          <w:rFonts w:ascii="Arial" w:hAnsi="Arial" w:cs="Arial"/>
          <w:color w:val="000000" w:themeColor="text1"/>
        </w:rPr>
      </w:pPr>
    </w:p>
    <w:p w:rsidR="004163AB" w:rsidRPr="00F076CE" w:rsidRDefault="008D69DD" w:rsidP="00F076CE">
      <w:pPr>
        <w:spacing w:line="360" w:lineRule="auto"/>
        <w:rPr>
          <w:rFonts w:ascii="Arial" w:hAnsi="Arial" w:cs="Arial"/>
          <w:color w:val="000000" w:themeColor="text1"/>
        </w:rPr>
      </w:pPr>
      <w:r w:rsidRPr="00F076CE">
        <w:rPr>
          <w:rFonts w:ascii="Arial" w:hAnsi="Arial" w:cs="Arial"/>
          <w:color w:val="000000" w:themeColor="text1"/>
        </w:rPr>
        <w:t xml:space="preserve">When the child is in reception class, the teacher will observe the children by listening and interacting whilst the children carry on with their daily activities such as, formal learning, playing independently and with friends and eating their lunch. A teacher can plan observations, for example the teacher could spend a couple of minutes with one child whilst they do a certain activity or the observations can be unplanned. </w:t>
      </w:r>
      <w:r w:rsidR="00F076CE" w:rsidRPr="00F076CE">
        <w:rPr>
          <w:rFonts w:ascii="Arial" w:hAnsi="Arial" w:cs="Arial"/>
          <w:color w:val="000000" w:themeColor="text1"/>
        </w:rPr>
        <w:t xml:space="preserve"> </w:t>
      </w:r>
      <w:r w:rsidR="001A0EB4" w:rsidRPr="00F076CE">
        <w:rPr>
          <w:rFonts w:ascii="Arial" w:hAnsi="Arial" w:cs="Arial"/>
          <w:color w:val="000000" w:themeColor="text1"/>
        </w:rPr>
        <w:t xml:space="preserve">When a child meets a criteria the teacher will record the evidence. This can be taking </w:t>
      </w:r>
      <w:r w:rsidR="001A0EB4" w:rsidRPr="00F076CE">
        <w:rPr>
          <w:rFonts w:ascii="Arial" w:hAnsi="Arial" w:cs="Arial"/>
          <w:color w:val="000000" w:themeColor="text1"/>
        </w:rPr>
        <w:lastRenderedPageBreak/>
        <w:t>a photo of the child or writing it down on paper. The teacher must see the activity been done more than once so that it is not a one off</w:t>
      </w:r>
      <w:r w:rsidR="00121EDA" w:rsidRPr="00F076CE">
        <w:rPr>
          <w:rFonts w:ascii="Arial" w:hAnsi="Arial" w:cs="Arial"/>
          <w:color w:val="000000" w:themeColor="text1"/>
        </w:rPr>
        <w:t xml:space="preserve"> (theschoolrun,2018).</w:t>
      </w:r>
    </w:p>
    <w:p w:rsidR="001A0EB4" w:rsidRPr="00F076CE" w:rsidRDefault="001A0EB4" w:rsidP="00F076CE">
      <w:pPr>
        <w:pStyle w:val="NormalWeb"/>
        <w:spacing w:before="0" w:beforeAutospacing="0" w:after="270" w:afterAutospacing="0" w:line="360" w:lineRule="auto"/>
        <w:textAlignment w:val="baseline"/>
        <w:rPr>
          <w:rFonts w:ascii="Arial" w:hAnsi="Arial" w:cs="Arial"/>
          <w:color w:val="000000" w:themeColor="text1"/>
        </w:rPr>
      </w:pPr>
    </w:p>
    <w:p w:rsidR="001A0EB4" w:rsidRPr="00F076CE" w:rsidRDefault="001A0EB4" w:rsidP="00F076CE">
      <w:pPr>
        <w:pStyle w:val="NormalWeb"/>
        <w:spacing w:before="0" w:beforeAutospacing="0" w:after="270" w:afterAutospacing="0" w:line="360" w:lineRule="auto"/>
        <w:textAlignment w:val="baseline"/>
        <w:rPr>
          <w:rFonts w:ascii="Arial" w:hAnsi="Arial" w:cs="Arial"/>
          <w:color w:val="000000" w:themeColor="text1"/>
        </w:rPr>
      </w:pPr>
    </w:p>
    <w:p w:rsidR="001A0EB4" w:rsidRPr="00F076CE" w:rsidRDefault="001A0EB4" w:rsidP="00F076CE">
      <w:pPr>
        <w:pStyle w:val="NormalWeb"/>
        <w:spacing w:before="0" w:beforeAutospacing="0" w:after="270" w:afterAutospacing="0" w:line="360" w:lineRule="auto"/>
        <w:textAlignment w:val="baseline"/>
        <w:rPr>
          <w:rFonts w:ascii="Arial" w:hAnsi="Arial" w:cs="Arial"/>
          <w:color w:val="000000" w:themeColor="text1"/>
        </w:rPr>
      </w:pPr>
      <w:r w:rsidRPr="00F076CE">
        <w:rPr>
          <w:rFonts w:ascii="Arial" w:hAnsi="Arial" w:cs="Arial"/>
          <w:color w:val="000000" w:themeColor="text1"/>
        </w:rPr>
        <w:t>Observations are observed both inside and outside of the classroom.</w:t>
      </w:r>
      <w:r w:rsidR="006477F1" w:rsidRPr="00F076CE">
        <w:rPr>
          <w:rFonts w:ascii="Arial" w:hAnsi="Arial" w:cs="Arial"/>
          <w:color w:val="000000" w:themeColor="text1"/>
        </w:rPr>
        <w:t xml:space="preserve"> Observations help practitioners have an understanding on what the individual child has an interest in. Every child has different results on activities than other children. This is why observations give the practitioner the chance to find out if the child has any learning disabilities or differences they have. This can have a helpful impact on a child’s learning when the observation is used appropriately. </w:t>
      </w:r>
    </w:p>
    <w:p w:rsidR="004737DB" w:rsidRPr="00F076CE" w:rsidRDefault="004737DB" w:rsidP="00F076CE">
      <w:pPr>
        <w:pStyle w:val="NormalWeb"/>
        <w:spacing w:before="0" w:beforeAutospacing="0" w:after="270" w:afterAutospacing="0" w:line="360" w:lineRule="auto"/>
        <w:textAlignment w:val="baseline"/>
        <w:rPr>
          <w:rFonts w:ascii="Arial" w:hAnsi="Arial" w:cs="Arial"/>
          <w:color w:val="000000" w:themeColor="text1"/>
        </w:rPr>
      </w:pPr>
    </w:p>
    <w:p w:rsidR="004737DB" w:rsidRPr="00F076CE" w:rsidRDefault="004737DB" w:rsidP="00F076CE">
      <w:pPr>
        <w:pStyle w:val="NormalWeb"/>
        <w:spacing w:before="0" w:beforeAutospacing="0" w:after="270" w:afterAutospacing="0" w:line="360" w:lineRule="auto"/>
        <w:textAlignment w:val="baseline"/>
        <w:rPr>
          <w:rFonts w:ascii="Arial" w:hAnsi="Arial" w:cs="Arial"/>
          <w:color w:val="000000" w:themeColor="text1"/>
        </w:rPr>
      </w:pPr>
    </w:p>
    <w:p w:rsidR="00E97762" w:rsidRPr="00F076CE" w:rsidRDefault="004163AB" w:rsidP="00F076CE">
      <w:pPr>
        <w:spacing w:after="100" w:afterAutospacing="1" w:line="360" w:lineRule="auto"/>
        <w:rPr>
          <w:rFonts w:ascii="Arial" w:eastAsia="Times New Roman" w:hAnsi="Arial" w:cs="Arial"/>
          <w:color w:val="000000" w:themeColor="text1"/>
        </w:rPr>
      </w:pPr>
      <w:r w:rsidRPr="00F076CE">
        <w:rPr>
          <w:rFonts w:ascii="Arial" w:eastAsia="Times New Roman" w:hAnsi="Arial" w:cs="Arial"/>
          <w:color w:val="000000" w:themeColor="text1"/>
        </w:rPr>
        <w:t xml:space="preserve">Observations </w:t>
      </w:r>
      <w:r w:rsidR="00E97762" w:rsidRPr="00F076CE">
        <w:rPr>
          <w:rFonts w:ascii="Arial" w:eastAsia="Times New Roman" w:hAnsi="Arial" w:cs="Arial"/>
          <w:color w:val="000000" w:themeColor="text1"/>
        </w:rPr>
        <w:t>offer</w:t>
      </w:r>
      <w:r w:rsidRPr="00F076CE">
        <w:rPr>
          <w:rFonts w:ascii="Arial" w:eastAsia="Times New Roman" w:hAnsi="Arial" w:cs="Arial"/>
          <w:color w:val="000000" w:themeColor="text1"/>
        </w:rPr>
        <w:t xml:space="preserve"> </w:t>
      </w:r>
      <w:r w:rsidR="00E97762" w:rsidRPr="00F076CE">
        <w:rPr>
          <w:rFonts w:ascii="Arial" w:eastAsia="Times New Roman" w:hAnsi="Arial" w:cs="Arial"/>
          <w:color w:val="000000" w:themeColor="text1"/>
        </w:rPr>
        <w:t>important</w:t>
      </w:r>
      <w:r w:rsidRPr="00F076CE">
        <w:rPr>
          <w:rFonts w:ascii="Arial" w:eastAsia="Times New Roman" w:hAnsi="Arial" w:cs="Arial"/>
          <w:color w:val="000000" w:themeColor="text1"/>
        </w:rPr>
        <w:t xml:space="preserve"> information </w:t>
      </w:r>
      <w:r w:rsidR="00E97762" w:rsidRPr="00F076CE">
        <w:rPr>
          <w:rFonts w:ascii="Arial" w:eastAsia="Times New Roman" w:hAnsi="Arial" w:cs="Arial"/>
          <w:color w:val="000000" w:themeColor="text1"/>
        </w:rPr>
        <w:t>concerning</w:t>
      </w:r>
      <w:r w:rsidRPr="00F076CE">
        <w:rPr>
          <w:rFonts w:ascii="Arial" w:eastAsia="Times New Roman" w:hAnsi="Arial" w:cs="Arial"/>
          <w:color w:val="000000" w:themeColor="text1"/>
        </w:rPr>
        <w:t xml:space="preserve"> the </w:t>
      </w:r>
      <w:r w:rsidR="00E97762" w:rsidRPr="00F076CE">
        <w:rPr>
          <w:rFonts w:ascii="Arial" w:eastAsia="Times New Roman" w:hAnsi="Arial" w:cs="Arial"/>
          <w:color w:val="000000" w:themeColor="text1"/>
        </w:rPr>
        <w:t>usefulness</w:t>
      </w:r>
      <w:r w:rsidRPr="00F076CE">
        <w:rPr>
          <w:rFonts w:ascii="Arial" w:eastAsia="Times New Roman" w:hAnsi="Arial" w:cs="Arial"/>
          <w:color w:val="000000" w:themeColor="text1"/>
        </w:rPr>
        <w:t xml:space="preserve"> of provision. The </w:t>
      </w:r>
      <w:r w:rsidR="00E97762" w:rsidRPr="00F076CE">
        <w:rPr>
          <w:rFonts w:ascii="Arial" w:eastAsia="Times New Roman" w:hAnsi="Arial" w:cs="Arial"/>
          <w:color w:val="000000" w:themeColor="text1"/>
        </w:rPr>
        <w:t>growth</w:t>
      </w:r>
      <w:r w:rsidRPr="00F076CE">
        <w:rPr>
          <w:rFonts w:ascii="Arial" w:eastAsia="Times New Roman" w:hAnsi="Arial" w:cs="Arial"/>
          <w:color w:val="000000" w:themeColor="text1"/>
        </w:rPr>
        <w:t xml:space="preserve"> of </w:t>
      </w:r>
      <w:r w:rsidR="00E97762" w:rsidRPr="00F076CE">
        <w:rPr>
          <w:rFonts w:ascii="Arial" w:eastAsia="Times New Roman" w:hAnsi="Arial" w:cs="Arial"/>
          <w:color w:val="000000" w:themeColor="text1"/>
        </w:rPr>
        <w:t>sections</w:t>
      </w:r>
      <w:r w:rsidRPr="00F076CE">
        <w:rPr>
          <w:rFonts w:ascii="Arial" w:eastAsia="Times New Roman" w:hAnsi="Arial" w:cs="Arial"/>
          <w:color w:val="000000" w:themeColor="text1"/>
        </w:rPr>
        <w:t xml:space="preserve"> </w:t>
      </w:r>
      <w:r w:rsidR="00E97762" w:rsidRPr="00F076CE">
        <w:rPr>
          <w:rFonts w:ascii="Arial" w:eastAsia="Times New Roman" w:hAnsi="Arial" w:cs="Arial"/>
          <w:color w:val="000000" w:themeColor="text1"/>
        </w:rPr>
        <w:t>inside</w:t>
      </w:r>
      <w:r w:rsidRPr="00F076CE">
        <w:rPr>
          <w:rFonts w:ascii="Arial" w:eastAsia="Times New Roman" w:hAnsi="Arial" w:cs="Arial"/>
          <w:color w:val="000000" w:themeColor="text1"/>
        </w:rPr>
        <w:t xml:space="preserve"> </w:t>
      </w:r>
      <w:r w:rsidR="00E97762" w:rsidRPr="00F076CE">
        <w:rPr>
          <w:rFonts w:ascii="Arial" w:eastAsia="Times New Roman" w:hAnsi="Arial" w:cs="Arial"/>
          <w:color w:val="000000" w:themeColor="text1"/>
        </w:rPr>
        <w:t>the</w:t>
      </w:r>
      <w:r w:rsidRPr="00F076CE">
        <w:rPr>
          <w:rFonts w:ascii="Arial" w:eastAsia="Times New Roman" w:hAnsi="Arial" w:cs="Arial"/>
          <w:color w:val="000000" w:themeColor="text1"/>
        </w:rPr>
        <w:t xml:space="preserve"> educational </w:t>
      </w:r>
      <w:r w:rsidR="00E97762" w:rsidRPr="00F076CE">
        <w:rPr>
          <w:rFonts w:ascii="Arial" w:eastAsia="Times New Roman" w:hAnsi="Arial" w:cs="Arial"/>
          <w:color w:val="000000" w:themeColor="text1"/>
        </w:rPr>
        <w:t>situation</w:t>
      </w:r>
      <w:r w:rsidRPr="00F076CE">
        <w:rPr>
          <w:rFonts w:ascii="Arial" w:eastAsia="Times New Roman" w:hAnsi="Arial" w:cs="Arial"/>
          <w:color w:val="000000" w:themeColor="text1"/>
        </w:rPr>
        <w:t xml:space="preserve"> takes into </w:t>
      </w:r>
      <w:r w:rsidR="00E97762" w:rsidRPr="00F076CE">
        <w:rPr>
          <w:rFonts w:ascii="Arial" w:eastAsia="Times New Roman" w:hAnsi="Arial" w:cs="Arial"/>
          <w:color w:val="000000" w:themeColor="text1"/>
        </w:rPr>
        <w:t>reason</w:t>
      </w:r>
      <w:r w:rsidRPr="00F076CE">
        <w:rPr>
          <w:rFonts w:ascii="Arial" w:eastAsia="Times New Roman" w:hAnsi="Arial" w:cs="Arial"/>
          <w:color w:val="000000" w:themeColor="text1"/>
        </w:rPr>
        <w:t xml:space="preserve"> their </w:t>
      </w:r>
      <w:r w:rsidR="00E97762" w:rsidRPr="00F076CE">
        <w:rPr>
          <w:rFonts w:ascii="Arial" w:eastAsia="Times New Roman" w:hAnsi="Arial" w:cs="Arial"/>
          <w:color w:val="000000" w:themeColor="text1"/>
        </w:rPr>
        <w:t>achievement</w:t>
      </w:r>
      <w:r w:rsidRPr="00F076CE">
        <w:rPr>
          <w:rFonts w:ascii="Arial" w:eastAsia="Times New Roman" w:hAnsi="Arial" w:cs="Arial"/>
          <w:color w:val="000000" w:themeColor="text1"/>
        </w:rPr>
        <w:t xml:space="preserve"> with the children that use them. Observations are </w:t>
      </w:r>
      <w:r w:rsidR="00E97762" w:rsidRPr="00F076CE">
        <w:rPr>
          <w:rFonts w:ascii="Arial" w:eastAsia="Times New Roman" w:hAnsi="Arial" w:cs="Arial"/>
          <w:color w:val="000000" w:themeColor="text1"/>
        </w:rPr>
        <w:t>essential</w:t>
      </w:r>
      <w:r w:rsidRPr="00F076CE">
        <w:rPr>
          <w:rFonts w:ascii="Arial" w:eastAsia="Times New Roman" w:hAnsi="Arial" w:cs="Arial"/>
          <w:color w:val="000000" w:themeColor="text1"/>
        </w:rPr>
        <w:t xml:space="preserve"> when </w:t>
      </w:r>
      <w:r w:rsidR="00E97762" w:rsidRPr="00F076CE">
        <w:rPr>
          <w:rFonts w:ascii="Arial" w:eastAsia="Times New Roman" w:hAnsi="Arial" w:cs="Arial"/>
          <w:color w:val="000000" w:themeColor="text1"/>
        </w:rPr>
        <w:t>assessing</w:t>
      </w:r>
      <w:r w:rsidRPr="00F076CE">
        <w:rPr>
          <w:rFonts w:ascii="Arial" w:eastAsia="Times New Roman" w:hAnsi="Arial" w:cs="Arial"/>
          <w:color w:val="000000" w:themeColor="text1"/>
        </w:rPr>
        <w:t xml:space="preserve"> areas as they give </w:t>
      </w:r>
      <w:r w:rsidR="00E97762" w:rsidRPr="00F076CE">
        <w:rPr>
          <w:rFonts w:ascii="Arial" w:eastAsia="Times New Roman" w:hAnsi="Arial" w:cs="Arial"/>
          <w:color w:val="000000" w:themeColor="text1"/>
        </w:rPr>
        <w:t>correct</w:t>
      </w:r>
      <w:r w:rsidRPr="00F076CE">
        <w:rPr>
          <w:rFonts w:ascii="Arial" w:eastAsia="Times New Roman" w:hAnsi="Arial" w:cs="Arial"/>
          <w:color w:val="000000" w:themeColor="text1"/>
        </w:rPr>
        <w:t xml:space="preserve"> </w:t>
      </w:r>
      <w:r w:rsidR="00E97762" w:rsidRPr="00F076CE">
        <w:rPr>
          <w:rFonts w:ascii="Arial" w:eastAsia="Times New Roman" w:hAnsi="Arial" w:cs="Arial"/>
          <w:color w:val="000000" w:themeColor="text1"/>
        </w:rPr>
        <w:t>evidence</w:t>
      </w:r>
      <w:r w:rsidRPr="00F076CE">
        <w:rPr>
          <w:rFonts w:ascii="Arial" w:eastAsia="Times New Roman" w:hAnsi="Arial" w:cs="Arial"/>
          <w:color w:val="000000" w:themeColor="text1"/>
        </w:rPr>
        <w:t xml:space="preserve"> of how the children use the </w:t>
      </w:r>
      <w:r w:rsidR="00E97762" w:rsidRPr="00F076CE">
        <w:rPr>
          <w:rFonts w:ascii="Arial" w:eastAsia="Times New Roman" w:hAnsi="Arial" w:cs="Arial"/>
          <w:color w:val="000000" w:themeColor="text1"/>
        </w:rPr>
        <w:t>zone</w:t>
      </w:r>
      <w:r w:rsidRPr="00F076CE">
        <w:rPr>
          <w:rFonts w:ascii="Arial" w:eastAsia="Times New Roman" w:hAnsi="Arial" w:cs="Arial"/>
          <w:color w:val="000000" w:themeColor="text1"/>
        </w:rPr>
        <w:t xml:space="preserve"> and the </w:t>
      </w:r>
      <w:r w:rsidR="00E97762" w:rsidRPr="00F076CE">
        <w:rPr>
          <w:rFonts w:ascii="Arial" w:eastAsia="Times New Roman" w:hAnsi="Arial" w:cs="Arial"/>
          <w:color w:val="000000" w:themeColor="text1"/>
        </w:rPr>
        <w:t>efficiency</w:t>
      </w:r>
      <w:r w:rsidRPr="00F076CE">
        <w:rPr>
          <w:rFonts w:ascii="Arial" w:eastAsia="Times New Roman" w:hAnsi="Arial" w:cs="Arial"/>
          <w:color w:val="000000" w:themeColor="text1"/>
        </w:rPr>
        <w:t xml:space="preserve"> of it. Children’s </w:t>
      </w:r>
      <w:r w:rsidR="00E97762" w:rsidRPr="00F076CE">
        <w:rPr>
          <w:rFonts w:ascii="Arial" w:eastAsia="Times New Roman" w:hAnsi="Arial" w:cs="Arial"/>
          <w:color w:val="000000" w:themeColor="text1"/>
        </w:rPr>
        <w:t>performance</w:t>
      </w:r>
      <w:r w:rsidRPr="00F076CE">
        <w:rPr>
          <w:rFonts w:ascii="Arial" w:eastAsia="Times New Roman" w:hAnsi="Arial" w:cs="Arial"/>
          <w:color w:val="000000" w:themeColor="text1"/>
        </w:rPr>
        <w:t xml:space="preserve">, body language and interactivity with their </w:t>
      </w:r>
      <w:r w:rsidR="00E97762" w:rsidRPr="00F076CE">
        <w:rPr>
          <w:rFonts w:ascii="Arial" w:eastAsia="Times New Roman" w:hAnsi="Arial" w:cs="Arial"/>
          <w:color w:val="000000" w:themeColor="text1"/>
        </w:rPr>
        <w:t>colleagues</w:t>
      </w:r>
      <w:r w:rsidRPr="00F076CE">
        <w:rPr>
          <w:rFonts w:ascii="Arial" w:eastAsia="Times New Roman" w:hAnsi="Arial" w:cs="Arial"/>
          <w:color w:val="000000" w:themeColor="text1"/>
        </w:rPr>
        <w:t xml:space="preserve"> and practitioners give an </w:t>
      </w:r>
      <w:r w:rsidR="00E97762" w:rsidRPr="00F076CE">
        <w:rPr>
          <w:rFonts w:ascii="Arial" w:eastAsia="Times New Roman" w:hAnsi="Arial" w:cs="Arial"/>
          <w:color w:val="000000" w:themeColor="text1"/>
        </w:rPr>
        <w:t>priceless</w:t>
      </w:r>
      <w:r w:rsidRPr="00F076CE">
        <w:rPr>
          <w:rFonts w:ascii="Arial" w:eastAsia="Times New Roman" w:hAnsi="Arial" w:cs="Arial"/>
          <w:color w:val="000000" w:themeColor="text1"/>
        </w:rPr>
        <w:t xml:space="preserve"> </w:t>
      </w:r>
      <w:r w:rsidR="00E97762" w:rsidRPr="00F076CE">
        <w:rPr>
          <w:rFonts w:ascii="Arial" w:eastAsia="Times New Roman" w:hAnsi="Arial" w:cs="Arial"/>
          <w:color w:val="000000" w:themeColor="text1"/>
        </w:rPr>
        <w:t>vision</w:t>
      </w:r>
      <w:r w:rsidRPr="00F076CE">
        <w:rPr>
          <w:rFonts w:ascii="Arial" w:eastAsia="Times New Roman" w:hAnsi="Arial" w:cs="Arial"/>
          <w:color w:val="000000" w:themeColor="text1"/>
        </w:rPr>
        <w:t xml:space="preserve"> into the </w:t>
      </w:r>
      <w:r w:rsidR="00E97762" w:rsidRPr="00F076CE">
        <w:rPr>
          <w:rFonts w:ascii="Arial" w:eastAsia="Times New Roman" w:hAnsi="Arial" w:cs="Arial"/>
          <w:color w:val="000000" w:themeColor="text1"/>
        </w:rPr>
        <w:t>success</w:t>
      </w:r>
      <w:r w:rsidRPr="00F076CE">
        <w:rPr>
          <w:rFonts w:ascii="Arial" w:eastAsia="Times New Roman" w:hAnsi="Arial" w:cs="Arial"/>
          <w:color w:val="000000" w:themeColor="text1"/>
        </w:rPr>
        <w:t xml:space="preserve"> of the provision. Practitioners are </w:t>
      </w:r>
      <w:r w:rsidR="00E97762" w:rsidRPr="00F076CE">
        <w:rPr>
          <w:rFonts w:ascii="Arial" w:eastAsia="Times New Roman" w:hAnsi="Arial" w:cs="Arial"/>
          <w:color w:val="000000" w:themeColor="text1"/>
        </w:rPr>
        <w:t>accountable</w:t>
      </w:r>
      <w:r w:rsidRPr="00F076CE">
        <w:rPr>
          <w:rFonts w:ascii="Arial" w:eastAsia="Times New Roman" w:hAnsi="Arial" w:cs="Arial"/>
          <w:color w:val="000000" w:themeColor="text1"/>
        </w:rPr>
        <w:t xml:space="preserve"> for </w:t>
      </w:r>
      <w:r w:rsidR="00E97762" w:rsidRPr="00F076CE">
        <w:rPr>
          <w:rFonts w:ascii="Arial" w:eastAsia="Times New Roman" w:hAnsi="Arial" w:cs="Arial"/>
          <w:color w:val="000000" w:themeColor="text1"/>
        </w:rPr>
        <w:t>simplifying</w:t>
      </w:r>
      <w:r w:rsidRPr="00F076CE">
        <w:rPr>
          <w:rFonts w:ascii="Arial" w:eastAsia="Times New Roman" w:hAnsi="Arial" w:cs="Arial"/>
          <w:color w:val="000000" w:themeColor="text1"/>
        </w:rPr>
        <w:t xml:space="preserve"> a child’s </w:t>
      </w:r>
      <w:r w:rsidR="00E97762" w:rsidRPr="00F076CE">
        <w:rPr>
          <w:rFonts w:ascii="Arial" w:eastAsia="Times New Roman" w:hAnsi="Arial" w:cs="Arial"/>
          <w:color w:val="000000" w:themeColor="text1"/>
        </w:rPr>
        <w:t>education</w:t>
      </w:r>
      <w:r w:rsidRPr="00F076CE">
        <w:rPr>
          <w:rFonts w:ascii="Arial" w:eastAsia="Times New Roman" w:hAnsi="Arial" w:cs="Arial"/>
          <w:color w:val="000000" w:themeColor="text1"/>
        </w:rPr>
        <w:t xml:space="preserve">. Observations </w:t>
      </w:r>
      <w:r w:rsidR="00E97762" w:rsidRPr="00F076CE">
        <w:rPr>
          <w:rFonts w:ascii="Arial" w:eastAsia="Times New Roman" w:hAnsi="Arial" w:cs="Arial"/>
          <w:color w:val="000000" w:themeColor="text1"/>
        </w:rPr>
        <w:t>let</w:t>
      </w:r>
      <w:r w:rsidRPr="00F076CE">
        <w:rPr>
          <w:rFonts w:ascii="Arial" w:eastAsia="Times New Roman" w:hAnsi="Arial" w:cs="Arial"/>
          <w:color w:val="000000" w:themeColor="text1"/>
        </w:rPr>
        <w:t xml:space="preserve"> the </w:t>
      </w:r>
      <w:r w:rsidR="00E97762" w:rsidRPr="00F076CE">
        <w:rPr>
          <w:rFonts w:ascii="Arial" w:eastAsia="Times New Roman" w:hAnsi="Arial" w:cs="Arial"/>
          <w:color w:val="000000" w:themeColor="text1"/>
        </w:rPr>
        <w:t>assessment</w:t>
      </w:r>
      <w:r w:rsidRPr="00F076CE">
        <w:rPr>
          <w:rFonts w:ascii="Arial" w:eastAsia="Times New Roman" w:hAnsi="Arial" w:cs="Arial"/>
          <w:color w:val="000000" w:themeColor="text1"/>
        </w:rPr>
        <w:t xml:space="preserve"> of the </w:t>
      </w:r>
      <w:r w:rsidR="00E97762" w:rsidRPr="00F076CE">
        <w:rPr>
          <w:rFonts w:ascii="Arial" w:eastAsia="Times New Roman" w:hAnsi="Arial" w:cs="Arial"/>
          <w:color w:val="000000" w:themeColor="text1"/>
        </w:rPr>
        <w:t>helpfulness</w:t>
      </w:r>
      <w:r w:rsidRPr="00F076CE">
        <w:rPr>
          <w:rFonts w:ascii="Arial" w:eastAsia="Times New Roman" w:hAnsi="Arial" w:cs="Arial"/>
          <w:color w:val="000000" w:themeColor="text1"/>
        </w:rPr>
        <w:t xml:space="preserve"> of the practitioner’s </w:t>
      </w:r>
      <w:r w:rsidR="00E97762" w:rsidRPr="00F076CE">
        <w:rPr>
          <w:rFonts w:ascii="Arial" w:eastAsia="Times New Roman" w:hAnsi="Arial" w:cs="Arial"/>
          <w:color w:val="000000" w:themeColor="text1"/>
        </w:rPr>
        <w:t>part</w:t>
      </w:r>
      <w:r w:rsidRPr="00F076CE">
        <w:rPr>
          <w:rFonts w:ascii="Arial" w:eastAsia="Times New Roman" w:hAnsi="Arial" w:cs="Arial"/>
          <w:color w:val="000000" w:themeColor="text1"/>
        </w:rPr>
        <w:t xml:space="preserve"> and can </w:t>
      </w:r>
      <w:r w:rsidR="00E97762" w:rsidRPr="00F076CE">
        <w:rPr>
          <w:rFonts w:ascii="Arial" w:eastAsia="Times New Roman" w:hAnsi="Arial" w:cs="Arial"/>
          <w:color w:val="000000" w:themeColor="text1"/>
        </w:rPr>
        <w:t>notify</w:t>
      </w:r>
      <w:r w:rsidRPr="00F076CE">
        <w:rPr>
          <w:rFonts w:ascii="Arial" w:eastAsia="Times New Roman" w:hAnsi="Arial" w:cs="Arial"/>
          <w:color w:val="000000" w:themeColor="text1"/>
        </w:rPr>
        <w:t xml:space="preserve"> a practitioner of their </w:t>
      </w:r>
      <w:r w:rsidR="00E97762" w:rsidRPr="00F076CE">
        <w:rPr>
          <w:rFonts w:ascii="Arial" w:eastAsia="Times New Roman" w:hAnsi="Arial" w:cs="Arial"/>
          <w:color w:val="000000" w:themeColor="text1"/>
        </w:rPr>
        <w:t>expert</w:t>
      </w:r>
      <w:r w:rsidRPr="00F076CE">
        <w:rPr>
          <w:rFonts w:ascii="Arial" w:eastAsia="Times New Roman" w:hAnsi="Arial" w:cs="Arial"/>
          <w:color w:val="000000" w:themeColor="text1"/>
        </w:rPr>
        <w:t xml:space="preserve"> </w:t>
      </w:r>
      <w:r w:rsidR="00E97762" w:rsidRPr="00F076CE">
        <w:rPr>
          <w:rFonts w:ascii="Arial" w:eastAsia="Times New Roman" w:hAnsi="Arial" w:cs="Arial"/>
          <w:color w:val="000000" w:themeColor="text1"/>
        </w:rPr>
        <w:t>growing</w:t>
      </w:r>
      <w:r w:rsidRPr="00F076CE">
        <w:rPr>
          <w:rFonts w:ascii="Arial" w:eastAsia="Times New Roman" w:hAnsi="Arial" w:cs="Arial"/>
          <w:color w:val="000000" w:themeColor="text1"/>
        </w:rPr>
        <w:t xml:space="preserve"> </w:t>
      </w:r>
      <w:r w:rsidR="00E97762" w:rsidRPr="00F076CE">
        <w:rPr>
          <w:rFonts w:ascii="Arial" w:eastAsia="Times New Roman" w:hAnsi="Arial" w:cs="Arial"/>
          <w:color w:val="000000" w:themeColor="text1"/>
        </w:rPr>
        <w:t>requirements</w:t>
      </w:r>
      <w:r w:rsidR="00F076CE" w:rsidRPr="00F076CE">
        <w:rPr>
          <w:rFonts w:ascii="Arial" w:eastAsia="Times New Roman" w:hAnsi="Arial" w:cs="Arial"/>
          <w:color w:val="000000" w:themeColor="text1"/>
        </w:rPr>
        <w:t>.</w:t>
      </w:r>
    </w:p>
    <w:p w:rsidR="004737DB" w:rsidRPr="00F076CE" w:rsidRDefault="004163AB" w:rsidP="00F076CE">
      <w:pPr>
        <w:spacing w:after="100" w:afterAutospacing="1" w:line="360" w:lineRule="auto"/>
        <w:rPr>
          <w:rFonts w:ascii="Arial" w:eastAsia="Times New Roman" w:hAnsi="Arial" w:cs="Arial"/>
          <w:color w:val="000000" w:themeColor="text1"/>
        </w:rPr>
      </w:pPr>
      <w:r w:rsidRPr="00F076CE">
        <w:rPr>
          <w:rFonts w:ascii="Arial" w:eastAsia="Times New Roman" w:hAnsi="Arial" w:cs="Arial"/>
          <w:color w:val="000000" w:themeColor="text1"/>
        </w:rPr>
        <w:t xml:space="preserve">The </w:t>
      </w:r>
      <w:r w:rsidR="00E97762" w:rsidRPr="00F076CE">
        <w:rPr>
          <w:rFonts w:ascii="Arial" w:eastAsia="Times New Roman" w:hAnsi="Arial" w:cs="Arial"/>
          <w:color w:val="000000" w:themeColor="text1"/>
        </w:rPr>
        <w:t>development</w:t>
      </w:r>
      <w:r w:rsidRPr="00F076CE">
        <w:rPr>
          <w:rFonts w:ascii="Arial" w:eastAsia="Times New Roman" w:hAnsi="Arial" w:cs="Arial"/>
          <w:color w:val="000000" w:themeColor="text1"/>
        </w:rPr>
        <w:t xml:space="preserve"> </w:t>
      </w:r>
      <w:r w:rsidR="00E97762" w:rsidRPr="00F076CE">
        <w:rPr>
          <w:rFonts w:ascii="Arial" w:eastAsia="Times New Roman" w:hAnsi="Arial" w:cs="Arial"/>
          <w:color w:val="000000" w:themeColor="text1"/>
        </w:rPr>
        <w:t>procedure</w:t>
      </w:r>
      <w:r w:rsidRPr="00F076CE">
        <w:rPr>
          <w:rFonts w:ascii="Arial" w:eastAsia="Times New Roman" w:hAnsi="Arial" w:cs="Arial"/>
          <w:color w:val="000000" w:themeColor="text1"/>
        </w:rPr>
        <w:t xml:space="preserve"> takes into </w:t>
      </w:r>
      <w:r w:rsidR="00E97762" w:rsidRPr="00F076CE">
        <w:rPr>
          <w:rFonts w:ascii="Arial" w:eastAsia="Times New Roman" w:hAnsi="Arial" w:cs="Arial"/>
          <w:color w:val="000000" w:themeColor="text1"/>
        </w:rPr>
        <w:t>explanation</w:t>
      </w:r>
      <w:r w:rsidRPr="00F076CE">
        <w:rPr>
          <w:rFonts w:ascii="Arial" w:eastAsia="Times New Roman" w:hAnsi="Arial" w:cs="Arial"/>
          <w:color w:val="000000" w:themeColor="text1"/>
        </w:rPr>
        <w:t xml:space="preserve"> the </w:t>
      </w:r>
      <w:r w:rsidR="00E97762" w:rsidRPr="00F076CE">
        <w:rPr>
          <w:rFonts w:ascii="Arial" w:eastAsia="Times New Roman" w:hAnsi="Arial" w:cs="Arial"/>
          <w:color w:val="000000" w:themeColor="text1"/>
        </w:rPr>
        <w:t>requirements</w:t>
      </w:r>
      <w:r w:rsidRPr="00F076CE">
        <w:rPr>
          <w:rFonts w:ascii="Arial" w:eastAsia="Times New Roman" w:hAnsi="Arial" w:cs="Arial"/>
          <w:color w:val="000000" w:themeColor="text1"/>
        </w:rPr>
        <w:t xml:space="preserve"> of each individual child and this </w:t>
      </w:r>
      <w:r w:rsidR="00E97762" w:rsidRPr="00F076CE">
        <w:rPr>
          <w:rFonts w:ascii="Arial" w:eastAsia="Times New Roman" w:hAnsi="Arial" w:cs="Arial"/>
          <w:color w:val="000000" w:themeColor="text1"/>
        </w:rPr>
        <w:t>procedure</w:t>
      </w:r>
      <w:r w:rsidRPr="00F076CE">
        <w:rPr>
          <w:rFonts w:ascii="Arial" w:eastAsia="Times New Roman" w:hAnsi="Arial" w:cs="Arial"/>
          <w:color w:val="000000" w:themeColor="text1"/>
        </w:rPr>
        <w:t xml:space="preserve"> is informed </w:t>
      </w:r>
      <w:r w:rsidR="00E97762" w:rsidRPr="00F076CE">
        <w:rPr>
          <w:rFonts w:ascii="Arial" w:eastAsia="Times New Roman" w:hAnsi="Arial" w:cs="Arial"/>
          <w:color w:val="000000" w:themeColor="text1"/>
        </w:rPr>
        <w:t xml:space="preserve">within </w:t>
      </w:r>
      <w:r w:rsidRPr="00F076CE">
        <w:rPr>
          <w:rFonts w:ascii="Arial" w:eastAsia="Times New Roman" w:hAnsi="Arial" w:cs="Arial"/>
          <w:color w:val="000000" w:themeColor="text1"/>
        </w:rPr>
        <w:t xml:space="preserve"> the </w:t>
      </w:r>
      <w:r w:rsidR="00E97762" w:rsidRPr="00F076CE">
        <w:rPr>
          <w:rFonts w:ascii="Arial" w:eastAsia="Times New Roman" w:hAnsi="Arial" w:cs="Arial"/>
          <w:color w:val="000000" w:themeColor="text1"/>
        </w:rPr>
        <w:t>examination</w:t>
      </w:r>
      <w:r w:rsidRPr="00F076CE">
        <w:rPr>
          <w:rFonts w:ascii="Arial" w:eastAsia="Times New Roman" w:hAnsi="Arial" w:cs="Arial"/>
          <w:color w:val="000000" w:themeColor="text1"/>
        </w:rPr>
        <w:t xml:space="preserve"> of the observations </w:t>
      </w:r>
      <w:r w:rsidR="00E97762" w:rsidRPr="00F076CE">
        <w:rPr>
          <w:rFonts w:ascii="Arial" w:eastAsia="Times New Roman" w:hAnsi="Arial" w:cs="Arial"/>
          <w:color w:val="000000" w:themeColor="text1"/>
        </w:rPr>
        <w:t>passed</w:t>
      </w:r>
      <w:r w:rsidRPr="00F076CE">
        <w:rPr>
          <w:rFonts w:ascii="Arial" w:eastAsia="Times New Roman" w:hAnsi="Arial" w:cs="Arial"/>
          <w:color w:val="000000" w:themeColor="text1"/>
        </w:rPr>
        <w:t xml:space="preserve"> out by the practitioner. Without such observations it would be an </w:t>
      </w:r>
      <w:r w:rsidR="00E97762" w:rsidRPr="00F076CE">
        <w:rPr>
          <w:rFonts w:ascii="Arial" w:eastAsia="Times New Roman" w:hAnsi="Arial" w:cs="Arial"/>
          <w:color w:val="000000" w:themeColor="text1"/>
        </w:rPr>
        <w:t>unbearable</w:t>
      </w:r>
      <w:r w:rsidRPr="00F076CE">
        <w:rPr>
          <w:rFonts w:ascii="Arial" w:eastAsia="Times New Roman" w:hAnsi="Arial" w:cs="Arial"/>
          <w:color w:val="000000" w:themeColor="text1"/>
        </w:rPr>
        <w:t xml:space="preserve"> task to </w:t>
      </w:r>
      <w:r w:rsidR="00E97762" w:rsidRPr="00F076CE">
        <w:rPr>
          <w:rFonts w:ascii="Arial" w:eastAsia="Times New Roman" w:hAnsi="Arial" w:cs="Arial"/>
          <w:color w:val="000000" w:themeColor="text1"/>
        </w:rPr>
        <w:t>guarantee</w:t>
      </w:r>
      <w:r w:rsidRPr="00F076CE">
        <w:rPr>
          <w:rFonts w:ascii="Arial" w:eastAsia="Times New Roman" w:hAnsi="Arial" w:cs="Arial"/>
          <w:color w:val="000000" w:themeColor="text1"/>
        </w:rPr>
        <w:t xml:space="preserve"> that the </w:t>
      </w:r>
      <w:r w:rsidR="00E97762" w:rsidRPr="00F076CE">
        <w:rPr>
          <w:rFonts w:ascii="Arial" w:eastAsia="Times New Roman" w:hAnsi="Arial" w:cs="Arial"/>
          <w:color w:val="000000" w:themeColor="text1"/>
        </w:rPr>
        <w:t>organised</w:t>
      </w:r>
      <w:r w:rsidRPr="00F076CE">
        <w:rPr>
          <w:rFonts w:ascii="Arial" w:eastAsia="Times New Roman" w:hAnsi="Arial" w:cs="Arial"/>
          <w:color w:val="000000" w:themeColor="text1"/>
        </w:rPr>
        <w:t xml:space="preserve"> activities of the </w:t>
      </w:r>
      <w:r w:rsidR="00E97762" w:rsidRPr="00F076CE">
        <w:rPr>
          <w:rFonts w:ascii="Arial" w:eastAsia="Times New Roman" w:hAnsi="Arial" w:cs="Arial"/>
          <w:color w:val="000000" w:themeColor="text1"/>
        </w:rPr>
        <w:t>location</w:t>
      </w:r>
      <w:r w:rsidRPr="00F076CE">
        <w:rPr>
          <w:rFonts w:ascii="Arial" w:eastAsia="Times New Roman" w:hAnsi="Arial" w:cs="Arial"/>
          <w:color w:val="000000" w:themeColor="text1"/>
        </w:rPr>
        <w:t xml:space="preserve">, the areas of provision, and the </w:t>
      </w:r>
      <w:r w:rsidR="00E97762" w:rsidRPr="00F076CE">
        <w:rPr>
          <w:rFonts w:ascii="Arial" w:eastAsia="Times New Roman" w:hAnsi="Arial" w:cs="Arial"/>
          <w:color w:val="000000" w:themeColor="text1"/>
        </w:rPr>
        <w:t>approaches</w:t>
      </w:r>
      <w:r w:rsidRPr="00F076CE">
        <w:rPr>
          <w:rFonts w:ascii="Arial" w:eastAsia="Times New Roman" w:hAnsi="Arial" w:cs="Arial"/>
          <w:color w:val="000000" w:themeColor="text1"/>
        </w:rPr>
        <w:t xml:space="preserve"> used by the practitioner </w:t>
      </w:r>
      <w:r w:rsidR="00E97762" w:rsidRPr="00F076CE">
        <w:rPr>
          <w:rFonts w:ascii="Arial" w:eastAsia="Times New Roman" w:hAnsi="Arial" w:cs="Arial"/>
          <w:color w:val="000000" w:themeColor="text1"/>
        </w:rPr>
        <w:t>a</w:t>
      </w:r>
      <w:r w:rsidR="00A327D8" w:rsidRPr="00F076CE">
        <w:rPr>
          <w:rFonts w:ascii="Arial" w:eastAsia="Times New Roman" w:hAnsi="Arial" w:cs="Arial"/>
          <w:color w:val="000000" w:themeColor="text1"/>
        </w:rPr>
        <w:t xml:space="preserve">re </w:t>
      </w:r>
      <w:r w:rsidRPr="00F076CE">
        <w:rPr>
          <w:rFonts w:ascii="Arial" w:eastAsia="Times New Roman" w:hAnsi="Arial" w:cs="Arial"/>
          <w:color w:val="000000" w:themeColor="text1"/>
        </w:rPr>
        <w:t xml:space="preserve">meeting the individual needs of each child. </w:t>
      </w:r>
      <w:r w:rsidR="00A327D8" w:rsidRPr="00F076CE">
        <w:rPr>
          <w:rFonts w:ascii="Arial" w:eastAsia="Times New Roman" w:hAnsi="Arial" w:cs="Arial"/>
          <w:color w:val="000000" w:themeColor="text1"/>
        </w:rPr>
        <w:t>For example the</w:t>
      </w:r>
      <w:r w:rsidRPr="00F076CE">
        <w:rPr>
          <w:rFonts w:ascii="Arial" w:eastAsia="Times New Roman" w:hAnsi="Arial" w:cs="Arial"/>
          <w:color w:val="000000" w:themeColor="text1"/>
        </w:rPr>
        <w:t xml:space="preserve"> importance of observation</w:t>
      </w:r>
      <w:r w:rsidR="00121EDA" w:rsidRPr="00F076CE">
        <w:rPr>
          <w:rFonts w:ascii="Arial" w:eastAsia="Times New Roman" w:hAnsi="Arial" w:cs="Arial"/>
          <w:color w:val="000000" w:themeColor="text1"/>
        </w:rPr>
        <w:t xml:space="preserve"> (lotc,2019).</w:t>
      </w:r>
    </w:p>
    <w:p w:rsidR="004737DB" w:rsidRPr="00F076CE" w:rsidRDefault="004737DB" w:rsidP="00F076CE">
      <w:pPr>
        <w:spacing w:line="360" w:lineRule="auto"/>
        <w:rPr>
          <w:rFonts w:ascii="Arial" w:hAnsi="Arial" w:cs="Arial"/>
          <w:color w:val="000000" w:themeColor="text1"/>
        </w:rPr>
      </w:pPr>
    </w:p>
    <w:p w:rsidR="005E340E" w:rsidRPr="00F076CE" w:rsidRDefault="005E340E" w:rsidP="00F076CE">
      <w:pPr>
        <w:spacing w:line="360" w:lineRule="auto"/>
        <w:rPr>
          <w:rFonts w:ascii="Arial" w:hAnsi="Arial" w:cs="Arial"/>
          <w:color w:val="000000" w:themeColor="text1"/>
        </w:rPr>
      </w:pPr>
      <w:r w:rsidRPr="00F076CE">
        <w:rPr>
          <w:rFonts w:ascii="Arial" w:hAnsi="Arial" w:cs="Arial"/>
          <w:color w:val="000000" w:themeColor="text1"/>
        </w:rPr>
        <w:lastRenderedPageBreak/>
        <w:t xml:space="preserve">A time sample observation is observed on a child on a regular basis. The practitioner will observe the child every five minutes over a set period of time, which is normally an hour. A time sample observation is a brief outline of what activity the child is participating, </w:t>
      </w:r>
      <w:r w:rsidR="002E19C9" w:rsidRPr="00F076CE">
        <w:rPr>
          <w:rFonts w:ascii="Arial" w:hAnsi="Arial" w:cs="Arial"/>
          <w:color w:val="000000" w:themeColor="text1"/>
        </w:rPr>
        <w:t>and how interested they are in that activity. The practitioner must observe the child regular, this can be a challenge for the practitioner as it is a free-flow environment. However the observation will only take less than a minute to record.</w:t>
      </w:r>
      <w:r w:rsidR="00F076CE" w:rsidRPr="00F076CE">
        <w:rPr>
          <w:rFonts w:ascii="Arial" w:hAnsi="Arial" w:cs="Arial"/>
          <w:color w:val="000000" w:themeColor="text1"/>
        </w:rPr>
        <w:t xml:space="preserve"> </w:t>
      </w:r>
      <w:r w:rsidR="00424B25" w:rsidRPr="00F076CE">
        <w:rPr>
          <w:rFonts w:ascii="Arial" w:hAnsi="Arial" w:cs="Arial"/>
          <w:color w:val="000000" w:themeColor="text1"/>
        </w:rPr>
        <w:t>A time sample observation is  beneficial as the practitioner can see what the child’ interests are in the activities they are choosing themselves. For instance, a child might be spending the majority of their time in the construction areas and that the child never participated in the writing activities</w:t>
      </w:r>
      <w:r w:rsidR="00121EDA" w:rsidRPr="00F076CE">
        <w:rPr>
          <w:rFonts w:ascii="Arial" w:hAnsi="Arial" w:cs="Arial"/>
          <w:color w:val="000000" w:themeColor="text1"/>
        </w:rPr>
        <w:t xml:space="preserve"> (teachealryyears,2018).</w:t>
      </w:r>
    </w:p>
    <w:p w:rsidR="00424B25" w:rsidRPr="00F076CE" w:rsidRDefault="00424B25" w:rsidP="00F076CE">
      <w:pPr>
        <w:spacing w:before="300" w:after="300" w:line="360" w:lineRule="auto"/>
        <w:rPr>
          <w:rFonts w:ascii="Arial" w:eastAsia="Times New Roman" w:hAnsi="Arial" w:cs="Arial"/>
          <w:color w:val="000000" w:themeColor="text1"/>
        </w:rPr>
      </w:pPr>
      <w:r w:rsidRPr="00F076CE">
        <w:rPr>
          <w:rFonts w:ascii="Arial" w:eastAsia="Times New Roman" w:hAnsi="Arial" w:cs="Arial"/>
          <w:color w:val="000000" w:themeColor="text1"/>
        </w:rPr>
        <w:t xml:space="preserve">A time sample observation can record data on many children at once. However, </w:t>
      </w:r>
      <w:r w:rsidR="0063326F" w:rsidRPr="00F076CE">
        <w:rPr>
          <w:rFonts w:ascii="Arial" w:eastAsia="Times New Roman" w:hAnsi="Arial" w:cs="Arial"/>
          <w:color w:val="000000" w:themeColor="text1"/>
        </w:rPr>
        <w:t>this can be a negative as the practitioner can miss important behaviours that a specific child is doing as they are watching more than one child</w:t>
      </w:r>
      <w:r w:rsidR="00121EDA" w:rsidRPr="00F076CE">
        <w:rPr>
          <w:rFonts w:ascii="Arial" w:eastAsia="Times New Roman" w:hAnsi="Arial" w:cs="Arial"/>
          <w:color w:val="000000" w:themeColor="text1"/>
        </w:rPr>
        <w:t xml:space="preserve"> (</w:t>
      </w:r>
      <w:proofErr w:type="spellStart"/>
      <w:r w:rsidR="00121EDA" w:rsidRPr="00F076CE">
        <w:rPr>
          <w:rFonts w:ascii="Arial" w:eastAsia="Times New Roman" w:hAnsi="Arial" w:cs="Arial"/>
          <w:color w:val="000000" w:themeColor="text1"/>
        </w:rPr>
        <w:t>msuedu</w:t>
      </w:r>
      <w:proofErr w:type="spellEnd"/>
      <w:r w:rsidR="00121EDA" w:rsidRPr="00F076CE">
        <w:rPr>
          <w:rFonts w:ascii="Arial" w:eastAsia="Times New Roman" w:hAnsi="Arial" w:cs="Arial"/>
          <w:color w:val="000000" w:themeColor="text1"/>
        </w:rPr>
        <w:t>, no date).</w:t>
      </w:r>
    </w:p>
    <w:p w:rsidR="00121EDA" w:rsidRPr="00F076CE" w:rsidRDefault="00121EDA" w:rsidP="00F076CE">
      <w:pPr>
        <w:spacing w:before="300" w:after="300" w:line="360" w:lineRule="auto"/>
        <w:rPr>
          <w:rFonts w:ascii="Arial" w:eastAsia="Times New Roman" w:hAnsi="Arial" w:cs="Arial"/>
          <w:color w:val="000000" w:themeColor="text1"/>
        </w:rPr>
      </w:pPr>
    </w:p>
    <w:p w:rsidR="00424B25" w:rsidRPr="00F076CE" w:rsidRDefault="00424B25" w:rsidP="00F076CE">
      <w:pPr>
        <w:spacing w:before="300" w:after="300" w:line="360" w:lineRule="auto"/>
        <w:rPr>
          <w:rFonts w:ascii="Arial" w:eastAsia="Times New Roman" w:hAnsi="Arial" w:cs="Arial"/>
          <w:color w:val="000000" w:themeColor="text1"/>
        </w:rPr>
      </w:pPr>
    </w:p>
    <w:p w:rsidR="004163AB" w:rsidRPr="00F076CE" w:rsidRDefault="004163AB" w:rsidP="00F076CE">
      <w:pPr>
        <w:spacing w:before="300" w:after="300" w:line="360" w:lineRule="auto"/>
        <w:rPr>
          <w:rFonts w:ascii="Arial" w:eastAsia="Times New Roman" w:hAnsi="Arial" w:cs="Arial"/>
          <w:color w:val="000000" w:themeColor="text1"/>
        </w:rPr>
      </w:pPr>
    </w:p>
    <w:p w:rsidR="004163AB" w:rsidRPr="00F076CE" w:rsidRDefault="004163AB" w:rsidP="00F076CE">
      <w:pPr>
        <w:spacing w:before="300" w:after="300" w:line="360" w:lineRule="auto"/>
        <w:rPr>
          <w:rFonts w:ascii="Arial" w:eastAsia="Times New Roman" w:hAnsi="Arial" w:cs="Arial"/>
          <w:color w:val="000000" w:themeColor="text1"/>
        </w:rPr>
      </w:pPr>
    </w:p>
    <w:p w:rsidR="004163AB" w:rsidRPr="00F076CE" w:rsidRDefault="004163AB" w:rsidP="00F076CE">
      <w:pPr>
        <w:spacing w:before="300" w:after="300" w:line="360" w:lineRule="auto"/>
        <w:rPr>
          <w:rFonts w:ascii="Arial" w:eastAsia="Times New Roman" w:hAnsi="Arial" w:cs="Arial"/>
          <w:color w:val="000000" w:themeColor="text1"/>
        </w:rPr>
      </w:pPr>
    </w:p>
    <w:p w:rsidR="004163AB" w:rsidRPr="00F076CE" w:rsidRDefault="00F076CE" w:rsidP="00F076CE">
      <w:pPr>
        <w:spacing w:before="300" w:after="300" w:line="360" w:lineRule="auto"/>
        <w:rPr>
          <w:rFonts w:ascii="Arial" w:eastAsia="Times New Roman" w:hAnsi="Arial" w:cs="Arial"/>
          <w:color w:val="000000" w:themeColor="text1"/>
          <w:u w:val="single"/>
        </w:rPr>
      </w:pPr>
      <w:r w:rsidRPr="00F076CE">
        <w:rPr>
          <w:rFonts w:ascii="Arial" w:eastAsia="Times New Roman" w:hAnsi="Arial" w:cs="Arial"/>
          <w:color w:val="000000" w:themeColor="text1"/>
          <w:u w:val="single"/>
        </w:rPr>
        <w:t>Section 4</w:t>
      </w:r>
    </w:p>
    <w:p w:rsidR="009805F6" w:rsidRPr="00F076CE" w:rsidRDefault="009805F6" w:rsidP="00F076CE">
      <w:pPr>
        <w:spacing w:line="360" w:lineRule="auto"/>
        <w:rPr>
          <w:rFonts w:ascii="Arial" w:hAnsi="Arial" w:cs="Arial"/>
          <w:color w:val="000000" w:themeColor="text1"/>
        </w:rPr>
      </w:pPr>
    </w:p>
    <w:p w:rsidR="00B966C4" w:rsidRPr="00F076CE" w:rsidRDefault="00B966C4" w:rsidP="00F076CE">
      <w:pPr>
        <w:spacing w:line="360" w:lineRule="auto"/>
        <w:rPr>
          <w:rFonts w:ascii="Arial" w:hAnsi="Arial" w:cs="Arial"/>
          <w:color w:val="000000" w:themeColor="text1"/>
        </w:rPr>
      </w:pPr>
    </w:p>
    <w:p w:rsidR="005A2207" w:rsidRPr="00F076CE" w:rsidRDefault="00121EDA" w:rsidP="00F076CE">
      <w:pPr>
        <w:spacing w:line="360" w:lineRule="auto"/>
        <w:rPr>
          <w:rFonts w:ascii="Arial" w:hAnsi="Arial" w:cs="Arial"/>
          <w:color w:val="000000" w:themeColor="text1"/>
        </w:rPr>
      </w:pPr>
      <w:r w:rsidRPr="00F076CE">
        <w:rPr>
          <w:rFonts w:ascii="Arial" w:hAnsi="Arial" w:cs="Arial"/>
          <w:color w:val="000000" w:themeColor="text1"/>
        </w:rPr>
        <w:t>P</w:t>
      </w:r>
      <w:r w:rsidR="00975708" w:rsidRPr="00F076CE">
        <w:rPr>
          <w:rFonts w:ascii="Arial" w:hAnsi="Arial" w:cs="Arial"/>
          <w:color w:val="000000" w:themeColor="text1"/>
        </w:rPr>
        <w:t xml:space="preserve">lay is a crucial part of a child’s life. </w:t>
      </w:r>
      <w:r w:rsidR="005A2207" w:rsidRPr="00F076CE">
        <w:rPr>
          <w:rFonts w:ascii="Arial" w:hAnsi="Arial" w:cs="Arial"/>
          <w:color w:val="000000" w:themeColor="text1"/>
        </w:rPr>
        <w:t>When children decide what they want to play with or who they want to play with they have more fun. Play is important to children’s development as it can help children develop this physical development for example their strength, coordination and balance by climbing on activities.it can also help their physical development when the child runs, walks or chasing other adults or children. Children can develop their communication skills by talking and playing with other children.</w:t>
      </w:r>
    </w:p>
    <w:p w:rsidR="00987775" w:rsidRPr="00F076CE" w:rsidRDefault="005A2207" w:rsidP="00F076CE">
      <w:pPr>
        <w:spacing w:line="360" w:lineRule="auto"/>
        <w:rPr>
          <w:rFonts w:ascii="Arial" w:hAnsi="Arial" w:cs="Arial"/>
          <w:color w:val="000000" w:themeColor="text1"/>
        </w:rPr>
      </w:pPr>
      <w:r w:rsidRPr="00F076CE">
        <w:rPr>
          <w:rFonts w:ascii="Arial" w:hAnsi="Arial" w:cs="Arial"/>
          <w:color w:val="000000" w:themeColor="text1"/>
        </w:rPr>
        <w:lastRenderedPageBreak/>
        <w:t>Children can develop physically, mentally, emotionally and socially by using play</w:t>
      </w:r>
      <w:r w:rsidR="00121EDA" w:rsidRPr="00F076CE">
        <w:rPr>
          <w:rFonts w:ascii="Arial" w:hAnsi="Arial" w:cs="Arial"/>
          <w:color w:val="000000" w:themeColor="text1"/>
        </w:rPr>
        <w:t xml:space="preserve"> (playfulchild,2019).</w:t>
      </w:r>
    </w:p>
    <w:p w:rsidR="00121EDA" w:rsidRPr="00F076CE" w:rsidRDefault="00121EDA" w:rsidP="00F076CE">
      <w:pPr>
        <w:spacing w:line="360" w:lineRule="auto"/>
        <w:rPr>
          <w:rFonts w:ascii="Arial" w:hAnsi="Arial" w:cs="Arial"/>
          <w:color w:val="000000" w:themeColor="text1"/>
        </w:rPr>
      </w:pPr>
    </w:p>
    <w:p w:rsidR="00BD55C4" w:rsidRPr="00F076CE" w:rsidRDefault="00BD55C4" w:rsidP="00F076CE">
      <w:pPr>
        <w:spacing w:line="360" w:lineRule="auto"/>
        <w:rPr>
          <w:rFonts w:ascii="Arial" w:hAnsi="Arial" w:cs="Arial"/>
          <w:color w:val="000000" w:themeColor="text1"/>
        </w:rPr>
      </w:pPr>
    </w:p>
    <w:p w:rsidR="005A2207" w:rsidRPr="00F076CE" w:rsidRDefault="005A2207" w:rsidP="00F076CE">
      <w:pPr>
        <w:spacing w:line="360" w:lineRule="auto"/>
        <w:rPr>
          <w:rFonts w:ascii="Arial" w:hAnsi="Arial" w:cs="Arial"/>
          <w:color w:val="000000" w:themeColor="text1"/>
        </w:rPr>
      </w:pPr>
    </w:p>
    <w:p w:rsidR="005A2207" w:rsidRPr="00F076CE" w:rsidRDefault="00BD55C4" w:rsidP="00F076CE">
      <w:pPr>
        <w:spacing w:line="360" w:lineRule="auto"/>
        <w:rPr>
          <w:rFonts w:ascii="Arial" w:hAnsi="Arial" w:cs="Arial"/>
          <w:color w:val="000000" w:themeColor="text1"/>
        </w:rPr>
      </w:pPr>
      <w:r w:rsidRPr="00F076CE">
        <w:rPr>
          <w:rFonts w:ascii="Arial" w:hAnsi="Arial" w:cs="Arial"/>
          <w:color w:val="000000" w:themeColor="text1"/>
        </w:rPr>
        <w:t>Montessori</w:t>
      </w:r>
      <w:r w:rsidR="005A2207" w:rsidRPr="00F076CE">
        <w:rPr>
          <w:rFonts w:ascii="Arial" w:hAnsi="Arial" w:cs="Arial"/>
          <w:color w:val="000000" w:themeColor="text1"/>
        </w:rPr>
        <w:t xml:space="preserve"> believes that </w:t>
      </w:r>
      <w:r w:rsidRPr="00F076CE">
        <w:rPr>
          <w:rFonts w:ascii="Arial" w:hAnsi="Arial" w:cs="Arial"/>
          <w:color w:val="000000" w:themeColor="text1"/>
        </w:rPr>
        <w:t>observations should be conducted within plan and that an observation should never disrupt a child’s play and if it does then the observation should not continue. Also, if a child becomes upset or stressed that the observation shouldn’t be continued as the outcome can lead to worse situations with the child</w:t>
      </w:r>
      <w:r w:rsidR="00121EDA" w:rsidRPr="00F076CE">
        <w:rPr>
          <w:rFonts w:ascii="Arial" w:hAnsi="Arial" w:cs="Arial"/>
          <w:color w:val="000000" w:themeColor="text1"/>
        </w:rPr>
        <w:t xml:space="preserve"> (google,2019).</w:t>
      </w:r>
    </w:p>
    <w:p w:rsidR="00B966C4" w:rsidRPr="00F076CE" w:rsidRDefault="00B966C4" w:rsidP="00F076CE">
      <w:pPr>
        <w:spacing w:line="360" w:lineRule="auto"/>
        <w:rPr>
          <w:rFonts w:ascii="Arial" w:hAnsi="Arial" w:cs="Arial"/>
          <w:color w:val="000000" w:themeColor="text1"/>
        </w:rPr>
      </w:pPr>
    </w:p>
    <w:p w:rsidR="00B966C4" w:rsidRPr="00F076CE" w:rsidRDefault="00B966C4" w:rsidP="00F076CE">
      <w:pPr>
        <w:spacing w:line="360" w:lineRule="auto"/>
        <w:rPr>
          <w:rFonts w:ascii="Arial" w:hAnsi="Arial" w:cs="Arial"/>
          <w:color w:val="000000" w:themeColor="text1"/>
        </w:rPr>
      </w:pPr>
    </w:p>
    <w:p w:rsidR="00B966C4" w:rsidRPr="00F076CE" w:rsidRDefault="00BD55C4" w:rsidP="00F076CE">
      <w:pPr>
        <w:spacing w:line="360" w:lineRule="auto"/>
        <w:rPr>
          <w:rFonts w:ascii="Arial" w:hAnsi="Arial" w:cs="Arial"/>
          <w:color w:val="000000" w:themeColor="text1"/>
        </w:rPr>
      </w:pPr>
      <w:r w:rsidRPr="00F076CE">
        <w:rPr>
          <w:rFonts w:ascii="Arial" w:hAnsi="Arial" w:cs="Arial"/>
          <w:color w:val="000000" w:themeColor="text1"/>
        </w:rPr>
        <w:t xml:space="preserve">The article written by </w:t>
      </w:r>
      <w:proofErr w:type="spellStart"/>
      <w:r w:rsidRPr="00F076CE">
        <w:rPr>
          <w:rFonts w:ascii="Arial" w:hAnsi="Arial" w:cs="Arial"/>
          <w:color w:val="000000" w:themeColor="text1"/>
        </w:rPr>
        <w:t>howard</w:t>
      </w:r>
      <w:proofErr w:type="spellEnd"/>
      <w:r w:rsidRPr="00F076CE">
        <w:rPr>
          <w:rFonts w:ascii="Arial" w:hAnsi="Arial" w:cs="Arial"/>
          <w:color w:val="000000" w:themeColor="text1"/>
        </w:rPr>
        <w:t xml:space="preserve"> and </w:t>
      </w:r>
      <w:proofErr w:type="spellStart"/>
      <w:r w:rsidRPr="00F076CE">
        <w:rPr>
          <w:rFonts w:ascii="Arial" w:hAnsi="Arial" w:cs="Arial"/>
          <w:color w:val="000000" w:themeColor="text1"/>
        </w:rPr>
        <w:t>McInnes</w:t>
      </w:r>
      <w:proofErr w:type="spellEnd"/>
      <w:r w:rsidRPr="00F076CE">
        <w:rPr>
          <w:rFonts w:ascii="Arial" w:hAnsi="Arial" w:cs="Arial"/>
          <w:color w:val="000000" w:themeColor="text1"/>
        </w:rPr>
        <w:t xml:space="preserve"> (2012)  talks about the importance of the location of the play and where the adult is as this effects whether children view the activities as play in relation to the information gained from observation. This article also </w:t>
      </w:r>
      <w:r w:rsidR="00F2741C" w:rsidRPr="00F076CE">
        <w:rPr>
          <w:rFonts w:ascii="Arial" w:hAnsi="Arial" w:cs="Arial"/>
          <w:color w:val="000000" w:themeColor="text1"/>
        </w:rPr>
        <w:t xml:space="preserve">tells you about the importance of actual play and in what way this effects positive emotional wellbeing. This article goes on to say how children view their environment and how all of this has a big impact on their perception of what they perceive as actual play and not real play, consequently children are involved in what they perceive as actual play supports their emotional well-being. </w:t>
      </w:r>
    </w:p>
    <w:p w:rsidR="00987775" w:rsidRPr="00F076CE" w:rsidRDefault="00987775" w:rsidP="00F076CE">
      <w:pPr>
        <w:spacing w:line="360" w:lineRule="auto"/>
        <w:rPr>
          <w:rFonts w:ascii="Arial" w:hAnsi="Arial" w:cs="Arial"/>
          <w:color w:val="000000" w:themeColor="text1"/>
        </w:rPr>
      </w:pPr>
    </w:p>
    <w:p w:rsidR="00BD55C4" w:rsidRPr="00F076CE" w:rsidRDefault="00BD55C4" w:rsidP="00F076CE">
      <w:pPr>
        <w:spacing w:line="360" w:lineRule="auto"/>
        <w:rPr>
          <w:rFonts w:ascii="Arial" w:hAnsi="Arial" w:cs="Arial"/>
          <w:color w:val="000000" w:themeColor="text1"/>
        </w:rPr>
      </w:pPr>
    </w:p>
    <w:p w:rsidR="00637DAD" w:rsidRPr="00F076CE" w:rsidRDefault="00045B10" w:rsidP="00F076CE">
      <w:pPr>
        <w:spacing w:line="360" w:lineRule="auto"/>
        <w:rPr>
          <w:rFonts w:ascii="Arial" w:hAnsi="Arial" w:cs="Arial"/>
          <w:color w:val="000000" w:themeColor="text1"/>
        </w:rPr>
      </w:pPr>
      <w:r w:rsidRPr="00F076CE">
        <w:rPr>
          <w:rFonts w:ascii="Arial" w:hAnsi="Arial" w:cs="Arial"/>
          <w:color w:val="000000" w:themeColor="text1"/>
        </w:rPr>
        <w:t>University of Denver Researcher Elena Bobrova states that children teach themselves to control their feelings and consider their actions when they are playing. An example of this is if a child is imagining they are Olaf from frozen, they might imagine they’re melting when they are indoors or claim that they like warm hugs.</w:t>
      </w:r>
      <w:r w:rsidR="00637DAD" w:rsidRPr="00F076CE">
        <w:rPr>
          <w:rFonts w:ascii="Arial" w:hAnsi="Arial" w:cs="Arial"/>
          <w:color w:val="000000" w:themeColor="text1"/>
        </w:rPr>
        <w:t xml:space="preserve"> This means that the child is trying to think of what Olaf foes and act in the same situation </w:t>
      </w:r>
      <w:r w:rsidR="00121EDA" w:rsidRPr="00F076CE">
        <w:rPr>
          <w:rFonts w:ascii="Arial" w:hAnsi="Arial" w:cs="Arial"/>
          <w:color w:val="000000" w:themeColor="text1"/>
        </w:rPr>
        <w:t>(passionforlearning,2019).</w:t>
      </w:r>
    </w:p>
    <w:p w:rsidR="00B966C4" w:rsidRPr="00F076CE" w:rsidRDefault="00B966C4">
      <w:pPr>
        <w:rPr>
          <w:color w:val="000000" w:themeColor="text1"/>
        </w:rPr>
      </w:pPr>
    </w:p>
    <w:p w:rsidR="00B966C4" w:rsidRPr="00F076CE" w:rsidRDefault="00B966C4">
      <w:pPr>
        <w:rPr>
          <w:color w:val="000000" w:themeColor="text1"/>
        </w:rPr>
      </w:pPr>
    </w:p>
    <w:p w:rsidR="00B966C4" w:rsidRPr="00F076CE" w:rsidRDefault="00B966C4">
      <w:pPr>
        <w:rPr>
          <w:color w:val="000000" w:themeColor="text1"/>
        </w:rPr>
      </w:pPr>
    </w:p>
    <w:p w:rsidR="00B966C4" w:rsidRPr="00F076CE" w:rsidRDefault="00B966C4">
      <w:pPr>
        <w:rPr>
          <w:color w:val="000000" w:themeColor="text1"/>
        </w:rPr>
      </w:pPr>
    </w:p>
    <w:p w:rsidR="00F2741C" w:rsidRPr="00F076CE" w:rsidRDefault="00F2741C">
      <w:pPr>
        <w:rPr>
          <w:color w:val="000000" w:themeColor="text1"/>
        </w:rPr>
      </w:pPr>
    </w:p>
    <w:p w:rsidR="00F2741C" w:rsidRPr="00F076CE" w:rsidRDefault="00F2741C">
      <w:pPr>
        <w:rPr>
          <w:color w:val="000000" w:themeColor="text1"/>
        </w:rPr>
      </w:pPr>
    </w:p>
    <w:p w:rsidR="00F2741C" w:rsidRPr="00F076CE" w:rsidRDefault="00F2741C">
      <w:pPr>
        <w:rPr>
          <w:color w:val="000000" w:themeColor="text1"/>
        </w:rPr>
      </w:pPr>
    </w:p>
    <w:p w:rsidR="00F2741C" w:rsidRPr="00F076CE" w:rsidRDefault="00F2741C">
      <w:pPr>
        <w:rPr>
          <w:color w:val="000000" w:themeColor="text1"/>
        </w:rPr>
      </w:pPr>
    </w:p>
    <w:p w:rsidR="00F2741C" w:rsidRPr="00F076CE" w:rsidRDefault="00F2741C">
      <w:pPr>
        <w:rPr>
          <w:color w:val="000000" w:themeColor="text1"/>
        </w:rPr>
      </w:pPr>
    </w:p>
    <w:p w:rsidR="00F2741C" w:rsidRPr="00F076CE" w:rsidRDefault="00F2741C">
      <w:pPr>
        <w:rPr>
          <w:color w:val="000000" w:themeColor="text1"/>
        </w:rPr>
      </w:pPr>
    </w:p>
    <w:p w:rsidR="00F2741C" w:rsidRPr="00F076CE" w:rsidRDefault="00F2741C">
      <w:pPr>
        <w:rPr>
          <w:color w:val="000000" w:themeColor="text1"/>
        </w:rPr>
      </w:pPr>
    </w:p>
    <w:p w:rsidR="00B966C4" w:rsidRPr="00F076CE" w:rsidRDefault="00B966C4">
      <w:pPr>
        <w:rPr>
          <w:color w:val="000000" w:themeColor="text1"/>
        </w:rPr>
      </w:pPr>
    </w:p>
    <w:p w:rsidR="00F72A90" w:rsidRPr="00C250D8" w:rsidRDefault="00F72A90" w:rsidP="00F72A90">
      <w:pPr>
        <w:spacing w:line="360" w:lineRule="auto"/>
        <w:rPr>
          <w:rFonts w:ascii="Arial" w:hAnsi="Arial" w:cs="Arial"/>
          <w:color w:val="000000" w:themeColor="text1"/>
        </w:rPr>
      </w:pPr>
      <w:r w:rsidRPr="00C250D8">
        <w:rPr>
          <w:rFonts w:ascii="Arial" w:hAnsi="Arial" w:cs="Arial"/>
          <w:color w:val="000000" w:themeColor="text1"/>
        </w:rPr>
        <w:t xml:space="preserve">Active learning ( no date) </w:t>
      </w:r>
      <w:r w:rsidRPr="00C250D8">
        <w:rPr>
          <w:rFonts w:ascii="Arial" w:hAnsi="Arial" w:cs="Arial"/>
          <w:i/>
          <w:color w:val="000000" w:themeColor="text1"/>
        </w:rPr>
        <w:t xml:space="preserve">What is play? </w:t>
      </w:r>
      <w:r w:rsidRPr="00C250D8">
        <w:rPr>
          <w:rFonts w:ascii="Arial" w:hAnsi="Arial" w:cs="Arial"/>
          <w:color w:val="000000" w:themeColor="text1"/>
        </w:rPr>
        <w:t xml:space="preserve">Available at: </w:t>
      </w:r>
      <w:hyperlink r:id="rId7" w:history="1">
        <w:r w:rsidRPr="00C250D8">
          <w:rPr>
            <w:rStyle w:val="Hyperlink"/>
            <w:rFonts w:ascii="Arial" w:hAnsi="Arial" w:cs="Arial"/>
            <w:color w:val="000000" w:themeColor="text1"/>
            <w:u w:val="none"/>
          </w:rPr>
          <w:t>http://activelearningspace.org/principle</w:t>
        </w:r>
        <w:r w:rsidRPr="00C250D8">
          <w:rPr>
            <w:rStyle w:val="Hyperlink"/>
            <w:rFonts w:ascii="Arial" w:hAnsi="Arial" w:cs="Arial"/>
            <w:color w:val="000000" w:themeColor="text1"/>
            <w:u w:val="none"/>
          </w:rPr>
          <w:t>s</w:t>
        </w:r>
        <w:r w:rsidRPr="00C250D8">
          <w:rPr>
            <w:rStyle w:val="Hyperlink"/>
            <w:rFonts w:ascii="Arial" w:hAnsi="Arial" w:cs="Arial"/>
            <w:color w:val="000000" w:themeColor="text1"/>
            <w:u w:val="none"/>
          </w:rPr>
          <w:t>/what-is-play</w:t>
        </w:r>
      </w:hyperlink>
      <w:r w:rsidRPr="00C250D8">
        <w:rPr>
          <w:rFonts w:ascii="Arial" w:hAnsi="Arial" w:cs="Arial"/>
          <w:color w:val="000000" w:themeColor="text1"/>
        </w:rPr>
        <w:t xml:space="preserve"> (Accessed: 18</w:t>
      </w:r>
      <w:r w:rsidRPr="00C250D8">
        <w:rPr>
          <w:rFonts w:ascii="Arial" w:hAnsi="Arial" w:cs="Arial"/>
          <w:color w:val="000000" w:themeColor="text1"/>
          <w:vertAlign w:val="superscript"/>
        </w:rPr>
        <w:t>th</w:t>
      </w:r>
      <w:r w:rsidRPr="00C250D8">
        <w:rPr>
          <w:rFonts w:ascii="Arial" w:hAnsi="Arial" w:cs="Arial"/>
          <w:color w:val="000000" w:themeColor="text1"/>
        </w:rPr>
        <w:t xml:space="preserve"> January 2020).</w:t>
      </w:r>
    </w:p>
    <w:p w:rsidR="00F72A90" w:rsidRPr="00C250D8" w:rsidRDefault="00F72A90" w:rsidP="00F72A90">
      <w:pPr>
        <w:spacing w:before="300" w:after="300" w:line="360" w:lineRule="auto"/>
        <w:rPr>
          <w:rFonts w:ascii="Arial" w:eastAsia="Times New Roman" w:hAnsi="Arial" w:cs="Arial"/>
          <w:color w:val="000000" w:themeColor="text1"/>
        </w:rPr>
      </w:pPr>
      <w:r w:rsidRPr="00C250D8">
        <w:rPr>
          <w:rFonts w:ascii="Arial" w:hAnsi="Arial" w:cs="Arial"/>
          <w:color w:val="000000" w:themeColor="text1"/>
        </w:rPr>
        <w:t xml:space="preserve">Brodie, K (2020) </w:t>
      </w:r>
      <w:r w:rsidRPr="00C250D8">
        <w:rPr>
          <w:rFonts w:ascii="Arial" w:hAnsi="Arial" w:cs="Arial"/>
          <w:i/>
          <w:color w:val="000000" w:themeColor="text1"/>
        </w:rPr>
        <w:t>Making observations.</w:t>
      </w:r>
      <w:r w:rsidRPr="00C250D8">
        <w:rPr>
          <w:rFonts w:ascii="Arial" w:hAnsi="Arial" w:cs="Arial"/>
          <w:color w:val="000000" w:themeColor="text1"/>
        </w:rPr>
        <w:t xml:space="preserve"> Available at:</w:t>
      </w:r>
      <w:r w:rsidRPr="00C250D8">
        <w:rPr>
          <w:rFonts w:ascii="Arial" w:eastAsia="Times New Roman" w:hAnsi="Arial" w:cs="Arial"/>
          <w:color w:val="000000" w:themeColor="text1"/>
        </w:rPr>
        <w:t xml:space="preserve"> </w:t>
      </w:r>
      <w:hyperlink r:id="rId8" w:history="1">
        <w:r w:rsidRPr="00C250D8">
          <w:rPr>
            <w:rStyle w:val="Hyperlink"/>
            <w:rFonts w:ascii="Arial" w:eastAsia="Times New Roman" w:hAnsi="Arial" w:cs="Arial"/>
            <w:color w:val="000000" w:themeColor="text1"/>
            <w:u w:val="none"/>
          </w:rPr>
          <w:t>https://ww</w:t>
        </w:r>
        <w:r w:rsidRPr="00C250D8">
          <w:rPr>
            <w:rStyle w:val="Hyperlink"/>
            <w:rFonts w:ascii="Arial" w:eastAsia="Times New Roman" w:hAnsi="Arial" w:cs="Arial"/>
            <w:color w:val="000000" w:themeColor="text1"/>
            <w:u w:val="none"/>
          </w:rPr>
          <w:t>w</w:t>
        </w:r>
        <w:r w:rsidRPr="00C250D8">
          <w:rPr>
            <w:rStyle w:val="Hyperlink"/>
            <w:rFonts w:ascii="Arial" w:eastAsia="Times New Roman" w:hAnsi="Arial" w:cs="Arial"/>
            <w:color w:val="000000" w:themeColor="text1"/>
            <w:u w:val="none"/>
          </w:rPr>
          <w:t>.teachearlyyears.com/nursery-management/view/making-observations</w:t>
        </w:r>
      </w:hyperlink>
      <w:r w:rsidRPr="00C250D8">
        <w:rPr>
          <w:rFonts w:ascii="Arial" w:eastAsia="Times New Roman" w:hAnsi="Arial" w:cs="Arial"/>
          <w:color w:val="000000" w:themeColor="text1"/>
        </w:rPr>
        <w:t xml:space="preserve"> (Accessed: 9</w:t>
      </w:r>
      <w:r w:rsidRPr="00C250D8">
        <w:rPr>
          <w:rFonts w:ascii="Arial" w:eastAsia="Times New Roman" w:hAnsi="Arial" w:cs="Arial"/>
          <w:color w:val="000000" w:themeColor="text1"/>
          <w:vertAlign w:val="superscript"/>
        </w:rPr>
        <w:t>th</w:t>
      </w:r>
      <w:r w:rsidRPr="00C250D8">
        <w:rPr>
          <w:rFonts w:ascii="Arial" w:eastAsia="Times New Roman" w:hAnsi="Arial" w:cs="Arial"/>
          <w:color w:val="000000" w:themeColor="text1"/>
        </w:rPr>
        <w:t xml:space="preserve"> January 2020).</w:t>
      </w:r>
    </w:p>
    <w:p w:rsidR="00F72A90" w:rsidRDefault="00F72A90" w:rsidP="00F72A90">
      <w:pPr>
        <w:spacing w:line="360" w:lineRule="auto"/>
        <w:rPr>
          <w:rFonts w:ascii="Arial" w:hAnsi="Arial" w:cs="Arial"/>
          <w:color w:val="000000" w:themeColor="text1"/>
        </w:rPr>
      </w:pPr>
      <w:r w:rsidRPr="00C250D8">
        <w:rPr>
          <w:rFonts w:ascii="Arial" w:hAnsi="Arial" w:cs="Arial"/>
          <w:color w:val="000000" w:themeColor="text1"/>
        </w:rPr>
        <w:t xml:space="preserve">Child ventures (2014) </w:t>
      </w:r>
      <w:r w:rsidRPr="00C250D8">
        <w:rPr>
          <w:rFonts w:ascii="Arial" w:hAnsi="Arial" w:cs="Arial"/>
          <w:i/>
          <w:color w:val="000000" w:themeColor="text1"/>
        </w:rPr>
        <w:t xml:space="preserve">Best ways to encourage self-directed play? </w:t>
      </w:r>
      <w:proofErr w:type="spellStart"/>
      <w:r w:rsidRPr="00C250D8">
        <w:rPr>
          <w:rFonts w:ascii="Arial" w:hAnsi="Arial" w:cs="Arial"/>
          <w:color w:val="000000" w:themeColor="text1"/>
        </w:rPr>
        <w:t>Avalibale</w:t>
      </w:r>
      <w:proofErr w:type="spellEnd"/>
      <w:r w:rsidRPr="00C250D8">
        <w:rPr>
          <w:rFonts w:ascii="Arial" w:hAnsi="Arial" w:cs="Arial"/>
          <w:color w:val="000000" w:themeColor="text1"/>
        </w:rPr>
        <w:t xml:space="preserve"> at: </w:t>
      </w:r>
      <w:hyperlink r:id="rId9" w:history="1">
        <w:r w:rsidRPr="00C250D8">
          <w:rPr>
            <w:rStyle w:val="Hyperlink"/>
            <w:rFonts w:ascii="Arial" w:hAnsi="Arial" w:cs="Arial"/>
            <w:color w:val="000000" w:themeColor="text1"/>
            <w:u w:val="none"/>
          </w:rPr>
          <w:t>https://childv</w:t>
        </w:r>
        <w:r w:rsidRPr="00C250D8">
          <w:rPr>
            <w:rStyle w:val="Hyperlink"/>
            <w:rFonts w:ascii="Arial" w:hAnsi="Arial" w:cs="Arial"/>
            <w:color w:val="000000" w:themeColor="text1"/>
            <w:u w:val="none"/>
          </w:rPr>
          <w:t>e</w:t>
        </w:r>
        <w:r w:rsidRPr="00C250D8">
          <w:rPr>
            <w:rStyle w:val="Hyperlink"/>
            <w:rFonts w:ascii="Arial" w:hAnsi="Arial" w:cs="Arial"/>
            <w:color w:val="000000" w:themeColor="text1"/>
            <w:u w:val="none"/>
          </w:rPr>
          <w:t>ntures.ca/blog/2014/05/encourage-self-directed-play/</w:t>
        </w:r>
      </w:hyperlink>
      <w:r w:rsidRPr="00C250D8">
        <w:rPr>
          <w:rFonts w:ascii="Arial" w:hAnsi="Arial" w:cs="Arial"/>
          <w:color w:val="000000" w:themeColor="text1"/>
        </w:rPr>
        <w:t xml:space="preserve"> (Accessed: 19</w:t>
      </w:r>
      <w:r w:rsidRPr="00C250D8">
        <w:rPr>
          <w:rFonts w:ascii="Arial" w:hAnsi="Arial" w:cs="Arial"/>
          <w:color w:val="000000" w:themeColor="text1"/>
          <w:vertAlign w:val="superscript"/>
        </w:rPr>
        <w:t>th</w:t>
      </w:r>
      <w:r w:rsidRPr="00C250D8">
        <w:rPr>
          <w:rFonts w:ascii="Arial" w:hAnsi="Arial" w:cs="Arial"/>
          <w:color w:val="000000" w:themeColor="text1"/>
        </w:rPr>
        <w:t xml:space="preserve"> December 2019).</w:t>
      </w:r>
    </w:p>
    <w:p w:rsidR="00F72A90" w:rsidRPr="00C250D8" w:rsidRDefault="00F72A90" w:rsidP="00F72A90">
      <w:pPr>
        <w:spacing w:line="360" w:lineRule="auto"/>
        <w:rPr>
          <w:rFonts w:ascii="Arial" w:hAnsi="Arial" w:cs="Arial"/>
          <w:color w:val="000000" w:themeColor="text1"/>
        </w:rPr>
      </w:pPr>
    </w:p>
    <w:p w:rsidR="00F72A90" w:rsidRDefault="00F72A90" w:rsidP="00F72A90">
      <w:pPr>
        <w:spacing w:line="360" w:lineRule="auto"/>
        <w:rPr>
          <w:rFonts w:ascii="Arial" w:hAnsi="Arial" w:cs="Arial"/>
          <w:color w:val="000000" w:themeColor="text1"/>
        </w:rPr>
      </w:pPr>
      <w:r w:rsidRPr="00C250D8">
        <w:rPr>
          <w:rFonts w:ascii="Arial" w:hAnsi="Arial" w:cs="Arial"/>
          <w:color w:val="000000" w:themeColor="text1"/>
        </w:rPr>
        <w:t xml:space="preserve">Community play things (2016) </w:t>
      </w:r>
      <w:r w:rsidRPr="00C250D8">
        <w:rPr>
          <w:rFonts w:ascii="Arial" w:hAnsi="Arial" w:cs="Arial"/>
          <w:i/>
          <w:color w:val="000000" w:themeColor="text1"/>
        </w:rPr>
        <w:t xml:space="preserve">Providing opportunities for risk taking. </w:t>
      </w:r>
      <w:r w:rsidRPr="00C250D8">
        <w:rPr>
          <w:rFonts w:ascii="Arial" w:hAnsi="Arial" w:cs="Arial"/>
          <w:color w:val="000000" w:themeColor="text1"/>
        </w:rPr>
        <w:t xml:space="preserve">Available at: </w:t>
      </w:r>
      <w:hyperlink r:id="rId10" w:history="1">
        <w:r w:rsidRPr="00A80CD2">
          <w:rPr>
            <w:rStyle w:val="Hyperlink"/>
            <w:rFonts w:ascii="Arial" w:hAnsi="Arial" w:cs="Arial"/>
          </w:rPr>
          <w:t>http://www.communityplaythings.com/resources/articles/2016/the-importance-of-risk</w:t>
        </w:r>
      </w:hyperlink>
      <w:r>
        <w:rPr>
          <w:rFonts w:ascii="Arial" w:hAnsi="Arial" w:cs="Arial"/>
          <w:color w:val="000000" w:themeColor="text1"/>
        </w:rPr>
        <w:t xml:space="preserve"> (Accessed: 20</w:t>
      </w:r>
      <w:r w:rsidRPr="00C250D8">
        <w:rPr>
          <w:rFonts w:ascii="Arial" w:hAnsi="Arial" w:cs="Arial"/>
          <w:color w:val="000000" w:themeColor="text1"/>
          <w:vertAlign w:val="superscript"/>
        </w:rPr>
        <w:t>th</w:t>
      </w:r>
      <w:r>
        <w:rPr>
          <w:rFonts w:ascii="Arial" w:hAnsi="Arial" w:cs="Arial"/>
          <w:color w:val="000000" w:themeColor="text1"/>
        </w:rPr>
        <w:t xml:space="preserve"> December 2019).</w:t>
      </w:r>
    </w:p>
    <w:p w:rsidR="00F72A90" w:rsidRPr="00C250D8" w:rsidRDefault="00F72A90" w:rsidP="00F72A90">
      <w:pPr>
        <w:spacing w:line="360" w:lineRule="auto"/>
        <w:rPr>
          <w:rFonts w:ascii="Arial" w:hAnsi="Arial" w:cs="Arial"/>
          <w:color w:val="000000" w:themeColor="text1"/>
        </w:rPr>
      </w:pPr>
    </w:p>
    <w:p w:rsidR="00F72A90" w:rsidRDefault="00F72A90" w:rsidP="00F72A90">
      <w:pPr>
        <w:spacing w:line="360" w:lineRule="auto"/>
        <w:rPr>
          <w:rFonts w:ascii="Arial" w:hAnsi="Arial" w:cs="Arial"/>
          <w:color w:val="000000" w:themeColor="text1"/>
        </w:rPr>
      </w:pPr>
      <w:r w:rsidRPr="00C250D8">
        <w:rPr>
          <w:rFonts w:ascii="Arial" w:eastAsia="Times New Roman" w:hAnsi="Arial" w:cs="Arial"/>
          <w:color w:val="000000" w:themeColor="text1"/>
        </w:rPr>
        <w:t xml:space="preserve">Early learning (2016) </w:t>
      </w:r>
      <w:r w:rsidRPr="00C250D8">
        <w:rPr>
          <w:rFonts w:ascii="Arial" w:eastAsia="Times New Roman" w:hAnsi="Arial" w:cs="Arial"/>
          <w:i/>
          <w:color w:val="000000" w:themeColor="text1"/>
        </w:rPr>
        <w:t xml:space="preserve">Challenge and risk in children’s play. </w:t>
      </w:r>
      <w:r w:rsidRPr="00C250D8">
        <w:rPr>
          <w:rFonts w:ascii="Arial" w:eastAsia="Times New Roman" w:hAnsi="Arial" w:cs="Arial"/>
          <w:color w:val="000000" w:themeColor="text1"/>
        </w:rPr>
        <w:t xml:space="preserve">Available at: </w:t>
      </w:r>
      <w:r w:rsidRPr="00C250D8">
        <w:rPr>
          <w:rFonts w:ascii="Arial" w:hAnsi="Arial" w:cs="Arial"/>
          <w:color w:val="000000" w:themeColor="text1"/>
        </w:rPr>
        <w:fldChar w:fldCharType="begin"/>
      </w:r>
      <w:r w:rsidRPr="00C250D8">
        <w:rPr>
          <w:rFonts w:ascii="Arial" w:hAnsi="Arial" w:cs="Arial"/>
          <w:color w:val="000000" w:themeColor="text1"/>
        </w:rPr>
        <w:instrText xml:space="preserve"> HYPERLINK "https://www.earlylearningservices.com.au/2016/10/26/challenge-risk-childrens-play/" </w:instrText>
      </w:r>
      <w:r w:rsidRPr="00C250D8">
        <w:rPr>
          <w:rFonts w:ascii="Arial" w:hAnsi="Arial" w:cs="Arial"/>
          <w:color w:val="000000" w:themeColor="text1"/>
        </w:rPr>
        <w:fldChar w:fldCharType="separate"/>
      </w:r>
      <w:r w:rsidRPr="00C250D8">
        <w:rPr>
          <w:rStyle w:val="Hyperlink"/>
          <w:rFonts w:ascii="Arial" w:hAnsi="Arial" w:cs="Arial"/>
          <w:color w:val="000000" w:themeColor="text1"/>
          <w:u w:val="none"/>
        </w:rPr>
        <w:t>https://www.earlylearning</w:t>
      </w:r>
      <w:r w:rsidRPr="00C250D8">
        <w:rPr>
          <w:rStyle w:val="Hyperlink"/>
          <w:rFonts w:ascii="Arial" w:hAnsi="Arial" w:cs="Arial"/>
          <w:color w:val="000000" w:themeColor="text1"/>
          <w:u w:val="none"/>
        </w:rPr>
        <w:t>s</w:t>
      </w:r>
      <w:r w:rsidRPr="00C250D8">
        <w:rPr>
          <w:rStyle w:val="Hyperlink"/>
          <w:rFonts w:ascii="Arial" w:hAnsi="Arial" w:cs="Arial"/>
          <w:color w:val="000000" w:themeColor="text1"/>
          <w:u w:val="none"/>
        </w:rPr>
        <w:t>ervi</w:t>
      </w:r>
      <w:r w:rsidRPr="00C250D8">
        <w:rPr>
          <w:rStyle w:val="Hyperlink"/>
          <w:rFonts w:ascii="Arial" w:hAnsi="Arial" w:cs="Arial"/>
          <w:color w:val="000000" w:themeColor="text1"/>
          <w:u w:val="none"/>
        </w:rPr>
        <w:t>c</w:t>
      </w:r>
      <w:r w:rsidRPr="00C250D8">
        <w:rPr>
          <w:rStyle w:val="Hyperlink"/>
          <w:rFonts w:ascii="Arial" w:hAnsi="Arial" w:cs="Arial"/>
          <w:color w:val="000000" w:themeColor="text1"/>
          <w:u w:val="none"/>
        </w:rPr>
        <w:t>es.com.au/2016/10/</w:t>
      </w:r>
      <w:r w:rsidRPr="00C250D8">
        <w:rPr>
          <w:rStyle w:val="Hyperlink"/>
          <w:rFonts w:ascii="Arial" w:hAnsi="Arial" w:cs="Arial"/>
          <w:color w:val="000000" w:themeColor="text1"/>
          <w:u w:val="none"/>
        </w:rPr>
        <w:t>2</w:t>
      </w:r>
      <w:r w:rsidRPr="00C250D8">
        <w:rPr>
          <w:rStyle w:val="Hyperlink"/>
          <w:rFonts w:ascii="Arial" w:hAnsi="Arial" w:cs="Arial"/>
          <w:color w:val="000000" w:themeColor="text1"/>
          <w:u w:val="none"/>
        </w:rPr>
        <w:t>6/challenge-risk-childrens-play/</w:t>
      </w:r>
      <w:r w:rsidRPr="00C250D8">
        <w:rPr>
          <w:rFonts w:ascii="Arial" w:hAnsi="Arial" w:cs="Arial"/>
          <w:color w:val="000000" w:themeColor="text1"/>
        </w:rPr>
        <w:fldChar w:fldCharType="end"/>
      </w:r>
      <w:r w:rsidRPr="00C250D8">
        <w:rPr>
          <w:rFonts w:ascii="Arial" w:hAnsi="Arial" w:cs="Arial"/>
          <w:color w:val="000000" w:themeColor="text1"/>
        </w:rPr>
        <w:t xml:space="preserve">  (Accessed: 14</w:t>
      </w:r>
      <w:r w:rsidRPr="00C250D8">
        <w:rPr>
          <w:rFonts w:ascii="Arial" w:hAnsi="Arial" w:cs="Arial"/>
          <w:color w:val="000000" w:themeColor="text1"/>
          <w:vertAlign w:val="superscript"/>
        </w:rPr>
        <w:t>th</w:t>
      </w:r>
      <w:r w:rsidRPr="00C250D8">
        <w:rPr>
          <w:rFonts w:ascii="Arial" w:hAnsi="Arial" w:cs="Arial"/>
          <w:color w:val="000000" w:themeColor="text1"/>
        </w:rPr>
        <w:t xml:space="preserve"> January 2020).</w:t>
      </w:r>
    </w:p>
    <w:p w:rsidR="00F72A90" w:rsidRPr="00C250D8" w:rsidRDefault="00F72A90" w:rsidP="00F72A90">
      <w:pPr>
        <w:spacing w:line="360" w:lineRule="auto"/>
        <w:rPr>
          <w:rFonts w:ascii="Arial" w:hAnsi="Arial" w:cs="Arial"/>
          <w:color w:val="000000" w:themeColor="text1"/>
        </w:rPr>
      </w:pPr>
    </w:p>
    <w:p w:rsidR="00F72A90" w:rsidRDefault="00F72A90" w:rsidP="00F72A90">
      <w:pPr>
        <w:spacing w:line="360" w:lineRule="auto"/>
        <w:rPr>
          <w:rFonts w:ascii="Arial" w:hAnsi="Arial" w:cs="Arial"/>
          <w:color w:val="000000" w:themeColor="text1"/>
        </w:rPr>
      </w:pPr>
      <w:r w:rsidRPr="00C250D8">
        <w:rPr>
          <w:rFonts w:ascii="Arial" w:hAnsi="Arial" w:cs="Arial"/>
          <w:color w:val="000000" w:themeColor="text1"/>
        </w:rPr>
        <w:t xml:space="preserve">Early resources (2018) </w:t>
      </w:r>
      <w:r w:rsidRPr="00C250D8">
        <w:rPr>
          <w:rFonts w:ascii="Arial" w:hAnsi="Arial" w:cs="Arial"/>
          <w:i/>
          <w:color w:val="000000" w:themeColor="text1"/>
        </w:rPr>
        <w:t xml:space="preserve">The importance of risky play in childhood. </w:t>
      </w:r>
      <w:r w:rsidRPr="00C250D8">
        <w:rPr>
          <w:rFonts w:ascii="Arial" w:hAnsi="Arial" w:cs="Arial"/>
          <w:color w:val="000000" w:themeColor="text1"/>
        </w:rPr>
        <w:t xml:space="preserve">Available at: </w:t>
      </w:r>
      <w:hyperlink r:id="rId11" w:history="1">
        <w:r w:rsidRPr="00C250D8">
          <w:rPr>
            <w:rStyle w:val="Hyperlink"/>
            <w:rFonts w:ascii="Arial" w:hAnsi="Arial" w:cs="Arial"/>
            <w:color w:val="000000" w:themeColor="text1"/>
            <w:u w:val="none"/>
          </w:rPr>
          <w:t>http://www.earlyyearsresources.co.uk/blog/2018/10/risky-play-importance/</w:t>
        </w:r>
      </w:hyperlink>
      <w:r w:rsidRPr="00C250D8">
        <w:rPr>
          <w:rFonts w:ascii="Arial" w:hAnsi="Arial" w:cs="Arial"/>
          <w:color w:val="000000" w:themeColor="text1"/>
        </w:rPr>
        <w:t xml:space="preserve"> (Accessed:10</w:t>
      </w:r>
      <w:r w:rsidRPr="00C250D8">
        <w:rPr>
          <w:rFonts w:ascii="Arial" w:hAnsi="Arial" w:cs="Arial"/>
          <w:color w:val="000000" w:themeColor="text1"/>
          <w:vertAlign w:val="superscript"/>
        </w:rPr>
        <w:t>th</w:t>
      </w:r>
      <w:r w:rsidRPr="00C250D8">
        <w:rPr>
          <w:rFonts w:ascii="Arial" w:hAnsi="Arial" w:cs="Arial"/>
          <w:color w:val="000000" w:themeColor="text1"/>
        </w:rPr>
        <w:t xml:space="preserve"> January 2020).</w:t>
      </w:r>
    </w:p>
    <w:p w:rsidR="00F72A90" w:rsidRPr="00C250D8" w:rsidRDefault="00F72A90" w:rsidP="00F72A90">
      <w:pPr>
        <w:spacing w:line="360" w:lineRule="auto"/>
        <w:rPr>
          <w:rFonts w:ascii="Arial" w:hAnsi="Arial" w:cs="Arial"/>
          <w:color w:val="000000" w:themeColor="text1"/>
        </w:rPr>
      </w:pPr>
    </w:p>
    <w:p w:rsidR="00F72A90" w:rsidRPr="00C250D8" w:rsidRDefault="00F72A90" w:rsidP="00F72A90">
      <w:pPr>
        <w:spacing w:line="360" w:lineRule="auto"/>
        <w:rPr>
          <w:rFonts w:ascii="Arial" w:hAnsi="Arial" w:cs="Arial"/>
          <w:color w:val="000000" w:themeColor="text1"/>
        </w:rPr>
      </w:pPr>
      <w:r w:rsidRPr="00C250D8">
        <w:rPr>
          <w:rFonts w:ascii="Arial" w:hAnsi="Arial" w:cs="Arial"/>
          <w:color w:val="000000" w:themeColor="text1"/>
        </w:rPr>
        <w:t xml:space="preserve">Hello motherhood (2017) </w:t>
      </w:r>
      <w:r w:rsidRPr="00C250D8">
        <w:rPr>
          <w:rFonts w:ascii="Arial" w:hAnsi="Arial" w:cs="Arial"/>
          <w:i/>
          <w:color w:val="000000" w:themeColor="text1"/>
        </w:rPr>
        <w:t xml:space="preserve">The importance of physical play in child development. </w:t>
      </w:r>
      <w:r w:rsidRPr="00C250D8">
        <w:rPr>
          <w:rFonts w:ascii="Arial" w:hAnsi="Arial" w:cs="Arial"/>
          <w:color w:val="000000" w:themeColor="text1"/>
        </w:rPr>
        <w:t xml:space="preserve">Available at: </w:t>
      </w:r>
      <w:hyperlink r:id="rId12" w:history="1">
        <w:r w:rsidRPr="00C250D8">
          <w:rPr>
            <w:rStyle w:val="Hyperlink"/>
            <w:rFonts w:ascii="Arial" w:hAnsi="Arial" w:cs="Arial"/>
            <w:color w:val="000000" w:themeColor="text1"/>
            <w:u w:val="none"/>
          </w:rPr>
          <w:t>https://ww</w:t>
        </w:r>
        <w:r w:rsidRPr="00C250D8">
          <w:rPr>
            <w:rStyle w:val="Hyperlink"/>
            <w:rFonts w:ascii="Arial" w:hAnsi="Arial" w:cs="Arial"/>
            <w:color w:val="000000" w:themeColor="text1"/>
            <w:u w:val="none"/>
          </w:rPr>
          <w:t>w</w:t>
        </w:r>
        <w:r w:rsidRPr="00C250D8">
          <w:rPr>
            <w:rStyle w:val="Hyperlink"/>
            <w:rFonts w:ascii="Arial" w:hAnsi="Arial" w:cs="Arial"/>
            <w:color w:val="000000" w:themeColor="text1"/>
            <w:u w:val="none"/>
          </w:rPr>
          <w:t>.hellomotherhood.com/article/86563-importance-physical-play-child-development/</w:t>
        </w:r>
      </w:hyperlink>
      <w:r w:rsidRPr="00C250D8">
        <w:rPr>
          <w:rFonts w:ascii="Arial" w:hAnsi="Arial" w:cs="Arial"/>
          <w:color w:val="000000" w:themeColor="text1"/>
        </w:rPr>
        <w:t xml:space="preserve">  (Accessed: 12</w:t>
      </w:r>
      <w:r w:rsidRPr="00C250D8">
        <w:rPr>
          <w:rFonts w:ascii="Arial" w:hAnsi="Arial" w:cs="Arial"/>
          <w:color w:val="000000" w:themeColor="text1"/>
          <w:vertAlign w:val="superscript"/>
        </w:rPr>
        <w:t>th</w:t>
      </w:r>
      <w:r w:rsidRPr="00C250D8">
        <w:rPr>
          <w:rFonts w:ascii="Arial" w:hAnsi="Arial" w:cs="Arial"/>
          <w:color w:val="000000" w:themeColor="text1"/>
        </w:rPr>
        <w:t xml:space="preserve"> January 2020).</w:t>
      </w:r>
    </w:p>
    <w:p w:rsidR="00F72A90" w:rsidRDefault="00F72A90" w:rsidP="00F72A90">
      <w:pPr>
        <w:spacing w:line="360" w:lineRule="auto"/>
        <w:rPr>
          <w:rFonts w:ascii="Arial" w:hAnsi="Arial" w:cs="Arial"/>
          <w:color w:val="000000" w:themeColor="text1"/>
        </w:rPr>
      </w:pPr>
    </w:p>
    <w:p w:rsidR="00F72A90" w:rsidRPr="00C250D8" w:rsidRDefault="00F72A90" w:rsidP="00F72A90">
      <w:pPr>
        <w:spacing w:line="360" w:lineRule="auto"/>
        <w:rPr>
          <w:rFonts w:ascii="Arial" w:hAnsi="Arial" w:cs="Arial"/>
          <w:color w:val="000000" w:themeColor="text1"/>
        </w:rPr>
      </w:pPr>
    </w:p>
    <w:p w:rsidR="00F72A90" w:rsidRPr="00C250D8" w:rsidRDefault="00F72A90" w:rsidP="00F72A90">
      <w:pPr>
        <w:spacing w:line="360" w:lineRule="auto"/>
        <w:rPr>
          <w:rFonts w:ascii="Arial" w:hAnsi="Arial" w:cs="Arial"/>
          <w:color w:val="000000" w:themeColor="text1"/>
        </w:rPr>
      </w:pPr>
      <w:r w:rsidRPr="00C250D8">
        <w:rPr>
          <w:rFonts w:ascii="Arial" w:hAnsi="Arial" w:cs="Arial"/>
          <w:color w:val="000000" w:themeColor="text1"/>
        </w:rPr>
        <w:t xml:space="preserve">Hollis </w:t>
      </w:r>
      <w:proofErr w:type="spellStart"/>
      <w:r w:rsidRPr="00C250D8">
        <w:rPr>
          <w:rFonts w:ascii="Arial" w:hAnsi="Arial" w:cs="Arial"/>
          <w:color w:val="000000" w:themeColor="text1"/>
        </w:rPr>
        <w:t>montessori</w:t>
      </w:r>
      <w:proofErr w:type="spellEnd"/>
      <w:r w:rsidRPr="00C250D8">
        <w:rPr>
          <w:rFonts w:ascii="Arial" w:hAnsi="Arial" w:cs="Arial"/>
          <w:color w:val="000000" w:themeColor="text1"/>
        </w:rPr>
        <w:t xml:space="preserve"> (2018) </w:t>
      </w:r>
      <w:r w:rsidRPr="00C250D8">
        <w:rPr>
          <w:rFonts w:ascii="Arial" w:hAnsi="Arial" w:cs="Arial"/>
          <w:i/>
          <w:color w:val="000000" w:themeColor="text1"/>
        </w:rPr>
        <w:t xml:space="preserve">Why encourage self-directed play? </w:t>
      </w:r>
      <w:r w:rsidRPr="00C250D8">
        <w:rPr>
          <w:rFonts w:ascii="Arial" w:hAnsi="Arial" w:cs="Arial"/>
          <w:color w:val="000000" w:themeColor="text1"/>
        </w:rPr>
        <w:t xml:space="preserve">Available at: </w:t>
      </w:r>
      <w:hyperlink r:id="rId13" w:history="1">
        <w:r w:rsidRPr="00C250D8">
          <w:rPr>
            <w:rStyle w:val="Hyperlink"/>
            <w:rFonts w:ascii="Arial" w:hAnsi="Arial" w:cs="Arial"/>
            <w:color w:val="000000" w:themeColor="text1"/>
            <w:u w:val="none"/>
          </w:rPr>
          <w:t>https://hollismo</w:t>
        </w:r>
        <w:r w:rsidRPr="00C250D8">
          <w:rPr>
            <w:rStyle w:val="Hyperlink"/>
            <w:rFonts w:ascii="Arial" w:hAnsi="Arial" w:cs="Arial"/>
            <w:color w:val="000000" w:themeColor="text1"/>
            <w:u w:val="none"/>
          </w:rPr>
          <w:t>n</w:t>
        </w:r>
        <w:r w:rsidRPr="00C250D8">
          <w:rPr>
            <w:rStyle w:val="Hyperlink"/>
            <w:rFonts w:ascii="Arial" w:hAnsi="Arial" w:cs="Arial"/>
            <w:color w:val="000000" w:themeColor="text1"/>
            <w:u w:val="none"/>
          </w:rPr>
          <w:t>tessori.org/blog/2018/2/19/why-encourage-self-directed-play</w:t>
        </w:r>
      </w:hyperlink>
    </w:p>
    <w:p w:rsidR="00F72A90" w:rsidRDefault="00F72A90" w:rsidP="00F72A90">
      <w:pPr>
        <w:spacing w:line="360" w:lineRule="auto"/>
        <w:rPr>
          <w:rFonts w:ascii="Arial" w:hAnsi="Arial" w:cs="Arial"/>
          <w:color w:val="000000" w:themeColor="text1"/>
        </w:rPr>
      </w:pPr>
      <w:hyperlink r:id="rId14" w:history="1">
        <w:r w:rsidRPr="00C250D8">
          <w:rPr>
            <w:rStyle w:val="Hyperlink"/>
            <w:rFonts w:ascii="Arial" w:hAnsi="Arial" w:cs="Arial"/>
            <w:color w:val="000000" w:themeColor="text1"/>
            <w:u w:val="none"/>
          </w:rPr>
          <w:t>https://sites.google.c</w:t>
        </w:r>
        <w:r w:rsidRPr="00C250D8">
          <w:rPr>
            <w:rStyle w:val="Hyperlink"/>
            <w:rFonts w:ascii="Arial" w:hAnsi="Arial" w:cs="Arial"/>
            <w:color w:val="000000" w:themeColor="text1"/>
            <w:u w:val="none"/>
          </w:rPr>
          <w:t>o</w:t>
        </w:r>
        <w:r w:rsidRPr="00C250D8">
          <w:rPr>
            <w:rStyle w:val="Hyperlink"/>
            <w:rFonts w:ascii="Arial" w:hAnsi="Arial" w:cs="Arial"/>
            <w:color w:val="000000" w:themeColor="text1"/>
            <w:u w:val="none"/>
          </w:rPr>
          <w:t>m/site/tourosgotte</w:t>
        </w:r>
        <w:r w:rsidRPr="00C250D8">
          <w:rPr>
            <w:rStyle w:val="Hyperlink"/>
            <w:rFonts w:ascii="Arial" w:hAnsi="Arial" w:cs="Arial"/>
            <w:color w:val="000000" w:themeColor="text1"/>
            <w:u w:val="none"/>
          </w:rPr>
          <w:t>s</w:t>
        </w:r>
        <w:r w:rsidRPr="00C250D8">
          <w:rPr>
            <w:rStyle w:val="Hyperlink"/>
            <w:rFonts w:ascii="Arial" w:hAnsi="Arial" w:cs="Arial"/>
            <w:color w:val="000000" w:themeColor="text1"/>
            <w:u w:val="none"/>
          </w:rPr>
          <w:t>man/theories-of-early-childhood</w:t>
        </w:r>
      </w:hyperlink>
      <w:r w:rsidRPr="00C250D8">
        <w:rPr>
          <w:rFonts w:ascii="Arial" w:hAnsi="Arial" w:cs="Arial"/>
          <w:color w:val="000000" w:themeColor="text1"/>
        </w:rPr>
        <w:t xml:space="preserve"> (Accessed: 12</w:t>
      </w:r>
      <w:r w:rsidRPr="00C250D8">
        <w:rPr>
          <w:rFonts w:ascii="Arial" w:hAnsi="Arial" w:cs="Arial"/>
          <w:color w:val="000000" w:themeColor="text1"/>
          <w:vertAlign w:val="superscript"/>
        </w:rPr>
        <w:t>th</w:t>
      </w:r>
      <w:r w:rsidRPr="00C250D8">
        <w:rPr>
          <w:rFonts w:ascii="Arial" w:hAnsi="Arial" w:cs="Arial"/>
          <w:color w:val="000000" w:themeColor="text1"/>
        </w:rPr>
        <w:t xml:space="preserve"> January 2020).</w:t>
      </w:r>
    </w:p>
    <w:p w:rsidR="00F72A90" w:rsidRPr="00C250D8" w:rsidRDefault="00F72A90" w:rsidP="00F72A90">
      <w:pPr>
        <w:spacing w:line="360" w:lineRule="auto"/>
        <w:rPr>
          <w:rFonts w:ascii="Arial" w:hAnsi="Arial" w:cs="Arial"/>
          <w:color w:val="000000" w:themeColor="text1"/>
        </w:rPr>
      </w:pPr>
    </w:p>
    <w:p w:rsidR="00F72A90" w:rsidRDefault="00F72A90" w:rsidP="00F72A90">
      <w:pPr>
        <w:spacing w:line="360" w:lineRule="auto"/>
        <w:rPr>
          <w:rFonts w:ascii="Arial" w:hAnsi="Arial" w:cs="Arial"/>
          <w:color w:val="000000" w:themeColor="text1"/>
        </w:rPr>
      </w:pPr>
    </w:p>
    <w:p w:rsidR="00F72A90" w:rsidRDefault="00F72A90" w:rsidP="00F72A90">
      <w:pPr>
        <w:spacing w:line="360" w:lineRule="auto"/>
        <w:rPr>
          <w:rFonts w:ascii="Arial" w:hAnsi="Arial" w:cs="Arial"/>
          <w:color w:val="000000" w:themeColor="text1"/>
        </w:rPr>
      </w:pPr>
      <w:r w:rsidRPr="00C250D8">
        <w:rPr>
          <w:rFonts w:ascii="Arial" w:eastAsia="Times New Roman" w:hAnsi="Arial" w:cs="Arial"/>
          <w:color w:val="000000" w:themeColor="text1"/>
        </w:rPr>
        <w:t xml:space="preserve">Playful childhoods (no date) </w:t>
      </w:r>
      <w:r w:rsidRPr="00C250D8">
        <w:rPr>
          <w:rFonts w:ascii="Arial" w:eastAsia="Times New Roman" w:hAnsi="Arial" w:cs="Arial"/>
          <w:i/>
          <w:color w:val="000000" w:themeColor="text1"/>
        </w:rPr>
        <w:t>Why play matters.</w:t>
      </w:r>
      <w:r w:rsidRPr="00C250D8">
        <w:rPr>
          <w:rFonts w:ascii="Arial" w:eastAsia="Times New Roman" w:hAnsi="Arial" w:cs="Arial"/>
          <w:color w:val="000000" w:themeColor="text1"/>
        </w:rPr>
        <w:t xml:space="preserve"> Available at: </w:t>
      </w:r>
    </w:p>
    <w:p w:rsidR="00F72A90" w:rsidRDefault="00F72A90" w:rsidP="00F72A90">
      <w:pPr>
        <w:spacing w:line="360" w:lineRule="auto"/>
        <w:rPr>
          <w:rFonts w:ascii="Arial" w:hAnsi="Arial" w:cs="Arial"/>
          <w:color w:val="000000" w:themeColor="text1"/>
        </w:rPr>
      </w:pPr>
      <w:hyperlink r:id="rId15" w:history="1">
        <w:r w:rsidRPr="00A80CD2">
          <w:rPr>
            <w:rStyle w:val="Hyperlink"/>
            <w:rFonts w:ascii="Arial" w:hAnsi="Arial" w:cs="Arial"/>
          </w:rPr>
          <w:t>https://www.playfulchildhoods.wales/Pages/Category/why-play-matters?gclid=EAIaIQobChMIjcva_7eQ5wIVAuDtCh3csQG1EAAYAiAAEgISWvD_BwE</w:t>
        </w:r>
      </w:hyperlink>
      <w:r w:rsidRPr="00C250D8">
        <w:rPr>
          <w:rFonts w:ascii="Arial" w:hAnsi="Arial" w:cs="Arial"/>
          <w:color w:val="000000" w:themeColor="text1"/>
        </w:rPr>
        <w:t xml:space="preserve"> (Accessed 5</w:t>
      </w:r>
      <w:r w:rsidRPr="00C250D8">
        <w:rPr>
          <w:rFonts w:ascii="Arial" w:hAnsi="Arial" w:cs="Arial"/>
          <w:color w:val="000000" w:themeColor="text1"/>
          <w:vertAlign w:val="superscript"/>
        </w:rPr>
        <w:t>th</w:t>
      </w:r>
      <w:r w:rsidRPr="00C250D8">
        <w:rPr>
          <w:rFonts w:ascii="Arial" w:hAnsi="Arial" w:cs="Arial"/>
          <w:color w:val="000000" w:themeColor="text1"/>
        </w:rPr>
        <w:t xml:space="preserve"> January 2020). </w:t>
      </w:r>
    </w:p>
    <w:p w:rsidR="00F72A90" w:rsidRDefault="00F72A90" w:rsidP="00F72A90">
      <w:pPr>
        <w:spacing w:line="360" w:lineRule="auto"/>
        <w:rPr>
          <w:rFonts w:ascii="Arial" w:hAnsi="Arial" w:cs="Arial"/>
          <w:color w:val="000000" w:themeColor="text1"/>
        </w:rPr>
      </w:pPr>
    </w:p>
    <w:p w:rsidR="00F72A90" w:rsidRPr="00C250D8" w:rsidRDefault="00F72A90" w:rsidP="00F72A90">
      <w:pPr>
        <w:spacing w:line="360" w:lineRule="auto"/>
        <w:rPr>
          <w:rFonts w:ascii="Arial" w:hAnsi="Arial" w:cs="Arial"/>
          <w:color w:val="000000" w:themeColor="text1"/>
        </w:rPr>
      </w:pPr>
      <w:r w:rsidRPr="00C250D8">
        <w:rPr>
          <w:rFonts w:ascii="Arial" w:hAnsi="Arial" w:cs="Arial"/>
          <w:color w:val="000000" w:themeColor="text1"/>
        </w:rPr>
        <w:t xml:space="preserve">Play Scotland (2020) </w:t>
      </w:r>
      <w:r w:rsidRPr="00C250D8">
        <w:rPr>
          <w:rFonts w:ascii="Arial" w:hAnsi="Arial" w:cs="Arial"/>
          <w:i/>
          <w:color w:val="000000" w:themeColor="text1"/>
        </w:rPr>
        <w:t xml:space="preserve">What is play? </w:t>
      </w:r>
      <w:r w:rsidRPr="00C250D8">
        <w:rPr>
          <w:rFonts w:ascii="Arial" w:hAnsi="Arial" w:cs="Arial"/>
          <w:color w:val="000000" w:themeColor="text1"/>
        </w:rPr>
        <w:t xml:space="preserve">Available at: </w:t>
      </w:r>
    </w:p>
    <w:p w:rsidR="00F72A90" w:rsidRDefault="00F72A90" w:rsidP="00F72A90">
      <w:pPr>
        <w:spacing w:line="360" w:lineRule="auto"/>
        <w:rPr>
          <w:rFonts w:ascii="Arial" w:hAnsi="Arial" w:cs="Arial"/>
          <w:color w:val="000000" w:themeColor="text1"/>
        </w:rPr>
      </w:pPr>
      <w:r w:rsidRPr="00C250D8">
        <w:rPr>
          <w:rFonts w:ascii="Arial" w:hAnsi="Arial" w:cs="Arial"/>
          <w:color w:val="000000" w:themeColor="text1"/>
        </w:rPr>
        <w:fldChar w:fldCharType="begin"/>
      </w:r>
      <w:r w:rsidRPr="00C250D8">
        <w:rPr>
          <w:rFonts w:ascii="Arial" w:hAnsi="Arial" w:cs="Arial"/>
          <w:color w:val="000000" w:themeColor="text1"/>
        </w:rPr>
        <w:instrText xml:space="preserve"> HYPERLINK "https://www.playscotland.org/playful-learning/what-is-play-2/" </w:instrText>
      </w:r>
      <w:r w:rsidRPr="00C250D8">
        <w:rPr>
          <w:rFonts w:ascii="Arial" w:hAnsi="Arial" w:cs="Arial"/>
          <w:color w:val="000000" w:themeColor="text1"/>
        </w:rPr>
        <w:fldChar w:fldCharType="separate"/>
      </w:r>
      <w:r w:rsidRPr="00C250D8">
        <w:rPr>
          <w:rStyle w:val="Hyperlink"/>
          <w:rFonts w:ascii="Arial" w:hAnsi="Arial" w:cs="Arial"/>
          <w:color w:val="000000" w:themeColor="text1"/>
          <w:u w:val="none"/>
        </w:rPr>
        <w:t>https://www.playscotland.org/playful-learning/what-is-play-2/</w:t>
      </w:r>
      <w:r w:rsidRPr="00C250D8">
        <w:rPr>
          <w:rFonts w:ascii="Arial" w:hAnsi="Arial" w:cs="Arial"/>
          <w:color w:val="000000" w:themeColor="text1"/>
        </w:rPr>
        <w:fldChar w:fldCharType="end"/>
      </w:r>
      <w:r w:rsidRPr="00C250D8">
        <w:rPr>
          <w:rFonts w:ascii="Arial" w:hAnsi="Arial" w:cs="Arial"/>
          <w:color w:val="000000" w:themeColor="text1"/>
        </w:rPr>
        <w:t xml:space="preserve"> (Accessed: 17</w:t>
      </w:r>
      <w:r w:rsidRPr="00C250D8">
        <w:rPr>
          <w:rFonts w:ascii="Arial" w:hAnsi="Arial" w:cs="Arial"/>
          <w:color w:val="000000" w:themeColor="text1"/>
          <w:vertAlign w:val="superscript"/>
        </w:rPr>
        <w:t>Th</w:t>
      </w:r>
      <w:r w:rsidRPr="00C250D8">
        <w:rPr>
          <w:rFonts w:ascii="Arial" w:hAnsi="Arial" w:cs="Arial"/>
          <w:color w:val="000000" w:themeColor="text1"/>
        </w:rPr>
        <w:t xml:space="preserve"> January 2020).</w:t>
      </w:r>
    </w:p>
    <w:p w:rsidR="00F72A90" w:rsidRPr="00C250D8" w:rsidRDefault="00F72A90" w:rsidP="00F72A90">
      <w:pPr>
        <w:spacing w:line="360" w:lineRule="auto"/>
        <w:rPr>
          <w:rFonts w:ascii="Arial" w:hAnsi="Arial" w:cs="Arial"/>
          <w:color w:val="000000" w:themeColor="text1"/>
        </w:rPr>
      </w:pPr>
    </w:p>
    <w:p w:rsidR="00F72A90" w:rsidRDefault="00F72A90" w:rsidP="00F72A90">
      <w:pPr>
        <w:spacing w:line="360" w:lineRule="auto"/>
        <w:rPr>
          <w:rFonts w:ascii="Arial" w:hAnsi="Arial" w:cs="Arial"/>
          <w:color w:val="000000" w:themeColor="text1"/>
        </w:rPr>
      </w:pPr>
      <w:r w:rsidRPr="00C250D8">
        <w:rPr>
          <w:rFonts w:ascii="Arial" w:hAnsi="Arial" w:cs="Arial"/>
          <w:color w:val="000000" w:themeColor="text1"/>
        </w:rPr>
        <w:t xml:space="preserve">Learning4kids (2011) </w:t>
      </w:r>
      <w:r w:rsidRPr="00C250D8">
        <w:rPr>
          <w:rFonts w:ascii="Arial" w:hAnsi="Arial" w:cs="Arial"/>
          <w:i/>
          <w:color w:val="000000" w:themeColor="text1"/>
        </w:rPr>
        <w:t xml:space="preserve">What is imaginative play? </w:t>
      </w:r>
      <w:r w:rsidRPr="00C250D8">
        <w:rPr>
          <w:rFonts w:ascii="Arial" w:hAnsi="Arial" w:cs="Arial"/>
          <w:color w:val="000000" w:themeColor="text1"/>
        </w:rPr>
        <w:t xml:space="preserve">Available at: </w:t>
      </w:r>
      <w:hyperlink r:id="rId16" w:history="1">
        <w:r w:rsidRPr="00C250D8">
          <w:rPr>
            <w:rStyle w:val="Hyperlink"/>
            <w:rFonts w:ascii="Arial" w:hAnsi="Arial" w:cs="Arial"/>
            <w:color w:val="000000" w:themeColor="text1"/>
            <w:u w:val="none"/>
          </w:rPr>
          <w:t>https://www.learning4kids.net/2011/12/30/what-is-imaginative-play-and-how-to-encourage-it/</w:t>
        </w:r>
      </w:hyperlink>
      <w:r w:rsidRPr="00C250D8">
        <w:rPr>
          <w:rFonts w:ascii="Arial" w:hAnsi="Arial" w:cs="Arial"/>
          <w:color w:val="000000" w:themeColor="text1"/>
        </w:rPr>
        <w:t xml:space="preserve"> (Accessed: 14</w:t>
      </w:r>
      <w:r w:rsidRPr="00C250D8">
        <w:rPr>
          <w:rFonts w:ascii="Arial" w:hAnsi="Arial" w:cs="Arial"/>
          <w:color w:val="000000" w:themeColor="text1"/>
          <w:vertAlign w:val="superscript"/>
        </w:rPr>
        <w:t>th</w:t>
      </w:r>
      <w:r w:rsidRPr="00C250D8">
        <w:rPr>
          <w:rFonts w:ascii="Arial" w:hAnsi="Arial" w:cs="Arial"/>
          <w:color w:val="000000" w:themeColor="text1"/>
        </w:rPr>
        <w:t xml:space="preserve"> January 2020).</w:t>
      </w:r>
    </w:p>
    <w:p w:rsidR="00F72A90" w:rsidRPr="00C250D8" w:rsidRDefault="00F72A90" w:rsidP="00F72A90">
      <w:pPr>
        <w:spacing w:line="360" w:lineRule="auto"/>
        <w:rPr>
          <w:rFonts w:ascii="Arial" w:hAnsi="Arial" w:cs="Arial"/>
          <w:color w:val="000000" w:themeColor="text1"/>
        </w:rPr>
      </w:pPr>
    </w:p>
    <w:p w:rsidR="00F72A90" w:rsidRDefault="00F72A90" w:rsidP="00F72A90">
      <w:pPr>
        <w:spacing w:line="360" w:lineRule="auto"/>
        <w:rPr>
          <w:rFonts w:ascii="Arial" w:hAnsi="Arial" w:cs="Arial"/>
          <w:color w:val="000000" w:themeColor="text1"/>
        </w:rPr>
      </w:pPr>
      <w:proofErr w:type="spellStart"/>
      <w:r w:rsidRPr="00C250D8">
        <w:rPr>
          <w:rFonts w:ascii="Arial" w:hAnsi="Arial" w:cs="Arial"/>
          <w:color w:val="000000" w:themeColor="text1"/>
        </w:rPr>
        <w:t>Lotc</w:t>
      </w:r>
      <w:proofErr w:type="spellEnd"/>
      <w:r w:rsidRPr="00C250D8">
        <w:rPr>
          <w:rFonts w:ascii="Arial" w:hAnsi="Arial" w:cs="Arial"/>
          <w:color w:val="000000" w:themeColor="text1"/>
        </w:rPr>
        <w:t xml:space="preserve"> (2020) </w:t>
      </w:r>
      <w:r w:rsidRPr="00C250D8">
        <w:rPr>
          <w:rFonts w:ascii="Arial" w:hAnsi="Arial" w:cs="Arial"/>
          <w:i/>
          <w:color w:val="000000" w:themeColor="text1"/>
        </w:rPr>
        <w:t xml:space="preserve">RISK, challenge and adventure. </w:t>
      </w:r>
      <w:r w:rsidRPr="00C250D8">
        <w:rPr>
          <w:rFonts w:ascii="Arial" w:hAnsi="Arial" w:cs="Arial"/>
          <w:color w:val="000000" w:themeColor="text1"/>
        </w:rPr>
        <w:t xml:space="preserve">Available at: </w:t>
      </w:r>
      <w:hyperlink r:id="rId17" w:history="1">
        <w:r w:rsidRPr="00C250D8">
          <w:rPr>
            <w:rStyle w:val="Hyperlink"/>
            <w:rFonts w:ascii="Arial" w:hAnsi="Arial" w:cs="Arial"/>
            <w:color w:val="000000" w:themeColor="text1"/>
            <w:u w:val="none"/>
          </w:rPr>
          <w:t>https://www.lotc.org.uk/why/risk-challe</w:t>
        </w:r>
        <w:r w:rsidRPr="00C250D8">
          <w:rPr>
            <w:rStyle w:val="Hyperlink"/>
            <w:rFonts w:ascii="Arial" w:hAnsi="Arial" w:cs="Arial"/>
            <w:color w:val="000000" w:themeColor="text1"/>
            <w:u w:val="none"/>
          </w:rPr>
          <w:t>n</w:t>
        </w:r>
        <w:r w:rsidRPr="00C250D8">
          <w:rPr>
            <w:rStyle w:val="Hyperlink"/>
            <w:rFonts w:ascii="Arial" w:hAnsi="Arial" w:cs="Arial"/>
            <w:color w:val="000000" w:themeColor="text1"/>
            <w:u w:val="none"/>
          </w:rPr>
          <w:t>ge-and-adventure/</w:t>
        </w:r>
      </w:hyperlink>
      <w:r w:rsidRPr="00C250D8">
        <w:rPr>
          <w:rFonts w:ascii="Arial" w:hAnsi="Arial" w:cs="Arial"/>
          <w:color w:val="000000" w:themeColor="text1"/>
        </w:rPr>
        <w:t xml:space="preserve"> (Accessed: 11</w:t>
      </w:r>
      <w:r w:rsidRPr="00C250D8">
        <w:rPr>
          <w:rFonts w:ascii="Arial" w:hAnsi="Arial" w:cs="Arial"/>
          <w:color w:val="000000" w:themeColor="text1"/>
          <w:vertAlign w:val="superscript"/>
        </w:rPr>
        <w:t>th</w:t>
      </w:r>
      <w:r w:rsidRPr="00C250D8">
        <w:rPr>
          <w:rFonts w:ascii="Arial" w:hAnsi="Arial" w:cs="Arial"/>
          <w:color w:val="000000" w:themeColor="text1"/>
        </w:rPr>
        <w:t xml:space="preserve"> January 2020).</w:t>
      </w:r>
    </w:p>
    <w:p w:rsidR="00F72A90" w:rsidRPr="00C250D8" w:rsidRDefault="00F72A90" w:rsidP="00F72A90">
      <w:pPr>
        <w:spacing w:line="360" w:lineRule="auto"/>
        <w:rPr>
          <w:rFonts w:ascii="Arial" w:hAnsi="Arial" w:cs="Arial"/>
          <w:color w:val="000000" w:themeColor="text1"/>
        </w:rPr>
      </w:pPr>
    </w:p>
    <w:p w:rsidR="00F72A90" w:rsidRPr="00C250D8" w:rsidRDefault="00F72A90" w:rsidP="00F72A90">
      <w:pPr>
        <w:spacing w:line="360" w:lineRule="auto"/>
        <w:rPr>
          <w:rFonts w:ascii="Arial" w:hAnsi="Arial" w:cs="Arial"/>
          <w:color w:val="000000" w:themeColor="text1"/>
        </w:rPr>
      </w:pPr>
      <w:r w:rsidRPr="00C250D8">
        <w:rPr>
          <w:rFonts w:ascii="Arial" w:eastAsia="Times New Roman" w:hAnsi="Arial" w:cs="Arial"/>
          <w:color w:val="000000" w:themeColor="text1"/>
        </w:rPr>
        <w:t xml:space="preserve">Mead, S ( no date) </w:t>
      </w:r>
      <w:r w:rsidRPr="00C250D8">
        <w:rPr>
          <w:rFonts w:ascii="Arial" w:eastAsia="Times New Roman" w:hAnsi="Arial" w:cs="Arial"/>
          <w:i/>
          <w:color w:val="000000" w:themeColor="text1"/>
        </w:rPr>
        <w:t xml:space="preserve">how do children learn through play. </w:t>
      </w:r>
      <w:proofErr w:type="spellStart"/>
      <w:r w:rsidRPr="00C250D8">
        <w:rPr>
          <w:rFonts w:ascii="Arial" w:eastAsia="Times New Roman" w:hAnsi="Arial" w:cs="Arial"/>
          <w:color w:val="000000" w:themeColor="text1"/>
        </w:rPr>
        <w:t>Avlaible</w:t>
      </w:r>
      <w:proofErr w:type="spellEnd"/>
      <w:r w:rsidRPr="00C250D8">
        <w:rPr>
          <w:rFonts w:ascii="Arial" w:eastAsia="Times New Roman" w:hAnsi="Arial" w:cs="Arial"/>
          <w:color w:val="000000" w:themeColor="text1"/>
        </w:rPr>
        <w:t xml:space="preserve"> at:</w:t>
      </w:r>
      <w:r w:rsidRPr="00C250D8">
        <w:rPr>
          <w:rFonts w:ascii="Arial" w:hAnsi="Arial" w:cs="Arial"/>
          <w:color w:val="000000" w:themeColor="text1"/>
        </w:rPr>
        <w:t xml:space="preserve"> </w:t>
      </w:r>
      <w:hyperlink r:id="rId18" w:history="1">
        <w:r w:rsidRPr="00A80CD2">
          <w:rPr>
            <w:rStyle w:val="Hyperlink"/>
            <w:rFonts w:ascii="Arial" w:hAnsi="Arial" w:cs="Arial"/>
          </w:rPr>
          <w:t>https://www.whitbyschool.org/passionforlearning/how-do-children-learn-through-play</w:t>
        </w:r>
      </w:hyperlink>
      <w:r>
        <w:rPr>
          <w:rFonts w:ascii="Arial" w:hAnsi="Arial" w:cs="Arial"/>
          <w:color w:val="000000" w:themeColor="text1"/>
        </w:rPr>
        <w:t xml:space="preserve"> </w:t>
      </w:r>
      <w:r w:rsidRPr="00C250D8">
        <w:rPr>
          <w:rFonts w:ascii="Arial" w:hAnsi="Arial" w:cs="Arial"/>
          <w:color w:val="000000" w:themeColor="text1"/>
        </w:rPr>
        <w:t>(Accessed: 12</w:t>
      </w:r>
      <w:r w:rsidRPr="00C250D8">
        <w:rPr>
          <w:rFonts w:ascii="Arial" w:hAnsi="Arial" w:cs="Arial"/>
          <w:color w:val="000000" w:themeColor="text1"/>
          <w:vertAlign w:val="superscript"/>
        </w:rPr>
        <w:t>th</w:t>
      </w:r>
      <w:r w:rsidRPr="00C250D8">
        <w:rPr>
          <w:rFonts w:ascii="Arial" w:hAnsi="Arial" w:cs="Arial"/>
          <w:color w:val="000000" w:themeColor="text1"/>
        </w:rPr>
        <w:t xml:space="preserve"> January 2020).</w:t>
      </w:r>
    </w:p>
    <w:p w:rsidR="00F72A90" w:rsidRPr="00C250D8" w:rsidRDefault="00F72A90" w:rsidP="00F72A90">
      <w:pPr>
        <w:spacing w:line="360" w:lineRule="auto"/>
        <w:rPr>
          <w:rFonts w:ascii="Arial" w:hAnsi="Arial" w:cs="Arial"/>
          <w:color w:val="000000" w:themeColor="text1"/>
        </w:rPr>
      </w:pPr>
    </w:p>
    <w:p w:rsidR="00F72A90" w:rsidRPr="00C250D8" w:rsidRDefault="00F72A90" w:rsidP="00F72A90">
      <w:pPr>
        <w:spacing w:before="300" w:after="300" w:line="360" w:lineRule="auto"/>
        <w:rPr>
          <w:rFonts w:ascii="Arial" w:eastAsia="Times New Roman" w:hAnsi="Arial" w:cs="Arial"/>
          <w:color w:val="000000" w:themeColor="text1"/>
        </w:rPr>
      </w:pPr>
      <w:r w:rsidRPr="00C250D8">
        <w:rPr>
          <w:rFonts w:ascii="Arial" w:eastAsia="Times New Roman" w:hAnsi="Arial" w:cs="Arial"/>
          <w:color w:val="000000" w:themeColor="text1"/>
        </w:rPr>
        <w:t xml:space="preserve">MSU ( no date) </w:t>
      </w:r>
      <w:r w:rsidRPr="00C250D8">
        <w:rPr>
          <w:rFonts w:ascii="Arial" w:eastAsia="Times New Roman" w:hAnsi="Arial" w:cs="Arial"/>
          <w:i/>
          <w:color w:val="000000" w:themeColor="text1"/>
        </w:rPr>
        <w:t xml:space="preserve">Methods of observing young children. </w:t>
      </w:r>
      <w:r w:rsidRPr="00C250D8">
        <w:rPr>
          <w:rFonts w:ascii="Arial" w:eastAsia="Times New Roman" w:hAnsi="Arial" w:cs="Arial"/>
          <w:color w:val="000000" w:themeColor="text1"/>
        </w:rPr>
        <w:t xml:space="preserve">Available at: </w:t>
      </w:r>
      <w:hyperlink r:id="rId19" w:history="1">
        <w:r w:rsidRPr="00C250D8">
          <w:rPr>
            <w:rStyle w:val="Hyperlink"/>
            <w:rFonts w:ascii="Arial" w:eastAsia="Times New Roman" w:hAnsi="Arial" w:cs="Arial"/>
            <w:color w:val="000000" w:themeColor="text1"/>
            <w:u w:val="none"/>
          </w:rPr>
          <w:t>https://msu.edu/~m</w:t>
        </w:r>
        <w:r w:rsidRPr="00C250D8">
          <w:rPr>
            <w:rStyle w:val="Hyperlink"/>
            <w:rFonts w:ascii="Arial" w:eastAsia="Times New Roman" w:hAnsi="Arial" w:cs="Arial"/>
            <w:color w:val="000000" w:themeColor="text1"/>
            <w:u w:val="none"/>
          </w:rPr>
          <w:t>a</w:t>
        </w:r>
        <w:r w:rsidRPr="00C250D8">
          <w:rPr>
            <w:rStyle w:val="Hyperlink"/>
            <w:rFonts w:ascii="Arial" w:eastAsia="Times New Roman" w:hAnsi="Arial" w:cs="Arial"/>
            <w:color w:val="000000" w:themeColor="text1"/>
            <w:u w:val="none"/>
          </w:rPr>
          <w:t>ndrews/mary/obs__metho</w:t>
        </w:r>
        <w:r w:rsidRPr="00C250D8">
          <w:rPr>
            <w:rStyle w:val="Hyperlink"/>
            <w:rFonts w:ascii="Arial" w:eastAsia="Times New Roman" w:hAnsi="Arial" w:cs="Arial"/>
            <w:color w:val="000000" w:themeColor="text1"/>
            <w:u w:val="none"/>
          </w:rPr>
          <w:t>d</w:t>
        </w:r>
        <w:r w:rsidRPr="00C250D8">
          <w:rPr>
            <w:rStyle w:val="Hyperlink"/>
            <w:rFonts w:ascii="Arial" w:eastAsia="Times New Roman" w:hAnsi="Arial" w:cs="Arial"/>
            <w:color w:val="000000" w:themeColor="text1"/>
            <w:u w:val="none"/>
          </w:rPr>
          <w:t>s.htm</w:t>
        </w:r>
      </w:hyperlink>
      <w:r w:rsidRPr="00C250D8">
        <w:rPr>
          <w:rFonts w:ascii="Arial" w:eastAsia="Times New Roman" w:hAnsi="Arial" w:cs="Arial"/>
          <w:color w:val="000000" w:themeColor="text1"/>
        </w:rPr>
        <w:t xml:space="preserve"> (Accessed: 23</w:t>
      </w:r>
      <w:r w:rsidRPr="00C250D8">
        <w:rPr>
          <w:rFonts w:ascii="Arial" w:eastAsia="Times New Roman" w:hAnsi="Arial" w:cs="Arial"/>
          <w:color w:val="000000" w:themeColor="text1"/>
          <w:vertAlign w:val="superscript"/>
        </w:rPr>
        <w:t>rd</w:t>
      </w:r>
      <w:r w:rsidRPr="00C250D8">
        <w:rPr>
          <w:rFonts w:ascii="Arial" w:eastAsia="Times New Roman" w:hAnsi="Arial" w:cs="Arial"/>
          <w:color w:val="000000" w:themeColor="text1"/>
        </w:rPr>
        <w:t xml:space="preserve"> December 2019).</w:t>
      </w:r>
    </w:p>
    <w:p w:rsidR="00F72A90" w:rsidRPr="00C250D8" w:rsidRDefault="00F72A90" w:rsidP="00F72A90">
      <w:pPr>
        <w:spacing w:line="360" w:lineRule="auto"/>
        <w:rPr>
          <w:rFonts w:ascii="Arial" w:hAnsi="Arial" w:cs="Arial"/>
          <w:color w:val="000000" w:themeColor="text1"/>
        </w:rPr>
      </w:pPr>
      <w:r w:rsidRPr="00C250D8">
        <w:rPr>
          <w:rFonts w:ascii="Arial" w:hAnsi="Arial" w:cs="Arial"/>
          <w:color w:val="000000" w:themeColor="text1"/>
        </w:rPr>
        <w:t xml:space="preserve">Nature of things (2019) </w:t>
      </w:r>
      <w:r w:rsidRPr="00C250D8">
        <w:rPr>
          <w:rFonts w:ascii="Arial" w:hAnsi="Arial" w:cs="Arial"/>
          <w:i/>
          <w:color w:val="000000" w:themeColor="text1"/>
        </w:rPr>
        <w:t xml:space="preserve">Risky play for children. </w:t>
      </w:r>
      <w:r w:rsidRPr="00C250D8">
        <w:rPr>
          <w:rFonts w:ascii="Arial" w:hAnsi="Arial" w:cs="Arial"/>
          <w:color w:val="000000" w:themeColor="text1"/>
        </w:rPr>
        <w:t xml:space="preserve">Available at: </w:t>
      </w:r>
      <w:hyperlink r:id="rId20" w:history="1">
        <w:r w:rsidRPr="00C250D8">
          <w:rPr>
            <w:rStyle w:val="Hyperlink"/>
            <w:rFonts w:ascii="Arial" w:hAnsi="Arial" w:cs="Arial"/>
            <w:color w:val="000000" w:themeColor="text1"/>
            <w:u w:val="none"/>
          </w:rPr>
          <w:t>https://www.cbc.ca/natureofthings/features/risky-play-for-children-why-we-should-let-kids-go-outs</w:t>
        </w:r>
        <w:r w:rsidRPr="00C250D8">
          <w:rPr>
            <w:rStyle w:val="Hyperlink"/>
            <w:rFonts w:ascii="Arial" w:hAnsi="Arial" w:cs="Arial"/>
            <w:color w:val="000000" w:themeColor="text1"/>
            <w:u w:val="none"/>
          </w:rPr>
          <w:t>i</w:t>
        </w:r>
        <w:r w:rsidRPr="00C250D8">
          <w:rPr>
            <w:rStyle w:val="Hyperlink"/>
            <w:rFonts w:ascii="Arial" w:hAnsi="Arial" w:cs="Arial"/>
            <w:color w:val="000000" w:themeColor="text1"/>
            <w:u w:val="none"/>
          </w:rPr>
          <w:t>de-and-then-get</w:t>
        </w:r>
        <w:r w:rsidRPr="00C250D8">
          <w:rPr>
            <w:rStyle w:val="Hyperlink"/>
            <w:rFonts w:ascii="Arial" w:hAnsi="Arial" w:cs="Arial"/>
            <w:color w:val="000000" w:themeColor="text1"/>
            <w:u w:val="none"/>
          </w:rPr>
          <w:t>-</w:t>
        </w:r>
        <w:r w:rsidRPr="00C250D8">
          <w:rPr>
            <w:rStyle w:val="Hyperlink"/>
            <w:rFonts w:ascii="Arial" w:hAnsi="Arial" w:cs="Arial"/>
            <w:color w:val="000000" w:themeColor="text1"/>
            <w:u w:val="none"/>
          </w:rPr>
          <w:t>out</w:t>
        </w:r>
      </w:hyperlink>
      <w:r>
        <w:rPr>
          <w:rFonts w:ascii="Arial" w:hAnsi="Arial" w:cs="Arial"/>
          <w:color w:val="000000" w:themeColor="text1"/>
        </w:rPr>
        <w:t xml:space="preserve"> </w:t>
      </w:r>
      <w:r w:rsidRPr="00C250D8">
        <w:rPr>
          <w:rFonts w:ascii="Arial" w:hAnsi="Arial" w:cs="Arial"/>
          <w:color w:val="000000" w:themeColor="text1"/>
        </w:rPr>
        <w:t>(Accessed: 12</w:t>
      </w:r>
      <w:r w:rsidRPr="00C250D8">
        <w:rPr>
          <w:rFonts w:ascii="Arial" w:hAnsi="Arial" w:cs="Arial"/>
          <w:color w:val="000000" w:themeColor="text1"/>
          <w:vertAlign w:val="superscript"/>
        </w:rPr>
        <w:t>th</w:t>
      </w:r>
      <w:r w:rsidRPr="00C250D8">
        <w:rPr>
          <w:rFonts w:ascii="Arial" w:hAnsi="Arial" w:cs="Arial"/>
          <w:color w:val="000000" w:themeColor="text1"/>
        </w:rPr>
        <w:t xml:space="preserve"> January 2020).</w:t>
      </w:r>
    </w:p>
    <w:p w:rsidR="00F72A90" w:rsidRPr="00C250D8" w:rsidRDefault="00F72A90" w:rsidP="00F72A90">
      <w:pPr>
        <w:spacing w:line="360" w:lineRule="auto"/>
        <w:rPr>
          <w:rFonts w:ascii="Arial" w:hAnsi="Arial" w:cs="Arial"/>
          <w:color w:val="000000" w:themeColor="text1"/>
        </w:rPr>
      </w:pPr>
    </w:p>
    <w:p w:rsidR="00F72A90" w:rsidRPr="00C250D8" w:rsidRDefault="00F72A90" w:rsidP="00F72A90">
      <w:pPr>
        <w:spacing w:before="100" w:beforeAutospacing="1" w:after="100" w:afterAutospacing="1" w:line="360" w:lineRule="auto"/>
        <w:rPr>
          <w:rFonts w:ascii="Arial" w:eastAsia="Times New Roman" w:hAnsi="Arial" w:cs="Arial"/>
          <w:color w:val="000000" w:themeColor="text1"/>
        </w:rPr>
      </w:pPr>
      <w:proofErr w:type="spellStart"/>
      <w:r w:rsidRPr="00C250D8">
        <w:rPr>
          <w:rFonts w:ascii="Arial" w:hAnsi="Arial" w:cs="Arial"/>
          <w:color w:val="000000" w:themeColor="text1"/>
        </w:rPr>
        <w:lastRenderedPageBreak/>
        <w:t>Ontlas</w:t>
      </w:r>
      <w:proofErr w:type="spellEnd"/>
      <w:r w:rsidRPr="00C250D8">
        <w:rPr>
          <w:rFonts w:ascii="Arial" w:hAnsi="Arial" w:cs="Arial"/>
          <w:color w:val="000000" w:themeColor="text1"/>
        </w:rPr>
        <w:t xml:space="preserve"> (2018) </w:t>
      </w:r>
      <w:r w:rsidRPr="00C250D8">
        <w:rPr>
          <w:rFonts w:ascii="Arial" w:hAnsi="Arial" w:cs="Arial"/>
          <w:i/>
          <w:color w:val="000000" w:themeColor="text1"/>
        </w:rPr>
        <w:t xml:space="preserve">Risky play and its impact on learning and development. </w:t>
      </w:r>
      <w:r w:rsidRPr="00C250D8">
        <w:rPr>
          <w:rFonts w:ascii="Arial" w:hAnsi="Arial" w:cs="Arial"/>
          <w:color w:val="000000" w:themeColor="text1"/>
        </w:rPr>
        <w:t>Available at:</w:t>
      </w:r>
      <w:r w:rsidRPr="00C250D8">
        <w:rPr>
          <w:rFonts w:ascii="Arial" w:eastAsia="Times New Roman" w:hAnsi="Arial" w:cs="Arial"/>
          <w:color w:val="000000" w:themeColor="text1"/>
        </w:rPr>
        <w:t xml:space="preserve"> </w:t>
      </w:r>
      <w:hyperlink r:id="rId21" w:history="1">
        <w:r w:rsidRPr="00C250D8">
          <w:rPr>
            <w:rStyle w:val="Hyperlink"/>
            <w:rFonts w:ascii="Arial" w:eastAsia="Times New Roman" w:hAnsi="Arial" w:cs="Arial"/>
            <w:color w:val="000000" w:themeColor="text1"/>
            <w:u w:val="none"/>
          </w:rPr>
          <w:t>https://www.onatlas.com/blog/risky-play</w:t>
        </w:r>
      </w:hyperlink>
      <w:r w:rsidRPr="00C250D8">
        <w:rPr>
          <w:rFonts w:ascii="Arial" w:eastAsia="Times New Roman" w:hAnsi="Arial" w:cs="Arial"/>
          <w:color w:val="000000" w:themeColor="text1"/>
        </w:rPr>
        <w:t xml:space="preserve"> (Accessed: 1 January 2020).</w:t>
      </w:r>
    </w:p>
    <w:p w:rsidR="00F72A90" w:rsidRPr="00C250D8" w:rsidRDefault="00F72A90" w:rsidP="00F72A90">
      <w:pPr>
        <w:spacing w:line="360" w:lineRule="auto"/>
        <w:rPr>
          <w:rFonts w:ascii="Arial" w:hAnsi="Arial" w:cs="Arial"/>
          <w:color w:val="000000" w:themeColor="text1"/>
        </w:rPr>
      </w:pPr>
      <w:r w:rsidRPr="00C250D8">
        <w:rPr>
          <w:rFonts w:ascii="Arial" w:hAnsi="Arial" w:cs="Arial"/>
          <w:color w:val="000000" w:themeColor="text1"/>
        </w:rPr>
        <w:t xml:space="preserve">Otherwise education (2018) </w:t>
      </w:r>
      <w:r w:rsidRPr="00C250D8">
        <w:rPr>
          <w:rFonts w:ascii="Arial" w:hAnsi="Arial" w:cs="Arial"/>
          <w:i/>
          <w:color w:val="000000" w:themeColor="text1"/>
        </w:rPr>
        <w:t xml:space="preserve">What does Holistic development mean? </w:t>
      </w:r>
      <w:r w:rsidRPr="00C250D8">
        <w:rPr>
          <w:rFonts w:ascii="Arial" w:hAnsi="Arial" w:cs="Arial"/>
          <w:color w:val="000000" w:themeColor="text1"/>
        </w:rPr>
        <w:t xml:space="preserve">Available at: </w:t>
      </w:r>
      <w:hyperlink r:id="rId22" w:history="1">
        <w:r w:rsidRPr="00C250D8">
          <w:rPr>
            <w:rStyle w:val="Hyperlink"/>
            <w:rFonts w:ascii="Arial" w:hAnsi="Arial" w:cs="Arial"/>
            <w:color w:val="000000" w:themeColor="text1"/>
            <w:u w:val="none"/>
          </w:rPr>
          <w:t>https://otherwise</w:t>
        </w:r>
        <w:r w:rsidRPr="00C250D8">
          <w:rPr>
            <w:rStyle w:val="Hyperlink"/>
            <w:rFonts w:ascii="Arial" w:hAnsi="Arial" w:cs="Arial"/>
            <w:color w:val="000000" w:themeColor="text1"/>
            <w:u w:val="none"/>
          </w:rPr>
          <w:t>.</w:t>
        </w:r>
        <w:r w:rsidRPr="00C250D8">
          <w:rPr>
            <w:rStyle w:val="Hyperlink"/>
            <w:rFonts w:ascii="Arial" w:hAnsi="Arial" w:cs="Arial"/>
            <w:color w:val="000000" w:themeColor="text1"/>
            <w:u w:val="none"/>
          </w:rPr>
          <w:t>education/outline-the-concept-of-holistic-development/</w:t>
        </w:r>
      </w:hyperlink>
      <w:r w:rsidRPr="00C250D8">
        <w:rPr>
          <w:rFonts w:ascii="Arial" w:hAnsi="Arial" w:cs="Arial"/>
          <w:color w:val="000000" w:themeColor="text1"/>
        </w:rPr>
        <w:t xml:space="preserve"> (Accessed: 10</w:t>
      </w:r>
      <w:r w:rsidRPr="00C250D8">
        <w:rPr>
          <w:rFonts w:ascii="Arial" w:hAnsi="Arial" w:cs="Arial"/>
          <w:color w:val="000000" w:themeColor="text1"/>
          <w:vertAlign w:val="superscript"/>
        </w:rPr>
        <w:t>th</w:t>
      </w:r>
      <w:r w:rsidRPr="00C250D8">
        <w:rPr>
          <w:rFonts w:ascii="Arial" w:hAnsi="Arial" w:cs="Arial"/>
          <w:color w:val="000000" w:themeColor="text1"/>
        </w:rPr>
        <w:t xml:space="preserve"> January 2019).</w:t>
      </w:r>
    </w:p>
    <w:p w:rsidR="00F72A90" w:rsidRPr="00C250D8" w:rsidRDefault="00F72A90" w:rsidP="00F72A90">
      <w:pPr>
        <w:spacing w:line="360" w:lineRule="auto"/>
        <w:rPr>
          <w:rFonts w:ascii="Arial" w:hAnsi="Arial" w:cs="Arial"/>
          <w:color w:val="000000" w:themeColor="text1"/>
        </w:rPr>
      </w:pPr>
      <w:proofErr w:type="spellStart"/>
      <w:r w:rsidRPr="00C250D8">
        <w:rPr>
          <w:rFonts w:ascii="Arial" w:hAnsi="Arial" w:cs="Arial"/>
          <w:color w:val="000000" w:themeColor="text1"/>
        </w:rPr>
        <w:t>Studylib</w:t>
      </w:r>
      <w:proofErr w:type="spellEnd"/>
      <w:r w:rsidRPr="00C250D8">
        <w:rPr>
          <w:rFonts w:ascii="Arial" w:hAnsi="Arial" w:cs="Arial"/>
          <w:color w:val="000000" w:themeColor="text1"/>
        </w:rPr>
        <w:t xml:space="preserve"> (2019) </w:t>
      </w:r>
      <w:r w:rsidRPr="00C250D8">
        <w:rPr>
          <w:rFonts w:ascii="Arial" w:hAnsi="Arial" w:cs="Arial"/>
          <w:i/>
          <w:color w:val="000000" w:themeColor="text1"/>
        </w:rPr>
        <w:t xml:space="preserve">Risk and challenge in children’s programs. </w:t>
      </w:r>
      <w:r w:rsidRPr="00C250D8">
        <w:rPr>
          <w:rFonts w:ascii="Arial" w:hAnsi="Arial" w:cs="Arial"/>
          <w:color w:val="000000" w:themeColor="text1"/>
        </w:rPr>
        <w:t xml:space="preserve">Available at: </w:t>
      </w:r>
      <w:hyperlink r:id="rId23" w:history="1">
        <w:r w:rsidRPr="00A80CD2">
          <w:rPr>
            <w:rStyle w:val="Hyperlink"/>
            <w:rFonts w:ascii="Arial" w:eastAsia="Times New Roman" w:hAnsi="Arial" w:cs="Arial"/>
          </w:rPr>
          <w:t>https://studylib.net/doc/18064158/i-m-not-scared--risk-and-challenge-in-children-s-programs</w:t>
        </w:r>
      </w:hyperlink>
      <w:r>
        <w:rPr>
          <w:rFonts w:ascii="Arial" w:eastAsia="Times New Roman" w:hAnsi="Arial" w:cs="Arial"/>
          <w:color w:val="000000" w:themeColor="text1"/>
        </w:rPr>
        <w:t xml:space="preserve"> </w:t>
      </w:r>
      <w:r w:rsidRPr="00C250D8">
        <w:rPr>
          <w:rFonts w:ascii="Arial" w:hAnsi="Arial" w:cs="Arial"/>
          <w:color w:val="000000" w:themeColor="text1"/>
        </w:rPr>
        <w:t>(Accessed: 12</w:t>
      </w:r>
      <w:r w:rsidRPr="00C250D8">
        <w:rPr>
          <w:rFonts w:ascii="Arial" w:hAnsi="Arial" w:cs="Arial"/>
          <w:color w:val="000000" w:themeColor="text1"/>
          <w:vertAlign w:val="superscript"/>
        </w:rPr>
        <w:t>th</w:t>
      </w:r>
      <w:r w:rsidRPr="00C250D8">
        <w:rPr>
          <w:rFonts w:ascii="Arial" w:hAnsi="Arial" w:cs="Arial"/>
          <w:color w:val="000000" w:themeColor="text1"/>
        </w:rPr>
        <w:t xml:space="preserve"> January 2020).</w:t>
      </w:r>
    </w:p>
    <w:p w:rsidR="00F72A90" w:rsidRDefault="00F72A90" w:rsidP="00F72A90">
      <w:pPr>
        <w:spacing w:line="360" w:lineRule="auto"/>
        <w:rPr>
          <w:rFonts w:ascii="Arial" w:eastAsia="Times New Roman" w:hAnsi="Arial" w:cs="Arial"/>
          <w:color w:val="000000" w:themeColor="text1"/>
        </w:rPr>
      </w:pPr>
    </w:p>
    <w:p w:rsidR="00F72A90" w:rsidRPr="00C250D8" w:rsidRDefault="00F72A90" w:rsidP="00F72A90">
      <w:pPr>
        <w:spacing w:line="360" w:lineRule="auto"/>
        <w:rPr>
          <w:rFonts w:ascii="Arial" w:eastAsia="Times New Roman" w:hAnsi="Arial" w:cs="Arial"/>
          <w:color w:val="000000" w:themeColor="text1"/>
        </w:rPr>
      </w:pPr>
    </w:p>
    <w:p w:rsidR="00F72A90" w:rsidRPr="00C250D8" w:rsidRDefault="00F72A90" w:rsidP="00F72A90">
      <w:pPr>
        <w:spacing w:line="360" w:lineRule="auto"/>
        <w:rPr>
          <w:rFonts w:ascii="Arial" w:hAnsi="Arial" w:cs="Arial"/>
          <w:color w:val="000000" w:themeColor="text1"/>
        </w:rPr>
      </w:pPr>
      <w:r w:rsidRPr="00C250D8">
        <w:rPr>
          <w:rFonts w:ascii="Arial" w:hAnsi="Arial" w:cs="Arial"/>
          <w:color w:val="000000" w:themeColor="text1"/>
        </w:rPr>
        <w:t xml:space="preserve">The little gym (2020) </w:t>
      </w:r>
      <w:r w:rsidRPr="00C250D8">
        <w:rPr>
          <w:rFonts w:ascii="Arial" w:hAnsi="Arial" w:cs="Arial"/>
          <w:i/>
          <w:color w:val="000000" w:themeColor="text1"/>
        </w:rPr>
        <w:t xml:space="preserve">The importance of creative play for kids. </w:t>
      </w:r>
      <w:r w:rsidRPr="00C250D8">
        <w:rPr>
          <w:rFonts w:ascii="Arial" w:hAnsi="Arial" w:cs="Arial"/>
          <w:color w:val="000000" w:themeColor="text1"/>
        </w:rPr>
        <w:t xml:space="preserve">Available at: </w:t>
      </w:r>
      <w:hyperlink r:id="rId24" w:history="1">
        <w:r w:rsidRPr="00A80CD2">
          <w:rPr>
            <w:rStyle w:val="Hyperlink"/>
            <w:rFonts w:ascii="Arial" w:hAnsi="Arial" w:cs="Arial"/>
          </w:rPr>
          <w:t>https://www.thelittlegym.com/blog/2017/9/the-importance-of-creative-play-for-kids/</w:t>
        </w:r>
      </w:hyperlink>
      <w:r>
        <w:rPr>
          <w:rFonts w:ascii="Arial" w:hAnsi="Arial" w:cs="Arial"/>
          <w:color w:val="000000" w:themeColor="text1"/>
        </w:rPr>
        <w:t xml:space="preserve"> </w:t>
      </w:r>
      <w:r w:rsidRPr="00C250D8">
        <w:rPr>
          <w:rFonts w:ascii="Arial" w:hAnsi="Arial" w:cs="Arial"/>
          <w:color w:val="000000" w:themeColor="text1"/>
        </w:rPr>
        <w:t>(Accessed: 12</w:t>
      </w:r>
      <w:r w:rsidRPr="00C250D8">
        <w:rPr>
          <w:rFonts w:ascii="Arial" w:hAnsi="Arial" w:cs="Arial"/>
          <w:color w:val="000000" w:themeColor="text1"/>
          <w:vertAlign w:val="superscript"/>
        </w:rPr>
        <w:t>th</w:t>
      </w:r>
      <w:r w:rsidRPr="00C250D8">
        <w:rPr>
          <w:rFonts w:ascii="Arial" w:hAnsi="Arial" w:cs="Arial"/>
          <w:color w:val="000000" w:themeColor="text1"/>
        </w:rPr>
        <w:t xml:space="preserve"> January 2020).</w:t>
      </w:r>
    </w:p>
    <w:p w:rsidR="00F72A90" w:rsidRPr="00C250D8" w:rsidRDefault="00F72A90" w:rsidP="00F72A90">
      <w:pPr>
        <w:spacing w:line="360" w:lineRule="auto"/>
        <w:rPr>
          <w:rFonts w:ascii="Arial" w:hAnsi="Arial" w:cs="Arial"/>
          <w:color w:val="000000" w:themeColor="text1"/>
        </w:rPr>
      </w:pPr>
    </w:p>
    <w:p w:rsidR="00F72A90" w:rsidRPr="00C250D8" w:rsidRDefault="00F72A90" w:rsidP="00F72A90">
      <w:pPr>
        <w:spacing w:before="300" w:after="300" w:line="360" w:lineRule="auto"/>
        <w:rPr>
          <w:rFonts w:ascii="Arial" w:eastAsia="Times New Roman" w:hAnsi="Arial" w:cs="Arial"/>
          <w:color w:val="000000" w:themeColor="text1"/>
        </w:rPr>
      </w:pPr>
      <w:proofErr w:type="spellStart"/>
      <w:r w:rsidRPr="00C250D8">
        <w:rPr>
          <w:rFonts w:ascii="Arial" w:eastAsia="Times New Roman" w:hAnsi="Arial" w:cs="Arial"/>
          <w:color w:val="000000" w:themeColor="text1"/>
        </w:rPr>
        <w:t>Tourosgottesman</w:t>
      </w:r>
      <w:proofErr w:type="spellEnd"/>
      <w:r w:rsidRPr="00C250D8">
        <w:rPr>
          <w:rFonts w:ascii="Arial" w:eastAsia="Times New Roman" w:hAnsi="Arial" w:cs="Arial"/>
          <w:color w:val="000000" w:themeColor="text1"/>
        </w:rPr>
        <w:t xml:space="preserve"> (2020) </w:t>
      </w:r>
      <w:r w:rsidRPr="00C250D8">
        <w:rPr>
          <w:rFonts w:ascii="Arial" w:eastAsia="Times New Roman" w:hAnsi="Arial" w:cs="Arial"/>
          <w:i/>
          <w:color w:val="000000" w:themeColor="text1"/>
        </w:rPr>
        <w:t xml:space="preserve">Theories Of Early Childhood. </w:t>
      </w:r>
      <w:r w:rsidRPr="00C250D8">
        <w:rPr>
          <w:rFonts w:ascii="Arial" w:eastAsia="Times New Roman" w:hAnsi="Arial" w:cs="Arial"/>
          <w:color w:val="000000" w:themeColor="text1"/>
        </w:rPr>
        <w:t xml:space="preserve">Available at: </w:t>
      </w:r>
    </w:p>
    <w:p w:rsidR="00F72A90" w:rsidRPr="00C250D8" w:rsidRDefault="00F72A90" w:rsidP="00F72A90">
      <w:pPr>
        <w:spacing w:line="360" w:lineRule="auto"/>
        <w:rPr>
          <w:rFonts w:ascii="Arial" w:hAnsi="Arial" w:cs="Arial"/>
          <w:color w:val="000000" w:themeColor="text1"/>
        </w:rPr>
      </w:pPr>
      <w:r w:rsidRPr="00C250D8">
        <w:rPr>
          <w:rFonts w:ascii="Arial" w:hAnsi="Arial" w:cs="Arial"/>
          <w:color w:val="000000" w:themeColor="text1"/>
        </w:rPr>
        <w:t xml:space="preserve">Twinkl (no date) </w:t>
      </w:r>
      <w:r w:rsidRPr="00C250D8">
        <w:rPr>
          <w:rFonts w:ascii="Arial" w:hAnsi="Arial" w:cs="Arial"/>
          <w:i/>
          <w:color w:val="000000" w:themeColor="text1"/>
        </w:rPr>
        <w:t xml:space="preserve">Early Years Foundation Stage Profile. </w:t>
      </w:r>
      <w:r w:rsidRPr="00C250D8">
        <w:rPr>
          <w:rFonts w:ascii="Arial" w:hAnsi="Arial" w:cs="Arial"/>
          <w:color w:val="000000" w:themeColor="text1"/>
        </w:rPr>
        <w:t xml:space="preserve">Available at: </w:t>
      </w:r>
      <w:hyperlink r:id="rId25" w:history="1">
        <w:r w:rsidRPr="00C250D8">
          <w:rPr>
            <w:rStyle w:val="Hyperlink"/>
            <w:rFonts w:ascii="Arial" w:hAnsi="Arial" w:cs="Arial"/>
            <w:color w:val="000000" w:themeColor="text1"/>
            <w:u w:val="none"/>
          </w:rPr>
          <w:t>https://</w:t>
        </w:r>
        <w:r w:rsidRPr="00C250D8">
          <w:rPr>
            <w:rStyle w:val="Hyperlink"/>
            <w:rFonts w:ascii="Arial" w:hAnsi="Arial" w:cs="Arial"/>
            <w:color w:val="000000" w:themeColor="text1"/>
            <w:u w:val="none"/>
          </w:rPr>
          <w:t>w</w:t>
        </w:r>
        <w:r w:rsidRPr="00C250D8">
          <w:rPr>
            <w:rStyle w:val="Hyperlink"/>
            <w:rFonts w:ascii="Arial" w:hAnsi="Arial" w:cs="Arial"/>
            <w:color w:val="000000" w:themeColor="text1"/>
            <w:u w:val="none"/>
          </w:rPr>
          <w:t>ww.twinkl.co.uk/teach</w:t>
        </w:r>
        <w:r w:rsidRPr="00C250D8">
          <w:rPr>
            <w:rStyle w:val="Hyperlink"/>
            <w:rFonts w:ascii="Arial" w:hAnsi="Arial" w:cs="Arial"/>
            <w:color w:val="000000" w:themeColor="text1"/>
            <w:u w:val="none"/>
          </w:rPr>
          <w:t>i</w:t>
        </w:r>
        <w:r w:rsidRPr="00C250D8">
          <w:rPr>
            <w:rStyle w:val="Hyperlink"/>
            <w:rFonts w:ascii="Arial" w:hAnsi="Arial" w:cs="Arial"/>
            <w:color w:val="000000" w:themeColor="text1"/>
            <w:u w:val="none"/>
          </w:rPr>
          <w:t>ng-wiki/early-years-foundation-stage-profile</w:t>
        </w:r>
      </w:hyperlink>
      <w:r w:rsidRPr="00C250D8">
        <w:rPr>
          <w:rFonts w:ascii="Arial" w:hAnsi="Arial" w:cs="Arial"/>
          <w:color w:val="000000" w:themeColor="text1"/>
        </w:rPr>
        <w:t>.</w:t>
      </w:r>
      <w:r>
        <w:rPr>
          <w:rFonts w:ascii="Arial" w:hAnsi="Arial" w:cs="Arial"/>
          <w:color w:val="000000" w:themeColor="text1"/>
        </w:rPr>
        <w:t xml:space="preserve"> </w:t>
      </w:r>
      <w:r w:rsidRPr="00C250D8">
        <w:rPr>
          <w:rFonts w:ascii="Arial" w:hAnsi="Arial" w:cs="Arial"/>
          <w:color w:val="000000" w:themeColor="text1"/>
        </w:rPr>
        <w:t>(Accessed: 12</w:t>
      </w:r>
      <w:r w:rsidRPr="00C250D8">
        <w:rPr>
          <w:rFonts w:ascii="Arial" w:hAnsi="Arial" w:cs="Arial"/>
          <w:color w:val="000000" w:themeColor="text1"/>
          <w:vertAlign w:val="superscript"/>
        </w:rPr>
        <w:t>th</w:t>
      </w:r>
      <w:r w:rsidRPr="00C250D8">
        <w:rPr>
          <w:rFonts w:ascii="Arial" w:hAnsi="Arial" w:cs="Arial"/>
          <w:color w:val="000000" w:themeColor="text1"/>
        </w:rPr>
        <w:t xml:space="preserve"> January 2020).</w:t>
      </w:r>
    </w:p>
    <w:p w:rsidR="00F72A90" w:rsidRPr="00C250D8" w:rsidRDefault="00F72A90" w:rsidP="00F72A90">
      <w:pPr>
        <w:spacing w:line="360" w:lineRule="auto"/>
        <w:rPr>
          <w:rFonts w:ascii="Arial" w:hAnsi="Arial" w:cs="Arial"/>
          <w:color w:val="000000" w:themeColor="text1"/>
        </w:rPr>
      </w:pPr>
    </w:p>
    <w:p w:rsidR="00F72A90" w:rsidRDefault="00F72A90" w:rsidP="00F72A90"/>
    <w:p w:rsidR="00B966C4" w:rsidRPr="00F076CE" w:rsidRDefault="00B966C4">
      <w:pPr>
        <w:rPr>
          <w:color w:val="000000" w:themeColor="text1"/>
        </w:rPr>
      </w:pPr>
    </w:p>
    <w:p w:rsidR="00B966C4" w:rsidRPr="00F076CE" w:rsidRDefault="00B966C4">
      <w:pPr>
        <w:rPr>
          <w:color w:val="000000" w:themeColor="text1"/>
        </w:rPr>
      </w:pPr>
    </w:p>
    <w:p w:rsidR="00B966C4" w:rsidRPr="00F076CE" w:rsidRDefault="00B966C4">
      <w:pPr>
        <w:rPr>
          <w:color w:val="000000" w:themeColor="text1"/>
        </w:rPr>
      </w:pPr>
    </w:p>
    <w:p w:rsidR="00B966C4" w:rsidRPr="00F076CE" w:rsidRDefault="00B966C4">
      <w:pPr>
        <w:rPr>
          <w:color w:val="000000" w:themeColor="text1"/>
        </w:rPr>
      </w:pPr>
    </w:p>
    <w:p w:rsidR="00B966C4" w:rsidRPr="00F076CE" w:rsidRDefault="00B966C4">
      <w:pPr>
        <w:rPr>
          <w:color w:val="000000" w:themeColor="text1"/>
        </w:rPr>
      </w:pPr>
    </w:p>
    <w:p w:rsidR="00B966C4" w:rsidRPr="00F076CE" w:rsidRDefault="00B966C4">
      <w:pPr>
        <w:rPr>
          <w:color w:val="000000" w:themeColor="text1"/>
        </w:rPr>
      </w:pPr>
    </w:p>
    <w:p w:rsidR="00690305" w:rsidRPr="00F076CE" w:rsidRDefault="00690305">
      <w:pPr>
        <w:rPr>
          <w:color w:val="000000" w:themeColor="text1"/>
        </w:rPr>
      </w:pPr>
    </w:p>
    <w:p w:rsidR="00690305" w:rsidRPr="00F076CE" w:rsidRDefault="00690305">
      <w:pPr>
        <w:rPr>
          <w:color w:val="000000" w:themeColor="text1"/>
        </w:rPr>
      </w:pPr>
    </w:p>
    <w:p w:rsidR="00690305" w:rsidRPr="00F076CE" w:rsidRDefault="00690305">
      <w:pPr>
        <w:rPr>
          <w:color w:val="000000" w:themeColor="text1"/>
        </w:rPr>
      </w:pPr>
    </w:p>
    <w:p w:rsidR="00690305" w:rsidRPr="00F076CE" w:rsidRDefault="00690305">
      <w:pPr>
        <w:rPr>
          <w:color w:val="000000" w:themeColor="text1"/>
        </w:rPr>
      </w:pPr>
    </w:p>
    <w:p w:rsidR="00B966C4" w:rsidRPr="00F076CE" w:rsidRDefault="00B966C4">
      <w:pPr>
        <w:rPr>
          <w:color w:val="000000" w:themeColor="text1"/>
        </w:rPr>
      </w:pPr>
    </w:p>
    <w:p w:rsidR="00B966C4" w:rsidRPr="00F076CE" w:rsidRDefault="00B966C4">
      <w:pPr>
        <w:rPr>
          <w:color w:val="000000" w:themeColor="text1"/>
        </w:rPr>
      </w:pPr>
    </w:p>
    <w:p w:rsidR="00B966C4" w:rsidRPr="00F076CE" w:rsidRDefault="00B966C4">
      <w:pPr>
        <w:rPr>
          <w:color w:val="000000" w:themeColor="text1"/>
        </w:rPr>
      </w:pPr>
    </w:p>
    <w:p w:rsidR="00B966C4" w:rsidRPr="00F076CE" w:rsidRDefault="00B966C4">
      <w:pPr>
        <w:rPr>
          <w:color w:val="000000" w:themeColor="text1"/>
        </w:rPr>
      </w:pPr>
    </w:p>
    <w:p w:rsidR="00B966C4" w:rsidRPr="00DF5C6D" w:rsidRDefault="00B966C4"/>
    <w:sectPr w:rsidR="00B966C4" w:rsidRPr="00DF5C6D" w:rsidSect="00981A0E">
      <w:headerReference w:type="even" r:id="rId26"/>
      <w:headerReference w:type="default" r:id="rId27"/>
      <w:footerReference w:type="even" r:id="rId28"/>
      <w:footerReference w:type="default" r:id="rId29"/>
      <w:headerReference w:type="first" r:id="rId30"/>
      <w:footerReference w:type="first" r:id="rId3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F55B6" w:rsidRDefault="003F55B6" w:rsidP="00E939F9">
      <w:r>
        <w:separator/>
      </w:r>
    </w:p>
  </w:endnote>
  <w:endnote w:type="continuationSeparator" w:id="0">
    <w:p w:rsidR="003F55B6" w:rsidRDefault="003F55B6" w:rsidP="00E939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45827342"/>
      <w:docPartObj>
        <w:docPartGallery w:val="Page Numbers (Bottom of Page)"/>
        <w:docPartUnique/>
      </w:docPartObj>
    </w:sdtPr>
    <w:sdtContent>
      <w:p w:rsidR="00F076CE" w:rsidRDefault="00F076CE" w:rsidP="00A80CD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F076CE" w:rsidRDefault="00F076CE" w:rsidP="00F076C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78062560"/>
      <w:docPartObj>
        <w:docPartGallery w:val="Page Numbers (Bottom of Page)"/>
        <w:docPartUnique/>
      </w:docPartObj>
    </w:sdtPr>
    <w:sdtContent>
      <w:p w:rsidR="00F076CE" w:rsidRDefault="00F076CE" w:rsidP="00A80CD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F076CE" w:rsidRDefault="00F076CE" w:rsidP="00F076CE">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72A90" w:rsidRDefault="00F72A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F55B6" w:rsidRDefault="003F55B6" w:rsidP="00E939F9">
      <w:r>
        <w:separator/>
      </w:r>
    </w:p>
  </w:footnote>
  <w:footnote w:type="continuationSeparator" w:id="0">
    <w:p w:rsidR="003F55B6" w:rsidRDefault="003F55B6" w:rsidP="00E939F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72A90" w:rsidRDefault="00F72A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72A90" w:rsidRDefault="00F72A90" w:rsidP="00F72A90">
    <w:pPr>
      <w:pStyle w:val="Header"/>
      <w:tabs>
        <w:tab w:val="clear" w:pos="4680"/>
        <w:tab w:val="clear" w:pos="9360"/>
        <w:tab w:val="left" w:pos="8308"/>
      </w:tabs>
    </w:pPr>
    <w:r>
      <w:t xml:space="preserve">190916                                     </w:t>
    </w:r>
    <w:bookmarkStart w:id="0" w:name="_GoBack"/>
    <w:bookmarkEnd w:id="0"/>
    <w:r>
      <w:t xml:space="preserve">     EAEE4004/C                                                                   1780 words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72A90" w:rsidRDefault="00F72A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135ED1"/>
    <w:multiLevelType w:val="hybridMultilevel"/>
    <w:tmpl w:val="68C4BF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5325FE6"/>
    <w:multiLevelType w:val="multilevel"/>
    <w:tmpl w:val="87984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9F9"/>
    <w:rsid w:val="00010439"/>
    <w:rsid w:val="00017286"/>
    <w:rsid w:val="00045B10"/>
    <w:rsid w:val="00051B2C"/>
    <w:rsid w:val="00052E63"/>
    <w:rsid w:val="00081B97"/>
    <w:rsid w:val="0009375C"/>
    <w:rsid w:val="000E5D84"/>
    <w:rsid w:val="00121EDA"/>
    <w:rsid w:val="001647C4"/>
    <w:rsid w:val="00166EE9"/>
    <w:rsid w:val="001A0EB4"/>
    <w:rsid w:val="001A4B37"/>
    <w:rsid w:val="002E19C9"/>
    <w:rsid w:val="002F6845"/>
    <w:rsid w:val="00392F54"/>
    <w:rsid w:val="003F55B6"/>
    <w:rsid w:val="004163AB"/>
    <w:rsid w:val="00416F4A"/>
    <w:rsid w:val="00424B25"/>
    <w:rsid w:val="004737DB"/>
    <w:rsid w:val="004C66D7"/>
    <w:rsid w:val="00570F00"/>
    <w:rsid w:val="005A2207"/>
    <w:rsid w:val="005E2FD6"/>
    <w:rsid w:val="005E340E"/>
    <w:rsid w:val="005F0BC4"/>
    <w:rsid w:val="0063326F"/>
    <w:rsid w:val="00637DAD"/>
    <w:rsid w:val="006477F1"/>
    <w:rsid w:val="00690305"/>
    <w:rsid w:val="0069287E"/>
    <w:rsid w:val="006D3163"/>
    <w:rsid w:val="007065A4"/>
    <w:rsid w:val="00715D1A"/>
    <w:rsid w:val="00730A7E"/>
    <w:rsid w:val="0073329B"/>
    <w:rsid w:val="007374B3"/>
    <w:rsid w:val="00746051"/>
    <w:rsid w:val="007E581A"/>
    <w:rsid w:val="00806B23"/>
    <w:rsid w:val="00810A1F"/>
    <w:rsid w:val="008849ED"/>
    <w:rsid w:val="00896061"/>
    <w:rsid w:val="008D69DD"/>
    <w:rsid w:val="008E74F3"/>
    <w:rsid w:val="00975708"/>
    <w:rsid w:val="009805F6"/>
    <w:rsid w:val="00981A0E"/>
    <w:rsid w:val="00987775"/>
    <w:rsid w:val="009A11A6"/>
    <w:rsid w:val="009B0538"/>
    <w:rsid w:val="009B18B0"/>
    <w:rsid w:val="009C06DD"/>
    <w:rsid w:val="009D2D10"/>
    <w:rsid w:val="009F116F"/>
    <w:rsid w:val="009F5A1E"/>
    <w:rsid w:val="00A01A26"/>
    <w:rsid w:val="00A24141"/>
    <w:rsid w:val="00A26B18"/>
    <w:rsid w:val="00A327D8"/>
    <w:rsid w:val="00A45F24"/>
    <w:rsid w:val="00A74D59"/>
    <w:rsid w:val="00A823C5"/>
    <w:rsid w:val="00AA34FE"/>
    <w:rsid w:val="00AC52B3"/>
    <w:rsid w:val="00B16F61"/>
    <w:rsid w:val="00B2035D"/>
    <w:rsid w:val="00B95CE7"/>
    <w:rsid w:val="00B966C4"/>
    <w:rsid w:val="00BD55C4"/>
    <w:rsid w:val="00BF7803"/>
    <w:rsid w:val="00C0526B"/>
    <w:rsid w:val="00C2215C"/>
    <w:rsid w:val="00C45B50"/>
    <w:rsid w:val="00C85870"/>
    <w:rsid w:val="00D3378C"/>
    <w:rsid w:val="00D7000D"/>
    <w:rsid w:val="00D716F4"/>
    <w:rsid w:val="00DF5C6D"/>
    <w:rsid w:val="00E5611B"/>
    <w:rsid w:val="00E66014"/>
    <w:rsid w:val="00E70C1F"/>
    <w:rsid w:val="00E939F9"/>
    <w:rsid w:val="00E93DDD"/>
    <w:rsid w:val="00E97762"/>
    <w:rsid w:val="00ED43CB"/>
    <w:rsid w:val="00EF5F17"/>
    <w:rsid w:val="00F076CE"/>
    <w:rsid w:val="00F1566D"/>
    <w:rsid w:val="00F2741C"/>
    <w:rsid w:val="00F67779"/>
    <w:rsid w:val="00F72A90"/>
    <w:rsid w:val="00F8503D"/>
    <w:rsid w:val="00FA15B5"/>
    <w:rsid w:val="00FD4C1D"/>
    <w:rsid w:val="00FE63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92831F"/>
  <w15:chartTrackingRefBased/>
  <w15:docId w15:val="{53711DC0-4694-7341-B23E-9791A5961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39F9"/>
    <w:pPr>
      <w:tabs>
        <w:tab w:val="center" w:pos="4680"/>
        <w:tab w:val="right" w:pos="9360"/>
      </w:tabs>
    </w:pPr>
  </w:style>
  <w:style w:type="character" w:customStyle="1" w:styleId="HeaderChar">
    <w:name w:val="Header Char"/>
    <w:basedOn w:val="DefaultParagraphFont"/>
    <w:link w:val="Header"/>
    <w:uiPriority w:val="99"/>
    <w:rsid w:val="00E939F9"/>
  </w:style>
  <w:style w:type="paragraph" w:styleId="Footer">
    <w:name w:val="footer"/>
    <w:basedOn w:val="Normal"/>
    <w:link w:val="FooterChar"/>
    <w:uiPriority w:val="99"/>
    <w:unhideWhenUsed/>
    <w:rsid w:val="00E939F9"/>
    <w:pPr>
      <w:tabs>
        <w:tab w:val="center" w:pos="4680"/>
        <w:tab w:val="right" w:pos="9360"/>
      </w:tabs>
    </w:pPr>
  </w:style>
  <w:style w:type="character" w:customStyle="1" w:styleId="FooterChar">
    <w:name w:val="Footer Char"/>
    <w:basedOn w:val="DefaultParagraphFont"/>
    <w:link w:val="Footer"/>
    <w:uiPriority w:val="99"/>
    <w:rsid w:val="00E939F9"/>
  </w:style>
  <w:style w:type="character" w:styleId="Hyperlink">
    <w:name w:val="Hyperlink"/>
    <w:basedOn w:val="DefaultParagraphFont"/>
    <w:uiPriority w:val="99"/>
    <w:unhideWhenUsed/>
    <w:rsid w:val="00416F4A"/>
    <w:rPr>
      <w:color w:val="0563C1" w:themeColor="hyperlink"/>
      <w:u w:val="single"/>
    </w:rPr>
  </w:style>
  <w:style w:type="character" w:styleId="UnresolvedMention">
    <w:name w:val="Unresolved Mention"/>
    <w:basedOn w:val="DefaultParagraphFont"/>
    <w:uiPriority w:val="99"/>
    <w:semiHidden/>
    <w:unhideWhenUsed/>
    <w:rsid w:val="00416F4A"/>
    <w:rPr>
      <w:color w:val="605E5C"/>
      <w:shd w:val="clear" w:color="auto" w:fill="E1DFDD"/>
    </w:rPr>
  </w:style>
  <w:style w:type="paragraph" w:styleId="NormalWeb">
    <w:name w:val="Normal (Web)"/>
    <w:basedOn w:val="Normal"/>
    <w:uiPriority w:val="99"/>
    <w:semiHidden/>
    <w:unhideWhenUsed/>
    <w:rsid w:val="00416F4A"/>
    <w:pPr>
      <w:spacing w:before="100" w:beforeAutospacing="1" w:after="100" w:afterAutospacing="1"/>
    </w:pPr>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570F00"/>
    <w:rPr>
      <w:color w:val="954F72" w:themeColor="followedHyperlink"/>
      <w:u w:val="single"/>
    </w:rPr>
  </w:style>
  <w:style w:type="character" w:customStyle="1" w:styleId="apple-converted-space">
    <w:name w:val="apple-converted-space"/>
    <w:basedOn w:val="DefaultParagraphFont"/>
    <w:rsid w:val="00017286"/>
  </w:style>
  <w:style w:type="paragraph" w:styleId="ListParagraph">
    <w:name w:val="List Paragraph"/>
    <w:basedOn w:val="Normal"/>
    <w:uiPriority w:val="34"/>
    <w:qFormat/>
    <w:rsid w:val="00746051"/>
    <w:pPr>
      <w:ind w:left="720"/>
      <w:contextualSpacing/>
    </w:pPr>
  </w:style>
  <w:style w:type="character" w:styleId="Strong">
    <w:name w:val="Strong"/>
    <w:basedOn w:val="DefaultParagraphFont"/>
    <w:uiPriority w:val="22"/>
    <w:qFormat/>
    <w:rsid w:val="004163AB"/>
    <w:rPr>
      <w:b/>
      <w:bCs/>
    </w:rPr>
  </w:style>
  <w:style w:type="character" w:styleId="PageNumber">
    <w:name w:val="page number"/>
    <w:basedOn w:val="DefaultParagraphFont"/>
    <w:uiPriority w:val="99"/>
    <w:semiHidden/>
    <w:unhideWhenUsed/>
    <w:rsid w:val="00F076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485717">
      <w:bodyDiv w:val="1"/>
      <w:marLeft w:val="0"/>
      <w:marRight w:val="0"/>
      <w:marTop w:val="0"/>
      <w:marBottom w:val="0"/>
      <w:divBdr>
        <w:top w:val="none" w:sz="0" w:space="0" w:color="auto"/>
        <w:left w:val="none" w:sz="0" w:space="0" w:color="auto"/>
        <w:bottom w:val="none" w:sz="0" w:space="0" w:color="auto"/>
        <w:right w:val="none" w:sz="0" w:space="0" w:color="auto"/>
      </w:divBdr>
    </w:div>
    <w:div w:id="159198834">
      <w:bodyDiv w:val="1"/>
      <w:marLeft w:val="0"/>
      <w:marRight w:val="0"/>
      <w:marTop w:val="0"/>
      <w:marBottom w:val="0"/>
      <w:divBdr>
        <w:top w:val="none" w:sz="0" w:space="0" w:color="auto"/>
        <w:left w:val="none" w:sz="0" w:space="0" w:color="auto"/>
        <w:bottom w:val="none" w:sz="0" w:space="0" w:color="auto"/>
        <w:right w:val="none" w:sz="0" w:space="0" w:color="auto"/>
      </w:divBdr>
    </w:div>
    <w:div w:id="183205324">
      <w:bodyDiv w:val="1"/>
      <w:marLeft w:val="0"/>
      <w:marRight w:val="0"/>
      <w:marTop w:val="0"/>
      <w:marBottom w:val="0"/>
      <w:divBdr>
        <w:top w:val="none" w:sz="0" w:space="0" w:color="auto"/>
        <w:left w:val="none" w:sz="0" w:space="0" w:color="auto"/>
        <w:bottom w:val="none" w:sz="0" w:space="0" w:color="auto"/>
        <w:right w:val="none" w:sz="0" w:space="0" w:color="auto"/>
      </w:divBdr>
      <w:divsChild>
        <w:div w:id="1973439373">
          <w:marLeft w:val="0"/>
          <w:marRight w:val="0"/>
          <w:marTop w:val="0"/>
          <w:marBottom w:val="0"/>
          <w:divBdr>
            <w:top w:val="none" w:sz="0" w:space="0" w:color="auto"/>
            <w:left w:val="none" w:sz="0" w:space="0" w:color="auto"/>
            <w:bottom w:val="none" w:sz="0" w:space="0" w:color="auto"/>
            <w:right w:val="none" w:sz="0" w:space="0" w:color="auto"/>
          </w:divBdr>
        </w:div>
        <w:div w:id="1982464362">
          <w:marLeft w:val="0"/>
          <w:marRight w:val="0"/>
          <w:marTop w:val="0"/>
          <w:marBottom w:val="0"/>
          <w:divBdr>
            <w:top w:val="none" w:sz="0" w:space="0" w:color="auto"/>
            <w:left w:val="none" w:sz="0" w:space="0" w:color="auto"/>
            <w:bottom w:val="none" w:sz="0" w:space="0" w:color="auto"/>
            <w:right w:val="none" w:sz="0" w:space="0" w:color="auto"/>
          </w:divBdr>
        </w:div>
        <w:div w:id="1336227669">
          <w:marLeft w:val="0"/>
          <w:marRight w:val="0"/>
          <w:marTop w:val="0"/>
          <w:marBottom w:val="0"/>
          <w:divBdr>
            <w:top w:val="none" w:sz="0" w:space="0" w:color="auto"/>
            <w:left w:val="none" w:sz="0" w:space="0" w:color="auto"/>
            <w:bottom w:val="none" w:sz="0" w:space="0" w:color="auto"/>
            <w:right w:val="none" w:sz="0" w:space="0" w:color="auto"/>
          </w:divBdr>
        </w:div>
        <w:div w:id="1335915044">
          <w:marLeft w:val="0"/>
          <w:marRight w:val="0"/>
          <w:marTop w:val="0"/>
          <w:marBottom w:val="0"/>
          <w:divBdr>
            <w:top w:val="none" w:sz="0" w:space="0" w:color="auto"/>
            <w:left w:val="none" w:sz="0" w:space="0" w:color="auto"/>
            <w:bottom w:val="none" w:sz="0" w:space="0" w:color="auto"/>
            <w:right w:val="none" w:sz="0" w:space="0" w:color="auto"/>
          </w:divBdr>
        </w:div>
        <w:div w:id="2129228892">
          <w:marLeft w:val="0"/>
          <w:marRight w:val="0"/>
          <w:marTop w:val="0"/>
          <w:marBottom w:val="0"/>
          <w:divBdr>
            <w:top w:val="none" w:sz="0" w:space="0" w:color="auto"/>
            <w:left w:val="none" w:sz="0" w:space="0" w:color="auto"/>
            <w:bottom w:val="none" w:sz="0" w:space="0" w:color="auto"/>
            <w:right w:val="none" w:sz="0" w:space="0" w:color="auto"/>
          </w:divBdr>
        </w:div>
        <w:div w:id="697662210">
          <w:marLeft w:val="0"/>
          <w:marRight w:val="0"/>
          <w:marTop w:val="0"/>
          <w:marBottom w:val="0"/>
          <w:divBdr>
            <w:top w:val="none" w:sz="0" w:space="0" w:color="auto"/>
            <w:left w:val="none" w:sz="0" w:space="0" w:color="auto"/>
            <w:bottom w:val="none" w:sz="0" w:space="0" w:color="auto"/>
            <w:right w:val="none" w:sz="0" w:space="0" w:color="auto"/>
          </w:divBdr>
        </w:div>
        <w:div w:id="594442785">
          <w:marLeft w:val="0"/>
          <w:marRight w:val="0"/>
          <w:marTop w:val="0"/>
          <w:marBottom w:val="0"/>
          <w:divBdr>
            <w:top w:val="none" w:sz="0" w:space="0" w:color="auto"/>
            <w:left w:val="none" w:sz="0" w:space="0" w:color="auto"/>
            <w:bottom w:val="none" w:sz="0" w:space="0" w:color="auto"/>
            <w:right w:val="none" w:sz="0" w:space="0" w:color="auto"/>
          </w:divBdr>
        </w:div>
        <w:div w:id="1758332482">
          <w:marLeft w:val="0"/>
          <w:marRight w:val="0"/>
          <w:marTop w:val="0"/>
          <w:marBottom w:val="0"/>
          <w:divBdr>
            <w:top w:val="none" w:sz="0" w:space="0" w:color="auto"/>
            <w:left w:val="none" w:sz="0" w:space="0" w:color="auto"/>
            <w:bottom w:val="none" w:sz="0" w:space="0" w:color="auto"/>
            <w:right w:val="none" w:sz="0" w:space="0" w:color="auto"/>
          </w:divBdr>
        </w:div>
        <w:div w:id="223951704">
          <w:marLeft w:val="0"/>
          <w:marRight w:val="0"/>
          <w:marTop w:val="0"/>
          <w:marBottom w:val="0"/>
          <w:divBdr>
            <w:top w:val="none" w:sz="0" w:space="0" w:color="auto"/>
            <w:left w:val="none" w:sz="0" w:space="0" w:color="auto"/>
            <w:bottom w:val="none" w:sz="0" w:space="0" w:color="auto"/>
            <w:right w:val="none" w:sz="0" w:space="0" w:color="auto"/>
          </w:divBdr>
        </w:div>
        <w:div w:id="842626020">
          <w:marLeft w:val="0"/>
          <w:marRight w:val="0"/>
          <w:marTop w:val="0"/>
          <w:marBottom w:val="0"/>
          <w:divBdr>
            <w:top w:val="none" w:sz="0" w:space="0" w:color="auto"/>
            <w:left w:val="none" w:sz="0" w:space="0" w:color="auto"/>
            <w:bottom w:val="none" w:sz="0" w:space="0" w:color="auto"/>
            <w:right w:val="none" w:sz="0" w:space="0" w:color="auto"/>
          </w:divBdr>
        </w:div>
      </w:divsChild>
    </w:div>
    <w:div w:id="305624204">
      <w:bodyDiv w:val="1"/>
      <w:marLeft w:val="0"/>
      <w:marRight w:val="0"/>
      <w:marTop w:val="0"/>
      <w:marBottom w:val="0"/>
      <w:divBdr>
        <w:top w:val="none" w:sz="0" w:space="0" w:color="auto"/>
        <w:left w:val="none" w:sz="0" w:space="0" w:color="auto"/>
        <w:bottom w:val="none" w:sz="0" w:space="0" w:color="auto"/>
        <w:right w:val="none" w:sz="0" w:space="0" w:color="auto"/>
      </w:divBdr>
    </w:div>
    <w:div w:id="473570766">
      <w:bodyDiv w:val="1"/>
      <w:marLeft w:val="0"/>
      <w:marRight w:val="0"/>
      <w:marTop w:val="0"/>
      <w:marBottom w:val="0"/>
      <w:divBdr>
        <w:top w:val="none" w:sz="0" w:space="0" w:color="auto"/>
        <w:left w:val="none" w:sz="0" w:space="0" w:color="auto"/>
        <w:bottom w:val="none" w:sz="0" w:space="0" w:color="auto"/>
        <w:right w:val="none" w:sz="0" w:space="0" w:color="auto"/>
      </w:divBdr>
    </w:div>
    <w:div w:id="495070102">
      <w:bodyDiv w:val="1"/>
      <w:marLeft w:val="0"/>
      <w:marRight w:val="0"/>
      <w:marTop w:val="0"/>
      <w:marBottom w:val="0"/>
      <w:divBdr>
        <w:top w:val="none" w:sz="0" w:space="0" w:color="auto"/>
        <w:left w:val="none" w:sz="0" w:space="0" w:color="auto"/>
        <w:bottom w:val="none" w:sz="0" w:space="0" w:color="auto"/>
        <w:right w:val="none" w:sz="0" w:space="0" w:color="auto"/>
      </w:divBdr>
    </w:div>
    <w:div w:id="531765319">
      <w:bodyDiv w:val="1"/>
      <w:marLeft w:val="0"/>
      <w:marRight w:val="0"/>
      <w:marTop w:val="0"/>
      <w:marBottom w:val="0"/>
      <w:divBdr>
        <w:top w:val="none" w:sz="0" w:space="0" w:color="auto"/>
        <w:left w:val="none" w:sz="0" w:space="0" w:color="auto"/>
        <w:bottom w:val="none" w:sz="0" w:space="0" w:color="auto"/>
        <w:right w:val="none" w:sz="0" w:space="0" w:color="auto"/>
      </w:divBdr>
    </w:div>
    <w:div w:id="562832833">
      <w:bodyDiv w:val="1"/>
      <w:marLeft w:val="0"/>
      <w:marRight w:val="0"/>
      <w:marTop w:val="0"/>
      <w:marBottom w:val="0"/>
      <w:divBdr>
        <w:top w:val="none" w:sz="0" w:space="0" w:color="auto"/>
        <w:left w:val="none" w:sz="0" w:space="0" w:color="auto"/>
        <w:bottom w:val="none" w:sz="0" w:space="0" w:color="auto"/>
        <w:right w:val="none" w:sz="0" w:space="0" w:color="auto"/>
      </w:divBdr>
      <w:divsChild>
        <w:div w:id="489905022">
          <w:marLeft w:val="0"/>
          <w:marRight w:val="0"/>
          <w:marTop w:val="0"/>
          <w:marBottom w:val="0"/>
          <w:divBdr>
            <w:top w:val="none" w:sz="0" w:space="0" w:color="auto"/>
            <w:left w:val="none" w:sz="0" w:space="0" w:color="auto"/>
            <w:bottom w:val="none" w:sz="0" w:space="0" w:color="auto"/>
            <w:right w:val="none" w:sz="0" w:space="0" w:color="auto"/>
          </w:divBdr>
          <w:divsChild>
            <w:div w:id="1950771415">
              <w:marLeft w:val="0"/>
              <w:marRight w:val="0"/>
              <w:marTop w:val="0"/>
              <w:marBottom w:val="0"/>
              <w:divBdr>
                <w:top w:val="none" w:sz="0" w:space="0" w:color="auto"/>
                <w:left w:val="none" w:sz="0" w:space="0" w:color="auto"/>
                <w:bottom w:val="none" w:sz="0" w:space="0" w:color="auto"/>
                <w:right w:val="none" w:sz="0" w:space="0" w:color="auto"/>
              </w:divBdr>
              <w:divsChild>
                <w:div w:id="1684285142">
                  <w:marLeft w:val="0"/>
                  <w:marRight w:val="0"/>
                  <w:marTop w:val="0"/>
                  <w:marBottom w:val="0"/>
                  <w:divBdr>
                    <w:top w:val="none" w:sz="0" w:space="0" w:color="auto"/>
                    <w:left w:val="none" w:sz="0" w:space="0" w:color="auto"/>
                    <w:bottom w:val="none" w:sz="0" w:space="0" w:color="auto"/>
                    <w:right w:val="none" w:sz="0" w:space="0" w:color="auto"/>
                  </w:divBdr>
                  <w:divsChild>
                    <w:div w:id="84546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5328663">
      <w:bodyDiv w:val="1"/>
      <w:marLeft w:val="0"/>
      <w:marRight w:val="0"/>
      <w:marTop w:val="0"/>
      <w:marBottom w:val="0"/>
      <w:divBdr>
        <w:top w:val="none" w:sz="0" w:space="0" w:color="auto"/>
        <w:left w:val="none" w:sz="0" w:space="0" w:color="auto"/>
        <w:bottom w:val="none" w:sz="0" w:space="0" w:color="auto"/>
        <w:right w:val="none" w:sz="0" w:space="0" w:color="auto"/>
      </w:divBdr>
    </w:div>
    <w:div w:id="722094837">
      <w:bodyDiv w:val="1"/>
      <w:marLeft w:val="0"/>
      <w:marRight w:val="0"/>
      <w:marTop w:val="0"/>
      <w:marBottom w:val="0"/>
      <w:divBdr>
        <w:top w:val="none" w:sz="0" w:space="0" w:color="auto"/>
        <w:left w:val="none" w:sz="0" w:space="0" w:color="auto"/>
        <w:bottom w:val="none" w:sz="0" w:space="0" w:color="auto"/>
        <w:right w:val="none" w:sz="0" w:space="0" w:color="auto"/>
      </w:divBdr>
    </w:div>
    <w:div w:id="725301249">
      <w:bodyDiv w:val="1"/>
      <w:marLeft w:val="0"/>
      <w:marRight w:val="0"/>
      <w:marTop w:val="0"/>
      <w:marBottom w:val="0"/>
      <w:divBdr>
        <w:top w:val="none" w:sz="0" w:space="0" w:color="auto"/>
        <w:left w:val="none" w:sz="0" w:space="0" w:color="auto"/>
        <w:bottom w:val="none" w:sz="0" w:space="0" w:color="auto"/>
        <w:right w:val="none" w:sz="0" w:space="0" w:color="auto"/>
      </w:divBdr>
      <w:divsChild>
        <w:div w:id="976958637">
          <w:marLeft w:val="0"/>
          <w:marRight w:val="0"/>
          <w:marTop w:val="0"/>
          <w:marBottom w:val="0"/>
          <w:divBdr>
            <w:top w:val="none" w:sz="0" w:space="0" w:color="auto"/>
            <w:left w:val="none" w:sz="0" w:space="0" w:color="auto"/>
            <w:bottom w:val="none" w:sz="0" w:space="0" w:color="auto"/>
            <w:right w:val="none" w:sz="0" w:space="0" w:color="auto"/>
          </w:divBdr>
        </w:div>
        <w:div w:id="1872919080">
          <w:marLeft w:val="0"/>
          <w:marRight w:val="0"/>
          <w:marTop w:val="0"/>
          <w:marBottom w:val="0"/>
          <w:divBdr>
            <w:top w:val="none" w:sz="0" w:space="0" w:color="auto"/>
            <w:left w:val="none" w:sz="0" w:space="0" w:color="auto"/>
            <w:bottom w:val="none" w:sz="0" w:space="0" w:color="auto"/>
            <w:right w:val="none" w:sz="0" w:space="0" w:color="auto"/>
          </w:divBdr>
        </w:div>
        <w:div w:id="1850288803">
          <w:marLeft w:val="0"/>
          <w:marRight w:val="0"/>
          <w:marTop w:val="0"/>
          <w:marBottom w:val="0"/>
          <w:divBdr>
            <w:top w:val="none" w:sz="0" w:space="0" w:color="auto"/>
            <w:left w:val="none" w:sz="0" w:space="0" w:color="auto"/>
            <w:bottom w:val="none" w:sz="0" w:space="0" w:color="auto"/>
            <w:right w:val="none" w:sz="0" w:space="0" w:color="auto"/>
          </w:divBdr>
        </w:div>
        <w:div w:id="1005784078">
          <w:marLeft w:val="0"/>
          <w:marRight w:val="0"/>
          <w:marTop w:val="0"/>
          <w:marBottom w:val="0"/>
          <w:divBdr>
            <w:top w:val="none" w:sz="0" w:space="0" w:color="auto"/>
            <w:left w:val="none" w:sz="0" w:space="0" w:color="auto"/>
            <w:bottom w:val="none" w:sz="0" w:space="0" w:color="auto"/>
            <w:right w:val="none" w:sz="0" w:space="0" w:color="auto"/>
          </w:divBdr>
        </w:div>
        <w:div w:id="2140297746">
          <w:marLeft w:val="0"/>
          <w:marRight w:val="0"/>
          <w:marTop w:val="0"/>
          <w:marBottom w:val="0"/>
          <w:divBdr>
            <w:top w:val="none" w:sz="0" w:space="0" w:color="auto"/>
            <w:left w:val="none" w:sz="0" w:space="0" w:color="auto"/>
            <w:bottom w:val="none" w:sz="0" w:space="0" w:color="auto"/>
            <w:right w:val="none" w:sz="0" w:space="0" w:color="auto"/>
          </w:divBdr>
        </w:div>
        <w:div w:id="2079669856">
          <w:marLeft w:val="0"/>
          <w:marRight w:val="0"/>
          <w:marTop w:val="0"/>
          <w:marBottom w:val="0"/>
          <w:divBdr>
            <w:top w:val="none" w:sz="0" w:space="0" w:color="auto"/>
            <w:left w:val="none" w:sz="0" w:space="0" w:color="auto"/>
            <w:bottom w:val="none" w:sz="0" w:space="0" w:color="auto"/>
            <w:right w:val="none" w:sz="0" w:space="0" w:color="auto"/>
          </w:divBdr>
        </w:div>
        <w:div w:id="1910581183">
          <w:marLeft w:val="0"/>
          <w:marRight w:val="0"/>
          <w:marTop w:val="0"/>
          <w:marBottom w:val="0"/>
          <w:divBdr>
            <w:top w:val="none" w:sz="0" w:space="0" w:color="auto"/>
            <w:left w:val="none" w:sz="0" w:space="0" w:color="auto"/>
            <w:bottom w:val="none" w:sz="0" w:space="0" w:color="auto"/>
            <w:right w:val="none" w:sz="0" w:space="0" w:color="auto"/>
          </w:divBdr>
        </w:div>
        <w:div w:id="1363172396">
          <w:marLeft w:val="0"/>
          <w:marRight w:val="0"/>
          <w:marTop w:val="0"/>
          <w:marBottom w:val="0"/>
          <w:divBdr>
            <w:top w:val="none" w:sz="0" w:space="0" w:color="auto"/>
            <w:left w:val="none" w:sz="0" w:space="0" w:color="auto"/>
            <w:bottom w:val="none" w:sz="0" w:space="0" w:color="auto"/>
            <w:right w:val="none" w:sz="0" w:space="0" w:color="auto"/>
          </w:divBdr>
        </w:div>
      </w:divsChild>
    </w:div>
    <w:div w:id="858619337">
      <w:bodyDiv w:val="1"/>
      <w:marLeft w:val="0"/>
      <w:marRight w:val="0"/>
      <w:marTop w:val="0"/>
      <w:marBottom w:val="0"/>
      <w:divBdr>
        <w:top w:val="none" w:sz="0" w:space="0" w:color="auto"/>
        <w:left w:val="none" w:sz="0" w:space="0" w:color="auto"/>
        <w:bottom w:val="none" w:sz="0" w:space="0" w:color="auto"/>
        <w:right w:val="none" w:sz="0" w:space="0" w:color="auto"/>
      </w:divBdr>
    </w:div>
    <w:div w:id="884099720">
      <w:bodyDiv w:val="1"/>
      <w:marLeft w:val="0"/>
      <w:marRight w:val="0"/>
      <w:marTop w:val="0"/>
      <w:marBottom w:val="0"/>
      <w:divBdr>
        <w:top w:val="none" w:sz="0" w:space="0" w:color="auto"/>
        <w:left w:val="none" w:sz="0" w:space="0" w:color="auto"/>
        <w:bottom w:val="none" w:sz="0" w:space="0" w:color="auto"/>
        <w:right w:val="none" w:sz="0" w:space="0" w:color="auto"/>
      </w:divBdr>
    </w:div>
    <w:div w:id="958995270">
      <w:bodyDiv w:val="1"/>
      <w:marLeft w:val="0"/>
      <w:marRight w:val="0"/>
      <w:marTop w:val="0"/>
      <w:marBottom w:val="0"/>
      <w:divBdr>
        <w:top w:val="none" w:sz="0" w:space="0" w:color="auto"/>
        <w:left w:val="none" w:sz="0" w:space="0" w:color="auto"/>
        <w:bottom w:val="none" w:sz="0" w:space="0" w:color="auto"/>
        <w:right w:val="none" w:sz="0" w:space="0" w:color="auto"/>
      </w:divBdr>
      <w:divsChild>
        <w:div w:id="1200507047">
          <w:marLeft w:val="0"/>
          <w:marRight w:val="0"/>
          <w:marTop w:val="0"/>
          <w:marBottom w:val="0"/>
          <w:divBdr>
            <w:top w:val="none" w:sz="0" w:space="0" w:color="auto"/>
            <w:left w:val="none" w:sz="0" w:space="0" w:color="auto"/>
            <w:bottom w:val="none" w:sz="0" w:space="0" w:color="auto"/>
            <w:right w:val="none" w:sz="0" w:space="0" w:color="auto"/>
          </w:divBdr>
          <w:divsChild>
            <w:div w:id="1532305665">
              <w:marLeft w:val="0"/>
              <w:marRight w:val="0"/>
              <w:marTop w:val="0"/>
              <w:marBottom w:val="0"/>
              <w:divBdr>
                <w:top w:val="none" w:sz="0" w:space="0" w:color="auto"/>
                <w:left w:val="none" w:sz="0" w:space="0" w:color="auto"/>
                <w:bottom w:val="none" w:sz="0" w:space="0" w:color="auto"/>
                <w:right w:val="none" w:sz="0" w:space="0" w:color="auto"/>
              </w:divBdr>
              <w:divsChild>
                <w:div w:id="1914854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5679852">
      <w:bodyDiv w:val="1"/>
      <w:marLeft w:val="0"/>
      <w:marRight w:val="0"/>
      <w:marTop w:val="0"/>
      <w:marBottom w:val="0"/>
      <w:divBdr>
        <w:top w:val="none" w:sz="0" w:space="0" w:color="auto"/>
        <w:left w:val="none" w:sz="0" w:space="0" w:color="auto"/>
        <w:bottom w:val="none" w:sz="0" w:space="0" w:color="auto"/>
        <w:right w:val="none" w:sz="0" w:space="0" w:color="auto"/>
      </w:divBdr>
      <w:divsChild>
        <w:div w:id="1408452618">
          <w:marLeft w:val="0"/>
          <w:marRight w:val="0"/>
          <w:marTop w:val="0"/>
          <w:marBottom w:val="0"/>
          <w:divBdr>
            <w:top w:val="none" w:sz="0" w:space="0" w:color="auto"/>
            <w:left w:val="none" w:sz="0" w:space="0" w:color="auto"/>
            <w:bottom w:val="none" w:sz="0" w:space="0" w:color="auto"/>
            <w:right w:val="none" w:sz="0" w:space="0" w:color="auto"/>
          </w:divBdr>
          <w:divsChild>
            <w:div w:id="919867348">
              <w:marLeft w:val="0"/>
              <w:marRight w:val="0"/>
              <w:marTop w:val="0"/>
              <w:marBottom w:val="0"/>
              <w:divBdr>
                <w:top w:val="none" w:sz="0" w:space="0" w:color="auto"/>
                <w:left w:val="none" w:sz="0" w:space="0" w:color="auto"/>
                <w:bottom w:val="none" w:sz="0" w:space="0" w:color="auto"/>
                <w:right w:val="none" w:sz="0" w:space="0" w:color="auto"/>
              </w:divBdr>
              <w:divsChild>
                <w:div w:id="1197280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4027176">
      <w:bodyDiv w:val="1"/>
      <w:marLeft w:val="0"/>
      <w:marRight w:val="0"/>
      <w:marTop w:val="0"/>
      <w:marBottom w:val="0"/>
      <w:divBdr>
        <w:top w:val="none" w:sz="0" w:space="0" w:color="auto"/>
        <w:left w:val="none" w:sz="0" w:space="0" w:color="auto"/>
        <w:bottom w:val="none" w:sz="0" w:space="0" w:color="auto"/>
        <w:right w:val="none" w:sz="0" w:space="0" w:color="auto"/>
      </w:divBdr>
    </w:div>
    <w:div w:id="1556312159">
      <w:bodyDiv w:val="1"/>
      <w:marLeft w:val="0"/>
      <w:marRight w:val="0"/>
      <w:marTop w:val="0"/>
      <w:marBottom w:val="0"/>
      <w:divBdr>
        <w:top w:val="none" w:sz="0" w:space="0" w:color="auto"/>
        <w:left w:val="none" w:sz="0" w:space="0" w:color="auto"/>
        <w:bottom w:val="none" w:sz="0" w:space="0" w:color="auto"/>
        <w:right w:val="none" w:sz="0" w:space="0" w:color="auto"/>
      </w:divBdr>
      <w:divsChild>
        <w:div w:id="439834815">
          <w:marLeft w:val="0"/>
          <w:marRight w:val="0"/>
          <w:marTop w:val="0"/>
          <w:marBottom w:val="0"/>
          <w:divBdr>
            <w:top w:val="none" w:sz="0" w:space="0" w:color="auto"/>
            <w:left w:val="none" w:sz="0" w:space="0" w:color="auto"/>
            <w:bottom w:val="none" w:sz="0" w:space="0" w:color="auto"/>
            <w:right w:val="none" w:sz="0" w:space="0" w:color="auto"/>
          </w:divBdr>
          <w:divsChild>
            <w:div w:id="607466710">
              <w:marLeft w:val="0"/>
              <w:marRight w:val="0"/>
              <w:marTop w:val="0"/>
              <w:marBottom w:val="0"/>
              <w:divBdr>
                <w:top w:val="none" w:sz="0" w:space="0" w:color="auto"/>
                <w:left w:val="none" w:sz="0" w:space="0" w:color="auto"/>
                <w:bottom w:val="none" w:sz="0" w:space="0" w:color="auto"/>
                <w:right w:val="none" w:sz="0" w:space="0" w:color="auto"/>
              </w:divBdr>
              <w:divsChild>
                <w:div w:id="846168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6999506">
          <w:marLeft w:val="0"/>
          <w:marRight w:val="0"/>
          <w:marTop w:val="0"/>
          <w:marBottom w:val="0"/>
          <w:divBdr>
            <w:top w:val="none" w:sz="0" w:space="0" w:color="auto"/>
            <w:left w:val="none" w:sz="0" w:space="0" w:color="auto"/>
            <w:bottom w:val="none" w:sz="0" w:space="0" w:color="auto"/>
            <w:right w:val="none" w:sz="0" w:space="0" w:color="auto"/>
          </w:divBdr>
          <w:divsChild>
            <w:div w:id="1243952277">
              <w:marLeft w:val="0"/>
              <w:marRight w:val="0"/>
              <w:marTop w:val="0"/>
              <w:marBottom w:val="0"/>
              <w:divBdr>
                <w:top w:val="none" w:sz="0" w:space="0" w:color="auto"/>
                <w:left w:val="none" w:sz="0" w:space="0" w:color="auto"/>
                <w:bottom w:val="none" w:sz="0" w:space="0" w:color="auto"/>
                <w:right w:val="none" w:sz="0" w:space="0" w:color="auto"/>
              </w:divBdr>
              <w:divsChild>
                <w:div w:id="1180856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9448768">
      <w:bodyDiv w:val="1"/>
      <w:marLeft w:val="0"/>
      <w:marRight w:val="0"/>
      <w:marTop w:val="0"/>
      <w:marBottom w:val="0"/>
      <w:divBdr>
        <w:top w:val="none" w:sz="0" w:space="0" w:color="auto"/>
        <w:left w:val="none" w:sz="0" w:space="0" w:color="auto"/>
        <w:bottom w:val="none" w:sz="0" w:space="0" w:color="auto"/>
        <w:right w:val="none" w:sz="0" w:space="0" w:color="auto"/>
      </w:divBdr>
    </w:div>
    <w:div w:id="1802265108">
      <w:bodyDiv w:val="1"/>
      <w:marLeft w:val="0"/>
      <w:marRight w:val="0"/>
      <w:marTop w:val="0"/>
      <w:marBottom w:val="0"/>
      <w:divBdr>
        <w:top w:val="none" w:sz="0" w:space="0" w:color="auto"/>
        <w:left w:val="none" w:sz="0" w:space="0" w:color="auto"/>
        <w:bottom w:val="none" w:sz="0" w:space="0" w:color="auto"/>
        <w:right w:val="none" w:sz="0" w:space="0" w:color="auto"/>
      </w:divBdr>
    </w:div>
    <w:div w:id="1830898920">
      <w:bodyDiv w:val="1"/>
      <w:marLeft w:val="0"/>
      <w:marRight w:val="0"/>
      <w:marTop w:val="0"/>
      <w:marBottom w:val="0"/>
      <w:divBdr>
        <w:top w:val="none" w:sz="0" w:space="0" w:color="auto"/>
        <w:left w:val="none" w:sz="0" w:space="0" w:color="auto"/>
        <w:bottom w:val="none" w:sz="0" w:space="0" w:color="auto"/>
        <w:right w:val="none" w:sz="0" w:space="0" w:color="auto"/>
      </w:divBdr>
    </w:div>
    <w:div w:id="2002810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ollismontessori.org/blog/2018/2/19/why-encourage-self-directed-play" TargetMode="External"/><Relationship Id="rId18" Type="http://schemas.openxmlformats.org/officeDocument/2006/relationships/hyperlink" Target="https://www.whitbyschool.org/passionforlearning/how-do-children-learn-through-play"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onatlas.com/blog/risky-play" TargetMode="External"/><Relationship Id="rId7" Type="http://schemas.openxmlformats.org/officeDocument/2006/relationships/hyperlink" Target="http://activelearningspace.org/principles/what-is-play" TargetMode="External"/><Relationship Id="rId12" Type="http://schemas.openxmlformats.org/officeDocument/2006/relationships/hyperlink" Target="https://www.hellomotherhood.com/article/86563-importance-physical-play-child-development/" TargetMode="External"/><Relationship Id="rId17" Type="http://schemas.openxmlformats.org/officeDocument/2006/relationships/hyperlink" Target="https://www.lotc.org.uk/why/risk-challenge-and-adventure/" TargetMode="External"/><Relationship Id="rId25" Type="http://schemas.openxmlformats.org/officeDocument/2006/relationships/hyperlink" Target="https://www.twinkl.co.uk/teaching-wiki/early-years-foundation-stage-profile"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learning4kids.net/2011/12/30/what-is-imaginative-play-and-how-to-encourage-it/" TargetMode="External"/><Relationship Id="rId20" Type="http://schemas.openxmlformats.org/officeDocument/2006/relationships/hyperlink" Target="https://www.cbc.ca/natureofthings/features/risky-play-for-children-why-we-should-let-kids-go-outside-and-then-get-out"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arlyyearsresources.co.uk/blog/2018/10/risky-play-importance/" TargetMode="External"/><Relationship Id="rId24" Type="http://schemas.openxmlformats.org/officeDocument/2006/relationships/hyperlink" Target="https://www.thelittlegym.com/blog/2017/9/the-importance-of-creative-play-for-kids/"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playfulchildhoods.wales/Pages/Category/why-play-matters?gclid=EAIaIQobChMIjcva_7eQ5wIVAuDtCh3csQG1EAAYAiAAEgISWvD_BwE" TargetMode="External"/><Relationship Id="rId23" Type="http://schemas.openxmlformats.org/officeDocument/2006/relationships/hyperlink" Target="https://studylib.net/doc/18064158/i-m-not-scared--risk-and-challenge-in-children-s-programs" TargetMode="External"/><Relationship Id="rId28" Type="http://schemas.openxmlformats.org/officeDocument/2006/relationships/footer" Target="footer1.xml"/><Relationship Id="rId10" Type="http://schemas.openxmlformats.org/officeDocument/2006/relationships/hyperlink" Target="http://www.communityplaythings.com/resources/articles/2016/the-importance-of-risk" TargetMode="External"/><Relationship Id="rId19" Type="http://schemas.openxmlformats.org/officeDocument/2006/relationships/hyperlink" Target="https://msu.edu/~mandrews/mary/obs__methods.htm" TargetMode="External"/><Relationship Id="rId31"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childventures.ca/blog/2014/05/encourage-self-directed-play/" TargetMode="External"/><Relationship Id="rId14" Type="http://schemas.openxmlformats.org/officeDocument/2006/relationships/hyperlink" Target="https://sites.google.com/site/tourosgottesman/theories-of-early-childhood" TargetMode="External"/><Relationship Id="rId22" Type="http://schemas.openxmlformats.org/officeDocument/2006/relationships/hyperlink" Target="https://otherwise.education/outline-the-concept-of-holistic-development/"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hyperlink" Target="https://www.teachearlyyears.com/nursery-management/view/making-observ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592</TotalTime>
  <Pages>13</Pages>
  <Words>3277</Words>
  <Characters>18684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Green</dc:creator>
  <cp:keywords/>
  <dc:description/>
  <cp:lastModifiedBy>Bethany Green</cp:lastModifiedBy>
  <cp:revision>15</cp:revision>
  <dcterms:created xsi:type="dcterms:W3CDTF">2020-01-15T15:50:00Z</dcterms:created>
  <dcterms:modified xsi:type="dcterms:W3CDTF">2020-01-19T23:30:00Z</dcterms:modified>
</cp:coreProperties>
</file>