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46076" w14:textId="77777777" w:rsidR="00FC4717" w:rsidRPr="001D1812" w:rsidRDefault="00FC4717" w:rsidP="00FC4717">
      <w:pPr>
        <w:rPr>
          <w:b/>
          <w:bCs/>
          <w:sz w:val="32"/>
          <w:szCs w:val="36"/>
        </w:rPr>
      </w:pPr>
      <w:r w:rsidRPr="001D1812">
        <w:rPr>
          <w:b/>
          <w:bCs/>
          <w:sz w:val="32"/>
          <w:szCs w:val="36"/>
        </w:rPr>
        <w:t>Critical Research Methodology, and Research Findings</w:t>
      </w:r>
    </w:p>
    <w:p w14:paraId="548539B8" w14:textId="3F31119F" w:rsidR="007A7875" w:rsidRDefault="00FC4717" w:rsidP="00FC4717">
      <w:r>
        <w:t>Grounded theory</w:t>
      </w:r>
      <w:r>
        <w:t xml:space="preserve"> </w:t>
      </w:r>
      <w:r>
        <w:rPr>
          <w:rFonts w:hint="eastAsia"/>
        </w:rPr>
        <w:t>and</w:t>
      </w:r>
      <w:r>
        <w:t xml:space="preserve"> action research</w:t>
      </w:r>
      <w:r>
        <w:t xml:space="preserve">, </w:t>
      </w:r>
      <w:r>
        <w:t>my reflections on teaching and learning</w:t>
      </w:r>
    </w:p>
    <w:p w14:paraId="587DE983" w14:textId="71741DE1" w:rsidR="00FC4717" w:rsidRDefault="00FC4717" w:rsidP="00FC4717"/>
    <w:p w14:paraId="0EAB3208" w14:textId="4E8B2FBF" w:rsidR="00FC4717" w:rsidRDefault="00FC4717" w:rsidP="00FC4717">
      <w:r>
        <w:rPr>
          <w:rFonts w:hint="eastAsia"/>
        </w:rPr>
        <w:t>M</w:t>
      </w:r>
      <w:r>
        <w:t>eng SUN</w:t>
      </w:r>
    </w:p>
    <w:p w14:paraId="4CB38089" w14:textId="7F19A2D4" w:rsidR="00FC4717" w:rsidRDefault="00FC4717" w:rsidP="00FC4717">
      <w:r>
        <w:rPr>
          <w:rFonts w:hint="eastAsia"/>
        </w:rPr>
        <w:t>2</w:t>
      </w:r>
      <w:r>
        <w:t>106567</w:t>
      </w:r>
    </w:p>
    <w:p w14:paraId="2BB1F179" w14:textId="15889FAC" w:rsidR="00FC4717" w:rsidRDefault="00FC4717" w:rsidP="00FC4717"/>
    <w:p w14:paraId="011EA352" w14:textId="2545F536" w:rsidR="00FC4717" w:rsidRPr="001D1812" w:rsidRDefault="00FC4717" w:rsidP="00210112">
      <w:pPr>
        <w:spacing w:beforeLines="50" w:before="156" w:afterLines="50" w:after="156" w:line="276" w:lineRule="auto"/>
        <w:ind w:leftChars="503" w:left="1056" w:rightChars="450" w:right="945"/>
        <w:rPr>
          <w:rFonts w:eastAsiaTheme="minorHAnsi"/>
          <w:sz w:val="22"/>
        </w:rPr>
      </w:pPr>
      <w:r w:rsidRPr="001D1812">
        <w:rPr>
          <w:rFonts w:eastAsiaTheme="minorHAnsi"/>
          <w:sz w:val="22"/>
        </w:rPr>
        <w:t xml:space="preserve">“The outcomes of reflection may include a new way of doing something, the clarification of an issue, the development of a skill or the resolution of a problem.  A new cognitive map may emerge, or a new set of ideas may be identified.  The changes may be quite small or they may be large.  They could involve the development of perspectives on experience or changes in </w:t>
      </w:r>
      <w:r w:rsidRPr="001D1812">
        <w:rPr>
          <w:rFonts w:eastAsiaTheme="minorHAnsi"/>
          <w:sz w:val="22"/>
        </w:rPr>
        <w:t>behavior</w:t>
      </w:r>
      <w:r w:rsidRPr="001D1812">
        <w:rPr>
          <w:rFonts w:eastAsiaTheme="minorHAnsi"/>
          <w:sz w:val="22"/>
        </w:rPr>
        <w:t>. The synthesis, validation and appropriation of knowledge are outcomes as well as being part of the reflective process.  New links may be formed between previously isolated themes and the relative strengths of relationships may be assessed. Again, a significant skill in learning may be developed through an understanding of one’s own learning style and needs.”</w:t>
      </w:r>
    </w:p>
    <w:p w14:paraId="46C7533C" w14:textId="77777777" w:rsidR="00FC4717" w:rsidRPr="001D1812" w:rsidRDefault="00FC4717" w:rsidP="00210112">
      <w:pPr>
        <w:ind w:leftChars="503" w:left="1056" w:rightChars="450" w:right="945"/>
        <w:rPr>
          <w:rFonts w:eastAsiaTheme="minorHAnsi"/>
          <w:sz w:val="22"/>
        </w:rPr>
      </w:pPr>
      <w:r w:rsidRPr="001D1812">
        <w:rPr>
          <w:rFonts w:eastAsiaTheme="minorHAnsi"/>
          <w:sz w:val="22"/>
        </w:rPr>
        <w:t xml:space="preserve">David </w:t>
      </w:r>
      <w:proofErr w:type="spellStart"/>
      <w:r w:rsidRPr="001D1812">
        <w:rPr>
          <w:rFonts w:eastAsiaTheme="minorHAnsi"/>
          <w:sz w:val="22"/>
        </w:rPr>
        <w:t>Boud</w:t>
      </w:r>
      <w:proofErr w:type="spellEnd"/>
      <w:r w:rsidRPr="001D1812">
        <w:rPr>
          <w:rFonts w:eastAsiaTheme="minorHAnsi"/>
          <w:sz w:val="22"/>
        </w:rPr>
        <w:t xml:space="preserve">, Rosemary Keogh and David Walker, eds., </w:t>
      </w:r>
    </w:p>
    <w:p w14:paraId="67D10D95" w14:textId="77777777" w:rsidR="00FC4717" w:rsidRPr="001D1812" w:rsidRDefault="00FC4717" w:rsidP="00210112">
      <w:pPr>
        <w:ind w:leftChars="503" w:left="1056" w:rightChars="450" w:right="945"/>
        <w:rPr>
          <w:rFonts w:eastAsiaTheme="minorHAnsi"/>
          <w:sz w:val="22"/>
        </w:rPr>
      </w:pPr>
      <w:r w:rsidRPr="001D1812">
        <w:rPr>
          <w:rFonts w:eastAsiaTheme="minorHAnsi"/>
          <w:i/>
          <w:iCs/>
          <w:sz w:val="22"/>
        </w:rPr>
        <w:t>Reflection: Turning Experience into Learning</w:t>
      </w:r>
      <w:r w:rsidRPr="001D1812">
        <w:rPr>
          <w:rFonts w:eastAsiaTheme="minorHAnsi"/>
          <w:sz w:val="22"/>
        </w:rPr>
        <w:t xml:space="preserve"> (New York: Kogan Page Ltd., 1985) at 34.</w:t>
      </w:r>
    </w:p>
    <w:p w14:paraId="35623851" w14:textId="30AB0CEE" w:rsidR="00FC4717" w:rsidRDefault="00FC4717" w:rsidP="00210112">
      <w:pPr>
        <w:spacing w:beforeLines="50" w:before="156" w:afterLines="50" w:after="156" w:line="276" w:lineRule="auto"/>
      </w:pPr>
    </w:p>
    <w:p w14:paraId="1B724F68" w14:textId="70D60BA6" w:rsidR="00210112" w:rsidRPr="00210112" w:rsidRDefault="00210112" w:rsidP="00210112">
      <w:pPr>
        <w:spacing w:beforeLines="50" w:before="156" w:afterLines="50" w:after="156" w:line="276" w:lineRule="auto"/>
        <w:rPr>
          <w:b/>
          <w:bCs/>
          <w:sz w:val="24"/>
          <w:szCs w:val="28"/>
        </w:rPr>
      </w:pPr>
      <w:r w:rsidRPr="00210112">
        <w:rPr>
          <w:b/>
          <w:bCs/>
          <w:sz w:val="24"/>
          <w:szCs w:val="28"/>
        </w:rPr>
        <w:t>A review of the origins of the study</w:t>
      </w:r>
    </w:p>
    <w:p w14:paraId="0B5CFE82" w14:textId="77777777" w:rsidR="00210112" w:rsidRDefault="00210112" w:rsidP="00210112">
      <w:pPr>
        <w:spacing w:beforeLines="50" w:before="156" w:afterLines="50" w:after="156" w:line="276" w:lineRule="auto"/>
      </w:pPr>
      <w:r>
        <w:t>During my time in Swansea in 2022, I was able to take a moment to reflect and review my teaching experience over a decade. Since 2005, when I came to the Photography Laboratory at Guangzhou Academy of Fine Arts, I have been involved in teaching photography as a teaching assistant in the studio, and have been able to observe the relationship between 'teacher teaching' and 'student learning' from a third perspective.</w:t>
      </w:r>
    </w:p>
    <w:p w14:paraId="099C7DC6" w14:textId="37FB6BB2" w:rsidR="00210112" w:rsidRDefault="00210112" w:rsidP="00210112">
      <w:pPr>
        <w:spacing w:beforeLines="50" w:before="156" w:afterLines="50" w:after="156" w:line="276" w:lineRule="auto"/>
      </w:pPr>
      <w:r>
        <w:t xml:space="preserve">The photography department at Guangzhou Academy of Fine Arts was established in 2004 as part of the Department of Fine Arts Education, and has gone through the process of adding a new major, expanding the teaching space, experimenting with the studio teaching system, establishing a distance learning interactive project with a European school, and merging with the Department of Experimental Art to form the School of Transmedia, forming its own unique teaching characteristics in the process of exploration. During these years, I have been involved in the teaching of courses, in addition to the daily management of the photography </w:t>
      </w:r>
      <w:r>
        <w:lastRenderedPageBreak/>
        <w:t xml:space="preserve">laboratory. In the earliest days, I taught as a teaching assistant alongside my supervisor, Professor Liu </w:t>
      </w:r>
      <w:proofErr w:type="spellStart"/>
      <w:r>
        <w:t>Sanjian</w:t>
      </w:r>
      <w:proofErr w:type="spellEnd"/>
      <w:r>
        <w:t xml:space="preserve">, who imparted theoretical, aesthetic, and personally targeted instruction to the students, and I was responsible for solving students' problems with camera use. I sometimes encountered problems that I could not solve or thoroughly understand at the time (2005), such as white balance shift, camera </w:t>
      </w:r>
      <w:r>
        <w:t>color</w:t>
      </w:r>
      <w:r>
        <w:t xml:space="preserve"> space, front curtain </w:t>
      </w:r>
      <w:r>
        <w:t>synchronization</w:t>
      </w:r>
      <w:r>
        <w:t>, and so on, and in the process I have learned a lot about the operation of photography by making myself consult more information. I think the most rewarding part was both observing the teaching of the class and listening to the team of teachers as they critiqued the students' work on site.</w:t>
      </w:r>
    </w:p>
    <w:p w14:paraId="5391BF6A" w14:textId="2FBDF70F" w:rsidR="00210112" w:rsidRDefault="00210112" w:rsidP="00210112">
      <w:pPr>
        <w:spacing w:beforeLines="50" w:before="156" w:afterLines="50" w:after="156" w:line="276" w:lineRule="auto"/>
      </w:pPr>
      <w:r>
        <w:t xml:space="preserve">Before teaching alone, the other postgraduate students and I used the tutor's uniform presentation document, the purpose of which was to ensure that no knowledge was missed in the teaching of the course, I was worried at the time that using a uniform presentation document would not seem to lack individuality, but I </w:t>
      </w:r>
      <w:r>
        <w:t>realized</w:t>
      </w:r>
      <w:r>
        <w:t xml:space="preserve"> over time that was an over-estimation, because the same course needed to address this stage, for example, the course "Photography Fundamentals" has to address the basics of aperture, shutter, focal length, etc. How to get students who have never touched a camera to go from " do not know" to "know", and the courses that follow, such as digital photography, documentary photography and thematic creation, naturally have their own problems to solve.</w:t>
      </w:r>
    </w:p>
    <w:p w14:paraId="2D1BE087" w14:textId="4BFD698F" w:rsidR="00210112" w:rsidRDefault="00210112" w:rsidP="00210112">
      <w:pPr>
        <w:spacing w:beforeLines="50" w:before="156" w:afterLines="50" w:after="156" w:line="276" w:lineRule="auto"/>
      </w:pPr>
    </w:p>
    <w:p w14:paraId="5165BB69" w14:textId="1FB2D8DC" w:rsidR="002453DF" w:rsidRPr="000258C1" w:rsidRDefault="002453DF" w:rsidP="000258C1">
      <w:pPr>
        <w:snapToGrid w:val="0"/>
        <w:rPr>
          <w:b/>
          <w:bCs/>
          <w:sz w:val="24"/>
          <w:szCs w:val="24"/>
        </w:rPr>
      </w:pPr>
      <w:r w:rsidRPr="000258C1">
        <w:rPr>
          <w:b/>
          <w:bCs/>
          <w:sz w:val="24"/>
          <w:szCs w:val="24"/>
        </w:rPr>
        <w:t>Delineating the course pace, asking students to execute the pace</w:t>
      </w:r>
      <w:r w:rsidRPr="000258C1">
        <w:rPr>
          <w:b/>
          <w:bCs/>
          <w:sz w:val="24"/>
          <w:szCs w:val="24"/>
        </w:rPr>
        <w:t>,</w:t>
      </w:r>
      <w:r w:rsidRPr="000258C1">
        <w:rPr>
          <w:b/>
          <w:bCs/>
          <w:sz w:val="24"/>
          <w:szCs w:val="24"/>
        </w:rPr>
        <w:t xml:space="preserve"> and identifying problems outside of class</w:t>
      </w:r>
    </w:p>
    <w:p w14:paraId="53C76944" w14:textId="60637324" w:rsidR="002453DF" w:rsidRDefault="002453DF" w:rsidP="002453DF">
      <w:pPr>
        <w:spacing w:beforeLines="50" w:before="156" w:afterLines="50" w:after="156" w:line="276" w:lineRule="auto"/>
      </w:pPr>
      <w:r>
        <w:t xml:space="preserve">I believe that the assignments I set in the earlier years of the Photography Foundation course were immature. </w:t>
      </w:r>
      <w:r w:rsidRPr="002453DF">
        <w:t>I follow the syllabus</w:t>
      </w:r>
      <w:r>
        <w:t>,</w:t>
      </w:r>
      <w:r>
        <w:t xml:space="preserve"> asked students to submit eight photographs at the end of the course to test whether they had met the requirements of the course, such as normal exposure, accurate focus, etc. The requirements were not too demanding and met the original intention of "one course</w:t>
      </w:r>
      <w:r>
        <w:t xml:space="preserve"> </w:t>
      </w:r>
      <w:r w:rsidRPr="002453DF">
        <w:t>only</w:t>
      </w:r>
      <w:r>
        <w:t xml:space="preserve"> solves some problems".</w:t>
      </w:r>
      <w:r w:rsidR="001D1812">
        <w:t xml:space="preserve"> </w:t>
      </w:r>
      <w:r w:rsidR="001D1812" w:rsidRPr="001D1812">
        <w:t xml:space="preserve">But as time went on, I also </w:t>
      </w:r>
      <w:r w:rsidR="001D1812">
        <w:t>realized</w:t>
      </w:r>
      <w:r w:rsidR="001D1812" w:rsidRPr="001D1812">
        <w:t xml:space="preserve"> that there is an important learning curve when it comes to setting assignments. The syllabus is a macro guide</w:t>
      </w:r>
      <w:r w:rsidR="001D1812">
        <w:t>,</w:t>
      </w:r>
      <w:r w:rsidR="001D1812" w:rsidRPr="001D1812">
        <w:t xml:space="preserve"> </w:t>
      </w:r>
      <w:r w:rsidR="001D1812">
        <w:t xml:space="preserve">but </w:t>
      </w:r>
      <w:r w:rsidR="001D1812" w:rsidRPr="001D1812">
        <w:t>teachers need to be specific in their courses.</w:t>
      </w:r>
    </w:p>
    <w:p w14:paraId="5A2E0446" w14:textId="77777777" w:rsidR="001D1812" w:rsidRPr="001D1812" w:rsidRDefault="001D1812" w:rsidP="001D1812">
      <w:pPr>
        <w:autoSpaceDE w:val="0"/>
        <w:spacing w:line="276" w:lineRule="auto"/>
        <w:ind w:leftChars="503" w:left="1056" w:rightChars="450" w:right="945"/>
        <w:rPr>
          <w:rFonts w:eastAsiaTheme="minorHAnsi"/>
          <w:sz w:val="22"/>
        </w:rPr>
      </w:pPr>
      <w:r w:rsidRPr="001D1812">
        <w:rPr>
          <w:rFonts w:eastAsiaTheme="minorHAnsi"/>
          <w:sz w:val="22"/>
        </w:rPr>
        <w:t xml:space="preserve">Reflective practice begins “where practitioners are problematizing their practice and learning afresh about both the knowledge and skills and attitudes that their practice demands.” </w:t>
      </w:r>
    </w:p>
    <w:p w14:paraId="3266C80C" w14:textId="77777777" w:rsidR="001D1812" w:rsidRPr="001D1812" w:rsidRDefault="001D1812" w:rsidP="001D1812">
      <w:pPr>
        <w:autoSpaceDE w:val="0"/>
        <w:spacing w:line="276" w:lineRule="auto"/>
        <w:ind w:leftChars="503" w:left="1056" w:rightChars="450" w:right="945"/>
        <w:rPr>
          <w:rFonts w:eastAsiaTheme="minorHAnsi"/>
          <w:sz w:val="22"/>
        </w:rPr>
      </w:pPr>
      <w:r w:rsidRPr="001D1812">
        <w:rPr>
          <w:rFonts w:eastAsiaTheme="minorHAnsi"/>
          <w:sz w:val="22"/>
        </w:rPr>
        <w:t xml:space="preserve">Peter Jarvis, </w:t>
      </w:r>
      <w:r w:rsidRPr="001D1812">
        <w:rPr>
          <w:rFonts w:eastAsiaTheme="minorHAnsi"/>
          <w:i/>
          <w:iCs/>
          <w:sz w:val="22"/>
        </w:rPr>
        <w:t>The Practitioner-Researcher: Developing Theory from Practice</w:t>
      </w:r>
      <w:r w:rsidRPr="001D1812">
        <w:rPr>
          <w:rFonts w:eastAsiaTheme="minorHAnsi"/>
          <w:sz w:val="22"/>
        </w:rPr>
        <w:t xml:space="preserve"> (San Francisco: Jossey-Bass, 1999) at 178.</w:t>
      </w:r>
    </w:p>
    <w:p w14:paraId="62451460" w14:textId="2B542AE1" w:rsidR="001D1812" w:rsidRDefault="000258C1" w:rsidP="002453DF">
      <w:pPr>
        <w:spacing w:beforeLines="50" w:before="156" w:afterLines="50" w:after="156" w:line="276" w:lineRule="auto"/>
      </w:pPr>
      <w:r w:rsidRPr="000258C1">
        <w:t xml:space="preserve">I have divided the course into 4 stages, week 1: addressing the principles of photography, week 2: applying the principles of week 1 to different scenarios, week 3: assigning topics based on individual students, and week 4: continuing to polish their assignments. Each week's </w:t>
      </w:r>
      <w:r w:rsidRPr="000258C1">
        <w:lastRenderedPageBreak/>
        <w:t>work builds on the previous week's work, so I will be strict about students implementing this week's learning progression, otherwise they will be very passive in later lessons and assignments.</w:t>
      </w:r>
    </w:p>
    <w:p w14:paraId="56FDB1A2" w14:textId="4F91BAE9" w:rsidR="000258C1" w:rsidRDefault="000258C1" w:rsidP="002453DF">
      <w:pPr>
        <w:spacing w:beforeLines="50" w:before="156" w:afterLines="50" w:after="156" w:line="276" w:lineRule="auto"/>
      </w:pPr>
      <w:r w:rsidRPr="000258C1">
        <w:t xml:space="preserve">Unlike other professional teachers, I work at the school until 5pm, so I can give guidance to students 'out of class'. During this 'out of </w:t>
      </w:r>
      <w:r w:rsidRPr="000258C1">
        <w:t>class’s</w:t>
      </w:r>
      <w:r w:rsidRPr="000258C1">
        <w:t xml:space="preserve"> time, the relationship between teacher and student is very informal</w:t>
      </w:r>
      <w:r>
        <w:t xml:space="preserve">, </w:t>
      </w:r>
      <w:r w:rsidRPr="000258C1">
        <w:t xml:space="preserve">and I am able to observe many of the problems they have with their shots, which are much more than can be solved in the three hours of a morning class. I think 'Fundamentals of Photography' is a course that </w:t>
      </w:r>
      <w:r>
        <w:t>emphasizes</w:t>
      </w:r>
      <w:r w:rsidRPr="000258C1">
        <w:t xml:space="preserve"> technique and the moment I observe a student making a mistake and correcting it in time makes a lasting impression on the student and they can visually see how their work will look after the change.</w:t>
      </w:r>
    </w:p>
    <w:p w14:paraId="24BC51B1" w14:textId="59F25BDD" w:rsidR="0097007B" w:rsidRDefault="0097007B" w:rsidP="002453DF">
      <w:pPr>
        <w:spacing w:beforeLines="50" w:before="156" w:afterLines="50" w:after="156" w:line="276" w:lineRule="auto"/>
      </w:pPr>
      <w:r w:rsidRPr="0097007B">
        <w:t>In this course, "Fundamentals of Photography", I have broken down the teaching schedule without changing the syllabus, so that the students, and I myself, know exactly what problems need to be solved in this course, and the students are given a more rigorous schedule, so that they can constantly discover and solve problems during the 4 weeks of the course.</w:t>
      </w:r>
    </w:p>
    <w:p w14:paraId="41BB1057" w14:textId="2D2A7A49" w:rsidR="0097007B" w:rsidRDefault="0097007B" w:rsidP="002453DF">
      <w:pPr>
        <w:spacing w:beforeLines="50" w:before="156" w:afterLines="50" w:after="156" w:line="276" w:lineRule="auto"/>
      </w:pPr>
      <w:r w:rsidRPr="0097007B">
        <w:t>I think it is the considerable experience I have accumulated after teaching independently and reflecting on the problems I encounter in each session that has given me satisfactory results, especially in such unassuming but, I think, vital courses.</w:t>
      </w:r>
    </w:p>
    <w:p w14:paraId="51A212FE" w14:textId="51BF7742" w:rsidR="0097007B" w:rsidRDefault="0097007B" w:rsidP="002453DF">
      <w:pPr>
        <w:spacing w:beforeLines="50" w:before="156" w:afterLines="50" w:after="156" w:line="276" w:lineRule="auto"/>
      </w:pPr>
    </w:p>
    <w:p w14:paraId="394F08C7" w14:textId="407B2523" w:rsidR="0097007B" w:rsidRPr="0097007B" w:rsidRDefault="0097007B" w:rsidP="002453DF">
      <w:pPr>
        <w:spacing w:beforeLines="50" w:before="156" w:afterLines="50" w:after="156" w:line="276" w:lineRule="auto"/>
        <w:rPr>
          <w:b/>
          <w:bCs/>
          <w:sz w:val="24"/>
          <w:szCs w:val="28"/>
        </w:rPr>
      </w:pPr>
      <w:r w:rsidRPr="0097007B">
        <w:rPr>
          <w:b/>
          <w:bCs/>
          <w:sz w:val="24"/>
          <w:szCs w:val="28"/>
        </w:rPr>
        <w:t>The expansion in this conference</w:t>
      </w:r>
      <w:r w:rsidRPr="0097007B">
        <w:rPr>
          <w:b/>
          <w:bCs/>
          <w:sz w:val="24"/>
          <w:szCs w:val="28"/>
        </w:rPr>
        <w:t xml:space="preserve"> </w:t>
      </w:r>
      <w:r w:rsidRPr="0097007B">
        <w:rPr>
          <w:b/>
          <w:bCs/>
          <w:sz w:val="24"/>
          <w:szCs w:val="28"/>
        </w:rPr>
        <w:t>papers</w:t>
      </w:r>
    </w:p>
    <w:p w14:paraId="4F4C813C" w14:textId="09943B4E" w:rsidR="0097007B" w:rsidRDefault="00E673F0" w:rsidP="002453DF">
      <w:pPr>
        <w:spacing w:beforeLines="50" w:before="156" w:afterLines="50" w:after="156" w:line="276" w:lineRule="auto"/>
      </w:pPr>
      <w:r w:rsidRPr="00E673F0">
        <w:t xml:space="preserve">In the "ADAD7017 1st UWTSD International Conference on Professional &amp; Practice-Based Doctorates", I chose the topic of photography education with my personal research interests in mind. This was a difficult process, as there were both subjective and objective constraints on the choice of topic. At the beginning my teachers Rob and Timi gave me key advice on the topic, such as how to consider the school's teaching system, not to cut the curriculum, whether to consider adding skills training related to the market and the film industry, how to achieve a double win, etc. Admittedly, it was a complex issue and as a lowly school employee it seemed inappropriate to touch on something that only a </w:t>
      </w:r>
      <w:r>
        <w:t>headmaster</w:t>
      </w:r>
      <w:r w:rsidRPr="00E673F0">
        <w:t xml:space="preserve"> should consider, but Timi encouraged me to do it</w:t>
      </w:r>
      <w:r>
        <w:t>,</w:t>
      </w:r>
      <w:r w:rsidRPr="00E673F0">
        <w:t xml:space="preserve"> and it made sense for a young researcher to have a voice for the future of education, and thereby</w:t>
      </w:r>
      <w:r w:rsidRPr="00E673F0">
        <w:t xml:space="preserve"> </w:t>
      </w:r>
      <w:r w:rsidRPr="00E673F0">
        <w:t>come up with ideas and generate some discussion.</w:t>
      </w:r>
    </w:p>
    <w:p w14:paraId="16B3E446" w14:textId="23AAB97E" w:rsidR="00E673F0" w:rsidRDefault="00343FEC" w:rsidP="002453DF">
      <w:pPr>
        <w:spacing w:beforeLines="50" w:before="156" w:afterLines="50" w:after="156" w:line="276" w:lineRule="auto"/>
      </w:pPr>
      <w:r w:rsidRPr="00343FEC">
        <w:t xml:space="preserve">In doing a literature review on 'photography education', I found that there are more than 1,000 papers on photography education in China, with more than 600 in the last 10 years. Most of the research is in the broad sense of "review - problems - ideas for solutions - summary". When discussing the 'problems', the arguments are focused on the syllabus, teachers, equipment, teaching philosophy, etc. There are not many concrete examples of photography education, and the advice given by scholars is reasonable, but difficult to </w:t>
      </w:r>
      <w:r w:rsidRPr="00343FEC">
        <w:lastRenderedPageBreak/>
        <w:t>implement, and institutional reform is not within the scope of my discussion. There is also a lot of research on photography in the West, such as the classic book Photography: A Critical Introduction, but not much has been written or discussed specifically about photography in higher education. I was surprised by this, but of course, it is possible that my skills in searching for information are too limited.</w:t>
      </w:r>
    </w:p>
    <w:p w14:paraId="679AD350" w14:textId="6823D75B" w:rsidR="00343FEC" w:rsidRDefault="00343FEC" w:rsidP="00111940">
      <w:pPr>
        <w:spacing w:beforeLines="50" w:before="156" w:afterLines="50" w:after="156" w:line="276" w:lineRule="auto"/>
      </w:pPr>
      <w:r w:rsidRPr="00343FEC">
        <w:t>Returning to my own research, my ideas come from what I have seen and reflected on in my own photography teaching. I found that in recent years students have presented some common phenomena, they do not pay attention to the pre-production for the material</w:t>
      </w:r>
      <w:r w:rsidR="00D9586B">
        <w:t xml:space="preserve">, </w:t>
      </w:r>
      <w:r w:rsidR="00D9586B">
        <w:rPr>
          <w:rFonts w:hint="eastAsia"/>
          <w:color w:val="000000"/>
        </w:rPr>
        <w:t xml:space="preserve">often with only the most basic left and right lights or with only one focal length, which brings problems that limit the post-production, for example, the difficulty of achieving a uniform sense of light and perspective in compositing, too many post-corrections that increase the duration of the whole project, and further increase the demands on image processing. </w:t>
      </w:r>
      <w:r w:rsidR="00D9586B" w:rsidRPr="00D9586B">
        <w:rPr>
          <w:color w:val="000000"/>
        </w:rPr>
        <w:t>During communication in class, students had all kinds of ideas, but compared to previous years, students have become less practical in shooting after making a plan,</w:t>
      </w:r>
      <w:r w:rsidR="00D9586B">
        <w:rPr>
          <w:color w:val="000000"/>
        </w:rPr>
        <w:t xml:space="preserve"> </w:t>
      </w:r>
      <w:r w:rsidR="00674E2D" w:rsidRPr="00674E2D">
        <w:t>they are more likely to think about the idea, look up information, and prefer to spend time sitting in front of the computer doing homework, students seem to be escaping from shooting, which is not a wrong thing to say, after all, the requirements of each course are different and students have their own way of working, but this phenomenon seems to be worthy of attention, because the times are changing, technology is updating, and our photography teaching has to be adjusted to adapt to these changing times.</w:t>
      </w:r>
    </w:p>
    <w:p w14:paraId="4209B1C0" w14:textId="6D8788B8" w:rsidR="00111940" w:rsidRDefault="00111940" w:rsidP="00111940">
      <w:pPr>
        <w:spacing w:beforeLines="50" w:before="156" w:afterLines="50" w:after="156" w:line="276" w:lineRule="auto"/>
      </w:pPr>
      <w:r w:rsidRPr="00111940">
        <w:t>I started with a casual chat with former graduates who I had a good relationship with, after which I felt I had gained very useful information, so I compiled some key questions and conducted interviews with 10 graduates of the Photography Department of the Guangzhou Academy of Fine Arts (China). They were enrolled between 2013-2016 and graduated between 2017-2020.</w:t>
      </w:r>
      <w:r w:rsidR="00B07B58">
        <w:t xml:space="preserve"> </w:t>
      </w:r>
      <w:r w:rsidR="00B07B58" w:rsidRPr="00B07B58">
        <w:t xml:space="preserve">The reason for choosing this group with some work experience was to find out how their studies in school differed from their actual work, how the pandemic epidemic has affected the photography industry in the last two years, and so on. The main questions asked in the interviews were: their choice of </w:t>
      </w:r>
      <w:r w:rsidR="00C0796B">
        <w:t>department</w:t>
      </w:r>
      <w:r w:rsidR="00B07B58" w:rsidRPr="00B07B58">
        <w:t xml:space="preserve"> when they enrolled, the professional skills they found most useful, the skills they felt they did not learn, their jobs, the impact of the pandemic on their lives and work, the industry's perception of photography graduates, and their own identity.</w:t>
      </w:r>
    </w:p>
    <w:p w14:paraId="0394DC68" w14:textId="7517AD98" w:rsidR="00081DDD" w:rsidRDefault="00081DDD" w:rsidP="00111940">
      <w:pPr>
        <w:spacing w:beforeLines="50" w:before="156" w:afterLines="50" w:after="156" w:line="276" w:lineRule="auto"/>
      </w:pPr>
      <w:r w:rsidRPr="00081DDD">
        <w:t>The results of the interviews are as follows</w:t>
      </w:r>
      <w:r>
        <w:t>:</w:t>
      </w:r>
    </w:p>
    <w:p w14:paraId="38C16FD1" w14:textId="77777777" w:rsidR="000C0EA9" w:rsidRDefault="000C0EA9" w:rsidP="000C0EA9">
      <w:pPr>
        <w:autoSpaceDE w:val="0"/>
        <w:spacing w:beforeLines="50" w:before="156" w:afterLines="50" w:after="156"/>
      </w:pPr>
      <w:r>
        <w:t>90% of the students did not consider the photography department when they enrolled, mainly because they had not heard of it.</w:t>
      </w:r>
    </w:p>
    <w:p w14:paraId="6FEB7C4A" w14:textId="77777777" w:rsidR="000C0EA9" w:rsidRDefault="000C0EA9" w:rsidP="000C0EA9">
      <w:pPr>
        <w:autoSpaceDE w:val="0"/>
        <w:spacing w:beforeLines="50" w:before="156" w:afterLines="50" w:after="156"/>
      </w:pPr>
      <w:r>
        <w:t>70% of students said that aesthetics was the most important thing they acquired during their 4 years of university study, while 20% mentioned specific skills such as Photoshop, model making, and time-lapse photography.</w:t>
      </w:r>
    </w:p>
    <w:p w14:paraId="380C1B25" w14:textId="01FB9BB4" w:rsidR="000C0EA9" w:rsidRDefault="000C0EA9" w:rsidP="000C0EA9">
      <w:pPr>
        <w:autoSpaceDE w:val="0"/>
        <w:spacing w:beforeLines="50" w:before="156" w:afterLines="50" w:after="156"/>
      </w:pPr>
      <w:r>
        <w:lastRenderedPageBreak/>
        <w:t xml:space="preserve">On the question of "skills not learned in school", the responses were diverse, including commercial photography process, Photoshop skills, layout skills, </w:t>
      </w:r>
      <w:r w:rsidR="001D66A6">
        <w:t>storytelling, theoretical</w:t>
      </w:r>
      <w:r>
        <w:t xml:space="preserve"> knowledge, lighting skills, etc.</w:t>
      </w:r>
    </w:p>
    <w:p w14:paraId="437A2273" w14:textId="77777777" w:rsidR="000C0EA9" w:rsidRDefault="000C0EA9" w:rsidP="000C0EA9">
      <w:pPr>
        <w:autoSpaceDE w:val="0"/>
        <w:spacing w:beforeLines="50" w:before="156" w:afterLines="50" w:after="156"/>
      </w:pPr>
      <w:r>
        <w:t>After graduation, 100% of the students chose a career related to photography, while 20% of them changed to other jobs after 1-3 years. In the workplace, most of the photography graduates consider their aesthetic, creative planning, shooting skills, lighting skills, and Photoshop abilities to be superior to other (non-photography graduates) colleagues</w:t>
      </w:r>
      <w:r>
        <w:rPr>
          <w:rFonts w:cs="Calibri" w:hint="eastAsia"/>
        </w:rPr>
        <w:t>.</w:t>
      </w:r>
    </w:p>
    <w:p w14:paraId="3F885E9C" w14:textId="77777777" w:rsidR="000C0EA9" w:rsidRDefault="000C0EA9" w:rsidP="000C0EA9">
      <w:pPr>
        <w:autoSpaceDE w:val="0"/>
        <w:spacing w:beforeLines="50" w:before="156" w:afterLines="50" w:after="156"/>
        <w:rPr>
          <w:rFonts w:hint="eastAsia"/>
        </w:rPr>
      </w:pPr>
      <w:r>
        <w:t>The pandemic epidemic seems to have had little impact on the photography industry, only 10% of students switched (travel photography) jobs because of this, the rest did not change careers even though their jobs were affected, they just changed the way they worked, or rescheduled their activities. At one point there was even an increase in the workload of shooting and photoshopping due to a spike in business.</w:t>
      </w:r>
    </w:p>
    <w:p w14:paraId="6DA24F6D" w14:textId="77777777" w:rsidR="000C0EA9" w:rsidRDefault="000C0EA9" w:rsidP="000C0EA9">
      <w:pPr>
        <w:autoSpaceDE w:val="0"/>
        <w:spacing w:beforeLines="50" w:before="156" w:afterLines="50" w:after="156"/>
        <w:rPr>
          <w:rFonts w:hint="eastAsia"/>
        </w:rPr>
      </w:pPr>
      <w:r>
        <w:t>In the descriptions of the impact of the pandemic, there were many offhand references to other cities or transportation-related causes, and the impact of the epidemic on the photography industry seemed to be in the profile factors of store operating costs, travel and transportation restrictions, and reduced orders from higher-level clients. (How will the "epidemic" affect the photography industry? - toutiao.com) (Talking about the impact of the epidemic on the "photography industry" _</w:t>
      </w:r>
      <w:proofErr w:type="spellStart"/>
      <w:r>
        <w:t>bilibili</w:t>
      </w:r>
      <w:proofErr w:type="spellEnd"/>
      <w:r>
        <w:t>).</w:t>
      </w:r>
    </w:p>
    <w:p w14:paraId="06CDF0C0" w14:textId="77777777" w:rsidR="000C0EA9" w:rsidRDefault="000C0EA9" w:rsidP="000C0EA9">
      <w:pPr>
        <w:autoSpaceDE w:val="0"/>
        <w:spacing w:beforeLines="50" w:before="156" w:afterLines="50" w:after="156"/>
      </w:pPr>
      <w:r>
        <w:t>In the case of company recruitment, photography graduates are generally favored by the industry, with their education, aesthetics and professional skills accounting for the greatest number of factors.</w:t>
      </w:r>
    </w:p>
    <w:p w14:paraId="2599BBCF" w14:textId="77777777" w:rsidR="000C0EA9" w:rsidRDefault="000C0EA9" w:rsidP="000C0EA9">
      <w:pPr>
        <w:autoSpaceDE w:val="0"/>
        <w:spacing w:beforeLines="50" w:before="156" w:afterLines="50" w:after="156"/>
      </w:pPr>
      <w:r>
        <w:t>Positioning of their identity, no one calls themselves an artist and have a higher scrutiny of the identity of an artist.</w:t>
      </w:r>
    </w:p>
    <w:p w14:paraId="6A725C1D" w14:textId="2B9CF28A" w:rsidR="000C0EA9" w:rsidRDefault="000C0EA9" w:rsidP="00111940">
      <w:pPr>
        <w:spacing w:beforeLines="50" w:before="156" w:afterLines="50" w:after="156" w:line="276" w:lineRule="auto"/>
      </w:pPr>
    </w:p>
    <w:p w14:paraId="3F116B61" w14:textId="6EC38182" w:rsidR="00C25FFD" w:rsidRPr="00C25FFD" w:rsidRDefault="00C25FFD" w:rsidP="00111940">
      <w:pPr>
        <w:spacing w:beforeLines="50" w:before="156" w:afterLines="50" w:after="156" w:line="276" w:lineRule="auto"/>
        <w:rPr>
          <w:b/>
          <w:bCs/>
          <w:sz w:val="24"/>
          <w:szCs w:val="28"/>
        </w:rPr>
      </w:pPr>
      <w:r w:rsidRPr="00C25FFD">
        <w:rPr>
          <w:b/>
          <w:bCs/>
          <w:sz w:val="24"/>
          <w:szCs w:val="28"/>
        </w:rPr>
        <w:t>Findings from the interviews</w:t>
      </w:r>
    </w:p>
    <w:p w14:paraId="5D4C54C2" w14:textId="0C8A81B9" w:rsidR="00C25FFD" w:rsidRDefault="00CA1CB2" w:rsidP="00111940">
      <w:pPr>
        <w:spacing w:beforeLines="50" w:before="156" w:afterLines="50" w:after="156" w:line="276" w:lineRule="auto"/>
      </w:pPr>
      <w:r w:rsidRPr="00CA1CB2">
        <w:t xml:space="preserve">The data from this interview did not give a conclusion, but it provoked me to think further. When I asked the students what skills they had learned from school, all of them mentioned aesthetics and only 20% mentioned certain techniques. I went on to ask them which artwork or work project of yours best exemplified the key role of aesthetics? The students gave examples of how they edit their videos with more clarity than others, devise new ideas for shots based on client requests, use multi-point focus to compose </w:t>
      </w:r>
      <w:r w:rsidR="004F7F0E">
        <w:t>F</w:t>
      </w:r>
      <w:r w:rsidR="00593B07">
        <w:t>ocus Stacking</w:t>
      </w:r>
      <w:r w:rsidRPr="00CA1CB2">
        <w:t xml:space="preserve"> images when shooting products, lay out the </w:t>
      </w:r>
      <w:r w:rsidRPr="00CA1CB2">
        <w:t>color</w:t>
      </w:r>
      <w:r w:rsidRPr="00CA1CB2">
        <w:t xml:space="preserve"> scheme of a scene when shooting, and so on, all of which they clearly built on their various skills. I think it is a strange omission that the students seem to be ignoring the importance of technical training.</w:t>
      </w:r>
    </w:p>
    <w:p w14:paraId="389F48DC" w14:textId="351BA28E" w:rsidR="00A70CFE" w:rsidRDefault="0080549B" w:rsidP="00111940">
      <w:pPr>
        <w:spacing w:beforeLines="50" w:before="156" w:afterLines="50" w:after="156" w:line="276" w:lineRule="auto"/>
      </w:pPr>
      <w:r w:rsidRPr="0080549B">
        <w:t xml:space="preserve">In terms of admissions, only 10% of the students expressed that they enrolled in the photography department because they liked photography, the rest were assigned to the photography department for a variety of reasons, which would have been a normal </w:t>
      </w:r>
      <w:r w:rsidR="00C91334" w:rsidRPr="0080549B">
        <w:t>situation</w:t>
      </w:r>
      <w:r w:rsidRPr="0080549B">
        <w:t xml:space="preserve"> </w:t>
      </w:r>
      <w:r w:rsidRPr="0080549B">
        <w:lastRenderedPageBreak/>
        <w:t xml:space="preserve">in the Chinese </w:t>
      </w:r>
      <w:r w:rsidR="00C91334">
        <w:t>university</w:t>
      </w:r>
      <w:r w:rsidRPr="0080549B">
        <w:t xml:space="preserve"> entrance examination system, where the school would adjust students to other departments based on their entrance grades. I would like to find out more about</w:t>
      </w:r>
      <w:r w:rsidR="00C91334">
        <w:t>:</w:t>
      </w:r>
      <w:r w:rsidRPr="0080549B">
        <w:t xml:space="preserve"> what kind of adjustment students go through when they enter the school to adapt to a major they hadn't considered? Would there be a large number of passive learners within a class? If all the new students in the photography department are looking to come to the Academy of Fine Arts to study painting, sculpture, costume works or architectural design, should we as a teaching team consider tailoring our teaching to their needs or adding certain targeted training?</w:t>
      </w:r>
    </w:p>
    <w:p w14:paraId="0F3C3FE3" w14:textId="77777777" w:rsidR="00251B91" w:rsidRDefault="00251B91" w:rsidP="00251B91">
      <w:pPr>
        <w:widowControl/>
        <w:autoSpaceDE w:val="0"/>
        <w:spacing w:beforeLines="50" w:before="156" w:afterLines="50" w:after="156"/>
        <w:ind w:leftChars="503" w:left="1056" w:rightChars="459" w:right="964"/>
        <w:rPr>
          <w:color w:val="000000"/>
        </w:rPr>
      </w:pPr>
      <w:r>
        <w:rPr>
          <w:rFonts w:ascii="宋体" w:hAnsi="宋体" w:hint="eastAsia"/>
          <w:color w:val="000000"/>
        </w:rPr>
        <w:t>“</w:t>
      </w:r>
      <w:r>
        <w:rPr>
          <w:rFonts w:cs="Calibri" w:hint="eastAsia"/>
          <w:color w:val="000000"/>
        </w:rPr>
        <w:t>A practitioner</w:t>
      </w:r>
      <w:r>
        <w:rPr>
          <w:rFonts w:ascii="宋体" w:hAnsi="宋体" w:hint="eastAsia"/>
          <w:color w:val="000000"/>
        </w:rPr>
        <w:t>’</w:t>
      </w:r>
      <w:r>
        <w:rPr>
          <w:rFonts w:cs="Calibri" w:hint="eastAsia"/>
          <w:color w:val="000000"/>
        </w:rPr>
        <w:t>s reflection can serve as a corrective to over-learning.  Through reflection, he can surface and criticize the tacit understandings that have grown up around the repetitive experiences of a specialized practice, and can make new sense of the situations of uncertainty or uniqueness which he may allow himself to experience.</w:t>
      </w:r>
      <w:r>
        <w:rPr>
          <w:rFonts w:ascii="宋体" w:hAnsi="宋体" w:hint="eastAsia"/>
          <w:color w:val="000000"/>
        </w:rPr>
        <w:t>”</w:t>
      </w:r>
      <w:r>
        <w:rPr>
          <w:rFonts w:ascii="宋体" w:hAnsi="宋体" w:hint="eastAsia"/>
          <w:color w:val="000000"/>
        </w:rPr>
        <w:t xml:space="preserve"> </w:t>
      </w:r>
    </w:p>
    <w:p w14:paraId="156B9B65" w14:textId="77777777" w:rsidR="00251B91" w:rsidRDefault="00251B91" w:rsidP="00251B91">
      <w:pPr>
        <w:widowControl/>
        <w:autoSpaceDE w:val="0"/>
        <w:spacing w:beforeLines="50" w:before="156" w:afterLines="50" w:after="156"/>
        <w:ind w:leftChars="503" w:left="1056" w:rightChars="459" w:right="964"/>
        <w:rPr>
          <w:rFonts w:hint="eastAsia"/>
          <w:color w:val="000000"/>
        </w:rPr>
      </w:pPr>
      <w:r>
        <w:rPr>
          <w:rFonts w:cs="Calibri" w:hint="eastAsia"/>
          <w:color w:val="000000"/>
        </w:rPr>
        <w:t xml:space="preserve">Donald A. Schön, </w:t>
      </w:r>
      <w:r>
        <w:rPr>
          <w:rFonts w:cs="Calibri" w:hint="eastAsia"/>
          <w:i/>
          <w:iCs/>
          <w:color w:val="000000"/>
        </w:rPr>
        <w:t>The Reflective Practitioner: How Professionals Think in Action</w:t>
      </w:r>
      <w:r>
        <w:rPr>
          <w:rFonts w:hint="eastAsia"/>
          <w:color w:val="000000"/>
        </w:rPr>
        <w:t xml:space="preserve"> </w:t>
      </w:r>
      <w:r>
        <w:rPr>
          <w:rFonts w:cs="Calibri" w:hint="eastAsia"/>
          <w:color w:val="000000"/>
        </w:rPr>
        <w:t>(New York: Basic Books Inc., 1983) at 61.</w:t>
      </w:r>
    </w:p>
    <w:p w14:paraId="0037EB2B" w14:textId="2A3C497C" w:rsidR="00251B91" w:rsidRDefault="003C7FD3" w:rsidP="00111940">
      <w:pPr>
        <w:spacing w:beforeLines="50" w:before="156" w:afterLines="50" w:after="156" w:line="276" w:lineRule="auto"/>
      </w:pPr>
      <w:r w:rsidRPr="003C7FD3">
        <w:t xml:space="preserve">This interview is actually the beginning of a grounded theory study, as the case and the subject of the study are unique and no other research has been conducted on this issue with this group before, so this study is well suited to deriving theory from the phenomenon, creating or enriching existing theoretical systems and integrating the "rift between theory and empirical research" (Charmaz, K., 2011). "(Charmaz, K., 2011), rooted theory </w:t>
      </w:r>
      <w:proofErr w:type="spellStart"/>
      <w:r w:rsidRPr="003C7FD3">
        <w:t>emphasises</w:t>
      </w:r>
      <w:proofErr w:type="spellEnd"/>
      <w:r w:rsidRPr="003C7FD3">
        <w:t xml:space="preserve"> not only the systematic collection and analysis of empirical facts, but also the abstraction of theory from empirical facts, as Strauss &amp; Corbin point out, "rooted theory </w:t>
      </w:r>
      <w:proofErr w:type="spellStart"/>
      <w:r w:rsidRPr="003C7FD3">
        <w:t>emphasises</w:t>
      </w:r>
      <w:proofErr w:type="spellEnd"/>
      <w:r w:rsidRPr="003C7FD3">
        <w:t xml:space="preserve"> the development of theory, and that theory is rooted in the reality of the data </w:t>
      </w:r>
      <w:r w:rsidRPr="003C7FD3">
        <w:t>collected,</w:t>
      </w:r>
      <w:r w:rsidRPr="003C7FD3">
        <w:t xml:space="preserve"> and the ongoing interaction of information and analysis" (Corbin &amp; Strauss, 2014).</w:t>
      </w:r>
    </w:p>
    <w:p w14:paraId="65DBE5CC" w14:textId="0C307308" w:rsidR="00237A86" w:rsidRDefault="00237A86" w:rsidP="00111940">
      <w:pPr>
        <w:spacing w:beforeLines="50" w:before="156" w:afterLines="50" w:after="156" w:line="276" w:lineRule="auto"/>
      </w:pPr>
      <w:r w:rsidRPr="00237A86">
        <w:t xml:space="preserve">Grounded theory is a research method of </w:t>
      </w:r>
      <w:r w:rsidRPr="00237A86">
        <w:t>generalizing</w:t>
      </w:r>
      <w:r w:rsidRPr="00237A86">
        <w:t xml:space="preserve"> theory from phenomena and requires the collection of a large amount of data. The data collection includes various forms such as interview transcripts, literature and video recordings. The reliance on literature is not particularly high, but the pre-research literature is also an important part of the data set, and the data collection process does leave much to be desired in this paper, despite the use of interviews and questionnaires, and as mentioned earlier, my literature review is inadequate.</w:t>
      </w:r>
    </w:p>
    <w:p w14:paraId="423B3E8F" w14:textId="057FAF02" w:rsidR="00237A86" w:rsidRDefault="00D21A30" w:rsidP="00111940">
      <w:pPr>
        <w:spacing w:beforeLines="50" w:before="156" w:afterLines="50" w:after="156" w:line="276" w:lineRule="auto"/>
      </w:pPr>
      <w:r w:rsidRPr="00D21A30">
        <w:t xml:space="preserve">The coding process is the most important part of grounded theory, and I have </w:t>
      </w:r>
      <w:r w:rsidR="006E59F2" w:rsidRPr="00D21A30">
        <w:t>categorized</w:t>
      </w:r>
      <w:r w:rsidRPr="00D21A30">
        <w:t xml:space="preserve"> and </w:t>
      </w:r>
      <w:r w:rsidR="006E59F2" w:rsidRPr="00D21A30">
        <w:t>summarized</w:t>
      </w:r>
      <w:r w:rsidRPr="00D21A30">
        <w:t xml:space="preserve"> the data from the interviews and designed some new questions to add in the second round, based on the results of the analysis in the first round. I do not consider my interviews to be complete and conclusive, but they led to some findings and raised some questions that caused more reflection. These findings then directly inspired my next round of a larger questionnaire, which I continued to revise in the third round and again expanded the scope of the survey. After the interviews and questionnaires, I believe that the data collection </w:t>
      </w:r>
      <w:r w:rsidRPr="00D21A30">
        <w:lastRenderedPageBreak/>
        <w:t xml:space="preserve">and analysis in this particular group of people has been able to draw certain conclusions, and these conclusions, or rather new questions, will also form the basis of subsequent research. During this interview process, I am also gradually adapting to how to look at the problem and study it, and I think that </w:t>
      </w:r>
      <w:r w:rsidRPr="00A90294">
        <w:rPr>
          <w:b/>
          <w:bCs/>
          <w:sz w:val="22"/>
          <w:szCs w:val="24"/>
          <w:u w:val="single"/>
        </w:rPr>
        <w:t>grounded theory is the first research methodology that fits best with my current study</w:t>
      </w:r>
      <w:r w:rsidRPr="00D21A30">
        <w:t>.</w:t>
      </w:r>
    </w:p>
    <w:p w14:paraId="5F8D8F59" w14:textId="77777777" w:rsidR="006237B1" w:rsidRDefault="006237B1" w:rsidP="00111940">
      <w:pPr>
        <w:spacing w:beforeLines="50" w:before="156" w:afterLines="50" w:after="156" w:line="276" w:lineRule="auto"/>
      </w:pPr>
    </w:p>
    <w:p w14:paraId="0E69A21E" w14:textId="0F7390FA" w:rsidR="005C484A" w:rsidRPr="006237B1" w:rsidRDefault="006237B1" w:rsidP="00111940">
      <w:pPr>
        <w:spacing w:beforeLines="50" w:before="156" w:afterLines="50" w:after="156" w:line="276" w:lineRule="auto"/>
        <w:rPr>
          <w:b/>
          <w:bCs/>
          <w:sz w:val="24"/>
          <w:szCs w:val="28"/>
        </w:rPr>
      </w:pPr>
      <w:r w:rsidRPr="006237B1">
        <w:rPr>
          <w:b/>
          <w:bCs/>
          <w:sz w:val="24"/>
          <w:szCs w:val="28"/>
        </w:rPr>
        <w:t>Second round of research and findings (questionnaire 1.0)</w:t>
      </w:r>
    </w:p>
    <w:p w14:paraId="09EEB653" w14:textId="77777777" w:rsidR="00092664" w:rsidRDefault="00092664" w:rsidP="00092664">
      <w:pPr>
        <w:spacing w:beforeLines="50" w:before="156" w:afterLines="50" w:after="156" w:line="276" w:lineRule="auto"/>
      </w:pPr>
      <w:r>
        <w:t>In the second round of the research, I conducted a questionnaire survey of the photography students currently enrolled in the school, as questionnaires allow for quicker access to most people's opinions, and as current students are likely to answer my questions selectively if they are interviewed, I chose to make my data more objective and realistic. The questions covered the students' enrolment, their professional studies, their attitudes towards technical training in teaching photography, their perception of photography and pure art, etc. I created the questions carefully, with single-choice, multiple-choice, ranking and short description questions, and made some assumptions about the answers. I also invited a few friends to test the questions before sending them out, so that they were as clear and easy to understand as possible.</w:t>
      </w:r>
    </w:p>
    <w:p w14:paraId="1F2CA99C" w14:textId="4201A434" w:rsidR="006237B1" w:rsidRDefault="00092664" w:rsidP="00092664">
      <w:pPr>
        <w:spacing w:beforeLines="50" w:before="156" w:afterLines="50" w:after="156" w:line="276" w:lineRule="auto"/>
      </w:pPr>
      <w:r>
        <w:t>The following is the data from the questionnaire</w:t>
      </w:r>
      <w:r w:rsidR="003523B7">
        <w:t>:</w:t>
      </w:r>
    </w:p>
    <w:p w14:paraId="2618ECBA" w14:textId="77777777" w:rsidR="00012CB1" w:rsidRPr="00012CB1" w:rsidRDefault="00012CB1" w:rsidP="00012CB1">
      <w:pPr>
        <w:spacing w:beforeLines="50" w:before="156" w:afterLines="50" w:after="156" w:line="276" w:lineRule="auto"/>
      </w:pPr>
      <w:r w:rsidRPr="00012CB1">
        <w:t>69 of whom participated, 42 of whom submitted they had to come to study in the Photography Department for various reasons, almost 40% of students placed the photography department as their first choice.</w:t>
      </w:r>
      <w:r w:rsidRPr="00012CB1">
        <w:rPr>
          <w:rFonts w:hint="eastAsia"/>
        </w:rPr>
        <w:t xml:space="preserve"> N</w:t>
      </w:r>
      <w:r w:rsidRPr="00012CB1">
        <w:t>early 48% of students had only ever taken photographs on their mobile phones before coming to the Photography Department; nearly 12% of students chose the department because of their love of photography.</w:t>
      </w:r>
    </w:p>
    <w:p w14:paraId="253E5FFB" w14:textId="77777777" w:rsidR="00012CB1" w:rsidRPr="00012CB1" w:rsidRDefault="00012CB1" w:rsidP="00012CB1">
      <w:pPr>
        <w:spacing w:beforeLines="50" w:before="156" w:afterLines="50" w:after="156" w:line="276" w:lineRule="auto"/>
      </w:pPr>
      <w:r w:rsidRPr="00012CB1">
        <w:t xml:space="preserve">Although 60% of students did not choose the photography department at the beginning, most of them had some plans for their </w:t>
      </w:r>
      <w:r w:rsidRPr="00012CB1">
        <w:rPr>
          <w:rFonts w:hint="eastAsia"/>
        </w:rPr>
        <w:t xml:space="preserve">4 </w:t>
      </w:r>
      <w:r w:rsidRPr="00012CB1">
        <w:t>years of study</w:t>
      </w:r>
      <w:r w:rsidRPr="00012CB1">
        <w:rPr>
          <w:rFonts w:hint="eastAsia"/>
        </w:rPr>
        <w:t>, for example, learning to photograph different subjects, mastering different techniques, and using photography as a tool for artistic expression.</w:t>
      </w:r>
    </w:p>
    <w:p w14:paraId="64F4F3CD" w14:textId="77777777" w:rsidR="00012CB1" w:rsidRPr="00012CB1" w:rsidRDefault="00012CB1" w:rsidP="00012CB1">
      <w:pPr>
        <w:spacing w:beforeLines="50" w:before="156" w:afterLines="50" w:after="156" w:line="276" w:lineRule="auto"/>
        <w:rPr>
          <w:rFonts w:hint="eastAsia"/>
        </w:rPr>
      </w:pPr>
      <w:r w:rsidRPr="00012CB1">
        <w:t>48% of students believe that the biggest difference between professional photography and amateur photography is the “purpose of photography”.</w:t>
      </w:r>
    </w:p>
    <w:p w14:paraId="2439F496" w14:textId="77777777" w:rsidR="00012CB1" w:rsidRPr="00012CB1" w:rsidRDefault="00012CB1" w:rsidP="00012CB1">
      <w:pPr>
        <w:spacing w:beforeLines="50" w:before="156" w:afterLines="50" w:after="156" w:line="276" w:lineRule="auto"/>
      </w:pPr>
      <w:r w:rsidRPr="00012CB1">
        <w:t>62% of the students think that the main difference between photography and painting is the “difference in the technical medium”; another 20% of the students chose “different visual perceptions”.</w:t>
      </w:r>
    </w:p>
    <w:p w14:paraId="5E68F4A8" w14:textId="77777777" w:rsidR="00012CB1" w:rsidRPr="00012CB1" w:rsidRDefault="00012CB1" w:rsidP="00012CB1">
      <w:pPr>
        <w:spacing w:beforeLines="50" w:before="156" w:afterLines="50" w:after="156" w:line="276" w:lineRule="auto"/>
      </w:pPr>
      <w:r w:rsidRPr="00012CB1">
        <w:t xml:space="preserve">In the question "How important do you think these requirements are to become a photographer?" students gave the highest ranking to "aesthetics, eyesight and literacy" and </w:t>
      </w:r>
      <w:r w:rsidRPr="00012CB1">
        <w:lastRenderedPageBreak/>
        <w:t>the lowest ranking to "having a place in the photography or art community".</w:t>
      </w:r>
    </w:p>
    <w:p w14:paraId="7B7ECCE2" w14:textId="2FCAB4FB" w:rsidR="00012CB1" w:rsidRPr="00012CB1" w:rsidRDefault="00012CB1" w:rsidP="00012CB1">
      <w:pPr>
        <w:spacing w:beforeLines="50" w:before="156" w:afterLines="50" w:after="156" w:line="276" w:lineRule="auto"/>
      </w:pPr>
      <w:r w:rsidRPr="00012CB1">
        <w:t>Nearly 51% of the students agreed that technical training was very important in the course, and over 30% of the students agreed that it was the most important part of the course</w:t>
      </w:r>
      <w:r w:rsidRPr="00012CB1">
        <w:rPr>
          <w:rFonts w:hint="eastAsia"/>
        </w:rPr>
        <w:t xml:space="preserve">. </w:t>
      </w:r>
      <w:r w:rsidRPr="00012CB1">
        <w:t>Almost 60% of the students felt that the amount of technical learning and training in the course was too little,</w:t>
      </w:r>
      <w:r w:rsidRPr="00012CB1">
        <w:rPr>
          <w:rFonts w:hint="eastAsia"/>
        </w:rPr>
        <w:t xml:space="preserve"> </w:t>
      </w:r>
      <w:r w:rsidRPr="00012CB1">
        <w:t>and that they did not get much technical knowledge and training from the course.</w:t>
      </w:r>
      <w:r w:rsidRPr="00012CB1">
        <w:rPr>
          <w:rFonts w:hint="eastAsia"/>
        </w:rPr>
        <w:t xml:space="preserve"> </w:t>
      </w:r>
      <w:r w:rsidRPr="00012CB1">
        <w:t xml:space="preserve">Notice that another 8% of students expressed their opinions in the additional options, such as </w:t>
      </w:r>
      <w:r w:rsidR="00462F1E">
        <w:t>“</w:t>
      </w:r>
      <w:r w:rsidRPr="00012CB1">
        <w:t>technical training should start earlier</w:t>
      </w:r>
      <w:r w:rsidR="00462F1E">
        <w:t>”</w:t>
      </w:r>
      <w:r w:rsidRPr="00012CB1">
        <w:t xml:space="preserve">, </w:t>
      </w:r>
      <w:r w:rsidR="00462F1E">
        <w:t>“</w:t>
      </w:r>
      <w:r w:rsidRPr="00012CB1">
        <w:t>techniques are the basis of concepts</w:t>
      </w:r>
      <w:r w:rsidR="00462F1E">
        <w:t>”</w:t>
      </w:r>
      <w:r w:rsidRPr="00012CB1">
        <w:t>, etc</w:t>
      </w:r>
      <w:r w:rsidRPr="00012CB1">
        <w:rPr>
          <w:rFonts w:hint="eastAsia"/>
        </w:rPr>
        <w:t>.</w:t>
      </w:r>
    </w:p>
    <w:p w14:paraId="4A8703F8" w14:textId="77777777" w:rsidR="00012CB1" w:rsidRPr="00012CB1" w:rsidRDefault="00012CB1" w:rsidP="00012CB1">
      <w:pPr>
        <w:spacing w:beforeLines="50" w:before="156" w:afterLines="50" w:after="156" w:line="276" w:lineRule="auto"/>
      </w:pPr>
      <w:r w:rsidRPr="00012CB1">
        <w:t>During the process of doing the assignment, 55% of the students felt that the biggest problem they encountered was that they "had an idea, but it was difficult to do it in practice because of lack of shooting or post-editing skills".</w:t>
      </w:r>
    </w:p>
    <w:p w14:paraId="38B02353" w14:textId="77777777" w:rsidR="00012CB1" w:rsidRPr="00012CB1" w:rsidRDefault="00012CB1" w:rsidP="00012CB1">
      <w:pPr>
        <w:spacing w:beforeLines="50" w:before="156" w:afterLines="50" w:after="156" w:line="276" w:lineRule="auto"/>
      </w:pPr>
      <w:r w:rsidRPr="00012CB1">
        <w:t>In the "Positioning of self-identity", 55.07% of the students identified themselves as art students.</w:t>
      </w:r>
      <w:r w:rsidRPr="00012CB1">
        <w:rPr>
          <w:rFonts w:hint="eastAsia"/>
        </w:rPr>
        <w:t xml:space="preserve"> </w:t>
      </w:r>
      <w:r w:rsidRPr="00012CB1">
        <w:t>Only 18.84% of the students in the whole photography department identified themselves as a photographer.</w:t>
      </w:r>
      <w:r w:rsidRPr="00012CB1">
        <w:rPr>
          <w:rFonts w:hint="eastAsia"/>
        </w:rPr>
        <w:t xml:space="preserve"> </w:t>
      </w:r>
      <w:r w:rsidRPr="00012CB1">
        <w:t>None of the students in the Class of 2018, who have one month to graduate, considered themselves to be photographers.</w:t>
      </w:r>
    </w:p>
    <w:p w14:paraId="540539DA" w14:textId="2871E31E" w:rsidR="003523B7" w:rsidRDefault="007856EB" w:rsidP="00277129">
      <w:pPr>
        <w:spacing w:beforeLines="50" w:before="156" w:afterLines="50" w:after="156" w:line="276" w:lineRule="auto"/>
      </w:pPr>
      <w:r w:rsidRPr="007856EB">
        <w:t>Later on, I found that university students preferred to do selective questions and were not willing to spend time on short answers. 76.6% of students completed and submitted them within 10 minutes, and in the subjective questions that followed, some of them just wrote a few simple words, or left them blank.</w:t>
      </w:r>
      <w:r w:rsidR="00277129">
        <w:t xml:space="preserve"> </w:t>
      </w:r>
      <w:r w:rsidR="00277129">
        <w:t xml:space="preserve">However, I felt that in this study the data itself and the quantitative study already said a lot, and that the </w:t>
      </w:r>
      <w:r w:rsidR="001B158F">
        <w:t>c</w:t>
      </w:r>
      <w:r w:rsidR="001B158F" w:rsidRPr="001B158F">
        <w:t>hoice questions</w:t>
      </w:r>
      <w:r w:rsidR="001B158F" w:rsidRPr="001B158F">
        <w:t xml:space="preserve"> </w:t>
      </w:r>
      <w:r w:rsidR="00277129">
        <w:t>screening was more intuitive, making it easier to draw preliminary conclusions quickly.</w:t>
      </w:r>
      <w:r w:rsidR="00277129">
        <w:t xml:space="preserve"> </w:t>
      </w:r>
      <w:r w:rsidR="00277129">
        <w:t xml:space="preserve">So in the second questionnaire I subtracted some of the options that had a value of zero, such as "equipment" from "the biggest difference between professional and </w:t>
      </w:r>
      <w:r w:rsidR="00A36F76">
        <w:t>a</w:t>
      </w:r>
      <w:r w:rsidR="00A36F76" w:rsidRPr="00A36F76">
        <w:t xml:space="preserve">mateur </w:t>
      </w:r>
      <w:r w:rsidR="00277129">
        <w:t>photography", and in the absence of a choice, I changed this option to "Aesthetics of photography". I also subtracted some of the supplementary fill-in-the-blank options from the choice questions in order to make the next round of research more focused.</w:t>
      </w:r>
    </w:p>
    <w:p w14:paraId="3422BB5C" w14:textId="78ACC247" w:rsidR="00AA5366" w:rsidRDefault="00AA5366" w:rsidP="00277129">
      <w:pPr>
        <w:spacing w:beforeLines="50" w:before="156" w:afterLines="50" w:after="156" w:line="276" w:lineRule="auto"/>
      </w:pPr>
      <w:r w:rsidRPr="00AA5366">
        <w:t>The students provided many constructive responses to the subjective questions and additional options, as well as unexpected and specific feedback. As a member of staff, I also felt that perhaps such anonymous questionnaires should have been sent out earlier to keep abreast of the real issues that students were experiencing.</w:t>
      </w:r>
      <w:r w:rsidR="00F54031">
        <w:t xml:space="preserve"> </w:t>
      </w:r>
      <w:r w:rsidR="00F54031" w:rsidRPr="00F54031">
        <w:t>After looking at the data and the comments made by the students, I think that I should change my own teaching accordingly, for example, in my 'Fundamentals of Photography' course I will extend the coverage of the work that I appreciate to give these 'not considering photography' students a fuller understanding of what photography can do.</w:t>
      </w:r>
      <w:r w:rsidR="00F54031">
        <w:t xml:space="preserve"> </w:t>
      </w:r>
      <w:r w:rsidR="00650AB4" w:rsidRPr="00650AB4">
        <w:t>I would also include discussions such as 'photography and painting', although this is an endless topic that I hope will inspire a love of photography and bring new insights to the students.</w:t>
      </w:r>
    </w:p>
    <w:p w14:paraId="16A61B13" w14:textId="3DB8C8BD" w:rsidR="00EE317B" w:rsidRDefault="00A90294" w:rsidP="00277129">
      <w:pPr>
        <w:spacing w:beforeLines="50" w:before="156" w:afterLines="50" w:after="156" w:line="276" w:lineRule="auto"/>
      </w:pPr>
      <w:r>
        <w:t>A</w:t>
      </w:r>
      <w:r w:rsidR="00EE317B" w:rsidRPr="00EE317B">
        <w:t xml:space="preserve">lthough it has not yet been implemented, </w:t>
      </w:r>
      <w:r w:rsidR="00EE317B" w:rsidRPr="00A90294">
        <w:rPr>
          <w:b/>
          <w:bCs/>
          <w:sz w:val="22"/>
          <w:szCs w:val="24"/>
          <w:u w:val="single"/>
        </w:rPr>
        <w:t xml:space="preserve">I consider my second research method to be </w:t>
      </w:r>
      <w:r w:rsidR="00EE317B" w:rsidRPr="00A90294">
        <w:rPr>
          <w:b/>
          <w:bCs/>
          <w:sz w:val="22"/>
          <w:szCs w:val="24"/>
          <w:u w:val="single"/>
        </w:rPr>
        <w:lastRenderedPageBreak/>
        <w:t>action research</w:t>
      </w:r>
      <w:r w:rsidR="00EE317B" w:rsidRPr="00EE317B">
        <w:t>. My current research topic is technical training in photography education, which is not a broad area of study in terms of topic selection and is an essential part of the curriculum (I am willing to focus this research on teaching basic photography in Year 1 if necessary) and can continue to reflect and improve from the results, with action research aiding my teaching and research along with the previous grounded theory.</w:t>
      </w:r>
    </w:p>
    <w:p w14:paraId="74F9BDB8" w14:textId="2BF02B7D" w:rsidR="00905CFA" w:rsidRDefault="00905CFA" w:rsidP="00277129">
      <w:pPr>
        <w:spacing w:beforeLines="50" w:before="156" w:afterLines="50" w:after="156" w:line="276" w:lineRule="auto"/>
      </w:pPr>
    </w:p>
    <w:p w14:paraId="37C126C3" w14:textId="5FFE4887" w:rsidR="00905CFA" w:rsidRPr="00905CFA" w:rsidRDefault="00905CFA" w:rsidP="00277129">
      <w:pPr>
        <w:spacing w:beforeLines="50" w:before="156" w:afterLines="50" w:after="156" w:line="276" w:lineRule="auto"/>
        <w:rPr>
          <w:b/>
          <w:bCs/>
          <w:sz w:val="24"/>
          <w:szCs w:val="28"/>
        </w:rPr>
      </w:pPr>
      <w:r w:rsidRPr="00905CFA">
        <w:rPr>
          <w:b/>
          <w:bCs/>
          <w:sz w:val="24"/>
          <w:szCs w:val="28"/>
        </w:rPr>
        <w:t>Third round of research and findings (questionnaire 2.0)</w:t>
      </w:r>
    </w:p>
    <w:p w14:paraId="2C2CC775" w14:textId="77777777" w:rsidR="00736576" w:rsidRDefault="00736576" w:rsidP="00736576">
      <w:pPr>
        <w:spacing w:beforeLines="50" w:before="156" w:afterLines="50" w:after="156" w:line="276" w:lineRule="auto"/>
      </w:pPr>
      <w:r>
        <w:t>Survey respondents: alumni of the Photography Department from 2004-2017, with a total of 113 participants.</w:t>
      </w:r>
    </w:p>
    <w:p w14:paraId="4CEC9178" w14:textId="77777777" w:rsidR="00736576" w:rsidRDefault="00736576" w:rsidP="00736576">
      <w:pPr>
        <w:spacing w:beforeLines="50" w:before="156" w:afterLines="50" w:after="156" w:line="276" w:lineRule="auto"/>
      </w:pPr>
      <w:r>
        <w:t>The questions of the survey were changed in some details as they belong to the previous text, and this round of the survey is actually proving the findings of the previous interviews and questionnaire 1.0. The results were very close to what was expected, with former alumni and current students having more or less the same views on the issues.</w:t>
      </w:r>
    </w:p>
    <w:p w14:paraId="2A958AC0" w14:textId="58FBD65A" w:rsidR="00736576" w:rsidRDefault="00736576" w:rsidP="00736576">
      <w:pPr>
        <w:spacing w:beforeLines="50" w:before="156" w:afterLines="50" w:after="156" w:line="276" w:lineRule="auto"/>
      </w:pPr>
      <w:r>
        <w:t>A selection of noteworthy data are</w:t>
      </w:r>
      <w:r>
        <w:t>:</w:t>
      </w:r>
    </w:p>
    <w:p w14:paraId="45F8BFA4" w14:textId="77777777" w:rsidR="00736576" w:rsidRDefault="00736576" w:rsidP="00736576">
      <w:pPr>
        <w:spacing w:beforeLines="50" w:before="156" w:afterLines="50" w:after="156" w:line="276" w:lineRule="auto"/>
      </w:pPr>
      <w:r>
        <w:t>60.15% chose to study photography when they enrolled.</w:t>
      </w:r>
    </w:p>
    <w:p w14:paraId="72DCD2E3" w14:textId="5D621218" w:rsidR="00736576" w:rsidRDefault="00736576" w:rsidP="00736576">
      <w:pPr>
        <w:spacing w:beforeLines="50" w:before="156" w:afterLines="50" w:after="156" w:line="276" w:lineRule="auto"/>
      </w:pPr>
      <w:r>
        <w:t>Removing the option of 0 from the previous questionnaire (shooting equipment) and replacing it with shooting aesthetics, 48.12% believe that the biggest difference between professional photography and popular photography is the shooting aesthetic</w:t>
      </w:r>
      <w:r w:rsidR="002770AC">
        <w:t>.</w:t>
      </w:r>
    </w:p>
    <w:p w14:paraId="39314919" w14:textId="0921CADB" w:rsidR="00905CFA" w:rsidRDefault="00736576" w:rsidP="00736576">
      <w:pPr>
        <w:spacing w:beforeLines="50" w:before="156" w:afterLines="50" w:after="156" w:line="276" w:lineRule="auto"/>
      </w:pPr>
      <w:r>
        <w:t xml:space="preserve">48.12% self-identified as </w:t>
      </w:r>
      <w:r w:rsidR="00AA430C" w:rsidRPr="00AA430C">
        <w:t>Non-arts based subject</w:t>
      </w:r>
      <w:r>
        <w:t>.</w:t>
      </w:r>
    </w:p>
    <w:p w14:paraId="1829B208" w14:textId="751DFBA8" w:rsidR="0006214B" w:rsidRPr="0006214B" w:rsidRDefault="001956FF" w:rsidP="0006214B">
      <w:pPr>
        <w:spacing w:beforeLines="50" w:before="156" w:afterLines="50" w:after="156" w:line="276" w:lineRule="auto"/>
      </w:pPr>
      <w:r>
        <w:t>I</w:t>
      </w:r>
      <w:r w:rsidR="0006214B" w:rsidRPr="0006214B">
        <w:t xml:space="preserve">n the question "Which course did you find most useful to take? Why?" Students gave many examples of technical courses, with 27 of them mentioning "traditional darkroom" and 61 mentioning photography-related courses, accounting for 54% of the total, as well as film and television, editing, post-production, graphic design and graduation </w:t>
      </w:r>
      <w:r w:rsidRPr="0006214B">
        <w:t>creation</w:t>
      </w:r>
      <w:r w:rsidR="0006214B" w:rsidRPr="0006214B">
        <w:t>, but none of them mentioned "aesthetics ".</w:t>
      </w:r>
    </w:p>
    <w:p w14:paraId="300D02DE" w14:textId="77777777" w:rsidR="001956FF" w:rsidRPr="001956FF" w:rsidRDefault="001956FF" w:rsidP="001956FF">
      <w:pPr>
        <w:spacing w:beforeLines="50" w:before="156" w:afterLines="50" w:after="156" w:line="276" w:lineRule="auto"/>
      </w:pPr>
      <w:r w:rsidRPr="001956FF">
        <w:t xml:space="preserve">The answer to the question "How important do you think these requirements are to become a photographer?" Aesthetics, eyesight and literature still received the highest score of 3.92/5, followed by creativity and ideas at 3.26/5, mastery of photographic theory and techniques at 2.79/5, being able to use photography as a means of support at 2.65/5 and having a place in the photographic or artistic community at 1.38/5. </w:t>
      </w:r>
    </w:p>
    <w:p w14:paraId="706FF63E" w14:textId="5C042692" w:rsidR="004015DA" w:rsidRDefault="00B80686" w:rsidP="0006214B">
      <w:pPr>
        <w:spacing w:beforeLines="50" w:before="156" w:afterLines="50" w:after="156" w:line="276" w:lineRule="auto"/>
      </w:pPr>
      <w:r w:rsidRPr="00B80686">
        <w:t>In this research, it was the first time I used Grounded Theory as a research methodology to give me a clear direction and let me know what I was doing, after an interview - collation - questionnaire 1.0</w:t>
      </w:r>
      <w:r>
        <w:t xml:space="preserve"> – c</w:t>
      </w:r>
      <w:r w:rsidRPr="00B80686">
        <w:t>ollation</w:t>
      </w:r>
      <w:r>
        <w:t xml:space="preserve"> - q</w:t>
      </w:r>
      <w:r w:rsidRPr="00B80686">
        <w:t>uestionnaire 2.0</w:t>
      </w:r>
      <w:r>
        <w:t xml:space="preserve"> - c</w:t>
      </w:r>
      <w:r w:rsidRPr="00B80686">
        <w:t>ollation, these noteworthy findings emerged</w:t>
      </w:r>
      <w:r>
        <w:t>:</w:t>
      </w:r>
    </w:p>
    <w:p w14:paraId="67A6BBED" w14:textId="75A646EE" w:rsidR="00DA5356" w:rsidRDefault="00DA5356" w:rsidP="00DA5356">
      <w:pPr>
        <w:spacing w:beforeLines="50" w:before="156" w:afterLines="50" w:after="156" w:line="276" w:lineRule="auto"/>
      </w:pPr>
      <w:r w:rsidRPr="00DA5356">
        <w:lastRenderedPageBreak/>
        <w:t>When students were asked about the difficulties they encountered in their assignments, most of them chose technical issues, yet again they considered aesthetics and eyesight to be the primary factors in becoming a photographer, while not considering themselves to be pursuing art as their ultimate pursuit.</w:t>
      </w:r>
    </w:p>
    <w:p w14:paraId="06FC1D76" w14:textId="6B20DEC9" w:rsidR="00DA5356" w:rsidRPr="00DA5356" w:rsidRDefault="00B63899" w:rsidP="00DA5356">
      <w:pPr>
        <w:spacing w:beforeLines="50" w:before="156" w:afterLines="50" w:after="156" w:line="276" w:lineRule="auto"/>
      </w:pPr>
      <w:r w:rsidRPr="00B63899">
        <w:t xml:space="preserve">In the question of identity, none of the June 2022 graduates considered themselves to be photographers, and if photography graduates do not consider themselves to be </w:t>
      </w:r>
      <w:r>
        <w:t>“</w:t>
      </w:r>
      <w:r w:rsidRPr="00B63899">
        <w:t>photographers</w:t>
      </w:r>
      <w:r>
        <w:t>”</w:t>
      </w:r>
      <w:r w:rsidRPr="00B63899">
        <w:t>, then what kind of people is the photography department training?</w:t>
      </w:r>
    </w:p>
    <w:p w14:paraId="028469B7" w14:textId="77777777" w:rsidR="00DA5356" w:rsidRPr="00DA5356" w:rsidRDefault="00DA5356" w:rsidP="00DA5356">
      <w:pPr>
        <w:spacing w:beforeLines="50" w:before="156" w:afterLines="50" w:after="156" w:line="276" w:lineRule="auto"/>
      </w:pPr>
      <w:r w:rsidRPr="00DA5356">
        <w:t>In the subjective question "What do you consider to be the most useful course and why?", this was an open-ended question, with no preconceptions made by the author, and the answers expected could have been either a course or some perception. The graduates' answers reflect the importance of photography-related courses and the fact that no one mentioned aesthetics in this question seems to be a contradiction, but it also shows that "aesthetics" itself is present in all kinds of techniques and that aesthetics is a subtle process, for example, after learning certain lighting techniques, one student's work had a more atmospheric and textured feel to it; another student completed a short film where she learned that different focal lengths have a different impact on the portrayal of character emotions, and used Da Vinci color grading software in post-editing to complement the shortcomings of the earlier shots. They are not learning what aesthetics are, but their insight and experience are enhanced.</w:t>
      </w:r>
    </w:p>
    <w:p w14:paraId="26488E46" w14:textId="5C123F6F" w:rsidR="00B80686" w:rsidRDefault="00B80686" w:rsidP="0006214B">
      <w:pPr>
        <w:spacing w:beforeLines="50" w:before="156" w:afterLines="50" w:after="156" w:line="276" w:lineRule="auto"/>
      </w:pPr>
    </w:p>
    <w:p w14:paraId="43187A10" w14:textId="6B51EB87" w:rsidR="00023E22" w:rsidRPr="00023E22" w:rsidRDefault="00023E22" w:rsidP="0006214B">
      <w:pPr>
        <w:spacing w:beforeLines="50" w:before="156" w:afterLines="50" w:after="156" w:line="276" w:lineRule="auto"/>
        <w:rPr>
          <w:b/>
          <w:bCs/>
          <w:sz w:val="24"/>
          <w:szCs w:val="28"/>
        </w:rPr>
      </w:pPr>
      <w:r w:rsidRPr="00023E22">
        <w:rPr>
          <w:b/>
          <w:bCs/>
          <w:sz w:val="24"/>
          <w:szCs w:val="28"/>
        </w:rPr>
        <w:t>Finally</w:t>
      </w:r>
    </w:p>
    <w:p w14:paraId="40C59A2C" w14:textId="2A8067CB" w:rsidR="00023E22" w:rsidRDefault="00D92BCC" w:rsidP="0006214B">
      <w:pPr>
        <w:spacing w:beforeLines="50" w:before="156" w:afterLines="50" w:after="156" w:line="276" w:lineRule="auto"/>
      </w:pPr>
      <w:r w:rsidRPr="00D92BCC">
        <w:t>Looking back at this interview and questionnaire, I am actually asking the students to reflect on their practice.</w:t>
      </w:r>
    </w:p>
    <w:p w14:paraId="144B6498" w14:textId="77777777" w:rsidR="00231A7F" w:rsidRPr="00231A7F" w:rsidRDefault="00231A7F" w:rsidP="00231A7F">
      <w:pPr>
        <w:spacing w:beforeLines="50" w:before="156" w:afterLines="50" w:after="156" w:line="276" w:lineRule="auto"/>
      </w:pPr>
      <w:r w:rsidRPr="00231A7F">
        <w:t>The author believes that in our study of photography, having aesthetic skills simply through reading does not necessarily lead to a mastery of technique, but having a certain level of aesthetic skills leads to a deeper understanding and mastery of technique. It is probably the technique that is the foundation, but the aesthetic is the finishing touch, so in the end it is the aesthetic that is noticed instead.</w:t>
      </w:r>
    </w:p>
    <w:p w14:paraId="2B5EEA6B" w14:textId="77777777" w:rsidR="00231A7F" w:rsidRPr="00231A7F" w:rsidRDefault="00231A7F" w:rsidP="00231A7F">
      <w:pPr>
        <w:spacing w:beforeLines="50" w:before="156" w:afterLines="50" w:after="156" w:line="276" w:lineRule="auto"/>
      </w:pPr>
      <w:r w:rsidRPr="00231A7F">
        <w:t>Our students need to have a clear sense of the role of technical training in their learning, and the teaching team should also pay attention to the order of the curriculum. I am not suggesting that aesthetic theory or anthropology and sociology should be cut, and these courses are also crucial, but teachers need to be more rational about the practical issues at hand and make adjustments to the curriculum according to the students' learning situation.</w:t>
      </w:r>
    </w:p>
    <w:p w14:paraId="1B1AAB1E" w14:textId="10F0ACDA" w:rsidR="00D92BCC" w:rsidRPr="00231A7F" w:rsidRDefault="009B0175" w:rsidP="0006214B">
      <w:pPr>
        <w:spacing w:beforeLines="50" w:before="156" w:afterLines="50" w:after="156" w:line="276" w:lineRule="auto"/>
        <w:rPr>
          <w:rFonts w:hint="eastAsia"/>
        </w:rPr>
      </w:pPr>
      <w:r w:rsidRPr="009B0175">
        <w:t>These are my findings and reflections, and my research methodologies.</w:t>
      </w:r>
    </w:p>
    <w:sectPr w:rsidR="00D92BCC" w:rsidRPr="00231A7F">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94C74" w14:textId="77777777" w:rsidR="00960C66" w:rsidRDefault="00960C66" w:rsidP="00FC4717">
      <w:r>
        <w:separator/>
      </w:r>
    </w:p>
  </w:endnote>
  <w:endnote w:type="continuationSeparator" w:id="0">
    <w:p w14:paraId="1EC50CA7" w14:textId="77777777" w:rsidR="00960C66" w:rsidRDefault="00960C66" w:rsidP="00FC4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24E46" w14:textId="77777777" w:rsidR="00960C66" w:rsidRDefault="00960C66" w:rsidP="00FC4717">
      <w:r>
        <w:separator/>
      </w:r>
    </w:p>
  </w:footnote>
  <w:footnote w:type="continuationSeparator" w:id="0">
    <w:p w14:paraId="45001362" w14:textId="77777777" w:rsidR="00960C66" w:rsidRDefault="00960C66" w:rsidP="00FC47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2F5AF" w14:textId="51D57CFB" w:rsidR="00FC4717" w:rsidRDefault="00FC4717" w:rsidP="00FC4717">
    <w:pPr>
      <w:pStyle w:val="Normal"/>
      <w:jc w:val="right"/>
      <w:rPr>
        <w:rFonts w:hint="eastAsia"/>
      </w:rPr>
    </w:pPr>
    <w:r>
      <w:rPr>
        <w:spacing w:val="-3"/>
      </w:rPr>
      <w:t>ADAD7016</w:t>
    </w:r>
    <w:r>
      <w:rPr>
        <w:spacing w:val="-3"/>
      </w:rPr>
      <w:t xml:space="preserve"> </w:t>
    </w:r>
    <w:r>
      <w:t xml:space="preserve">Findings </w:t>
    </w:r>
    <w:r>
      <w:t xml:space="preserve">and </w:t>
    </w:r>
    <w:r>
      <w:t>Methodologies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717"/>
    <w:rsid w:val="00012CB1"/>
    <w:rsid w:val="00023E22"/>
    <w:rsid w:val="000258C1"/>
    <w:rsid w:val="0006214B"/>
    <w:rsid w:val="00077237"/>
    <w:rsid w:val="00081DDD"/>
    <w:rsid w:val="00092664"/>
    <w:rsid w:val="000C0EA9"/>
    <w:rsid w:val="00111940"/>
    <w:rsid w:val="001956FF"/>
    <w:rsid w:val="001B158F"/>
    <w:rsid w:val="001D1812"/>
    <w:rsid w:val="001D66A6"/>
    <w:rsid w:val="00210112"/>
    <w:rsid w:val="00231A7F"/>
    <w:rsid w:val="00237A86"/>
    <w:rsid w:val="002453DF"/>
    <w:rsid w:val="00251B91"/>
    <w:rsid w:val="002770AC"/>
    <w:rsid w:val="00277129"/>
    <w:rsid w:val="00343FEC"/>
    <w:rsid w:val="003523B7"/>
    <w:rsid w:val="003C7FD3"/>
    <w:rsid w:val="004015DA"/>
    <w:rsid w:val="00450B9E"/>
    <w:rsid w:val="00462F1E"/>
    <w:rsid w:val="004F7F0E"/>
    <w:rsid w:val="00593B07"/>
    <w:rsid w:val="005C484A"/>
    <w:rsid w:val="005E23D1"/>
    <w:rsid w:val="006237B1"/>
    <w:rsid w:val="00650AB4"/>
    <w:rsid w:val="00674E2D"/>
    <w:rsid w:val="006E59F2"/>
    <w:rsid w:val="00736576"/>
    <w:rsid w:val="007856EB"/>
    <w:rsid w:val="007A7875"/>
    <w:rsid w:val="0080549B"/>
    <w:rsid w:val="00905CFA"/>
    <w:rsid w:val="00960C66"/>
    <w:rsid w:val="0097007B"/>
    <w:rsid w:val="009B0175"/>
    <w:rsid w:val="00A36F76"/>
    <w:rsid w:val="00A70CFE"/>
    <w:rsid w:val="00A90294"/>
    <w:rsid w:val="00AA430C"/>
    <w:rsid w:val="00AA5366"/>
    <w:rsid w:val="00B07B58"/>
    <w:rsid w:val="00B63899"/>
    <w:rsid w:val="00B80686"/>
    <w:rsid w:val="00C0796B"/>
    <w:rsid w:val="00C11BA5"/>
    <w:rsid w:val="00C25FFD"/>
    <w:rsid w:val="00C3122C"/>
    <w:rsid w:val="00C91334"/>
    <w:rsid w:val="00CA1CB2"/>
    <w:rsid w:val="00D21A30"/>
    <w:rsid w:val="00D92BCC"/>
    <w:rsid w:val="00D9586B"/>
    <w:rsid w:val="00DA5356"/>
    <w:rsid w:val="00E673F0"/>
    <w:rsid w:val="00EE317B"/>
    <w:rsid w:val="00F54031"/>
    <w:rsid w:val="00FC47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634CB"/>
  <w15:chartTrackingRefBased/>
  <w15:docId w15:val="{4506D15C-5C02-4095-AE8E-679346F50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C471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C4717"/>
    <w:rPr>
      <w:sz w:val="18"/>
      <w:szCs w:val="18"/>
    </w:rPr>
  </w:style>
  <w:style w:type="paragraph" w:styleId="a5">
    <w:name w:val="footer"/>
    <w:basedOn w:val="a"/>
    <w:link w:val="a6"/>
    <w:uiPriority w:val="99"/>
    <w:unhideWhenUsed/>
    <w:rsid w:val="00FC4717"/>
    <w:pPr>
      <w:tabs>
        <w:tab w:val="center" w:pos="4153"/>
        <w:tab w:val="right" w:pos="8306"/>
      </w:tabs>
      <w:snapToGrid w:val="0"/>
      <w:jc w:val="left"/>
    </w:pPr>
    <w:rPr>
      <w:sz w:val="18"/>
      <w:szCs w:val="18"/>
    </w:rPr>
  </w:style>
  <w:style w:type="character" w:customStyle="1" w:styleId="a6">
    <w:name w:val="页脚 字符"/>
    <w:basedOn w:val="a0"/>
    <w:link w:val="a5"/>
    <w:uiPriority w:val="99"/>
    <w:rsid w:val="00FC4717"/>
    <w:rPr>
      <w:sz w:val="18"/>
      <w:szCs w:val="18"/>
    </w:rPr>
  </w:style>
  <w:style w:type="paragraph" w:customStyle="1" w:styleId="Normal">
    <w:name w:val="Normal"/>
    <w:rsid w:val="00FC4717"/>
    <w:pPr>
      <w:jc w:val="both"/>
    </w:pPr>
    <w:rPr>
      <w:rFonts w:ascii="Times New Roman" w:eastAsia="宋体" w:hAnsi="Times New Roman" w:cs="Times New Roman"/>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76889">
      <w:bodyDiv w:val="1"/>
      <w:marLeft w:val="0"/>
      <w:marRight w:val="0"/>
      <w:marTop w:val="0"/>
      <w:marBottom w:val="0"/>
      <w:divBdr>
        <w:top w:val="none" w:sz="0" w:space="0" w:color="auto"/>
        <w:left w:val="none" w:sz="0" w:space="0" w:color="auto"/>
        <w:bottom w:val="none" w:sz="0" w:space="0" w:color="auto"/>
        <w:right w:val="none" w:sz="0" w:space="0" w:color="auto"/>
      </w:divBdr>
    </w:div>
    <w:div w:id="136998753">
      <w:bodyDiv w:val="1"/>
      <w:marLeft w:val="0"/>
      <w:marRight w:val="0"/>
      <w:marTop w:val="0"/>
      <w:marBottom w:val="0"/>
      <w:divBdr>
        <w:top w:val="none" w:sz="0" w:space="0" w:color="auto"/>
        <w:left w:val="none" w:sz="0" w:space="0" w:color="auto"/>
        <w:bottom w:val="none" w:sz="0" w:space="0" w:color="auto"/>
        <w:right w:val="none" w:sz="0" w:space="0" w:color="auto"/>
      </w:divBdr>
    </w:div>
    <w:div w:id="200410883">
      <w:bodyDiv w:val="1"/>
      <w:marLeft w:val="0"/>
      <w:marRight w:val="0"/>
      <w:marTop w:val="0"/>
      <w:marBottom w:val="0"/>
      <w:divBdr>
        <w:top w:val="none" w:sz="0" w:space="0" w:color="auto"/>
        <w:left w:val="none" w:sz="0" w:space="0" w:color="auto"/>
        <w:bottom w:val="none" w:sz="0" w:space="0" w:color="auto"/>
        <w:right w:val="none" w:sz="0" w:space="0" w:color="auto"/>
      </w:divBdr>
    </w:div>
    <w:div w:id="228807123">
      <w:bodyDiv w:val="1"/>
      <w:marLeft w:val="0"/>
      <w:marRight w:val="0"/>
      <w:marTop w:val="0"/>
      <w:marBottom w:val="0"/>
      <w:divBdr>
        <w:top w:val="none" w:sz="0" w:space="0" w:color="auto"/>
        <w:left w:val="none" w:sz="0" w:space="0" w:color="auto"/>
        <w:bottom w:val="none" w:sz="0" w:space="0" w:color="auto"/>
        <w:right w:val="none" w:sz="0" w:space="0" w:color="auto"/>
      </w:divBdr>
    </w:div>
    <w:div w:id="257907250">
      <w:bodyDiv w:val="1"/>
      <w:marLeft w:val="0"/>
      <w:marRight w:val="0"/>
      <w:marTop w:val="0"/>
      <w:marBottom w:val="0"/>
      <w:divBdr>
        <w:top w:val="none" w:sz="0" w:space="0" w:color="auto"/>
        <w:left w:val="none" w:sz="0" w:space="0" w:color="auto"/>
        <w:bottom w:val="none" w:sz="0" w:space="0" w:color="auto"/>
        <w:right w:val="none" w:sz="0" w:space="0" w:color="auto"/>
      </w:divBdr>
    </w:div>
    <w:div w:id="452872923">
      <w:bodyDiv w:val="1"/>
      <w:marLeft w:val="0"/>
      <w:marRight w:val="0"/>
      <w:marTop w:val="0"/>
      <w:marBottom w:val="0"/>
      <w:divBdr>
        <w:top w:val="none" w:sz="0" w:space="0" w:color="auto"/>
        <w:left w:val="none" w:sz="0" w:space="0" w:color="auto"/>
        <w:bottom w:val="none" w:sz="0" w:space="0" w:color="auto"/>
        <w:right w:val="none" w:sz="0" w:space="0" w:color="auto"/>
      </w:divBdr>
    </w:div>
    <w:div w:id="517542947">
      <w:bodyDiv w:val="1"/>
      <w:marLeft w:val="0"/>
      <w:marRight w:val="0"/>
      <w:marTop w:val="0"/>
      <w:marBottom w:val="0"/>
      <w:divBdr>
        <w:top w:val="none" w:sz="0" w:space="0" w:color="auto"/>
        <w:left w:val="none" w:sz="0" w:space="0" w:color="auto"/>
        <w:bottom w:val="none" w:sz="0" w:space="0" w:color="auto"/>
        <w:right w:val="none" w:sz="0" w:space="0" w:color="auto"/>
      </w:divBdr>
    </w:div>
    <w:div w:id="690106083">
      <w:bodyDiv w:val="1"/>
      <w:marLeft w:val="0"/>
      <w:marRight w:val="0"/>
      <w:marTop w:val="0"/>
      <w:marBottom w:val="0"/>
      <w:divBdr>
        <w:top w:val="none" w:sz="0" w:space="0" w:color="auto"/>
        <w:left w:val="none" w:sz="0" w:space="0" w:color="auto"/>
        <w:bottom w:val="none" w:sz="0" w:space="0" w:color="auto"/>
        <w:right w:val="none" w:sz="0" w:space="0" w:color="auto"/>
      </w:divBdr>
    </w:div>
    <w:div w:id="828135397">
      <w:bodyDiv w:val="1"/>
      <w:marLeft w:val="0"/>
      <w:marRight w:val="0"/>
      <w:marTop w:val="0"/>
      <w:marBottom w:val="0"/>
      <w:divBdr>
        <w:top w:val="none" w:sz="0" w:space="0" w:color="auto"/>
        <w:left w:val="none" w:sz="0" w:space="0" w:color="auto"/>
        <w:bottom w:val="none" w:sz="0" w:space="0" w:color="auto"/>
        <w:right w:val="none" w:sz="0" w:space="0" w:color="auto"/>
      </w:divBdr>
    </w:div>
    <w:div w:id="1056318590">
      <w:bodyDiv w:val="1"/>
      <w:marLeft w:val="0"/>
      <w:marRight w:val="0"/>
      <w:marTop w:val="0"/>
      <w:marBottom w:val="0"/>
      <w:divBdr>
        <w:top w:val="none" w:sz="0" w:space="0" w:color="auto"/>
        <w:left w:val="none" w:sz="0" w:space="0" w:color="auto"/>
        <w:bottom w:val="none" w:sz="0" w:space="0" w:color="auto"/>
        <w:right w:val="none" w:sz="0" w:space="0" w:color="auto"/>
      </w:divBdr>
    </w:div>
    <w:div w:id="1081878225">
      <w:bodyDiv w:val="1"/>
      <w:marLeft w:val="0"/>
      <w:marRight w:val="0"/>
      <w:marTop w:val="0"/>
      <w:marBottom w:val="0"/>
      <w:divBdr>
        <w:top w:val="none" w:sz="0" w:space="0" w:color="auto"/>
        <w:left w:val="none" w:sz="0" w:space="0" w:color="auto"/>
        <w:bottom w:val="none" w:sz="0" w:space="0" w:color="auto"/>
        <w:right w:val="none" w:sz="0" w:space="0" w:color="auto"/>
      </w:divBdr>
    </w:div>
    <w:div w:id="1166633491">
      <w:bodyDiv w:val="1"/>
      <w:marLeft w:val="0"/>
      <w:marRight w:val="0"/>
      <w:marTop w:val="0"/>
      <w:marBottom w:val="0"/>
      <w:divBdr>
        <w:top w:val="none" w:sz="0" w:space="0" w:color="auto"/>
        <w:left w:val="none" w:sz="0" w:space="0" w:color="auto"/>
        <w:bottom w:val="none" w:sz="0" w:space="0" w:color="auto"/>
        <w:right w:val="none" w:sz="0" w:space="0" w:color="auto"/>
      </w:divBdr>
    </w:div>
    <w:div w:id="1227687616">
      <w:bodyDiv w:val="1"/>
      <w:marLeft w:val="0"/>
      <w:marRight w:val="0"/>
      <w:marTop w:val="0"/>
      <w:marBottom w:val="0"/>
      <w:divBdr>
        <w:top w:val="none" w:sz="0" w:space="0" w:color="auto"/>
        <w:left w:val="none" w:sz="0" w:space="0" w:color="auto"/>
        <w:bottom w:val="none" w:sz="0" w:space="0" w:color="auto"/>
        <w:right w:val="none" w:sz="0" w:space="0" w:color="auto"/>
      </w:divBdr>
    </w:div>
    <w:div w:id="1245144553">
      <w:bodyDiv w:val="1"/>
      <w:marLeft w:val="0"/>
      <w:marRight w:val="0"/>
      <w:marTop w:val="0"/>
      <w:marBottom w:val="0"/>
      <w:divBdr>
        <w:top w:val="none" w:sz="0" w:space="0" w:color="auto"/>
        <w:left w:val="none" w:sz="0" w:space="0" w:color="auto"/>
        <w:bottom w:val="none" w:sz="0" w:space="0" w:color="auto"/>
        <w:right w:val="none" w:sz="0" w:space="0" w:color="auto"/>
      </w:divBdr>
    </w:div>
    <w:div w:id="1917279262">
      <w:bodyDiv w:val="1"/>
      <w:marLeft w:val="0"/>
      <w:marRight w:val="0"/>
      <w:marTop w:val="0"/>
      <w:marBottom w:val="0"/>
      <w:divBdr>
        <w:top w:val="none" w:sz="0" w:space="0" w:color="auto"/>
        <w:left w:val="none" w:sz="0" w:space="0" w:color="auto"/>
        <w:bottom w:val="none" w:sz="0" w:space="0" w:color="auto"/>
        <w:right w:val="none" w:sz="0" w:space="0" w:color="auto"/>
      </w:divBdr>
    </w:div>
    <w:div w:id="1966886416">
      <w:bodyDiv w:val="1"/>
      <w:marLeft w:val="0"/>
      <w:marRight w:val="0"/>
      <w:marTop w:val="0"/>
      <w:marBottom w:val="0"/>
      <w:divBdr>
        <w:top w:val="none" w:sz="0" w:space="0" w:color="auto"/>
        <w:left w:val="none" w:sz="0" w:space="0" w:color="auto"/>
        <w:bottom w:val="none" w:sz="0" w:space="0" w:color="auto"/>
        <w:right w:val="none" w:sz="0" w:space="0" w:color="auto"/>
      </w:divBdr>
    </w:div>
    <w:div w:id="1979800921">
      <w:bodyDiv w:val="1"/>
      <w:marLeft w:val="0"/>
      <w:marRight w:val="0"/>
      <w:marTop w:val="0"/>
      <w:marBottom w:val="0"/>
      <w:divBdr>
        <w:top w:val="none" w:sz="0" w:space="0" w:color="auto"/>
        <w:left w:val="none" w:sz="0" w:space="0" w:color="auto"/>
        <w:bottom w:val="none" w:sz="0" w:space="0" w:color="auto"/>
        <w:right w:val="none" w:sz="0" w:space="0" w:color="auto"/>
      </w:divBdr>
    </w:div>
    <w:div w:id="1992639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1b5a23c162268617186f6b4e4d2b49f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308b9483e8ddf1768797ade87d1f4e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64B78-1524-4672-99E6-EDB3AFACCE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081F7D-1044-4B6E-828B-98C02A61A455}">
  <ds:schemaRefs>
    <ds:schemaRef ds:uri="http://schemas.microsoft.com/sharepoint/v3/contenttype/forms"/>
  </ds:schemaRefs>
</ds:datastoreItem>
</file>

<file path=customXml/itemProps3.xml><?xml version="1.0" encoding="utf-8"?>
<ds:datastoreItem xmlns:ds="http://schemas.openxmlformats.org/officeDocument/2006/customXml" ds:itemID="{0F49BA84-F8B1-418E-ABBD-E37626D53F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10</Pages>
  <Words>4115</Words>
  <Characters>23460</Characters>
  <Application>Microsoft Office Word</Application>
  <DocSecurity>0</DocSecurity>
  <Lines>195</Lines>
  <Paragraphs>55</Paragraphs>
  <ScaleCrop>false</ScaleCrop>
  <Company/>
  <LinksUpToDate>false</LinksUpToDate>
  <CharactersWithSpaces>27520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 Sun (2106567)</dc:creator>
  <cp:keywords/>
  <dc:description/>
  <cp:lastModifiedBy>Meng Sun (2106567)</cp:lastModifiedBy>
  <cp:revision>54</cp:revision>
  <dcterms:created xsi:type="dcterms:W3CDTF">2022-06-27T21:31:00Z</dcterms:created>
  <dcterms:modified xsi:type="dcterms:W3CDTF">2022-06-28T00:03:00Z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