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7D084" w14:textId="03169836" w:rsidR="004A61D5" w:rsidRPr="0089228B" w:rsidRDefault="008605E7" w:rsidP="0089228B">
      <w:pPr>
        <w:spacing w:line="259" w:lineRule="auto"/>
        <w:jc w:val="center"/>
        <w:rPr>
          <w:sz w:val="32"/>
          <w:szCs w:val="28"/>
          <w:lang w:val="en-US"/>
        </w:rPr>
      </w:pPr>
      <w:r w:rsidRPr="0089228B">
        <w:rPr>
          <w:sz w:val="32"/>
          <w:szCs w:val="28"/>
          <w:lang w:val="en-US"/>
        </w:rPr>
        <w:t>BMSW4002 Effective Teamwork and Communication</w:t>
      </w:r>
    </w:p>
    <w:p w14:paraId="762D02BB" w14:textId="6F86124D" w:rsidR="008605E7" w:rsidRPr="00A0044E" w:rsidRDefault="008605E7">
      <w:pPr>
        <w:spacing w:line="259" w:lineRule="auto"/>
        <w:jc w:val="left"/>
        <w:rPr>
          <w:lang w:val="en-US"/>
        </w:rPr>
      </w:pPr>
      <w:r>
        <w:rPr>
          <w:lang w:val="en-US"/>
        </w:rPr>
        <w:br w:type="page"/>
      </w:r>
    </w:p>
    <w:sdt>
      <w:sdtPr>
        <w:rPr>
          <w:rFonts w:asciiTheme="minorHAnsi" w:eastAsiaTheme="minorHAnsi" w:hAnsiTheme="minorHAnsi" w:cstheme="minorBidi"/>
          <w:color w:val="auto"/>
          <w:kern w:val="2"/>
          <w:sz w:val="24"/>
          <w:szCs w:val="22"/>
          <w:lang w:val="en-GB"/>
          <w14:ligatures w14:val="standardContextual"/>
        </w:rPr>
        <w:id w:val="2087488533"/>
        <w:docPartObj>
          <w:docPartGallery w:val="Table of Contents"/>
          <w:docPartUnique/>
        </w:docPartObj>
      </w:sdtPr>
      <w:sdtEndPr>
        <w:rPr>
          <w:b/>
          <w:bCs/>
          <w:noProof/>
        </w:rPr>
      </w:sdtEndPr>
      <w:sdtContent>
        <w:p w14:paraId="37CEAE87" w14:textId="11B3EA76" w:rsidR="008605E7" w:rsidRDefault="008605E7">
          <w:pPr>
            <w:pStyle w:val="TOCHeading"/>
          </w:pPr>
          <w:r>
            <w:t>Contents</w:t>
          </w:r>
        </w:p>
        <w:p w14:paraId="2FAB5D20" w14:textId="2B32E248" w:rsidR="008605E7" w:rsidRDefault="008605E7">
          <w:pPr>
            <w:pStyle w:val="TOC1"/>
            <w:tabs>
              <w:tab w:val="right" w:leader="dot" w:pos="9016"/>
            </w:tabs>
            <w:rPr>
              <w:rFonts w:eastAsiaTheme="minorEastAsia"/>
              <w:noProof/>
              <w:kern w:val="0"/>
              <w:sz w:val="22"/>
              <w:lang w:val="en-SG" w:eastAsia="en-SG"/>
              <w14:ligatures w14:val="none"/>
            </w:rPr>
          </w:pPr>
          <w:r>
            <w:fldChar w:fldCharType="begin"/>
          </w:r>
          <w:r>
            <w:instrText xml:space="preserve"> TOC \o "1-3" \h \z \u </w:instrText>
          </w:r>
          <w:r>
            <w:fldChar w:fldCharType="separate"/>
          </w:r>
          <w:hyperlink w:anchor="_Toc133627718" w:history="1">
            <w:r w:rsidRPr="00660A96">
              <w:rPr>
                <w:rStyle w:val="Hyperlink"/>
                <w:noProof/>
                <w:lang w:val="en-US"/>
              </w:rPr>
              <w:t>Introduction</w:t>
            </w:r>
            <w:r>
              <w:rPr>
                <w:noProof/>
                <w:webHidden/>
              </w:rPr>
              <w:tab/>
            </w:r>
            <w:r>
              <w:rPr>
                <w:noProof/>
                <w:webHidden/>
              </w:rPr>
              <w:fldChar w:fldCharType="begin"/>
            </w:r>
            <w:r>
              <w:rPr>
                <w:noProof/>
                <w:webHidden/>
              </w:rPr>
              <w:instrText xml:space="preserve"> PAGEREF _Toc133627718 \h </w:instrText>
            </w:r>
            <w:r>
              <w:rPr>
                <w:noProof/>
                <w:webHidden/>
              </w:rPr>
            </w:r>
            <w:r>
              <w:rPr>
                <w:noProof/>
                <w:webHidden/>
              </w:rPr>
              <w:fldChar w:fldCharType="separate"/>
            </w:r>
            <w:r>
              <w:rPr>
                <w:noProof/>
                <w:webHidden/>
              </w:rPr>
              <w:t>4</w:t>
            </w:r>
            <w:r>
              <w:rPr>
                <w:noProof/>
                <w:webHidden/>
              </w:rPr>
              <w:fldChar w:fldCharType="end"/>
            </w:r>
          </w:hyperlink>
        </w:p>
        <w:p w14:paraId="5C207342" w14:textId="7BF63503" w:rsidR="008605E7" w:rsidRDefault="00000000">
          <w:pPr>
            <w:pStyle w:val="TOC1"/>
            <w:tabs>
              <w:tab w:val="right" w:leader="dot" w:pos="9016"/>
            </w:tabs>
            <w:rPr>
              <w:rFonts w:eastAsiaTheme="minorEastAsia"/>
              <w:noProof/>
              <w:kern w:val="0"/>
              <w:sz w:val="22"/>
              <w:lang w:val="en-SG" w:eastAsia="en-SG"/>
              <w14:ligatures w14:val="none"/>
            </w:rPr>
          </w:pPr>
          <w:hyperlink w:anchor="_Toc133627719" w:history="1">
            <w:r w:rsidR="008605E7" w:rsidRPr="00660A96">
              <w:rPr>
                <w:rStyle w:val="Hyperlink"/>
                <w:noProof/>
                <w:lang w:val="en-US"/>
              </w:rPr>
              <w:t>Discussion on Models of Communication</w:t>
            </w:r>
            <w:r w:rsidR="008605E7">
              <w:rPr>
                <w:noProof/>
                <w:webHidden/>
              </w:rPr>
              <w:tab/>
            </w:r>
            <w:r w:rsidR="008605E7">
              <w:rPr>
                <w:noProof/>
                <w:webHidden/>
              </w:rPr>
              <w:fldChar w:fldCharType="begin"/>
            </w:r>
            <w:r w:rsidR="008605E7">
              <w:rPr>
                <w:noProof/>
                <w:webHidden/>
              </w:rPr>
              <w:instrText xml:space="preserve"> PAGEREF _Toc133627719 \h </w:instrText>
            </w:r>
            <w:r w:rsidR="008605E7">
              <w:rPr>
                <w:noProof/>
                <w:webHidden/>
              </w:rPr>
            </w:r>
            <w:r w:rsidR="008605E7">
              <w:rPr>
                <w:noProof/>
                <w:webHidden/>
              </w:rPr>
              <w:fldChar w:fldCharType="separate"/>
            </w:r>
            <w:r w:rsidR="008605E7">
              <w:rPr>
                <w:noProof/>
                <w:webHidden/>
              </w:rPr>
              <w:t>4</w:t>
            </w:r>
            <w:r w:rsidR="008605E7">
              <w:rPr>
                <w:noProof/>
                <w:webHidden/>
              </w:rPr>
              <w:fldChar w:fldCharType="end"/>
            </w:r>
          </w:hyperlink>
        </w:p>
        <w:p w14:paraId="63F294A0" w14:textId="69F3CD65" w:rsidR="008605E7" w:rsidRDefault="00000000">
          <w:pPr>
            <w:pStyle w:val="TOC2"/>
            <w:tabs>
              <w:tab w:val="right" w:leader="dot" w:pos="9016"/>
            </w:tabs>
            <w:rPr>
              <w:rFonts w:eastAsiaTheme="minorEastAsia"/>
              <w:noProof/>
              <w:kern w:val="0"/>
              <w:sz w:val="22"/>
              <w:lang w:val="en-SG" w:eastAsia="en-SG"/>
              <w14:ligatures w14:val="none"/>
            </w:rPr>
          </w:pPr>
          <w:hyperlink w:anchor="_Toc133627720" w:history="1">
            <w:r w:rsidR="008605E7" w:rsidRPr="00660A96">
              <w:rPr>
                <w:rStyle w:val="Hyperlink"/>
                <w:noProof/>
                <w:lang w:val="en-US"/>
              </w:rPr>
              <w:t>Shannon and Weaver Model</w:t>
            </w:r>
            <w:r w:rsidR="008605E7">
              <w:rPr>
                <w:noProof/>
                <w:webHidden/>
              </w:rPr>
              <w:tab/>
            </w:r>
            <w:r w:rsidR="008605E7">
              <w:rPr>
                <w:noProof/>
                <w:webHidden/>
              </w:rPr>
              <w:fldChar w:fldCharType="begin"/>
            </w:r>
            <w:r w:rsidR="008605E7">
              <w:rPr>
                <w:noProof/>
                <w:webHidden/>
              </w:rPr>
              <w:instrText xml:space="preserve"> PAGEREF _Toc133627720 \h </w:instrText>
            </w:r>
            <w:r w:rsidR="008605E7">
              <w:rPr>
                <w:noProof/>
                <w:webHidden/>
              </w:rPr>
            </w:r>
            <w:r w:rsidR="008605E7">
              <w:rPr>
                <w:noProof/>
                <w:webHidden/>
              </w:rPr>
              <w:fldChar w:fldCharType="separate"/>
            </w:r>
            <w:r w:rsidR="008605E7">
              <w:rPr>
                <w:noProof/>
                <w:webHidden/>
              </w:rPr>
              <w:t>4</w:t>
            </w:r>
            <w:r w:rsidR="008605E7">
              <w:rPr>
                <w:noProof/>
                <w:webHidden/>
              </w:rPr>
              <w:fldChar w:fldCharType="end"/>
            </w:r>
          </w:hyperlink>
        </w:p>
        <w:p w14:paraId="6C3C9C4F" w14:textId="09014CD5" w:rsidR="008605E7" w:rsidRDefault="00000000">
          <w:pPr>
            <w:pStyle w:val="TOC2"/>
            <w:tabs>
              <w:tab w:val="right" w:leader="dot" w:pos="9016"/>
            </w:tabs>
            <w:rPr>
              <w:rFonts w:eastAsiaTheme="minorEastAsia"/>
              <w:noProof/>
              <w:kern w:val="0"/>
              <w:sz w:val="22"/>
              <w:lang w:val="en-SG" w:eastAsia="en-SG"/>
              <w14:ligatures w14:val="none"/>
            </w:rPr>
          </w:pPr>
          <w:hyperlink w:anchor="_Toc133627721" w:history="1">
            <w:r w:rsidR="008605E7" w:rsidRPr="00660A96">
              <w:rPr>
                <w:rStyle w:val="Hyperlink"/>
                <w:noProof/>
                <w:lang w:val="en-US"/>
              </w:rPr>
              <w:t>Schramm Model</w:t>
            </w:r>
            <w:r w:rsidR="008605E7">
              <w:rPr>
                <w:noProof/>
                <w:webHidden/>
              </w:rPr>
              <w:tab/>
            </w:r>
            <w:r w:rsidR="008605E7">
              <w:rPr>
                <w:noProof/>
                <w:webHidden/>
              </w:rPr>
              <w:fldChar w:fldCharType="begin"/>
            </w:r>
            <w:r w:rsidR="008605E7">
              <w:rPr>
                <w:noProof/>
                <w:webHidden/>
              </w:rPr>
              <w:instrText xml:space="preserve"> PAGEREF _Toc133627721 \h </w:instrText>
            </w:r>
            <w:r w:rsidR="008605E7">
              <w:rPr>
                <w:noProof/>
                <w:webHidden/>
              </w:rPr>
            </w:r>
            <w:r w:rsidR="008605E7">
              <w:rPr>
                <w:noProof/>
                <w:webHidden/>
              </w:rPr>
              <w:fldChar w:fldCharType="separate"/>
            </w:r>
            <w:r w:rsidR="008605E7">
              <w:rPr>
                <w:noProof/>
                <w:webHidden/>
              </w:rPr>
              <w:t>6</w:t>
            </w:r>
            <w:r w:rsidR="008605E7">
              <w:rPr>
                <w:noProof/>
                <w:webHidden/>
              </w:rPr>
              <w:fldChar w:fldCharType="end"/>
            </w:r>
          </w:hyperlink>
        </w:p>
        <w:p w14:paraId="6C4568E6" w14:textId="2DDF8591" w:rsidR="008605E7" w:rsidRDefault="00000000">
          <w:pPr>
            <w:pStyle w:val="TOC2"/>
            <w:tabs>
              <w:tab w:val="right" w:leader="dot" w:pos="9016"/>
            </w:tabs>
            <w:rPr>
              <w:rFonts w:eastAsiaTheme="minorEastAsia"/>
              <w:noProof/>
              <w:kern w:val="0"/>
              <w:sz w:val="22"/>
              <w:lang w:val="en-SG" w:eastAsia="en-SG"/>
              <w14:ligatures w14:val="none"/>
            </w:rPr>
          </w:pPr>
          <w:hyperlink w:anchor="_Toc133627722" w:history="1">
            <w:r w:rsidR="008605E7" w:rsidRPr="00660A96">
              <w:rPr>
                <w:rStyle w:val="Hyperlink"/>
                <w:noProof/>
                <w:lang w:val="en-US"/>
              </w:rPr>
              <w:t>Berol Communication Model</w:t>
            </w:r>
            <w:r w:rsidR="008605E7">
              <w:rPr>
                <w:noProof/>
                <w:webHidden/>
              </w:rPr>
              <w:tab/>
            </w:r>
            <w:r w:rsidR="008605E7">
              <w:rPr>
                <w:noProof/>
                <w:webHidden/>
              </w:rPr>
              <w:fldChar w:fldCharType="begin"/>
            </w:r>
            <w:r w:rsidR="008605E7">
              <w:rPr>
                <w:noProof/>
                <w:webHidden/>
              </w:rPr>
              <w:instrText xml:space="preserve"> PAGEREF _Toc133627722 \h </w:instrText>
            </w:r>
            <w:r w:rsidR="008605E7">
              <w:rPr>
                <w:noProof/>
                <w:webHidden/>
              </w:rPr>
            </w:r>
            <w:r w:rsidR="008605E7">
              <w:rPr>
                <w:noProof/>
                <w:webHidden/>
              </w:rPr>
              <w:fldChar w:fldCharType="separate"/>
            </w:r>
            <w:r w:rsidR="008605E7">
              <w:rPr>
                <w:noProof/>
                <w:webHidden/>
              </w:rPr>
              <w:t>7</w:t>
            </w:r>
            <w:r w:rsidR="008605E7">
              <w:rPr>
                <w:noProof/>
                <w:webHidden/>
              </w:rPr>
              <w:fldChar w:fldCharType="end"/>
            </w:r>
          </w:hyperlink>
        </w:p>
        <w:p w14:paraId="3DD63677" w14:textId="03C3EB48" w:rsidR="008605E7" w:rsidRDefault="00000000">
          <w:pPr>
            <w:pStyle w:val="TOC1"/>
            <w:tabs>
              <w:tab w:val="right" w:leader="dot" w:pos="9016"/>
            </w:tabs>
            <w:rPr>
              <w:rFonts w:eastAsiaTheme="minorEastAsia"/>
              <w:noProof/>
              <w:kern w:val="0"/>
              <w:sz w:val="22"/>
              <w:lang w:val="en-SG" w:eastAsia="en-SG"/>
              <w14:ligatures w14:val="none"/>
            </w:rPr>
          </w:pPr>
          <w:hyperlink w:anchor="_Toc133627723" w:history="1">
            <w:r w:rsidR="008605E7" w:rsidRPr="00660A96">
              <w:rPr>
                <w:rStyle w:val="Hyperlink"/>
                <w:noProof/>
                <w:lang w:val="en-US"/>
              </w:rPr>
              <w:t>Communication Skills</w:t>
            </w:r>
            <w:r w:rsidR="008605E7">
              <w:rPr>
                <w:noProof/>
                <w:webHidden/>
              </w:rPr>
              <w:tab/>
            </w:r>
            <w:r w:rsidR="008605E7">
              <w:rPr>
                <w:noProof/>
                <w:webHidden/>
              </w:rPr>
              <w:fldChar w:fldCharType="begin"/>
            </w:r>
            <w:r w:rsidR="008605E7">
              <w:rPr>
                <w:noProof/>
                <w:webHidden/>
              </w:rPr>
              <w:instrText xml:space="preserve"> PAGEREF _Toc133627723 \h </w:instrText>
            </w:r>
            <w:r w:rsidR="008605E7">
              <w:rPr>
                <w:noProof/>
                <w:webHidden/>
              </w:rPr>
            </w:r>
            <w:r w:rsidR="008605E7">
              <w:rPr>
                <w:noProof/>
                <w:webHidden/>
              </w:rPr>
              <w:fldChar w:fldCharType="separate"/>
            </w:r>
            <w:r w:rsidR="008605E7">
              <w:rPr>
                <w:noProof/>
                <w:webHidden/>
              </w:rPr>
              <w:t>8</w:t>
            </w:r>
            <w:r w:rsidR="008605E7">
              <w:rPr>
                <w:noProof/>
                <w:webHidden/>
              </w:rPr>
              <w:fldChar w:fldCharType="end"/>
            </w:r>
          </w:hyperlink>
        </w:p>
        <w:p w14:paraId="5DF45742" w14:textId="443B18CC" w:rsidR="008605E7" w:rsidRDefault="00000000">
          <w:pPr>
            <w:pStyle w:val="TOC2"/>
            <w:tabs>
              <w:tab w:val="right" w:leader="dot" w:pos="9016"/>
            </w:tabs>
            <w:rPr>
              <w:rFonts w:eastAsiaTheme="minorEastAsia"/>
              <w:noProof/>
              <w:kern w:val="0"/>
              <w:sz w:val="22"/>
              <w:lang w:val="en-SG" w:eastAsia="en-SG"/>
              <w14:ligatures w14:val="none"/>
            </w:rPr>
          </w:pPr>
          <w:hyperlink w:anchor="_Toc133627724" w:history="1">
            <w:r w:rsidR="008605E7" w:rsidRPr="00660A96">
              <w:rPr>
                <w:rStyle w:val="Hyperlink"/>
                <w:noProof/>
                <w:lang w:val="en-US"/>
              </w:rPr>
              <w:t>Verbal</w:t>
            </w:r>
            <w:r w:rsidR="008605E7">
              <w:rPr>
                <w:noProof/>
                <w:webHidden/>
              </w:rPr>
              <w:tab/>
            </w:r>
            <w:r w:rsidR="008605E7">
              <w:rPr>
                <w:noProof/>
                <w:webHidden/>
              </w:rPr>
              <w:fldChar w:fldCharType="begin"/>
            </w:r>
            <w:r w:rsidR="008605E7">
              <w:rPr>
                <w:noProof/>
                <w:webHidden/>
              </w:rPr>
              <w:instrText xml:space="preserve"> PAGEREF _Toc133627724 \h </w:instrText>
            </w:r>
            <w:r w:rsidR="008605E7">
              <w:rPr>
                <w:noProof/>
                <w:webHidden/>
              </w:rPr>
            </w:r>
            <w:r w:rsidR="008605E7">
              <w:rPr>
                <w:noProof/>
                <w:webHidden/>
              </w:rPr>
              <w:fldChar w:fldCharType="separate"/>
            </w:r>
            <w:r w:rsidR="008605E7">
              <w:rPr>
                <w:noProof/>
                <w:webHidden/>
              </w:rPr>
              <w:t>8</w:t>
            </w:r>
            <w:r w:rsidR="008605E7">
              <w:rPr>
                <w:noProof/>
                <w:webHidden/>
              </w:rPr>
              <w:fldChar w:fldCharType="end"/>
            </w:r>
          </w:hyperlink>
        </w:p>
        <w:p w14:paraId="01C46BA0" w14:textId="176E324C" w:rsidR="008605E7" w:rsidRDefault="00000000">
          <w:pPr>
            <w:pStyle w:val="TOC2"/>
            <w:tabs>
              <w:tab w:val="right" w:leader="dot" w:pos="9016"/>
            </w:tabs>
            <w:rPr>
              <w:rFonts w:eastAsiaTheme="minorEastAsia"/>
              <w:noProof/>
              <w:kern w:val="0"/>
              <w:sz w:val="22"/>
              <w:lang w:val="en-SG" w:eastAsia="en-SG"/>
              <w14:ligatures w14:val="none"/>
            </w:rPr>
          </w:pPr>
          <w:hyperlink w:anchor="_Toc133627725" w:history="1">
            <w:r w:rsidR="008605E7" w:rsidRPr="00660A96">
              <w:rPr>
                <w:rStyle w:val="Hyperlink"/>
                <w:noProof/>
                <w:lang w:val="en-US"/>
              </w:rPr>
              <w:t>Non-Verbal</w:t>
            </w:r>
            <w:r w:rsidR="008605E7">
              <w:rPr>
                <w:noProof/>
                <w:webHidden/>
              </w:rPr>
              <w:tab/>
            </w:r>
            <w:r w:rsidR="008605E7">
              <w:rPr>
                <w:noProof/>
                <w:webHidden/>
              </w:rPr>
              <w:fldChar w:fldCharType="begin"/>
            </w:r>
            <w:r w:rsidR="008605E7">
              <w:rPr>
                <w:noProof/>
                <w:webHidden/>
              </w:rPr>
              <w:instrText xml:space="preserve"> PAGEREF _Toc133627725 \h </w:instrText>
            </w:r>
            <w:r w:rsidR="008605E7">
              <w:rPr>
                <w:noProof/>
                <w:webHidden/>
              </w:rPr>
            </w:r>
            <w:r w:rsidR="008605E7">
              <w:rPr>
                <w:noProof/>
                <w:webHidden/>
              </w:rPr>
              <w:fldChar w:fldCharType="separate"/>
            </w:r>
            <w:r w:rsidR="008605E7">
              <w:rPr>
                <w:noProof/>
                <w:webHidden/>
              </w:rPr>
              <w:t>9</w:t>
            </w:r>
            <w:r w:rsidR="008605E7">
              <w:rPr>
                <w:noProof/>
                <w:webHidden/>
              </w:rPr>
              <w:fldChar w:fldCharType="end"/>
            </w:r>
          </w:hyperlink>
        </w:p>
        <w:p w14:paraId="67619B22" w14:textId="08CFDF51" w:rsidR="008605E7" w:rsidRDefault="00000000">
          <w:pPr>
            <w:pStyle w:val="TOC2"/>
            <w:tabs>
              <w:tab w:val="right" w:leader="dot" w:pos="9016"/>
            </w:tabs>
            <w:rPr>
              <w:rFonts w:eastAsiaTheme="minorEastAsia"/>
              <w:noProof/>
              <w:kern w:val="0"/>
              <w:sz w:val="22"/>
              <w:lang w:val="en-SG" w:eastAsia="en-SG"/>
              <w14:ligatures w14:val="none"/>
            </w:rPr>
          </w:pPr>
          <w:hyperlink w:anchor="_Toc133627726" w:history="1">
            <w:r w:rsidR="008605E7" w:rsidRPr="00660A96">
              <w:rPr>
                <w:rStyle w:val="Hyperlink"/>
                <w:noProof/>
                <w:lang w:val="en-US"/>
              </w:rPr>
              <w:t>Listening</w:t>
            </w:r>
            <w:r w:rsidR="008605E7">
              <w:rPr>
                <w:noProof/>
                <w:webHidden/>
              </w:rPr>
              <w:tab/>
            </w:r>
            <w:r w:rsidR="008605E7">
              <w:rPr>
                <w:noProof/>
                <w:webHidden/>
              </w:rPr>
              <w:fldChar w:fldCharType="begin"/>
            </w:r>
            <w:r w:rsidR="008605E7">
              <w:rPr>
                <w:noProof/>
                <w:webHidden/>
              </w:rPr>
              <w:instrText xml:space="preserve"> PAGEREF _Toc133627726 \h </w:instrText>
            </w:r>
            <w:r w:rsidR="008605E7">
              <w:rPr>
                <w:noProof/>
                <w:webHidden/>
              </w:rPr>
            </w:r>
            <w:r w:rsidR="008605E7">
              <w:rPr>
                <w:noProof/>
                <w:webHidden/>
              </w:rPr>
              <w:fldChar w:fldCharType="separate"/>
            </w:r>
            <w:r w:rsidR="008605E7">
              <w:rPr>
                <w:noProof/>
                <w:webHidden/>
              </w:rPr>
              <w:t>9</w:t>
            </w:r>
            <w:r w:rsidR="008605E7">
              <w:rPr>
                <w:noProof/>
                <w:webHidden/>
              </w:rPr>
              <w:fldChar w:fldCharType="end"/>
            </w:r>
          </w:hyperlink>
        </w:p>
        <w:p w14:paraId="26896888" w14:textId="740E136C" w:rsidR="008605E7" w:rsidRDefault="00000000">
          <w:pPr>
            <w:pStyle w:val="TOC1"/>
            <w:tabs>
              <w:tab w:val="right" w:leader="dot" w:pos="9016"/>
            </w:tabs>
            <w:rPr>
              <w:rFonts w:eastAsiaTheme="minorEastAsia"/>
              <w:noProof/>
              <w:kern w:val="0"/>
              <w:sz w:val="22"/>
              <w:lang w:val="en-SG" w:eastAsia="en-SG"/>
              <w14:ligatures w14:val="none"/>
            </w:rPr>
          </w:pPr>
          <w:hyperlink w:anchor="_Toc133627727" w:history="1">
            <w:r w:rsidR="008605E7" w:rsidRPr="00660A96">
              <w:rPr>
                <w:rStyle w:val="Hyperlink"/>
                <w:noProof/>
                <w:lang w:val="en-US"/>
              </w:rPr>
              <w:t>The Advantages and Disadvantages of Technology in Communication</w:t>
            </w:r>
            <w:r w:rsidR="008605E7">
              <w:rPr>
                <w:noProof/>
                <w:webHidden/>
              </w:rPr>
              <w:tab/>
            </w:r>
            <w:r w:rsidR="008605E7">
              <w:rPr>
                <w:noProof/>
                <w:webHidden/>
              </w:rPr>
              <w:fldChar w:fldCharType="begin"/>
            </w:r>
            <w:r w:rsidR="008605E7">
              <w:rPr>
                <w:noProof/>
                <w:webHidden/>
              </w:rPr>
              <w:instrText xml:space="preserve"> PAGEREF _Toc133627727 \h </w:instrText>
            </w:r>
            <w:r w:rsidR="008605E7">
              <w:rPr>
                <w:noProof/>
                <w:webHidden/>
              </w:rPr>
            </w:r>
            <w:r w:rsidR="008605E7">
              <w:rPr>
                <w:noProof/>
                <w:webHidden/>
              </w:rPr>
              <w:fldChar w:fldCharType="separate"/>
            </w:r>
            <w:r w:rsidR="008605E7">
              <w:rPr>
                <w:noProof/>
                <w:webHidden/>
              </w:rPr>
              <w:t>10</w:t>
            </w:r>
            <w:r w:rsidR="008605E7">
              <w:rPr>
                <w:noProof/>
                <w:webHidden/>
              </w:rPr>
              <w:fldChar w:fldCharType="end"/>
            </w:r>
          </w:hyperlink>
        </w:p>
        <w:p w14:paraId="007BF995" w14:textId="385B877E" w:rsidR="008605E7" w:rsidRDefault="00000000">
          <w:pPr>
            <w:pStyle w:val="TOC1"/>
            <w:tabs>
              <w:tab w:val="right" w:leader="dot" w:pos="9016"/>
            </w:tabs>
            <w:rPr>
              <w:rFonts w:eastAsiaTheme="minorEastAsia"/>
              <w:noProof/>
              <w:kern w:val="0"/>
              <w:sz w:val="22"/>
              <w:lang w:val="en-SG" w:eastAsia="en-SG"/>
              <w14:ligatures w14:val="none"/>
            </w:rPr>
          </w:pPr>
          <w:hyperlink w:anchor="_Toc133627728" w:history="1">
            <w:r w:rsidR="008605E7" w:rsidRPr="00660A96">
              <w:rPr>
                <w:rStyle w:val="Hyperlink"/>
                <w:noProof/>
                <w:lang w:val="en-US"/>
              </w:rPr>
              <w:t>Conclusion</w:t>
            </w:r>
            <w:r w:rsidR="008605E7">
              <w:rPr>
                <w:noProof/>
                <w:webHidden/>
              </w:rPr>
              <w:tab/>
            </w:r>
            <w:r w:rsidR="008605E7">
              <w:rPr>
                <w:noProof/>
                <w:webHidden/>
              </w:rPr>
              <w:fldChar w:fldCharType="begin"/>
            </w:r>
            <w:r w:rsidR="008605E7">
              <w:rPr>
                <w:noProof/>
                <w:webHidden/>
              </w:rPr>
              <w:instrText xml:space="preserve"> PAGEREF _Toc133627728 \h </w:instrText>
            </w:r>
            <w:r w:rsidR="008605E7">
              <w:rPr>
                <w:noProof/>
                <w:webHidden/>
              </w:rPr>
            </w:r>
            <w:r w:rsidR="008605E7">
              <w:rPr>
                <w:noProof/>
                <w:webHidden/>
              </w:rPr>
              <w:fldChar w:fldCharType="separate"/>
            </w:r>
            <w:r w:rsidR="008605E7">
              <w:rPr>
                <w:noProof/>
                <w:webHidden/>
              </w:rPr>
              <w:t>11</w:t>
            </w:r>
            <w:r w:rsidR="008605E7">
              <w:rPr>
                <w:noProof/>
                <w:webHidden/>
              </w:rPr>
              <w:fldChar w:fldCharType="end"/>
            </w:r>
          </w:hyperlink>
        </w:p>
        <w:p w14:paraId="2F228A3E" w14:textId="29C125F6" w:rsidR="008605E7" w:rsidRDefault="00000000">
          <w:pPr>
            <w:pStyle w:val="TOC1"/>
            <w:tabs>
              <w:tab w:val="right" w:leader="dot" w:pos="9016"/>
            </w:tabs>
            <w:rPr>
              <w:rFonts w:eastAsiaTheme="minorEastAsia"/>
              <w:noProof/>
              <w:kern w:val="0"/>
              <w:sz w:val="22"/>
              <w:lang w:val="en-SG" w:eastAsia="en-SG"/>
              <w14:ligatures w14:val="none"/>
            </w:rPr>
          </w:pPr>
          <w:hyperlink w:anchor="_Toc133627729" w:history="1">
            <w:r w:rsidR="008605E7" w:rsidRPr="00660A96">
              <w:rPr>
                <w:rStyle w:val="Hyperlink"/>
                <w:noProof/>
                <w:lang w:val="en-US"/>
              </w:rPr>
              <w:t>Reference</w:t>
            </w:r>
            <w:r w:rsidR="008605E7">
              <w:rPr>
                <w:noProof/>
                <w:webHidden/>
              </w:rPr>
              <w:tab/>
            </w:r>
            <w:r w:rsidR="008605E7">
              <w:rPr>
                <w:noProof/>
                <w:webHidden/>
              </w:rPr>
              <w:fldChar w:fldCharType="begin"/>
            </w:r>
            <w:r w:rsidR="008605E7">
              <w:rPr>
                <w:noProof/>
                <w:webHidden/>
              </w:rPr>
              <w:instrText xml:space="preserve"> PAGEREF _Toc133627729 \h </w:instrText>
            </w:r>
            <w:r w:rsidR="008605E7">
              <w:rPr>
                <w:noProof/>
                <w:webHidden/>
              </w:rPr>
            </w:r>
            <w:r w:rsidR="008605E7">
              <w:rPr>
                <w:noProof/>
                <w:webHidden/>
              </w:rPr>
              <w:fldChar w:fldCharType="separate"/>
            </w:r>
            <w:r w:rsidR="008605E7">
              <w:rPr>
                <w:noProof/>
                <w:webHidden/>
              </w:rPr>
              <w:t>11</w:t>
            </w:r>
            <w:r w:rsidR="008605E7">
              <w:rPr>
                <w:noProof/>
                <w:webHidden/>
              </w:rPr>
              <w:fldChar w:fldCharType="end"/>
            </w:r>
          </w:hyperlink>
        </w:p>
        <w:p w14:paraId="0F0A4EC8" w14:textId="5B1E4071" w:rsidR="008605E7" w:rsidRDefault="008605E7">
          <w:r>
            <w:rPr>
              <w:b/>
              <w:bCs/>
              <w:noProof/>
            </w:rPr>
            <w:fldChar w:fldCharType="end"/>
          </w:r>
        </w:p>
      </w:sdtContent>
    </w:sdt>
    <w:p w14:paraId="07EF8157" w14:textId="5AB53E89" w:rsidR="008605E7" w:rsidRDefault="008605E7">
      <w:pPr>
        <w:spacing w:line="259" w:lineRule="auto"/>
        <w:jc w:val="left"/>
        <w:rPr>
          <w:rFonts w:asciiTheme="majorHAnsi" w:eastAsiaTheme="majorEastAsia" w:hAnsiTheme="majorHAnsi" w:cstheme="majorBidi"/>
          <w:color w:val="2F5496" w:themeColor="accent1" w:themeShade="BF"/>
          <w:sz w:val="32"/>
          <w:szCs w:val="32"/>
          <w:lang w:val="en-US"/>
        </w:rPr>
      </w:pPr>
    </w:p>
    <w:p w14:paraId="780B934E" w14:textId="77777777" w:rsidR="008605E7" w:rsidRDefault="008605E7">
      <w:pPr>
        <w:spacing w:line="259" w:lineRule="auto"/>
        <w:jc w:val="left"/>
        <w:rPr>
          <w:rFonts w:asciiTheme="majorHAnsi" w:eastAsiaTheme="majorEastAsia" w:hAnsiTheme="majorHAnsi" w:cstheme="majorBidi"/>
          <w:color w:val="2F5496" w:themeColor="accent1" w:themeShade="BF"/>
          <w:sz w:val="32"/>
          <w:szCs w:val="32"/>
          <w:lang w:val="en-US"/>
        </w:rPr>
      </w:pPr>
      <w:r>
        <w:rPr>
          <w:lang w:val="en-US"/>
        </w:rPr>
        <w:br w:type="page"/>
      </w:r>
    </w:p>
    <w:p w14:paraId="422F5C08" w14:textId="2B911627" w:rsidR="007B7896" w:rsidRDefault="003A6B22" w:rsidP="00486731">
      <w:pPr>
        <w:pStyle w:val="Heading1"/>
        <w:rPr>
          <w:lang w:val="en-US"/>
        </w:rPr>
      </w:pPr>
      <w:bookmarkStart w:id="0" w:name="_Toc133627718"/>
      <w:r w:rsidRPr="003A6B22">
        <w:rPr>
          <w:lang w:val="en-US"/>
        </w:rPr>
        <w:lastRenderedPageBreak/>
        <w:t>Introduction</w:t>
      </w:r>
      <w:bookmarkEnd w:id="0"/>
    </w:p>
    <w:p w14:paraId="1894EF6B" w14:textId="7A75224C" w:rsidR="003A6B22" w:rsidRDefault="003A6B22">
      <w:pPr>
        <w:rPr>
          <w:lang w:val="en-US"/>
        </w:rPr>
      </w:pPr>
      <w:r w:rsidRPr="003A6B22">
        <w:rPr>
          <w:lang w:val="en-US"/>
        </w:rPr>
        <w:t>Communication can be defined as occurring whenever life exists as the transmission of any message that is meaningful can be described as communication; It is a natural element</w:t>
      </w:r>
      <w:r>
        <w:rPr>
          <w:lang w:val="en-US"/>
        </w:rPr>
        <w:t xml:space="preserve"> </w:t>
      </w:r>
      <w:r w:rsidRPr="003A6B22">
        <w:rPr>
          <w:lang w:val="en-US"/>
        </w:rPr>
        <w:t>That occurred in life as it is as common as life itself; Communication can occur even if we recognize it or not</w:t>
      </w:r>
      <w:r w:rsidR="006346B2" w:rsidRPr="003A6B22">
        <w:rPr>
          <w:lang w:val="en-US"/>
        </w:rPr>
        <w:t>,</w:t>
      </w:r>
      <w:r w:rsidRPr="003A6B22">
        <w:rPr>
          <w:lang w:val="en-US"/>
        </w:rPr>
        <w:t xml:space="preserve"> we have no option but to communicate. For </w:t>
      </w:r>
      <w:r w:rsidR="007E0EE0" w:rsidRPr="003A6B22">
        <w:rPr>
          <w:lang w:val="en-US"/>
        </w:rPr>
        <w:t>example,</w:t>
      </w:r>
      <w:r w:rsidRPr="003A6B22">
        <w:rPr>
          <w:lang w:val="en-US"/>
        </w:rPr>
        <w:t xml:space="preserve"> in natural occurrence of communication can be a baby crying for hunger it's time to communicate that it's hungry</w:t>
      </w:r>
      <w:r w:rsidR="00D3316E">
        <w:rPr>
          <w:lang w:val="en-US"/>
        </w:rPr>
        <w:t xml:space="preserve"> (</w:t>
      </w:r>
      <w:r w:rsidR="00D3316E">
        <w:rPr>
          <w:rFonts w:ascii="Arial" w:hAnsi="Arial" w:cs="Arial"/>
          <w:color w:val="222222"/>
          <w:sz w:val="20"/>
          <w:szCs w:val="20"/>
          <w:shd w:val="clear" w:color="auto" w:fill="FFFFFF"/>
        </w:rPr>
        <w:t>Jain and Biyani, 2008</w:t>
      </w:r>
      <w:r w:rsidR="00D3316E">
        <w:rPr>
          <w:lang w:val="en-US"/>
        </w:rPr>
        <w:t>)</w:t>
      </w:r>
      <w:r w:rsidRPr="003A6B22">
        <w:rPr>
          <w:lang w:val="en-US"/>
        </w:rPr>
        <w:t>.</w:t>
      </w:r>
      <w:r w:rsidR="00D3316E">
        <w:rPr>
          <w:lang w:val="en-US"/>
        </w:rPr>
        <w:t xml:space="preserve"> </w:t>
      </w:r>
      <w:r w:rsidR="00D3316E" w:rsidRPr="00D3316E">
        <w:rPr>
          <w:lang w:val="en-US"/>
        </w:rPr>
        <w:t xml:space="preserve">Communication can be broken down as a process of conveying information, ideas or thoughts that has meaning from one person to another person or a group of </w:t>
      </w:r>
      <w:r w:rsidR="000E268D" w:rsidRPr="00D3316E">
        <w:rPr>
          <w:lang w:val="en-US"/>
        </w:rPr>
        <w:t>people</w:t>
      </w:r>
      <w:r w:rsidR="00D3316E" w:rsidRPr="00D3316E">
        <w:rPr>
          <w:lang w:val="en-US"/>
        </w:rPr>
        <w:t>; Communication can be done through various means or channels such as verbal, written or</w:t>
      </w:r>
      <w:r w:rsidR="00D3316E">
        <w:rPr>
          <w:lang w:val="en-US"/>
        </w:rPr>
        <w:t xml:space="preserve"> </w:t>
      </w:r>
      <w:r w:rsidR="00D3316E" w:rsidRPr="00D3316E">
        <w:rPr>
          <w:lang w:val="en-US"/>
        </w:rPr>
        <w:t xml:space="preserve">nonverbal ways. Communication is the most important aspect in any workplace an effective communication is the most crucial element for gaining success. </w:t>
      </w:r>
      <w:r w:rsidR="00780946" w:rsidRPr="00D3316E">
        <w:rPr>
          <w:lang w:val="en-US"/>
        </w:rPr>
        <w:t>Communication</w:t>
      </w:r>
      <w:r w:rsidR="00D3316E" w:rsidRPr="00D3316E">
        <w:rPr>
          <w:lang w:val="en-US"/>
        </w:rPr>
        <w:t xml:space="preserve"> allows individuals to share their information and collaborate with others in projects as well as convey their own feelings. Skills that are </w:t>
      </w:r>
      <w:proofErr w:type="spellStart"/>
      <w:r w:rsidR="00D3316E" w:rsidRPr="00D3316E">
        <w:rPr>
          <w:lang w:val="en-US"/>
        </w:rPr>
        <w:t>related</w:t>
      </w:r>
      <w:r w:rsidR="004A61D5" w:rsidRPr="00D3316E">
        <w:rPr>
          <w:lang w:val="en-US"/>
        </w:rPr>
        <w:t>with</w:t>
      </w:r>
      <w:r w:rsidR="00D3316E" w:rsidRPr="00D3316E">
        <w:rPr>
          <w:lang w:val="en-US"/>
        </w:rPr>
        <w:t>o</w:t>
      </w:r>
      <w:proofErr w:type="spellEnd"/>
      <w:r w:rsidR="00D3316E" w:rsidRPr="00D3316E">
        <w:rPr>
          <w:lang w:val="en-US"/>
        </w:rPr>
        <w:t xml:space="preserve"> communication are highly important for managers as they must provide direction and guidance to their teams on what they expect out of the employees as well as sharing information; not only the managerial side but effective communication can help on elements such as customer service, especial</w:t>
      </w:r>
      <w:r w:rsidR="00D3316E">
        <w:rPr>
          <w:lang w:val="en-US"/>
        </w:rPr>
        <w:t xml:space="preserve">ly </w:t>
      </w:r>
      <w:r w:rsidR="00D3316E" w:rsidRPr="00D3316E">
        <w:rPr>
          <w:lang w:val="en-US"/>
        </w:rPr>
        <w:t>sales and boosting employee morale</w:t>
      </w:r>
      <w:r w:rsidR="00D3316E">
        <w:rPr>
          <w:lang w:val="en-US"/>
        </w:rPr>
        <w:t>.</w:t>
      </w:r>
    </w:p>
    <w:p w14:paraId="43EBD5F3" w14:textId="090698D4" w:rsidR="00D3316E" w:rsidRDefault="00D3316E">
      <w:pPr>
        <w:rPr>
          <w:lang w:val="en-US"/>
        </w:rPr>
      </w:pPr>
      <w:r w:rsidRPr="00D3316E">
        <w:rPr>
          <w:lang w:val="en-US"/>
        </w:rPr>
        <w:t xml:space="preserve">There are various barriers that can </w:t>
      </w:r>
      <w:r w:rsidR="006346B2" w:rsidRPr="00D3316E">
        <w:rPr>
          <w:lang w:val="en-US"/>
        </w:rPr>
        <w:t>affect</w:t>
      </w:r>
      <w:r w:rsidRPr="00D3316E">
        <w:rPr>
          <w:lang w:val="en-US"/>
        </w:rPr>
        <w:t xml:space="preserve"> successful or clear communication and making it ineffective; Various such as language barrier, cultural differences, physical barriers, emotional barriers</w:t>
      </w:r>
      <w:r w:rsidR="006346B2" w:rsidRPr="00D3316E">
        <w:rPr>
          <w:lang w:val="en-US"/>
        </w:rPr>
        <w:t>,</w:t>
      </w:r>
      <w:r w:rsidRPr="00D3316E">
        <w:rPr>
          <w:lang w:val="en-US"/>
        </w:rPr>
        <w:t xml:space="preserve"> and perceptual barriers can deter the effectiveness of communication. For </w:t>
      </w:r>
      <w:r w:rsidR="004A61D5" w:rsidRPr="00D3316E">
        <w:rPr>
          <w:lang w:val="en-US"/>
        </w:rPr>
        <w:t>example,</w:t>
      </w:r>
      <w:r w:rsidRPr="00D3316E">
        <w:rPr>
          <w:lang w:val="en-US"/>
        </w:rPr>
        <w:t xml:space="preserve"> language barrier can make it difficult for two </w:t>
      </w:r>
      <w:r w:rsidR="006346B2" w:rsidRPr="00D3316E">
        <w:rPr>
          <w:lang w:val="en-US"/>
        </w:rPr>
        <w:t>people</w:t>
      </w:r>
      <w:r w:rsidRPr="00D3316E">
        <w:rPr>
          <w:lang w:val="en-US"/>
        </w:rPr>
        <w:t xml:space="preserve"> who speak two different </w:t>
      </w:r>
      <w:r w:rsidR="004A61D5" w:rsidRPr="00D3316E">
        <w:rPr>
          <w:lang w:val="en-US"/>
        </w:rPr>
        <w:t>languages</w:t>
      </w:r>
      <w:r w:rsidRPr="00D3316E">
        <w:rPr>
          <w:lang w:val="en-US"/>
        </w:rPr>
        <w:t xml:space="preserve"> to </w:t>
      </w:r>
      <w:r w:rsidR="004A61D5" w:rsidRPr="00D3316E">
        <w:rPr>
          <w:lang w:val="en-US"/>
        </w:rPr>
        <w:t>communicate,</w:t>
      </w:r>
      <w:r w:rsidRPr="00D3316E">
        <w:rPr>
          <w:lang w:val="en-US"/>
        </w:rPr>
        <w:t xml:space="preserve"> and perceptual barrier occurs when two different individuals interpret the same method differently.</w:t>
      </w:r>
      <w:r w:rsidR="00C4021D">
        <w:rPr>
          <w:lang w:val="en-US"/>
        </w:rPr>
        <w:t xml:space="preserve"> </w:t>
      </w:r>
    </w:p>
    <w:p w14:paraId="16FFAB28" w14:textId="1D2825C9" w:rsidR="00C4021D" w:rsidRDefault="00C4021D" w:rsidP="00C4021D">
      <w:pPr>
        <w:pStyle w:val="Heading1"/>
        <w:rPr>
          <w:lang w:val="en-US"/>
        </w:rPr>
      </w:pPr>
      <w:bookmarkStart w:id="1" w:name="_Toc133627719"/>
      <w:r>
        <w:rPr>
          <w:lang w:val="en-US"/>
        </w:rPr>
        <w:t>Discussion</w:t>
      </w:r>
      <w:r w:rsidR="00F47010">
        <w:rPr>
          <w:lang w:val="en-US"/>
        </w:rPr>
        <w:t xml:space="preserve"> on Models of Communication</w:t>
      </w:r>
      <w:bookmarkEnd w:id="1"/>
      <w:r w:rsidR="00F47010">
        <w:rPr>
          <w:lang w:val="en-US"/>
        </w:rPr>
        <w:t xml:space="preserve"> </w:t>
      </w:r>
    </w:p>
    <w:p w14:paraId="797C1C1D" w14:textId="7361F7F5" w:rsidR="00F47010" w:rsidRDefault="009C70AE" w:rsidP="00331697">
      <w:pPr>
        <w:pStyle w:val="Heading2"/>
        <w:rPr>
          <w:lang w:val="en-US"/>
        </w:rPr>
      </w:pPr>
      <w:bookmarkStart w:id="2" w:name="_Toc133627720"/>
      <w:r>
        <w:rPr>
          <w:lang w:val="en-US"/>
        </w:rPr>
        <w:t>Shannon</w:t>
      </w:r>
      <w:r w:rsidR="003A2613">
        <w:rPr>
          <w:lang w:val="en-US"/>
        </w:rPr>
        <w:t xml:space="preserve"> </w:t>
      </w:r>
      <w:r w:rsidR="00B46B29">
        <w:rPr>
          <w:lang w:val="en-US"/>
        </w:rPr>
        <w:t xml:space="preserve">and </w:t>
      </w:r>
      <w:r w:rsidR="003A2613">
        <w:rPr>
          <w:lang w:val="en-US"/>
        </w:rPr>
        <w:t>Weaver Model</w:t>
      </w:r>
      <w:bookmarkEnd w:id="2"/>
    </w:p>
    <w:p w14:paraId="62D85A5F" w14:textId="439B2384" w:rsidR="003A2613" w:rsidRPr="00F47010" w:rsidRDefault="002E4DF3" w:rsidP="00F47010">
      <w:pPr>
        <w:rPr>
          <w:lang w:val="en-US"/>
        </w:rPr>
      </w:pPr>
      <w:r w:rsidRPr="002E4DF3">
        <w:rPr>
          <w:lang w:val="en-US"/>
        </w:rPr>
        <w:t>The communication moral of Shannon Weber</w:t>
      </w:r>
      <w:r w:rsidR="00695ED9" w:rsidRPr="00695ED9">
        <w:rPr>
          <w:lang w:val="en-US"/>
        </w:rPr>
        <w:t xml:space="preserve"> can be described as a linear process of sending a message</w:t>
      </w:r>
      <w:r w:rsidR="007C2761" w:rsidRPr="007C2761">
        <w:rPr>
          <w:lang w:val="en-US"/>
        </w:rPr>
        <w:t xml:space="preserve"> from a sender</w:t>
      </w:r>
      <w:r w:rsidR="00DF47B7" w:rsidRPr="00DF47B7">
        <w:rPr>
          <w:lang w:val="en-US"/>
        </w:rPr>
        <w:t xml:space="preserve"> via </w:t>
      </w:r>
      <w:r w:rsidR="004A61D5" w:rsidRPr="00DF47B7">
        <w:rPr>
          <w:lang w:val="en-US"/>
        </w:rPr>
        <w:t>an</w:t>
      </w:r>
      <w:r w:rsidR="00DF47B7" w:rsidRPr="00DF47B7">
        <w:rPr>
          <w:lang w:val="en-US"/>
        </w:rPr>
        <w:t xml:space="preserve"> encoder</w:t>
      </w:r>
      <w:r w:rsidR="00F82277" w:rsidRPr="00F82277">
        <w:rPr>
          <w:lang w:val="en-US"/>
        </w:rPr>
        <w:t xml:space="preserve"> then </w:t>
      </w:r>
      <w:r w:rsidR="001A04F9" w:rsidRPr="001A04F9">
        <w:rPr>
          <w:lang w:val="en-US"/>
        </w:rPr>
        <w:t>a channel that can be digital</w:t>
      </w:r>
      <w:r w:rsidR="00924ED2" w:rsidRPr="00924ED2">
        <w:rPr>
          <w:lang w:val="en-US"/>
        </w:rPr>
        <w:t xml:space="preserve"> or physical then a decoder</w:t>
      </w:r>
      <w:r w:rsidR="00A67467" w:rsidRPr="00A67467">
        <w:rPr>
          <w:lang w:val="en-US"/>
        </w:rPr>
        <w:t xml:space="preserve"> then the message goes to</w:t>
      </w:r>
      <w:r w:rsidR="00DB76E5" w:rsidRPr="00DB76E5">
        <w:rPr>
          <w:lang w:val="en-US"/>
        </w:rPr>
        <w:t xml:space="preserve"> a receiver.</w:t>
      </w:r>
      <w:r w:rsidR="006D1185">
        <w:rPr>
          <w:lang w:val="en-US"/>
        </w:rPr>
        <w:t xml:space="preserve"> </w:t>
      </w:r>
      <w:r w:rsidR="00B8487B" w:rsidRPr="00B8487B">
        <w:rPr>
          <w:lang w:val="en-US"/>
        </w:rPr>
        <w:t>Rather than a communication model it can be best described as a model</w:t>
      </w:r>
      <w:r w:rsidR="006903AD" w:rsidRPr="006903AD">
        <w:rPr>
          <w:lang w:val="en-US"/>
        </w:rPr>
        <w:t xml:space="preserve"> to see the flow of information through a medium</w:t>
      </w:r>
      <w:r w:rsidR="00B46B29">
        <w:rPr>
          <w:lang w:val="en-US"/>
        </w:rPr>
        <w:t xml:space="preserve"> (</w:t>
      </w:r>
      <w:r w:rsidR="00B46B29">
        <w:rPr>
          <w:rFonts w:ascii="Arial" w:hAnsi="Arial" w:cs="Arial"/>
          <w:color w:val="222222"/>
          <w:sz w:val="20"/>
          <w:szCs w:val="20"/>
          <w:shd w:val="clear" w:color="auto" w:fill="FFFFFF"/>
        </w:rPr>
        <w:t>Al-</w:t>
      </w:r>
      <w:r w:rsidR="004A61D5">
        <w:rPr>
          <w:rFonts w:ascii="Arial" w:hAnsi="Arial" w:cs="Arial"/>
          <w:color w:val="222222"/>
          <w:sz w:val="20"/>
          <w:szCs w:val="20"/>
          <w:shd w:val="clear" w:color="auto" w:fill="FFFFFF"/>
        </w:rPr>
        <w:t>Fedaghi, 2012</w:t>
      </w:r>
      <w:r w:rsidR="00B46B29">
        <w:rPr>
          <w:lang w:val="en-US"/>
        </w:rPr>
        <w:t>)</w:t>
      </w:r>
      <w:r w:rsidR="00230965" w:rsidRPr="00230965">
        <w:rPr>
          <w:lang w:val="en-US"/>
        </w:rPr>
        <w:t>.</w:t>
      </w:r>
    </w:p>
    <w:p w14:paraId="2AF4A4C0" w14:textId="27EEC217" w:rsidR="00D3316E" w:rsidRDefault="00180FF3">
      <w:pPr>
        <w:rPr>
          <w:lang w:val="en-US"/>
        </w:rPr>
      </w:pPr>
      <w:r w:rsidRPr="00180FF3">
        <w:rPr>
          <w:lang w:val="en-US"/>
        </w:rPr>
        <w:lastRenderedPageBreak/>
        <w:t>Important elements of the Shannon and Weaver model</w:t>
      </w:r>
    </w:p>
    <w:p w14:paraId="5D06DB3A" w14:textId="37EE7263" w:rsidR="009F5340" w:rsidRDefault="00C51034" w:rsidP="009F5340">
      <w:pPr>
        <w:pStyle w:val="ListParagraph"/>
        <w:numPr>
          <w:ilvl w:val="0"/>
          <w:numId w:val="1"/>
        </w:numPr>
        <w:rPr>
          <w:lang w:val="en-US"/>
        </w:rPr>
      </w:pPr>
      <w:r w:rsidRPr="00C51034">
        <w:rPr>
          <w:lang w:val="en-US"/>
        </w:rPr>
        <w:t xml:space="preserve">The </w:t>
      </w:r>
      <w:r w:rsidR="00193CCE" w:rsidRPr="00C51034">
        <w:rPr>
          <w:lang w:val="en-US"/>
        </w:rPr>
        <w:t>model</w:t>
      </w:r>
      <w:r w:rsidRPr="00C51034">
        <w:rPr>
          <w:lang w:val="en-US"/>
        </w:rPr>
        <w:t xml:space="preserve"> is a linear theory</w:t>
      </w:r>
      <w:r w:rsidR="00F53B24" w:rsidRPr="00F53B24">
        <w:rPr>
          <w:lang w:val="en-US"/>
        </w:rPr>
        <w:t xml:space="preserve"> of the flow of communication</w:t>
      </w:r>
      <w:r w:rsidR="006A57F8" w:rsidRPr="006A57F8">
        <w:rPr>
          <w:lang w:val="en-US"/>
        </w:rPr>
        <w:t xml:space="preserve">; In the </w:t>
      </w:r>
      <w:r w:rsidR="001F3E0D" w:rsidRPr="001F3E0D">
        <w:rPr>
          <w:lang w:val="en-US"/>
        </w:rPr>
        <w:t>model the sender sends a message through encoder</w:t>
      </w:r>
      <w:r w:rsidR="00722951">
        <w:rPr>
          <w:lang w:val="en-US"/>
        </w:rPr>
        <w:t xml:space="preserve"> </w:t>
      </w:r>
      <w:r w:rsidR="00FD51F2" w:rsidRPr="00FD51F2">
        <w:rPr>
          <w:lang w:val="en-US"/>
        </w:rPr>
        <w:t>then it passes by a channel</w:t>
      </w:r>
      <w:r w:rsidR="00726F41" w:rsidRPr="00726F41">
        <w:rPr>
          <w:lang w:val="en-US"/>
        </w:rPr>
        <w:t xml:space="preserve"> then it is decoded by the receiver on the other </w:t>
      </w:r>
      <w:r w:rsidR="004A61D5" w:rsidRPr="00726F41">
        <w:rPr>
          <w:lang w:val="en-US"/>
        </w:rPr>
        <w:t>hand.</w:t>
      </w:r>
    </w:p>
    <w:p w14:paraId="26FF420C" w14:textId="13320740" w:rsidR="00193CCE" w:rsidRDefault="00A90BE0" w:rsidP="009F5340">
      <w:pPr>
        <w:pStyle w:val="ListParagraph"/>
        <w:numPr>
          <w:ilvl w:val="0"/>
          <w:numId w:val="1"/>
        </w:numPr>
        <w:rPr>
          <w:lang w:val="en-US"/>
        </w:rPr>
      </w:pPr>
      <w:r w:rsidRPr="00A90BE0">
        <w:rPr>
          <w:lang w:val="en-US"/>
        </w:rPr>
        <w:t xml:space="preserve">The important points of this model are the sender, encoder channel, noise, decoder </w:t>
      </w:r>
      <w:r w:rsidR="00BD1D93" w:rsidRPr="00BD1D93">
        <w:rPr>
          <w:lang w:val="en-US"/>
        </w:rPr>
        <w:t>and receiver</w:t>
      </w:r>
      <w:r w:rsidR="00792B98">
        <w:rPr>
          <w:lang w:val="en-US"/>
        </w:rPr>
        <w:t>.</w:t>
      </w:r>
    </w:p>
    <w:p w14:paraId="7C230D11" w14:textId="74952F4C" w:rsidR="00792B98" w:rsidRDefault="000F1007" w:rsidP="009F5340">
      <w:pPr>
        <w:pStyle w:val="ListParagraph"/>
        <w:numPr>
          <w:ilvl w:val="0"/>
          <w:numId w:val="1"/>
        </w:numPr>
        <w:rPr>
          <w:lang w:val="en-US"/>
        </w:rPr>
      </w:pPr>
      <w:r w:rsidRPr="000F1007">
        <w:rPr>
          <w:lang w:val="en-US"/>
        </w:rPr>
        <w:t>This model highlighted how noise can distort the message and cause communication problem</w:t>
      </w:r>
      <w:r w:rsidR="00132819">
        <w:rPr>
          <w:lang w:val="en-US"/>
        </w:rPr>
        <w:t>.</w:t>
      </w:r>
    </w:p>
    <w:p w14:paraId="62D930DC" w14:textId="114B3462" w:rsidR="00D01F28" w:rsidRPr="00455530" w:rsidRDefault="00D01F28" w:rsidP="00455530">
      <w:pPr>
        <w:rPr>
          <w:lang w:val="en-US"/>
        </w:rPr>
      </w:pPr>
      <w:r w:rsidRPr="00455530">
        <w:rPr>
          <w:lang w:val="en-US"/>
        </w:rPr>
        <w:t xml:space="preserve">This is evident in the case of Maria and Pedro as the noise of nearby construction has distorted Maria’s message and caused Pedro to </w:t>
      </w:r>
      <w:r w:rsidR="004A61D5" w:rsidRPr="00455530">
        <w:rPr>
          <w:lang w:val="en-US"/>
        </w:rPr>
        <w:t>her</w:t>
      </w:r>
      <w:r w:rsidRPr="00455530">
        <w:rPr>
          <w:lang w:val="en-US"/>
        </w:rPr>
        <w:t xml:space="preserve"> kitchen instead of chicken causing A miscommunication.</w:t>
      </w:r>
    </w:p>
    <w:p w14:paraId="36767A42" w14:textId="77777777" w:rsidR="0013280F" w:rsidRDefault="0096597A" w:rsidP="0013280F">
      <w:pPr>
        <w:keepNext/>
        <w:ind w:left="412"/>
      </w:pPr>
      <w:r>
        <w:rPr>
          <w:noProof/>
        </w:rPr>
        <w:drawing>
          <wp:inline distT="0" distB="0" distL="0" distR="0" wp14:anchorId="38363793" wp14:editId="110162EA">
            <wp:extent cx="5731510" cy="1475740"/>
            <wp:effectExtent l="0" t="0" r="2540" b="0"/>
            <wp:docPr id="4" name="Picture 4" descr="Shannon &amp; Weaver's model of communication (adapted from Shannon and Weaver's,1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mp; Weaver's model of communication (adapted from Shannon and Weaver's,196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475740"/>
                    </a:xfrm>
                    <a:prstGeom prst="rect">
                      <a:avLst/>
                    </a:prstGeom>
                    <a:noFill/>
                    <a:ln>
                      <a:noFill/>
                    </a:ln>
                  </pic:spPr>
                </pic:pic>
              </a:graphicData>
            </a:graphic>
          </wp:inline>
        </w:drawing>
      </w:r>
    </w:p>
    <w:p w14:paraId="3A1F9EC4" w14:textId="3A3D228D" w:rsidR="002D2821" w:rsidRPr="00132819" w:rsidRDefault="0013280F" w:rsidP="0013280F">
      <w:pPr>
        <w:pStyle w:val="Caption"/>
        <w:rPr>
          <w:lang w:val="en-US"/>
        </w:rPr>
      </w:pPr>
      <w:r>
        <w:t xml:space="preserve">Figure </w:t>
      </w:r>
      <w:r>
        <w:fldChar w:fldCharType="begin"/>
      </w:r>
      <w:r>
        <w:instrText xml:space="preserve"> SEQ Figure \* ARABIC </w:instrText>
      </w:r>
      <w:r>
        <w:fldChar w:fldCharType="separate"/>
      </w:r>
      <w:r w:rsidR="00552956">
        <w:rPr>
          <w:noProof/>
        </w:rPr>
        <w:t>1</w:t>
      </w:r>
      <w:r>
        <w:fldChar w:fldCharType="end"/>
      </w:r>
      <w:r w:rsidRPr="00691E2B">
        <w:t>Shannon and Weaver's,1963</w:t>
      </w:r>
    </w:p>
    <w:p w14:paraId="421AA022" w14:textId="7D5FDB8D" w:rsidR="00632D1E" w:rsidRDefault="00455530" w:rsidP="00331697">
      <w:pPr>
        <w:rPr>
          <w:lang w:val="en-US"/>
        </w:rPr>
      </w:pPr>
      <w:r w:rsidRPr="00455530">
        <w:rPr>
          <w:lang w:val="en-US"/>
        </w:rPr>
        <w:t xml:space="preserve">A major criticism of the model stems </w:t>
      </w:r>
      <w:r w:rsidR="00122DC9" w:rsidRPr="00455530">
        <w:rPr>
          <w:lang w:val="en-US"/>
        </w:rPr>
        <w:t>from</w:t>
      </w:r>
      <w:r w:rsidRPr="00455530">
        <w:rPr>
          <w:lang w:val="en-US"/>
        </w:rPr>
        <w:t xml:space="preserve"> the element of feedback is not</w:t>
      </w:r>
      <w:r w:rsidR="00A31DDB" w:rsidRPr="00A31DDB">
        <w:rPr>
          <w:lang w:val="en-US"/>
        </w:rPr>
        <w:t xml:space="preserve"> mentioned in this model and it is a crucial aspect of effective communication. The case of Maria</w:t>
      </w:r>
      <w:r w:rsidR="00A31DDB">
        <w:rPr>
          <w:lang w:val="en-US"/>
        </w:rPr>
        <w:t xml:space="preserve"> a</w:t>
      </w:r>
      <w:r w:rsidR="00A31DDB" w:rsidRPr="00A31DDB">
        <w:rPr>
          <w:lang w:val="en-US"/>
        </w:rPr>
        <w:t>n</w:t>
      </w:r>
      <w:r w:rsidR="00A31DDB">
        <w:rPr>
          <w:lang w:val="en-US"/>
        </w:rPr>
        <w:t>d</w:t>
      </w:r>
      <w:r w:rsidR="00A31DDB" w:rsidRPr="00A31DDB">
        <w:rPr>
          <w:lang w:val="en-US"/>
        </w:rPr>
        <w:t xml:space="preserve"> Pedro is a perfect example of Shannon and Weaver model</w:t>
      </w:r>
      <w:r w:rsidR="00A31DDB">
        <w:rPr>
          <w:lang w:val="en-US"/>
        </w:rPr>
        <w:t xml:space="preserve">. </w:t>
      </w:r>
    </w:p>
    <w:p w14:paraId="60987BF5" w14:textId="4A940F18" w:rsidR="002D5A07" w:rsidRDefault="002B099E" w:rsidP="00331697">
      <w:pPr>
        <w:rPr>
          <w:lang w:val="en-US"/>
        </w:rPr>
      </w:pPr>
      <w:r w:rsidRPr="002B099E">
        <w:rPr>
          <w:lang w:val="en-US"/>
        </w:rPr>
        <w:t>In communication there is an element of misunderstanding and that can easily be avoided by effective communication strategies such as ensuring the message is clear and concise and without any noise and using appropriate language and tone as well as actively seeking clarification when needed and when things are unclear as well as feedbacking on confirming</w:t>
      </w:r>
      <w:r w:rsidR="00397F55" w:rsidRPr="00397F55">
        <w:rPr>
          <w:lang w:val="en-US"/>
        </w:rPr>
        <w:t xml:space="preserve"> that information.</w:t>
      </w:r>
      <w:r w:rsidR="00397F55">
        <w:rPr>
          <w:lang w:val="en-US"/>
        </w:rPr>
        <w:t xml:space="preserve"> </w:t>
      </w:r>
      <w:r w:rsidR="004C46F3" w:rsidRPr="004C46F3">
        <w:rPr>
          <w:lang w:val="en-US"/>
        </w:rPr>
        <w:t xml:space="preserve">In the workplace example of the Shannon and Weber model would be when </w:t>
      </w:r>
      <w:r w:rsidR="004A61D5" w:rsidRPr="004C46F3">
        <w:rPr>
          <w:lang w:val="en-US"/>
        </w:rPr>
        <w:t>an</w:t>
      </w:r>
      <w:r w:rsidR="004C46F3" w:rsidRPr="004C46F3">
        <w:rPr>
          <w:lang w:val="en-US"/>
        </w:rPr>
        <w:t xml:space="preserve"> employee sends an e-mail to another </w:t>
      </w:r>
      <w:r w:rsidR="004A61D5" w:rsidRPr="004C46F3">
        <w:rPr>
          <w:lang w:val="en-US"/>
        </w:rPr>
        <w:t>employee,</w:t>
      </w:r>
      <w:r w:rsidR="004C46F3" w:rsidRPr="004C46F3">
        <w:rPr>
          <w:lang w:val="en-US"/>
        </w:rPr>
        <w:t xml:space="preserve"> but the e-mail </w:t>
      </w:r>
      <w:r w:rsidR="006A4A9E" w:rsidRPr="006A4A9E">
        <w:rPr>
          <w:lang w:val="en-US"/>
        </w:rPr>
        <w:t>is poorly constructed</w:t>
      </w:r>
      <w:r w:rsidR="009B695D" w:rsidRPr="009B695D">
        <w:rPr>
          <w:lang w:val="en-US"/>
        </w:rPr>
        <w:t xml:space="preserve"> and contains various technical jargons that the other team or the employee cannot decipher that's creating misunderstanding and confusion.</w:t>
      </w:r>
    </w:p>
    <w:p w14:paraId="5699AF92" w14:textId="242AC1F6" w:rsidR="00145ABC" w:rsidRDefault="00145ABC" w:rsidP="003A4067">
      <w:pPr>
        <w:pStyle w:val="Heading2"/>
        <w:rPr>
          <w:lang w:val="en-US"/>
        </w:rPr>
      </w:pPr>
      <w:bookmarkStart w:id="3" w:name="_Toc133627721"/>
      <w:r>
        <w:rPr>
          <w:lang w:val="en-US"/>
        </w:rPr>
        <w:lastRenderedPageBreak/>
        <w:t>Schramm</w:t>
      </w:r>
      <w:r w:rsidR="003A4067">
        <w:rPr>
          <w:lang w:val="en-US"/>
        </w:rPr>
        <w:t xml:space="preserve"> Model</w:t>
      </w:r>
      <w:bookmarkEnd w:id="3"/>
    </w:p>
    <w:p w14:paraId="79B46E48" w14:textId="16CB64C8" w:rsidR="002A4872" w:rsidRDefault="002A4872" w:rsidP="00C14E7B">
      <w:pPr>
        <w:rPr>
          <w:lang w:val="en-US"/>
        </w:rPr>
      </w:pPr>
      <w:r w:rsidRPr="002A4872">
        <w:rPr>
          <w:lang w:val="en-US"/>
        </w:rPr>
        <w:t xml:space="preserve">Important elements of the </w:t>
      </w:r>
      <w:r>
        <w:rPr>
          <w:lang w:val="en-US"/>
        </w:rPr>
        <w:t xml:space="preserve">Schramm Model </w:t>
      </w:r>
      <w:r w:rsidR="004A61D5">
        <w:rPr>
          <w:lang w:val="en-US"/>
        </w:rPr>
        <w:t>are</w:t>
      </w:r>
      <w:r>
        <w:rPr>
          <w:lang w:val="en-US"/>
        </w:rPr>
        <w:t xml:space="preserve"> </w:t>
      </w:r>
      <w:r w:rsidR="004A61D5">
        <w:rPr>
          <w:lang w:val="en-US"/>
        </w:rPr>
        <w:t>that.</w:t>
      </w:r>
    </w:p>
    <w:p w14:paraId="68CC3613" w14:textId="598EC9B6" w:rsidR="002A4872" w:rsidRDefault="0080449A" w:rsidP="002A4872">
      <w:pPr>
        <w:pStyle w:val="ListParagraph"/>
        <w:numPr>
          <w:ilvl w:val="0"/>
          <w:numId w:val="2"/>
        </w:numPr>
        <w:rPr>
          <w:lang w:val="en-US"/>
        </w:rPr>
      </w:pPr>
      <w:r w:rsidRPr="002A4872">
        <w:rPr>
          <w:lang w:val="en-US"/>
        </w:rPr>
        <w:t xml:space="preserve">The model shows that communication is a </w:t>
      </w:r>
      <w:r w:rsidR="004A61D5" w:rsidRPr="002A4872">
        <w:rPr>
          <w:lang w:val="en-US"/>
        </w:rPr>
        <w:t>two-way</w:t>
      </w:r>
      <w:r w:rsidRPr="002A4872">
        <w:rPr>
          <w:lang w:val="en-US"/>
        </w:rPr>
        <w:t xml:space="preserve"> process between the sender and </w:t>
      </w:r>
      <w:r w:rsidR="004A61D5" w:rsidRPr="002A4872">
        <w:rPr>
          <w:lang w:val="en-US"/>
        </w:rPr>
        <w:t>receiver.</w:t>
      </w:r>
    </w:p>
    <w:p w14:paraId="675FF7A1" w14:textId="15D651AD" w:rsidR="007B38CB" w:rsidRDefault="0080449A" w:rsidP="002A4872">
      <w:pPr>
        <w:pStyle w:val="ListParagraph"/>
        <w:numPr>
          <w:ilvl w:val="0"/>
          <w:numId w:val="2"/>
        </w:numPr>
        <w:rPr>
          <w:lang w:val="en-US"/>
        </w:rPr>
      </w:pPr>
      <w:r w:rsidRPr="007B38CB">
        <w:rPr>
          <w:lang w:val="en-US"/>
        </w:rPr>
        <w:t xml:space="preserve">Effective encoding and decoding </w:t>
      </w:r>
      <w:r w:rsidR="004A61D5" w:rsidRPr="007B38CB">
        <w:rPr>
          <w:lang w:val="en-US"/>
        </w:rPr>
        <w:t>are</w:t>
      </w:r>
      <w:r w:rsidRPr="007B38CB">
        <w:rPr>
          <w:lang w:val="en-US"/>
        </w:rPr>
        <w:t xml:space="preserve"> essential for communication to be </w:t>
      </w:r>
      <w:r w:rsidR="004A61D5" w:rsidRPr="007B38CB">
        <w:rPr>
          <w:lang w:val="en-US"/>
        </w:rPr>
        <w:t>effective.</w:t>
      </w:r>
    </w:p>
    <w:p w14:paraId="3CBB33F2" w14:textId="49BA223A" w:rsidR="007B38CB" w:rsidRDefault="0080449A" w:rsidP="002A4872">
      <w:pPr>
        <w:pStyle w:val="ListParagraph"/>
        <w:numPr>
          <w:ilvl w:val="0"/>
          <w:numId w:val="2"/>
        </w:numPr>
        <w:rPr>
          <w:lang w:val="en-US"/>
        </w:rPr>
      </w:pPr>
      <w:r w:rsidRPr="007B38CB">
        <w:rPr>
          <w:lang w:val="en-US"/>
        </w:rPr>
        <w:t xml:space="preserve">In order for the communication to be complete feedback is necessary and </w:t>
      </w:r>
      <w:r w:rsidR="004A61D5" w:rsidRPr="007B38CB">
        <w:rPr>
          <w:lang w:val="en-US"/>
        </w:rPr>
        <w:t>individuals’</w:t>
      </w:r>
      <w:r w:rsidRPr="007B38CB">
        <w:rPr>
          <w:lang w:val="en-US"/>
        </w:rPr>
        <w:t xml:space="preserve"> knowledge, experience as well as cultural background</w:t>
      </w:r>
      <w:r>
        <w:rPr>
          <w:lang w:val="en-US"/>
        </w:rPr>
        <w:t xml:space="preserve"> </w:t>
      </w:r>
      <w:r w:rsidRPr="0080449A">
        <w:rPr>
          <w:lang w:val="en-US"/>
        </w:rPr>
        <w:t>will influence how those individuals interpret the message.</w:t>
      </w:r>
    </w:p>
    <w:p w14:paraId="0A4A3A88" w14:textId="77777777" w:rsidR="001A5001" w:rsidRDefault="009F5EED" w:rsidP="001A5001">
      <w:pPr>
        <w:keepNext/>
        <w:ind w:left="360"/>
      </w:pPr>
      <w:r>
        <w:rPr>
          <w:noProof/>
        </w:rPr>
        <w:drawing>
          <wp:inline distT="0" distB="0" distL="0" distR="0" wp14:anchorId="0FE40688" wp14:editId="3E3ECF7C">
            <wp:extent cx="4104640" cy="2598420"/>
            <wp:effectExtent l="0" t="0" r="0" b="0"/>
            <wp:docPr id="5" name="Picture 5" descr="Schramm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 Model of Communication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4640" cy="2598420"/>
                    </a:xfrm>
                    <a:prstGeom prst="rect">
                      <a:avLst/>
                    </a:prstGeom>
                    <a:noFill/>
                    <a:ln>
                      <a:noFill/>
                    </a:ln>
                  </pic:spPr>
                </pic:pic>
              </a:graphicData>
            </a:graphic>
          </wp:inline>
        </w:drawing>
      </w:r>
    </w:p>
    <w:p w14:paraId="3EE889EF" w14:textId="014F24EF" w:rsidR="00E72688" w:rsidRPr="00E72688" w:rsidRDefault="001A5001" w:rsidP="001A5001">
      <w:pPr>
        <w:pStyle w:val="Caption"/>
        <w:rPr>
          <w:lang w:val="en-US"/>
        </w:rPr>
      </w:pPr>
      <w:r>
        <w:t xml:space="preserve">Figure </w:t>
      </w:r>
      <w:r>
        <w:fldChar w:fldCharType="begin"/>
      </w:r>
      <w:r>
        <w:instrText xml:space="preserve"> SEQ Figure \* ARABIC </w:instrText>
      </w:r>
      <w:r>
        <w:fldChar w:fldCharType="separate"/>
      </w:r>
      <w:r w:rsidR="00552956">
        <w:rPr>
          <w:noProof/>
        </w:rPr>
        <w:t>2</w:t>
      </w:r>
      <w:r>
        <w:fldChar w:fldCharType="end"/>
      </w:r>
      <w:r>
        <w:t xml:space="preserve"> Schramm’s Model (</w:t>
      </w:r>
      <w:r w:rsidR="00407197">
        <w:t>Elkins et al, 2012</w:t>
      </w:r>
      <w:r>
        <w:t>)</w:t>
      </w:r>
    </w:p>
    <w:p w14:paraId="746F4AFD" w14:textId="1005681C" w:rsidR="0080449A" w:rsidRDefault="00FC4C89" w:rsidP="0080449A">
      <w:pPr>
        <w:rPr>
          <w:lang w:val="en-US"/>
        </w:rPr>
      </w:pPr>
      <w:r w:rsidRPr="00FC4C89">
        <w:rPr>
          <w:lang w:val="en-US"/>
        </w:rPr>
        <w:t xml:space="preserve">This model largely differs from the Shannon and </w:t>
      </w:r>
      <w:r w:rsidR="004A61D5" w:rsidRPr="00FC4C89">
        <w:rPr>
          <w:lang w:val="en-US"/>
        </w:rPr>
        <w:t>weavers’</w:t>
      </w:r>
      <w:r w:rsidRPr="00FC4C89">
        <w:rPr>
          <w:lang w:val="en-US"/>
        </w:rPr>
        <w:t xml:space="preserve"> model which</w:t>
      </w:r>
      <w:r w:rsidR="00637131" w:rsidRPr="00637131">
        <w:rPr>
          <w:lang w:val="en-US"/>
        </w:rPr>
        <w:t xml:space="preserve"> </w:t>
      </w:r>
      <w:r w:rsidR="004A61D5" w:rsidRPr="00637131">
        <w:rPr>
          <w:lang w:val="en-US"/>
        </w:rPr>
        <w:t>shows</w:t>
      </w:r>
      <w:r w:rsidR="00637131" w:rsidRPr="00637131">
        <w:rPr>
          <w:lang w:val="en-US"/>
        </w:rPr>
        <w:t xml:space="preserve"> communication as a </w:t>
      </w:r>
      <w:r w:rsidR="004A61D5" w:rsidRPr="00637131">
        <w:rPr>
          <w:lang w:val="en-US"/>
        </w:rPr>
        <w:t>one-way</w:t>
      </w:r>
      <w:r w:rsidR="00637131" w:rsidRPr="00637131">
        <w:rPr>
          <w:lang w:val="en-US"/>
        </w:rPr>
        <w:t xml:space="preserve"> process as opposed to this model as it shows it's a </w:t>
      </w:r>
      <w:r w:rsidR="004A61D5" w:rsidRPr="00637131">
        <w:rPr>
          <w:lang w:val="en-US"/>
        </w:rPr>
        <w:t>two-way</w:t>
      </w:r>
      <w:r w:rsidR="00637131" w:rsidRPr="00637131">
        <w:rPr>
          <w:lang w:val="en-US"/>
        </w:rPr>
        <w:t xml:space="preserve"> process and it requires feedback from the receiver in order to complete the information cycle.</w:t>
      </w:r>
      <w:r w:rsidR="0026602A">
        <w:rPr>
          <w:lang w:val="en-US"/>
        </w:rPr>
        <w:t xml:space="preserve"> </w:t>
      </w:r>
      <w:r w:rsidR="003D6B53">
        <w:rPr>
          <w:lang w:val="en-US"/>
        </w:rPr>
        <w:t xml:space="preserve">The Schramm </w:t>
      </w:r>
      <w:r w:rsidR="003D6B53" w:rsidRPr="003D6B53">
        <w:rPr>
          <w:lang w:val="en-US"/>
        </w:rPr>
        <w:t>Model can be described as a set of communication acts or activities that are focused phone is set of informational signs within a communication relationship</w:t>
      </w:r>
      <w:r w:rsidR="0045131C">
        <w:rPr>
          <w:lang w:val="en-US"/>
        </w:rPr>
        <w:t xml:space="preserve"> (</w:t>
      </w:r>
      <w:r w:rsidR="0045131C">
        <w:rPr>
          <w:rFonts w:ascii="Arial" w:hAnsi="Arial" w:cs="Arial"/>
          <w:color w:val="222222"/>
          <w:sz w:val="20"/>
          <w:szCs w:val="20"/>
          <w:shd w:val="clear" w:color="auto" w:fill="FFFFFF"/>
        </w:rPr>
        <w:t>Narula, 2006</w:t>
      </w:r>
      <w:r w:rsidR="0045131C">
        <w:rPr>
          <w:lang w:val="en-US"/>
        </w:rPr>
        <w:t>)</w:t>
      </w:r>
      <w:r w:rsidR="003D6B53" w:rsidRPr="003D6B53">
        <w:rPr>
          <w:lang w:val="en-US"/>
        </w:rPr>
        <w:t>.</w:t>
      </w:r>
    </w:p>
    <w:p w14:paraId="422F5185" w14:textId="138A8451" w:rsidR="00637131" w:rsidRDefault="00637131" w:rsidP="0080449A">
      <w:pPr>
        <w:rPr>
          <w:lang w:val="en-US"/>
        </w:rPr>
      </w:pPr>
      <w:r w:rsidRPr="00637131">
        <w:rPr>
          <w:lang w:val="en-US"/>
        </w:rPr>
        <w:t>As misunderstandings can be avoided by ensuring that the feedback is given and received and allowing for greater clarification and in the case of Maria</w:t>
      </w:r>
      <w:r w:rsidR="00242C2D">
        <w:rPr>
          <w:lang w:val="en-US"/>
        </w:rPr>
        <w:t xml:space="preserve"> </w:t>
      </w:r>
      <w:r w:rsidR="00242C2D" w:rsidRPr="00242C2D">
        <w:rPr>
          <w:lang w:val="en-US"/>
        </w:rPr>
        <w:t>and Pedro; Pedro could clarify that did Maria say kitchen or chicken and dissolve the misunderstanding rather than just simply assuming kitchen.</w:t>
      </w:r>
    </w:p>
    <w:p w14:paraId="5714ADE5" w14:textId="098AD8A5" w:rsidR="00260133" w:rsidRDefault="00260133" w:rsidP="0080449A">
      <w:pPr>
        <w:rPr>
          <w:lang w:val="en-US"/>
        </w:rPr>
      </w:pPr>
      <w:r w:rsidRPr="00260133">
        <w:rPr>
          <w:lang w:val="en-US"/>
        </w:rPr>
        <w:t xml:space="preserve">In a setting of workplace managers might give out instructions and employees cannot fully understand </w:t>
      </w:r>
      <w:r w:rsidR="004A61D5" w:rsidRPr="00260133">
        <w:rPr>
          <w:lang w:val="en-US"/>
        </w:rPr>
        <w:t>it,</w:t>
      </w:r>
      <w:r w:rsidRPr="00260133">
        <w:rPr>
          <w:lang w:val="en-US"/>
        </w:rPr>
        <w:t xml:space="preserve"> </w:t>
      </w:r>
      <w:r w:rsidR="004A61D5" w:rsidRPr="00260133">
        <w:rPr>
          <w:lang w:val="en-US"/>
        </w:rPr>
        <w:t>and, in this case,</w:t>
      </w:r>
      <w:r w:rsidRPr="00260133">
        <w:rPr>
          <w:lang w:val="en-US"/>
        </w:rPr>
        <w:t xml:space="preserve"> employees should ask for clarification or feedback from the </w:t>
      </w:r>
      <w:r w:rsidRPr="00260133">
        <w:rPr>
          <w:lang w:val="en-US"/>
        </w:rPr>
        <w:lastRenderedPageBreak/>
        <w:t xml:space="preserve">managers in order to understand the instructions more clearly thus creating </w:t>
      </w:r>
      <w:r w:rsidR="004A61D5" w:rsidRPr="00260133">
        <w:rPr>
          <w:lang w:val="en-US"/>
        </w:rPr>
        <w:t>an</w:t>
      </w:r>
      <w:r w:rsidRPr="00260133">
        <w:rPr>
          <w:lang w:val="en-US"/>
        </w:rPr>
        <w:t xml:space="preserve"> information cycle.</w:t>
      </w:r>
    </w:p>
    <w:p w14:paraId="09CB9387" w14:textId="08CF7D9F" w:rsidR="00E44897" w:rsidRDefault="009C70AE" w:rsidP="004E5630">
      <w:pPr>
        <w:pStyle w:val="Heading2"/>
        <w:rPr>
          <w:lang w:val="en-US"/>
        </w:rPr>
      </w:pPr>
      <w:bookmarkStart w:id="4" w:name="_Toc133627722"/>
      <w:r>
        <w:rPr>
          <w:lang w:val="en-US"/>
        </w:rPr>
        <w:t>Berol</w:t>
      </w:r>
      <w:r w:rsidR="00E44897">
        <w:rPr>
          <w:lang w:val="en-US"/>
        </w:rPr>
        <w:t xml:space="preserve"> Communication Model</w:t>
      </w:r>
      <w:bookmarkEnd w:id="4"/>
    </w:p>
    <w:p w14:paraId="36048B5C" w14:textId="42ADCDC7" w:rsidR="00E44897" w:rsidRDefault="00D02CAC" w:rsidP="0080449A">
      <w:pPr>
        <w:rPr>
          <w:lang w:val="en-US"/>
        </w:rPr>
      </w:pPr>
      <w:r w:rsidRPr="00D02CAC">
        <w:rPr>
          <w:lang w:val="en-US"/>
        </w:rPr>
        <w:t xml:space="preserve">The </w:t>
      </w:r>
      <w:r w:rsidR="009C70AE">
        <w:rPr>
          <w:lang w:val="en-US"/>
        </w:rPr>
        <w:t>Berol</w:t>
      </w:r>
      <w:r w:rsidR="00D01238">
        <w:rPr>
          <w:lang w:val="en-US"/>
        </w:rPr>
        <w:t xml:space="preserve"> </w:t>
      </w:r>
      <w:r w:rsidR="00D01238" w:rsidRPr="00D01238">
        <w:rPr>
          <w:lang w:val="en-US"/>
        </w:rPr>
        <w:t>communication model has four key components that is the sender, message, channel and the receiver but the main point that it differentiates itself from the other model is that it puts emphasizes on the importance of communication skills, attitudes, knowledge, social systems as well as the culture of both sender and the receiver as opposed to</w:t>
      </w:r>
      <w:r w:rsidR="00EA62AD">
        <w:rPr>
          <w:lang w:val="en-US"/>
        </w:rPr>
        <w:t xml:space="preserve"> Schramm</w:t>
      </w:r>
      <w:r w:rsidR="0029391E">
        <w:rPr>
          <w:lang w:val="en-US"/>
        </w:rPr>
        <w:t xml:space="preserve">’s </w:t>
      </w:r>
      <w:r w:rsidR="0029391E" w:rsidRPr="0029391E">
        <w:rPr>
          <w:lang w:val="en-US"/>
        </w:rPr>
        <w:t>Model that only focused on the interpretation scale of the receiver. In this model the input interpretation scale of both the sender and receiver are taken into question.</w:t>
      </w:r>
      <w:r w:rsidR="00DF3EE9">
        <w:rPr>
          <w:lang w:val="en-US"/>
        </w:rPr>
        <w:t xml:space="preserve"> </w:t>
      </w:r>
      <w:r w:rsidR="00DF3EE9" w:rsidRPr="00DF3EE9">
        <w:rPr>
          <w:lang w:val="en-US"/>
        </w:rPr>
        <w:t xml:space="preserve">For </w:t>
      </w:r>
      <w:r w:rsidR="00E47991" w:rsidRPr="00DF3EE9">
        <w:rPr>
          <w:lang w:val="en-US"/>
        </w:rPr>
        <w:t>example,</w:t>
      </w:r>
      <w:r w:rsidR="00DF3EE9" w:rsidRPr="00DF3EE9">
        <w:rPr>
          <w:lang w:val="en-US"/>
        </w:rPr>
        <w:t xml:space="preserve"> the listener must have good listening skills and similar factors to the Center for effective communication to account.</w:t>
      </w:r>
      <w:r w:rsidR="00C04888">
        <w:rPr>
          <w:lang w:val="en-US"/>
        </w:rPr>
        <w:t xml:space="preserve"> </w:t>
      </w:r>
    </w:p>
    <w:p w14:paraId="512D9B7B" w14:textId="06EC604A" w:rsidR="00C04888" w:rsidRDefault="00C04888" w:rsidP="0080449A">
      <w:pPr>
        <w:rPr>
          <w:lang w:val="en-US"/>
        </w:rPr>
      </w:pPr>
      <w:r w:rsidRPr="00C04888">
        <w:rPr>
          <w:lang w:val="en-US"/>
        </w:rPr>
        <w:t>In the case study of the village people; As appearance people did not try to help the proposal as they did not understand what the professor was saying as</w:t>
      </w:r>
      <w:r w:rsidR="005C7F61" w:rsidRPr="005C7F61">
        <w:rPr>
          <w:lang w:val="en-US"/>
        </w:rPr>
        <w:t xml:space="preserve"> the professor and the village people come from two different backgrounds and two different education </w:t>
      </w:r>
      <w:r w:rsidR="004A61D5" w:rsidRPr="005C7F61">
        <w:rPr>
          <w:lang w:val="en-US"/>
        </w:rPr>
        <w:t>methods,</w:t>
      </w:r>
      <w:r w:rsidR="005C7F61" w:rsidRPr="005C7F61">
        <w:rPr>
          <w:lang w:val="en-US"/>
        </w:rPr>
        <w:t xml:space="preserve"> they did not know that his house was on fire as he used the more difficult and formal language that the</w:t>
      </w:r>
      <w:r w:rsidR="002F14F7">
        <w:rPr>
          <w:lang w:val="en-US"/>
        </w:rPr>
        <w:t xml:space="preserve"> </w:t>
      </w:r>
      <w:r w:rsidR="002F14F7" w:rsidRPr="002F14F7">
        <w:rPr>
          <w:lang w:val="en-US"/>
        </w:rPr>
        <w:t>village people were not accustomed to</w:t>
      </w:r>
      <w:r w:rsidR="002F14F7">
        <w:rPr>
          <w:lang w:val="en-US"/>
        </w:rPr>
        <w:t xml:space="preserve">. </w:t>
      </w:r>
      <w:r w:rsidR="00186AF2" w:rsidRPr="00186AF2">
        <w:rPr>
          <w:lang w:val="en-US"/>
        </w:rPr>
        <w:t xml:space="preserve">In order to properly communicate with the British </w:t>
      </w:r>
      <w:r w:rsidR="004A61D5" w:rsidRPr="00186AF2">
        <w:rPr>
          <w:lang w:val="en-US"/>
        </w:rPr>
        <w:t>people,</w:t>
      </w:r>
      <w:r w:rsidR="00186AF2" w:rsidRPr="00186AF2">
        <w:rPr>
          <w:lang w:val="en-US"/>
        </w:rPr>
        <w:t xml:space="preserve"> the professor could simply just say </w:t>
      </w:r>
      <w:r w:rsidR="00E069A5">
        <w:rPr>
          <w:lang w:val="en-US"/>
        </w:rPr>
        <w:t>“</w:t>
      </w:r>
      <w:r w:rsidR="00186AF2" w:rsidRPr="00186AF2">
        <w:rPr>
          <w:lang w:val="en-US"/>
        </w:rPr>
        <w:t>help my house is on fire I need help</w:t>
      </w:r>
      <w:r w:rsidR="00E069A5">
        <w:rPr>
          <w:lang w:val="en-US"/>
        </w:rPr>
        <w:t xml:space="preserve">” </w:t>
      </w:r>
      <w:r w:rsidR="00E069A5" w:rsidRPr="00E069A5">
        <w:rPr>
          <w:lang w:val="en-US"/>
        </w:rPr>
        <w:t xml:space="preserve">as opposed to what you are saying that made it difficult for the village people to understand the circumstance. The case can be explained by the </w:t>
      </w:r>
      <w:r w:rsidR="009C70AE">
        <w:rPr>
          <w:lang w:val="en-US"/>
        </w:rPr>
        <w:t>Berol’s</w:t>
      </w:r>
      <w:r w:rsidR="00E069A5" w:rsidRPr="00E069A5">
        <w:rPr>
          <w:lang w:val="en-US"/>
        </w:rPr>
        <w:t xml:space="preserve"> model of communication as</w:t>
      </w:r>
      <w:r w:rsidR="00C93BFD">
        <w:rPr>
          <w:lang w:val="en-US"/>
        </w:rPr>
        <w:t xml:space="preserve"> </w:t>
      </w:r>
      <w:r w:rsidR="00C93BFD" w:rsidRPr="00C93BFD">
        <w:rPr>
          <w:lang w:val="en-US"/>
        </w:rPr>
        <w:t>model puts emphasis on both of the</w:t>
      </w:r>
      <w:r w:rsidR="006D7D4F" w:rsidRPr="006D7D4F">
        <w:rPr>
          <w:lang w:val="en-US"/>
        </w:rPr>
        <w:t xml:space="preserve"> skills of the receiver and the sender.</w:t>
      </w:r>
      <w:r w:rsidR="005F3A92">
        <w:rPr>
          <w:lang w:val="en-US"/>
        </w:rPr>
        <w:t xml:space="preserve"> </w:t>
      </w:r>
      <w:r w:rsidR="005F3A92" w:rsidRPr="005F3A92">
        <w:rPr>
          <w:lang w:val="en-US"/>
        </w:rPr>
        <w:t>As the model shows that both the receiver and the sender must be on the same skill level that's why the village people lack the knowledge and language skills in order to understand the professor's message.</w:t>
      </w:r>
      <w:r w:rsidR="00CB3FE8">
        <w:rPr>
          <w:lang w:val="en-US"/>
        </w:rPr>
        <w:t xml:space="preserve"> In </w:t>
      </w:r>
      <w:r w:rsidR="009C70AE">
        <w:rPr>
          <w:lang w:val="en-US"/>
        </w:rPr>
        <w:t>Berol’s</w:t>
      </w:r>
      <w:r w:rsidR="00CB3FE8">
        <w:rPr>
          <w:lang w:val="en-US"/>
        </w:rPr>
        <w:t xml:space="preserve"> </w:t>
      </w:r>
      <w:r w:rsidR="004A61D5">
        <w:rPr>
          <w:lang w:val="en-US"/>
        </w:rPr>
        <w:t>model,</w:t>
      </w:r>
      <w:r w:rsidR="00CB3FE8">
        <w:rPr>
          <w:lang w:val="en-US"/>
        </w:rPr>
        <w:t xml:space="preserve"> </w:t>
      </w:r>
      <w:r w:rsidR="008E5142" w:rsidRPr="008E5142">
        <w:rPr>
          <w:lang w:val="en-US"/>
        </w:rPr>
        <w:t>states that elements such as ideas, needs, human emotions as well as information these elements should be formulated as a message that can be translated into a systematic set of symbols by an encoder</w:t>
      </w:r>
      <w:r w:rsidR="00022F8D">
        <w:rPr>
          <w:lang w:val="en-US"/>
        </w:rPr>
        <w:t xml:space="preserve"> (</w:t>
      </w:r>
      <w:r w:rsidR="00022F8D">
        <w:rPr>
          <w:rFonts w:ascii="Arial" w:hAnsi="Arial" w:cs="Arial"/>
          <w:color w:val="222222"/>
          <w:sz w:val="20"/>
          <w:szCs w:val="20"/>
          <w:shd w:val="clear" w:color="auto" w:fill="FFFFFF"/>
        </w:rPr>
        <w:t>Corman et al</w:t>
      </w:r>
      <w:r w:rsidR="00CC0EE4">
        <w:rPr>
          <w:rFonts w:ascii="Arial" w:hAnsi="Arial" w:cs="Arial"/>
          <w:color w:val="222222"/>
          <w:sz w:val="20"/>
          <w:szCs w:val="20"/>
          <w:shd w:val="clear" w:color="auto" w:fill="FFFFFF"/>
        </w:rPr>
        <w:t>, 2007</w:t>
      </w:r>
      <w:r w:rsidR="00022F8D">
        <w:rPr>
          <w:lang w:val="en-US"/>
        </w:rPr>
        <w:t>)</w:t>
      </w:r>
      <w:r w:rsidR="00022F8D" w:rsidRPr="00022F8D">
        <w:rPr>
          <w:lang w:val="en-US"/>
        </w:rPr>
        <w:t>.</w:t>
      </w:r>
    </w:p>
    <w:p w14:paraId="3F3E949D" w14:textId="77777777" w:rsidR="00552956" w:rsidRDefault="00D9677E" w:rsidP="00552956">
      <w:pPr>
        <w:keepNext/>
      </w:pPr>
      <w:r w:rsidRPr="00D9677E">
        <w:rPr>
          <w:noProof/>
          <w:lang w:val="en-US"/>
        </w:rPr>
        <w:lastRenderedPageBreak/>
        <w:drawing>
          <wp:inline distT="0" distB="0" distL="0" distR="0" wp14:anchorId="00D7E9F5" wp14:editId="1C3EC365">
            <wp:extent cx="5731510" cy="5198110"/>
            <wp:effectExtent l="0" t="0" r="254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5731510" cy="5198110"/>
                    </a:xfrm>
                    <a:prstGeom prst="rect">
                      <a:avLst/>
                    </a:prstGeom>
                  </pic:spPr>
                </pic:pic>
              </a:graphicData>
            </a:graphic>
          </wp:inline>
        </w:drawing>
      </w:r>
    </w:p>
    <w:p w14:paraId="2ABC5E00" w14:textId="745EA8E7" w:rsidR="00D9677E" w:rsidRDefault="00552956" w:rsidP="00552956">
      <w:pPr>
        <w:pStyle w:val="Caption"/>
        <w:rPr>
          <w:lang w:val="en-US"/>
        </w:rPr>
      </w:pPr>
      <w:r>
        <w:t xml:space="preserve">Figure </w:t>
      </w:r>
      <w:r>
        <w:fldChar w:fldCharType="begin"/>
      </w:r>
      <w:r>
        <w:instrText xml:space="preserve"> SEQ Figure \* ARABIC </w:instrText>
      </w:r>
      <w:r>
        <w:fldChar w:fldCharType="separate"/>
      </w:r>
      <w:r>
        <w:rPr>
          <w:noProof/>
        </w:rPr>
        <w:t>3</w:t>
      </w:r>
      <w:r>
        <w:fldChar w:fldCharType="end"/>
      </w:r>
      <w:r>
        <w:t xml:space="preserve"> </w:t>
      </w:r>
      <w:r w:rsidR="009C70AE">
        <w:t>Berol’s</w:t>
      </w:r>
      <w:r>
        <w:t xml:space="preserve"> Model (</w:t>
      </w:r>
      <w:r w:rsidRPr="00E30342">
        <w:t>Berlos SMCR Model of Communication -1960</w:t>
      </w:r>
      <w:r>
        <w:t>)</w:t>
      </w:r>
    </w:p>
    <w:p w14:paraId="57F9B97A" w14:textId="534289CD" w:rsidR="00EE53DA" w:rsidRDefault="00CC0EE4" w:rsidP="004E5630">
      <w:pPr>
        <w:pStyle w:val="Heading1"/>
        <w:rPr>
          <w:lang w:val="en-US"/>
        </w:rPr>
      </w:pPr>
      <w:bookmarkStart w:id="5" w:name="_Toc133627723"/>
      <w:r>
        <w:rPr>
          <w:lang w:val="en-US"/>
        </w:rPr>
        <w:t>Communication Skills</w:t>
      </w:r>
      <w:bookmarkEnd w:id="5"/>
      <w:r>
        <w:rPr>
          <w:lang w:val="en-US"/>
        </w:rPr>
        <w:t xml:space="preserve"> </w:t>
      </w:r>
    </w:p>
    <w:p w14:paraId="278B2345" w14:textId="0314A91A" w:rsidR="00CC0EE4" w:rsidRDefault="00734E14" w:rsidP="007D0353">
      <w:pPr>
        <w:pStyle w:val="Heading2"/>
        <w:rPr>
          <w:lang w:val="en-US"/>
        </w:rPr>
      </w:pPr>
      <w:bookmarkStart w:id="6" w:name="_Toc133627724"/>
      <w:r>
        <w:rPr>
          <w:lang w:val="en-US"/>
        </w:rPr>
        <w:t>Verbal</w:t>
      </w:r>
      <w:bookmarkEnd w:id="6"/>
    </w:p>
    <w:p w14:paraId="2E351588" w14:textId="09D470B7" w:rsidR="00392EE4" w:rsidRPr="00392EE4" w:rsidRDefault="004A61D5" w:rsidP="00392EE4">
      <w:pPr>
        <w:rPr>
          <w:lang w:val="en-US"/>
        </w:rPr>
      </w:pPr>
      <w:r w:rsidRPr="00FE1AD2">
        <w:rPr>
          <w:lang w:val="en-US"/>
        </w:rPr>
        <w:t>The communication</w:t>
      </w:r>
      <w:r w:rsidR="00FE1AD2" w:rsidRPr="00FE1AD2">
        <w:rPr>
          <w:lang w:val="en-US"/>
        </w:rPr>
        <w:t xml:space="preserve"> method that is most </w:t>
      </w:r>
      <w:r w:rsidRPr="00FE1AD2">
        <w:rPr>
          <w:lang w:val="en-US"/>
        </w:rPr>
        <w:t>commonly</w:t>
      </w:r>
      <w:r w:rsidR="00FE1AD2" w:rsidRPr="00FE1AD2">
        <w:rPr>
          <w:lang w:val="en-US"/>
        </w:rPr>
        <w:t xml:space="preserve"> used and happens every day every second</w:t>
      </w:r>
      <w:r w:rsidR="007351FE" w:rsidRPr="007351FE">
        <w:rPr>
          <w:lang w:val="en-US"/>
        </w:rPr>
        <w:t xml:space="preserve"> is </w:t>
      </w:r>
      <w:r w:rsidRPr="007351FE">
        <w:rPr>
          <w:lang w:val="en-US"/>
        </w:rPr>
        <w:t>verbal</w:t>
      </w:r>
      <w:r w:rsidR="007351FE" w:rsidRPr="007351FE">
        <w:rPr>
          <w:lang w:val="en-US"/>
        </w:rPr>
        <w:t xml:space="preserve"> communication; This happens both formally and informally as verbal communication is the most common way of communicating.</w:t>
      </w:r>
      <w:r w:rsidR="009A4939" w:rsidRPr="009A4939">
        <w:rPr>
          <w:lang w:val="en-US"/>
        </w:rPr>
        <w:t xml:space="preserve"> This communication skill is referring to the use of words, tone and pitch to convey the message as intended as effective verbal communication is involved of a clear and concise expression of ideas as well as using appropriate vocabulary as well as grammar but not in a strict way as the</w:t>
      </w:r>
      <w:r w:rsidR="009D2808" w:rsidRPr="009D2808">
        <w:rPr>
          <w:lang w:val="en-US"/>
        </w:rPr>
        <w:t xml:space="preserve"> speaking manner must be easily understood by the listener and interpret without any miscommunication.</w:t>
      </w:r>
      <w:r w:rsidR="00866C84">
        <w:rPr>
          <w:lang w:val="en-US"/>
        </w:rPr>
        <w:t xml:space="preserve"> </w:t>
      </w:r>
      <w:r w:rsidR="007B52E0" w:rsidRPr="007B52E0">
        <w:rPr>
          <w:lang w:val="en-US"/>
        </w:rPr>
        <w:t xml:space="preserve">One of the key benefits of verbal communication skills is with a strong verbal communication skill they can express their ideas and thoughts in a more clear and concise manner opposed to </w:t>
      </w:r>
      <w:r w:rsidRPr="007B52E0">
        <w:rPr>
          <w:lang w:val="en-US"/>
        </w:rPr>
        <w:t xml:space="preserve">a </w:t>
      </w:r>
      <w:r w:rsidRPr="007B52E0">
        <w:rPr>
          <w:lang w:val="en-US"/>
        </w:rPr>
        <w:lastRenderedPageBreak/>
        <w:t>messier</w:t>
      </w:r>
      <w:r w:rsidR="007B52E0" w:rsidRPr="007B52E0">
        <w:rPr>
          <w:lang w:val="en-US"/>
        </w:rPr>
        <w:t xml:space="preserve"> alternativ</w:t>
      </w:r>
      <w:r w:rsidR="007B52E0">
        <w:rPr>
          <w:lang w:val="en-US"/>
        </w:rPr>
        <w:t>e;</w:t>
      </w:r>
      <w:r w:rsidR="00714571" w:rsidRPr="00714571">
        <w:rPr>
          <w:lang w:val="en-US"/>
        </w:rPr>
        <w:t xml:space="preserve"> productivity can be increased by enhancing verbal communication skills as in the workplace good communication skill</w:t>
      </w:r>
      <w:r w:rsidR="00714571">
        <w:rPr>
          <w:lang w:val="en-US"/>
        </w:rPr>
        <w:t xml:space="preserve">s </w:t>
      </w:r>
      <w:r w:rsidR="00714571" w:rsidRPr="00714571">
        <w:rPr>
          <w:lang w:val="en-US"/>
        </w:rPr>
        <w:t>will allow the individuals clearly communicate with their employees in order to</w:t>
      </w:r>
      <w:r w:rsidR="00F504A8" w:rsidRPr="00F504A8">
        <w:rPr>
          <w:lang w:val="en-US"/>
        </w:rPr>
        <w:t xml:space="preserve"> express what is expected of them and what are the goal</w:t>
      </w:r>
      <w:r w:rsidR="00F504A8">
        <w:rPr>
          <w:lang w:val="en-US"/>
        </w:rPr>
        <w:t xml:space="preserve">s. </w:t>
      </w:r>
      <w:r w:rsidR="00F504A8" w:rsidRPr="00F504A8">
        <w:rPr>
          <w:lang w:val="en-US"/>
        </w:rPr>
        <w:t xml:space="preserve">Communication </w:t>
      </w:r>
      <w:r w:rsidRPr="00F504A8">
        <w:rPr>
          <w:lang w:val="en-US"/>
        </w:rPr>
        <w:t>skills</w:t>
      </w:r>
      <w:r w:rsidR="00F504A8" w:rsidRPr="00F504A8">
        <w:rPr>
          <w:lang w:val="en-US"/>
        </w:rPr>
        <w:t xml:space="preserve"> will also help </w:t>
      </w:r>
      <w:r w:rsidRPr="00F504A8">
        <w:rPr>
          <w:lang w:val="en-US"/>
        </w:rPr>
        <w:t>with</w:t>
      </w:r>
      <w:r w:rsidR="00F504A8" w:rsidRPr="00F504A8">
        <w:rPr>
          <w:lang w:val="en-US"/>
        </w:rPr>
        <w:t xml:space="preserve"> conflict resolution</w:t>
      </w:r>
      <w:r w:rsidR="00F504A8">
        <w:rPr>
          <w:lang w:val="en-US"/>
        </w:rPr>
        <w:t>.</w:t>
      </w:r>
      <w:r w:rsidR="00164A57">
        <w:rPr>
          <w:lang w:val="en-US"/>
        </w:rPr>
        <w:t xml:space="preserve"> </w:t>
      </w:r>
      <w:r w:rsidR="00DF3C4E" w:rsidRPr="00DF3C4E">
        <w:rPr>
          <w:lang w:val="en-US"/>
        </w:rPr>
        <w:t>Verbal descriptions about the various emotional state that the individual is going through can give out a more precise information about the specific form</w:t>
      </w:r>
      <w:r w:rsidR="00DF3C4E">
        <w:rPr>
          <w:lang w:val="en-US"/>
        </w:rPr>
        <w:t xml:space="preserve"> </w:t>
      </w:r>
      <w:r w:rsidR="00DF3C4E" w:rsidRPr="00DF3C4E">
        <w:rPr>
          <w:lang w:val="en-US"/>
        </w:rPr>
        <w:t>of emotion compared to nonverbal cues emotions such as anger, depression or happiness can be easily expressed through verbal communication</w:t>
      </w:r>
      <w:r w:rsidR="007B255B">
        <w:rPr>
          <w:lang w:val="en-US"/>
        </w:rPr>
        <w:t xml:space="preserve"> </w:t>
      </w:r>
      <w:r w:rsidR="007B255B" w:rsidRPr="007B255B">
        <w:t>(</w:t>
      </w:r>
      <w:r w:rsidR="009C70AE" w:rsidRPr="007B255B">
        <w:t>Fusel</w:t>
      </w:r>
      <w:r w:rsidR="007B255B" w:rsidRPr="007B255B">
        <w:t>, 2002)</w:t>
      </w:r>
      <w:r w:rsidR="007B255B" w:rsidRPr="007B255B">
        <w:rPr>
          <w:lang w:val="en-US"/>
        </w:rPr>
        <w:t>.</w:t>
      </w:r>
    </w:p>
    <w:p w14:paraId="2BBC21C7" w14:textId="01E21CEB" w:rsidR="00734E14" w:rsidRDefault="00A15EE6" w:rsidP="007D0353">
      <w:pPr>
        <w:pStyle w:val="Heading2"/>
        <w:rPr>
          <w:lang w:val="en-US"/>
        </w:rPr>
      </w:pPr>
      <w:bookmarkStart w:id="7" w:name="_Toc133627725"/>
      <w:r>
        <w:rPr>
          <w:lang w:val="en-US"/>
        </w:rPr>
        <w:t>Non-Verbal</w:t>
      </w:r>
      <w:bookmarkEnd w:id="7"/>
    </w:p>
    <w:p w14:paraId="6709630C" w14:textId="69196299" w:rsidR="00FB25AC" w:rsidRPr="00FB25AC" w:rsidRDefault="00FB25AC" w:rsidP="00FB25AC">
      <w:pPr>
        <w:rPr>
          <w:lang w:val="en-US"/>
        </w:rPr>
      </w:pPr>
      <w:r w:rsidRPr="00FB25AC">
        <w:rPr>
          <w:lang w:val="en-US"/>
        </w:rPr>
        <w:t>Nonverbal communication refers to the ability of communicating without any verbal means such as using body language, facial expressions and gestures to convey the message on information;</w:t>
      </w:r>
      <w:r w:rsidR="00182EC3" w:rsidRPr="00182EC3">
        <w:rPr>
          <w:lang w:val="en-US"/>
        </w:rPr>
        <w:t xml:space="preserve"> this method of communication is also important as verbal communication as it can provide a context or convey emotion to the words being spoken.</w:t>
      </w:r>
      <w:r w:rsidR="00472805">
        <w:rPr>
          <w:lang w:val="en-US"/>
        </w:rPr>
        <w:t xml:space="preserve"> </w:t>
      </w:r>
      <w:r w:rsidR="001926B6" w:rsidRPr="001926B6">
        <w:rPr>
          <w:lang w:val="en-US"/>
        </w:rPr>
        <w:t xml:space="preserve">This author </w:t>
      </w:r>
      <w:r w:rsidR="007D2EA4">
        <w:rPr>
          <w:lang w:val="en-US"/>
        </w:rPr>
        <w:t>Burgoon et al 2016 states</w:t>
      </w:r>
      <w:r w:rsidR="001926B6" w:rsidRPr="001926B6">
        <w:rPr>
          <w:lang w:val="en-US"/>
        </w:rPr>
        <w:t xml:space="preserve"> that</w:t>
      </w:r>
      <w:r w:rsidR="001926B6">
        <w:rPr>
          <w:lang w:val="en-US"/>
        </w:rPr>
        <w:t xml:space="preserve"> </w:t>
      </w:r>
      <w:r w:rsidR="001926B6" w:rsidRPr="001926B6">
        <w:rPr>
          <w:lang w:val="en-US"/>
        </w:rPr>
        <w:t xml:space="preserve">the general populace often </w:t>
      </w:r>
      <w:r w:rsidR="004A61D5" w:rsidRPr="001926B6">
        <w:rPr>
          <w:lang w:val="en-US"/>
        </w:rPr>
        <w:t>relies</w:t>
      </w:r>
      <w:r w:rsidR="001926B6" w:rsidRPr="001926B6">
        <w:rPr>
          <w:lang w:val="en-US"/>
        </w:rPr>
        <w:t xml:space="preserve"> heavily on </w:t>
      </w:r>
      <w:r w:rsidR="004A61D5" w:rsidRPr="001926B6">
        <w:rPr>
          <w:lang w:val="en-US"/>
        </w:rPr>
        <w:t>nonverbal</w:t>
      </w:r>
      <w:r w:rsidR="001926B6" w:rsidRPr="001926B6">
        <w:rPr>
          <w:lang w:val="en-US"/>
        </w:rPr>
        <w:t xml:space="preserve"> cues in order to explain</w:t>
      </w:r>
      <w:r w:rsidR="00F32268" w:rsidRPr="00F32268">
        <w:rPr>
          <w:lang w:val="en-US"/>
        </w:rPr>
        <w:t xml:space="preserve"> directions and express themselves or to interpret communications from the others</w:t>
      </w:r>
      <w:r w:rsidR="007D2EA4">
        <w:rPr>
          <w:lang w:val="en-US"/>
        </w:rPr>
        <w:t xml:space="preserve"> (Bur</w:t>
      </w:r>
      <w:r w:rsidR="00433B27">
        <w:rPr>
          <w:lang w:val="en-US"/>
        </w:rPr>
        <w:t>goon et al, 2016</w:t>
      </w:r>
      <w:r w:rsidR="007D2EA4">
        <w:rPr>
          <w:lang w:val="en-US"/>
        </w:rPr>
        <w:t>)</w:t>
      </w:r>
      <w:r w:rsidR="00F32268" w:rsidRPr="00F32268">
        <w:rPr>
          <w:lang w:val="en-US"/>
        </w:rPr>
        <w:t>.</w:t>
      </w:r>
      <w:r w:rsidR="00182EC3" w:rsidRPr="00182EC3">
        <w:rPr>
          <w:lang w:val="en-US"/>
        </w:rPr>
        <w:t xml:space="preserve"> This communication method acts more of facilitator if </w:t>
      </w:r>
      <w:r w:rsidR="004A61D5" w:rsidRPr="00182EC3">
        <w:rPr>
          <w:lang w:val="en-US"/>
        </w:rPr>
        <w:t>the</w:t>
      </w:r>
      <w:r w:rsidR="00182EC3">
        <w:rPr>
          <w:lang w:val="en-US"/>
        </w:rPr>
        <w:t xml:space="preserve"> </w:t>
      </w:r>
      <w:r w:rsidR="00182EC3" w:rsidRPr="00182EC3">
        <w:rPr>
          <w:lang w:val="en-US"/>
        </w:rPr>
        <w:t xml:space="preserve">sender is </w:t>
      </w:r>
      <w:r w:rsidR="004A61D5" w:rsidRPr="00182EC3">
        <w:rPr>
          <w:lang w:val="en-US"/>
        </w:rPr>
        <w:t>angered,</w:t>
      </w:r>
      <w:r w:rsidR="00182EC3" w:rsidRPr="00182EC3">
        <w:rPr>
          <w:lang w:val="en-US"/>
        </w:rPr>
        <w:t xml:space="preserve"> they can show</w:t>
      </w:r>
      <w:r w:rsidR="00FF6D30" w:rsidRPr="00FF6D30">
        <w:rPr>
          <w:lang w:val="en-US"/>
        </w:rPr>
        <w:t xml:space="preserve"> it where </w:t>
      </w:r>
      <w:r w:rsidR="004A61D5" w:rsidRPr="00FF6D30">
        <w:rPr>
          <w:lang w:val="en-US"/>
        </w:rPr>
        <w:t>their</w:t>
      </w:r>
      <w:r w:rsidR="00FF6D30" w:rsidRPr="00FF6D30">
        <w:rPr>
          <w:lang w:val="en-US"/>
        </w:rPr>
        <w:t xml:space="preserve"> body language along with the verbal communication. Effective nonverbal communication revolves around </w:t>
      </w:r>
      <w:r w:rsidR="004A61D5" w:rsidRPr="00FF6D30">
        <w:rPr>
          <w:lang w:val="en-US"/>
        </w:rPr>
        <w:t>one’s</w:t>
      </w:r>
      <w:r w:rsidR="00FF6D30" w:rsidRPr="00FF6D30">
        <w:rPr>
          <w:lang w:val="en-US"/>
        </w:rPr>
        <w:t xml:space="preserve"> body language and facial expression to ensure that</w:t>
      </w:r>
      <w:r w:rsidR="00475F53" w:rsidRPr="00475F53">
        <w:rPr>
          <w:lang w:val="en-US"/>
        </w:rPr>
        <w:t xml:space="preserve"> the message that is being sent via nonverbal communication is aligned with their verbal communication otherwise it will cause a miscommunication. One aspect that should be consider are the cultural differences in nonverbal communication as different cultures have different meaning assigned to various body language</w:t>
      </w:r>
      <w:r w:rsidR="00BA7161" w:rsidRPr="00BA7161">
        <w:rPr>
          <w:lang w:val="en-US"/>
        </w:rPr>
        <w:t xml:space="preserve"> on certain gestures or expressions.</w:t>
      </w:r>
      <w:r w:rsidR="00BA7161">
        <w:rPr>
          <w:lang w:val="en-US"/>
        </w:rPr>
        <w:t xml:space="preserve"> </w:t>
      </w:r>
      <w:r w:rsidR="00BA7161" w:rsidRPr="00BA7161">
        <w:rPr>
          <w:lang w:val="en-US"/>
        </w:rPr>
        <w:t>Due to the vagueness of nonverbal communication this can cause means interpretation on various senses as well as the</w:t>
      </w:r>
      <w:r w:rsidR="00451709" w:rsidRPr="00451709">
        <w:rPr>
          <w:lang w:val="en-US"/>
        </w:rPr>
        <w:t xml:space="preserve"> cultural differences allows interpretation of nonverbal cues to be different as one culture may viewed a gesture different from the other</w:t>
      </w:r>
      <w:r w:rsidR="00451709">
        <w:rPr>
          <w:lang w:val="en-US"/>
        </w:rPr>
        <w:t xml:space="preserve">. </w:t>
      </w:r>
      <w:r w:rsidR="00451709" w:rsidRPr="00451709">
        <w:rPr>
          <w:lang w:val="en-US"/>
        </w:rPr>
        <w:t xml:space="preserve">For </w:t>
      </w:r>
      <w:r w:rsidR="004A61D5" w:rsidRPr="00451709">
        <w:rPr>
          <w:lang w:val="en-US"/>
        </w:rPr>
        <w:t>example,</w:t>
      </w:r>
      <w:r w:rsidR="00451709" w:rsidRPr="00451709">
        <w:rPr>
          <w:lang w:val="en-US"/>
        </w:rPr>
        <w:t xml:space="preserve"> direct eye contact is a sign of respect but in </w:t>
      </w:r>
      <w:r w:rsidR="004F7847">
        <w:rPr>
          <w:lang w:val="en-US"/>
        </w:rPr>
        <w:t>some</w:t>
      </w:r>
      <w:r w:rsidR="00451709" w:rsidRPr="00451709">
        <w:rPr>
          <w:lang w:val="en-US"/>
        </w:rPr>
        <w:t xml:space="preserve"> </w:t>
      </w:r>
      <w:r w:rsidR="004A61D5" w:rsidRPr="00451709">
        <w:rPr>
          <w:lang w:val="en-US"/>
        </w:rPr>
        <w:t>cultures,</w:t>
      </w:r>
      <w:r w:rsidR="00451709" w:rsidRPr="00451709">
        <w:rPr>
          <w:lang w:val="en-US"/>
        </w:rPr>
        <w:t xml:space="preserve"> it can be considered as rude and</w:t>
      </w:r>
      <w:r w:rsidR="004F7847">
        <w:rPr>
          <w:lang w:val="en-US"/>
        </w:rPr>
        <w:t xml:space="preserve"> </w:t>
      </w:r>
      <w:r w:rsidR="004F7847" w:rsidRPr="004F7847">
        <w:rPr>
          <w:lang w:val="en-US"/>
        </w:rPr>
        <w:t>disrespectful</w:t>
      </w:r>
      <w:r w:rsidR="004F7847">
        <w:rPr>
          <w:lang w:val="en-US"/>
        </w:rPr>
        <w:t>; the meaning can be</w:t>
      </w:r>
      <w:r w:rsidR="004F7847" w:rsidRPr="004F7847">
        <w:rPr>
          <w:lang w:val="en-US"/>
        </w:rPr>
        <w:t xml:space="preserve"> the opposite</w:t>
      </w:r>
      <w:r w:rsidR="004F7847">
        <w:rPr>
          <w:lang w:val="en-US"/>
        </w:rPr>
        <w:t>.</w:t>
      </w:r>
    </w:p>
    <w:p w14:paraId="02B5B8A4" w14:textId="73F363FB" w:rsidR="00A15EE6" w:rsidRDefault="00A15EE6" w:rsidP="007D0353">
      <w:pPr>
        <w:pStyle w:val="Heading2"/>
        <w:rPr>
          <w:lang w:val="en-US"/>
        </w:rPr>
      </w:pPr>
      <w:bookmarkStart w:id="8" w:name="_Toc133627726"/>
      <w:r>
        <w:rPr>
          <w:lang w:val="en-US"/>
        </w:rPr>
        <w:t>Listening</w:t>
      </w:r>
      <w:bookmarkEnd w:id="8"/>
    </w:p>
    <w:p w14:paraId="58F268A6" w14:textId="7ECD0C6D" w:rsidR="000A32B5" w:rsidRPr="000A32B5" w:rsidRDefault="000A32B5" w:rsidP="000A32B5">
      <w:pPr>
        <w:rPr>
          <w:lang w:val="en-US"/>
        </w:rPr>
      </w:pPr>
      <w:r w:rsidRPr="000A32B5">
        <w:rPr>
          <w:lang w:val="en-US"/>
        </w:rPr>
        <w:t>active listening is a form of listening that involves on focusing the full attention of an individual on the speaker and avoiding any distraction in order to comprehend as Marxist information that is possible</w:t>
      </w:r>
      <w:r w:rsidR="00E34A10" w:rsidRPr="00E34A10">
        <w:rPr>
          <w:lang w:val="en-US"/>
        </w:rPr>
        <w:t xml:space="preserve">; It means that giving the speaker's full attention and taking in their words it </w:t>
      </w:r>
      <w:r w:rsidR="00E34A10" w:rsidRPr="00E34A10">
        <w:rPr>
          <w:lang w:val="en-US"/>
        </w:rPr>
        <w:lastRenderedPageBreak/>
        <w:t>also means avoiding interruptions during the speaker and giving it their full attention.</w:t>
      </w:r>
      <w:r w:rsidR="00F353C6" w:rsidRPr="00F353C6">
        <w:rPr>
          <w:lang w:val="en-US"/>
        </w:rPr>
        <w:t xml:space="preserve"> </w:t>
      </w:r>
      <w:r w:rsidR="00567406" w:rsidRPr="00567406">
        <w:rPr>
          <w:lang w:val="en-US"/>
        </w:rPr>
        <w:t xml:space="preserve">Active listening is the most direct way of conveying the message that you are important to </w:t>
      </w:r>
      <w:r w:rsidR="004A61D5" w:rsidRPr="00567406">
        <w:rPr>
          <w:lang w:val="en-US"/>
        </w:rPr>
        <w:t>me</w:t>
      </w:r>
      <w:r w:rsidR="004A61D5">
        <w:rPr>
          <w:lang w:val="en-US"/>
        </w:rPr>
        <w:t xml:space="preserve"> (</w:t>
      </w:r>
      <w:r w:rsidR="007A1441" w:rsidRPr="007A1441">
        <w:rPr>
          <w:lang w:val="en-US"/>
        </w:rPr>
        <w:t>Rogers</w:t>
      </w:r>
      <w:r w:rsidR="007A1441">
        <w:rPr>
          <w:lang w:val="en-US"/>
        </w:rPr>
        <w:t xml:space="preserve"> </w:t>
      </w:r>
      <w:r w:rsidR="007A1441" w:rsidRPr="007A1441">
        <w:rPr>
          <w:lang w:val="en-US"/>
        </w:rPr>
        <w:t>and Farson, 2007</w:t>
      </w:r>
      <w:r w:rsidR="007A1441">
        <w:rPr>
          <w:lang w:val="en-US"/>
        </w:rPr>
        <w:t>)</w:t>
      </w:r>
      <w:r w:rsidR="00567406">
        <w:rPr>
          <w:lang w:val="en-US"/>
        </w:rPr>
        <w:t>.</w:t>
      </w:r>
      <w:r w:rsidR="007A1441">
        <w:rPr>
          <w:lang w:val="en-US"/>
        </w:rPr>
        <w:t xml:space="preserve"> </w:t>
      </w:r>
      <w:r w:rsidR="00F353C6" w:rsidRPr="00F353C6">
        <w:rPr>
          <w:lang w:val="en-US"/>
        </w:rPr>
        <w:t xml:space="preserve">An </w:t>
      </w:r>
      <w:r w:rsidR="004A61D5" w:rsidRPr="00F353C6">
        <w:rPr>
          <w:lang w:val="en-US"/>
        </w:rPr>
        <w:t>empathetic listening skill</w:t>
      </w:r>
      <w:r w:rsidR="00F353C6" w:rsidRPr="00F353C6">
        <w:rPr>
          <w:lang w:val="en-US"/>
        </w:rPr>
        <w:t xml:space="preserve"> refers to the listener trying to understand the </w:t>
      </w:r>
      <w:r w:rsidR="004A61D5" w:rsidRPr="00F353C6">
        <w:rPr>
          <w:lang w:val="en-US"/>
        </w:rPr>
        <w:t>speaker’s</w:t>
      </w:r>
      <w:r w:rsidR="00F353C6" w:rsidRPr="00F353C6">
        <w:rPr>
          <w:lang w:val="en-US"/>
        </w:rPr>
        <w:t xml:space="preserve"> perspective and putting themselves on the </w:t>
      </w:r>
      <w:r w:rsidR="004A61D5" w:rsidRPr="00F353C6">
        <w:rPr>
          <w:lang w:val="en-US"/>
        </w:rPr>
        <w:t>speakers’</w:t>
      </w:r>
      <w:r w:rsidR="00F353C6" w:rsidRPr="00F353C6">
        <w:rPr>
          <w:lang w:val="en-US"/>
        </w:rPr>
        <w:t xml:space="preserve"> shoes. Both of these listening styles are important on establishing effective communication</w:t>
      </w:r>
      <w:r w:rsidR="00B10745" w:rsidRPr="00B10745">
        <w:rPr>
          <w:lang w:val="en-US"/>
        </w:rPr>
        <w:t>.</w:t>
      </w:r>
    </w:p>
    <w:p w14:paraId="76C62C65" w14:textId="277FEAE8" w:rsidR="007B255B" w:rsidRPr="007B255B" w:rsidRDefault="00BB390A" w:rsidP="007B255B">
      <w:pPr>
        <w:rPr>
          <w:lang w:val="en-US"/>
        </w:rPr>
      </w:pPr>
      <w:r w:rsidRPr="00BB390A">
        <w:rPr>
          <w:lang w:val="en-US"/>
        </w:rPr>
        <w:t xml:space="preserve">In the case of </w:t>
      </w:r>
      <w:r w:rsidR="004A61D5" w:rsidRPr="00BB390A">
        <w:rPr>
          <w:lang w:val="en-US"/>
        </w:rPr>
        <w:t>Max,</w:t>
      </w:r>
      <w:r w:rsidRPr="00BB390A">
        <w:rPr>
          <w:lang w:val="en-US"/>
        </w:rPr>
        <w:t xml:space="preserve"> the</w:t>
      </w:r>
      <w:r>
        <w:rPr>
          <w:lang w:val="en-US"/>
        </w:rPr>
        <w:t xml:space="preserve"> </w:t>
      </w:r>
      <w:r w:rsidRPr="00BB390A">
        <w:rPr>
          <w:lang w:val="en-US"/>
        </w:rPr>
        <w:t>multitasker</w:t>
      </w:r>
      <w:r w:rsidR="00701990">
        <w:rPr>
          <w:lang w:val="en-US"/>
        </w:rPr>
        <w:t xml:space="preserve">; </w:t>
      </w:r>
      <w:r w:rsidR="00701990" w:rsidRPr="00701990">
        <w:rPr>
          <w:lang w:val="en-US"/>
        </w:rPr>
        <w:t xml:space="preserve">it appears though Max was not practicing active listening a component of the listening aspect of communication as it may have contributed largely creating the </w:t>
      </w:r>
      <w:r w:rsidR="004A61D5" w:rsidRPr="00701990">
        <w:rPr>
          <w:lang w:val="en-US"/>
        </w:rPr>
        <w:t>problem</w:t>
      </w:r>
      <w:r w:rsidR="00701990" w:rsidRPr="00701990">
        <w:rPr>
          <w:lang w:val="en-US"/>
        </w:rPr>
        <w:t xml:space="preserve"> As Tamara suggest that he should employ someone to help him he responded with the reason why he couldn't</w:t>
      </w:r>
      <w:r w:rsidR="007E52C1" w:rsidRPr="007E52C1">
        <w:rPr>
          <w:lang w:val="en-US"/>
        </w:rPr>
        <w:t xml:space="preserve"> but rather than acknowledging this suggestion and considering it as a viable option. And in another sense when Tamara called to change the date of the event Max was preoccupied with another kind and did not give his full</w:t>
      </w:r>
      <w:r w:rsidR="00D136CF" w:rsidRPr="00D136CF">
        <w:rPr>
          <w:lang w:val="en-US"/>
        </w:rPr>
        <w:t xml:space="preserve"> attention and if Marx had been practicing active </w:t>
      </w:r>
      <w:r w:rsidR="004A61D5" w:rsidRPr="00D136CF">
        <w:rPr>
          <w:lang w:val="en-US"/>
        </w:rPr>
        <w:t>listening,</w:t>
      </w:r>
      <w:r w:rsidR="00D136CF" w:rsidRPr="00D136CF">
        <w:rPr>
          <w:lang w:val="en-US"/>
        </w:rPr>
        <w:t xml:space="preserve"> he would have been more aware of tamara's request and take note of the new date.</w:t>
      </w:r>
    </w:p>
    <w:p w14:paraId="6F81791B" w14:textId="1106505C" w:rsidR="00190F95" w:rsidRDefault="00D707C0" w:rsidP="004E5630">
      <w:pPr>
        <w:pStyle w:val="Heading1"/>
        <w:rPr>
          <w:lang w:val="en-US"/>
        </w:rPr>
      </w:pPr>
      <w:bookmarkStart w:id="9" w:name="_Toc133627727"/>
      <w:r w:rsidRPr="00D707C0">
        <w:rPr>
          <w:lang w:val="en-US"/>
        </w:rPr>
        <w:t xml:space="preserve">The Advantages and Disadvantages </w:t>
      </w:r>
      <w:r w:rsidR="004A61D5" w:rsidRPr="00D707C0">
        <w:rPr>
          <w:lang w:val="en-US"/>
        </w:rPr>
        <w:t>of</w:t>
      </w:r>
      <w:r w:rsidRPr="00D707C0">
        <w:rPr>
          <w:lang w:val="en-US"/>
        </w:rPr>
        <w:t xml:space="preserve"> Technology </w:t>
      </w:r>
      <w:r w:rsidR="004A61D5" w:rsidRPr="00D707C0">
        <w:rPr>
          <w:lang w:val="en-US"/>
        </w:rPr>
        <w:t>in</w:t>
      </w:r>
      <w:r w:rsidRPr="00D707C0">
        <w:rPr>
          <w:lang w:val="en-US"/>
        </w:rPr>
        <w:t xml:space="preserve"> Communication</w:t>
      </w:r>
      <w:bookmarkEnd w:id="9"/>
    </w:p>
    <w:p w14:paraId="3324CBD1" w14:textId="57AB1BC3" w:rsidR="00BB6EB5" w:rsidRDefault="00080CF7" w:rsidP="0045742C">
      <w:pPr>
        <w:rPr>
          <w:lang w:val="en-US"/>
        </w:rPr>
      </w:pPr>
      <w:r w:rsidRPr="0045742C">
        <w:rPr>
          <w:lang w:val="en-US"/>
        </w:rPr>
        <w:t>Here are some advantages of technology and communication</w:t>
      </w:r>
      <w:r>
        <w:rPr>
          <w:lang w:val="en-US"/>
        </w:rPr>
        <w:t>:</w:t>
      </w:r>
    </w:p>
    <w:p w14:paraId="20A5093B" w14:textId="08F1D8E4" w:rsidR="0045742C" w:rsidRDefault="00080CF7" w:rsidP="0045742C">
      <w:pPr>
        <w:pStyle w:val="ListParagraph"/>
        <w:numPr>
          <w:ilvl w:val="0"/>
          <w:numId w:val="3"/>
        </w:numPr>
        <w:rPr>
          <w:lang w:val="en-US"/>
        </w:rPr>
      </w:pPr>
      <w:r w:rsidRPr="0045742C">
        <w:rPr>
          <w:lang w:val="en-US"/>
        </w:rPr>
        <w:t>Instant communication over long distances</w:t>
      </w:r>
    </w:p>
    <w:p w14:paraId="396E5753" w14:textId="2A0EE447" w:rsidR="0045742C" w:rsidRDefault="00080CF7" w:rsidP="0045742C">
      <w:pPr>
        <w:pStyle w:val="ListParagraph"/>
        <w:numPr>
          <w:ilvl w:val="0"/>
          <w:numId w:val="3"/>
        </w:numPr>
        <w:rPr>
          <w:lang w:val="en-US"/>
        </w:rPr>
      </w:pPr>
      <w:r w:rsidRPr="00E371E5">
        <w:rPr>
          <w:lang w:val="en-US"/>
        </w:rPr>
        <w:t>Ease of sharing of documents and information</w:t>
      </w:r>
    </w:p>
    <w:p w14:paraId="49DA813C" w14:textId="0C918470" w:rsidR="00E371E5" w:rsidRDefault="00080CF7" w:rsidP="0045742C">
      <w:pPr>
        <w:pStyle w:val="ListParagraph"/>
        <w:numPr>
          <w:ilvl w:val="0"/>
          <w:numId w:val="3"/>
        </w:numPr>
        <w:rPr>
          <w:lang w:val="en-US"/>
        </w:rPr>
      </w:pPr>
      <w:r w:rsidRPr="00CE28FE">
        <w:rPr>
          <w:lang w:val="en-US"/>
        </w:rPr>
        <w:t>Increases the accessibility of information.</w:t>
      </w:r>
    </w:p>
    <w:p w14:paraId="65981A8E" w14:textId="5695FFDF" w:rsidR="00A65125" w:rsidRDefault="00080CF7" w:rsidP="0045742C">
      <w:pPr>
        <w:pStyle w:val="ListParagraph"/>
        <w:numPr>
          <w:ilvl w:val="0"/>
          <w:numId w:val="3"/>
        </w:numPr>
        <w:rPr>
          <w:lang w:val="en-US"/>
        </w:rPr>
      </w:pPr>
      <w:r w:rsidRPr="00A65125">
        <w:rPr>
          <w:lang w:val="en-US"/>
        </w:rPr>
        <w:t xml:space="preserve">The involvement of technology and communication has reduced the </w:t>
      </w:r>
      <w:r w:rsidR="004A61D5" w:rsidRPr="00A65125">
        <w:rPr>
          <w:lang w:val="en-US"/>
        </w:rPr>
        <w:t>cost.</w:t>
      </w:r>
    </w:p>
    <w:p w14:paraId="46D347CC" w14:textId="210DCCF5" w:rsidR="00A65125" w:rsidRDefault="00080CF7" w:rsidP="0045742C">
      <w:pPr>
        <w:pStyle w:val="ListParagraph"/>
        <w:numPr>
          <w:ilvl w:val="0"/>
          <w:numId w:val="3"/>
        </w:numPr>
        <w:rPr>
          <w:lang w:val="en-US"/>
        </w:rPr>
      </w:pPr>
      <w:r w:rsidRPr="00F32B5D">
        <w:rPr>
          <w:lang w:val="en-US"/>
        </w:rPr>
        <w:t xml:space="preserve">Technology in communication has increased </w:t>
      </w:r>
      <w:r w:rsidR="004A61D5" w:rsidRPr="00F32B5D">
        <w:rPr>
          <w:lang w:val="en-US"/>
        </w:rPr>
        <w:t>productivity.</w:t>
      </w:r>
    </w:p>
    <w:p w14:paraId="3833F243" w14:textId="689EF408" w:rsidR="00F32B5D" w:rsidRDefault="00080CF7" w:rsidP="0045742C">
      <w:pPr>
        <w:pStyle w:val="ListParagraph"/>
        <w:numPr>
          <w:ilvl w:val="0"/>
          <w:numId w:val="3"/>
        </w:numPr>
        <w:rPr>
          <w:lang w:val="en-US"/>
        </w:rPr>
      </w:pPr>
      <w:r w:rsidRPr="00F32B5D">
        <w:rPr>
          <w:lang w:val="en-US"/>
        </w:rPr>
        <w:t xml:space="preserve">And has facilitated faster and more efficient communication </w:t>
      </w:r>
      <w:r w:rsidR="004A61D5" w:rsidRPr="00F32B5D">
        <w:rPr>
          <w:lang w:val="en-US"/>
        </w:rPr>
        <w:t>methods.</w:t>
      </w:r>
    </w:p>
    <w:p w14:paraId="460EA1CC" w14:textId="29D564F4" w:rsidR="00F32B5D" w:rsidRDefault="00080CF7" w:rsidP="00F32B5D">
      <w:pPr>
        <w:rPr>
          <w:lang w:val="en-US"/>
        </w:rPr>
      </w:pPr>
      <w:r w:rsidRPr="00F32B5D">
        <w:rPr>
          <w:lang w:val="en-US"/>
        </w:rPr>
        <w:t>There are some disadvantages of the</w:t>
      </w:r>
      <w:r w:rsidRPr="00355326">
        <w:rPr>
          <w:lang w:val="en-US"/>
        </w:rPr>
        <w:t xml:space="preserve"> involvement of technology and </w:t>
      </w:r>
      <w:r w:rsidR="004A61D5" w:rsidRPr="00355326">
        <w:rPr>
          <w:lang w:val="en-US"/>
        </w:rPr>
        <w:t>communication.</w:t>
      </w:r>
    </w:p>
    <w:p w14:paraId="53DBDD1C" w14:textId="567C5115" w:rsidR="00355326" w:rsidRDefault="00080CF7" w:rsidP="00355326">
      <w:pPr>
        <w:pStyle w:val="ListParagraph"/>
        <w:numPr>
          <w:ilvl w:val="0"/>
          <w:numId w:val="4"/>
        </w:numPr>
        <w:rPr>
          <w:lang w:val="en-US"/>
        </w:rPr>
      </w:pPr>
      <w:r w:rsidRPr="00355326">
        <w:rPr>
          <w:lang w:val="en-US"/>
        </w:rPr>
        <w:t xml:space="preserve">Due to the involvement of technology in communication it has reduced face to face interaction thus reducing human </w:t>
      </w:r>
      <w:r w:rsidR="004A61D5" w:rsidRPr="00355326">
        <w:rPr>
          <w:lang w:val="en-US"/>
        </w:rPr>
        <w:t>interaction.</w:t>
      </w:r>
    </w:p>
    <w:p w14:paraId="7B92D9DC" w14:textId="68502F88" w:rsidR="00111455" w:rsidRDefault="00080CF7" w:rsidP="00355326">
      <w:pPr>
        <w:pStyle w:val="ListParagraph"/>
        <w:numPr>
          <w:ilvl w:val="0"/>
          <w:numId w:val="4"/>
        </w:numPr>
        <w:rPr>
          <w:lang w:val="en-US"/>
        </w:rPr>
      </w:pPr>
      <w:r w:rsidRPr="00111455">
        <w:rPr>
          <w:lang w:val="en-US"/>
        </w:rPr>
        <w:t xml:space="preserve">Due to the inconsistency of </w:t>
      </w:r>
      <w:r w:rsidR="004A61D5" w:rsidRPr="00111455">
        <w:rPr>
          <w:lang w:val="en-US"/>
        </w:rPr>
        <w:t>long-distance</w:t>
      </w:r>
      <w:r w:rsidRPr="00111455">
        <w:rPr>
          <w:lang w:val="en-US"/>
        </w:rPr>
        <w:t xml:space="preserve"> </w:t>
      </w:r>
      <w:r w:rsidR="004A61D5" w:rsidRPr="00111455">
        <w:rPr>
          <w:lang w:val="en-US"/>
        </w:rPr>
        <w:t>communication,</w:t>
      </w:r>
      <w:r w:rsidRPr="00111455">
        <w:rPr>
          <w:lang w:val="en-US"/>
        </w:rPr>
        <w:t xml:space="preserve"> it has caused a lot of misinterpretation as digital communication can be impersonal and lacks various nonverbal</w:t>
      </w:r>
      <w:r>
        <w:rPr>
          <w:lang w:val="en-US"/>
        </w:rPr>
        <w:t xml:space="preserve"> </w:t>
      </w:r>
      <w:r w:rsidR="004A61D5">
        <w:rPr>
          <w:lang w:val="en-US"/>
        </w:rPr>
        <w:t>cues.</w:t>
      </w:r>
    </w:p>
    <w:p w14:paraId="7A9E6ECC" w14:textId="2E1A1BBB" w:rsidR="0062458F" w:rsidRPr="00355326" w:rsidRDefault="00080CF7" w:rsidP="00355326">
      <w:pPr>
        <w:pStyle w:val="ListParagraph"/>
        <w:numPr>
          <w:ilvl w:val="0"/>
          <w:numId w:val="4"/>
        </w:numPr>
        <w:rPr>
          <w:lang w:val="en-US"/>
        </w:rPr>
      </w:pPr>
      <w:r w:rsidRPr="0062458F">
        <w:rPr>
          <w:lang w:val="en-US"/>
        </w:rPr>
        <w:lastRenderedPageBreak/>
        <w:t>The biggest disadvantage in technology and communication</w:t>
      </w:r>
      <w:r w:rsidRPr="00825B2E">
        <w:rPr>
          <w:lang w:val="en-US"/>
        </w:rPr>
        <w:t xml:space="preserve"> is the security risks that are inherent in a technological based communication that is vulnerable to various security breaches.</w:t>
      </w:r>
    </w:p>
    <w:p w14:paraId="374D324E" w14:textId="7108B956" w:rsidR="00CC0EE4" w:rsidRDefault="00D707C0" w:rsidP="00D707C0">
      <w:pPr>
        <w:pStyle w:val="Heading1"/>
        <w:rPr>
          <w:lang w:val="en-US"/>
        </w:rPr>
      </w:pPr>
      <w:bookmarkStart w:id="10" w:name="_Toc133627728"/>
      <w:r>
        <w:rPr>
          <w:lang w:val="en-US"/>
        </w:rPr>
        <w:t>Conclusion</w:t>
      </w:r>
      <w:bookmarkEnd w:id="10"/>
    </w:p>
    <w:p w14:paraId="57375254" w14:textId="3BE679DF" w:rsidR="00762144" w:rsidRPr="00762144" w:rsidRDefault="00762144" w:rsidP="00762144">
      <w:pPr>
        <w:rPr>
          <w:lang w:val="en-US"/>
        </w:rPr>
      </w:pPr>
      <w:r>
        <w:rPr>
          <w:lang w:val="en-US"/>
        </w:rPr>
        <w:t xml:space="preserve">This report </w:t>
      </w:r>
      <w:r w:rsidR="004A61D5">
        <w:rPr>
          <w:lang w:val="en-US"/>
        </w:rPr>
        <w:t>discusses</w:t>
      </w:r>
      <w:r>
        <w:rPr>
          <w:lang w:val="en-US"/>
        </w:rPr>
        <w:t xml:space="preserve"> the importance of </w:t>
      </w:r>
      <w:r w:rsidR="004A61D5">
        <w:rPr>
          <w:lang w:val="en-US"/>
        </w:rPr>
        <w:t>communication,</w:t>
      </w:r>
      <w:r>
        <w:rPr>
          <w:lang w:val="en-US"/>
        </w:rPr>
        <w:t xml:space="preserve"> as well </w:t>
      </w:r>
      <w:r w:rsidR="00C018BF">
        <w:rPr>
          <w:lang w:val="en-US"/>
        </w:rPr>
        <w:t xml:space="preserve">its various aspects of communication. This report detailed on the various model of the </w:t>
      </w:r>
      <w:r w:rsidR="00972647">
        <w:rPr>
          <w:lang w:val="en-US"/>
        </w:rPr>
        <w:t xml:space="preserve">communication and related </w:t>
      </w:r>
      <w:r w:rsidR="004453F1">
        <w:rPr>
          <w:lang w:val="en-US"/>
        </w:rPr>
        <w:t>the</w:t>
      </w:r>
      <w:r w:rsidR="00972647">
        <w:rPr>
          <w:lang w:val="en-US"/>
        </w:rPr>
        <w:t xml:space="preserve"> relevant case to it such as the case of </w:t>
      </w:r>
      <w:r w:rsidR="004453F1">
        <w:rPr>
          <w:lang w:val="en-US"/>
        </w:rPr>
        <w:t>Pedro</w:t>
      </w:r>
      <w:r w:rsidR="00972647">
        <w:rPr>
          <w:lang w:val="en-US"/>
        </w:rPr>
        <w:t xml:space="preserve"> and maria and as well as the case of the professor and villagers</w:t>
      </w:r>
      <w:r w:rsidR="004453F1">
        <w:rPr>
          <w:lang w:val="en-US"/>
        </w:rPr>
        <w:t xml:space="preserve">. The report discussed about the Shannon and waver model; its benefits as well as its </w:t>
      </w:r>
      <w:r w:rsidR="00193A65">
        <w:rPr>
          <w:lang w:val="en-US"/>
        </w:rPr>
        <w:t>critics</w:t>
      </w:r>
      <w:r w:rsidR="00292970">
        <w:rPr>
          <w:lang w:val="en-US"/>
        </w:rPr>
        <w:t xml:space="preserve">, The Schramm Model on how it adds up the Shannon and Weavers model as well as the </w:t>
      </w:r>
      <w:r w:rsidR="009C70AE">
        <w:rPr>
          <w:lang w:val="en-US"/>
        </w:rPr>
        <w:t>Berol</w:t>
      </w:r>
      <w:r w:rsidR="00292970">
        <w:rPr>
          <w:lang w:val="en-US"/>
        </w:rPr>
        <w:t xml:space="preserve"> Communication model; how it differs from both the Shannon and weaver model as well as the Schramm model of communication. Communication skills such as verbal and </w:t>
      </w:r>
      <w:r w:rsidR="004A61D5">
        <w:rPr>
          <w:lang w:val="en-US"/>
        </w:rPr>
        <w:t>nonverbal</w:t>
      </w:r>
      <w:r w:rsidR="00292970">
        <w:rPr>
          <w:lang w:val="en-US"/>
        </w:rPr>
        <w:t xml:space="preserve"> were discussed along with the aspect of active listening. Lastly to </w:t>
      </w:r>
      <w:r w:rsidR="004A61D5">
        <w:rPr>
          <w:lang w:val="en-US"/>
        </w:rPr>
        <w:t>conclude,</w:t>
      </w:r>
      <w:r w:rsidR="00292970">
        <w:rPr>
          <w:lang w:val="en-US"/>
        </w:rPr>
        <w:t xml:space="preserve"> the</w:t>
      </w:r>
      <w:r w:rsidR="00193A65">
        <w:rPr>
          <w:lang w:val="en-US"/>
        </w:rPr>
        <w:t xml:space="preserve"> report also ended with a </w:t>
      </w:r>
      <w:r w:rsidR="004A61D5">
        <w:rPr>
          <w:lang w:val="en-US"/>
        </w:rPr>
        <w:t>discussion of</w:t>
      </w:r>
      <w:r w:rsidR="00193A65">
        <w:rPr>
          <w:lang w:val="en-US"/>
        </w:rPr>
        <w:t xml:space="preserve"> the advantages and disadvantages of technology in communication.</w:t>
      </w:r>
      <w:r w:rsidR="00292970">
        <w:rPr>
          <w:lang w:val="en-US"/>
        </w:rPr>
        <w:t xml:space="preserve"> </w:t>
      </w:r>
    </w:p>
    <w:p w14:paraId="7DF13545" w14:textId="77777777" w:rsidR="00080CF7" w:rsidRPr="00080CF7" w:rsidRDefault="00080CF7" w:rsidP="00080CF7">
      <w:pPr>
        <w:rPr>
          <w:lang w:val="en-US"/>
        </w:rPr>
      </w:pPr>
    </w:p>
    <w:p w14:paraId="2E093534" w14:textId="4B5C8453" w:rsidR="00D3316E" w:rsidRDefault="00D3316E" w:rsidP="00EE53DA">
      <w:pPr>
        <w:pStyle w:val="Heading1"/>
        <w:rPr>
          <w:lang w:val="en-US"/>
        </w:rPr>
      </w:pPr>
      <w:bookmarkStart w:id="11" w:name="_Toc133627729"/>
      <w:r>
        <w:rPr>
          <w:lang w:val="en-US"/>
        </w:rPr>
        <w:t>Reference</w:t>
      </w:r>
      <w:bookmarkEnd w:id="11"/>
      <w:r>
        <w:rPr>
          <w:lang w:val="en-US"/>
        </w:rPr>
        <w:t xml:space="preserve"> </w:t>
      </w:r>
    </w:p>
    <w:p w14:paraId="3D61D793" w14:textId="77777777" w:rsidR="008605E7" w:rsidRDefault="008605E7" w:rsidP="008605E7">
      <w:pPr>
        <w:rPr>
          <w:shd w:val="clear" w:color="auto" w:fill="FFFFFF"/>
        </w:rPr>
      </w:pPr>
      <w:r>
        <w:rPr>
          <w:shd w:val="clear" w:color="auto" w:fill="FFFFFF"/>
        </w:rPr>
        <w:t>Al-Fedaghi, S., 2012. A conceptual foundation for the Shannon-Weaver model of communication. </w:t>
      </w:r>
      <w:r>
        <w:rPr>
          <w:i/>
          <w:iCs/>
          <w:shd w:val="clear" w:color="auto" w:fill="FFFFFF"/>
        </w:rPr>
        <w:t>International Journal of Soft Computing</w:t>
      </w:r>
      <w:r>
        <w:rPr>
          <w:shd w:val="clear" w:color="auto" w:fill="FFFFFF"/>
        </w:rPr>
        <w:t>, </w:t>
      </w:r>
      <w:r>
        <w:rPr>
          <w:i/>
          <w:iCs/>
          <w:shd w:val="clear" w:color="auto" w:fill="FFFFFF"/>
        </w:rPr>
        <w:t>7</w:t>
      </w:r>
      <w:r>
        <w:rPr>
          <w:shd w:val="clear" w:color="auto" w:fill="FFFFFF"/>
        </w:rPr>
        <w:t>(1), pp.12-19.</w:t>
      </w:r>
    </w:p>
    <w:p w14:paraId="6D97F62B" w14:textId="77777777" w:rsidR="008605E7" w:rsidRDefault="008605E7" w:rsidP="008605E7">
      <w:pPr>
        <w:rPr>
          <w:shd w:val="clear" w:color="auto" w:fill="FFFFFF"/>
        </w:rPr>
      </w:pPr>
      <w:r>
        <w:rPr>
          <w:shd w:val="clear" w:color="auto" w:fill="FFFFFF"/>
        </w:rPr>
        <w:t>Burgoon, J.K., Manusov, V. and Guerrero, L.K., 2016. </w:t>
      </w:r>
      <w:r>
        <w:rPr>
          <w:i/>
          <w:iCs/>
          <w:shd w:val="clear" w:color="auto" w:fill="FFFFFF"/>
        </w:rPr>
        <w:t>Nonverbal communication</w:t>
      </w:r>
      <w:r>
        <w:rPr>
          <w:shd w:val="clear" w:color="auto" w:fill="FFFFFF"/>
        </w:rPr>
        <w:t>. Routledge.</w:t>
      </w:r>
    </w:p>
    <w:p w14:paraId="79CBD2AB" w14:textId="77777777" w:rsidR="008605E7" w:rsidRDefault="008605E7" w:rsidP="008605E7">
      <w:pPr>
        <w:rPr>
          <w:shd w:val="clear" w:color="auto" w:fill="FFFFFF"/>
        </w:rPr>
      </w:pPr>
      <w:r>
        <w:rPr>
          <w:shd w:val="clear" w:color="auto" w:fill="FFFFFF"/>
        </w:rPr>
        <w:t>Corman, S.R., Trethewey, A. and Goodall, B., 2007. A 21st century model for communication in the global war of ideas. </w:t>
      </w:r>
      <w:r>
        <w:rPr>
          <w:i/>
          <w:iCs/>
          <w:shd w:val="clear" w:color="auto" w:fill="FFFFFF"/>
        </w:rPr>
        <w:t>Consortium for Strategic Communication, Report</w:t>
      </w:r>
      <w:r>
        <w:rPr>
          <w:shd w:val="clear" w:color="auto" w:fill="FFFFFF"/>
        </w:rPr>
        <w:t>, </w:t>
      </w:r>
      <w:r>
        <w:rPr>
          <w:i/>
          <w:iCs/>
          <w:shd w:val="clear" w:color="auto" w:fill="FFFFFF"/>
        </w:rPr>
        <w:t>701</w:t>
      </w:r>
      <w:r>
        <w:rPr>
          <w:shd w:val="clear" w:color="auto" w:fill="FFFFFF"/>
        </w:rPr>
        <w:t>.</w:t>
      </w:r>
    </w:p>
    <w:p w14:paraId="1B5DDE7D" w14:textId="77777777" w:rsidR="008605E7" w:rsidRPr="00022F8D" w:rsidRDefault="008605E7" w:rsidP="008605E7">
      <w:pPr>
        <w:rPr>
          <w:b/>
          <w:bCs/>
          <w:lang w:val="en-US"/>
        </w:rPr>
      </w:pPr>
      <w:r>
        <w:rPr>
          <w:shd w:val="clear" w:color="auto" w:fill="FFFFFF"/>
        </w:rPr>
        <w:t>Elkins, A.C., Derrick, D.C., Burgoon, J.K. and Nunamaker Jr, J.F., 2012, January. Predicting users' perceived trust in Embodied Conversational Agents using vocal dynamics. In </w:t>
      </w:r>
      <w:r>
        <w:rPr>
          <w:i/>
          <w:iCs/>
          <w:shd w:val="clear" w:color="auto" w:fill="FFFFFF"/>
        </w:rPr>
        <w:t>2012 45th Hawaii International Conference on System Sciences</w:t>
      </w:r>
      <w:r>
        <w:rPr>
          <w:shd w:val="clear" w:color="auto" w:fill="FFFFFF"/>
        </w:rPr>
        <w:t> (pp. 579-588). IEEE.</w:t>
      </w:r>
    </w:p>
    <w:p w14:paraId="7B2D1854" w14:textId="77777777" w:rsidR="008605E7" w:rsidRDefault="008605E7" w:rsidP="008605E7">
      <w:pPr>
        <w:rPr>
          <w:shd w:val="clear" w:color="auto" w:fill="FFFFFF"/>
        </w:rPr>
      </w:pPr>
      <w:r>
        <w:rPr>
          <w:shd w:val="clear" w:color="auto" w:fill="FFFFFF"/>
        </w:rPr>
        <w:t>Fussell, S.R. ed., 2002. </w:t>
      </w:r>
      <w:r>
        <w:rPr>
          <w:i/>
          <w:iCs/>
          <w:shd w:val="clear" w:color="auto" w:fill="FFFFFF"/>
        </w:rPr>
        <w:t>The verbal communication of emotions: Interdisciplinary perspectives</w:t>
      </w:r>
      <w:r>
        <w:rPr>
          <w:shd w:val="clear" w:color="auto" w:fill="FFFFFF"/>
        </w:rPr>
        <w:t>. Psychology Press.</w:t>
      </w:r>
    </w:p>
    <w:p w14:paraId="0C0B5431" w14:textId="77777777" w:rsidR="008605E7" w:rsidRDefault="008605E7" w:rsidP="008605E7">
      <w:pPr>
        <w:rPr>
          <w:shd w:val="clear" w:color="auto" w:fill="FFFFFF"/>
        </w:rPr>
      </w:pPr>
      <w:r>
        <w:rPr>
          <w:shd w:val="clear" w:color="auto" w:fill="FFFFFF"/>
        </w:rPr>
        <w:t>Jain, V.K. and Biyani, O., 2008. </w:t>
      </w:r>
      <w:r>
        <w:rPr>
          <w:i/>
          <w:iCs/>
          <w:shd w:val="clear" w:color="auto" w:fill="FFFFFF"/>
        </w:rPr>
        <w:t>Business Communication</w:t>
      </w:r>
      <w:r>
        <w:rPr>
          <w:shd w:val="clear" w:color="auto" w:fill="FFFFFF"/>
        </w:rPr>
        <w:t>. S. Chand Publishing.</w:t>
      </w:r>
    </w:p>
    <w:p w14:paraId="29A99114" w14:textId="77777777" w:rsidR="008605E7" w:rsidRDefault="008605E7" w:rsidP="008605E7">
      <w:pPr>
        <w:rPr>
          <w:shd w:val="clear" w:color="auto" w:fill="FFFFFF"/>
        </w:rPr>
      </w:pPr>
      <w:r>
        <w:rPr>
          <w:shd w:val="clear" w:color="auto" w:fill="FFFFFF"/>
        </w:rPr>
        <w:lastRenderedPageBreak/>
        <w:t>Narula, U., 2006. </w:t>
      </w:r>
      <w:r>
        <w:rPr>
          <w:i/>
          <w:iCs/>
          <w:shd w:val="clear" w:color="auto" w:fill="FFFFFF"/>
        </w:rPr>
        <w:t>Communication models</w:t>
      </w:r>
      <w:r>
        <w:rPr>
          <w:shd w:val="clear" w:color="auto" w:fill="FFFFFF"/>
        </w:rPr>
        <w:t>. Atlantic Publishers &amp; Dist.</w:t>
      </w:r>
    </w:p>
    <w:p w14:paraId="692F655C" w14:textId="77777777" w:rsidR="008605E7" w:rsidRPr="008605E7" w:rsidRDefault="008605E7" w:rsidP="008605E7">
      <w:pPr>
        <w:rPr>
          <w:lang w:val="en-US"/>
        </w:rPr>
      </w:pPr>
      <w:bookmarkStart w:id="12" w:name="_Hlk133625967"/>
      <w:r w:rsidRPr="008605E7">
        <w:rPr>
          <w:lang w:val="en-US"/>
        </w:rPr>
        <w:t>Rogers, C. and Farson, R.E., 2007</w:t>
      </w:r>
      <w:bookmarkEnd w:id="12"/>
      <w:r w:rsidRPr="008605E7">
        <w:rPr>
          <w:lang w:val="en-US"/>
        </w:rPr>
        <w:t>. Active listening.</w:t>
      </w:r>
    </w:p>
    <w:sectPr w:rsidR="008605E7" w:rsidRPr="008605E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C48C4"/>
    <w:multiLevelType w:val="hybridMultilevel"/>
    <w:tmpl w:val="8BA4767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564907F9"/>
    <w:multiLevelType w:val="hybridMultilevel"/>
    <w:tmpl w:val="0F5A4792"/>
    <w:lvl w:ilvl="0" w:tplc="4809000F">
      <w:start w:val="1"/>
      <w:numFmt w:val="decimal"/>
      <w:lvlText w:val="%1."/>
      <w:lvlJc w:val="left"/>
      <w:pPr>
        <w:ind w:left="772" w:hanging="360"/>
      </w:pPr>
    </w:lvl>
    <w:lvl w:ilvl="1" w:tplc="48090019" w:tentative="1">
      <w:start w:val="1"/>
      <w:numFmt w:val="lowerLetter"/>
      <w:lvlText w:val="%2."/>
      <w:lvlJc w:val="left"/>
      <w:pPr>
        <w:ind w:left="1492" w:hanging="360"/>
      </w:pPr>
    </w:lvl>
    <w:lvl w:ilvl="2" w:tplc="4809001B" w:tentative="1">
      <w:start w:val="1"/>
      <w:numFmt w:val="lowerRoman"/>
      <w:lvlText w:val="%3."/>
      <w:lvlJc w:val="right"/>
      <w:pPr>
        <w:ind w:left="2212" w:hanging="180"/>
      </w:pPr>
    </w:lvl>
    <w:lvl w:ilvl="3" w:tplc="4809000F" w:tentative="1">
      <w:start w:val="1"/>
      <w:numFmt w:val="decimal"/>
      <w:lvlText w:val="%4."/>
      <w:lvlJc w:val="left"/>
      <w:pPr>
        <w:ind w:left="2932" w:hanging="360"/>
      </w:pPr>
    </w:lvl>
    <w:lvl w:ilvl="4" w:tplc="48090019" w:tentative="1">
      <w:start w:val="1"/>
      <w:numFmt w:val="lowerLetter"/>
      <w:lvlText w:val="%5."/>
      <w:lvlJc w:val="left"/>
      <w:pPr>
        <w:ind w:left="3652" w:hanging="360"/>
      </w:pPr>
    </w:lvl>
    <w:lvl w:ilvl="5" w:tplc="4809001B" w:tentative="1">
      <w:start w:val="1"/>
      <w:numFmt w:val="lowerRoman"/>
      <w:lvlText w:val="%6."/>
      <w:lvlJc w:val="right"/>
      <w:pPr>
        <w:ind w:left="4372" w:hanging="180"/>
      </w:pPr>
    </w:lvl>
    <w:lvl w:ilvl="6" w:tplc="4809000F" w:tentative="1">
      <w:start w:val="1"/>
      <w:numFmt w:val="decimal"/>
      <w:lvlText w:val="%7."/>
      <w:lvlJc w:val="left"/>
      <w:pPr>
        <w:ind w:left="5092" w:hanging="360"/>
      </w:pPr>
    </w:lvl>
    <w:lvl w:ilvl="7" w:tplc="48090019" w:tentative="1">
      <w:start w:val="1"/>
      <w:numFmt w:val="lowerLetter"/>
      <w:lvlText w:val="%8."/>
      <w:lvlJc w:val="left"/>
      <w:pPr>
        <w:ind w:left="5812" w:hanging="360"/>
      </w:pPr>
    </w:lvl>
    <w:lvl w:ilvl="8" w:tplc="4809001B" w:tentative="1">
      <w:start w:val="1"/>
      <w:numFmt w:val="lowerRoman"/>
      <w:lvlText w:val="%9."/>
      <w:lvlJc w:val="right"/>
      <w:pPr>
        <w:ind w:left="6532" w:hanging="180"/>
      </w:pPr>
    </w:lvl>
  </w:abstractNum>
  <w:abstractNum w:abstractNumId="2" w15:restartNumberingAfterBreak="0">
    <w:nsid w:val="598D2EE6"/>
    <w:multiLevelType w:val="hybridMultilevel"/>
    <w:tmpl w:val="EAA41A8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62192275"/>
    <w:multiLevelType w:val="hybridMultilevel"/>
    <w:tmpl w:val="1494B1E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2024085270">
    <w:abstractNumId w:val="1"/>
  </w:num>
  <w:num w:numId="2" w16cid:durableId="1431394925">
    <w:abstractNumId w:val="2"/>
  </w:num>
  <w:num w:numId="3" w16cid:durableId="610599234">
    <w:abstractNumId w:val="3"/>
  </w:num>
  <w:num w:numId="4" w16cid:durableId="1855994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0MzY0MDO3MLUwNTNU0lEKTi0uzszPAykwrgUA5z0fSiwAAAA="/>
  </w:docVars>
  <w:rsids>
    <w:rsidRoot w:val="003A6B22"/>
    <w:rsid w:val="00022F8D"/>
    <w:rsid w:val="00080CF7"/>
    <w:rsid w:val="000A32B5"/>
    <w:rsid w:val="000E268D"/>
    <w:rsid w:val="000F1007"/>
    <w:rsid w:val="000F52E9"/>
    <w:rsid w:val="00111455"/>
    <w:rsid w:val="00122DC9"/>
    <w:rsid w:val="0013280F"/>
    <w:rsid w:val="00132819"/>
    <w:rsid w:val="00145ABC"/>
    <w:rsid w:val="00164A57"/>
    <w:rsid w:val="00175149"/>
    <w:rsid w:val="00180FF3"/>
    <w:rsid w:val="00182EC3"/>
    <w:rsid w:val="00186AF2"/>
    <w:rsid w:val="00190F95"/>
    <w:rsid w:val="001926B6"/>
    <w:rsid w:val="00193A65"/>
    <w:rsid w:val="00193CCE"/>
    <w:rsid w:val="001A04F9"/>
    <w:rsid w:val="001A5001"/>
    <w:rsid w:val="001F3E0D"/>
    <w:rsid w:val="00230965"/>
    <w:rsid w:val="00242C2D"/>
    <w:rsid w:val="00260133"/>
    <w:rsid w:val="0026602A"/>
    <w:rsid w:val="00266FE7"/>
    <w:rsid w:val="0027066D"/>
    <w:rsid w:val="00292970"/>
    <w:rsid w:val="0029391E"/>
    <w:rsid w:val="002A4872"/>
    <w:rsid w:val="002B099E"/>
    <w:rsid w:val="002D2821"/>
    <w:rsid w:val="002D5A07"/>
    <w:rsid w:val="002D60C0"/>
    <w:rsid w:val="002E4DF3"/>
    <w:rsid w:val="002F14F7"/>
    <w:rsid w:val="00331697"/>
    <w:rsid w:val="00345FB6"/>
    <w:rsid w:val="00355326"/>
    <w:rsid w:val="00392EE4"/>
    <w:rsid w:val="00397F55"/>
    <w:rsid w:val="003A2613"/>
    <w:rsid w:val="003A4067"/>
    <w:rsid w:val="003A6B22"/>
    <w:rsid w:val="003D6B53"/>
    <w:rsid w:val="00407197"/>
    <w:rsid w:val="00433B27"/>
    <w:rsid w:val="004453F1"/>
    <w:rsid w:val="0045131C"/>
    <w:rsid w:val="00451709"/>
    <w:rsid w:val="00455530"/>
    <w:rsid w:val="0045742C"/>
    <w:rsid w:val="00472805"/>
    <w:rsid w:val="00475F53"/>
    <w:rsid w:val="00486731"/>
    <w:rsid w:val="004A61D5"/>
    <w:rsid w:val="004C371A"/>
    <w:rsid w:val="004C46F3"/>
    <w:rsid w:val="004E5630"/>
    <w:rsid w:val="004F7847"/>
    <w:rsid w:val="00552956"/>
    <w:rsid w:val="00567406"/>
    <w:rsid w:val="005C7F61"/>
    <w:rsid w:val="005F3A92"/>
    <w:rsid w:val="0062458F"/>
    <w:rsid w:val="00632D1E"/>
    <w:rsid w:val="006346B2"/>
    <w:rsid w:val="00637131"/>
    <w:rsid w:val="006771DD"/>
    <w:rsid w:val="006903AD"/>
    <w:rsid w:val="00695ED9"/>
    <w:rsid w:val="006A4A9E"/>
    <w:rsid w:val="006A57F8"/>
    <w:rsid w:val="006D1185"/>
    <w:rsid w:val="006D7D4F"/>
    <w:rsid w:val="00701990"/>
    <w:rsid w:val="00714571"/>
    <w:rsid w:val="00722951"/>
    <w:rsid w:val="00726F41"/>
    <w:rsid w:val="00734E14"/>
    <w:rsid w:val="007351FE"/>
    <w:rsid w:val="00762144"/>
    <w:rsid w:val="007653D8"/>
    <w:rsid w:val="00780946"/>
    <w:rsid w:val="00792B98"/>
    <w:rsid w:val="007A1441"/>
    <w:rsid w:val="007A78CB"/>
    <w:rsid w:val="007B255B"/>
    <w:rsid w:val="007B38CB"/>
    <w:rsid w:val="007B52E0"/>
    <w:rsid w:val="007B7896"/>
    <w:rsid w:val="007C2761"/>
    <w:rsid w:val="007D0353"/>
    <w:rsid w:val="007D2EA4"/>
    <w:rsid w:val="007E0EE0"/>
    <w:rsid w:val="007E52C1"/>
    <w:rsid w:val="0080449A"/>
    <w:rsid w:val="00825B2E"/>
    <w:rsid w:val="008605E7"/>
    <w:rsid w:val="00866C84"/>
    <w:rsid w:val="00874814"/>
    <w:rsid w:val="008813F0"/>
    <w:rsid w:val="0089228B"/>
    <w:rsid w:val="008E5142"/>
    <w:rsid w:val="00924ED2"/>
    <w:rsid w:val="0096597A"/>
    <w:rsid w:val="009725F1"/>
    <w:rsid w:val="00972647"/>
    <w:rsid w:val="00992FDC"/>
    <w:rsid w:val="009A4939"/>
    <w:rsid w:val="009B695D"/>
    <w:rsid w:val="009C70AE"/>
    <w:rsid w:val="009C7182"/>
    <w:rsid w:val="009D2808"/>
    <w:rsid w:val="009E2F85"/>
    <w:rsid w:val="009F5340"/>
    <w:rsid w:val="009F5EED"/>
    <w:rsid w:val="00A0044E"/>
    <w:rsid w:val="00A15EE6"/>
    <w:rsid w:val="00A31DDB"/>
    <w:rsid w:val="00A65125"/>
    <w:rsid w:val="00A67467"/>
    <w:rsid w:val="00A90BE0"/>
    <w:rsid w:val="00AE1C58"/>
    <w:rsid w:val="00B10745"/>
    <w:rsid w:val="00B46B29"/>
    <w:rsid w:val="00B8487B"/>
    <w:rsid w:val="00BA7161"/>
    <w:rsid w:val="00BB390A"/>
    <w:rsid w:val="00BB6EB5"/>
    <w:rsid w:val="00BD1D93"/>
    <w:rsid w:val="00C018BF"/>
    <w:rsid w:val="00C04888"/>
    <w:rsid w:val="00C14E7B"/>
    <w:rsid w:val="00C4021D"/>
    <w:rsid w:val="00C51034"/>
    <w:rsid w:val="00C93BFD"/>
    <w:rsid w:val="00CB3FE8"/>
    <w:rsid w:val="00CC0EE4"/>
    <w:rsid w:val="00CE28FE"/>
    <w:rsid w:val="00D01238"/>
    <w:rsid w:val="00D01F28"/>
    <w:rsid w:val="00D02CAC"/>
    <w:rsid w:val="00D116CC"/>
    <w:rsid w:val="00D11C00"/>
    <w:rsid w:val="00D136CF"/>
    <w:rsid w:val="00D3316E"/>
    <w:rsid w:val="00D707C0"/>
    <w:rsid w:val="00D9677E"/>
    <w:rsid w:val="00DB76E5"/>
    <w:rsid w:val="00DD7A6C"/>
    <w:rsid w:val="00DF3C4E"/>
    <w:rsid w:val="00DF3EE9"/>
    <w:rsid w:val="00DF47B7"/>
    <w:rsid w:val="00E069A5"/>
    <w:rsid w:val="00E34A10"/>
    <w:rsid w:val="00E371E5"/>
    <w:rsid w:val="00E44897"/>
    <w:rsid w:val="00E47991"/>
    <w:rsid w:val="00E72688"/>
    <w:rsid w:val="00E97B92"/>
    <w:rsid w:val="00EA62AD"/>
    <w:rsid w:val="00EB15EF"/>
    <w:rsid w:val="00EE53DA"/>
    <w:rsid w:val="00F25B97"/>
    <w:rsid w:val="00F32268"/>
    <w:rsid w:val="00F32B5D"/>
    <w:rsid w:val="00F353C6"/>
    <w:rsid w:val="00F47010"/>
    <w:rsid w:val="00F504A8"/>
    <w:rsid w:val="00F53B24"/>
    <w:rsid w:val="00F82277"/>
    <w:rsid w:val="00FB25AC"/>
    <w:rsid w:val="00FC4C89"/>
    <w:rsid w:val="00FD51F2"/>
    <w:rsid w:val="00FE1AD2"/>
    <w:rsid w:val="00FF6D30"/>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FFC0"/>
  <w15:chartTrackingRefBased/>
  <w15:docId w15:val="{D3AE8B89-36D3-4AE8-BBE5-1353E0C4E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71A"/>
    <w:pPr>
      <w:spacing w:line="360" w:lineRule="auto"/>
      <w:jc w:val="both"/>
    </w:pPr>
    <w:rPr>
      <w:sz w:val="24"/>
      <w:lang w:val="en-GB"/>
    </w:rPr>
  </w:style>
  <w:style w:type="paragraph" w:styleId="Heading1">
    <w:name w:val="heading 1"/>
    <w:basedOn w:val="Normal"/>
    <w:next w:val="Normal"/>
    <w:link w:val="Heading1Char"/>
    <w:uiPriority w:val="9"/>
    <w:qFormat/>
    <w:rsid w:val="009E2F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6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F85"/>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9F5340"/>
    <w:pPr>
      <w:ind w:left="720"/>
      <w:contextualSpacing/>
    </w:pPr>
  </w:style>
  <w:style w:type="character" w:customStyle="1" w:styleId="Heading2Char">
    <w:name w:val="Heading 2 Char"/>
    <w:basedOn w:val="DefaultParagraphFont"/>
    <w:link w:val="Heading2"/>
    <w:uiPriority w:val="9"/>
    <w:rsid w:val="00331697"/>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13280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605E7"/>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8605E7"/>
    <w:pPr>
      <w:spacing w:after="100"/>
    </w:pPr>
  </w:style>
  <w:style w:type="paragraph" w:styleId="TOC2">
    <w:name w:val="toc 2"/>
    <w:basedOn w:val="Normal"/>
    <w:next w:val="Normal"/>
    <w:autoRedefine/>
    <w:uiPriority w:val="39"/>
    <w:unhideWhenUsed/>
    <w:rsid w:val="008605E7"/>
    <w:pPr>
      <w:spacing w:after="100"/>
      <w:ind w:left="240"/>
    </w:pPr>
  </w:style>
  <w:style w:type="character" w:styleId="Hyperlink">
    <w:name w:val="Hyperlink"/>
    <w:basedOn w:val="DefaultParagraphFont"/>
    <w:uiPriority w:val="99"/>
    <w:unhideWhenUsed/>
    <w:rsid w:val="008605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752694">
      <w:bodyDiv w:val="1"/>
      <w:marLeft w:val="0"/>
      <w:marRight w:val="0"/>
      <w:marTop w:val="0"/>
      <w:marBottom w:val="0"/>
      <w:divBdr>
        <w:top w:val="none" w:sz="0" w:space="0" w:color="auto"/>
        <w:left w:val="none" w:sz="0" w:space="0" w:color="auto"/>
        <w:bottom w:val="none" w:sz="0" w:space="0" w:color="auto"/>
        <w:right w:val="none" w:sz="0" w:space="0" w:color="auto"/>
      </w:divBdr>
    </w:div>
    <w:div w:id="1198853444">
      <w:bodyDiv w:val="1"/>
      <w:marLeft w:val="0"/>
      <w:marRight w:val="0"/>
      <w:marTop w:val="0"/>
      <w:marBottom w:val="0"/>
      <w:divBdr>
        <w:top w:val="none" w:sz="0" w:space="0" w:color="auto"/>
        <w:left w:val="none" w:sz="0" w:space="0" w:color="auto"/>
        <w:bottom w:val="none" w:sz="0" w:space="0" w:color="auto"/>
        <w:right w:val="none" w:sz="0" w:space="0" w:color="auto"/>
      </w:divBdr>
      <w:divsChild>
        <w:div w:id="26880544">
          <w:marLeft w:val="0"/>
          <w:marRight w:val="0"/>
          <w:marTop w:val="0"/>
          <w:marBottom w:val="0"/>
          <w:divBdr>
            <w:top w:val="none" w:sz="0" w:space="0" w:color="auto"/>
            <w:left w:val="none" w:sz="0" w:space="0" w:color="auto"/>
            <w:bottom w:val="none" w:sz="0" w:space="0" w:color="auto"/>
            <w:right w:val="none" w:sz="0" w:space="0" w:color="auto"/>
          </w:divBdr>
        </w:div>
      </w:divsChild>
    </w:div>
    <w:div w:id="2061517922">
      <w:bodyDiv w:val="1"/>
      <w:marLeft w:val="0"/>
      <w:marRight w:val="0"/>
      <w:marTop w:val="0"/>
      <w:marBottom w:val="0"/>
      <w:divBdr>
        <w:top w:val="none" w:sz="0" w:space="0" w:color="auto"/>
        <w:left w:val="none" w:sz="0" w:space="0" w:color="auto"/>
        <w:bottom w:val="none" w:sz="0" w:space="0" w:color="auto"/>
        <w:right w:val="none" w:sz="0" w:space="0" w:color="auto"/>
      </w:divBdr>
      <w:divsChild>
        <w:div w:id="363406301">
          <w:marLeft w:val="0"/>
          <w:marRight w:val="0"/>
          <w:marTop w:val="0"/>
          <w:marBottom w:val="0"/>
          <w:divBdr>
            <w:top w:val="none" w:sz="0" w:space="0" w:color="auto"/>
            <w:left w:val="none" w:sz="0" w:space="0" w:color="auto"/>
            <w:bottom w:val="none" w:sz="0" w:space="0" w:color="auto"/>
            <w:right w:val="none" w:sz="0" w:space="0" w:color="auto"/>
          </w:divBdr>
          <w:divsChild>
            <w:div w:id="20029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FD21E934960CB4FAD229C6C8F0627E6" ma:contentTypeVersion="2" ma:contentTypeDescription="Create a new document." ma:contentTypeScope="" ma:versionID="d7066a5f2f03062f5212687f70e6f5a3">
  <xsd:schema xmlns:xsd="http://www.w3.org/2001/XMLSchema" xmlns:xs="http://www.w3.org/2001/XMLSchema" xmlns:p="http://schemas.microsoft.com/office/2006/metadata/properties" xmlns:ns3="f1f57c6d-d97b-4b51-bb16-6b2adbac3c64" targetNamespace="http://schemas.microsoft.com/office/2006/metadata/properties" ma:root="true" ma:fieldsID="3715908ea51826579c3de6a7a89ba7bd" ns3:_="">
    <xsd:import namespace="f1f57c6d-d97b-4b51-bb16-6b2adbac3c6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f57c6d-d97b-4b51-bb16-6b2adbac3c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88CD59-4D1F-4B50-951B-4EB07A3604C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311037-FDC0-460D-88FC-CD7A5897083D}">
  <ds:schemaRefs>
    <ds:schemaRef ds:uri="http://schemas.openxmlformats.org/officeDocument/2006/bibliography"/>
  </ds:schemaRefs>
</ds:datastoreItem>
</file>

<file path=customXml/itemProps3.xml><?xml version="1.0" encoding="utf-8"?>
<ds:datastoreItem xmlns:ds="http://schemas.openxmlformats.org/officeDocument/2006/customXml" ds:itemID="{72FBD32D-72A2-4F9C-A5C1-A6CD7CA94C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f57c6d-d97b-4b51-bb16-6b2adbac3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CCE2D28-38F2-4D2A-A24E-02954A812A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11</Pages>
  <Words>2494</Words>
  <Characters>13396</Characters>
  <Application>Microsoft Office Word</Application>
  <DocSecurity>0</DocSecurity>
  <Lines>230</Lines>
  <Paragraphs>89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Microsoft Office User</cp:lastModifiedBy>
  <cp:revision>182</cp:revision>
  <dcterms:created xsi:type="dcterms:W3CDTF">2023-04-29T02:47:00Z</dcterms:created>
  <dcterms:modified xsi:type="dcterms:W3CDTF">2023-04-28T20:41:00Z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0x010100FFD21E934960CB4FAD229C6C8F0627E6</vt:lpwstr>
  </property>
</Properties>
</file>