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8D5" w:rsidRDefault="00D168D5">
      <w:pPr>
        <w:pStyle w:val="Normal1"/>
        <w:jc w:val="center"/>
        <w:rPr>
          <w:sz w:val="48"/>
          <w:szCs w:val="48"/>
        </w:rPr>
      </w:pPr>
    </w:p>
    <w:p w:rsidR="00D168D5" w:rsidRDefault="00D168D5">
      <w:pPr>
        <w:pStyle w:val="Normal1"/>
        <w:jc w:val="center"/>
        <w:rPr>
          <w:sz w:val="48"/>
          <w:szCs w:val="48"/>
        </w:rPr>
      </w:pPr>
    </w:p>
    <w:p w:rsidR="00D168D5" w:rsidRDefault="00D168D5">
      <w:pPr>
        <w:pStyle w:val="Normal1"/>
        <w:jc w:val="center"/>
        <w:rPr>
          <w:sz w:val="48"/>
          <w:szCs w:val="48"/>
        </w:rPr>
      </w:pPr>
    </w:p>
    <w:p w:rsidR="00D168D5" w:rsidRDefault="00D168D5">
      <w:pPr>
        <w:pStyle w:val="Normal1"/>
        <w:jc w:val="center"/>
        <w:rPr>
          <w:sz w:val="48"/>
          <w:szCs w:val="48"/>
        </w:rPr>
      </w:pPr>
      <w:bookmarkStart w:id="0" w:name="_GoBack"/>
    </w:p>
    <w:p w:rsidR="00D168D5" w:rsidRDefault="00D168D5">
      <w:pPr>
        <w:pStyle w:val="Normal1"/>
        <w:jc w:val="center"/>
        <w:rPr>
          <w:sz w:val="48"/>
          <w:szCs w:val="48"/>
        </w:rPr>
      </w:pPr>
    </w:p>
    <w:p w:rsidR="00D168D5" w:rsidRDefault="00D168D5">
      <w:pPr>
        <w:pStyle w:val="Normal1"/>
        <w:jc w:val="center"/>
        <w:rPr>
          <w:sz w:val="48"/>
          <w:szCs w:val="48"/>
        </w:rPr>
      </w:pPr>
    </w:p>
    <w:p w:rsidR="00D168D5" w:rsidRDefault="00D168D5">
      <w:pPr>
        <w:pStyle w:val="Normal1"/>
        <w:jc w:val="center"/>
        <w:rPr>
          <w:sz w:val="48"/>
          <w:szCs w:val="48"/>
        </w:rPr>
      </w:pPr>
    </w:p>
    <w:bookmarkEnd w:id="0"/>
    <w:p w:rsidR="00AA49A4" w:rsidRPr="00213ADC" w:rsidRDefault="005F36A0">
      <w:pPr>
        <w:pStyle w:val="Normal1"/>
        <w:jc w:val="center"/>
        <w:rPr>
          <w:b/>
          <w:bCs/>
          <w:sz w:val="36"/>
          <w:szCs w:val="36"/>
        </w:rPr>
      </w:pPr>
      <w:r w:rsidRPr="00213ADC">
        <w:rPr>
          <w:b/>
          <w:bCs/>
          <w:sz w:val="36"/>
          <w:szCs w:val="36"/>
        </w:rPr>
        <w:t>Team Working and Effective Communication</w:t>
      </w:r>
    </w:p>
    <w:p w:rsidR="00AA49A4" w:rsidRDefault="005F36A0">
      <w:pPr>
        <w:pStyle w:val="Normal1"/>
        <w:jc w:val="center"/>
      </w:pPr>
      <w:r>
        <w:br w:type="page"/>
      </w:r>
    </w:p>
    <w:p w:rsidR="00D168D5" w:rsidRDefault="00D168D5">
      <w:pPr>
        <w:pStyle w:val="Normal1"/>
      </w:pPr>
    </w:p>
    <w:sdt>
      <w:sdtPr>
        <w:rPr>
          <w:rFonts w:ascii="Times New Roman" w:eastAsia="Times New Roman" w:hAnsi="Times New Roman" w:cs="Times New Roman"/>
          <w:b w:val="0"/>
          <w:bCs w:val="0"/>
          <w:color w:val="auto"/>
          <w:sz w:val="24"/>
          <w:szCs w:val="24"/>
          <w:lang w:eastAsia="en-IN"/>
        </w:rPr>
        <w:id w:val="31413969"/>
        <w:docPartObj>
          <w:docPartGallery w:val="Table of Contents"/>
          <w:docPartUnique/>
        </w:docPartObj>
      </w:sdtPr>
      <w:sdtContent>
        <w:p w:rsidR="00D168D5" w:rsidRDefault="00D168D5" w:rsidP="00D168D5">
          <w:pPr>
            <w:pStyle w:val="TOCHeading"/>
            <w:jc w:val="center"/>
          </w:pPr>
          <w:r w:rsidRPr="00D168D5">
            <w:rPr>
              <w:rFonts w:ascii="Times New Roman" w:hAnsi="Times New Roman" w:cs="Times New Roman"/>
              <w:color w:val="auto"/>
              <w:sz w:val="24"/>
              <w:szCs w:val="24"/>
            </w:rPr>
            <w:t>Table of Contents</w:t>
          </w:r>
        </w:p>
        <w:p w:rsidR="00D168D5" w:rsidRDefault="00512E51">
          <w:pPr>
            <w:pStyle w:val="TOC1"/>
            <w:tabs>
              <w:tab w:val="right" w:leader="dot" w:pos="9350"/>
            </w:tabs>
            <w:rPr>
              <w:rFonts w:asciiTheme="minorHAnsi" w:eastAsiaTheme="minorEastAsia" w:hAnsiTheme="minorHAnsi" w:cstheme="minorBidi"/>
              <w:noProof/>
              <w:sz w:val="22"/>
              <w:szCs w:val="22"/>
              <w:lang w:val="en-IN"/>
            </w:rPr>
          </w:pPr>
          <w:r>
            <w:fldChar w:fldCharType="begin"/>
          </w:r>
          <w:r w:rsidR="00D168D5">
            <w:instrText xml:space="preserve"> TOC \o "1-3" \h \z \u </w:instrText>
          </w:r>
          <w:r>
            <w:fldChar w:fldCharType="separate"/>
          </w:r>
          <w:hyperlink w:anchor="_Toc39334566" w:history="1">
            <w:r w:rsidR="00D168D5" w:rsidRPr="00EA2302">
              <w:rPr>
                <w:rStyle w:val="Hyperlink"/>
                <w:noProof/>
              </w:rPr>
              <w:t>Introduction</w:t>
            </w:r>
            <w:r w:rsidR="00D168D5">
              <w:rPr>
                <w:noProof/>
                <w:webHidden/>
              </w:rPr>
              <w:tab/>
            </w:r>
            <w:r>
              <w:rPr>
                <w:noProof/>
                <w:webHidden/>
              </w:rPr>
              <w:fldChar w:fldCharType="begin"/>
            </w:r>
            <w:r w:rsidR="00D168D5">
              <w:rPr>
                <w:noProof/>
                <w:webHidden/>
              </w:rPr>
              <w:instrText xml:space="preserve"> PAGEREF _Toc39334566 \h </w:instrText>
            </w:r>
            <w:r>
              <w:rPr>
                <w:noProof/>
                <w:webHidden/>
              </w:rPr>
            </w:r>
            <w:r>
              <w:rPr>
                <w:noProof/>
                <w:webHidden/>
              </w:rPr>
              <w:fldChar w:fldCharType="separate"/>
            </w:r>
            <w:r w:rsidR="00D168D5">
              <w:rPr>
                <w:noProof/>
                <w:webHidden/>
              </w:rPr>
              <w:t>3</w:t>
            </w:r>
            <w:r>
              <w:rPr>
                <w:noProof/>
                <w:webHidden/>
              </w:rPr>
              <w:fldChar w:fldCharType="end"/>
            </w:r>
          </w:hyperlink>
        </w:p>
        <w:p w:rsidR="00D168D5" w:rsidRDefault="00512E51">
          <w:pPr>
            <w:pStyle w:val="TOC1"/>
            <w:tabs>
              <w:tab w:val="right" w:leader="dot" w:pos="9350"/>
            </w:tabs>
            <w:rPr>
              <w:rFonts w:asciiTheme="minorHAnsi" w:eastAsiaTheme="minorEastAsia" w:hAnsiTheme="minorHAnsi" w:cstheme="minorBidi"/>
              <w:noProof/>
              <w:sz w:val="22"/>
              <w:szCs w:val="22"/>
              <w:lang w:val="en-IN"/>
            </w:rPr>
          </w:pPr>
          <w:hyperlink w:anchor="_Toc39334567" w:history="1">
            <w:r w:rsidR="00D168D5" w:rsidRPr="00EA2302">
              <w:rPr>
                <w:rStyle w:val="Hyperlink"/>
                <w:noProof/>
              </w:rPr>
              <w:t>Discussion</w:t>
            </w:r>
            <w:r w:rsidR="00D168D5">
              <w:rPr>
                <w:noProof/>
                <w:webHidden/>
              </w:rPr>
              <w:tab/>
            </w:r>
            <w:r>
              <w:rPr>
                <w:noProof/>
                <w:webHidden/>
              </w:rPr>
              <w:fldChar w:fldCharType="begin"/>
            </w:r>
            <w:r w:rsidR="00D168D5">
              <w:rPr>
                <w:noProof/>
                <w:webHidden/>
              </w:rPr>
              <w:instrText xml:space="preserve"> PAGEREF _Toc39334567 \h </w:instrText>
            </w:r>
            <w:r>
              <w:rPr>
                <w:noProof/>
                <w:webHidden/>
              </w:rPr>
            </w:r>
            <w:r>
              <w:rPr>
                <w:noProof/>
                <w:webHidden/>
              </w:rPr>
              <w:fldChar w:fldCharType="separate"/>
            </w:r>
            <w:r w:rsidR="00D168D5">
              <w:rPr>
                <w:noProof/>
                <w:webHidden/>
              </w:rPr>
              <w:t>3</w:t>
            </w:r>
            <w:r>
              <w:rPr>
                <w:noProof/>
                <w:webHidden/>
              </w:rPr>
              <w:fldChar w:fldCharType="end"/>
            </w:r>
          </w:hyperlink>
        </w:p>
        <w:p w:rsidR="00D168D5" w:rsidRDefault="00512E51">
          <w:pPr>
            <w:pStyle w:val="TOC2"/>
            <w:tabs>
              <w:tab w:val="right" w:leader="dot" w:pos="9350"/>
            </w:tabs>
            <w:rPr>
              <w:rFonts w:asciiTheme="minorHAnsi" w:eastAsiaTheme="minorEastAsia" w:hAnsiTheme="minorHAnsi" w:cstheme="minorBidi"/>
              <w:noProof/>
              <w:sz w:val="22"/>
              <w:szCs w:val="22"/>
              <w:lang w:val="en-IN"/>
            </w:rPr>
          </w:pPr>
          <w:hyperlink w:anchor="_Toc39334568" w:history="1">
            <w:r w:rsidR="00D168D5" w:rsidRPr="00EA2302">
              <w:rPr>
                <w:rStyle w:val="Hyperlink"/>
                <w:noProof/>
              </w:rPr>
              <w:t>Importance of effective communication</w:t>
            </w:r>
            <w:r w:rsidR="00D168D5">
              <w:rPr>
                <w:noProof/>
                <w:webHidden/>
              </w:rPr>
              <w:tab/>
            </w:r>
            <w:r>
              <w:rPr>
                <w:noProof/>
                <w:webHidden/>
              </w:rPr>
              <w:fldChar w:fldCharType="begin"/>
            </w:r>
            <w:r w:rsidR="00D168D5">
              <w:rPr>
                <w:noProof/>
                <w:webHidden/>
              </w:rPr>
              <w:instrText xml:space="preserve"> PAGEREF _Toc39334568 \h </w:instrText>
            </w:r>
            <w:r>
              <w:rPr>
                <w:noProof/>
                <w:webHidden/>
              </w:rPr>
            </w:r>
            <w:r>
              <w:rPr>
                <w:noProof/>
                <w:webHidden/>
              </w:rPr>
              <w:fldChar w:fldCharType="separate"/>
            </w:r>
            <w:r w:rsidR="00D168D5">
              <w:rPr>
                <w:noProof/>
                <w:webHidden/>
              </w:rPr>
              <w:t>3</w:t>
            </w:r>
            <w:r>
              <w:rPr>
                <w:noProof/>
                <w:webHidden/>
              </w:rPr>
              <w:fldChar w:fldCharType="end"/>
            </w:r>
          </w:hyperlink>
        </w:p>
        <w:p w:rsidR="00D168D5" w:rsidRDefault="00512E51">
          <w:pPr>
            <w:pStyle w:val="TOC2"/>
            <w:tabs>
              <w:tab w:val="right" w:leader="dot" w:pos="9350"/>
            </w:tabs>
            <w:rPr>
              <w:rFonts w:asciiTheme="minorHAnsi" w:eastAsiaTheme="minorEastAsia" w:hAnsiTheme="minorHAnsi" w:cstheme="minorBidi"/>
              <w:noProof/>
              <w:sz w:val="22"/>
              <w:szCs w:val="22"/>
              <w:lang w:val="en-IN"/>
            </w:rPr>
          </w:pPr>
          <w:hyperlink w:anchor="_Toc39334569" w:history="1">
            <w:r w:rsidR="00D168D5" w:rsidRPr="00EA2302">
              <w:rPr>
                <w:rStyle w:val="Hyperlink"/>
                <w:noProof/>
              </w:rPr>
              <w:t>Different types of effective organizational communication</w:t>
            </w:r>
            <w:r w:rsidR="00D168D5">
              <w:rPr>
                <w:noProof/>
                <w:webHidden/>
              </w:rPr>
              <w:tab/>
            </w:r>
            <w:r>
              <w:rPr>
                <w:noProof/>
                <w:webHidden/>
              </w:rPr>
              <w:fldChar w:fldCharType="begin"/>
            </w:r>
            <w:r w:rsidR="00D168D5">
              <w:rPr>
                <w:noProof/>
                <w:webHidden/>
              </w:rPr>
              <w:instrText xml:space="preserve"> PAGEREF _Toc39334569 \h </w:instrText>
            </w:r>
            <w:r>
              <w:rPr>
                <w:noProof/>
                <w:webHidden/>
              </w:rPr>
            </w:r>
            <w:r>
              <w:rPr>
                <w:noProof/>
                <w:webHidden/>
              </w:rPr>
              <w:fldChar w:fldCharType="separate"/>
            </w:r>
            <w:r w:rsidR="00D168D5">
              <w:rPr>
                <w:noProof/>
                <w:webHidden/>
              </w:rPr>
              <w:t>4</w:t>
            </w:r>
            <w:r>
              <w:rPr>
                <w:noProof/>
                <w:webHidden/>
              </w:rPr>
              <w:fldChar w:fldCharType="end"/>
            </w:r>
          </w:hyperlink>
        </w:p>
        <w:p w:rsidR="00D168D5" w:rsidRDefault="00512E51">
          <w:pPr>
            <w:pStyle w:val="TOC2"/>
            <w:tabs>
              <w:tab w:val="right" w:leader="dot" w:pos="9350"/>
            </w:tabs>
            <w:rPr>
              <w:rFonts w:asciiTheme="minorHAnsi" w:eastAsiaTheme="minorEastAsia" w:hAnsiTheme="minorHAnsi" w:cstheme="minorBidi"/>
              <w:noProof/>
              <w:sz w:val="22"/>
              <w:szCs w:val="22"/>
              <w:lang w:val="en-IN"/>
            </w:rPr>
          </w:pPr>
          <w:hyperlink w:anchor="_Toc39334570" w:history="1">
            <w:r w:rsidR="00D168D5" w:rsidRPr="00EA2302">
              <w:rPr>
                <w:rStyle w:val="Hyperlink"/>
                <w:noProof/>
              </w:rPr>
              <w:t>Theories of effective communication</w:t>
            </w:r>
            <w:r w:rsidR="00D168D5">
              <w:rPr>
                <w:noProof/>
                <w:webHidden/>
              </w:rPr>
              <w:tab/>
            </w:r>
            <w:r>
              <w:rPr>
                <w:noProof/>
                <w:webHidden/>
              </w:rPr>
              <w:fldChar w:fldCharType="begin"/>
            </w:r>
            <w:r w:rsidR="00D168D5">
              <w:rPr>
                <w:noProof/>
                <w:webHidden/>
              </w:rPr>
              <w:instrText xml:space="preserve"> PAGEREF _Toc39334570 \h </w:instrText>
            </w:r>
            <w:r>
              <w:rPr>
                <w:noProof/>
                <w:webHidden/>
              </w:rPr>
            </w:r>
            <w:r>
              <w:rPr>
                <w:noProof/>
                <w:webHidden/>
              </w:rPr>
              <w:fldChar w:fldCharType="separate"/>
            </w:r>
            <w:r w:rsidR="00D168D5">
              <w:rPr>
                <w:noProof/>
                <w:webHidden/>
              </w:rPr>
              <w:t>5</w:t>
            </w:r>
            <w:r>
              <w:rPr>
                <w:noProof/>
                <w:webHidden/>
              </w:rPr>
              <w:fldChar w:fldCharType="end"/>
            </w:r>
          </w:hyperlink>
        </w:p>
        <w:p w:rsidR="00D168D5" w:rsidRDefault="00512E51">
          <w:pPr>
            <w:pStyle w:val="TOC1"/>
            <w:tabs>
              <w:tab w:val="right" w:leader="dot" w:pos="9350"/>
            </w:tabs>
            <w:rPr>
              <w:rFonts w:asciiTheme="minorHAnsi" w:eastAsiaTheme="minorEastAsia" w:hAnsiTheme="minorHAnsi" w:cstheme="minorBidi"/>
              <w:noProof/>
              <w:sz w:val="22"/>
              <w:szCs w:val="22"/>
              <w:lang w:val="en-IN"/>
            </w:rPr>
          </w:pPr>
          <w:hyperlink w:anchor="_Toc39334571" w:history="1">
            <w:r w:rsidR="00D168D5" w:rsidRPr="00EA2302">
              <w:rPr>
                <w:rStyle w:val="Hyperlink"/>
                <w:noProof/>
              </w:rPr>
              <w:t>Recommendations for improving communication and teamwork</w:t>
            </w:r>
            <w:r w:rsidR="00D168D5">
              <w:rPr>
                <w:noProof/>
                <w:webHidden/>
              </w:rPr>
              <w:tab/>
            </w:r>
            <w:r>
              <w:rPr>
                <w:noProof/>
                <w:webHidden/>
              </w:rPr>
              <w:fldChar w:fldCharType="begin"/>
            </w:r>
            <w:r w:rsidR="00D168D5">
              <w:rPr>
                <w:noProof/>
                <w:webHidden/>
              </w:rPr>
              <w:instrText xml:space="preserve"> PAGEREF _Toc39334571 \h </w:instrText>
            </w:r>
            <w:r>
              <w:rPr>
                <w:noProof/>
                <w:webHidden/>
              </w:rPr>
            </w:r>
            <w:r>
              <w:rPr>
                <w:noProof/>
                <w:webHidden/>
              </w:rPr>
              <w:fldChar w:fldCharType="separate"/>
            </w:r>
            <w:r w:rsidR="00D168D5">
              <w:rPr>
                <w:noProof/>
                <w:webHidden/>
              </w:rPr>
              <w:t>8</w:t>
            </w:r>
            <w:r>
              <w:rPr>
                <w:noProof/>
                <w:webHidden/>
              </w:rPr>
              <w:fldChar w:fldCharType="end"/>
            </w:r>
          </w:hyperlink>
        </w:p>
        <w:p w:rsidR="00D168D5" w:rsidRDefault="00512E51">
          <w:pPr>
            <w:pStyle w:val="TOC1"/>
            <w:tabs>
              <w:tab w:val="right" w:leader="dot" w:pos="9350"/>
            </w:tabs>
            <w:rPr>
              <w:rFonts w:asciiTheme="minorHAnsi" w:eastAsiaTheme="minorEastAsia" w:hAnsiTheme="minorHAnsi" w:cstheme="minorBidi"/>
              <w:noProof/>
              <w:sz w:val="22"/>
              <w:szCs w:val="22"/>
              <w:lang w:val="en-IN"/>
            </w:rPr>
          </w:pPr>
          <w:hyperlink w:anchor="_Toc39334572" w:history="1">
            <w:r w:rsidR="00D168D5" w:rsidRPr="00EA2302">
              <w:rPr>
                <w:rStyle w:val="Hyperlink"/>
                <w:noProof/>
              </w:rPr>
              <w:t>Conclusion</w:t>
            </w:r>
            <w:r w:rsidR="00D168D5">
              <w:rPr>
                <w:noProof/>
                <w:webHidden/>
              </w:rPr>
              <w:tab/>
            </w:r>
            <w:r>
              <w:rPr>
                <w:noProof/>
                <w:webHidden/>
              </w:rPr>
              <w:fldChar w:fldCharType="begin"/>
            </w:r>
            <w:r w:rsidR="00D168D5">
              <w:rPr>
                <w:noProof/>
                <w:webHidden/>
              </w:rPr>
              <w:instrText xml:space="preserve"> PAGEREF _Toc39334572 \h </w:instrText>
            </w:r>
            <w:r>
              <w:rPr>
                <w:noProof/>
                <w:webHidden/>
              </w:rPr>
            </w:r>
            <w:r>
              <w:rPr>
                <w:noProof/>
                <w:webHidden/>
              </w:rPr>
              <w:fldChar w:fldCharType="separate"/>
            </w:r>
            <w:r w:rsidR="00D168D5">
              <w:rPr>
                <w:noProof/>
                <w:webHidden/>
              </w:rPr>
              <w:t>9</w:t>
            </w:r>
            <w:r>
              <w:rPr>
                <w:noProof/>
                <w:webHidden/>
              </w:rPr>
              <w:fldChar w:fldCharType="end"/>
            </w:r>
          </w:hyperlink>
        </w:p>
        <w:p w:rsidR="00D168D5" w:rsidRDefault="00512E51">
          <w:pPr>
            <w:pStyle w:val="TOC1"/>
            <w:tabs>
              <w:tab w:val="right" w:leader="dot" w:pos="9350"/>
            </w:tabs>
            <w:rPr>
              <w:rFonts w:asciiTheme="minorHAnsi" w:eastAsiaTheme="minorEastAsia" w:hAnsiTheme="minorHAnsi" w:cstheme="minorBidi"/>
              <w:noProof/>
              <w:sz w:val="22"/>
              <w:szCs w:val="22"/>
              <w:lang w:val="en-IN"/>
            </w:rPr>
          </w:pPr>
          <w:hyperlink w:anchor="_Toc39334573" w:history="1">
            <w:r w:rsidR="00D168D5" w:rsidRPr="00EA2302">
              <w:rPr>
                <w:rStyle w:val="Hyperlink"/>
                <w:noProof/>
              </w:rPr>
              <w:t>Reference</w:t>
            </w:r>
            <w:r w:rsidR="00D168D5">
              <w:rPr>
                <w:noProof/>
                <w:webHidden/>
              </w:rPr>
              <w:tab/>
            </w:r>
            <w:r>
              <w:rPr>
                <w:noProof/>
                <w:webHidden/>
              </w:rPr>
              <w:fldChar w:fldCharType="begin"/>
            </w:r>
            <w:r w:rsidR="00D168D5">
              <w:rPr>
                <w:noProof/>
                <w:webHidden/>
              </w:rPr>
              <w:instrText xml:space="preserve"> PAGEREF _Toc39334573 \h </w:instrText>
            </w:r>
            <w:r>
              <w:rPr>
                <w:noProof/>
                <w:webHidden/>
              </w:rPr>
            </w:r>
            <w:r>
              <w:rPr>
                <w:noProof/>
                <w:webHidden/>
              </w:rPr>
              <w:fldChar w:fldCharType="separate"/>
            </w:r>
            <w:r w:rsidR="00D168D5">
              <w:rPr>
                <w:noProof/>
                <w:webHidden/>
              </w:rPr>
              <w:t>10</w:t>
            </w:r>
            <w:r>
              <w:rPr>
                <w:noProof/>
                <w:webHidden/>
              </w:rPr>
              <w:fldChar w:fldCharType="end"/>
            </w:r>
          </w:hyperlink>
        </w:p>
        <w:p w:rsidR="00D168D5" w:rsidRDefault="00512E51">
          <w:r>
            <w:fldChar w:fldCharType="end"/>
          </w:r>
        </w:p>
      </w:sdtContent>
    </w:sdt>
    <w:p w:rsidR="00AA49A4" w:rsidRDefault="00AA49A4">
      <w:pPr>
        <w:pStyle w:val="Normal1"/>
      </w:pPr>
    </w:p>
    <w:p w:rsidR="00AA49A4" w:rsidRDefault="005F36A0">
      <w:pPr>
        <w:pStyle w:val="Normal1"/>
      </w:pPr>
      <w:r>
        <w:br w:type="page"/>
      </w:r>
    </w:p>
    <w:p w:rsidR="00AA49A4" w:rsidRDefault="005F36A0">
      <w:pPr>
        <w:pStyle w:val="Heading1"/>
      </w:pPr>
      <w:bookmarkStart w:id="1" w:name="_gon8o0lfmmbd" w:colFirst="0" w:colLast="0"/>
      <w:bookmarkStart w:id="2" w:name="_Toc39334566"/>
      <w:bookmarkEnd w:id="1"/>
      <w:r>
        <w:lastRenderedPageBreak/>
        <w:t>Introduction</w:t>
      </w:r>
      <w:bookmarkEnd w:id="2"/>
      <w:r>
        <w:t xml:space="preserve"> </w:t>
      </w:r>
    </w:p>
    <w:p w:rsidR="00AA49A4" w:rsidRDefault="005F36A0">
      <w:pPr>
        <w:pStyle w:val="Normal1"/>
      </w:pPr>
      <w:r>
        <w:t xml:space="preserve">Communication and teamwork play a vital role in improving the personal as well as the professional skills of different employees for enhancing the overall performance of the company. Before discussing different benefits of teamwork, one needs to understand the meaning of working with different employees as a team (Bovée </w:t>
      </w:r>
      <w:r>
        <w:rPr>
          <w:i/>
        </w:rPr>
        <w:t>et al.,</w:t>
      </w:r>
      <w:r>
        <w:t xml:space="preserve"> 2016). The main aim of this paper is to discuss different strategies that may help to foster communication for generating good relationship among all employees associated with the firm. Besides this, it will discuss the importance and the role of effective communication for generating </w:t>
      </w:r>
      <w:r w:rsidR="003947F5">
        <w:t>team working</w:t>
      </w:r>
      <w:r>
        <w:t xml:space="preserve"> culture in Tesco.</w:t>
      </w:r>
      <w:r w:rsidR="0057738F">
        <w:t xml:space="preserve"> Different models and theories will be included and discussed in this study.</w:t>
      </w:r>
    </w:p>
    <w:p w:rsidR="00AA49A4" w:rsidRDefault="005F36A0">
      <w:pPr>
        <w:pStyle w:val="Heading1"/>
      </w:pPr>
      <w:bookmarkStart w:id="3" w:name="_njclcj29olte" w:colFirst="0" w:colLast="0"/>
      <w:bookmarkStart w:id="4" w:name="_Toc39334567"/>
      <w:bookmarkEnd w:id="3"/>
      <w:r>
        <w:t>Discussion</w:t>
      </w:r>
      <w:bookmarkEnd w:id="4"/>
      <w:r>
        <w:t xml:space="preserve"> </w:t>
      </w:r>
    </w:p>
    <w:p w:rsidR="00AA49A4" w:rsidRDefault="005F36A0">
      <w:pPr>
        <w:pStyle w:val="Heading2"/>
      </w:pPr>
      <w:bookmarkStart w:id="5" w:name="_wd076wgf4c9m" w:colFirst="0" w:colLast="0"/>
      <w:bookmarkStart w:id="6" w:name="_Toc39334568"/>
      <w:bookmarkEnd w:id="5"/>
      <w:r>
        <w:t>Importance of effective communication</w:t>
      </w:r>
      <w:bookmarkEnd w:id="6"/>
    </w:p>
    <w:p w:rsidR="00AA49A4" w:rsidRDefault="005F36A0">
      <w:pPr>
        <w:pStyle w:val="Normal1"/>
      </w:pPr>
      <w:r>
        <w:t>Communication is the process of sharing information with different people for expressing thoughts and ideas required for attaining success over any project or gaining organizational profit. The</w:t>
      </w:r>
      <w:r w:rsidR="000A11FA">
        <w:t xml:space="preserve">re are different advantages of </w:t>
      </w:r>
      <w:r>
        <w:t>developing effective communication among all the senior staffs and its new subordinates discussed below:</w:t>
      </w:r>
    </w:p>
    <w:p w:rsidR="00AA49A4" w:rsidRDefault="00AA49A4">
      <w:pPr>
        <w:pStyle w:val="Normal1"/>
        <w:ind w:left="720"/>
      </w:pPr>
    </w:p>
    <w:p w:rsidR="00AA49A4" w:rsidRDefault="005F36A0">
      <w:pPr>
        <w:pStyle w:val="Normal1"/>
        <w:numPr>
          <w:ilvl w:val="0"/>
          <w:numId w:val="1"/>
        </w:numPr>
      </w:pPr>
      <w:r>
        <w:t>Effective communication may help in establishing mutual trust among different members present in the firm. This will further help different managers for providing a healthy work environment and help staffs to deliver their best for helping the firm to meet customer’s demand.</w:t>
      </w:r>
    </w:p>
    <w:p w:rsidR="00AA49A4" w:rsidRDefault="005F36A0">
      <w:pPr>
        <w:pStyle w:val="Normal1"/>
        <w:numPr>
          <w:ilvl w:val="0"/>
          <w:numId w:val="1"/>
        </w:numPr>
      </w:pPr>
      <w:r>
        <w:t xml:space="preserve">It may help the manager of the Tesco to monitor every activity of staffs present in a different department of the firm. Thus, with the help of effective communication, the manager may reduce the possible chances of reducing corruption or looting in the firm </w:t>
      </w:r>
    </w:p>
    <w:p w:rsidR="00AA49A4" w:rsidRDefault="00D931CB">
      <w:pPr>
        <w:pStyle w:val="Normal1"/>
        <w:numPr>
          <w:ilvl w:val="0"/>
          <w:numId w:val="1"/>
        </w:numPr>
      </w:pPr>
      <w:r>
        <w:t>P</w:t>
      </w:r>
      <w:r w:rsidR="005F36A0">
        <w:t xml:space="preserve">roper communication among all the members present in the firm may help to maintain proper functioning of different operation for producing and selling products to the maximum number of clients. </w:t>
      </w:r>
    </w:p>
    <w:p w:rsidR="00AA49A4" w:rsidRDefault="00D168D5">
      <w:pPr>
        <w:pStyle w:val="Normal1"/>
        <w:numPr>
          <w:ilvl w:val="0"/>
          <w:numId w:val="1"/>
        </w:numPr>
      </w:pPr>
      <w:r>
        <w:t>Moreover, communication plays a vital role in identifying different needs and requirement of customers and helps</w:t>
      </w:r>
      <w:r w:rsidR="005F36A0">
        <w:t xml:space="preserve"> the organizational manager to offer the best products and services to meet the actual needs of clients.</w:t>
      </w:r>
      <w:r w:rsidR="00D931CB">
        <w:t xml:space="preserve"> This</w:t>
      </w:r>
      <w:r w:rsidR="005F36A0">
        <w:t xml:space="preserve"> may further provide a positive impact on the organizational standard and reputation.</w:t>
      </w:r>
    </w:p>
    <w:p w:rsidR="00AA49A4" w:rsidRDefault="005F36A0">
      <w:pPr>
        <w:pStyle w:val="Normal1"/>
        <w:numPr>
          <w:ilvl w:val="0"/>
          <w:numId w:val="1"/>
        </w:numPr>
      </w:pPr>
      <w:r>
        <w:lastRenderedPageBreak/>
        <w:t>In order to deal with different financial issues and develop a great relationship with major competitors and organizational stakeholders, the managers need to take the help of developing effective communication.</w:t>
      </w:r>
    </w:p>
    <w:p w:rsidR="00AA49A4" w:rsidRDefault="005F36A0">
      <w:pPr>
        <w:pStyle w:val="Normal1"/>
        <w:numPr>
          <w:ilvl w:val="0"/>
          <w:numId w:val="1"/>
        </w:numPr>
      </w:pPr>
      <w:r>
        <w:t>The most important benefit of improving organizational communication is it may help in completing and managerial task without affecting the organizational profit. It will further help to generate a healthy work culture.</w:t>
      </w:r>
    </w:p>
    <w:p w:rsidR="00AA49A4" w:rsidRDefault="005F36A0">
      <w:pPr>
        <w:pStyle w:val="Normal1"/>
        <w:numPr>
          <w:ilvl w:val="0"/>
          <w:numId w:val="1"/>
        </w:numPr>
      </w:pPr>
      <w:r>
        <w:t>Lastly, effective communication may help the company to attract different clients as well as help in providing regular updates about new products and offers provided by the firm. This has further helped the firm to engage different customers as well as enhance its profit level.</w:t>
      </w:r>
    </w:p>
    <w:p w:rsidR="00AA49A4" w:rsidRDefault="005F36A0">
      <w:pPr>
        <w:pStyle w:val="Heading2"/>
      </w:pPr>
      <w:bookmarkStart w:id="7" w:name="_m6m2uzc9rtcr" w:colFirst="0" w:colLast="0"/>
      <w:bookmarkStart w:id="8" w:name="_Toc39334569"/>
      <w:bookmarkEnd w:id="7"/>
      <w:r>
        <w:t>Different types of effective organizational communication</w:t>
      </w:r>
      <w:bookmarkEnd w:id="8"/>
      <w:r>
        <w:t xml:space="preserve"> </w:t>
      </w:r>
    </w:p>
    <w:p w:rsidR="00AA49A4" w:rsidRDefault="005F36A0">
      <w:pPr>
        <w:pStyle w:val="Normal1"/>
      </w:pPr>
      <w:r>
        <w:t xml:space="preserve">There are different types of organizational communication namely directional communication, formal communication and informal communication, written and oral communication (Kheirandish </w:t>
      </w:r>
      <w:r>
        <w:rPr>
          <w:i/>
        </w:rPr>
        <w:t>et al.</w:t>
      </w:r>
      <w:r>
        <w:t>, 2017). Besides this internal and external communication is another important part that may help the firm in maintaining good relationships with external bodies (suppliers, dealers, distributors and customers). In the case of internal communication, the manager may help in reducing the possible scopes of generating organizational conflict.</w:t>
      </w:r>
    </w:p>
    <w:p w:rsidR="00AA49A4" w:rsidRDefault="005F36A0">
      <w:pPr>
        <w:pStyle w:val="Normal1"/>
        <w:numPr>
          <w:ilvl w:val="0"/>
          <w:numId w:val="3"/>
        </w:numPr>
        <w:rPr>
          <w:b/>
        </w:rPr>
      </w:pPr>
      <w:r>
        <w:rPr>
          <w:b/>
        </w:rPr>
        <w:t xml:space="preserve">Directional Communication: </w:t>
      </w:r>
      <w:r>
        <w:t>Communication that flows by maintaining a specific direction for sharing information to different members present in the firm is called directional communication. The process of sharing information from the administrative body to its employees through emails or formal notice may be considered as the downward communication. In other words, information that delivers by different managers to its subordinates may consider as downward communication. On the contrary, the message that travels from ground-level employees to the higher authority of the firm may consider as upward communication.</w:t>
      </w:r>
    </w:p>
    <w:p w:rsidR="00AA49A4" w:rsidRDefault="005F36A0">
      <w:pPr>
        <w:pStyle w:val="Normal1"/>
        <w:numPr>
          <w:ilvl w:val="0"/>
          <w:numId w:val="3"/>
        </w:numPr>
        <w:rPr>
          <w:b/>
        </w:rPr>
      </w:pPr>
      <w:r>
        <w:rPr>
          <w:b/>
        </w:rPr>
        <w:t xml:space="preserve">Formal Vs Informal Communication: </w:t>
      </w:r>
      <w:r>
        <w:t>Message or information that communicated through a formal notice or email to different members present in the firm can be defined as formal communication. Daily communication or discussion of various casual events among different members of the firm is called informal communication. In other words, informal communication is a kind of sudden or quick sharing of different information among employees or between employees or customers.</w:t>
      </w:r>
    </w:p>
    <w:p w:rsidR="00AA49A4" w:rsidRDefault="005F36A0">
      <w:pPr>
        <w:pStyle w:val="Normal1"/>
        <w:numPr>
          <w:ilvl w:val="0"/>
          <w:numId w:val="3"/>
        </w:numPr>
        <w:rPr>
          <w:b/>
        </w:rPr>
      </w:pPr>
      <w:r>
        <w:rPr>
          <w:b/>
        </w:rPr>
        <w:lastRenderedPageBreak/>
        <w:t xml:space="preserve">Internal Vs External Communication: </w:t>
      </w:r>
    </w:p>
    <w:p w:rsidR="00AA49A4" w:rsidRPr="00EB36CB" w:rsidRDefault="005F36A0">
      <w:pPr>
        <w:pStyle w:val="Normal1"/>
      </w:pPr>
      <w:r>
        <w:t>Communication that takes place among all the internal members or staffs present in the firm may define as internal communication (Verghese, 2017). On the other hand, communication is done by different managers or senior employees for negotiating with organizational partners, stakeholder and competitors for establishing good relationship called external communication.</w:t>
      </w:r>
    </w:p>
    <w:p w:rsidR="00AA49A4" w:rsidRDefault="005F36A0">
      <w:pPr>
        <w:pStyle w:val="Heading2"/>
      </w:pPr>
      <w:bookmarkStart w:id="9" w:name="_os0p0lphs1xj" w:colFirst="0" w:colLast="0"/>
      <w:bookmarkStart w:id="10" w:name="_Toc39334570"/>
      <w:bookmarkEnd w:id="9"/>
      <w:r>
        <w:t>Theories of effective communication</w:t>
      </w:r>
      <w:bookmarkEnd w:id="10"/>
      <w:r w:rsidR="008056DB">
        <w:t xml:space="preserve"> and</w:t>
      </w:r>
      <w:r w:rsidR="00D931CB">
        <w:t xml:space="preserve"> </w:t>
      </w:r>
      <w:r w:rsidR="00E56BBB">
        <w:t>group dynamics</w:t>
      </w:r>
    </w:p>
    <w:p w:rsidR="00AA49A4" w:rsidRDefault="005F36A0">
      <w:pPr>
        <w:pStyle w:val="Normal1"/>
      </w:pPr>
      <w:r>
        <w:t xml:space="preserve">Communication plays a vital role in developing good work culture as well as help Tesco to develop a sustainable and leading retail brand in </w:t>
      </w:r>
      <w:r w:rsidR="003947F5">
        <w:t>UK</w:t>
      </w:r>
      <w:r>
        <w:t xml:space="preserve">.  </w:t>
      </w:r>
      <w:r w:rsidR="00D336E9">
        <w:t>It has been</w:t>
      </w:r>
      <w:r>
        <w:t xml:space="preserve"> observed that due to the lack of communication among all the member present in the firm the company faced serious issues in fulfilling the client’s demand by providing quality products and services. Even this lack of communication skills has generated internal conflicts among various employees present in the firm. It has further affected the relationship between the administrative department of Tesco and its staffs. In order to improve the internal environment of the firm as well as the overall performance level of the firm the manager needs to focus on following different principles of theories mentioned below:</w:t>
      </w:r>
    </w:p>
    <w:p w:rsidR="00AA49A4" w:rsidRDefault="005F36A0">
      <w:pPr>
        <w:pStyle w:val="Normal1"/>
      </w:pPr>
      <w:r>
        <w:t xml:space="preserve">Shannon and Weaver Model of communication is an important theory that focuses on various major components required for successfully sharing any information among different members present in the firm. Sender, Encoder, Channel, Decoder, Receiver and  Noise are the most valuable elements of communication (Shannon, 2018). As per this model, the sender used to encode the message and deliver to the receiver with the help of different technical tools like telephones, emails, direct messaging app and other similar ones (Shannon, and Cad, 2018). After receiving the message the receiver needs to decode the message and understand the concept or the fact mentioned in the message of the sender.  This will further help the receiver to provide effective feedback for successful completion of the entire communication process. </w:t>
      </w:r>
    </w:p>
    <w:p w:rsidR="00AA49A4" w:rsidRDefault="005F36A0">
      <w:pPr>
        <w:pStyle w:val="Normal1"/>
        <w:jc w:val="center"/>
      </w:pPr>
      <w:r>
        <w:rPr>
          <w:noProof/>
          <w:lang w:eastAsia="en-US"/>
        </w:rPr>
        <w:lastRenderedPageBreak/>
        <w:drawing>
          <wp:inline distT="114300" distB="114300" distL="114300" distR="114300">
            <wp:extent cx="5943600" cy="2933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2933700"/>
                    </a:xfrm>
                    <a:prstGeom prst="rect">
                      <a:avLst/>
                    </a:prstGeom>
                    <a:ln/>
                  </pic:spPr>
                </pic:pic>
              </a:graphicData>
            </a:graphic>
          </wp:inline>
        </w:drawing>
      </w:r>
    </w:p>
    <w:p w:rsidR="00AA49A4" w:rsidRDefault="005F36A0">
      <w:pPr>
        <w:pStyle w:val="Normal1"/>
        <w:jc w:val="center"/>
        <w:rPr>
          <w:b/>
        </w:rPr>
      </w:pPr>
      <w:r>
        <w:rPr>
          <w:b/>
        </w:rPr>
        <w:t>Figure 1: Shannon and Weaver Model of Communication</w:t>
      </w:r>
    </w:p>
    <w:p w:rsidR="00AA49A4" w:rsidRDefault="005F36A0" w:rsidP="00900EF1">
      <w:pPr>
        <w:pStyle w:val="Normal1"/>
        <w:jc w:val="center"/>
      </w:pPr>
      <w:r>
        <w:t>(Source:  Created by Author)</w:t>
      </w:r>
    </w:p>
    <w:p w:rsidR="00AA49A4" w:rsidRDefault="005F36A0">
      <w:pPr>
        <w:pStyle w:val="Normal1"/>
      </w:pPr>
      <w:r>
        <w:t xml:space="preserve">Thus with the help of the mentioned principles, the manager of the Tesco may develop effective communication among different employees as well as share hierarchical information </w:t>
      </w:r>
      <w:r w:rsidR="00D931CB">
        <w:t>among</w:t>
      </w:r>
      <w:r>
        <w:t xml:space="preserve"> different employees. It will also help him to get a brief idea about the employee’s reaction after receiving information from the administrative department of the firm.</w:t>
      </w:r>
    </w:p>
    <w:p w:rsidR="00AA49A4" w:rsidRDefault="002E7B98">
      <w:pPr>
        <w:pStyle w:val="Normal1"/>
      </w:pPr>
      <w:r>
        <w:t xml:space="preserve">According to the viewpoint of </w:t>
      </w:r>
      <w:r w:rsidR="005F36A0">
        <w:t xml:space="preserve">Tomkins and Chenney’s, Organizational Control Theory, communication is the reflection of exercising power by the organizational hierarchy for controlling their subordinates.  Four elements that may emphasize the communication in the firm are simple, conservative and bureaucratic in nature. Besides this, with the help of different technical tools managers of the firm may continue communicating among various professionals associated with the same organization (Zink, 2017). According to this theory, with the help of effective communication, the manager of the Tesco may reset organizational culture in a disciplinary manner.  This will further help the mentioned company to make a hold on different activities of the staffs present in the firm and may impose strict actions on any member for not following professional rules or business </w:t>
      </w:r>
      <w:r>
        <w:t>decorum</w:t>
      </w:r>
      <w:r w:rsidR="005F36A0">
        <w:t>.</w:t>
      </w:r>
    </w:p>
    <w:p w:rsidR="00AA49A4" w:rsidRDefault="005F36A0">
      <w:pPr>
        <w:pStyle w:val="Normal1"/>
      </w:pPr>
      <w:r>
        <w:t xml:space="preserve">The manager may follow different principles of Belbin’s Team Roles theory for establishing mutual trust and collaborative work culture in Tesco.  According to the Belbin’s Team Role theory, determining a teamwork culture may help the firm to get a detailed idea about innovative ideas and understands perspectives of various customers present across the globe. Working in a </w:t>
      </w:r>
      <w:r>
        <w:lastRenderedPageBreak/>
        <w:t xml:space="preserve">team may help the manager to identify the </w:t>
      </w:r>
      <w:r w:rsidR="00D168D5">
        <w:t>behavioral</w:t>
      </w:r>
      <w:r>
        <w:t xml:space="preserve"> pattern as well as the skills of various employees. This will further help the manager to utilize these strengths for negotiating with big dealers or selecting any project for enhancing organizational profit. With the help of effective communication skills, the manager of Tesco may develop the culture of providing value to different thoughts and opinions of various members present in the team (Johnson </w:t>
      </w:r>
      <w:r>
        <w:rPr>
          <w:i/>
        </w:rPr>
        <w:t>et al.</w:t>
      </w:r>
      <w:r>
        <w:t>, 2018). This will further reduce the possible chance of the generation of internal conflicts among various staffs present in the Tesco.  Thus</w:t>
      </w:r>
      <w:r w:rsidR="008056DB">
        <w:t>, t</w:t>
      </w:r>
      <w:r>
        <w:t>o avoid the negative consequences of organizational conflicts on the profit level of the firm</w:t>
      </w:r>
      <w:r w:rsidR="008056DB">
        <w:t>,</w:t>
      </w:r>
      <w:r>
        <w:t xml:space="preserve"> </w:t>
      </w:r>
      <w:r w:rsidR="008056DB">
        <w:t>Tesco</w:t>
      </w:r>
      <w:r>
        <w:t xml:space="preserve"> needs to follow the nine roles of the Belbin’s Team Role theory.  </w:t>
      </w:r>
    </w:p>
    <w:p w:rsidR="00AA49A4" w:rsidRDefault="005F36A0">
      <w:pPr>
        <w:pStyle w:val="Normal1"/>
      </w:pPr>
      <w:r>
        <w:t xml:space="preserve">Resource Investigator is one of the most important professionals that may help the firm to identify or </w:t>
      </w:r>
      <w:r w:rsidR="00D168D5">
        <w:t>analyze</w:t>
      </w:r>
      <w:r>
        <w:t xml:space="preserve"> effective resources for improving or fastening its production process.  The role played the team co-</w:t>
      </w:r>
      <w:r w:rsidR="00D168D5">
        <w:t>coordinator</w:t>
      </w:r>
      <w:r>
        <w:t xml:space="preserve"> may help the manager to develop effective team-work by utilizing different strengths of key members present in the firm (Lynch </w:t>
      </w:r>
      <w:r>
        <w:rPr>
          <w:i/>
        </w:rPr>
        <w:t>et al.</w:t>
      </w:r>
      <w:r>
        <w:t xml:space="preserve">, 2018).  As per the view of Belbin the company needs to select efficient leaders for formulating appropriate business plan required for successful completion of the </w:t>
      </w:r>
      <w:r w:rsidR="00D168D5">
        <w:t xml:space="preserve">organizational operation (Bao, </w:t>
      </w:r>
      <w:r>
        <w:t>2019). After developing the plan the company need</w:t>
      </w:r>
      <w:r w:rsidR="00D168D5">
        <w:t>s</w:t>
      </w:r>
      <w:r>
        <w:t xml:space="preserve"> to select skilled professionals or leaders who can implement or execute different actions for increasing the firm’s profit (Lehmann-Willenbrock </w:t>
      </w:r>
      <w:r>
        <w:rPr>
          <w:i/>
        </w:rPr>
        <w:t>et al.,</w:t>
      </w:r>
      <w:r>
        <w:t xml:space="preserve"> 2016). </w:t>
      </w:r>
    </w:p>
    <w:p w:rsidR="00AA49A4" w:rsidRDefault="005F36A0">
      <w:pPr>
        <w:pStyle w:val="Normal1"/>
      </w:pPr>
      <w:r>
        <w:t xml:space="preserve">There is another important theory that may focus on identifying the effectiveness of having proper communication in the firm. According to the opinion of the Max Weber, messages or information delivered by organizational hierarchy to different ground level staffs may help to reduce the possible chances of generating misunderstanding. This will also help the manager to lead clear different problems while producing any products or services and generate a peaceful relationship among all organizational staffs (Marlow </w:t>
      </w:r>
      <w:r>
        <w:rPr>
          <w:i/>
        </w:rPr>
        <w:t>et al.,</w:t>
      </w:r>
      <w:r>
        <w:t xml:space="preserve"> 2017). The author also states that the manager of the firm needs to focus on developing effective rules, structure and policies that may help the company to maintain discipline and complete any project within the given deadline. Moreover, the author also states that the organizational hierarchy needs to set a particular parameter for judging or measuring the skills and talents of any individual before selecting them as an organizational employee. This will further help Tesco to develop a successful position in the market by providing tough competition to different similar firms present in the business market.</w:t>
      </w:r>
    </w:p>
    <w:p w:rsidR="00AA49A4" w:rsidRDefault="005F36A0">
      <w:pPr>
        <w:pStyle w:val="Heading1"/>
      </w:pPr>
      <w:bookmarkStart w:id="11" w:name="_z9h7f8hjzkrb" w:colFirst="0" w:colLast="0"/>
      <w:bookmarkStart w:id="12" w:name="_Toc39334571"/>
      <w:bookmarkEnd w:id="11"/>
      <w:r>
        <w:lastRenderedPageBreak/>
        <w:t>Recommendations for improving communication and teamwork</w:t>
      </w:r>
      <w:bookmarkEnd w:id="12"/>
    </w:p>
    <w:p w:rsidR="00AA49A4" w:rsidRDefault="005F36A0">
      <w:pPr>
        <w:pStyle w:val="Normal1"/>
      </w:pPr>
      <w:r>
        <w:t>There are different measures that may help the manager as well as the organizational employees to improve the communication skills while working at Tesco. This will also help the manager to successfully completing different tasks as well as maintaining a healthy team development culture in the firm:</w:t>
      </w:r>
    </w:p>
    <w:p w:rsidR="00AA49A4" w:rsidRDefault="005F36A0">
      <w:pPr>
        <w:pStyle w:val="Normal1"/>
        <w:numPr>
          <w:ilvl w:val="0"/>
          <w:numId w:val="2"/>
        </w:numPr>
        <w:rPr>
          <w:b/>
        </w:rPr>
      </w:pPr>
      <w:r>
        <w:rPr>
          <w:b/>
        </w:rPr>
        <w:t xml:space="preserve">Using innovate as well as effective communication tools: </w:t>
      </w:r>
      <w:r>
        <w:t>With the purpose of generating effective communication managers along with all the subordinates may use different technologies that may help to share information within sh</w:t>
      </w:r>
      <w:r w:rsidR="00D168D5">
        <w:t xml:space="preserve">ort time span. The managers of </w:t>
      </w:r>
      <w:r>
        <w:t xml:space="preserve">Tesco may develop company portal or </w:t>
      </w:r>
      <w:r w:rsidR="00D168D5">
        <w:t>separate</w:t>
      </w:r>
      <w:r>
        <w:t xml:space="preserve"> profile of all members present in the firm. This will also help the managers to communicate with each member present in Tesco effectively.</w:t>
      </w:r>
    </w:p>
    <w:p w:rsidR="00AA49A4" w:rsidRDefault="005F36A0">
      <w:pPr>
        <w:pStyle w:val="Normal1"/>
        <w:numPr>
          <w:ilvl w:val="0"/>
          <w:numId w:val="2"/>
        </w:numPr>
      </w:pPr>
      <w:r>
        <w:rPr>
          <w:b/>
        </w:rPr>
        <w:t xml:space="preserve">Cultivating different sources for gaining knowledge about tasks: </w:t>
      </w:r>
      <w:r>
        <w:t xml:space="preserve">The managers of the firm need to provide effective suggestion to various new employees and assist them to overcome different barriers. This will further help them to develop mutual trust as well as improve the communication skills for maintaining a healthy work culture and foster team development.  </w:t>
      </w:r>
    </w:p>
    <w:p w:rsidR="00AA49A4" w:rsidRDefault="005F36A0">
      <w:pPr>
        <w:pStyle w:val="Normal1"/>
        <w:numPr>
          <w:ilvl w:val="0"/>
          <w:numId w:val="2"/>
        </w:numPr>
      </w:pPr>
      <w:r>
        <w:rPr>
          <w:b/>
        </w:rPr>
        <w:t xml:space="preserve">Improving listening skills: </w:t>
      </w:r>
      <w:r>
        <w:t>In order to develop communication skills, each member of the firm needs to focus on improving the listening skills. This will further help them to understand different message delivered by other members associated with the Tesco. Besides this, it may help them to improve their analytical power and provide suitable reply to others at the time of communication.</w:t>
      </w:r>
    </w:p>
    <w:p w:rsidR="00AA49A4" w:rsidRPr="00A34AD2" w:rsidRDefault="005F36A0" w:rsidP="00A34AD2">
      <w:pPr>
        <w:pStyle w:val="Normal1"/>
        <w:numPr>
          <w:ilvl w:val="0"/>
          <w:numId w:val="2"/>
        </w:numPr>
        <w:rPr>
          <w:b/>
        </w:rPr>
      </w:pPr>
      <w:r>
        <w:rPr>
          <w:b/>
        </w:rPr>
        <w:t xml:space="preserve">Generate acceptance of critical or negative feedbacks: </w:t>
      </w:r>
      <w:r>
        <w:t>With the purpose of developing effective communication and teamwork, each member of Tesco need to develop the capacity of accepting negative feedback with a smile. This may help them to gain knowledge about different things required for improving communication as well as the performance level of the firm.</w:t>
      </w:r>
    </w:p>
    <w:p w:rsidR="00AA49A4" w:rsidRDefault="005F36A0">
      <w:pPr>
        <w:pStyle w:val="Heading1"/>
      </w:pPr>
      <w:bookmarkStart w:id="13" w:name="_4d83jy35qmoa" w:colFirst="0" w:colLast="0"/>
      <w:bookmarkStart w:id="14" w:name="_Toc39334572"/>
      <w:bookmarkEnd w:id="13"/>
      <w:r>
        <w:t>Conclusion</w:t>
      </w:r>
      <w:bookmarkEnd w:id="14"/>
      <w:r>
        <w:t xml:space="preserve"> </w:t>
      </w:r>
    </w:p>
    <w:p w:rsidR="00AA49A4" w:rsidRDefault="005F36A0">
      <w:pPr>
        <w:pStyle w:val="Normal1"/>
      </w:pPr>
      <w:r>
        <w:t xml:space="preserve">After </w:t>
      </w:r>
      <w:r w:rsidR="002E7B98">
        <w:t>analyzing</w:t>
      </w:r>
      <w:r>
        <w:t xml:space="preserve"> different data, this paper concludes that communication plays a pivotal role in developing the relationship among different employees present in the firm. With the help of an effective communication process, the managers of the firm may help in observing different activities of employees and guide them to overcome major barriers. According to the Shannon </w:t>
      </w:r>
      <w:r>
        <w:lastRenderedPageBreak/>
        <w:t xml:space="preserve">and Weaver Model of Communication, the manager needs to focus on completing the entire communication process starting from delivery of the message by the sender to the determination of feedback by the receiver. </w:t>
      </w:r>
    </w:p>
    <w:p w:rsidR="00AA49A4" w:rsidRDefault="005F36A0">
      <w:pPr>
        <w:pStyle w:val="Heading1"/>
      </w:pPr>
      <w:bookmarkStart w:id="15" w:name="_aahuzfevyzcq" w:colFirst="0" w:colLast="0"/>
      <w:bookmarkEnd w:id="15"/>
      <w:r>
        <w:br w:type="page"/>
      </w:r>
    </w:p>
    <w:p w:rsidR="00AA49A4" w:rsidRDefault="005F36A0">
      <w:pPr>
        <w:pStyle w:val="Heading1"/>
      </w:pPr>
      <w:bookmarkStart w:id="16" w:name="_u65v1x9wn9y4" w:colFirst="0" w:colLast="0"/>
      <w:bookmarkStart w:id="17" w:name="_Toc39334573"/>
      <w:bookmarkEnd w:id="16"/>
      <w:r>
        <w:lastRenderedPageBreak/>
        <w:t>Reference</w:t>
      </w:r>
      <w:bookmarkEnd w:id="17"/>
    </w:p>
    <w:p w:rsidR="00D168D5" w:rsidRDefault="00D168D5">
      <w:pPr>
        <w:pStyle w:val="Normal1"/>
      </w:pPr>
      <w:r>
        <w:t>Bao, R., 2019. Research on the Relationship between Team Roles Theory and Team Effectiveness.</w:t>
      </w:r>
    </w:p>
    <w:p w:rsidR="00D168D5" w:rsidRDefault="00D168D5">
      <w:pPr>
        <w:pStyle w:val="Normal1"/>
      </w:pPr>
      <w:r>
        <w:t>Bovée, C.L., Thill, J.V. and Raina, R.L., 2016. Business communication today. Pearson Education India.</w:t>
      </w:r>
    </w:p>
    <w:p w:rsidR="00D168D5" w:rsidRDefault="00D168D5">
      <w:pPr>
        <w:pStyle w:val="Normal1"/>
      </w:pPr>
      <w:r>
        <w:t>Johnson, S., Robertson, I., Cooper, C.L., Dickinson, J. and Jones, N., 2018. Tesco Bank Wellbeing Case Study. In WELL-BEING (pp. 179-188). Palgrave Macmillan, Cham.</w:t>
      </w:r>
    </w:p>
    <w:p w:rsidR="00D168D5" w:rsidRDefault="00D168D5">
      <w:pPr>
        <w:pStyle w:val="Normal1"/>
      </w:pPr>
      <w:r>
        <w:t>Kheirandish, M., Avilagh, H.A. and Nazemi, N., 2017. An empirical study of the pathology of organizational communications based on three branches model: A case study. Arab Economic and Business Journal, 12(2), pp.81-92.</w:t>
      </w:r>
    </w:p>
    <w:p w:rsidR="00D168D5" w:rsidRDefault="00D168D5">
      <w:pPr>
        <w:pStyle w:val="Normal1"/>
      </w:pPr>
      <w:r>
        <w:t>Lehmann-Willenbrock, N., Beck, S.J. and Kauffeld, S., 2016. Emergent team roles in organizational meetings: Identifying communication patterns via cluster analysis. Communication Studies, 67(1), pp.37-57.</w:t>
      </w:r>
    </w:p>
    <w:p w:rsidR="00D168D5" w:rsidRDefault="00D168D5">
      <w:pPr>
        <w:pStyle w:val="Normal1"/>
      </w:pPr>
      <w:r>
        <w:t>Lynch, D.S., Lynch, M.J. and Clemens, C.M., 2018. Belbin Team Roles. The Handbook of Communication Training: A Best Practices Framework for Assessing and Developing Competence.</w:t>
      </w:r>
    </w:p>
    <w:p w:rsidR="00D168D5" w:rsidRDefault="00D168D5">
      <w:pPr>
        <w:pStyle w:val="Normal1"/>
      </w:pPr>
      <w:r>
        <w:t>Marlow, S.L., Lacerenza, C.N. and Salas, E., 2017. Communication in virtual teams: A conceptual framework and research agenda. Human Resource Management Review, 27(4), pp.575-589.</w:t>
      </w:r>
    </w:p>
    <w:p w:rsidR="00D168D5" w:rsidRDefault="00D168D5">
      <w:pPr>
        <w:pStyle w:val="Normal1"/>
      </w:pPr>
      <w:r>
        <w:t>Shannon, C.W., 2018. Effective Management Communication Strategies within an Organization (Doctoral dissertation, Walden University).</w:t>
      </w:r>
    </w:p>
    <w:p w:rsidR="00D168D5" w:rsidRDefault="00D168D5">
      <w:pPr>
        <w:pStyle w:val="Normal1"/>
      </w:pPr>
      <w:r>
        <w:t>Shannon, D. and Cad, W., 2018. Effective Management Communication Strategies.</w:t>
      </w:r>
    </w:p>
    <w:p w:rsidR="00D168D5" w:rsidRDefault="00D168D5">
      <w:pPr>
        <w:pStyle w:val="Normal1"/>
      </w:pPr>
      <w:r>
        <w:t>Verghese, A.K., 2017. Internal Communication: Practices and Implications. SCMS Journal of Indian Management, 14(3).</w:t>
      </w:r>
    </w:p>
    <w:p w:rsidR="00D168D5" w:rsidRDefault="00D168D5">
      <w:pPr>
        <w:pStyle w:val="Normal1"/>
      </w:pPr>
      <w:r>
        <w:t>Zink, J., 2017. Management Theory and Organizational Communication. Organizational Communication.</w:t>
      </w:r>
    </w:p>
    <w:p w:rsidR="005F36A0" w:rsidRDefault="005F36A0">
      <w:r>
        <w:br w:type="page"/>
      </w:r>
    </w:p>
    <w:p w:rsidR="005F36A0" w:rsidRDefault="005F36A0" w:rsidP="005F36A0">
      <w:pPr>
        <w:pStyle w:val="Heading1"/>
      </w:pPr>
      <w:r>
        <w:lastRenderedPageBreak/>
        <w:t>Appendix</w:t>
      </w:r>
    </w:p>
    <w:p w:rsidR="005F36A0" w:rsidRDefault="00D705BA" w:rsidP="005F36A0">
      <w:pPr>
        <w:pStyle w:val="Normal1"/>
      </w:pPr>
      <w:r w:rsidRPr="005F36A0">
        <w:rPr>
          <w:noProof/>
          <w:lang w:val="en-IN"/>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4pt" o:ole="">
            <v:imagedata r:id="rId9" o:title=""/>
          </v:shape>
          <o:OLEObject Type="Embed" ProgID="PowerPoint.Slide.12" ShapeID="_x0000_i1025" DrawAspect="Content" ObjectID="_1650089980" r:id="rId10"/>
        </w:object>
      </w:r>
    </w:p>
    <w:p w:rsidR="005F36A0" w:rsidRDefault="00D705BA" w:rsidP="005F36A0">
      <w:pPr>
        <w:pStyle w:val="Normal1"/>
      </w:pPr>
      <w:r w:rsidRPr="005F36A0">
        <w:rPr>
          <w:noProof/>
          <w:lang w:val="en-IN"/>
        </w:rPr>
        <w:object w:dxaOrig="7202" w:dyaOrig="5390">
          <v:shape id="_x0000_i1026" type="#_x0000_t75" style="width:5in;height:270.4pt" o:ole="">
            <v:imagedata r:id="rId11" o:title=""/>
          </v:shape>
          <o:OLEObject Type="Embed" ProgID="PowerPoint.Slide.12" ShapeID="_x0000_i1026" DrawAspect="Content" ObjectID="_1650089981" r:id="rId12"/>
        </w:object>
      </w:r>
    </w:p>
    <w:p w:rsidR="005F36A0" w:rsidRDefault="00D705BA" w:rsidP="005F36A0">
      <w:pPr>
        <w:pStyle w:val="Normal1"/>
      </w:pPr>
      <w:r w:rsidRPr="005F36A0">
        <w:rPr>
          <w:noProof/>
          <w:lang w:val="en-IN"/>
        </w:rPr>
        <w:object w:dxaOrig="7202" w:dyaOrig="5390">
          <v:shape id="_x0000_i1027" type="#_x0000_t75" style="width:5in;height:270.4pt" o:ole="">
            <v:imagedata r:id="rId13" o:title=""/>
          </v:shape>
          <o:OLEObject Type="Embed" ProgID="PowerPoint.Slide.12" ShapeID="_x0000_i1027" DrawAspect="Content" ObjectID="_1650089982" r:id="rId14"/>
        </w:object>
      </w:r>
    </w:p>
    <w:p w:rsidR="005F36A0" w:rsidRDefault="00D705BA" w:rsidP="005F36A0">
      <w:pPr>
        <w:pStyle w:val="Normal1"/>
      </w:pPr>
      <w:r w:rsidRPr="005F36A0">
        <w:rPr>
          <w:noProof/>
          <w:lang w:val="en-IN"/>
        </w:rPr>
        <w:object w:dxaOrig="7202" w:dyaOrig="5390">
          <v:shape id="_x0000_i1028" type="#_x0000_t75" style="width:5in;height:270.4pt" o:ole="">
            <v:imagedata r:id="rId15" o:title=""/>
          </v:shape>
          <o:OLEObject Type="Embed" ProgID="PowerPoint.Slide.12" ShapeID="_x0000_i1028" DrawAspect="Content" ObjectID="_1650089983" r:id="rId16"/>
        </w:object>
      </w:r>
    </w:p>
    <w:p w:rsidR="005F36A0" w:rsidRDefault="00D705BA" w:rsidP="005F36A0">
      <w:pPr>
        <w:pStyle w:val="Normal1"/>
      </w:pPr>
      <w:r w:rsidRPr="005F36A0">
        <w:rPr>
          <w:noProof/>
          <w:lang w:val="en-IN"/>
        </w:rPr>
        <w:object w:dxaOrig="7202" w:dyaOrig="5390">
          <v:shape id="_x0000_i1029" type="#_x0000_t75" style="width:5in;height:270.4pt" o:ole="">
            <v:imagedata r:id="rId17" o:title=""/>
          </v:shape>
          <o:OLEObject Type="Embed" ProgID="PowerPoint.Slide.12" ShapeID="_x0000_i1029" DrawAspect="Content" ObjectID="_1650089984" r:id="rId18"/>
        </w:object>
      </w:r>
    </w:p>
    <w:p w:rsidR="005F36A0" w:rsidRDefault="00D705BA" w:rsidP="005F36A0">
      <w:pPr>
        <w:pStyle w:val="Normal1"/>
      </w:pPr>
      <w:r w:rsidRPr="005F36A0">
        <w:rPr>
          <w:noProof/>
          <w:lang w:val="en-IN"/>
        </w:rPr>
        <w:object w:dxaOrig="7202" w:dyaOrig="5390">
          <v:shape id="_x0000_i1030" type="#_x0000_t75" style="width:5in;height:270.4pt" o:ole="">
            <v:imagedata r:id="rId19" o:title=""/>
          </v:shape>
          <o:OLEObject Type="Embed" ProgID="PowerPoint.Slide.12" ShapeID="_x0000_i1030" DrawAspect="Content" ObjectID="_1650089985" r:id="rId20"/>
        </w:object>
      </w:r>
    </w:p>
    <w:p w:rsidR="005F36A0" w:rsidRDefault="00D705BA" w:rsidP="005F36A0">
      <w:pPr>
        <w:pStyle w:val="Normal1"/>
      </w:pPr>
      <w:r w:rsidRPr="005F36A0">
        <w:rPr>
          <w:noProof/>
          <w:lang w:val="en-IN"/>
        </w:rPr>
        <w:object w:dxaOrig="7202" w:dyaOrig="5390">
          <v:shape id="_x0000_i1031" type="#_x0000_t75" style="width:5in;height:270.4pt" o:ole="">
            <v:imagedata r:id="rId21" o:title=""/>
          </v:shape>
          <o:OLEObject Type="Embed" ProgID="PowerPoint.Slide.12" ShapeID="_x0000_i1031" DrawAspect="Content" ObjectID="_1650089986" r:id="rId22"/>
        </w:object>
      </w:r>
    </w:p>
    <w:p w:rsidR="005F36A0" w:rsidRDefault="00D705BA" w:rsidP="005F36A0">
      <w:pPr>
        <w:pStyle w:val="Normal1"/>
      </w:pPr>
      <w:r w:rsidRPr="005F36A0">
        <w:rPr>
          <w:noProof/>
          <w:lang w:val="en-IN"/>
        </w:rPr>
        <w:object w:dxaOrig="7202" w:dyaOrig="5390">
          <v:shape id="_x0000_i1032" type="#_x0000_t75" style="width:5in;height:270.4pt" o:ole="">
            <v:imagedata r:id="rId23" o:title=""/>
          </v:shape>
          <o:OLEObject Type="Embed" ProgID="PowerPoint.Slide.12" ShapeID="_x0000_i1032" DrawAspect="Content" ObjectID="_1650089987" r:id="rId24"/>
        </w:object>
      </w:r>
    </w:p>
    <w:p w:rsidR="005F36A0" w:rsidRPr="005F36A0" w:rsidRDefault="00D705BA" w:rsidP="005F36A0">
      <w:pPr>
        <w:pStyle w:val="Normal1"/>
      </w:pPr>
      <w:r w:rsidRPr="005F36A0">
        <w:rPr>
          <w:noProof/>
          <w:lang w:val="en-IN"/>
        </w:rPr>
        <w:object w:dxaOrig="7202" w:dyaOrig="5390">
          <v:shape id="_x0000_i1033" type="#_x0000_t75" style="width:5in;height:270.4pt" o:ole="">
            <v:imagedata r:id="rId25" o:title=""/>
          </v:shape>
          <o:OLEObject Type="Embed" ProgID="PowerPoint.Slide.12" ShapeID="_x0000_i1033" DrawAspect="Content" ObjectID="_1650089988" r:id="rId26"/>
        </w:object>
      </w:r>
    </w:p>
    <w:p w:rsidR="005F36A0" w:rsidRDefault="005F36A0">
      <w:pPr>
        <w:pStyle w:val="Normal1"/>
      </w:pPr>
    </w:p>
    <w:sectPr w:rsidR="005F36A0" w:rsidSect="00AA49A4">
      <w:footerReference w:type="default" r:id="rId2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7AF" w:rsidRDefault="003F47AF" w:rsidP="000A11FA">
      <w:pPr>
        <w:spacing w:line="240" w:lineRule="auto"/>
      </w:pPr>
      <w:r>
        <w:separator/>
      </w:r>
    </w:p>
  </w:endnote>
  <w:endnote w:type="continuationSeparator" w:id="0">
    <w:p w:rsidR="003F47AF" w:rsidRDefault="003F47AF" w:rsidP="000A11F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1829"/>
      <w:docPartObj>
        <w:docPartGallery w:val="Page Numbers (Bottom of Page)"/>
        <w:docPartUnique/>
      </w:docPartObj>
    </w:sdtPr>
    <w:sdtContent>
      <w:p w:rsidR="000A11FA" w:rsidRDefault="000A11FA">
        <w:pPr>
          <w:pStyle w:val="Footer"/>
          <w:jc w:val="center"/>
        </w:pPr>
        <w:fldSimple w:instr=" PAGE   \* MERGEFORMAT ">
          <w:r>
            <w:rPr>
              <w:noProof/>
            </w:rPr>
            <w:t>7</w:t>
          </w:r>
        </w:fldSimple>
      </w:p>
    </w:sdtContent>
  </w:sdt>
  <w:p w:rsidR="000A11FA" w:rsidRDefault="000A11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7AF" w:rsidRDefault="003F47AF" w:rsidP="000A11FA">
      <w:pPr>
        <w:spacing w:line="240" w:lineRule="auto"/>
      </w:pPr>
      <w:r>
        <w:separator/>
      </w:r>
    </w:p>
  </w:footnote>
  <w:footnote w:type="continuationSeparator" w:id="0">
    <w:p w:rsidR="003F47AF" w:rsidRDefault="003F47AF" w:rsidP="000A11F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828A7"/>
    <w:multiLevelType w:val="multilevel"/>
    <w:tmpl w:val="AF7259D4"/>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B3B5E5F"/>
    <w:multiLevelType w:val="multilevel"/>
    <w:tmpl w:val="765C4B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5C6135DE"/>
    <w:multiLevelType w:val="multilevel"/>
    <w:tmpl w:val="650A9F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rKwNLUwtzS3MDY2sLBQ0lEKTi0uzszPAykwrAUA1n78LywAAAA="/>
  </w:docVars>
  <w:rsids>
    <w:rsidRoot w:val="00AA49A4"/>
    <w:rsid w:val="000A11FA"/>
    <w:rsid w:val="00213ADC"/>
    <w:rsid w:val="002E7B98"/>
    <w:rsid w:val="003947F5"/>
    <w:rsid w:val="003A327D"/>
    <w:rsid w:val="003F1873"/>
    <w:rsid w:val="003F47AF"/>
    <w:rsid w:val="00512E51"/>
    <w:rsid w:val="005335E2"/>
    <w:rsid w:val="0057738F"/>
    <w:rsid w:val="005F36A0"/>
    <w:rsid w:val="006752CE"/>
    <w:rsid w:val="007109CD"/>
    <w:rsid w:val="00742307"/>
    <w:rsid w:val="008056DB"/>
    <w:rsid w:val="00900EF1"/>
    <w:rsid w:val="00A34AD2"/>
    <w:rsid w:val="00AA49A4"/>
    <w:rsid w:val="00D168D5"/>
    <w:rsid w:val="00D336E9"/>
    <w:rsid w:val="00D705BA"/>
    <w:rsid w:val="00D931CB"/>
    <w:rsid w:val="00E56BBB"/>
    <w:rsid w:val="00EB36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E51"/>
  </w:style>
  <w:style w:type="paragraph" w:styleId="Heading1">
    <w:name w:val="heading 1"/>
    <w:basedOn w:val="Normal1"/>
    <w:next w:val="Normal1"/>
    <w:rsid w:val="00AA49A4"/>
    <w:pPr>
      <w:keepNext/>
      <w:keepLines/>
      <w:outlineLvl w:val="0"/>
    </w:pPr>
    <w:rPr>
      <w:b/>
    </w:rPr>
  </w:style>
  <w:style w:type="paragraph" w:styleId="Heading2">
    <w:name w:val="heading 2"/>
    <w:basedOn w:val="Normal1"/>
    <w:next w:val="Normal1"/>
    <w:rsid w:val="00AA49A4"/>
    <w:pPr>
      <w:keepNext/>
      <w:keepLines/>
      <w:outlineLvl w:val="1"/>
    </w:pPr>
    <w:rPr>
      <w:b/>
    </w:rPr>
  </w:style>
  <w:style w:type="paragraph" w:styleId="Heading3">
    <w:name w:val="heading 3"/>
    <w:basedOn w:val="Normal1"/>
    <w:next w:val="Normal1"/>
    <w:rsid w:val="00AA49A4"/>
    <w:pPr>
      <w:keepNext/>
      <w:keepLines/>
      <w:spacing w:before="320" w:after="80"/>
      <w:outlineLvl w:val="2"/>
    </w:pPr>
    <w:rPr>
      <w:color w:val="434343"/>
      <w:sz w:val="28"/>
      <w:szCs w:val="28"/>
    </w:rPr>
  </w:style>
  <w:style w:type="paragraph" w:styleId="Heading4">
    <w:name w:val="heading 4"/>
    <w:basedOn w:val="Normal1"/>
    <w:next w:val="Normal1"/>
    <w:rsid w:val="00AA49A4"/>
    <w:pPr>
      <w:keepNext/>
      <w:keepLines/>
      <w:spacing w:before="280" w:after="80"/>
      <w:outlineLvl w:val="3"/>
    </w:pPr>
    <w:rPr>
      <w:color w:val="666666"/>
    </w:rPr>
  </w:style>
  <w:style w:type="paragraph" w:styleId="Heading5">
    <w:name w:val="heading 5"/>
    <w:basedOn w:val="Normal1"/>
    <w:next w:val="Normal1"/>
    <w:rsid w:val="00AA49A4"/>
    <w:pPr>
      <w:keepNext/>
      <w:keepLines/>
      <w:spacing w:before="240" w:after="80"/>
      <w:outlineLvl w:val="4"/>
    </w:pPr>
    <w:rPr>
      <w:color w:val="666666"/>
      <w:sz w:val="22"/>
      <w:szCs w:val="22"/>
    </w:rPr>
  </w:style>
  <w:style w:type="paragraph" w:styleId="Heading6">
    <w:name w:val="heading 6"/>
    <w:basedOn w:val="Normal1"/>
    <w:next w:val="Normal1"/>
    <w:rsid w:val="00AA49A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49A4"/>
  </w:style>
  <w:style w:type="paragraph" w:styleId="Title">
    <w:name w:val="Title"/>
    <w:basedOn w:val="Normal1"/>
    <w:next w:val="Normal1"/>
    <w:rsid w:val="00AA49A4"/>
    <w:pPr>
      <w:keepNext/>
      <w:keepLines/>
      <w:spacing w:after="60"/>
    </w:pPr>
    <w:rPr>
      <w:sz w:val="52"/>
      <w:szCs w:val="52"/>
    </w:rPr>
  </w:style>
  <w:style w:type="paragraph" w:styleId="Subtitle">
    <w:name w:val="Subtitle"/>
    <w:basedOn w:val="Normal1"/>
    <w:next w:val="Normal1"/>
    <w:rsid w:val="00AA49A4"/>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unhideWhenUsed/>
    <w:rsid w:val="00AA49A4"/>
    <w:pPr>
      <w:spacing w:line="240" w:lineRule="auto"/>
    </w:pPr>
    <w:rPr>
      <w:sz w:val="20"/>
      <w:szCs w:val="20"/>
    </w:rPr>
  </w:style>
  <w:style w:type="character" w:customStyle="1" w:styleId="CommentTextChar">
    <w:name w:val="Comment Text Char"/>
    <w:basedOn w:val="DefaultParagraphFont"/>
    <w:link w:val="CommentText"/>
    <w:uiPriority w:val="99"/>
    <w:rsid w:val="00AA49A4"/>
    <w:rPr>
      <w:sz w:val="20"/>
      <w:szCs w:val="20"/>
    </w:rPr>
  </w:style>
  <w:style w:type="character" w:styleId="CommentReference">
    <w:name w:val="annotation reference"/>
    <w:basedOn w:val="DefaultParagraphFont"/>
    <w:uiPriority w:val="99"/>
    <w:semiHidden/>
    <w:unhideWhenUsed/>
    <w:rsid w:val="00AA49A4"/>
    <w:rPr>
      <w:sz w:val="16"/>
      <w:szCs w:val="16"/>
    </w:rPr>
  </w:style>
  <w:style w:type="paragraph" w:styleId="BalloonText">
    <w:name w:val="Balloon Text"/>
    <w:basedOn w:val="Normal"/>
    <w:link w:val="BalloonTextChar"/>
    <w:uiPriority w:val="99"/>
    <w:semiHidden/>
    <w:unhideWhenUsed/>
    <w:rsid w:val="00D16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8D5"/>
    <w:rPr>
      <w:rFonts w:ascii="Tahoma" w:hAnsi="Tahoma" w:cs="Tahoma"/>
      <w:sz w:val="16"/>
      <w:szCs w:val="16"/>
    </w:rPr>
  </w:style>
  <w:style w:type="paragraph" w:styleId="TOCHeading">
    <w:name w:val="TOC Heading"/>
    <w:basedOn w:val="Heading1"/>
    <w:next w:val="Normal"/>
    <w:uiPriority w:val="39"/>
    <w:semiHidden/>
    <w:unhideWhenUsed/>
    <w:qFormat/>
    <w:rsid w:val="00D168D5"/>
    <w:p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D168D5"/>
    <w:pPr>
      <w:spacing w:after="100"/>
    </w:pPr>
  </w:style>
  <w:style w:type="paragraph" w:styleId="TOC2">
    <w:name w:val="toc 2"/>
    <w:basedOn w:val="Normal"/>
    <w:next w:val="Normal"/>
    <w:autoRedefine/>
    <w:uiPriority w:val="39"/>
    <w:unhideWhenUsed/>
    <w:rsid w:val="00D168D5"/>
    <w:pPr>
      <w:spacing w:after="100"/>
      <w:ind w:left="240"/>
    </w:pPr>
  </w:style>
  <w:style w:type="character" w:styleId="Hyperlink">
    <w:name w:val="Hyperlink"/>
    <w:basedOn w:val="DefaultParagraphFont"/>
    <w:uiPriority w:val="99"/>
    <w:unhideWhenUsed/>
    <w:rsid w:val="00D168D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109CD"/>
    <w:rPr>
      <w:b/>
      <w:bCs/>
    </w:rPr>
  </w:style>
  <w:style w:type="character" w:customStyle="1" w:styleId="CommentSubjectChar">
    <w:name w:val="Comment Subject Char"/>
    <w:basedOn w:val="CommentTextChar"/>
    <w:link w:val="CommentSubject"/>
    <w:uiPriority w:val="99"/>
    <w:semiHidden/>
    <w:rsid w:val="007109CD"/>
    <w:rPr>
      <w:b/>
      <w:bCs/>
      <w:sz w:val="20"/>
      <w:szCs w:val="20"/>
    </w:rPr>
  </w:style>
  <w:style w:type="paragraph" w:styleId="Header">
    <w:name w:val="header"/>
    <w:basedOn w:val="Normal"/>
    <w:link w:val="HeaderChar"/>
    <w:uiPriority w:val="99"/>
    <w:semiHidden/>
    <w:unhideWhenUsed/>
    <w:rsid w:val="000A11F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A11FA"/>
  </w:style>
  <w:style w:type="paragraph" w:styleId="Footer">
    <w:name w:val="footer"/>
    <w:basedOn w:val="Normal"/>
    <w:link w:val="FooterChar"/>
    <w:uiPriority w:val="99"/>
    <w:unhideWhenUsed/>
    <w:rsid w:val="000A11FA"/>
    <w:pPr>
      <w:tabs>
        <w:tab w:val="center" w:pos="4680"/>
        <w:tab w:val="right" w:pos="9360"/>
      </w:tabs>
      <w:spacing w:line="240" w:lineRule="auto"/>
    </w:pPr>
  </w:style>
  <w:style w:type="character" w:customStyle="1" w:styleId="FooterChar">
    <w:name w:val="Footer Char"/>
    <w:basedOn w:val="DefaultParagraphFont"/>
    <w:link w:val="Footer"/>
    <w:uiPriority w:val="99"/>
    <w:rsid w:val="000A11FA"/>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Office_PowerPoint_Slide5.sldx"/><Relationship Id="rId26" Type="http://schemas.openxmlformats.org/officeDocument/2006/relationships/package" Target="embeddings/Microsoft_Office_PowerPoint_Slide9.sl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Office_PowerPoint_Slide2.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Office_PowerPoint_Slide4.sldx"/><Relationship Id="rId20" Type="http://schemas.openxmlformats.org/officeDocument/2006/relationships/package" Target="embeddings/Microsoft_Office_PowerPoint_Slide6.sl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Office_PowerPoint_Slide8.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ntTable" Target="fontTable.xml"/><Relationship Id="rId10" Type="http://schemas.openxmlformats.org/officeDocument/2006/relationships/package" Target="embeddings/Microsoft_Office_PowerPoint_Slide1.sl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Office_PowerPoint_Slide3.sldx"/><Relationship Id="rId22" Type="http://schemas.openxmlformats.org/officeDocument/2006/relationships/package" Target="embeddings/Microsoft_Office_PowerPoint_Slide7.sldx"/><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556D9-A350-48C0-BF43-57D25414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2418</Words>
  <Characters>13788</Characters>
  <Application>Microsoft Office Word</Application>
  <DocSecurity>0</DocSecurity>
  <Lines>114</Lines>
  <Paragraphs>32</Paragraphs>
  <ScaleCrop>false</ScaleCrop>
  <Company/>
  <LinksUpToDate>false</LinksUpToDate>
  <CharactersWithSpaces>16174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mihaita munteanu</cp:lastModifiedBy>
  <cp:revision>19</cp:revision>
  <dcterms:created xsi:type="dcterms:W3CDTF">2020-05-02T13:28:00Z</dcterms:created>
  <dcterms:modified xsi:type="dcterms:W3CDTF">2020-05-04T08:33:00Z</dcterms:modified>
</cp:coreProperties>
</file>