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C7EE90" w14:textId="2C54DA89" w:rsidR="00124B95" w:rsidRPr="009F7B7C" w:rsidRDefault="00124B95" w:rsidP="00124B95">
      <w:pPr>
        <w:rPr>
          <w:rFonts w:ascii="Times New Roman" w:eastAsia="Times New Roman" w:hAnsi="Times New Roman" w:cs="Times New Roman"/>
          <w:i/>
          <w:iCs/>
          <w:color w:val="000000"/>
          <w:sz w:val="40"/>
          <w:szCs w:val="40"/>
          <w:lang w:val="cy-GB"/>
        </w:rPr>
      </w:pPr>
      <w:r w:rsidRPr="009F7B7C">
        <w:rPr>
          <w:rFonts w:ascii="Times New Roman" w:eastAsia="Times New Roman" w:hAnsi="Times New Roman" w:cs="Times New Roman"/>
        </w:rPr>
        <w:fldChar w:fldCharType="begin"/>
      </w:r>
      <w:r w:rsidRPr="009F7B7C">
        <w:rPr>
          <w:rFonts w:ascii="Times New Roman" w:eastAsia="Times New Roman" w:hAnsi="Times New Roman" w:cs="Times New Roman"/>
        </w:rPr>
        <w:instrText xml:space="preserve"> INCLUDEPICTURE "/var/folders/52/hk7sjfms4vggqq5wbp0glm2m0000gn/T/com.microsoft.Word/WebArchiveCopyPasteTempFiles/Coat_of_arms_of_the_University_of_Wales_Trinity_Saint_David.png" \* MERGEFORMATINET </w:instrText>
      </w:r>
      <w:r w:rsidRPr="009F7B7C">
        <w:rPr>
          <w:rFonts w:ascii="Times New Roman" w:eastAsia="Times New Roman" w:hAnsi="Times New Roman" w:cs="Times New Roman"/>
        </w:rPr>
        <w:fldChar w:fldCharType="separate"/>
      </w:r>
      <w:r w:rsidRPr="009F7B7C">
        <w:rPr>
          <w:rFonts w:ascii="Times New Roman" w:eastAsia="Times New Roman" w:hAnsi="Times New Roman" w:cs="Times New Roman"/>
          <w:noProof/>
        </w:rPr>
        <w:drawing>
          <wp:inline distT="0" distB="0" distL="0" distR="0" wp14:anchorId="35380A75" wp14:editId="41F602B2">
            <wp:extent cx="1763395" cy="2181726"/>
            <wp:effectExtent l="0" t="0" r="1905" b="3175"/>
            <wp:docPr id="4" name="Picture 4" descr="/var/folders/52/hk7sjfms4vggqq5wbp0glm2m0000gn/T/com.microsoft.Word/WebArchiveCopyPasteTempFiles/Coat_of_arms_of_the_University_of_Wales_Trinity_Saint_Dav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ar/folders/52/hk7sjfms4vggqq5wbp0glm2m0000gn/T/com.microsoft.Word/WebArchiveCopyPasteTempFiles/Coat_of_arms_of_the_University_of_Wales_Trinity_Saint_Davi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89330" cy="2213813"/>
                    </a:xfrm>
                    <a:prstGeom prst="rect">
                      <a:avLst/>
                    </a:prstGeom>
                    <a:noFill/>
                    <a:ln>
                      <a:noFill/>
                    </a:ln>
                  </pic:spPr>
                </pic:pic>
              </a:graphicData>
            </a:graphic>
          </wp:inline>
        </w:drawing>
      </w:r>
      <w:r w:rsidRPr="009F7B7C">
        <w:rPr>
          <w:rFonts w:ascii="Times New Roman" w:eastAsia="Times New Roman" w:hAnsi="Times New Roman" w:cs="Times New Roman"/>
        </w:rPr>
        <w:fldChar w:fldCharType="end"/>
      </w:r>
      <w:r>
        <w:rPr>
          <w:rFonts w:ascii="Times New Roman" w:eastAsia="Times New Roman" w:hAnsi="Times New Roman" w:cs="Times New Roman"/>
        </w:rPr>
        <w:t xml:space="preserve">                                   </w:t>
      </w:r>
      <w:r>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9F7B7C">
        <w:rPr>
          <w:rFonts w:ascii="Times New Roman" w:eastAsia="Times New Roman" w:hAnsi="Times New Roman" w:cs="Times New Roman"/>
          <w:i/>
          <w:iCs/>
          <w:color w:val="000000"/>
          <w:sz w:val="40"/>
          <w:szCs w:val="40"/>
          <w:lang w:val="cy-GB"/>
        </w:rPr>
        <w:t>Prifysgol Cymru</w:t>
      </w:r>
      <w:r>
        <w:rPr>
          <w:rFonts w:ascii="Times New Roman" w:eastAsia="Times New Roman" w:hAnsi="Times New Roman" w:cs="Times New Roman"/>
          <w:i/>
          <w:iCs/>
          <w:color w:val="000000"/>
          <w:sz w:val="40"/>
          <w:szCs w:val="40"/>
          <w:lang w:val="cy-GB"/>
        </w:rPr>
        <w:t xml:space="preserve">                                                                  </w:t>
      </w:r>
      <w:r w:rsidRPr="009F7B7C">
        <w:rPr>
          <w:rFonts w:ascii="Times New Roman" w:eastAsia="Times New Roman" w:hAnsi="Times New Roman" w:cs="Times New Roman"/>
          <w:i/>
          <w:iCs/>
          <w:color w:val="000000"/>
          <w:sz w:val="48"/>
          <w:szCs w:val="48"/>
          <w:lang w:val="cy-GB"/>
        </w:rPr>
        <w:t>Y Drindod Dewi Sant</w:t>
      </w:r>
    </w:p>
    <w:p w14:paraId="1917E07C" w14:textId="77777777" w:rsidR="00124B95" w:rsidRPr="00E24D7A" w:rsidRDefault="00124B95" w:rsidP="00124B95">
      <w:pPr>
        <w:rPr>
          <w:rFonts w:ascii="Times New Roman" w:eastAsia="Times New Roman" w:hAnsi="Times New Roman" w:cs="Times New Roman"/>
          <w:color w:val="000000"/>
          <w:sz w:val="40"/>
          <w:szCs w:val="40"/>
          <w:shd w:val="clear" w:color="auto" w:fill="F8F9FA"/>
        </w:rPr>
      </w:pPr>
      <w:r w:rsidRPr="009F7B7C">
        <w:rPr>
          <w:rFonts w:ascii="Times New Roman" w:eastAsia="Times New Roman" w:hAnsi="Times New Roman" w:cs="Times New Roman"/>
          <w:color w:val="000000"/>
          <w:sz w:val="40"/>
          <w:szCs w:val="40"/>
          <w:shd w:val="clear" w:color="auto" w:fill="F8F9FA"/>
        </w:rPr>
        <w:t>University of Wales Trinity Saint Davi</w:t>
      </w:r>
      <w:r>
        <w:rPr>
          <w:rFonts w:ascii="Times New Roman" w:eastAsia="Times New Roman" w:hAnsi="Times New Roman" w:cs="Times New Roman"/>
          <w:color w:val="000000"/>
          <w:sz w:val="40"/>
          <w:szCs w:val="40"/>
          <w:shd w:val="clear" w:color="auto" w:fill="F8F9FA"/>
        </w:rPr>
        <w:t xml:space="preserve">d. </w:t>
      </w:r>
    </w:p>
    <w:p w14:paraId="440BA42D" w14:textId="77777777" w:rsidR="00124B95" w:rsidRDefault="00124B95" w:rsidP="00124B95"/>
    <w:p w14:paraId="681D5BBA" w14:textId="0B851DD4" w:rsidR="00124B95" w:rsidRPr="00124B95" w:rsidRDefault="00124B95" w:rsidP="00124B95">
      <w:pPr>
        <w:pStyle w:val="NoSpacing"/>
        <w:spacing w:before="1540" w:after="240"/>
        <w:jc w:val="center"/>
        <w:rPr>
          <w:rFonts w:ascii="Cambria" w:hAnsi="Cambria"/>
        </w:rPr>
      </w:pPr>
      <w:r w:rsidRPr="005821AA">
        <w:rPr>
          <w:rFonts w:ascii="Cambria" w:eastAsiaTheme="minorHAnsi" w:hAnsi="Cambria"/>
        </w:rPr>
        <w:t xml:space="preserve">  </w:t>
      </w:r>
      <w:sdt>
        <w:sdtPr>
          <w:rPr>
            <w:rFonts w:ascii="Cambria" w:eastAsiaTheme="majorEastAsia" w:hAnsi="Cambria" w:cstheme="majorBidi"/>
            <w:caps/>
            <w:sz w:val="72"/>
            <w:szCs w:val="72"/>
          </w:rPr>
          <w:alias w:val="Title"/>
          <w:tag w:val=""/>
          <w:id w:val="566004374"/>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r w:rsidRPr="005821AA">
            <w:rPr>
              <w:rFonts w:ascii="Cambria" w:eastAsiaTheme="majorEastAsia" w:hAnsi="Cambria" w:cstheme="majorBidi"/>
              <w:caps/>
              <w:sz w:val="72"/>
              <w:szCs w:val="72"/>
            </w:rPr>
            <w:t>marketing management</w:t>
          </w:r>
        </w:sdtContent>
      </w:sdt>
    </w:p>
    <w:p w14:paraId="4CFE4F27" w14:textId="5F2F8516" w:rsidR="00124B95" w:rsidRDefault="00124B95" w:rsidP="00124B95">
      <w:r>
        <w:t xml:space="preserve">                                           </w:t>
      </w:r>
      <w:r w:rsidRPr="00FF6F1C">
        <w:rPr>
          <w:rFonts w:ascii="Times New Roman" w:hAnsi="Times New Roman" w:cs="Times New Roman"/>
          <w:b/>
          <w:sz w:val="32"/>
        </w:rPr>
        <w:t>Assessment Component 2</w:t>
      </w:r>
    </w:p>
    <w:p w14:paraId="0DA635DB" w14:textId="20B7F9FE" w:rsidR="00124B95" w:rsidRDefault="00124B95" w:rsidP="00124B95"/>
    <w:p w14:paraId="3C6CCE6D" w14:textId="4226BBDA" w:rsidR="00124B95" w:rsidRDefault="00124B95" w:rsidP="00124B95">
      <w:pPr>
        <w:rPr>
          <w:rFonts w:ascii="Times New Roman" w:eastAsia="Times New Roman" w:hAnsi="Times New Roman" w:cs="Times New Roman"/>
          <w:sz w:val="32"/>
          <w:szCs w:val="32"/>
        </w:rPr>
      </w:pPr>
      <w:r>
        <w:rPr>
          <w:rFonts w:ascii="Times New Roman" w:eastAsia="Times New Roman" w:hAnsi="Times New Roman" w:cs="Times New Roman"/>
        </w:rPr>
        <w:t xml:space="preserve">                                       </w:t>
      </w:r>
      <w:proofErr w:type="gramStart"/>
      <w:r w:rsidRPr="00124B95">
        <w:rPr>
          <w:rFonts w:ascii="Times New Roman" w:eastAsia="Times New Roman" w:hAnsi="Times New Roman" w:cs="Times New Roman"/>
          <w:sz w:val="32"/>
          <w:szCs w:val="32"/>
        </w:rPr>
        <w:t>NAME</w:t>
      </w:r>
      <w:r>
        <w:rPr>
          <w:rFonts w:ascii="Times New Roman" w:eastAsia="Times New Roman" w:hAnsi="Times New Roman" w:cs="Times New Roman"/>
          <w:sz w:val="32"/>
          <w:szCs w:val="32"/>
        </w:rPr>
        <w:t xml:space="preserve"> </w:t>
      </w:r>
      <w:r w:rsidRPr="00124B95">
        <w:rPr>
          <w:rFonts w:ascii="Times New Roman" w:eastAsia="Times New Roman" w:hAnsi="Times New Roman" w:cs="Times New Roman"/>
          <w:sz w:val="32"/>
          <w:szCs w:val="32"/>
        </w:rPr>
        <w:t>:</w:t>
      </w:r>
      <w:proofErr w:type="gramEnd"/>
      <w:r>
        <w:rPr>
          <w:rFonts w:ascii="Times New Roman" w:eastAsia="Times New Roman" w:hAnsi="Times New Roman" w:cs="Times New Roman"/>
          <w:sz w:val="32"/>
          <w:szCs w:val="32"/>
        </w:rPr>
        <w:t xml:space="preserve"> </w:t>
      </w:r>
      <w:r w:rsidRPr="00124B95">
        <w:rPr>
          <w:rFonts w:ascii="Times New Roman" w:eastAsia="Times New Roman" w:hAnsi="Times New Roman" w:cs="Times New Roman"/>
          <w:sz w:val="32"/>
          <w:szCs w:val="32"/>
        </w:rPr>
        <w:t>MD JEWEL BHUIYAN</w:t>
      </w:r>
      <w:r>
        <w:rPr>
          <w:rFonts w:ascii="Times New Roman" w:eastAsia="Times New Roman" w:hAnsi="Times New Roman" w:cs="Times New Roman"/>
          <w:sz w:val="32"/>
          <w:szCs w:val="32"/>
        </w:rPr>
        <w:t xml:space="preserve"> </w:t>
      </w:r>
    </w:p>
    <w:p w14:paraId="4D62343D" w14:textId="74250581" w:rsidR="00124B95" w:rsidRDefault="00124B95" w:rsidP="00124B95">
      <w:pPr>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                          STUDENT ID :1813856</w:t>
      </w:r>
    </w:p>
    <w:p w14:paraId="4B512CF5" w14:textId="550621F5" w:rsidR="00124B95" w:rsidRPr="00124B95" w:rsidRDefault="00124B95" w:rsidP="00124B95">
      <w:pPr>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                          DATE:19/07/2019</w:t>
      </w:r>
    </w:p>
    <w:sdt>
      <w:sdtPr>
        <w:rPr>
          <w:rFonts w:ascii="Cambria" w:eastAsiaTheme="minorHAnsi" w:hAnsi="Cambria"/>
        </w:rPr>
        <w:id w:val="-1963251638"/>
        <w:docPartObj>
          <w:docPartGallery w:val="Cover Pages"/>
          <w:docPartUnique/>
        </w:docPartObj>
      </w:sdtPr>
      <w:sdtEndPr>
        <w:rPr>
          <w:rFonts w:cs="Times New Roman"/>
          <w:b/>
          <w:sz w:val="24"/>
          <w:szCs w:val="24"/>
        </w:rPr>
      </w:sdtEndPr>
      <w:sdtContent>
        <w:p w14:paraId="08CA8BCC" w14:textId="0FDED13D" w:rsidR="00562622" w:rsidRPr="00124B95" w:rsidRDefault="003742B6" w:rsidP="00124B95">
          <w:pPr>
            <w:pStyle w:val="NoSpacing"/>
            <w:spacing w:before="1540" w:after="240"/>
            <w:jc w:val="center"/>
            <w:rPr>
              <w:rFonts w:ascii="Cambria" w:hAnsi="Cambria"/>
            </w:rPr>
          </w:pPr>
          <w:r w:rsidRPr="005821AA">
            <w:rPr>
              <w:rFonts w:ascii="Cambria" w:eastAsiaTheme="minorHAnsi" w:hAnsi="Cambria"/>
            </w:rPr>
            <w:t xml:space="preserve">        </w:t>
          </w:r>
        </w:p>
        <w:p w14:paraId="5D61C2EF" w14:textId="6970BAE4" w:rsidR="00562622" w:rsidRPr="005821AA" w:rsidRDefault="00562622">
          <w:pPr>
            <w:pStyle w:val="NoSpacing"/>
            <w:jc w:val="center"/>
            <w:rPr>
              <w:rFonts w:ascii="Cambria" w:hAnsi="Cambria"/>
              <w:sz w:val="28"/>
              <w:szCs w:val="28"/>
            </w:rPr>
          </w:pPr>
        </w:p>
        <w:p w14:paraId="0A804303" w14:textId="716B514C" w:rsidR="00562622" w:rsidRPr="005821AA" w:rsidRDefault="00562622">
          <w:pPr>
            <w:pStyle w:val="NoSpacing"/>
            <w:spacing w:before="480"/>
            <w:jc w:val="center"/>
            <w:rPr>
              <w:rFonts w:ascii="Cambria" w:hAnsi="Cambria"/>
            </w:rPr>
          </w:pPr>
        </w:p>
        <w:p w14:paraId="75978B0D" w14:textId="25E3E5AE" w:rsidR="005D4EB9" w:rsidRPr="005821AA" w:rsidRDefault="00562622" w:rsidP="00562622">
          <w:pPr>
            <w:rPr>
              <w:rFonts w:ascii="Cambria" w:hAnsi="Cambria" w:cs="Times New Roman"/>
              <w:b/>
              <w:sz w:val="24"/>
              <w:szCs w:val="24"/>
            </w:rPr>
          </w:pPr>
          <w:r w:rsidRPr="005821AA">
            <w:rPr>
              <w:rFonts w:ascii="Cambria" w:hAnsi="Cambria" w:cs="Times New Roman"/>
              <w:b/>
              <w:sz w:val="24"/>
              <w:szCs w:val="24"/>
            </w:rPr>
            <w:br w:type="page"/>
          </w:r>
        </w:p>
      </w:sdtContent>
    </w:sdt>
    <w:p w14:paraId="51BE5E11" w14:textId="77777777" w:rsidR="005D4EB9" w:rsidRPr="00901E23" w:rsidRDefault="005D4EB9" w:rsidP="00D04246">
      <w:pPr>
        <w:spacing w:line="360" w:lineRule="auto"/>
        <w:rPr>
          <w:rFonts w:ascii="Times New Roman" w:hAnsi="Times New Roman" w:cs="Times New Roman"/>
          <w:b/>
          <w:sz w:val="24"/>
          <w:szCs w:val="24"/>
        </w:rPr>
      </w:pPr>
      <w:r w:rsidRPr="00901E23">
        <w:rPr>
          <w:rFonts w:ascii="Times New Roman" w:hAnsi="Times New Roman" w:cs="Times New Roman"/>
          <w:b/>
          <w:sz w:val="24"/>
          <w:szCs w:val="24"/>
        </w:rPr>
        <w:lastRenderedPageBreak/>
        <w:t xml:space="preserve">Introduction </w:t>
      </w:r>
      <w:bookmarkStart w:id="0" w:name="_GoBack"/>
      <w:bookmarkEnd w:id="0"/>
    </w:p>
    <w:p w14:paraId="0F2BA532" w14:textId="35C7B1A7" w:rsidR="005D4EB9" w:rsidRPr="00901E23" w:rsidRDefault="00F31C87"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 xml:space="preserve">In the contemporary business world, organizational success largely depends on the organizational marketing department, because the marketing department of an organization is to responsible for managing all marketing function, including brand positioning, customer survey, product development, product promotion and distribution, and collecting customer feedback. </w:t>
      </w:r>
      <w:r w:rsidR="00A954B5" w:rsidRPr="00901E23">
        <w:rPr>
          <w:rFonts w:ascii="Times New Roman" w:hAnsi="Times New Roman" w:cs="Times New Roman"/>
          <w:sz w:val="24"/>
          <w:szCs w:val="24"/>
        </w:rPr>
        <w:t xml:space="preserve">However, the essay shed light on the critically analysis and assesses the key function and role of an organizations’ marketing department. </w:t>
      </w:r>
      <w:r w:rsidR="009D5432" w:rsidRPr="00901E23">
        <w:rPr>
          <w:rFonts w:ascii="Times New Roman" w:hAnsi="Times New Roman" w:cs="Times New Roman"/>
          <w:sz w:val="24"/>
          <w:szCs w:val="24"/>
        </w:rPr>
        <w:t xml:space="preserve">As a case company, the study has been selected Tesco, UK, which is the leading retailer in the UK market and operates its marketing function more the 13 countries </w:t>
      </w:r>
      <w:r w:rsidR="00562622" w:rsidRPr="00901E23">
        <w:rPr>
          <w:rFonts w:ascii="Times New Roman" w:hAnsi="Times New Roman" w:cs="Times New Roman"/>
          <w:sz w:val="24"/>
          <w:szCs w:val="24"/>
        </w:rPr>
        <w:t>with 45</w:t>
      </w:r>
      <w:r w:rsidR="009D5432" w:rsidRPr="00901E23">
        <w:rPr>
          <w:rFonts w:ascii="Times New Roman" w:hAnsi="Times New Roman" w:cs="Times New Roman"/>
          <w:sz w:val="24"/>
          <w:szCs w:val="24"/>
        </w:rPr>
        <w:t>0000 highly skilled and experienced employees (Tesco, 2019)</w:t>
      </w:r>
      <w:r w:rsidR="00B35632" w:rsidRPr="00901E23">
        <w:rPr>
          <w:rFonts w:ascii="Times New Roman" w:hAnsi="Times New Roman" w:cs="Times New Roman"/>
          <w:sz w:val="24"/>
          <w:szCs w:val="24"/>
        </w:rPr>
        <w:t>.</w:t>
      </w:r>
      <w:r w:rsidR="00915259" w:rsidRPr="00901E23">
        <w:rPr>
          <w:rFonts w:ascii="Times New Roman" w:hAnsi="Times New Roman" w:cs="Times New Roman"/>
          <w:sz w:val="24"/>
          <w:szCs w:val="24"/>
        </w:rPr>
        <w:t xml:space="preserve"> Initially, the essay demonstrates the key role, function, and capabilities of the marketing department of Tesco. In addition, it will critically </w:t>
      </w:r>
      <w:r w:rsidR="00FD4623" w:rsidRPr="00901E23">
        <w:rPr>
          <w:rFonts w:ascii="Times New Roman" w:hAnsi="Times New Roman" w:cs="Times New Roman"/>
          <w:sz w:val="24"/>
          <w:szCs w:val="24"/>
        </w:rPr>
        <w:t xml:space="preserve">evaluate the segmentation, positioning and targeting strategy of Tesco and the marketing Mix of Tesco. </w:t>
      </w:r>
      <w:r w:rsidR="0086046F" w:rsidRPr="00901E23">
        <w:rPr>
          <w:rFonts w:ascii="Times New Roman" w:hAnsi="Times New Roman" w:cs="Times New Roman"/>
          <w:sz w:val="24"/>
          <w:szCs w:val="24"/>
        </w:rPr>
        <w:t>Finally</w:t>
      </w:r>
      <w:r w:rsidR="008D3DFF" w:rsidRPr="00901E23">
        <w:rPr>
          <w:rFonts w:ascii="Times New Roman" w:hAnsi="Times New Roman" w:cs="Times New Roman"/>
          <w:sz w:val="24"/>
          <w:szCs w:val="24"/>
        </w:rPr>
        <w:t>, the essay</w:t>
      </w:r>
      <w:r w:rsidR="0086046F" w:rsidRPr="00901E23">
        <w:rPr>
          <w:rFonts w:ascii="Times New Roman" w:hAnsi="Times New Roman" w:cs="Times New Roman"/>
          <w:sz w:val="24"/>
          <w:szCs w:val="24"/>
        </w:rPr>
        <w:t xml:space="preserve"> will measure the success of the marketing campaign of Tesco. </w:t>
      </w:r>
      <w:r w:rsidR="005D4EB9" w:rsidRPr="00901E23">
        <w:rPr>
          <w:rFonts w:ascii="Times New Roman" w:hAnsi="Times New Roman" w:cs="Times New Roman"/>
          <w:sz w:val="24"/>
          <w:szCs w:val="24"/>
        </w:rPr>
        <w:br w:type="page"/>
      </w:r>
    </w:p>
    <w:p w14:paraId="186D1BAD" w14:textId="77777777" w:rsidR="009313BE" w:rsidRPr="00901E23" w:rsidRDefault="00695288" w:rsidP="00D04246">
      <w:pPr>
        <w:spacing w:line="360" w:lineRule="auto"/>
        <w:jc w:val="both"/>
        <w:rPr>
          <w:rFonts w:ascii="Times New Roman" w:hAnsi="Times New Roman" w:cs="Times New Roman"/>
          <w:b/>
          <w:sz w:val="28"/>
          <w:szCs w:val="28"/>
        </w:rPr>
      </w:pPr>
      <w:r w:rsidRPr="00901E23">
        <w:rPr>
          <w:rFonts w:ascii="Times New Roman" w:hAnsi="Times New Roman" w:cs="Times New Roman"/>
          <w:b/>
          <w:sz w:val="28"/>
          <w:szCs w:val="28"/>
        </w:rPr>
        <w:lastRenderedPageBreak/>
        <w:t>Organizing marketing d</w:t>
      </w:r>
      <w:r w:rsidR="00354784" w:rsidRPr="00901E23">
        <w:rPr>
          <w:rFonts w:ascii="Times New Roman" w:hAnsi="Times New Roman" w:cs="Times New Roman"/>
          <w:b/>
          <w:sz w:val="28"/>
          <w:szCs w:val="28"/>
        </w:rPr>
        <w:t xml:space="preserve">epartment and its role at Tesco </w:t>
      </w:r>
    </w:p>
    <w:p w14:paraId="2CCB6B47" w14:textId="77777777" w:rsidR="00695288" w:rsidRPr="00901E23" w:rsidRDefault="00695288"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In the mainstream marketing literature,</w:t>
      </w:r>
      <w:r w:rsidR="00A61E5E" w:rsidRPr="00901E23">
        <w:rPr>
          <w:rFonts w:ascii="Times New Roman" w:hAnsi="Times New Roman" w:cs="Times New Roman"/>
          <w:sz w:val="24"/>
          <w:szCs w:val="24"/>
        </w:rPr>
        <w:t xml:space="preserve"> scholars and researcher (e.g. Kotler et al., 2017; Hooley et al., 2017; and Brassington &amp; Pettit, 2012</w:t>
      </w:r>
      <w:r w:rsidRPr="00901E23">
        <w:rPr>
          <w:rFonts w:ascii="Times New Roman" w:hAnsi="Times New Roman" w:cs="Times New Roman"/>
          <w:sz w:val="24"/>
          <w:szCs w:val="24"/>
        </w:rPr>
        <w:t xml:space="preserve">) illustrate that marketing is an integrated organizational function that creating and delivering value for both organization and customers. According to Kotler et al., (2017) </w:t>
      </w:r>
      <w:r w:rsidRPr="00901E23">
        <w:rPr>
          <w:rFonts w:ascii="Times New Roman" w:hAnsi="Times New Roman" w:cs="Times New Roman"/>
          <w:i/>
          <w:sz w:val="24"/>
          <w:szCs w:val="24"/>
        </w:rPr>
        <w:t>“marketing is a societal process by which individuals and groups obtain what they need and want through creating, offering, and freely exchanging products and services of value with others”.</w:t>
      </w:r>
      <w:r w:rsidRPr="00901E23">
        <w:rPr>
          <w:rFonts w:ascii="Times New Roman" w:hAnsi="Times New Roman" w:cs="Times New Roman"/>
          <w:sz w:val="24"/>
          <w:szCs w:val="24"/>
        </w:rPr>
        <w:t xml:space="preserve"> So, marketing is a managerial process, because the marketing department of an organization is responsible for designing products or services, creating stimuli, adding value, packaging and distributing products, and satisfying customer needs and demand.</w:t>
      </w:r>
      <w:r w:rsidR="00A61E5E" w:rsidRPr="00901E23">
        <w:rPr>
          <w:rFonts w:ascii="Times New Roman" w:hAnsi="Times New Roman" w:cs="Times New Roman"/>
          <w:sz w:val="24"/>
          <w:szCs w:val="24"/>
        </w:rPr>
        <w:t xml:space="preserve"> McDonald &amp; Wilson (2016)</w:t>
      </w:r>
      <w:r w:rsidRPr="00901E23">
        <w:rPr>
          <w:rFonts w:ascii="Times New Roman" w:hAnsi="Times New Roman" w:cs="Times New Roman"/>
          <w:sz w:val="24"/>
          <w:szCs w:val="24"/>
        </w:rPr>
        <w:t xml:space="preserve"> state that the key function and role of the marketing department in an organization is to effectively run this department. Therefore, the key role and function of the marketing department of Tesco are as follows.</w:t>
      </w:r>
    </w:p>
    <w:p w14:paraId="12DF5BD0" w14:textId="77777777" w:rsidR="00695288" w:rsidRPr="00901E23" w:rsidRDefault="00695288" w:rsidP="00D04246">
      <w:pPr>
        <w:spacing w:line="360" w:lineRule="auto"/>
        <w:jc w:val="both"/>
        <w:rPr>
          <w:rFonts w:ascii="Times New Roman" w:hAnsi="Times New Roman" w:cs="Times New Roman"/>
          <w:b/>
          <w:sz w:val="24"/>
          <w:szCs w:val="24"/>
        </w:rPr>
      </w:pPr>
      <w:r w:rsidRPr="00901E23">
        <w:rPr>
          <w:rFonts w:ascii="Times New Roman" w:hAnsi="Times New Roman" w:cs="Times New Roman"/>
          <w:b/>
          <w:sz w:val="28"/>
          <w:szCs w:val="28"/>
        </w:rPr>
        <w:t>Creating strong positioning</w:t>
      </w:r>
      <w:r w:rsidR="0067727C" w:rsidRPr="00901E23">
        <w:rPr>
          <w:rFonts w:ascii="Times New Roman" w:hAnsi="Times New Roman" w:cs="Times New Roman"/>
          <w:b/>
          <w:sz w:val="24"/>
          <w:szCs w:val="24"/>
        </w:rPr>
        <w:t xml:space="preserve">- </w:t>
      </w:r>
      <w:r w:rsidRPr="00901E23">
        <w:rPr>
          <w:rFonts w:ascii="Times New Roman" w:hAnsi="Times New Roman" w:cs="Times New Roman"/>
          <w:sz w:val="24"/>
          <w:szCs w:val="24"/>
        </w:rPr>
        <w:t>Marketing positioning strategy is to develop a single word or idea by which organization can create distinct position in the</w:t>
      </w:r>
      <w:r w:rsidR="00A61E5E" w:rsidRPr="00901E23">
        <w:rPr>
          <w:rFonts w:ascii="Times New Roman" w:hAnsi="Times New Roman" w:cs="Times New Roman"/>
          <w:sz w:val="24"/>
          <w:szCs w:val="24"/>
        </w:rPr>
        <w:t xml:space="preserve"> customer mind (</w:t>
      </w:r>
      <w:proofErr w:type="spellStart"/>
      <w:r w:rsidR="00A61E5E" w:rsidRPr="00901E23">
        <w:rPr>
          <w:rFonts w:ascii="Times New Roman" w:hAnsi="Times New Roman" w:cs="Times New Roman"/>
          <w:sz w:val="24"/>
          <w:szCs w:val="24"/>
        </w:rPr>
        <w:t>Dibb</w:t>
      </w:r>
      <w:proofErr w:type="spellEnd"/>
      <w:r w:rsidR="00A61E5E" w:rsidRPr="00901E23">
        <w:rPr>
          <w:rFonts w:ascii="Times New Roman" w:hAnsi="Times New Roman" w:cs="Times New Roman"/>
          <w:sz w:val="24"/>
          <w:szCs w:val="24"/>
        </w:rPr>
        <w:t xml:space="preserve"> et al., 2016</w:t>
      </w:r>
      <w:r w:rsidRPr="00901E23">
        <w:rPr>
          <w:rFonts w:ascii="Times New Roman" w:hAnsi="Times New Roman" w:cs="Times New Roman"/>
          <w:sz w:val="24"/>
          <w:szCs w:val="24"/>
        </w:rPr>
        <w:t>). For example; “</w:t>
      </w:r>
      <w:r w:rsidR="00F101FE" w:rsidRPr="00901E23">
        <w:rPr>
          <w:rFonts w:ascii="Times New Roman" w:hAnsi="Times New Roman" w:cs="Times New Roman"/>
          <w:b/>
          <w:i/>
          <w:sz w:val="24"/>
          <w:szCs w:val="24"/>
        </w:rPr>
        <w:t>E</w:t>
      </w:r>
      <w:r w:rsidRPr="00901E23">
        <w:rPr>
          <w:rFonts w:ascii="Times New Roman" w:hAnsi="Times New Roman" w:cs="Times New Roman"/>
          <w:b/>
          <w:i/>
          <w:sz w:val="24"/>
          <w:szCs w:val="24"/>
        </w:rPr>
        <w:t xml:space="preserve">very little </w:t>
      </w:r>
      <w:proofErr w:type="gramStart"/>
      <w:r w:rsidRPr="00901E23">
        <w:rPr>
          <w:rFonts w:ascii="Times New Roman" w:hAnsi="Times New Roman" w:cs="Times New Roman"/>
          <w:b/>
          <w:i/>
          <w:sz w:val="24"/>
          <w:szCs w:val="24"/>
        </w:rPr>
        <w:t>help</w:t>
      </w:r>
      <w:r w:rsidR="00F101FE" w:rsidRPr="00901E23">
        <w:rPr>
          <w:rFonts w:ascii="Times New Roman" w:hAnsi="Times New Roman" w:cs="Times New Roman"/>
          <w:b/>
          <w:i/>
          <w:sz w:val="24"/>
          <w:szCs w:val="24"/>
        </w:rPr>
        <w:t>s</w:t>
      </w:r>
      <w:proofErr w:type="gramEnd"/>
      <w:r w:rsidRPr="00901E23">
        <w:rPr>
          <w:rFonts w:ascii="Times New Roman" w:hAnsi="Times New Roman" w:cs="Times New Roman"/>
          <w:sz w:val="24"/>
          <w:szCs w:val="24"/>
        </w:rPr>
        <w:t xml:space="preserve">” is a unique concept of Tesco that creates strong positioning in their customer’s mind. </w:t>
      </w:r>
      <w:r w:rsidR="00354784" w:rsidRPr="00901E23">
        <w:rPr>
          <w:rFonts w:ascii="Times New Roman" w:hAnsi="Times New Roman" w:cs="Times New Roman"/>
          <w:sz w:val="24"/>
          <w:szCs w:val="24"/>
        </w:rPr>
        <w:t xml:space="preserve">In addition, the </w:t>
      </w:r>
      <w:r w:rsidR="00A14579" w:rsidRPr="00901E23">
        <w:rPr>
          <w:rFonts w:ascii="Times New Roman" w:hAnsi="Times New Roman" w:cs="Times New Roman"/>
          <w:sz w:val="24"/>
          <w:szCs w:val="24"/>
        </w:rPr>
        <w:t xml:space="preserve">unique brand name ‘Tesco’ and </w:t>
      </w:r>
      <w:r w:rsidR="00354784" w:rsidRPr="00901E23">
        <w:rPr>
          <w:rFonts w:ascii="Times New Roman" w:hAnsi="Times New Roman" w:cs="Times New Roman"/>
          <w:sz w:val="24"/>
          <w:szCs w:val="24"/>
        </w:rPr>
        <w:t>well-designed</w:t>
      </w:r>
      <w:r w:rsidR="00A14579" w:rsidRPr="00901E23">
        <w:rPr>
          <w:rFonts w:ascii="Times New Roman" w:hAnsi="Times New Roman" w:cs="Times New Roman"/>
          <w:sz w:val="24"/>
          <w:szCs w:val="24"/>
        </w:rPr>
        <w:t xml:space="preserve"> outlet, skilled and talented employees enable</w:t>
      </w:r>
      <w:r w:rsidR="00354784" w:rsidRPr="00901E23">
        <w:rPr>
          <w:rFonts w:ascii="Times New Roman" w:hAnsi="Times New Roman" w:cs="Times New Roman"/>
          <w:sz w:val="24"/>
          <w:szCs w:val="24"/>
        </w:rPr>
        <w:t xml:space="preserve"> the company to </w:t>
      </w:r>
      <w:proofErr w:type="gramStart"/>
      <w:r w:rsidR="00354784" w:rsidRPr="00901E23">
        <w:rPr>
          <w:rFonts w:ascii="Times New Roman" w:hAnsi="Times New Roman" w:cs="Times New Roman"/>
          <w:sz w:val="24"/>
          <w:szCs w:val="24"/>
        </w:rPr>
        <w:t>creates</w:t>
      </w:r>
      <w:proofErr w:type="gramEnd"/>
      <w:r w:rsidR="00354784" w:rsidRPr="00901E23">
        <w:rPr>
          <w:rFonts w:ascii="Times New Roman" w:hAnsi="Times New Roman" w:cs="Times New Roman"/>
          <w:sz w:val="24"/>
          <w:szCs w:val="24"/>
        </w:rPr>
        <w:t xml:space="preserve"> strong</w:t>
      </w:r>
      <w:r w:rsidR="00A14579" w:rsidRPr="00901E23">
        <w:rPr>
          <w:rFonts w:ascii="Times New Roman" w:hAnsi="Times New Roman" w:cs="Times New Roman"/>
          <w:sz w:val="24"/>
          <w:szCs w:val="24"/>
        </w:rPr>
        <w:t xml:space="preserve"> brand</w:t>
      </w:r>
      <w:r w:rsidR="00354784" w:rsidRPr="00901E23">
        <w:rPr>
          <w:rFonts w:ascii="Times New Roman" w:hAnsi="Times New Roman" w:cs="Times New Roman"/>
          <w:sz w:val="24"/>
          <w:szCs w:val="24"/>
        </w:rPr>
        <w:t xml:space="preserve"> positing </w:t>
      </w:r>
      <w:r w:rsidR="00A14579" w:rsidRPr="00901E23">
        <w:rPr>
          <w:rFonts w:ascii="Times New Roman" w:hAnsi="Times New Roman" w:cs="Times New Roman"/>
          <w:sz w:val="24"/>
          <w:szCs w:val="24"/>
        </w:rPr>
        <w:t xml:space="preserve">to their target customers. </w:t>
      </w:r>
    </w:p>
    <w:p w14:paraId="1DD1E5F3" w14:textId="77777777" w:rsidR="00C16EEF" w:rsidRPr="00901E23" w:rsidRDefault="0067727C" w:rsidP="00D04246">
      <w:pPr>
        <w:spacing w:line="360" w:lineRule="auto"/>
        <w:jc w:val="both"/>
        <w:rPr>
          <w:rFonts w:ascii="Times New Roman" w:hAnsi="Times New Roman" w:cs="Times New Roman"/>
          <w:b/>
          <w:sz w:val="24"/>
          <w:szCs w:val="24"/>
        </w:rPr>
      </w:pPr>
      <w:r w:rsidRPr="00901E23">
        <w:rPr>
          <w:rFonts w:ascii="Times New Roman" w:hAnsi="Times New Roman" w:cs="Times New Roman"/>
          <w:b/>
          <w:sz w:val="28"/>
          <w:szCs w:val="28"/>
        </w:rPr>
        <w:t>Brand asset management</w:t>
      </w:r>
      <w:r w:rsidRPr="00901E23">
        <w:rPr>
          <w:rFonts w:ascii="Times New Roman" w:hAnsi="Times New Roman" w:cs="Times New Roman"/>
          <w:b/>
          <w:sz w:val="24"/>
          <w:szCs w:val="24"/>
        </w:rPr>
        <w:t xml:space="preserve">- </w:t>
      </w:r>
      <w:r w:rsidR="00A61E5E" w:rsidRPr="00901E23">
        <w:rPr>
          <w:rFonts w:ascii="Times New Roman" w:hAnsi="Times New Roman" w:cs="Times New Roman"/>
          <w:sz w:val="24"/>
          <w:szCs w:val="24"/>
        </w:rPr>
        <w:t xml:space="preserve">De </w:t>
      </w:r>
      <w:proofErr w:type="spellStart"/>
      <w:r w:rsidR="00A61E5E" w:rsidRPr="00901E23">
        <w:rPr>
          <w:rFonts w:ascii="Times New Roman" w:hAnsi="Times New Roman" w:cs="Times New Roman"/>
          <w:sz w:val="24"/>
          <w:szCs w:val="24"/>
        </w:rPr>
        <w:t>Chernatony</w:t>
      </w:r>
      <w:proofErr w:type="spellEnd"/>
      <w:r w:rsidR="00A61E5E" w:rsidRPr="00901E23">
        <w:rPr>
          <w:rFonts w:ascii="Times New Roman" w:hAnsi="Times New Roman" w:cs="Times New Roman"/>
          <w:sz w:val="24"/>
          <w:szCs w:val="24"/>
        </w:rPr>
        <w:t xml:space="preserve"> &amp; McDonald (2010)</w:t>
      </w:r>
      <w:r w:rsidR="00C16EEF" w:rsidRPr="00901E23">
        <w:rPr>
          <w:rFonts w:ascii="Times New Roman" w:hAnsi="Times New Roman" w:cs="Times New Roman"/>
          <w:sz w:val="24"/>
          <w:szCs w:val="24"/>
        </w:rPr>
        <w:t xml:space="preserve"> state that brand asset management refers to managing organizational brand </w:t>
      </w:r>
      <w:proofErr w:type="gramStart"/>
      <w:r w:rsidR="00C16EEF" w:rsidRPr="00901E23">
        <w:rPr>
          <w:rFonts w:ascii="Times New Roman" w:hAnsi="Times New Roman" w:cs="Times New Roman"/>
          <w:sz w:val="24"/>
          <w:szCs w:val="24"/>
        </w:rPr>
        <w:t>successfully, and</w:t>
      </w:r>
      <w:proofErr w:type="gramEnd"/>
      <w:r w:rsidR="00C16EEF" w:rsidRPr="00901E23">
        <w:rPr>
          <w:rFonts w:ascii="Times New Roman" w:hAnsi="Times New Roman" w:cs="Times New Roman"/>
          <w:sz w:val="24"/>
          <w:szCs w:val="24"/>
        </w:rPr>
        <w:t xml:space="preserve"> increase brand value and protect the value. The authors also claimed that if the organization can manage and protect the brand asset, it cannot gain sustainability. </w:t>
      </w:r>
      <w:r w:rsidR="005F21B9" w:rsidRPr="00901E23">
        <w:rPr>
          <w:rFonts w:ascii="Times New Roman" w:hAnsi="Times New Roman" w:cs="Times New Roman"/>
          <w:sz w:val="24"/>
          <w:szCs w:val="24"/>
        </w:rPr>
        <w:t xml:space="preserve">For example, the name of ‘Tesco’ is the brand assets of Tesco and if they cannot utilize and protect this asset, they cannot gain sustainability in the future. </w:t>
      </w:r>
    </w:p>
    <w:p w14:paraId="186F5546" w14:textId="77777777" w:rsidR="005F21B9" w:rsidRPr="00901E23" w:rsidRDefault="005F21B9" w:rsidP="00D04246">
      <w:pPr>
        <w:spacing w:line="360" w:lineRule="auto"/>
        <w:jc w:val="both"/>
        <w:rPr>
          <w:rFonts w:ascii="Times New Roman" w:hAnsi="Times New Roman" w:cs="Times New Roman"/>
          <w:b/>
          <w:sz w:val="24"/>
          <w:szCs w:val="24"/>
        </w:rPr>
      </w:pPr>
      <w:r w:rsidRPr="00901E23">
        <w:rPr>
          <w:rFonts w:ascii="Times New Roman" w:hAnsi="Times New Roman" w:cs="Times New Roman"/>
          <w:b/>
          <w:sz w:val="28"/>
          <w:szCs w:val="28"/>
        </w:rPr>
        <w:t>Customer relationship manageme</w:t>
      </w:r>
      <w:r w:rsidR="0067727C" w:rsidRPr="00901E23">
        <w:rPr>
          <w:rFonts w:ascii="Times New Roman" w:hAnsi="Times New Roman" w:cs="Times New Roman"/>
          <w:b/>
          <w:sz w:val="28"/>
          <w:szCs w:val="28"/>
        </w:rPr>
        <w:t>nt (CRM) and database marketing</w:t>
      </w:r>
      <w:r w:rsidR="0067727C" w:rsidRPr="00901E23">
        <w:rPr>
          <w:rFonts w:ascii="Times New Roman" w:hAnsi="Times New Roman" w:cs="Times New Roman"/>
          <w:b/>
          <w:sz w:val="24"/>
          <w:szCs w:val="24"/>
        </w:rPr>
        <w:t xml:space="preserve">- </w:t>
      </w:r>
      <w:r w:rsidR="00A61E5E" w:rsidRPr="00901E23">
        <w:rPr>
          <w:rFonts w:ascii="Times New Roman" w:hAnsi="Times New Roman" w:cs="Times New Roman"/>
          <w:sz w:val="24"/>
          <w:szCs w:val="24"/>
        </w:rPr>
        <w:t>Egan (2011)</w:t>
      </w:r>
      <w:r w:rsidRPr="00901E23">
        <w:rPr>
          <w:rFonts w:ascii="Times New Roman" w:hAnsi="Times New Roman" w:cs="Times New Roman"/>
          <w:sz w:val="24"/>
          <w:szCs w:val="24"/>
        </w:rPr>
        <w:t xml:space="preserve"> Claimed that customer relationship management means collecting, storing and managing customers data and using these data for developing new products and services. For example, CRM department of Tesco collects customers’ demographic information such as age, sex, education, and location, psychographic information, including lifestyle and repeat </w:t>
      </w:r>
      <w:r w:rsidR="005F2781" w:rsidRPr="00901E23">
        <w:rPr>
          <w:rFonts w:ascii="Times New Roman" w:hAnsi="Times New Roman" w:cs="Times New Roman"/>
          <w:sz w:val="24"/>
          <w:szCs w:val="24"/>
        </w:rPr>
        <w:t>purchasing,</w:t>
      </w:r>
      <w:r w:rsidRPr="00901E23">
        <w:rPr>
          <w:rFonts w:ascii="Times New Roman" w:hAnsi="Times New Roman" w:cs="Times New Roman"/>
          <w:sz w:val="24"/>
          <w:szCs w:val="24"/>
        </w:rPr>
        <w:t xml:space="preserve"> and the R&amp;D department usi</w:t>
      </w:r>
      <w:r w:rsidR="005F2781" w:rsidRPr="00901E23">
        <w:rPr>
          <w:rFonts w:ascii="Times New Roman" w:hAnsi="Times New Roman" w:cs="Times New Roman"/>
          <w:sz w:val="24"/>
          <w:szCs w:val="24"/>
        </w:rPr>
        <w:t xml:space="preserve">ng this past data to develop new products and services. </w:t>
      </w:r>
    </w:p>
    <w:p w14:paraId="0227288A" w14:textId="77777777" w:rsidR="003347C6" w:rsidRPr="00901E23" w:rsidRDefault="00BE5DC6" w:rsidP="00D04246">
      <w:pPr>
        <w:spacing w:line="360" w:lineRule="auto"/>
        <w:jc w:val="both"/>
        <w:rPr>
          <w:rFonts w:ascii="Times New Roman" w:hAnsi="Times New Roman" w:cs="Times New Roman"/>
          <w:b/>
          <w:sz w:val="24"/>
          <w:szCs w:val="24"/>
        </w:rPr>
      </w:pPr>
      <w:r w:rsidRPr="00901E23">
        <w:rPr>
          <w:rFonts w:ascii="Times New Roman" w:hAnsi="Times New Roman" w:cs="Times New Roman"/>
          <w:b/>
          <w:sz w:val="28"/>
          <w:szCs w:val="28"/>
        </w:rPr>
        <w:lastRenderedPageBreak/>
        <w:t>Partner relationship management</w:t>
      </w:r>
      <w:r w:rsidR="0067727C" w:rsidRPr="00901E23">
        <w:rPr>
          <w:rFonts w:ascii="Times New Roman" w:hAnsi="Times New Roman" w:cs="Times New Roman"/>
          <w:b/>
          <w:sz w:val="28"/>
          <w:szCs w:val="28"/>
        </w:rPr>
        <w:t>-</w:t>
      </w:r>
      <w:r w:rsidR="0067727C" w:rsidRPr="00901E23">
        <w:rPr>
          <w:rFonts w:ascii="Times New Roman" w:hAnsi="Times New Roman" w:cs="Times New Roman"/>
          <w:b/>
          <w:sz w:val="24"/>
          <w:szCs w:val="24"/>
        </w:rPr>
        <w:t xml:space="preserve"> </w:t>
      </w:r>
      <w:r w:rsidR="00A61E5E" w:rsidRPr="00901E23">
        <w:rPr>
          <w:rFonts w:ascii="Times New Roman" w:hAnsi="Times New Roman" w:cs="Times New Roman"/>
          <w:sz w:val="24"/>
          <w:szCs w:val="24"/>
        </w:rPr>
        <w:t>Blythe (2006)</w:t>
      </w:r>
      <w:r w:rsidR="007B0F2D" w:rsidRPr="00901E23">
        <w:rPr>
          <w:rFonts w:ascii="Times New Roman" w:hAnsi="Times New Roman" w:cs="Times New Roman"/>
          <w:sz w:val="24"/>
          <w:szCs w:val="24"/>
        </w:rPr>
        <w:t xml:space="preserve"> depict that marketing department of an organization requires to develop good </w:t>
      </w:r>
      <w:proofErr w:type="gramStart"/>
      <w:r w:rsidR="007B0F2D" w:rsidRPr="00901E23">
        <w:rPr>
          <w:rFonts w:ascii="Times New Roman" w:hAnsi="Times New Roman" w:cs="Times New Roman"/>
          <w:sz w:val="24"/>
          <w:szCs w:val="24"/>
        </w:rPr>
        <w:t>relation</w:t>
      </w:r>
      <w:proofErr w:type="gramEnd"/>
      <w:r w:rsidR="007B0F2D" w:rsidRPr="00901E23">
        <w:rPr>
          <w:rFonts w:ascii="Times New Roman" w:hAnsi="Times New Roman" w:cs="Times New Roman"/>
          <w:sz w:val="24"/>
          <w:szCs w:val="24"/>
        </w:rPr>
        <w:t xml:space="preserve"> with its key partners, including suppliers, distributors, and employees. For example; the marketing manager of Tesco maintain good </w:t>
      </w:r>
      <w:proofErr w:type="gramStart"/>
      <w:r w:rsidR="007B0F2D" w:rsidRPr="00901E23">
        <w:rPr>
          <w:rFonts w:ascii="Times New Roman" w:hAnsi="Times New Roman" w:cs="Times New Roman"/>
          <w:sz w:val="24"/>
          <w:szCs w:val="24"/>
        </w:rPr>
        <w:t>relation</w:t>
      </w:r>
      <w:proofErr w:type="gramEnd"/>
      <w:r w:rsidR="007B0F2D" w:rsidRPr="00901E23">
        <w:rPr>
          <w:rFonts w:ascii="Times New Roman" w:hAnsi="Times New Roman" w:cs="Times New Roman"/>
          <w:sz w:val="24"/>
          <w:szCs w:val="24"/>
        </w:rPr>
        <w:t xml:space="preserve"> with the suppliers, distributors, and employees and maintain code of conduct and code of ethics. </w:t>
      </w:r>
    </w:p>
    <w:p w14:paraId="334ADBE6" w14:textId="77777777" w:rsidR="0067727C" w:rsidRPr="00901E23" w:rsidRDefault="0067727C" w:rsidP="00D04246">
      <w:pPr>
        <w:spacing w:line="360" w:lineRule="auto"/>
        <w:jc w:val="both"/>
        <w:rPr>
          <w:rFonts w:ascii="Times New Roman" w:hAnsi="Times New Roman" w:cs="Times New Roman"/>
          <w:b/>
          <w:sz w:val="24"/>
          <w:szCs w:val="24"/>
        </w:rPr>
      </w:pPr>
      <w:r w:rsidRPr="00901E23">
        <w:rPr>
          <w:rFonts w:ascii="Times New Roman" w:hAnsi="Times New Roman" w:cs="Times New Roman"/>
          <w:b/>
          <w:sz w:val="28"/>
          <w:szCs w:val="28"/>
        </w:rPr>
        <w:t>Internet marketing</w:t>
      </w:r>
      <w:r w:rsidRPr="00901E23">
        <w:rPr>
          <w:rFonts w:ascii="Times New Roman" w:hAnsi="Times New Roman" w:cs="Times New Roman"/>
          <w:b/>
          <w:sz w:val="24"/>
          <w:szCs w:val="24"/>
        </w:rPr>
        <w:t xml:space="preserve">- </w:t>
      </w:r>
      <w:r w:rsidR="00A61E5E" w:rsidRPr="00901E23">
        <w:rPr>
          <w:rFonts w:ascii="Times New Roman" w:hAnsi="Times New Roman" w:cs="Times New Roman"/>
          <w:sz w:val="24"/>
          <w:szCs w:val="24"/>
        </w:rPr>
        <w:t>Chaffey &amp; Ellis-</w:t>
      </w:r>
      <w:proofErr w:type="spellStart"/>
      <w:r w:rsidR="00A61E5E" w:rsidRPr="00901E23">
        <w:rPr>
          <w:rFonts w:ascii="Times New Roman" w:hAnsi="Times New Roman" w:cs="Times New Roman"/>
          <w:sz w:val="24"/>
          <w:szCs w:val="24"/>
        </w:rPr>
        <w:t>Chadwich</w:t>
      </w:r>
      <w:proofErr w:type="spellEnd"/>
      <w:r w:rsidR="00A61E5E" w:rsidRPr="00901E23">
        <w:rPr>
          <w:rFonts w:ascii="Times New Roman" w:hAnsi="Times New Roman" w:cs="Times New Roman"/>
          <w:sz w:val="24"/>
          <w:szCs w:val="24"/>
        </w:rPr>
        <w:t xml:space="preserve"> (2015)</w:t>
      </w:r>
      <w:r w:rsidR="00056707" w:rsidRPr="00901E23">
        <w:rPr>
          <w:rFonts w:ascii="Times New Roman" w:hAnsi="Times New Roman" w:cs="Times New Roman"/>
          <w:sz w:val="24"/>
          <w:szCs w:val="24"/>
        </w:rPr>
        <w:t xml:space="preserve"> argue that in the competitive business environment, online or </w:t>
      </w:r>
      <w:proofErr w:type="gramStart"/>
      <w:r w:rsidR="00056707" w:rsidRPr="00901E23">
        <w:rPr>
          <w:rFonts w:ascii="Times New Roman" w:hAnsi="Times New Roman" w:cs="Times New Roman"/>
          <w:sz w:val="24"/>
          <w:szCs w:val="24"/>
        </w:rPr>
        <w:t>internet based</w:t>
      </w:r>
      <w:proofErr w:type="gramEnd"/>
      <w:r w:rsidR="00056707" w:rsidRPr="00901E23">
        <w:rPr>
          <w:rFonts w:ascii="Times New Roman" w:hAnsi="Times New Roman" w:cs="Times New Roman"/>
          <w:sz w:val="24"/>
          <w:szCs w:val="24"/>
        </w:rPr>
        <w:t xml:space="preserve"> marketing is the key marketing platform by which organization can reach to the target customers with short time and low cost. For example; the marketing department opens new window for their intelligence and informative customer through placing order online. </w:t>
      </w:r>
    </w:p>
    <w:p w14:paraId="59E2CF03" w14:textId="77777777" w:rsidR="00FA4C7F" w:rsidRPr="00901E23" w:rsidRDefault="00303700" w:rsidP="00D04246">
      <w:pPr>
        <w:spacing w:line="360" w:lineRule="auto"/>
        <w:jc w:val="both"/>
        <w:rPr>
          <w:rFonts w:ascii="Times New Roman" w:hAnsi="Times New Roman" w:cs="Times New Roman"/>
          <w:b/>
          <w:sz w:val="24"/>
          <w:szCs w:val="24"/>
        </w:rPr>
      </w:pPr>
      <w:r w:rsidRPr="00901E23">
        <w:rPr>
          <w:rFonts w:ascii="Times New Roman" w:hAnsi="Times New Roman" w:cs="Times New Roman"/>
          <w:b/>
          <w:sz w:val="28"/>
          <w:szCs w:val="28"/>
        </w:rPr>
        <w:t>Public rel</w:t>
      </w:r>
      <w:r w:rsidR="0067727C" w:rsidRPr="00901E23">
        <w:rPr>
          <w:rFonts w:ascii="Times New Roman" w:hAnsi="Times New Roman" w:cs="Times New Roman"/>
          <w:b/>
          <w:sz w:val="28"/>
          <w:szCs w:val="28"/>
        </w:rPr>
        <w:t>ationship and service marketing-</w:t>
      </w:r>
      <w:r w:rsidR="0067727C" w:rsidRPr="00901E23">
        <w:rPr>
          <w:rFonts w:ascii="Times New Roman" w:hAnsi="Times New Roman" w:cs="Times New Roman"/>
          <w:b/>
          <w:sz w:val="24"/>
          <w:szCs w:val="24"/>
        </w:rPr>
        <w:t xml:space="preserve"> </w:t>
      </w:r>
      <w:r w:rsidR="00A61E5E" w:rsidRPr="00901E23">
        <w:rPr>
          <w:rFonts w:ascii="Times New Roman" w:hAnsi="Times New Roman" w:cs="Times New Roman"/>
          <w:sz w:val="24"/>
          <w:szCs w:val="24"/>
        </w:rPr>
        <w:t>Egan (2011)</w:t>
      </w:r>
      <w:r w:rsidR="00FA4C7F" w:rsidRPr="00901E23">
        <w:rPr>
          <w:rFonts w:ascii="Times New Roman" w:hAnsi="Times New Roman" w:cs="Times New Roman"/>
          <w:sz w:val="24"/>
          <w:szCs w:val="24"/>
        </w:rPr>
        <w:t xml:space="preserve"> depict that the marketing department of an organization maintain public relation with its stakeholders and develops service marketing strategy in order to provide 100% customers satisfaction. For example; customers service manager of Tesco </w:t>
      </w:r>
      <w:proofErr w:type="gramStart"/>
      <w:r w:rsidR="00FA4C7F" w:rsidRPr="00901E23">
        <w:rPr>
          <w:rFonts w:ascii="Times New Roman" w:hAnsi="Times New Roman" w:cs="Times New Roman"/>
          <w:sz w:val="24"/>
          <w:szCs w:val="24"/>
        </w:rPr>
        <w:t>manage</w:t>
      </w:r>
      <w:proofErr w:type="gramEnd"/>
      <w:r w:rsidR="00FA4C7F" w:rsidRPr="00901E23">
        <w:rPr>
          <w:rFonts w:ascii="Times New Roman" w:hAnsi="Times New Roman" w:cs="Times New Roman"/>
          <w:sz w:val="24"/>
          <w:szCs w:val="24"/>
        </w:rPr>
        <w:t xml:space="preserve"> all customer complain and developing good relationship their new and loyal customers. </w:t>
      </w:r>
    </w:p>
    <w:p w14:paraId="6D2C895E" w14:textId="2AA34305" w:rsidR="00303700" w:rsidRPr="00901E23" w:rsidRDefault="00303700" w:rsidP="00D04246">
      <w:pPr>
        <w:spacing w:line="360" w:lineRule="auto"/>
        <w:jc w:val="both"/>
        <w:rPr>
          <w:rFonts w:ascii="Times New Roman" w:hAnsi="Times New Roman" w:cs="Times New Roman"/>
          <w:sz w:val="24"/>
          <w:szCs w:val="24"/>
        </w:rPr>
      </w:pPr>
      <w:r w:rsidRPr="00901E23">
        <w:rPr>
          <w:rFonts w:ascii="Times New Roman" w:hAnsi="Times New Roman" w:cs="Times New Roman"/>
          <w:b/>
          <w:sz w:val="28"/>
          <w:szCs w:val="28"/>
        </w:rPr>
        <w:t>Int</w:t>
      </w:r>
      <w:r w:rsidR="0067727C" w:rsidRPr="00901E23">
        <w:rPr>
          <w:rFonts w:ascii="Times New Roman" w:hAnsi="Times New Roman" w:cs="Times New Roman"/>
          <w:b/>
          <w:sz w:val="28"/>
          <w:szCs w:val="28"/>
        </w:rPr>
        <w:t>egrated marketing communication-</w:t>
      </w:r>
      <w:r w:rsidR="0067727C" w:rsidRPr="00901E23">
        <w:rPr>
          <w:rFonts w:ascii="Times New Roman" w:hAnsi="Times New Roman" w:cs="Times New Roman"/>
          <w:b/>
          <w:sz w:val="24"/>
          <w:szCs w:val="24"/>
        </w:rPr>
        <w:t xml:space="preserve"> </w:t>
      </w:r>
      <w:r w:rsidR="007A5D2F" w:rsidRPr="00901E23">
        <w:rPr>
          <w:rFonts w:ascii="Times New Roman" w:hAnsi="Times New Roman" w:cs="Times New Roman"/>
          <w:sz w:val="24"/>
          <w:szCs w:val="24"/>
        </w:rPr>
        <w:t>The extent marketing manage</w:t>
      </w:r>
      <w:r w:rsidR="00A61E5E" w:rsidRPr="00901E23">
        <w:rPr>
          <w:rFonts w:ascii="Times New Roman" w:hAnsi="Times New Roman" w:cs="Times New Roman"/>
          <w:sz w:val="24"/>
          <w:szCs w:val="24"/>
        </w:rPr>
        <w:t>ment literature (Kotler et al., 2017</w:t>
      </w:r>
      <w:r w:rsidR="007A5D2F" w:rsidRPr="00901E23">
        <w:rPr>
          <w:rFonts w:ascii="Times New Roman" w:hAnsi="Times New Roman" w:cs="Times New Roman"/>
          <w:sz w:val="24"/>
          <w:szCs w:val="24"/>
        </w:rPr>
        <w:t>) argue that the marketing department of an organization maintains successful communication with all department that called int</w:t>
      </w:r>
      <w:r w:rsidR="0069326A" w:rsidRPr="00901E23">
        <w:rPr>
          <w:rFonts w:ascii="Times New Roman" w:hAnsi="Times New Roman" w:cs="Times New Roman"/>
          <w:sz w:val="24"/>
          <w:szCs w:val="24"/>
        </w:rPr>
        <w:t>egrated marketing communication.</w:t>
      </w:r>
      <w:r w:rsidR="007A5D2F" w:rsidRPr="00901E23">
        <w:rPr>
          <w:rFonts w:ascii="Times New Roman" w:hAnsi="Times New Roman" w:cs="Times New Roman"/>
          <w:sz w:val="24"/>
          <w:szCs w:val="24"/>
        </w:rPr>
        <w:t xml:space="preserve"> For example, the marketing manager of Tesco maintain good communication with sales department for sales planning and reporting, production department for maintain demand and supply balance, R&amp;D department for developing new products and services, HRM department for HRM plaining, and promotional department for promoting and advertising of product and services, and finance department for financing</w:t>
      </w:r>
      <w:r w:rsidR="00FA1FC1" w:rsidRPr="00901E23">
        <w:rPr>
          <w:rFonts w:ascii="Times New Roman" w:hAnsi="Times New Roman" w:cs="Times New Roman"/>
          <w:sz w:val="24"/>
          <w:szCs w:val="24"/>
        </w:rPr>
        <w:t xml:space="preserve"> (Tesco, 2019)</w:t>
      </w:r>
      <w:r w:rsidR="007A5D2F" w:rsidRPr="00901E23">
        <w:rPr>
          <w:rFonts w:ascii="Times New Roman" w:hAnsi="Times New Roman" w:cs="Times New Roman"/>
          <w:sz w:val="24"/>
          <w:szCs w:val="24"/>
        </w:rPr>
        <w:t xml:space="preserve">. </w:t>
      </w:r>
    </w:p>
    <w:p w14:paraId="1BA48774" w14:textId="77777777" w:rsidR="005C3924" w:rsidRPr="00901E23" w:rsidRDefault="005C3924" w:rsidP="00D04246">
      <w:pPr>
        <w:spacing w:line="360" w:lineRule="auto"/>
        <w:jc w:val="both"/>
        <w:rPr>
          <w:rFonts w:ascii="Times New Roman" w:hAnsi="Times New Roman" w:cs="Times New Roman"/>
          <w:sz w:val="28"/>
          <w:szCs w:val="28"/>
        </w:rPr>
      </w:pPr>
    </w:p>
    <w:p w14:paraId="4513D1D6" w14:textId="35659410" w:rsidR="0094249E" w:rsidRPr="00901E23" w:rsidRDefault="005C3924" w:rsidP="0094249E">
      <w:pPr>
        <w:spacing w:line="360" w:lineRule="auto"/>
        <w:jc w:val="both"/>
        <w:rPr>
          <w:rFonts w:ascii="Times New Roman" w:hAnsi="Times New Roman" w:cs="Times New Roman"/>
          <w:b/>
          <w:sz w:val="28"/>
          <w:szCs w:val="28"/>
        </w:rPr>
      </w:pPr>
      <w:r w:rsidRPr="00901E23">
        <w:rPr>
          <w:rFonts w:ascii="Times New Roman" w:hAnsi="Times New Roman" w:cs="Times New Roman"/>
          <w:b/>
          <w:sz w:val="28"/>
          <w:szCs w:val="28"/>
        </w:rPr>
        <w:t xml:space="preserve">Relationship between the marketing department and other departments at Tesco </w:t>
      </w:r>
    </w:p>
    <w:tbl>
      <w:tblPr>
        <w:tblStyle w:val="TableGrid"/>
        <w:tblW w:w="0" w:type="auto"/>
        <w:tblLook w:val="04A0" w:firstRow="1" w:lastRow="0" w:firstColumn="1" w:lastColumn="0" w:noHBand="0" w:noVBand="1"/>
      </w:tblPr>
      <w:tblGrid>
        <w:gridCol w:w="1885"/>
        <w:gridCol w:w="1530"/>
        <w:gridCol w:w="5935"/>
      </w:tblGrid>
      <w:tr w:rsidR="005821AA" w:rsidRPr="00901E23" w14:paraId="3C5D901E" w14:textId="77777777" w:rsidTr="00346D1B">
        <w:tc>
          <w:tcPr>
            <w:tcW w:w="1885" w:type="dxa"/>
          </w:tcPr>
          <w:p w14:paraId="2465E4F2" w14:textId="77777777" w:rsidR="0094249E" w:rsidRPr="00901E23" w:rsidRDefault="0094249E" w:rsidP="00346D1B">
            <w:pPr>
              <w:jc w:val="both"/>
              <w:rPr>
                <w:rFonts w:ascii="Times New Roman" w:hAnsi="Times New Roman" w:cs="Times New Roman"/>
                <w:sz w:val="24"/>
                <w:szCs w:val="24"/>
              </w:rPr>
            </w:pPr>
          </w:p>
        </w:tc>
        <w:tc>
          <w:tcPr>
            <w:tcW w:w="1530" w:type="dxa"/>
          </w:tcPr>
          <w:p w14:paraId="740CE876" w14:textId="77777777" w:rsidR="0094249E" w:rsidRPr="00901E23" w:rsidRDefault="0094249E" w:rsidP="00346D1B">
            <w:pPr>
              <w:jc w:val="both"/>
              <w:rPr>
                <w:rFonts w:ascii="Times New Roman" w:hAnsi="Times New Roman" w:cs="Times New Roman"/>
                <w:sz w:val="24"/>
                <w:szCs w:val="24"/>
              </w:rPr>
            </w:pPr>
            <w:r w:rsidRPr="00901E23">
              <w:rPr>
                <w:rFonts w:ascii="Times New Roman" w:hAnsi="Times New Roman" w:cs="Times New Roman"/>
                <w:sz w:val="24"/>
                <w:szCs w:val="24"/>
              </w:rPr>
              <w:t xml:space="preserve">Functional Departments of Tesco </w:t>
            </w:r>
          </w:p>
        </w:tc>
        <w:tc>
          <w:tcPr>
            <w:tcW w:w="5935" w:type="dxa"/>
          </w:tcPr>
          <w:p w14:paraId="2E3EDAD3" w14:textId="77777777" w:rsidR="0094249E" w:rsidRPr="00901E23" w:rsidRDefault="0094249E" w:rsidP="00346D1B">
            <w:pPr>
              <w:jc w:val="both"/>
              <w:rPr>
                <w:rFonts w:ascii="Times New Roman" w:hAnsi="Times New Roman" w:cs="Times New Roman"/>
                <w:sz w:val="24"/>
                <w:szCs w:val="24"/>
              </w:rPr>
            </w:pPr>
            <w:r w:rsidRPr="00901E23">
              <w:rPr>
                <w:rFonts w:ascii="Times New Roman" w:hAnsi="Times New Roman" w:cs="Times New Roman"/>
                <w:sz w:val="24"/>
                <w:szCs w:val="24"/>
              </w:rPr>
              <w:t xml:space="preserve">How marketing department links </w:t>
            </w:r>
          </w:p>
        </w:tc>
      </w:tr>
      <w:tr w:rsidR="005821AA" w:rsidRPr="00901E23" w14:paraId="59FFEF9F" w14:textId="77777777" w:rsidTr="00346D1B">
        <w:tc>
          <w:tcPr>
            <w:tcW w:w="1885" w:type="dxa"/>
            <w:vMerge w:val="restart"/>
          </w:tcPr>
          <w:p w14:paraId="6C6EA2F7" w14:textId="77777777" w:rsidR="0094249E" w:rsidRPr="00901E23" w:rsidRDefault="0094249E" w:rsidP="00346D1B">
            <w:pPr>
              <w:jc w:val="both"/>
              <w:rPr>
                <w:rFonts w:ascii="Times New Roman" w:hAnsi="Times New Roman" w:cs="Times New Roman"/>
                <w:sz w:val="24"/>
                <w:szCs w:val="24"/>
              </w:rPr>
            </w:pPr>
            <w:r w:rsidRPr="00901E23">
              <w:rPr>
                <w:rFonts w:ascii="Times New Roman" w:hAnsi="Times New Roman" w:cs="Times New Roman"/>
                <w:sz w:val="24"/>
                <w:szCs w:val="24"/>
              </w:rPr>
              <w:lastRenderedPageBreak/>
              <w:t xml:space="preserve">Marketing Department </w:t>
            </w:r>
          </w:p>
        </w:tc>
        <w:tc>
          <w:tcPr>
            <w:tcW w:w="1530" w:type="dxa"/>
          </w:tcPr>
          <w:p w14:paraId="6B6ED64A" w14:textId="77777777" w:rsidR="0094249E" w:rsidRPr="00901E23" w:rsidRDefault="0094249E" w:rsidP="00346D1B">
            <w:pPr>
              <w:jc w:val="both"/>
              <w:rPr>
                <w:rFonts w:ascii="Times New Roman" w:hAnsi="Times New Roman" w:cs="Times New Roman"/>
                <w:sz w:val="24"/>
                <w:szCs w:val="24"/>
              </w:rPr>
            </w:pPr>
            <w:r w:rsidRPr="00901E23">
              <w:rPr>
                <w:rFonts w:ascii="Times New Roman" w:hAnsi="Times New Roman" w:cs="Times New Roman"/>
                <w:sz w:val="24"/>
                <w:szCs w:val="24"/>
              </w:rPr>
              <w:t xml:space="preserve">Finance </w:t>
            </w:r>
          </w:p>
        </w:tc>
        <w:tc>
          <w:tcPr>
            <w:tcW w:w="5935" w:type="dxa"/>
          </w:tcPr>
          <w:p w14:paraId="161FB8C4" w14:textId="017A7AF9" w:rsidR="0094249E" w:rsidRPr="00901E23" w:rsidRDefault="0094249E" w:rsidP="00346D1B">
            <w:pPr>
              <w:jc w:val="both"/>
              <w:rPr>
                <w:rFonts w:ascii="Times New Roman" w:hAnsi="Times New Roman" w:cs="Times New Roman"/>
                <w:sz w:val="24"/>
                <w:szCs w:val="24"/>
              </w:rPr>
            </w:pPr>
            <w:r w:rsidRPr="00901E23">
              <w:rPr>
                <w:rFonts w:ascii="Times New Roman" w:hAnsi="Times New Roman" w:cs="Times New Roman"/>
                <w:sz w:val="24"/>
                <w:szCs w:val="24"/>
              </w:rPr>
              <w:t>Marketing department provides sales data, customer data, regional data, and other valuable information to the finance department where business analysts critically assess the data to make financial decision (Tesco, 2019).</w:t>
            </w:r>
          </w:p>
        </w:tc>
      </w:tr>
      <w:tr w:rsidR="005821AA" w:rsidRPr="00901E23" w14:paraId="43E66F1B" w14:textId="77777777" w:rsidTr="00346D1B">
        <w:tc>
          <w:tcPr>
            <w:tcW w:w="1885" w:type="dxa"/>
            <w:vMerge/>
          </w:tcPr>
          <w:p w14:paraId="4A989E59" w14:textId="77777777" w:rsidR="0094249E" w:rsidRPr="00901E23" w:rsidRDefault="0094249E" w:rsidP="00346D1B">
            <w:pPr>
              <w:jc w:val="both"/>
              <w:rPr>
                <w:rFonts w:ascii="Times New Roman" w:hAnsi="Times New Roman" w:cs="Times New Roman"/>
                <w:sz w:val="24"/>
                <w:szCs w:val="24"/>
              </w:rPr>
            </w:pPr>
          </w:p>
        </w:tc>
        <w:tc>
          <w:tcPr>
            <w:tcW w:w="1530" w:type="dxa"/>
          </w:tcPr>
          <w:p w14:paraId="5BFF9246" w14:textId="77777777" w:rsidR="0094249E" w:rsidRPr="00901E23" w:rsidRDefault="0094249E" w:rsidP="00346D1B">
            <w:pPr>
              <w:jc w:val="both"/>
              <w:rPr>
                <w:rFonts w:ascii="Times New Roman" w:hAnsi="Times New Roman" w:cs="Times New Roman"/>
                <w:sz w:val="24"/>
                <w:szCs w:val="24"/>
              </w:rPr>
            </w:pPr>
            <w:r w:rsidRPr="00901E23">
              <w:rPr>
                <w:rFonts w:ascii="Times New Roman" w:hAnsi="Times New Roman" w:cs="Times New Roman"/>
                <w:sz w:val="24"/>
                <w:szCs w:val="24"/>
              </w:rPr>
              <w:t xml:space="preserve">HRM </w:t>
            </w:r>
          </w:p>
        </w:tc>
        <w:tc>
          <w:tcPr>
            <w:tcW w:w="5935" w:type="dxa"/>
          </w:tcPr>
          <w:p w14:paraId="769B6E61" w14:textId="703E2F61" w:rsidR="0094249E" w:rsidRPr="00901E23" w:rsidRDefault="0094249E" w:rsidP="00346D1B">
            <w:pPr>
              <w:jc w:val="both"/>
              <w:rPr>
                <w:rFonts w:ascii="Times New Roman" w:hAnsi="Times New Roman" w:cs="Times New Roman"/>
                <w:sz w:val="24"/>
                <w:szCs w:val="24"/>
              </w:rPr>
            </w:pPr>
            <w:r w:rsidRPr="00901E23">
              <w:rPr>
                <w:rFonts w:ascii="Times New Roman" w:hAnsi="Times New Roman" w:cs="Times New Roman"/>
                <w:sz w:val="24"/>
                <w:szCs w:val="24"/>
              </w:rPr>
              <w:t>The HRM department of Tesco recruits talented marketing staff and extend their skills to perform marketing functions (Tesco, 2019).</w:t>
            </w:r>
          </w:p>
        </w:tc>
      </w:tr>
      <w:tr w:rsidR="005821AA" w:rsidRPr="00901E23" w14:paraId="69BDBAB6" w14:textId="77777777" w:rsidTr="00346D1B">
        <w:tc>
          <w:tcPr>
            <w:tcW w:w="1885" w:type="dxa"/>
            <w:vMerge/>
          </w:tcPr>
          <w:p w14:paraId="7A413FFD" w14:textId="77777777" w:rsidR="0094249E" w:rsidRPr="00901E23" w:rsidRDefault="0094249E" w:rsidP="00346D1B">
            <w:pPr>
              <w:jc w:val="both"/>
              <w:rPr>
                <w:rFonts w:ascii="Times New Roman" w:hAnsi="Times New Roman" w:cs="Times New Roman"/>
                <w:sz w:val="24"/>
                <w:szCs w:val="24"/>
              </w:rPr>
            </w:pPr>
          </w:p>
        </w:tc>
        <w:tc>
          <w:tcPr>
            <w:tcW w:w="1530" w:type="dxa"/>
          </w:tcPr>
          <w:p w14:paraId="3440BD4E" w14:textId="77777777" w:rsidR="0094249E" w:rsidRPr="00901E23" w:rsidRDefault="0094249E" w:rsidP="00346D1B">
            <w:pPr>
              <w:jc w:val="both"/>
              <w:rPr>
                <w:rFonts w:ascii="Times New Roman" w:hAnsi="Times New Roman" w:cs="Times New Roman"/>
                <w:sz w:val="24"/>
                <w:szCs w:val="24"/>
              </w:rPr>
            </w:pPr>
            <w:r w:rsidRPr="00901E23">
              <w:rPr>
                <w:rFonts w:ascii="Times New Roman" w:hAnsi="Times New Roman" w:cs="Times New Roman"/>
                <w:sz w:val="24"/>
                <w:szCs w:val="24"/>
              </w:rPr>
              <w:t>R&amp;D</w:t>
            </w:r>
          </w:p>
        </w:tc>
        <w:tc>
          <w:tcPr>
            <w:tcW w:w="5935" w:type="dxa"/>
          </w:tcPr>
          <w:p w14:paraId="32AB1E7F" w14:textId="2545D7E5" w:rsidR="0094249E" w:rsidRPr="00901E23" w:rsidRDefault="0094249E" w:rsidP="00346D1B">
            <w:pPr>
              <w:jc w:val="both"/>
              <w:rPr>
                <w:rFonts w:ascii="Times New Roman" w:hAnsi="Times New Roman" w:cs="Times New Roman"/>
                <w:sz w:val="24"/>
                <w:szCs w:val="24"/>
              </w:rPr>
            </w:pPr>
            <w:r w:rsidRPr="00901E23">
              <w:rPr>
                <w:rFonts w:ascii="Times New Roman" w:hAnsi="Times New Roman" w:cs="Times New Roman"/>
                <w:sz w:val="24"/>
                <w:szCs w:val="24"/>
              </w:rPr>
              <w:t>The marketing department conducts market research and collects customer information, supplied to R&amp;D in terms of product development, and investment decision (Tesco, 2019).</w:t>
            </w:r>
          </w:p>
        </w:tc>
      </w:tr>
      <w:tr w:rsidR="005821AA" w:rsidRPr="00901E23" w14:paraId="26C53F7D" w14:textId="77777777" w:rsidTr="00346D1B">
        <w:tc>
          <w:tcPr>
            <w:tcW w:w="1885" w:type="dxa"/>
            <w:vMerge/>
          </w:tcPr>
          <w:p w14:paraId="2EB0CA62" w14:textId="77777777" w:rsidR="0094249E" w:rsidRPr="00901E23" w:rsidRDefault="0094249E" w:rsidP="00346D1B">
            <w:pPr>
              <w:jc w:val="both"/>
              <w:rPr>
                <w:rFonts w:ascii="Times New Roman" w:hAnsi="Times New Roman" w:cs="Times New Roman"/>
                <w:sz w:val="24"/>
                <w:szCs w:val="24"/>
              </w:rPr>
            </w:pPr>
          </w:p>
        </w:tc>
        <w:tc>
          <w:tcPr>
            <w:tcW w:w="1530" w:type="dxa"/>
          </w:tcPr>
          <w:p w14:paraId="4F50EB84" w14:textId="77777777" w:rsidR="0094249E" w:rsidRPr="00901E23" w:rsidRDefault="0094249E" w:rsidP="00346D1B">
            <w:pPr>
              <w:jc w:val="both"/>
              <w:rPr>
                <w:rFonts w:ascii="Times New Roman" w:hAnsi="Times New Roman" w:cs="Times New Roman"/>
                <w:sz w:val="24"/>
                <w:szCs w:val="24"/>
              </w:rPr>
            </w:pPr>
            <w:r w:rsidRPr="00901E23">
              <w:rPr>
                <w:rFonts w:ascii="Times New Roman" w:hAnsi="Times New Roman" w:cs="Times New Roman"/>
                <w:sz w:val="24"/>
                <w:szCs w:val="24"/>
              </w:rPr>
              <w:t xml:space="preserve">IT </w:t>
            </w:r>
          </w:p>
        </w:tc>
        <w:tc>
          <w:tcPr>
            <w:tcW w:w="5935" w:type="dxa"/>
          </w:tcPr>
          <w:p w14:paraId="6E67FF97" w14:textId="2421A5DF" w:rsidR="0094249E" w:rsidRPr="00901E23" w:rsidRDefault="0094249E" w:rsidP="00346D1B">
            <w:pPr>
              <w:jc w:val="both"/>
              <w:rPr>
                <w:rFonts w:ascii="Times New Roman" w:hAnsi="Times New Roman" w:cs="Times New Roman"/>
                <w:sz w:val="24"/>
                <w:szCs w:val="24"/>
              </w:rPr>
            </w:pPr>
            <w:r w:rsidRPr="00901E23">
              <w:rPr>
                <w:rFonts w:ascii="Times New Roman" w:hAnsi="Times New Roman" w:cs="Times New Roman"/>
                <w:sz w:val="24"/>
                <w:szCs w:val="24"/>
              </w:rPr>
              <w:t>The link between IT and marketing department creates an excellent digital marketing strategy, sophisticated CRM, and overall marketing practices (Tesco, 2019).</w:t>
            </w:r>
          </w:p>
        </w:tc>
      </w:tr>
    </w:tbl>
    <w:p w14:paraId="38F5D690" w14:textId="77777777" w:rsidR="005C3924" w:rsidRPr="00901E23" w:rsidRDefault="005C3924" w:rsidP="00D04246">
      <w:pPr>
        <w:spacing w:line="360" w:lineRule="auto"/>
        <w:jc w:val="both"/>
        <w:rPr>
          <w:rFonts w:ascii="Times New Roman" w:hAnsi="Times New Roman" w:cs="Times New Roman"/>
          <w:b/>
          <w:sz w:val="24"/>
          <w:szCs w:val="24"/>
        </w:rPr>
      </w:pPr>
    </w:p>
    <w:p w14:paraId="609ECED6" w14:textId="77777777" w:rsidR="00314EE1" w:rsidRPr="00901E23" w:rsidRDefault="00314EE1" w:rsidP="00D04246">
      <w:pPr>
        <w:spacing w:line="360" w:lineRule="auto"/>
        <w:jc w:val="both"/>
        <w:rPr>
          <w:rFonts w:ascii="Times New Roman" w:hAnsi="Times New Roman" w:cs="Times New Roman"/>
          <w:sz w:val="28"/>
          <w:szCs w:val="28"/>
        </w:rPr>
      </w:pPr>
    </w:p>
    <w:p w14:paraId="4771D2F7" w14:textId="77777777" w:rsidR="003E44D4" w:rsidRPr="00901E23" w:rsidRDefault="003E44D4" w:rsidP="00D04246">
      <w:pPr>
        <w:spacing w:line="360" w:lineRule="auto"/>
        <w:jc w:val="both"/>
        <w:rPr>
          <w:rFonts w:ascii="Times New Roman" w:hAnsi="Times New Roman" w:cs="Times New Roman"/>
          <w:b/>
          <w:sz w:val="28"/>
          <w:szCs w:val="28"/>
        </w:rPr>
      </w:pPr>
      <w:r w:rsidRPr="00901E23">
        <w:rPr>
          <w:rFonts w:ascii="Times New Roman" w:hAnsi="Times New Roman" w:cs="Times New Roman"/>
          <w:b/>
          <w:sz w:val="28"/>
          <w:szCs w:val="28"/>
        </w:rPr>
        <w:t xml:space="preserve">STP- </w:t>
      </w:r>
      <w:r w:rsidR="00B90DB7" w:rsidRPr="00901E23">
        <w:rPr>
          <w:rFonts w:ascii="Times New Roman" w:hAnsi="Times New Roman" w:cs="Times New Roman"/>
          <w:b/>
          <w:sz w:val="28"/>
          <w:szCs w:val="28"/>
        </w:rPr>
        <w:t>Segmentation</w:t>
      </w:r>
      <w:r w:rsidRPr="00901E23">
        <w:rPr>
          <w:rFonts w:ascii="Times New Roman" w:hAnsi="Times New Roman" w:cs="Times New Roman"/>
          <w:b/>
          <w:sz w:val="28"/>
          <w:szCs w:val="28"/>
        </w:rPr>
        <w:t xml:space="preserve">, targeting, and positioning strategy at Tesco </w:t>
      </w:r>
    </w:p>
    <w:p w14:paraId="74B724CB" w14:textId="77777777" w:rsidR="003E44D4" w:rsidRPr="00901E23" w:rsidRDefault="00AD1296"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According to Hooley et al., (2017)</w:t>
      </w:r>
      <w:r w:rsidR="003E44D4" w:rsidRPr="00901E23">
        <w:rPr>
          <w:rFonts w:ascii="Times New Roman" w:hAnsi="Times New Roman" w:cs="Times New Roman"/>
          <w:sz w:val="24"/>
          <w:szCs w:val="24"/>
        </w:rPr>
        <w:t>, one of the core marketing function of an organizational marketing d</w:t>
      </w:r>
      <w:r w:rsidR="00B90DB7" w:rsidRPr="00901E23">
        <w:rPr>
          <w:rFonts w:ascii="Times New Roman" w:hAnsi="Times New Roman" w:cs="Times New Roman"/>
          <w:sz w:val="24"/>
          <w:szCs w:val="24"/>
        </w:rPr>
        <w:t>epartment is to devise segmentation</w:t>
      </w:r>
      <w:r w:rsidR="003E44D4" w:rsidRPr="00901E23">
        <w:rPr>
          <w:rFonts w:ascii="Times New Roman" w:hAnsi="Times New Roman" w:cs="Times New Roman"/>
          <w:sz w:val="24"/>
          <w:szCs w:val="24"/>
        </w:rPr>
        <w:t xml:space="preserve">, targeting, and positioning strategy for the company. </w:t>
      </w:r>
      <w:r w:rsidRPr="00901E23">
        <w:rPr>
          <w:rFonts w:ascii="Times New Roman" w:hAnsi="Times New Roman" w:cs="Times New Roman"/>
          <w:sz w:val="24"/>
          <w:szCs w:val="24"/>
        </w:rPr>
        <w:t>Kotler et al., (2017)</w:t>
      </w:r>
      <w:r w:rsidR="00C338FE" w:rsidRPr="00901E23">
        <w:rPr>
          <w:rFonts w:ascii="Times New Roman" w:hAnsi="Times New Roman" w:cs="Times New Roman"/>
          <w:sz w:val="24"/>
          <w:szCs w:val="24"/>
        </w:rPr>
        <w:t xml:space="preserve"> argue that in order to devise STP strategy the marketing department requires to analyze marketing environment, including, internal environment, micro environment, and macro environment. </w:t>
      </w:r>
      <w:r w:rsidR="007F6FE5" w:rsidRPr="00901E23">
        <w:rPr>
          <w:rFonts w:ascii="Times New Roman" w:hAnsi="Times New Roman" w:cs="Times New Roman"/>
          <w:sz w:val="24"/>
          <w:szCs w:val="24"/>
        </w:rPr>
        <w:t xml:space="preserve">However, the study intends to devise STP strategy of Tesco. </w:t>
      </w:r>
    </w:p>
    <w:p w14:paraId="310B827F" w14:textId="77777777" w:rsidR="00181C66" w:rsidRPr="00901E23" w:rsidRDefault="0067727C" w:rsidP="00D04246">
      <w:pPr>
        <w:spacing w:line="360" w:lineRule="auto"/>
        <w:jc w:val="both"/>
        <w:rPr>
          <w:rFonts w:ascii="Times New Roman" w:hAnsi="Times New Roman" w:cs="Times New Roman"/>
          <w:sz w:val="24"/>
          <w:szCs w:val="24"/>
        </w:rPr>
      </w:pPr>
      <w:r w:rsidRPr="00901E23">
        <w:rPr>
          <w:rFonts w:ascii="Times New Roman" w:hAnsi="Times New Roman" w:cs="Times New Roman"/>
          <w:b/>
          <w:sz w:val="28"/>
          <w:szCs w:val="28"/>
        </w:rPr>
        <w:t>Segmentation</w:t>
      </w:r>
      <w:r w:rsidRPr="00901E23">
        <w:rPr>
          <w:rFonts w:ascii="Times New Roman" w:hAnsi="Times New Roman" w:cs="Times New Roman"/>
          <w:sz w:val="28"/>
          <w:szCs w:val="28"/>
        </w:rPr>
        <w:t>-</w:t>
      </w:r>
      <w:r w:rsidRPr="00901E23">
        <w:rPr>
          <w:rFonts w:ascii="Times New Roman" w:hAnsi="Times New Roman" w:cs="Times New Roman"/>
          <w:sz w:val="24"/>
          <w:szCs w:val="24"/>
        </w:rPr>
        <w:t xml:space="preserve"> </w:t>
      </w:r>
      <w:r w:rsidR="00B90DB7" w:rsidRPr="00901E23">
        <w:rPr>
          <w:rFonts w:ascii="Times New Roman" w:hAnsi="Times New Roman" w:cs="Times New Roman"/>
          <w:sz w:val="24"/>
          <w:szCs w:val="24"/>
        </w:rPr>
        <w:t>In the conte</w:t>
      </w:r>
      <w:r w:rsidR="00AD1296" w:rsidRPr="00901E23">
        <w:rPr>
          <w:rFonts w:ascii="Times New Roman" w:hAnsi="Times New Roman" w:cs="Times New Roman"/>
          <w:sz w:val="24"/>
          <w:szCs w:val="24"/>
        </w:rPr>
        <w:t>mporary marketing literature (Hooley et al., 2017; and Brassington &amp; Pettit, 2012</w:t>
      </w:r>
      <w:r w:rsidR="00B90DB7" w:rsidRPr="00901E23">
        <w:rPr>
          <w:rFonts w:ascii="Times New Roman" w:hAnsi="Times New Roman" w:cs="Times New Roman"/>
          <w:sz w:val="24"/>
          <w:szCs w:val="24"/>
        </w:rPr>
        <w:t xml:space="preserve">) illustrate that the segmentation strategy basically divided into four important part including, geographic bases, demographic bases, psychographic bases, and behavioral bases.  </w:t>
      </w:r>
      <w:r w:rsidR="00FA68FB" w:rsidRPr="00901E23">
        <w:rPr>
          <w:rFonts w:ascii="Times New Roman" w:hAnsi="Times New Roman" w:cs="Times New Roman"/>
          <w:sz w:val="24"/>
          <w:szCs w:val="24"/>
        </w:rPr>
        <w:t>However, the segmentation strategy of Te</w:t>
      </w:r>
      <w:r w:rsidR="00A00436" w:rsidRPr="00901E23">
        <w:rPr>
          <w:rFonts w:ascii="Times New Roman" w:hAnsi="Times New Roman" w:cs="Times New Roman"/>
          <w:sz w:val="24"/>
          <w:szCs w:val="24"/>
        </w:rPr>
        <w:t xml:space="preserve">sco are as follows. </w:t>
      </w:r>
      <w:r w:rsidR="00A8551D" w:rsidRPr="00901E23">
        <w:rPr>
          <w:rFonts w:ascii="Times New Roman" w:hAnsi="Times New Roman" w:cs="Times New Roman"/>
          <w:b/>
          <w:i/>
          <w:sz w:val="24"/>
          <w:szCs w:val="24"/>
        </w:rPr>
        <w:t>Geographic segmentation</w:t>
      </w:r>
      <w:r w:rsidR="00A8551D" w:rsidRPr="00901E23">
        <w:rPr>
          <w:rFonts w:ascii="Times New Roman" w:hAnsi="Times New Roman" w:cs="Times New Roman"/>
          <w:sz w:val="24"/>
          <w:szCs w:val="24"/>
        </w:rPr>
        <w:t xml:space="preserve">- in terms of geographic segmentation, Tesco regionally segmenting its brand across the UK and more than 13 </w:t>
      </w:r>
      <w:r w:rsidR="00DC3C9C" w:rsidRPr="00901E23">
        <w:rPr>
          <w:rFonts w:ascii="Times New Roman" w:hAnsi="Times New Roman" w:cs="Times New Roman"/>
          <w:sz w:val="24"/>
          <w:szCs w:val="24"/>
        </w:rPr>
        <w:t>coun</w:t>
      </w:r>
      <w:r w:rsidR="00933A1B" w:rsidRPr="00901E23">
        <w:rPr>
          <w:rFonts w:ascii="Times New Roman" w:hAnsi="Times New Roman" w:cs="Times New Roman"/>
          <w:sz w:val="24"/>
          <w:szCs w:val="24"/>
        </w:rPr>
        <w:t xml:space="preserve">tries (Tesco, 2019). </w:t>
      </w:r>
      <w:r w:rsidR="00642762" w:rsidRPr="00901E23">
        <w:rPr>
          <w:rFonts w:ascii="Times New Roman" w:hAnsi="Times New Roman" w:cs="Times New Roman"/>
          <w:sz w:val="24"/>
          <w:szCs w:val="24"/>
        </w:rPr>
        <w:t>In addition</w:t>
      </w:r>
      <w:r w:rsidR="006D2CAF" w:rsidRPr="00901E23">
        <w:rPr>
          <w:rFonts w:ascii="Times New Roman" w:hAnsi="Times New Roman" w:cs="Times New Roman"/>
          <w:sz w:val="24"/>
          <w:szCs w:val="24"/>
        </w:rPr>
        <w:t>, Tesco</w:t>
      </w:r>
      <w:r w:rsidR="00642762" w:rsidRPr="00901E23">
        <w:rPr>
          <w:rFonts w:ascii="Times New Roman" w:hAnsi="Times New Roman" w:cs="Times New Roman"/>
          <w:sz w:val="24"/>
          <w:szCs w:val="24"/>
        </w:rPr>
        <w:t xml:space="preserve"> serve rural and urban location.</w:t>
      </w:r>
      <w:r w:rsidR="00840C49" w:rsidRPr="00901E23">
        <w:rPr>
          <w:rFonts w:ascii="Times New Roman" w:hAnsi="Times New Roman" w:cs="Times New Roman"/>
          <w:sz w:val="24"/>
          <w:szCs w:val="24"/>
        </w:rPr>
        <w:t xml:space="preserve"> </w:t>
      </w:r>
      <w:r w:rsidR="006D2CAF" w:rsidRPr="00901E23">
        <w:rPr>
          <w:rFonts w:ascii="Times New Roman" w:hAnsi="Times New Roman" w:cs="Times New Roman"/>
          <w:b/>
          <w:i/>
          <w:sz w:val="24"/>
          <w:szCs w:val="24"/>
        </w:rPr>
        <w:t>Demographic segmentation</w:t>
      </w:r>
      <w:r w:rsidR="006D2CAF" w:rsidRPr="00901E23">
        <w:rPr>
          <w:rFonts w:ascii="Times New Roman" w:hAnsi="Times New Roman" w:cs="Times New Roman"/>
          <w:b/>
          <w:sz w:val="24"/>
          <w:szCs w:val="24"/>
        </w:rPr>
        <w:t>-</w:t>
      </w:r>
      <w:r w:rsidR="006D2CAF" w:rsidRPr="00901E23">
        <w:rPr>
          <w:rFonts w:ascii="Times New Roman" w:hAnsi="Times New Roman" w:cs="Times New Roman"/>
          <w:sz w:val="24"/>
          <w:szCs w:val="24"/>
        </w:rPr>
        <w:t xml:space="preserve"> in order to demographic segmentation, Tesco follows the information of age, gender, income, occupation, family size, social status, and education of their target customers</w:t>
      </w:r>
      <w:r w:rsidR="002545AE" w:rsidRPr="00901E23">
        <w:rPr>
          <w:rFonts w:ascii="Times New Roman" w:hAnsi="Times New Roman" w:cs="Times New Roman"/>
          <w:sz w:val="24"/>
          <w:szCs w:val="24"/>
        </w:rPr>
        <w:t xml:space="preserve"> (Tesco, 2019)</w:t>
      </w:r>
      <w:r w:rsidR="006D2CAF" w:rsidRPr="00901E23">
        <w:rPr>
          <w:rFonts w:ascii="Times New Roman" w:hAnsi="Times New Roman" w:cs="Times New Roman"/>
          <w:sz w:val="24"/>
          <w:szCs w:val="24"/>
        </w:rPr>
        <w:t xml:space="preserve">. </w:t>
      </w:r>
      <w:r w:rsidR="002545AE" w:rsidRPr="00901E23">
        <w:rPr>
          <w:rFonts w:ascii="Times New Roman" w:hAnsi="Times New Roman" w:cs="Times New Roman"/>
          <w:sz w:val="24"/>
          <w:szCs w:val="24"/>
        </w:rPr>
        <w:t>In terms of age and gender Tesco devising segmentation for all age customers for both male and female. In addition, the company consider students, professionals, and employees who have low, middle, and high income.</w:t>
      </w:r>
      <w:r w:rsidR="00C66170" w:rsidRPr="00901E23">
        <w:rPr>
          <w:rFonts w:ascii="Times New Roman" w:hAnsi="Times New Roman" w:cs="Times New Roman"/>
          <w:sz w:val="24"/>
          <w:szCs w:val="24"/>
        </w:rPr>
        <w:t xml:space="preserve"> For example; the UK people’s income categorizes into less than £20000, £20000 to £35000, and more than £35000. </w:t>
      </w:r>
      <w:r w:rsidR="00AE0615" w:rsidRPr="00901E23">
        <w:rPr>
          <w:rFonts w:ascii="Times New Roman" w:hAnsi="Times New Roman" w:cs="Times New Roman"/>
          <w:sz w:val="24"/>
          <w:szCs w:val="24"/>
        </w:rPr>
        <w:t xml:space="preserve">In terms of social status and family </w:t>
      </w:r>
      <w:r w:rsidR="00AE0615" w:rsidRPr="00901E23">
        <w:rPr>
          <w:rFonts w:ascii="Times New Roman" w:hAnsi="Times New Roman" w:cs="Times New Roman"/>
          <w:sz w:val="24"/>
          <w:szCs w:val="24"/>
        </w:rPr>
        <w:lastRenderedPageBreak/>
        <w:t xml:space="preserve">size, Tesco include lower class, middle class, and </w:t>
      </w:r>
      <w:proofErr w:type="gramStart"/>
      <w:r w:rsidR="00AE0615" w:rsidRPr="00901E23">
        <w:rPr>
          <w:rFonts w:ascii="Times New Roman" w:hAnsi="Times New Roman" w:cs="Times New Roman"/>
          <w:sz w:val="24"/>
          <w:szCs w:val="24"/>
        </w:rPr>
        <w:t>higher class</w:t>
      </w:r>
      <w:proofErr w:type="gramEnd"/>
      <w:r w:rsidR="00AE0615" w:rsidRPr="00901E23">
        <w:rPr>
          <w:rFonts w:ascii="Times New Roman" w:hAnsi="Times New Roman" w:cs="Times New Roman"/>
          <w:sz w:val="24"/>
          <w:szCs w:val="24"/>
        </w:rPr>
        <w:t xml:space="preserve"> people who </w:t>
      </w:r>
      <w:r w:rsidR="003142CC" w:rsidRPr="00901E23">
        <w:rPr>
          <w:rFonts w:ascii="Times New Roman" w:hAnsi="Times New Roman" w:cs="Times New Roman"/>
          <w:sz w:val="24"/>
          <w:szCs w:val="24"/>
        </w:rPr>
        <w:t>live in single, nuclear, and extended families.</w:t>
      </w:r>
      <w:r w:rsidR="0088690E" w:rsidRPr="00901E23">
        <w:rPr>
          <w:rFonts w:ascii="Times New Roman" w:hAnsi="Times New Roman" w:cs="Times New Roman"/>
          <w:b/>
          <w:i/>
          <w:sz w:val="24"/>
          <w:szCs w:val="24"/>
        </w:rPr>
        <w:t xml:space="preserve"> Behavioral segmentation</w:t>
      </w:r>
      <w:r w:rsidR="0088690E" w:rsidRPr="00901E23">
        <w:rPr>
          <w:rFonts w:ascii="Times New Roman" w:hAnsi="Times New Roman" w:cs="Times New Roman"/>
          <w:sz w:val="24"/>
          <w:szCs w:val="24"/>
        </w:rPr>
        <w:t xml:space="preserve">- for behavioral segmentation, Tesco follows customer lifestyle, fashion, buying behavior, and benefits sought. </w:t>
      </w:r>
      <w:r w:rsidR="00432F76" w:rsidRPr="00901E23">
        <w:rPr>
          <w:rFonts w:ascii="Times New Roman" w:hAnsi="Times New Roman" w:cs="Times New Roman"/>
          <w:b/>
          <w:i/>
          <w:sz w:val="24"/>
          <w:szCs w:val="24"/>
        </w:rPr>
        <w:t>Psychographic segmentation</w:t>
      </w:r>
      <w:r w:rsidR="00432F76" w:rsidRPr="00901E23">
        <w:rPr>
          <w:rFonts w:ascii="Times New Roman" w:hAnsi="Times New Roman" w:cs="Times New Roman"/>
          <w:b/>
          <w:sz w:val="24"/>
          <w:szCs w:val="24"/>
        </w:rPr>
        <w:t>-</w:t>
      </w:r>
      <w:r w:rsidR="00432F76" w:rsidRPr="00901E23">
        <w:rPr>
          <w:rFonts w:ascii="Times New Roman" w:hAnsi="Times New Roman" w:cs="Times New Roman"/>
          <w:sz w:val="24"/>
          <w:szCs w:val="24"/>
        </w:rPr>
        <w:t xml:space="preserve"> In terms of psychographic segmentation, Tesco consider Lifestyle (contented and traditional), and personality (determined and easy going) of the customers. </w:t>
      </w:r>
    </w:p>
    <w:p w14:paraId="219A1AA1" w14:textId="77777777" w:rsidR="00A20F73" w:rsidRPr="00901E23" w:rsidRDefault="00C66170" w:rsidP="00D04246">
      <w:pPr>
        <w:spacing w:line="360" w:lineRule="auto"/>
        <w:jc w:val="both"/>
        <w:rPr>
          <w:rFonts w:ascii="Times New Roman" w:hAnsi="Times New Roman" w:cs="Times New Roman"/>
          <w:b/>
          <w:sz w:val="24"/>
          <w:szCs w:val="24"/>
        </w:rPr>
      </w:pPr>
      <w:r w:rsidRPr="00901E23">
        <w:rPr>
          <w:rFonts w:ascii="Times New Roman" w:hAnsi="Times New Roman" w:cs="Times New Roman"/>
          <w:b/>
          <w:sz w:val="28"/>
          <w:szCs w:val="28"/>
        </w:rPr>
        <w:t>Targeting</w:t>
      </w:r>
      <w:r w:rsidR="0067727C" w:rsidRPr="00901E23">
        <w:rPr>
          <w:rFonts w:ascii="Times New Roman" w:hAnsi="Times New Roman" w:cs="Times New Roman"/>
          <w:b/>
          <w:sz w:val="28"/>
          <w:szCs w:val="28"/>
        </w:rPr>
        <w:t>-</w:t>
      </w:r>
      <w:r w:rsidR="00885278" w:rsidRPr="00901E23">
        <w:rPr>
          <w:rFonts w:ascii="Times New Roman" w:hAnsi="Times New Roman" w:cs="Times New Roman"/>
          <w:sz w:val="24"/>
          <w:szCs w:val="24"/>
        </w:rPr>
        <w:t>The extent lite</w:t>
      </w:r>
      <w:r w:rsidR="00AD1296" w:rsidRPr="00901E23">
        <w:rPr>
          <w:rFonts w:ascii="Times New Roman" w:hAnsi="Times New Roman" w:cs="Times New Roman"/>
          <w:sz w:val="24"/>
          <w:szCs w:val="24"/>
        </w:rPr>
        <w:t xml:space="preserve">rature, </w:t>
      </w:r>
      <w:proofErr w:type="spellStart"/>
      <w:r w:rsidR="00AD1296" w:rsidRPr="00901E23">
        <w:rPr>
          <w:rFonts w:ascii="Times New Roman" w:hAnsi="Times New Roman" w:cs="Times New Roman"/>
          <w:sz w:val="24"/>
          <w:szCs w:val="24"/>
        </w:rPr>
        <w:t>Dibb</w:t>
      </w:r>
      <w:proofErr w:type="spellEnd"/>
      <w:r w:rsidR="00AD1296" w:rsidRPr="00901E23">
        <w:rPr>
          <w:rFonts w:ascii="Times New Roman" w:hAnsi="Times New Roman" w:cs="Times New Roman"/>
          <w:sz w:val="24"/>
          <w:szCs w:val="24"/>
        </w:rPr>
        <w:t xml:space="preserve"> et al., (2016)</w:t>
      </w:r>
      <w:r w:rsidR="00885278" w:rsidRPr="00901E23">
        <w:rPr>
          <w:rFonts w:ascii="Times New Roman" w:hAnsi="Times New Roman" w:cs="Times New Roman"/>
          <w:sz w:val="24"/>
          <w:szCs w:val="24"/>
        </w:rPr>
        <w:t xml:space="preserve"> depict that </w:t>
      </w:r>
      <w:r w:rsidR="00361F84" w:rsidRPr="00901E23">
        <w:rPr>
          <w:rFonts w:ascii="Times New Roman" w:hAnsi="Times New Roman" w:cs="Times New Roman"/>
          <w:sz w:val="24"/>
          <w:szCs w:val="24"/>
        </w:rPr>
        <w:t>targeting</w:t>
      </w:r>
      <w:r w:rsidR="00885278" w:rsidRPr="00901E23">
        <w:rPr>
          <w:rFonts w:ascii="Times New Roman" w:hAnsi="Times New Roman" w:cs="Times New Roman"/>
          <w:sz w:val="24"/>
          <w:szCs w:val="24"/>
        </w:rPr>
        <w:t xml:space="preserve"> </w:t>
      </w:r>
      <w:r w:rsidR="00361F84" w:rsidRPr="00901E23">
        <w:rPr>
          <w:rFonts w:ascii="Times New Roman" w:hAnsi="Times New Roman" w:cs="Times New Roman"/>
          <w:sz w:val="24"/>
          <w:szCs w:val="24"/>
        </w:rPr>
        <w:t xml:space="preserve">is the most vital steps in STP strategy, and therefore, company requires to assess and evaluate every segment and measure and identify the key effectiveness for each segment, and then the company should select one or more segment in order to enter into the market. </w:t>
      </w:r>
      <w:r w:rsidR="00D66396" w:rsidRPr="00901E23">
        <w:rPr>
          <w:rFonts w:ascii="Times New Roman" w:hAnsi="Times New Roman" w:cs="Times New Roman"/>
          <w:sz w:val="24"/>
          <w:szCs w:val="24"/>
        </w:rPr>
        <w:t>Though Tesco operates its business more than 13 countries, the assignment focuses on the UK market</w:t>
      </w:r>
      <w:r w:rsidR="00AD1296" w:rsidRPr="00901E23">
        <w:rPr>
          <w:rFonts w:ascii="Times New Roman" w:hAnsi="Times New Roman" w:cs="Times New Roman"/>
          <w:sz w:val="24"/>
          <w:szCs w:val="24"/>
        </w:rPr>
        <w:t xml:space="preserve"> (Tesco, 2019)</w:t>
      </w:r>
      <w:r w:rsidR="00D66396" w:rsidRPr="00901E23">
        <w:rPr>
          <w:rFonts w:ascii="Times New Roman" w:hAnsi="Times New Roman" w:cs="Times New Roman"/>
          <w:sz w:val="24"/>
          <w:szCs w:val="24"/>
        </w:rPr>
        <w:t xml:space="preserve">. </w:t>
      </w:r>
      <w:r w:rsidR="008D09C3" w:rsidRPr="00901E23">
        <w:rPr>
          <w:rFonts w:ascii="Times New Roman" w:hAnsi="Times New Roman" w:cs="Times New Roman"/>
          <w:sz w:val="24"/>
          <w:szCs w:val="24"/>
        </w:rPr>
        <w:t xml:space="preserve">Tesco has huge product line in the UK market. In terms of gender, Tesco targets both Female and male customers as the effectiveness and uniqueness of the products. </w:t>
      </w:r>
      <w:r w:rsidR="006D77D8" w:rsidRPr="00901E23">
        <w:rPr>
          <w:rFonts w:ascii="Times New Roman" w:hAnsi="Times New Roman" w:cs="Times New Roman"/>
          <w:sz w:val="24"/>
          <w:szCs w:val="24"/>
        </w:rPr>
        <w:t xml:space="preserve">For example; in order to home appliance products, Tesco focus on Female customers, whose age 18 to 35 years. On the other hand, Tesco targets both male and female customers for their fashion and clothing sectors and target all age’s people such as child, young, and adult (Tesco, 2019). </w:t>
      </w:r>
      <w:r w:rsidR="00FC55CA" w:rsidRPr="00901E23">
        <w:rPr>
          <w:rFonts w:ascii="Times New Roman" w:hAnsi="Times New Roman" w:cs="Times New Roman"/>
          <w:sz w:val="24"/>
          <w:szCs w:val="24"/>
        </w:rPr>
        <w:t xml:space="preserve">In terms of income, Tesco target the </w:t>
      </w:r>
      <w:proofErr w:type="gramStart"/>
      <w:r w:rsidR="00FC55CA" w:rsidRPr="00901E23">
        <w:rPr>
          <w:rFonts w:ascii="Times New Roman" w:hAnsi="Times New Roman" w:cs="Times New Roman"/>
          <w:sz w:val="24"/>
          <w:szCs w:val="24"/>
        </w:rPr>
        <w:t>middle and high income</w:t>
      </w:r>
      <w:proofErr w:type="gramEnd"/>
      <w:r w:rsidR="00FC55CA" w:rsidRPr="00901E23">
        <w:rPr>
          <w:rFonts w:ascii="Times New Roman" w:hAnsi="Times New Roman" w:cs="Times New Roman"/>
          <w:sz w:val="24"/>
          <w:szCs w:val="24"/>
        </w:rPr>
        <w:t xml:space="preserve"> people. The fact is that the </w:t>
      </w:r>
      <w:proofErr w:type="gramStart"/>
      <w:r w:rsidR="00FC55CA" w:rsidRPr="00901E23">
        <w:rPr>
          <w:rFonts w:ascii="Times New Roman" w:hAnsi="Times New Roman" w:cs="Times New Roman"/>
          <w:sz w:val="24"/>
          <w:szCs w:val="24"/>
        </w:rPr>
        <w:t>middle and high income</w:t>
      </w:r>
      <w:proofErr w:type="gramEnd"/>
      <w:r w:rsidR="00FC55CA" w:rsidRPr="00901E23">
        <w:rPr>
          <w:rFonts w:ascii="Times New Roman" w:hAnsi="Times New Roman" w:cs="Times New Roman"/>
          <w:sz w:val="24"/>
          <w:szCs w:val="24"/>
        </w:rPr>
        <w:t xml:space="preserve"> people perceive stander quality with </w:t>
      </w:r>
      <w:r w:rsidR="00CC63AE" w:rsidRPr="00901E23">
        <w:rPr>
          <w:rFonts w:ascii="Times New Roman" w:hAnsi="Times New Roman" w:cs="Times New Roman"/>
          <w:sz w:val="24"/>
          <w:szCs w:val="24"/>
        </w:rPr>
        <w:t xml:space="preserve">reasonable </w:t>
      </w:r>
      <w:r w:rsidR="00AD1296" w:rsidRPr="00901E23">
        <w:rPr>
          <w:rFonts w:ascii="Times New Roman" w:hAnsi="Times New Roman" w:cs="Times New Roman"/>
          <w:sz w:val="24"/>
          <w:szCs w:val="24"/>
        </w:rPr>
        <w:t>price (</w:t>
      </w:r>
      <w:r w:rsidR="00924E25" w:rsidRPr="00901E23">
        <w:rPr>
          <w:rFonts w:ascii="Times New Roman" w:hAnsi="Times New Roman" w:cs="Times New Roman"/>
          <w:sz w:val="24"/>
          <w:szCs w:val="24"/>
        </w:rPr>
        <w:t>Parsons &amp;</w:t>
      </w:r>
      <w:r w:rsidR="00AD1296" w:rsidRPr="00901E23">
        <w:rPr>
          <w:rFonts w:ascii="Times New Roman" w:hAnsi="Times New Roman" w:cs="Times New Roman"/>
          <w:sz w:val="24"/>
          <w:szCs w:val="24"/>
        </w:rPr>
        <w:t xml:space="preserve"> </w:t>
      </w:r>
      <w:proofErr w:type="spellStart"/>
      <w:r w:rsidR="00AD1296" w:rsidRPr="00901E23">
        <w:rPr>
          <w:rFonts w:ascii="Times New Roman" w:hAnsi="Times New Roman" w:cs="Times New Roman"/>
          <w:sz w:val="24"/>
          <w:szCs w:val="24"/>
        </w:rPr>
        <w:t>MacLaran</w:t>
      </w:r>
      <w:proofErr w:type="spellEnd"/>
      <w:r w:rsidR="00AD1296" w:rsidRPr="00901E23">
        <w:rPr>
          <w:rFonts w:ascii="Times New Roman" w:hAnsi="Times New Roman" w:cs="Times New Roman"/>
          <w:sz w:val="24"/>
          <w:szCs w:val="24"/>
        </w:rPr>
        <w:t>, 2009</w:t>
      </w:r>
      <w:r w:rsidR="00CC63AE" w:rsidRPr="00901E23">
        <w:rPr>
          <w:rFonts w:ascii="Times New Roman" w:hAnsi="Times New Roman" w:cs="Times New Roman"/>
          <w:sz w:val="24"/>
          <w:szCs w:val="24"/>
        </w:rPr>
        <w:t xml:space="preserve">). </w:t>
      </w:r>
      <w:r w:rsidR="00EA38BA" w:rsidRPr="00901E23">
        <w:rPr>
          <w:rFonts w:ascii="Times New Roman" w:hAnsi="Times New Roman" w:cs="Times New Roman"/>
          <w:sz w:val="24"/>
          <w:szCs w:val="24"/>
        </w:rPr>
        <w:t xml:space="preserve">In order to customers’ profession and lifestyle, Tesco target those people who lead discipline and </w:t>
      </w:r>
      <w:r w:rsidR="00DB40EB" w:rsidRPr="00901E23">
        <w:rPr>
          <w:rFonts w:ascii="Times New Roman" w:hAnsi="Times New Roman" w:cs="Times New Roman"/>
          <w:sz w:val="24"/>
          <w:szCs w:val="24"/>
        </w:rPr>
        <w:t xml:space="preserve">more polite such as University professional, and managerial and executive level employees. </w:t>
      </w:r>
    </w:p>
    <w:p w14:paraId="2FFC59D2" w14:textId="77777777" w:rsidR="00A00436" w:rsidRPr="00901E23" w:rsidRDefault="00A00436" w:rsidP="00D04246">
      <w:pPr>
        <w:spacing w:line="360" w:lineRule="auto"/>
        <w:jc w:val="both"/>
        <w:rPr>
          <w:rFonts w:ascii="Times New Roman" w:hAnsi="Times New Roman" w:cs="Times New Roman"/>
          <w:b/>
          <w:sz w:val="24"/>
          <w:szCs w:val="24"/>
        </w:rPr>
      </w:pPr>
      <w:r w:rsidRPr="00901E23">
        <w:rPr>
          <w:rFonts w:ascii="Times New Roman" w:hAnsi="Times New Roman" w:cs="Times New Roman"/>
          <w:b/>
          <w:sz w:val="28"/>
          <w:szCs w:val="28"/>
        </w:rPr>
        <w:t>Positioning</w:t>
      </w:r>
      <w:r w:rsidR="0067727C" w:rsidRPr="00901E23">
        <w:rPr>
          <w:rFonts w:ascii="Times New Roman" w:hAnsi="Times New Roman" w:cs="Times New Roman"/>
          <w:b/>
          <w:sz w:val="24"/>
          <w:szCs w:val="24"/>
        </w:rPr>
        <w:t>-</w:t>
      </w:r>
      <w:r w:rsidRPr="00901E23">
        <w:rPr>
          <w:rFonts w:ascii="Times New Roman" w:hAnsi="Times New Roman" w:cs="Times New Roman"/>
          <w:sz w:val="24"/>
          <w:szCs w:val="24"/>
        </w:rPr>
        <w:t xml:space="preserve">According </w:t>
      </w:r>
      <w:r w:rsidR="00AD1296" w:rsidRPr="00901E23">
        <w:rPr>
          <w:rFonts w:ascii="Times New Roman" w:hAnsi="Times New Roman" w:cs="Times New Roman"/>
          <w:sz w:val="24"/>
          <w:szCs w:val="24"/>
        </w:rPr>
        <w:t>to Kotler et al., (2017)</w:t>
      </w:r>
      <w:r w:rsidRPr="00901E23">
        <w:rPr>
          <w:rFonts w:ascii="Times New Roman" w:hAnsi="Times New Roman" w:cs="Times New Roman"/>
          <w:sz w:val="24"/>
          <w:szCs w:val="24"/>
        </w:rPr>
        <w:t xml:space="preserve">, positioning strategy of an organization refers to develop a unique idea or single word that creates strong value and distinct position in the customer mind. This means that positioning means developing </w:t>
      </w:r>
      <w:r w:rsidR="008B34C4" w:rsidRPr="00901E23">
        <w:rPr>
          <w:rFonts w:ascii="Times New Roman" w:hAnsi="Times New Roman" w:cs="Times New Roman"/>
          <w:sz w:val="24"/>
          <w:szCs w:val="24"/>
        </w:rPr>
        <w:t>a</w:t>
      </w:r>
      <w:r w:rsidRPr="00901E23">
        <w:rPr>
          <w:rFonts w:ascii="Times New Roman" w:hAnsi="Times New Roman" w:cs="Times New Roman"/>
          <w:sz w:val="24"/>
          <w:szCs w:val="24"/>
        </w:rPr>
        <w:t xml:space="preserve"> unique idea or them that creates different value of the brand and customer easily differentiates company’s products and value. </w:t>
      </w:r>
      <w:r w:rsidR="008B34C4" w:rsidRPr="00901E23">
        <w:rPr>
          <w:rFonts w:ascii="Times New Roman" w:hAnsi="Times New Roman" w:cs="Times New Roman"/>
          <w:sz w:val="24"/>
          <w:szCs w:val="24"/>
        </w:rPr>
        <w:t>For example; “</w:t>
      </w:r>
      <w:r w:rsidR="00F101FE" w:rsidRPr="00901E23">
        <w:rPr>
          <w:rFonts w:ascii="Times New Roman" w:hAnsi="Times New Roman" w:cs="Times New Roman"/>
          <w:sz w:val="24"/>
          <w:szCs w:val="24"/>
        </w:rPr>
        <w:t>E</w:t>
      </w:r>
      <w:r w:rsidR="008B34C4" w:rsidRPr="00901E23">
        <w:rPr>
          <w:rFonts w:ascii="Times New Roman" w:hAnsi="Times New Roman" w:cs="Times New Roman"/>
          <w:sz w:val="24"/>
          <w:szCs w:val="24"/>
        </w:rPr>
        <w:t xml:space="preserve">very little </w:t>
      </w:r>
      <w:proofErr w:type="gramStart"/>
      <w:r w:rsidR="008B34C4" w:rsidRPr="00901E23">
        <w:rPr>
          <w:rFonts w:ascii="Times New Roman" w:hAnsi="Times New Roman" w:cs="Times New Roman"/>
          <w:sz w:val="24"/>
          <w:szCs w:val="24"/>
        </w:rPr>
        <w:t>help</w:t>
      </w:r>
      <w:r w:rsidR="00F101FE" w:rsidRPr="00901E23">
        <w:rPr>
          <w:rFonts w:ascii="Times New Roman" w:hAnsi="Times New Roman" w:cs="Times New Roman"/>
          <w:sz w:val="24"/>
          <w:szCs w:val="24"/>
        </w:rPr>
        <w:t>s</w:t>
      </w:r>
      <w:proofErr w:type="gramEnd"/>
      <w:r w:rsidR="008B34C4" w:rsidRPr="00901E23">
        <w:rPr>
          <w:rFonts w:ascii="Times New Roman" w:hAnsi="Times New Roman" w:cs="Times New Roman"/>
          <w:sz w:val="24"/>
          <w:szCs w:val="24"/>
        </w:rPr>
        <w:t xml:space="preserve">” is the positing them of Tesco that creates </w:t>
      </w:r>
      <w:r w:rsidR="00BF74B5" w:rsidRPr="00901E23">
        <w:rPr>
          <w:rFonts w:ascii="Times New Roman" w:hAnsi="Times New Roman" w:cs="Times New Roman"/>
          <w:sz w:val="24"/>
          <w:szCs w:val="24"/>
        </w:rPr>
        <w:t xml:space="preserve">uniqueness the company’s value to the customers. </w:t>
      </w:r>
    </w:p>
    <w:p w14:paraId="7F0EA421" w14:textId="77777777" w:rsidR="00A44B8C" w:rsidRPr="00901E23" w:rsidRDefault="00A44B8C" w:rsidP="00D04246">
      <w:pPr>
        <w:spacing w:line="360" w:lineRule="auto"/>
        <w:rPr>
          <w:rFonts w:ascii="Times New Roman" w:hAnsi="Times New Roman" w:cs="Times New Roman"/>
          <w:sz w:val="24"/>
          <w:szCs w:val="24"/>
        </w:rPr>
      </w:pPr>
      <w:r w:rsidRPr="00901E23">
        <w:rPr>
          <w:rFonts w:ascii="Times New Roman" w:hAnsi="Times New Roman" w:cs="Times New Roman"/>
          <w:sz w:val="24"/>
          <w:szCs w:val="24"/>
        </w:rPr>
        <w:br w:type="page"/>
      </w:r>
    </w:p>
    <w:p w14:paraId="6FBB73D5" w14:textId="77777777" w:rsidR="00B05D09" w:rsidRPr="00901E23" w:rsidRDefault="00B05D09" w:rsidP="00D04246">
      <w:pPr>
        <w:spacing w:line="360" w:lineRule="auto"/>
        <w:jc w:val="both"/>
        <w:rPr>
          <w:rFonts w:ascii="Times New Roman" w:hAnsi="Times New Roman" w:cs="Times New Roman"/>
          <w:b/>
          <w:sz w:val="28"/>
          <w:szCs w:val="28"/>
        </w:rPr>
      </w:pPr>
      <w:r w:rsidRPr="00901E23">
        <w:rPr>
          <w:rFonts w:ascii="Times New Roman" w:hAnsi="Times New Roman" w:cs="Times New Roman"/>
          <w:b/>
          <w:sz w:val="28"/>
          <w:szCs w:val="28"/>
        </w:rPr>
        <w:lastRenderedPageBreak/>
        <w:t>Marketing mix of Tesco</w:t>
      </w:r>
    </w:p>
    <w:p w14:paraId="05579750" w14:textId="77777777" w:rsidR="00B05D09" w:rsidRPr="00901E23" w:rsidRDefault="00B05D09"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 xml:space="preserve">The extent literature Kotler et al., (2017) marketing mix is the combination of four different organizational controllable variables, including product, price, place, and promotion, by which company can attract and influence customers’ response. </w:t>
      </w:r>
    </w:p>
    <w:p w14:paraId="0C547EF4" w14:textId="77777777" w:rsidR="00B05D09" w:rsidRPr="00901E23" w:rsidRDefault="00B05D09" w:rsidP="00D04246">
      <w:pPr>
        <w:spacing w:line="360" w:lineRule="auto"/>
        <w:jc w:val="both"/>
        <w:rPr>
          <w:rFonts w:ascii="Times New Roman" w:hAnsi="Times New Roman" w:cs="Times New Roman"/>
          <w:b/>
          <w:sz w:val="24"/>
          <w:szCs w:val="24"/>
        </w:rPr>
      </w:pPr>
      <w:r w:rsidRPr="00901E23">
        <w:rPr>
          <w:rFonts w:ascii="Times New Roman" w:hAnsi="Times New Roman" w:cs="Times New Roman"/>
          <w:b/>
          <w:sz w:val="28"/>
          <w:szCs w:val="28"/>
        </w:rPr>
        <w:t>Product strategy-</w:t>
      </w:r>
      <w:r w:rsidRPr="00901E23">
        <w:rPr>
          <w:rFonts w:ascii="Times New Roman" w:hAnsi="Times New Roman" w:cs="Times New Roman"/>
          <w:b/>
          <w:sz w:val="24"/>
          <w:szCs w:val="24"/>
        </w:rPr>
        <w:t xml:space="preserve"> </w:t>
      </w:r>
      <w:r w:rsidRPr="00901E23">
        <w:rPr>
          <w:rFonts w:ascii="Times New Roman" w:hAnsi="Times New Roman" w:cs="Times New Roman"/>
          <w:sz w:val="24"/>
          <w:szCs w:val="24"/>
        </w:rPr>
        <w:t xml:space="preserve">As earlier mention that Tesco highly focuses on high quality as their target customers are </w:t>
      </w:r>
      <w:proofErr w:type="gramStart"/>
      <w:r w:rsidRPr="00901E23">
        <w:rPr>
          <w:rFonts w:ascii="Times New Roman" w:hAnsi="Times New Roman" w:cs="Times New Roman"/>
          <w:sz w:val="24"/>
          <w:szCs w:val="24"/>
        </w:rPr>
        <w:t>high and middle income</w:t>
      </w:r>
      <w:proofErr w:type="gramEnd"/>
      <w:r w:rsidRPr="00901E23">
        <w:rPr>
          <w:rFonts w:ascii="Times New Roman" w:hAnsi="Times New Roman" w:cs="Times New Roman"/>
          <w:sz w:val="24"/>
          <w:szCs w:val="24"/>
        </w:rPr>
        <w:t xml:space="preserve"> people. Therefore, Tesco highly maintain quality, authenticity, and reliability for their products and services that enables the company to create strong brand positioning in the market. For example; Tesco collects organic foods items from their own supplier that ensure product quality and authenticity (Tesco, 2019). </w:t>
      </w:r>
    </w:p>
    <w:p w14:paraId="20971489" w14:textId="77777777" w:rsidR="00B05D09" w:rsidRPr="00901E23" w:rsidRDefault="00B05D09" w:rsidP="00D04246">
      <w:pPr>
        <w:spacing w:line="360" w:lineRule="auto"/>
        <w:jc w:val="both"/>
        <w:rPr>
          <w:rFonts w:ascii="Times New Roman" w:hAnsi="Times New Roman" w:cs="Times New Roman"/>
          <w:b/>
          <w:sz w:val="24"/>
          <w:szCs w:val="24"/>
        </w:rPr>
      </w:pPr>
      <w:r w:rsidRPr="00901E23">
        <w:rPr>
          <w:rFonts w:ascii="Times New Roman" w:hAnsi="Times New Roman" w:cs="Times New Roman"/>
          <w:b/>
          <w:sz w:val="28"/>
          <w:szCs w:val="28"/>
        </w:rPr>
        <w:t>Pricing strategy</w:t>
      </w:r>
      <w:r w:rsidRPr="00901E23">
        <w:rPr>
          <w:rFonts w:ascii="Times New Roman" w:hAnsi="Times New Roman" w:cs="Times New Roman"/>
          <w:b/>
          <w:sz w:val="24"/>
          <w:szCs w:val="24"/>
        </w:rPr>
        <w:t xml:space="preserve">- </w:t>
      </w:r>
      <w:r w:rsidRPr="00901E23">
        <w:rPr>
          <w:rFonts w:ascii="Times New Roman" w:hAnsi="Times New Roman" w:cs="Times New Roman"/>
          <w:sz w:val="24"/>
          <w:szCs w:val="24"/>
        </w:rPr>
        <w:t xml:space="preserve">Basically, Tesco follows mix pricing strategy. This means that practices differentiation pricing strategy for their premium customers Tesco with high quality products and services. On the other hand, Tesco charges reasonable price for their </w:t>
      </w:r>
      <w:proofErr w:type="gramStart"/>
      <w:r w:rsidRPr="00901E23">
        <w:rPr>
          <w:rFonts w:ascii="Times New Roman" w:hAnsi="Times New Roman" w:cs="Times New Roman"/>
          <w:sz w:val="24"/>
          <w:szCs w:val="24"/>
        </w:rPr>
        <w:t>middle income</w:t>
      </w:r>
      <w:proofErr w:type="gramEnd"/>
      <w:r w:rsidRPr="00901E23">
        <w:rPr>
          <w:rFonts w:ascii="Times New Roman" w:hAnsi="Times New Roman" w:cs="Times New Roman"/>
          <w:sz w:val="24"/>
          <w:szCs w:val="24"/>
        </w:rPr>
        <w:t xml:space="preserve"> people with standard quality of products that is the cost-focus pricing strategy of Tesco. </w:t>
      </w:r>
    </w:p>
    <w:p w14:paraId="5EFB8098" w14:textId="77777777" w:rsidR="00B05D09" w:rsidRPr="00901E23" w:rsidRDefault="00B05D09" w:rsidP="00D04246">
      <w:pPr>
        <w:spacing w:line="360" w:lineRule="auto"/>
        <w:jc w:val="both"/>
        <w:rPr>
          <w:rFonts w:ascii="Times New Roman" w:hAnsi="Times New Roman" w:cs="Times New Roman"/>
          <w:b/>
          <w:sz w:val="24"/>
          <w:szCs w:val="24"/>
        </w:rPr>
      </w:pPr>
      <w:r w:rsidRPr="00901E23">
        <w:rPr>
          <w:rFonts w:ascii="Times New Roman" w:hAnsi="Times New Roman" w:cs="Times New Roman"/>
          <w:b/>
          <w:sz w:val="28"/>
          <w:szCs w:val="28"/>
        </w:rPr>
        <w:t>Placement strategy</w:t>
      </w:r>
      <w:r w:rsidRPr="00901E23">
        <w:rPr>
          <w:rFonts w:ascii="Times New Roman" w:hAnsi="Times New Roman" w:cs="Times New Roman"/>
          <w:b/>
          <w:sz w:val="24"/>
          <w:szCs w:val="24"/>
        </w:rPr>
        <w:t xml:space="preserve">- </w:t>
      </w:r>
      <w:r w:rsidRPr="00901E23">
        <w:rPr>
          <w:rFonts w:ascii="Times New Roman" w:hAnsi="Times New Roman" w:cs="Times New Roman"/>
          <w:sz w:val="24"/>
          <w:szCs w:val="24"/>
        </w:rPr>
        <w:t xml:space="preserve">In terms of placement strategy, Tesco practices two different channels. First, the company sells their products through own well decorated outlet. For example; in the UK market, Tesco has around 2400 stores across the UK. Second, the company use online platform by which Tesco can place consumer order via online. </w:t>
      </w:r>
    </w:p>
    <w:p w14:paraId="7181233A" w14:textId="77777777" w:rsidR="00B05D09" w:rsidRPr="00901E23" w:rsidRDefault="00B05D09" w:rsidP="00D04246">
      <w:pPr>
        <w:spacing w:line="360" w:lineRule="auto"/>
        <w:jc w:val="both"/>
        <w:rPr>
          <w:rFonts w:ascii="Times New Roman" w:hAnsi="Times New Roman" w:cs="Times New Roman"/>
          <w:b/>
          <w:sz w:val="24"/>
          <w:szCs w:val="24"/>
        </w:rPr>
      </w:pPr>
      <w:r w:rsidRPr="00901E23">
        <w:rPr>
          <w:rFonts w:ascii="Times New Roman" w:hAnsi="Times New Roman" w:cs="Times New Roman"/>
          <w:b/>
          <w:sz w:val="28"/>
          <w:szCs w:val="28"/>
        </w:rPr>
        <w:t>Promotion strategy</w:t>
      </w:r>
      <w:r w:rsidRPr="00901E23">
        <w:rPr>
          <w:rFonts w:ascii="Times New Roman" w:hAnsi="Times New Roman" w:cs="Times New Roman"/>
          <w:b/>
          <w:sz w:val="24"/>
          <w:szCs w:val="24"/>
        </w:rPr>
        <w:t xml:space="preserve">- </w:t>
      </w:r>
      <w:r w:rsidRPr="00901E23">
        <w:rPr>
          <w:rFonts w:ascii="Times New Roman" w:hAnsi="Times New Roman" w:cs="Times New Roman"/>
          <w:sz w:val="24"/>
          <w:szCs w:val="24"/>
        </w:rPr>
        <w:t xml:space="preserve">In terms of promoting brand, Tesco practices both offline and online media channel (Tesco, 2019). For example; Tesco promotes their brand via TV ads, awareness campaigning, marketing campaigning, and print media as the offline promotional strategy. On the other hand, Tesco uses social media platform such as Twitter, Facebook, WhatsApp’s, and website as the online media channel. </w:t>
      </w:r>
    </w:p>
    <w:p w14:paraId="02316A60" w14:textId="77777777" w:rsidR="00B05D09" w:rsidRPr="00901E23" w:rsidRDefault="00B05D09" w:rsidP="00D04246">
      <w:pPr>
        <w:spacing w:line="360" w:lineRule="auto"/>
        <w:jc w:val="both"/>
        <w:rPr>
          <w:rFonts w:ascii="Times New Roman" w:hAnsi="Times New Roman" w:cs="Times New Roman"/>
          <w:b/>
          <w:sz w:val="28"/>
          <w:szCs w:val="28"/>
        </w:rPr>
      </w:pPr>
      <w:r w:rsidRPr="00901E23">
        <w:rPr>
          <w:rFonts w:ascii="Times New Roman" w:hAnsi="Times New Roman" w:cs="Times New Roman"/>
          <w:b/>
          <w:sz w:val="28"/>
          <w:szCs w:val="28"/>
        </w:rPr>
        <w:t xml:space="preserve">Nature of consumer buying behavior </w:t>
      </w:r>
    </w:p>
    <w:p w14:paraId="3CCA938E" w14:textId="77777777" w:rsidR="00B05D09" w:rsidRPr="00901E23" w:rsidRDefault="00B05D09"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According to</w:t>
      </w:r>
      <w:r w:rsidR="000764D1" w:rsidRPr="00901E23">
        <w:rPr>
          <w:rFonts w:ascii="Times New Roman" w:hAnsi="Times New Roman" w:cs="Times New Roman"/>
          <w:sz w:val="24"/>
          <w:szCs w:val="24"/>
        </w:rPr>
        <w:t xml:space="preserve"> Hawkins &amp; </w:t>
      </w:r>
      <w:proofErr w:type="spellStart"/>
      <w:r w:rsidR="000764D1" w:rsidRPr="00901E23">
        <w:rPr>
          <w:rFonts w:ascii="Times New Roman" w:hAnsi="Times New Roman" w:cs="Times New Roman"/>
          <w:sz w:val="24"/>
          <w:szCs w:val="24"/>
        </w:rPr>
        <w:t>Mothersbaugh</w:t>
      </w:r>
      <w:proofErr w:type="spellEnd"/>
      <w:r w:rsidR="000764D1" w:rsidRPr="00901E23">
        <w:rPr>
          <w:rFonts w:ascii="Times New Roman" w:hAnsi="Times New Roman" w:cs="Times New Roman"/>
          <w:sz w:val="24"/>
          <w:szCs w:val="24"/>
        </w:rPr>
        <w:t xml:space="preserve"> (2010)</w:t>
      </w:r>
      <w:r w:rsidRPr="00901E23">
        <w:rPr>
          <w:rFonts w:ascii="Times New Roman" w:hAnsi="Times New Roman" w:cs="Times New Roman"/>
          <w:sz w:val="24"/>
          <w:szCs w:val="24"/>
        </w:rPr>
        <w:t xml:space="preserve">, consumer buying is a </w:t>
      </w:r>
      <w:proofErr w:type="gramStart"/>
      <w:r w:rsidRPr="00901E23">
        <w:rPr>
          <w:rFonts w:ascii="Times New Roman" w:hAnsi="Times New Roman" w:cs="Times New Roman"/>
          <w:sz w:val="24"/>
          <w:szCs w:val="24"/>
        </w:rPr>
        <w:t>complex issues</w:t>
      </w:r>
      <w:proofErr w:type="gramEnd"/>
      <w:r w:rsidRPr="00901E23">
        <w:rPr>
          <w:rFonts w:ascii="Times New Roman" w:hAnsi="Times New Roman" w:cs="Times New Roman"/>
          <w:sz w:val="24"/>
          <w:szCs w:val="24"/>
        </w:rPr>
        <w:t xml:space="preserve">, because it is the accumulated result of perception, attitudes, believes, intention, and expectation by which consumer take decision whether buying a product or service or not. On </w:t>
      </w:r>
      <w:r w:rsidR="000764D1" w:rsidRPr="00901E23">
        <w:rPr>
          <w:rFonts w:ascii="Times New Roman" w:hAnsi="Times New Roman" w:cs="Times New Roman"/>
          <w:sz w:val="24"/>
          <w:szCs w:val="24"/>
        </w:rPr>
        <w:t>the other hand, Rani (2014)</w:t>
      </w:r>
      <w:r w:rsidRPr="00901E23">
        <w:rPr>
          <w:rFonts w:ascii="Times New Roman" w:hAnsi="Times New Roman" w:cs="Times New Roman"/>
          <w:sz w:val="24"/>
          <w:szCs w:val="24"/>
        </w:rPr>
        <w:t xml:space="preserve"> stated that consumer buying behavior refers to the actual behavior that perform by a consumer </w:t>
      </w:r>
      <w:r w:rsidRPr="00901E23">
        <w:rPr>
          <w:rFonts w:ascii="Times New Roman" w:hAnsi="Times New Roman" w:cs="Times New Roman"/>
          <w:sz w:val="24"/>
          <w:szCs w:val="24"/>
        </w:rPr>
        <w:lastRenderedPageBreak/>
        <w:t>during purchase a product or services. However, the nature of consumer buying behavior are as follows.</w:t>
      </w:r>
    </w:p>
    <w:p w14:paraId="428B8EA6" w14:textId="77777777" w:rsidR="00B05D09" w:rsidRPr="00901E23" w:rsidRDefault="00B05D09"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 xml:space="preserve">According </w:t>
      </w:r>
      <w:r w:rsidR="000764D1" w:rsidRPr="00901E23">
        <w:rPr>
          <w:rFonts w:ascii="Times New Roman" w:hAnsi="Times New Roman" w:cs="Times New Roman"/>
          <w:sz w:val="24"/>
          <w:szCs w:val="24"/>
        </w:rPr>
        <w:t>to Solomon et al., (2012)</w:t>
      </w:r>
      <w:r w:rsidRPr="00901E23">
        <w:rPr>
          <w:rFonts w:ascii="Times New Roman" w:hAnsi="Times New Roman" w:cs="Times New Roman"/>
          <w:sz w:val="24"/>
          <w:szCs w:val="24"/>
        </w:rPr>
        <w:t>, the nature of consumer buying behavior is that it is more influenced by the other factors. For example; R&amp;D department of Tesco found that consumer buying behavior changed by any time or any moment by the market factors, including product size, style, pricing, advertising, positioning and so on, personal factors, including income, occupation, age, education, and gender, references group and other important factors. Further researc</w:t>
      </w:r>
      <w:r w:rsidR="000764D1" w:rsidRPr="00901E23">
        <w:rPr>
          <w:rFonts w:ascii="Times New Roman" w:hAnsi="Times New Roman" w:cs="Times New Roman"/>
          <w:sz w:val="24"/>
          <w:szCs w:val="24"/>
        </w:rPr>
        <w:t>h by Rani (2014)</w:t>
      </w:r>
      <w:r w:rsidRPr="00901E23">
        <w:rPr>
          <w:rFonts w:ascii="Times New Roman" w:hAnsi="Times New Roman" w:cs="Times New Roman"/>
          <w:sz w:val="24"/>
          <w:szCs w:val="24"/>
        </w:rPr>
        <w:t xml:space="preserve"> stated that the consumer behavior changed frequently and its relay on the nature of product. The authors also stated that the consumer buying behavior is totally different from one consumer to another consumer that means it varied from consumer to consumer. In </w:t>
      </w:r>
      <w:r w:rsidR="000764D1" w:rsidRPr="00901E23">
        <w:rPr>
          <w:rFonts w:ascii="Times New Roman" w:hAnsi="Times New Roman" w:cs="Times New Roman"/>
          <w:sz w:val="24"/>
          <w:szCs w:val="24"/>
        </w:rPr>
        <w:t xml:space="preserve">contrast, De </w:t>
      </w:r>
      <w:proofErr w:type="spellStart"/>
      <w:r w:rsidR="000764D1" w:rsidRPr="00901E23">
        <w:rPr>
          <w:rFonts w:ascii="Times New Roman" w:hAnsi="Times New Roman" w:cs="Times New Roman"/>
          <w:sz w:val="24"/>
          <w:szCs w:val="24"/>
        </w:rPr>
        <w:t>Mooij</w:t>
      </w:r>
      <w:proofErr w:type="spellEnd"/>
      <w:r w:rsidR="000764D1" w:rsidRPr="00901E23">
        <w:rPr>
          <w:rFonts w:ascii="Times New Roman" w:hAnsi="Times New Roman" w:cs="Times New Roman"/>
          <w:sz w:val="24"/>
          <w:szCs w:val="24"/>
        </w:rPr>
        <w:t xml:space="preserve"> (2010)</w:t>
      </w:r>
      <w:r w:rsidRPr="00901E23">
        <w:rPr>
          <w:rFonts w:ascii="Times New Roman" w:hAnsi="Times New Roman" w:cs="Times New Roman"/>
          <w:sz w:val="24"/>
          <w:szCs w:val="24"/>
        </w:rPr>
        <w:t xml:space="preserve"> illustrate the consumer buying behavior may be either positive or negative. If the behavior is positive, the consumer will take purchase decision otherwise vice versa. However, it can be stated that the buying behavior of consumer is very much influence by the other </w:t>
      </w:r>
      <w:proofErr w:type="gramStart"/>
      <w:r w:rsidRPr="00901E23">
        <w:rPr>
          <w:rFonts w:ascii="Times New Roman" w:hAnsi="Times New Roman" w:cs="Times New Roman"/>
          <w:sz w:val="24"/>
          <w:szCs w:val="24"/>
        </w:rPr>
        <w:t>markets</w:t>
      </w:r>
      <w:proofErr w:type="gramEnd"/>
      <w:r w:rsidRPr="00901E23">
        <w:rPr>
          <w:rFonts w:ascii="Times New Roman" w:hAnsi="Times New Roman" w:cs="Times New Roman"/>
          <w:sz w:val="24"/>
          <w:szCs w:val="24"/>
        </w:rPr>
        <w:t xml:space="preserve"> factors, psychological, personal and situational factors, and the nature of the buying behavior of one consumer to another consumer is totally different. </w:t>
      </w:r>
    </w:p>
    <w:p w14:paraId="7EEC3B89" w14:textId="77777777" w:rsidR="00B05D09" w:rsidRPr="00901E23" w:rsidRDefault="00B05D09" w:rsidP="00D04246">
      <w:pPr>
        <w:spacing w:line="360" w:lineRule="auto"/>
        <w:jc w:val="both"/>
        <w:rPr>
          <w:rFonts w:ascii="Times New Roman" w:hAnsi="Times New Roman" w:cs="Times New Roman"/>
          <w:sz w:val="24"/>
          <w:szCs w:val="24"/>
        </w:rPr>
      </w:pPr>
    </w:p>
    <w:p w14:paraId="47B4F0AD" w14:textId="77777777" w:rsidR="00B05D09" w:rsidRPr="00901E23" w:rsidRDefault="00B05D09" w:rsidP="00D04246">
      <w:pPr>
        <w:spacing w:line="360" w:lineRule="auto"/>
        <w:rPr>
          <w:rFonts w:ascii="Times New Roman" w:hAnsi="Times New Roman" w:cs="Times New Roman"/>
          <w:b/>
          <w:sz w:val="24"/>
          <w:szCs w:val="24"/>
        </w:rPr>
      </w:pPr>
      <w:r w:rsidRPr="00901E23">
        <w:rPr>
          <w:rFonts w:ascii="Times New Roman" w:hAnsi="Times New Roman" w:cs="Times New Roman"/>
          <w:b/>
          <w:sz w:val="24"/>
          <w:szCs w:val="24"/>
        </w:rPr>
        <w:br w:type="page"/>
      </w:r>
    </w:p>
    <w:p w14:paraId="03820B12" w14:textId="77777777" w:rsidR="00E9545F" w:rsidRPr="00901E23" w:rsidRDefault="00E9545F" w:rsidP="00D04246">
      <w:pPr>
        <w:spacing w:line="360" w:lineRule="auto"/>
        <w:jc w:val="both"/>
        <w:rPr>
          <w:rFonts w:ascii="Times New Roman" w:hAnsi="Times New Roman" w:cs="Times New Roman"/>
          <w:b/>
          <w:sz w:val="28"/>
          <w:szCs w:val="28"/>
        </w:rPr>
      </w:pPr>
      <w:r w:rsidRPr="00901E23">
        <w:rPr>
          <w:rFonts w:ascii="Times New Roman" w:hAnsi="Times New Roman" w:cs="Times New Roman"/>
          <w:b/>
          <w:sz w:val="28"/>
          <w:szCs w:val="28"/>
        </w:rPr>
        <w:lastRenderedPageBreak/>
        <w:t xml:space="preserve">Appropriate media channel at Tesco </w:t>
      </w:r>
    </w:p>
    <w:p w14:paraId="2EEF6C6F" w14:textId="77777777" w:rsidR="00E9545F" w:rsidRPr="00901E23" w:rsidRDefault="00E9545F"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In the contemporary marketing management literature, scholars and researcher</w:t>
      </w:r>
      <w:r w:rsidR="00AD1296" w:rsidRPr="00901E23">
        <w:rPr>
          <w:rFonts w:ascii="Times New Roman" w:hAnsi="Times New Roman" w:cs="Times New Roman"/>
          <w:sz w:val="24"/>
          <w:szCs w:val="24"/>
        </w:rPr>
        <w:t xml:space="preserve">s (e.g. Kotler et al., 2017; </w:t>
      </w:r>
      <w:proofErr w:type="spellStart"/>
      <w:r w:rsidR="00AD1296" w:rsidRPr="00901E23">
        <w:rPr>
          <w:rFonts w:ascii="Times New Roman" w:hAnsi="Times New Roman" w:cs="Times New Roman"/>
          <w:sz w:val="24"/>
          <w:szCs w:val="24"/>
        </w:rPr>
        <w:t>Dibb</w:t>
      </w:r>
      <w:proofErr w:type="spellEnd"/>
      <w:r w:rsidR="00AD1296" w:rsidRPr="00901E23">
        <w:rPr>
          <w:rFonts w:ascii="Times New Roman" w:hAnsi="Times New Roman" w:cs="Times New Roman"/>
          <w:sz w:val="24"/>
          <w:szCs w:val="24"/>
        </w:rPr>
        <w:t xml:space="preserve"> et al., 2016; and </w:t>
      </w:r>
      <w:r w:rsidR="00D519A8" w:rsidRPr="00901E23">
        <w:rPr>
          <w:rFonts w:ascii="Times New Roman" w:hAnsi="Times New Roman" w:cs="Times New Roman"/>
          <w:sz w:val="24"/>
          <w:szCs w:val="24"/>
        </w:rPr>
        <w:t>Hooley et al., 2017</w:t>
      </w:r>
      <w:r w:rsidRPr="00901E23">
        <w:rPr>
          <w:rFonts w:ascii="Times New Roman" w:hAnsi="Times New Roman" w:cs="Times New Roman"/>
          <w:sz w:val="24"/>
          <w:szCs w:val="24"/>
        </w:rPr>
        <w:t xml:space="preserve">) illustrate that the key role of the </w:t>
      </w:r>
      <w:r w:rsidR="008F157F" w:rsidRPr="00901E23">
        <w:rPr>
          <w:rFonts w:ascii="Times New Roman" w:hAnsi="Times New Roman" w:cs="Times New Roman"/>
          <w:sz w:val="24"/>
          <w:szCs w:val="24"/>
        </w:rPr>
        <w:t xml:space="preserve">marketing department of an organization is to develop an appropriate media channel that enables the department to maintain successfully communication both the internal stakeholders (organizational employees) and external stakeholders (customers, suppliers, distributors, and others). </w:t>
      </w:r>
    </w:p>
    <w:p w14:paraId="321FAF53" w14:textId="77777777" w:rsidR="002210A9" w:rsidRPr="00901E23" w:rsidRDefault="002210A9" w:rsidP="00D04246">
      <w:pPr>
        <w:spacing w:line="360" w:lineRule="auto"/>
        <w:jc w:val="both"/>
        <w:rPr>
          <w:rFonts w:ascii="Times New Roman" w:hAnsi="Times New Roman" w:cs="Times New Roman"/>
          <w:b/>
          <w:sz w:val="24"/>
          <w:szCs w:val="24"/>
        </w:rPr>
      </w:pPr>
      <w:r w:rsidRPr="00901E23">
        <w:rPr>
          <w:rFonts w:ascii="Times New Roman" w:hAnsi="Times New Roman" w:cs="Times New Roman"/>
          <w:b/>
          <w:sz w:val="28"/>
          <w:szCs w:val="28"/>
        </w:rPr>
        <w:t>Advertising</w:t>
      </w:r>
      <w:r w:rsidR="0067727C" w:rsidRPr="00901E23">
        <w:rPr>
          <w:rFonts w:ascii="Times New Roman" w:hAnsi="Times New Roman" w:cs="Times New Roman"/>
          <w:b/>
          <w:sz w:val="24"/>
          <w:szCs w:val="24"/>
        </w:rPr>
        <w:t xml:space="preserve">- </w:t>
      </w:r>
      <w:r w:rsidR="003C0150" w:rsidRPr="00901E23">
        <w:rPr>
          <w:rFonts w:ascii="Times New Roman" w:hAnsi="Times New Roman" w:cs="Times New Roman"/>
          <w:sz w:val="24"/>
          <w:szCs w:val="24"/>
        </w:rPr>
        <w:t xml:space="preserve">In terms of advertising, Tesco uses offline and online media channels. </w:t>
      </w:r>
      <w:r w:rsidR="00B8261A" w:rsidRPr="00901E23">
        <w:rPr>
          <w:rFonts w:ascii="Times New Roman" w:hAnsi="Times New Roman" w:cs="Times New Roman"/>
          <w:sz w:val="24"/>
          <w:szCs w:val="24"/>
        </w:rPr>
        <w:t xml:space="preserve">As a mean of offline advertising media Tesco promotes their brand largely through TV ads and print media ads. </w:t>
      </w:r>
      <w:r w:rsidR="007D40D7" w:rsidRPr="00901E23">
        <w:rPr>
          <w:rFonts w:ascii="Times New Roman" w:hAnsi="Times New Roman" w:cs="Times New Roman"/>
          <w:sz w:val="24"/>
          <w:szCs w:val="24"/>
        </w:rPr>
        <w:t>For example; Tesco would launch new print campaigning for celebrating the company’s 100</w:t>
      </w:r>
      <w:r w:rsidR="007D40D7" w:rsidRPr="00901E23">
        <w:rPr>
          <w:rFonts w:ascii="Times New Roman" w:hAnsi="Times New Roman" w:cs="Times New Roman"/>
          <w:sz w:val="24"/>
          <w:szCs w:val="24"/>
          <w:vertAlign w:val="superscript"/>
        </w:rPr>
        <w:t>th</w:t>
      </w:r>
      <w:r w:rsidR="007D40D7" w:rsidRPr="00901E23">
        <w:rPr>
          <w:rFonts w:ascii="Times New Roman" w:hAnsi="Times New Roman" w:cs="Times New Roman"/>
          <w:sz w:val="24"/>
          <w:szCs w:val="24"/>
        </w:rPr>
        <w:t xml:space="preserve"> anniversary through heading “</w:t>
      </w:r>
      <w:r w:rsidR="007D40D7" w:rsidRPr="00901E23">
        <w:rPr>
          <w:rFonts w:ascii="Times New Roman" w:hAnsi="Times New Roman" w:cs="Times New Roman"/>
          <w:i/>
          <w:sz w:val="24"/>
          <w:szCs w:val="24"/>
        </w:rPr>
        <w:t>100 Years of Great Value</w:t>
      </w:r>
      <w:r w:rsidR="007D40D7" w:rsidRPr="00901E23">
        <w:rPr>
          <w:rFonts w:ascii="Times New Roman" w:hAnsi="Times New Roman" w:cs="Times New Roman"/>
          <w:sz w:val="24"/>
          <w:szCs w:val="24"/>
        </w:rPr>
        <w:t>” (Baines, 2019). In addition, the company also celebrating 100</w:t>
      </w:r>
      <w:r w:rsidR="007D40D7" w:rsidRPr="00901E23">
        <w:rPr>
          <w:rFonts w:ascii="Times New Roman" w:hAnsi="Times New Roman" w:cs="Times New Roman"/>
          <w:sz w:val="24"/>
          <w:szCs w:val="24"/>
          <w:vertAlign w:val="superscript"/>
        </w:rPr>
        <w:t>th</w:t>
      </w:r>
      <w:r w:rsidR="007D40D7" w:rsidRPr="00901E23">
        <w:rPr>
          <w:rFonts w:ascii="Times New Roman" w:hAnsi="Times New Roman" w:cs="Times New Roman"/>
          <w:sz w:val="24"/>
          <w:szCs w:val="24"/>
        </w:rPr>
        <w:t xml:space="preserve"> anniversary through exploring a short films name “</w:t>
      </w:r>
      <w:r w:rsidR="007D40D7" w:rsidRPr="00901E23">
        <w:rPr>
          <w:rFonts w:ascii="Times New Roman" w:hAnsi="Times New Roman" w:cs="Times New Roman"/>
          <w:i/>
          <w:sz w:val="24"/>
          <w:szCs w:val="24"/>
        </w:rPr>
        <w:t>take you back</w:t>
      </w:r>
      <w:r w:rsidR="007D40D7" w:rsidRPr="00901E23">
        <w:rPr>
          <w:rFonts w:ascii="Times New Roman" w:hAnsi="Times New Roman" w:cs="Times New Roman"/>
          <w:sz w:val="24"/>
          <w:szCs w:val="24"/>
        </w:rPr>
        <w:t xml:space="preserve">” (Baines, 2019).  </w:t>
      </w:r>
      <w:r w:rsidR="00903BCA" w:rsidRPr="00901E23">
        <w:rPr>
          <w:rFonts w:ascii="Times New Roman" w:hAnsi="Times New Roman" w:cs="Times New Roman"/>
          <w:sz w:val="24"/>
          <w:szCs w:val="24"/>
        </w:rPr>
        <w:t xml:space="preserve">On the other hand, </w:t>
      </w:r>
      <w:proofErr w:type="spellStart"/>
      <w:r w:rsidR="00903BCA" w:rsidRPr="00901E23">
        <w:rPr>
          <w:rFonts w:ascii="Times New Roman" w:hAnsi="Times New Roman" w:cs="Times New Roman"/>
          <w:sz w:val="24"/>
          <w:szCs w:val="24"/>
        </w:rPr>
        <w:t>Glenday</w:t>
      </w:r>
      <w:proofErr w:type="spellEnd"/>
      <w:r w:rsidR="00903BCA" w:rsidRPr="00901E23">
        <w:rPr>
          <w:rFonts w:ascii="Times New Roman" w:hAnsi="Times New Roman" w:cs="Times New Roman"/>
          <w:sz w:val="24"/>
          <w:szCs w:val="24"/>
        </w:rPr>
        <w:t xml:space="preserve"> (2018) stated that Tesco </w:t>
      </w:r>
      <w:r w:rsidR="0012625E" w:rsidRPr="00901E23">
        <w:rPr>
          <w:rFonts w:ascii="Times New Roman" w:hAnsi="Times New Roman" w:cs="Times New Roman"/>
          <w:sz w:val="24"/>
          <w:szCs w:val="24"/>
        </w:rPr>
        <w:t>was</w:t>
      </w:r>
      <w:r w:rsidR="00903BCA" w:rsidRPr="00901E23">
        <w:rPr>
          <w:rFonts w:ascii="Times New Roman" w:hAnsi="Times New Roman" w:cs="Times New Roman"/>
          <w:sz w:val="24"/>
          <w:szCs w:val="24"/>
        </w:rPr>
        <w:t xml:space="preserve"> the highest position in the UK supermarkets chain for </w:t>
      </w:r>
      <w:r w:rsidR="0012625E" w:rsidRPr="00901E23">
        <w:rPr>
          <w:rFonts w:ascii="Times New Roman" w:hAnsi="Times New Roman" w:cs="Times New Roman"/>
          <w:sz w:val="24"/>
          <w:szCs w:val="24"/>
        </w:rPr>
        <w:t>expensing in ads</w:t>
      </w:r>
      <w:r w:rsidR="00903BCA" w:rsidRPr="00901E23">
        <w:rPr>
          <w:rFonts w:ascii="Times New Roman" w:hAnsi="Times New Roman" w:cs="Times New Roman"/>
          <w:sz w:val="24"/>
          <w:szCs w:val="24"/>
        </w:rPr>
        <w:t xml:space="preserve"> with 68.2% increase</w:t>
      </w:r>
      <w:r w:rsidR="0012625E" w:rsidRPr="00901E23">
        <w:rPr>
          <w:rFonts w:ascii="Times New Roman" w:hAnsi="Times New Roman" w:cs="Times New Roman"/>
          <w:sz w:val="24"/>
          <w:szCs w:val="24"/>
        </w:rPr>
        <w:t xml:space="preserve"> in the last year that facilitates the company to takeover £3.7 billion of wholesaler booker</w:t>
      </w:r>
      <w:r w:rsidR="00903BCA" w:rsidRPr="00901E23">
        <w:rPr>
          <w:rFonts w:ascii="Times New Roman" w:hAnsi="Times New Roman" w:cs="Times New Roman"/>
          <w:sz w:val="24"/>
          <w:szCs w:val="24"/>
        </w:rPr>
        <w:t xml:space="preserve">. </w:t>
      </w:r>
      <w:r w:rsidR="0012625E" w:rsidRPr="00901E23">
        <w:rPr>
          <w:rFonts w:ascii="Times New Roman" w:hAnsi="Times New Roman" w:cs="Times New Roman"/>
          <w:sz w:val="24"/>
          <w:szCs w:val="24"/>
        </w:rPr>
        <w:t xml:space="preserve"> </w:t>
      </w:r>
      <w:r w:rsidR="00163251" w:rsidRPr="00901E23">
        <w:rPr>
          <w:rFonts w:ascii="Times New Roman" w:hAnsi="Times New Roman" w:cs="Times New Roman"/>
          <w:sz w:val="24"/>
          <w:szCs w:val="24"/>
        </w:rPr>
        <w:t xml:space="preserve">According to Tesco (2019) the company creates </w:t>
      </w:r>
      <w:r w:rsidR="00A40CFE" w:rsidRPr="00901E23">
        <w:rPr>
          <w:rFonts w:ascii="Times New Roman" w:hAnsi="Times New Roman" w:cs="Times New Roman"/>
          <w:sz w:val="24"/>
          <w:szCs w:val="24"/>
        </w:rPr>
        <w:t xml:space="preserve">strategic alliance with the UK top ads agencies. In addition, the company has own promotional department that develops new content and ideas for ads. </w:t>
      </w:r>
      <w:r w:rsidR="0078300A" w:rsidRPr="00901E23">
        <w:rPr>
          <w:rFonts w:ascii="Times New Roman" w:hAnsi="Times New Roman" w:cs="Times New Roman"/>
          <w:sz w:val="24"/>
          <w:szCs w:val="24"/>
        </w:rPr>
        <w:t xml:space="preserve">In terms of online ads, the company use social media marketing, and their own website. </w:t>
      </w:r>
    </w:p>
    <w:p w14:paraId="0495C432" w14:textId="77777777" w:rsidR="00C83BA4" w:rsidRPr="00901E23" w:rsidRDefault="00C83BA4" w:rsidP="00D04246">
      <w:pPr>
        <w:spacing w:line="360" w:lineRule="auto"/>
        <w:jc w:val="both"/>
        <w:rPr>
          <w:rFonts w:ascii="Times New Roman" w:hAnsi="Times New Roman" w:cs="Times New Roman"/>
          <w:b/>
          <w:sz w:val="24"/>
          <w:szCs w:val="24"/>
        </w:rPr>
      </w:pPr>
      <w:r w:rsidRPr="00901E23">
        <w:rPr>
          <w:rFonts w:ascii="Times New Roman" w:hAnsi="Times New Roman" w:cs="Times New Roman"/>
          <w:b/>
          <w:sz w:val="28"/>
          <w:szCs w:val="28"/>
        </w:rPr>
        <w:t>Internet marketing</w:t>
      </w:r>
      <w:r w:rsidR="0067727C" w:rsidRPr="00901E23">
        <w:rPr>
          <w:rFonts w:ascii="Times New Roman" w:hAnsi="Times New Roman" w:cs="Times New Roman"/>
          <w:b/>
          <w:sz w:val="28"/>
          <w:szCs w:val="28"/>
        </w:rPr>
        <w:t>-</w:t>
      </w:r>
      <w:r w:rsidR="0067727C" w:rsidRPr="00901E23">
        <w:rPr>
          <w:rFonts w:ascii="Times New Roman" w:hAnsi="Times New Roman" w:cs="Times New Roman"/>
          <w:b/>
          <w:sz w:val="24"/>
          <w:szCs w:val="24"/>
        </w:rPr>
        <w:t xml:space="preserve"> </w:t>
      </w:r>
      <w:r w:rsidR="00434033" w:rsidRPr="00901E23">
        <w:rPr>
          <w:rFonts w:ascii="Times New Roman" w:hAnsi="Times New Roman" w:cs="Times New Roman"/>
          <w:sz w:val="24"/>
          <w:szCs w:val="24"/>
        </w:rPr>
        <w:t xml:space="preserve">According </w:t>
      </w:r>
      <w:r w:rsidR="00A12C86" w:rsidRPr="00901E23">
        <w:rPr>
          <w:rFonts w:ascii="Times New Roman" w:hAnsi="Times New Roman" w:cs="Times New Roman"/>
          <w:sz w:val="24"/>
          <w:szCs w:val="24"/>
        </w:rPr>
        <w:t>to Chaffey &amp; Ellis-</w:t>
      </w:r>
      <w:proofErr w:type="spellStart"/>
      <w:r w:rsidR="00A12C86" w:rsidRPr="00901E23">
        <w:rPr>
          <w:rFonts w:ascii="Times New Roman" w:hAnsi="Times New Roman" w:cs="Times New Roman"/>
          <w:sz w:val="24"/>
          <w:szCs w:val="24"/>
        </w:rPr>
        <w:t>Chadwich</w:t>
      </w:r>
      <w:proofErr w:type="spellEnd"/>
      <w:r w:rsidR="00A12C86" w:rsidRPr="00901E23">
        <w:rPr>
          <w:rFonts w:ascii="Times New Roman" w:hAnsi="Times New Roman" w:cs="Times New Roman"/>
          <w:sz w:val="24"/>
          <w:szCs w:val="24"/>
        </w:rPr>
        <w:t xml:space="preserve"> (2015)</w:t>
      </w:r>
      <w:r w:rsidR="00434033" w:rsidRPr="00901E23">
        <w:rPr>
          <w:rFonts w:ascii="Times New Roman" w:hAnsi="Times New Roman" w:cs="Times New Roman"/>
          <w:sz w:val="24"/>
          <w:szCs w:val="24"/>
        </w:rPr>
        <w:t>, in the 21</w:t>
      </w:r>
      <w:r w:rsidR="00434033" w:rsidRPr="00901E23">
        <w:rPr>
          <w:rFonts w:ascii="Times New Roman" w:hAnsi="Times New Roman" w:cs="Times New Roman"/>
          <w:sz w:val="24"/>
          <w:szCs w:val="24"/>
          <w:vertAlign w:val="superscript"/>
        </w:rPr>
        <w:t>st</w:t>
      </w:r>
      <w:r w:rsidR="00434033" w:rsidRPr="00901E23">
        <w:rPr>
          <w:rFonts w:ascii="Times New Roman" w:hAnsi="Times New Roman" w:cs="Times New Roman"/>
          <w:sz w:val="24"/>
          <w:szCs w:val="24"/>
        </w:rPr>
        <w:t xml:space="preserve"> business world, internet marketing or online marketing plays a vital role to explore their brands to the target customers. </w:t>
      </w:r>
      <w:r w:rsidR="0039507F" w:rsidRPr="00901E23">
        <w:rPr>
          <w:rFonts w:ascii="Times New Roman" w:hAnsi="Times New Roman" w:cs="Times New Roman"/>
          <w:sz w:val="24"/>
          <w:szCs w:val="24"/>
        </w:rPr>
        <w:t xml:space="preserve">In addition, the online marketing enables companies to develop </w:t>
      </w:r>
      <w:proofErr w:type="gramStart"/>
      <w:r w:rsidR="0039507F" w:rsidRPr="00901E23">
        <w:rPr>
          <w:rFonts w:ascii="Times New Roman" w:hAnsi="Times New Roman" w:cs="Times New Roman"/>
          <w:sz w:val="24"/>
          <w:szCs w:val="24"/>
        </w:rPr>
        <w:t>two way</w:t>
      </w:r>
      <w:proofErr w:type="gramEnd"/>
      <w:r w:rsidR="0039507F" w:rsidRPr="00901E23">
        <w:rPr>
          <w:rFonts w:ascii="Times New Roman" w:hAnsi="Times New Roman" w:cs="Times New Roman"/>
          <w:sz w:val="24"/>
          <w:szCs w:val="24"/>
        </w:rPr>
        <w:t xml:space="preserve"> communication channel by which companies can reach their target customer by sharing contents and getting feedback from the customers through review and comments. For example; Tesco explores their brand through sharing contents via social media such as Twitter, Facebook, WhatsApp’s and </w:t>
      </w:r>
      <w:r w:rsidR="00665EF5" w:rsidRPr="00901E23">
        <w:rPr>
          <w:rFonts w:ascii="Times New Roman" w:hAnsi="Times New Roman" w:cs="Times New Roman"/>
          <w:sz w:val="24"/>
          <w:szCs w:val="24"/>
        </w:rPr>
        <w:t>YouTube (Tesco, 2019).</w:t>
      </w:r>
      <w:r w:rsidR="00A12C86" w:rsidRPr="00901E23">
        <w:rPr>
          <w:rFonts w:ascii="Times New Roman" w:hAnsi="Times New Roman" w:cs="Times New Roman"/>
          <w:sz w:val="24"/>
          <w:szCs w:val="24"/>
        </w:rPr>
        <w:t xml:space="preserve"> For example; </w:t>
      </w:r>
      <w:proofErr w:type="spellStart"/>
      <w:r w:rsidR="00A12C86" w:rsidRPr="00901E23">
        <w:rPr>
          <w:rFonts w:ascii="Times New Roman" w:hAnsi="Times New Roman" w:cs="Times New Roman"/>
          <w:sz w:val="24"/>
          <w:szCs w:val="24"/>
        </w:rPr>
        <w:t>Degun</w:t>
      </w:r>
      <w:proofErr w:type="spellEnd"/>
      <w:r w:rsidR="00A12C86" w:rsidRPr="00901E23">
        <w:rPr>
          <w:rFonts w:ascii="Times New Roman" w:hAnsi="Times New Roman" w:cs="Times New Roman"/>
          <w:sz w:val="24"/>
          <w:szCs w:val="24"/>
        </w:rPr>
        <w:t xml:space="preserve"> (2016) stated that Tesco practices Twitter campaigning as a part of their detrital </w:t>
      </w:r>
      <w:r w:rsidR="00AD1296" w:rsidRPr="00901E23">
        <w:rPr>
          <w:rFonts w:ascii="Times New Roman" w:hAnsi="Times New Roman" w:cs="Times New Roman"/>
          <w:sz w:val="24"/>
          <w:szCs w:val="24"/>
        </w:rPr>
        <w:t>marketing</w:t>
      </w:r>
      <w:r w:rsidR="00A12C86" w:rsidRPr="00901E23">
        <w:rPr>
          <w:rFonts w:ascii="Times New Roman" w:hAnsi="Times New Roman" w:cs="Times New Roman"/>
          <w:sz w:val="24"/>
          <w:szCs w:val="24"/>
        </w:rPr>
        <w:t xml:space="preserve"> </w:t>
      </w:r>
      <w:proofErr w:type="spellStart"/>
      <w:proofErr w:type="gramStart"/>
      <w:r w:rsidR="00AD1296" w:rsidRPr="00901E23">
        <w:rPr>
          <w:rFonts w:ascii="Times New Roman" w:hAnsi="Times New Roman" w:cs="Times New Roman"/>
          <w:sz w:val="24"/>
          <w:szCs w:val="24"/>
        </w:rPr>
        <w:t>strategy.</w:t>
      </w:r>
      <w:r w:rsidR="00665EF5" w:rsidRPr="00901E23">
        <w:rPr>
          <w:rFonts w:ascii="Times New Roman" w:hAnsi="Times New Roman" w:cs="Times New Roman"/>
          <w:sz w:val="24"/>
          <w:szCs w:val="24"/>
        </w:rPr>
        <w:t>In</w:t>
      </w:r>
      <w:proofErr w:type="spellEnd"/>
      <w:proofErr w:type="gramEnd"/>
      <w:r w:rsidR="00665EF5" w:rsidRPr="00901E23">
        <w:rPr>
          <w:rFonts w:ascii="Times New Roman" w:hAnsi="Times New Roman" w:cs="Times New Roman"/>
          <w:sz w:val="24"/>
          <w:szCs w:val="24"/>
        </w:rPr>
        <w:t xml:space="preserve"> addition, Tesco has well designed own websites by which the company share information about their products and services. </w:t>
      </w:r>
    </w:p>
    <w:p w14:paraId="009458C2" w14:textId="77777777" w:rsidR="00F101FE" w:rsidRPr="00901E23" w:rsidRDefault="00F101FE" w:rsidP="00D04246">
      <w:pPr>
        <w:spacing w:line="360" w:lineRule="auto"/>
        <w:jc w:val="both"/>
        <w:rPr>
          <w:rFonts w:ascii="Times New Roman" w:hAnsi="Times New Roman" w:cs="Times New Roman"/>
          <w:b/>
          <w:sz w:val="24"/>
          <w:szCs w:val="24"/>
        </w:rPr>
      </w:pPr>
      <w:r w:rsidRPr="00901E23">
        <w:rPr>
          <w:rFonts w:ascii="Times New Roman" w:hAnsi="Times New Roman" w:cs="Times New Roman"/>
          <w:b/>
          <w:sz w:val="28"/>
          <w:szCs w:val="28"/>
        </w:rPr>
        <w:t>Customer relationship marketing</w:t>
      </w:r>
      <w:r w:rsidR="0067727C" w:rsidRPr="00901E23">
        <w:rPr>
          <w:rFonts w:ascii="Times New Roman" w:hAnsi="Times New Roman" w:cs="Times New Roman"/>
          <w:b/>
          <w:sz w:val="28"/>
          <w:szCs w:val="28"/>
        </w:rPr>
        <w:t>-</w:t>
      </w:r>
      <w:r w:rsidR="0067727C" w:rsidRPr="00901E23">
        <w:rPr>
          <w:rFonts w:ascii="Times New Roman" w:hAnsi="Times New Roman" w:cs="Times New Roman"/>
          <w:b/>
          <w:sz w:val="24"/>
          <w:szCs w:val="24"/>
        </w:rPr>
        <w:t xml:space="preserve"> </w:t>
      </w:r>
      <w:r w:rsidR="002F7AF1" w:rsidRPr="00901E23">
        <w:rPr>
          <w:rFonts w:ascii="Times New Roman" w:hAnsi="Times New Roman" w:cs="Times New Roman"/>
          <w:sz w:val="24"/>
          <w:szCs w:val="24"/>
        </w:rPr>
        <w:t xml:space="preserve">According </w:t>
      </w:r>
      <w:r w:rsidR="00A12C86" w:rsidRPr="00901E23">
        <w:rPr>
          <w:rFonts w:ascii="Times New Roman" w:hAnsi="Times New Roman" w:cs="Times New Roman"/>
          <w:sz w:val="24"/>
          <w:szCs w:val="24"/>
        </w:rPr>
        <w:t xml:space="preserve">to </w:t>
      </w:r>
      <w:proofErr w:type="spellStart"/>
      <w:r w:rsidR="00A12C86" w:rsidRPr="00901E23">
        <w:rPr>
          <w:rFonts w:ascii="Times New Roman" w:hAnsi="Times New Roman" w:cs="Times New Roman"/>
          <w:sz w:val="24"/>
          <w:szCs w:val="24"/>
        </w:rPr>
        <w:t>Mollah</w:t>
      </w:r>
      <w:proofErr w:type="spellEnd"/>
      <w:r w:rsidR="00A12C86" w:rsidRPr="00901E23">
        <w:rPr>
          <w:rFonts w:ascii="Times New Roman" w:hAnsi="Times New Roman" w:cs="Times New Roman"/>
          <w:sz w:val="24"/>
          <w:szCs w:val="24"/>
        </w:rPr>
        <w:t xml:space="preserve"> (2014)</w:t>
      </w:r>
      <w:r w:rsidR="002F7AF1" w:rsidRPr="00901E23">
        <w:rPr>
          <w:rFonts w:ascii="Times New Roman" w:hAnsi="Times New Roman" w:cs="Times New Roman"/>
          <w:sz w:val="24"/>
          <w:szCs w:val="24"/>
        </w:rPr>
        <w:t xml:space="preserve">, Tesco is the first company which launched club card “Tesco club card”, by which the company collects information about their customers and store in their CRM database that facilitates the company to maintain good </w:t>
      </w:r>
      <w:r w:rsidR="002F7AF1" w:rsidRPr="00901E23">
        <w:rPr>
          <w:rFonts w:ascii="Times New Roman" w:hAnsi="Times New Roman" w:cs="Times New Roman"/>
          <w:sz w:val="24"/>
          <w:szCs w:val="24"/>
        </w:rPr>
        <w:lastRenderedPageBreak/>
        <w:t xml:space="preserve">relationship with their customers. </w:t>
      </w:r>
      <w:r w:rsidR="00E80A1A" w:rsidRPr="00901E23">
        <w:rPr>
          <w:rFonts w:ascii="Times New Roman" w:hAnsi="Times New Roman" w:cs="Times New Roman"/>
          <w:sz w:val="24"/>
          <w:szCs w:val="24"/>
        </w:rPr>
        <w:t xml:space="preserve">For example; by analyzing CRM database information, Tesco’s marketing department couple with statistician and data analyst, the company forecasts customer demand and requirements and therefore, the company develops new products and services as per the customer requirements.  </w:t>
      </w:r>
    </w:p>
    <w:p w14:paraId="561DAC7E" w14:textId="77777777" w:rsidR="004D3A89" w:rsidRPr="00901E23" w:rsidRDefault="004A6631" w:rsidP="00D04246">
      <w:pPr>
        <w:spacing w:line="360" w:lineRule="auto"/>
        <w:jc w:val="both"/>
        <w:rPr>
          <w:rFonts w:ascii="Times New Roman" w:hAnsi="Times New Roman" w:cs="Times New Roman"/>
          <w:sz w:val="24"/>
          <w:szCs w:val="24"/>
        </w:rPr>
      </w:pPr>
      <w:r w:rsidRPr="00901E23">
        <w:rPr>
          <w:rFonts w:ascii="Times New Roman" w:hAnsi="Times New Roman" w:cs="Times New Roman"/>
          <w:b/>
          <w:sz w:val="28"/>
          <w:szCs w:val="28"/>
        </w:rPr>
        <w:t>Integrated marketing communication</w:t>
      </w:r>
      <w:r w:rsidR="0067727C" w:rsidRPr="00901E23">
        <w:rPr>
          <w:rFonts w:ascii="Times New Roman" w:hAnsi="Times New Roman" w:cs="Times New Roman"/>
          <w:b/>
          <w:sz w:val="28"/>
          <w:szCs w:val="28"/>
        </w:rPr>
        <w:t>-</w:t>
      </w:r>
      <w:r w:rsidR="0067727C" w:rsidRPr="00901E23">
        <w:rPr>
          <w:rFonts w:ascii="Times New Roman" w:hAnsi="Times New Roman" w:cs="Times New Roman"/>
          <w:b/>
          <w:sz w:val="24"/>
          <w:szCs w:val="24"/>
        </w:rPr>
        <w:t xml:space="preserve"> </w:t>
      </w:r>
      <w:r w:rsidRPr="00901E23">
        <w:rPr>
          <w:rFonts w:ascii="Times New Roman" w:hAnsi="Times New Roman" w:cs="Times New Roman"/>
          <w:sz w:val="24"/>
          <w:szCs w:val="24"/>
        </w:rPr>
        <w:t>The marketing departments has developed intergraded marketing communication channel that facilities the department to maintain good relationship with all organizational departments</w:t>
      </w:r>
      <w:r w:rsidR="00A12C86" w:rsidRPr="00901E23">
        <w:rPr>
          <w:rFonts w:ascii="Times New Roman" w:hAnsi="Times New Roman" w:cs="Times New Roman"/>
          <w:sz w:val="24"/>
          <w:szCs w:val="24"/>
        </w:rPr>
        <w:t xml:space="preserve"> (</w:t>
      </w:r>
      <w:proofErr w:type="spellStart"/>
      <w:r w:rsidR="00A12C86" w:rsidRPr="00901E23">
        <w:rPr>
          <w:rFonts w:ascii="Times New Roman" w:hAnsi="Times New Roman" w:cs="Times New Roman"/>
          <w:sz w:val="24"/>
          <w:szCs w:val="24"/>
        </w:rPr>
        <w:t>Dibb</w:t>
      </w:r>
      <w:proofErr w:type="spellEnd"/>
      <w:r w:rsidR="00A12C86" w:rsidRPr="00901E23">
        <w:rPr>
          <w:rFonts w:ascii="Times New Roman" w:hAnsi="Times New Roman" w:cs="Times New Roman"/>
          <w:sz w:val="24"/>
          <w:szCs w:val="24"/>
        </w:rPr>
        <w:t xml:space="preserve"> et al., 2016)</w:t>
      </w:r>
      <w:r w:rsidRPr="00901E23">
        <w:rPr>
          <w:rFonts w:ascii="Times New Roman" w:hAnsi="Times New Roman" w:cs="Times New Roman"/>
          <w:sz w:val="24"/>
          <w:szCs w:val="24"/>
        </w:rPr>
        <w:t xml:space="preserve">. </w:t>
      </w:r>
      <w:r w:rsidR="00777CFD" w:rsidRPr="00901E23">
        <w:rPr>
          <w:rFonts w:ascii="Times New Roman" w:hAnsi="Times New Roman" w:cs="Times New Roman"/>
          <w:sz w:val="24"/>
          <w:szCs w:val="24"/>
        </w:rPr>
        <w:t xml:space="preserve">For example; the relationship between marketing department and R&amp;D department of Tesco enables to develop new products and services as per the customer requirements. On the other hand, the relationship between marketing department and operation department of Tesco facilities the marketing manager </w:t>
      </w:r>
      <w:r w:rsidR="004D3A89" w:rsidRPr="00901E23">
        <w:rPr>
          <w:rFonts w:ascii="Times New Roman" w:hAnsi="Times New Roman" w:cs="Times New Roman"/>
          <w:sz w:val="24"/>
          <w:szCs w:val="24"/>
        </w:rPr>
        <w:t>to maintain demand and supply.</w:t>
      </w:r>
      <w:r w:rsidR="004D3A89" w:rsidRPr="00901E23">
        <w:rPr>
          <w:rFonts w:ascii="Times New Roman" w:hAnsi="Times New Roman" w:cs="Times New Roman"/>
          <w:sz w:val="24"/>
          <w:szCs w:val="24"/>
        </w:rPr>
        <w:br w:type="page"/>
      </w:r>
    </w:p>
    <w:p w14:paraId="4B6F4972" w14:textId="77777777" w:rsidR="00AD1296" w:rsidRPr="00901E23" w:rsidRDefault="004D3A89" w:rsidP="00D04246">
      <w:pPr>
        <w:spacing w:line="360" w:lineRule="auto"/>
        <w:jc w:val="both"/>
        <w:rPr>
          <w:rFonts w:ascii="Times New Roman" w:hAnsi="Times New Roman" w:cs="Times New Roman"/>
          <w:b/>
          <w:sz w:val="28"/>
          <w:szCs w:val="28"/>
        </w:rPr>
      </w:pPr>
      <w:r w:rsidRPr="00901E23">
        <w:rPr>
          <w:rFonts w:ascii="Times New Roman" w:hAnsi="Times New Roman" w:cs="Times New Roman"/>
          <w:b/>
          <w:sz w:val="28"/>
          <w:szCs w:val="28"/>
        </w:rPr>
        <w:lastRenderedPageBreak/>
        <w:t xml:space="preserve">Measuring success of marketing campaigning at Tesco </w:t>
      </w:r>
    </w:p>
    <w:p w14:paraId="07618065" w14:textId="77777777" w:rsidR="004D3A89" w:rsidRPr="00901E23" w:rsidRDefault="00A82790"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 xml:space="preserve">According </w:t>
      </w:r>
      <w:r w:rsidR="00307643" w:rsidRPr="00901E23">
        <w:rPr>
          <w:rFonts w:ascii="Times New Roman" w:hAnsi="Times New Roman" w:cs="Times New Roman"/>
          <w:sz w:val="24"/>
          <w:szCs w:val="24"/>
        </w:rPr>
        <w:t xml:space="preserve">to </w:t>
      </w:r>
      <w:proofErr w:type="spellStart"/>
      <w:r w:rsidR="00307643" w:rsidRPr="00901E23">
        <w:rPr>
          <w:rFonts w:ascii="Times New Roman" w:hAnsi="Times New Roman" w:cs="Times New Roman"/>
          <w:sz w:val="24"/>
          <w:szCs w:val="24"/>
        </w:rPr>
        <w:t>Dibb</w:t>
      </w:r>
      <w:proofErr w:type="spellEnd"/>
      <w:r w:rsidR="00307643" w:rsidRPr="00901E23">
        <w:rPr>
          <w:rFonts w:ascii="Times New Roman" w:hAnsi="Times New Roman" w:cs="Times New Roman"/>
          <w:sz w:val="24"/>
          <w:szCs w:val="24"/>
        </w:rPr>
        <w:t xml:space="preserve"> et al., (2016)</w:t>
      </w:r>
      <w:r w:rsidRPr="00901E23">
        <w:rPr>
          <w:rFonts w:ascii="Times New Roman" w:hAnsi="Times New Roman" w:cs="Times New Roman"/>
          <w:sz w:val="24"/>
          <w:szCs w:val="24"/>
        </w:rPr>
        <w:t xml:space="preserve">, the key function and role of the marketing department of an organization is to successfully accomplish the current marketing campaigning and develop new strategy for the future marketing campaigning. </w:t>
      </w:r>
      <w:r w:rsidR="00057F06" w:rsidRPr="00901E23">
        <w:rPr>
          <w:rFonts w:ascii="Times New Roman" w:hAnsi="Times New Roman" w:cs="Times New Roman"/>
          <w:sz w:val="24"/>
          <w:szCs w:val="24"/>
        </w:rPr>
        <w:t>In additio</w:t>
      </w:r>
      <w:r w:rsidR="00307643" w:rsidRPr="00901E23">
        <w:rPr>
          <w:rFonts w:ascii="Times New Roman" w:hAnsi="Times New Roman" w:cs="Times New Roman"/>
          <w:sz w:val="24"/>
          <w:szCs w:val="24"/>
        </w:rPr>
        <w:t>n, Aghazadeh (2015)</w:t>
      </w:r>
      <w:r w:rsidR="00057F06" w:rsidRPr="00901E23">
        <w:rPr>
          <w:rFonts w:ascii="Times New Roman" w:hAnsi="Times New Roman" w:cs="Times New Roman"/>
          <w:sz w:val="24"/>
          <w:szCs w:val="24"/>
        </w:rPr>
        <w:t xml:space="preserve"> stated that the financial </w:t>
      </w:r>
      <w:r w:rsidR="001A76B3" w:rsidRPr="00901E23">
        <w:rPr>
          <w:rFonts w:ascii="Times New Roman" w:hAnsi="Times New Roman" w:cs="Times New Roman"/>
          <w:sz w:val="24"/>
          <w:szCs w:val="24"/>
        </w:rPr>
        <w:t xml:space="preserve">indicators market share, return on assets (ROA), return on equity (ROE) </w:t>
      </w:r>
      <w:r w:rsidR="00057F06" w:rsidRPr="00901E23">
        <w:rPr>
          <w:rFonts w:ascii="Times New Roman" w:hAnsi="Times New Roman" w:cs="Times New Roman"/>
          <w:sz w:val="24"/>
          <w:szCs w:val="24"/>
        </w:rPr>
        <w:t>and non-financial indicator</w:t>
      </w:r>
      <w:r w:rsidR="001A76B3" w:rsidRPr="00901E23">
        <w:rPr>
          <w:rFonts w:ascii="Times New Roman" w:hAnsi="Times New Roman" w:cs="Times New Roman"/>
          <w:sz w:val="24"/>
          <w:szCs w:val="24"/>
        </w:rPr>
        <w:t xml:space="preserve">s, including brand value, customer satisfaction, </w:t>
      </w:r>
      <w:r w:rsidR="00057F06" w:rsidRPr="00901E23">
        <w:rPr>
          <w:rFonts w:ascii="Times New Roman" w:hAnsi="Times New Roman" w:cs="Times New Roman"/>
          <w:sz w:val="24"/>
          <w:szCs w:val="24"/>
        </w:rPr>
        <w:t xml:space="preserve">of an organization are the key measurement of measuring success of marketing campaigning. </w:t>
      </w:r>
    </w:p>
    <w:p w14:paraId="42875E56" w14:textId="237EBFCE" w:rsidR="001A76B3" w:rsidRPr="00901E23" w:rsidRDefault="001A76B3"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 xml:space="preserve">In order to measure the success of marketing campaigning </w:t>
      </w:r>
      <w:r w:rsidR="00E11678" w:rsidRPr="00901E23">
        <w:rPr>
          <w:rFonts w:ascii="Times New Roman" w:hAnsi="Times New Roman" w:cs="Times New Roman"/>
          <w:sz w:val="24"/>
          <w:szCs w:val="24"/>
        </w:rPr>
        <w:t xml:space="preserve">by the financial indicators, organization initially develop organizational SMART objectives, and therefore, the marketing department assess and analysis the success of marketing by comparing with organizational objectives. </w:t>
      </w:r>
      <w:r w:rsidR="008A1913" w:rsidRPr="00901E23">
        <w:rPr>
          <w:rFonts w:ascii="Times New Roman" w:hAnsi="Times New Roman" w:cs="Times New Roman"/>
          <w:sz w:val="24"/>
          <w:szCs w:val="24"/>
        </w:rPr>
        <w:t>For example; the marketing manager of Tesco wants to increase 1.</w:t>
      </w:r>
      <w:r w:rsidR="0069326A" w:rsidRPr="00901E23">
        <w:rPr>
          <w:rFonts w:ascii="Times New Roman" w:hAnsi="Times New Roman" w:cs="Times New Roman"/>
          <w:sz w:val="24"/>
          <w:szCs w:val="24"/>
        </w:rPr>
        <w:t>5% market share by the end of 2020</w:t>
      </w:r>
      <w:r w:rsidR="008A1913" w:rsidRPr="00901E23">
        <w:rPr>
          <w:rFonts w:ascii="Times New Roman" w:hAnsi="Times New Roman" w:cs="Times New Roman"/>
          <w:sz w:val="24"/>
          <w:szCs w:val="24"/>
        </w:rPr>
        <w:t xml:space="preserve">, increase </w:t>
      </w:r>
      <w:r w:rsidR="00376577" w:rsidRPr="00901E23">
        <w:rPr>
          <w:rFonts w:ascii="Times New Roman" w:hAnsi="Times New Roman" w:cs="Times New Roman"/>
          <w:sz w:val="24"/>
          <w:szCs w:val="24"/>
        </w:rPr>
        <w:t xml:space="preserve">more than 5% female customer for house hold accessories, achieve 2.5% return on investment (ROI). </w:t>
      </w:r>
      <w:r w:rsidR="009E04E8" w:rsidRPr="00901E23">
        <w:rPr>
          <w:rFonts w:ascii="Times New Roman" w:hAnsi="Times New Roman" w:cs="Times New Roman"/>
          <w:sz w:val="24"/>
          <w:szCs w:val="24"/>
        </w:rPr>
        <w:t>In order to address these objectives, Tesco practices several marketing campaigning. For example; for increase 5% female customers for house hold segment, Tesco arr</w:t>
      </w:r>
      <w:r w:rsidR="00307643" w:rsidRPr="00901E23">
        <w:rPr>
          <w:rFonts w:ascii="Times New Roman" w:hAnsi="Times New Roman" w:cs="Times New Roman"/>
          <w:sz w:val="24"/>
          <w:szCs w:val="24"/>
        </w:rPr>
        <w:t>ange on</w:t>
      </w:r>
      <w:r w:rsidR="009E04E8" w:rsidRPr="00901E23">
        <w:rPr>
          <w:rFonts w:ascii="Times New Roman" w:hAnsi="Times New Roman" w:cs="Times New Roman"/>
          <w:sz w:val="24"/>
          <w:szCs w:val="24"/>
        </w:rPr>
        <w:t>line customer survey for understanding customer requirements, social media campaigning for exploring information for new products, on store campaigning for introducing new products and so on</w:t>
      </w:r>
      <w:r w:rsidR="00307643" w:rsidRPr="00901E23">
        <w:rPr>
          <w:rFonts w:ascii="Times New Roman" w:hAnsi="Times New Roman" w:cs="Times New Roman"/>
          <w:sz w:val="24"/>
          <w:szCs w:val="24"/>
        </w:rPr>
        <w:t xml:space="preserve"> (Tesco, 2019)</w:t>
      </w:r>
      <w:r w:rsidR="009E04E8" w:rsidRPr="00901E23">
        <w:rPr>
          <w:rFonts w:ascii="Times New Roman" w:hAnsi="Times New Roman" w:cs="Times New Roman"/>
          <w:sz w:val="24"/>
          <w:szCs w:val="24"/>
        </w:rPr>
        <w:t xml:space="preserve">. </w:t>
      </w:r>
    </w:p>
    <w:p w14:paraId="50910366" w14:textId="40C6C23E" w:rsidR="0069326A" w:rsidRPr="00901E23" w:rsidRDefault="001E6370" w:rsidP="00D04246">
      <w:pPr>
        <w:spacing w:line="360" w:lineRule="auto"/>
        <w:jc w:val="both"/>
        <w:rPr>
          <w:rFonts w:ascii="Times New Roman" w:hAnsi="Times New Roman" w:cs="Times New Roman"/>
          <w:sz w:val="24"/>
          <w:szCs w:val="24"/>
        </w:rPr>
      </w:pPr>
      <w:r w:rsidRPr="00901E23">
        <w:rPr>
          <w:rFonts w:ascii="Times New Roman" w:hAnsi="Times New Roman" w:cs="Times New Roman"/>
          <w:b/>
          <w:sz w:val="28"/>
          <w:szCs w:val="28"/>
        </w:rPr>
        <w:t>For example;</w:t>
      </w:r>
      <w:r w:rsidRPr="00901E23">
        <w:rPr>
          <w:rFonts w:ascii="Times New Roman" w:hAnsi="Times New Roman" w:cs="Times New Roman"/>
          <w:sz w:val="24"/>
          <w:szCs w:val="24"/>
        </w:rPr>
        <w:t xml:space="preserve"> Tesco arranged Christmas campaign in 2017 and 2018 on headline “</w:t>
      </w:r>
      <w:r w:rsidRPr="00901E23">
        <w:rPr>
          <w:rFonts w:ascii="Times New Roman" w:hAnsi="Times New Roman" w:cs="Times New Roman"/>
          <w:b/>
          <w:i/>
          <w:sz w:val="24"/>
          <w:szCs w:val="24"/>
        </w:rPr>
        <w:t>However you do Christmas, everyone’s welcome</w:t>
      </w:r>
      <w:r w:rsidRPr="00901E23">
        <w:rPr>
          <w:rFonts w:ascii="Times New Roman" w:hAnsi="Times New Roman" w:cs="Times New Roman"/>
          <w:sz w:val="24"/>
          <w:szCs w:val="24"/>
        </w:rPr>
        <w:t xml:space="preserve">” </w:t>
      </w:r>
      <w:r w:rsidR="00CE5377" w:rsidRPr="00901E23">
        <w:rPr>
          <w:rFonts w:ascii="Times New Roman" w:hAnsi="Times New Roman" w:cs="Times New Roman"/>
          <w:sz w:val="24"/>
          <w:szCs w:val="24"/>
        </w:rPr>
        <w:t>and the company has gained feedback from the customer about the campaign and it was found that customer stated that “</w:t>
      </w:r>
      <w:r w:rsidR="00CE5377" w:rsidRPr="00901E23">
        <w:rPr>
          <w:rFonts w:ascii="Times New Roman" w:hAnsi="Times New Roman" w:cs="Times New Roman"/>
          <w:b/>
          <w:i/>
          <w:sz w:val="24"/>
          <w:szCs w:val="24"/>
        </w:rPr>
        <w:t>the concept of Christmas campaign has helped them to re-establish ‘trust’ and ‘brand love’</w:t>
      </w:r>
      <w:r w:rsidR="00CE5377" w:rsidRPr="00901E23">
        <w:rPr>
          <w:rFonts w:ascii="Times New Roman" w:hAnsi="Times New Roman" w:cs="Times New Roman"/>
          <w:sz w:val="24"/>
          <w:szCs w:val="24"/>
        </w:rPr>
        <w:t xml:space="preserve">” (Faull, 2018). </w:t>
      </w:r>
      <w:r w:rsidR="009A476B" w:rsidRPr="00901E23">
        <w:rPr>
          <w:rFonts w:ascii="Times New Roman" w:hAnsi="Times New Roman" w:cs="Times New Roman"/>
          <w:sz w:val="24"/>
          <w:szCs w:val="24"/>
        </w:rPr>
        <w:t xml:space="preserve"> </w:t>
      </w:r>
      <w:r w:rsidR="00A724DE" w:rsidRPr="00901E23">
        <w:rPr>
          <w:rFonts w:ascii="Times New Roman" w:hAnsi="Times New Roman" w:cs="Times New Roman"/>
          <w:sz w:val="24"/>
          <w:szCs w:val="24"/>
        </w:rPr>
        <w:t>Apart from, recently Tesco has arranged Tesco’s 100</w:t>
      </w:r>
      <w:r w:rsidR="00A724DE" w:rsidRPr="00901E23">
        <w:rPr>
          <w:rFonts w:ascii="Times New Roman" w:hAnsi="Times New Roman" w:cs="Times New Roman"/>
          <w:sz w:val="24"/>
          <w:szCs w:val="24"/>
          <w:vertAlign w:val="superscript"/>
        </w:rPr>
        <w:t>th</w:t>
      </w:r>
      <w:r w:rsidR="00A724DE" w:rsidRPr="00901E23">
        <w:rPr>
          <w:rFonts w:ascii="Times New Roman" w:hAnsi="Times New Roman" w:cs="Times New Roman"/>
          <w:sz w:val="24"/>
          <w:szCs w:val="24"/>
        </w:rPr>
        <w:t xml:space="preserve"> anniversary marketing campaign and the CEO of Tesco, Dave Lewis said that “</w:t>
      </w:r>
      <w:r w:rsidR="00A724DE" w:rsidRPr="00901E23">
        <w:rPr>
          <w:rFonts w:ascii="Times New Roman" w:hAnsi="Times New Roman" w:cs="Times New Roman"/>
          <w:i/>
          <w:sz w:val="24"/>
          <w:szCs w:val="24"/>
        </w:rPr>
        <w:t xml:space="preserve">Tesco was celebrating its century year an advertising campaign </w:t>
      </w:r>
      <w:r w:rsidR="002A6EB3" w:rsidRPr="00901E23">
        <w:rPr>
          <w:rFonts w:ascii="Times New Roman" w:hAnsi="Times New Roman" w:cs="Times New Roman"/>
          <w:i/>
          <w:sz w:val="24"/>
          <w:szCs w:val="24"/>
        </w:rPr>
        <w:t>featuring iconic moments from across the decade to highlight the supermarket’s history of offering customers ‘great value’</w:t>
      </w:r>
      <w:r w:rsidR="002A6EB3" w:rsidRPr="00901E23">
        <w:rPr>
          <w:rFonts w:ascii="Times New Roman" w:hAnsi="Times New Roman" w:cs="Times New Roman"/>
          <w:sz w:val="24"/>
          <w:szCs w:val="24"/>
        </w:rPr>
        <w:t xml:space="preserve"> ’’ (Hammett, 2019). </w:t>
      </w:r>
    </w:p>
    <w:p w14:paraId="1C1E49C4" w14:textId="276C3CC8" w:rsidR="002A6EB3" w:rsidRPr="00901E23" w:rsidRDefault="002A6EB3"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 xml:space="preserve">On the other hand, Alessandra Bellini, the cheap customer officer of Tesco said that </w:t>
      </w:r>
      <w:r w:rsidR="00140095" w:rsidRPr="00901E23">
        <w:rPr>
          <w:rFonts w:ascii="Times New Roman" w:hAnsi="Times New Roman" w:cs="Times New Roman"/>
          <w:sz w:val="24"/>
          <w:szCs w:val="24"/>
        </w:rPr>
        <w:t>“</w:t>
      </w:r>
      <w:r w:rsidR="00140095" w:rsidRPr="00901E23">
        <w:rPr>
          <w:rFonts w:ascii="Times New Roman" w:hAnsi="Times New Roman" w:cs="Times New Roman"/>
          <w:i/>
          <w:sz w:val="24"/>
          <w:szCs w:val="24"/>
        </w:rPr>
        <w:t>Our</w:t>
      </w:r>
      <w:r w:rsidRPr="00901E23">
        <w:rPr>
          <w:rFonts w:ascii="Times New Roman" w:hAnsi="Times New Roman" w:cs="Times New Roman"/>
          <w:i/>
          <w:sz w:val="24"/>
          <w:szCs w:val="24"/>
        </w:rPr>
        <w:t xml:space="preserve"> customers tell us they feel the pinch after </w:t>
      </w:r>
      <w:r w:rsidR="00140095" w:rsidRPr="00901E23">
        <w:rPr>
          <w:rFonts w:ascii="Times New Roman" w:hAnsi="Times New Roman" w:cs="Times New Roman"/>
          <w:i/>
          <w:sz w:val="24"/>
          <w:szCs w:val="24"/>
        </w:rPr>
        <w:t>Christmas and we want to help by offering some great prices on popular products”</w:t>
      </w:r>
      <w:r w:rsidRPr="00901E23">
        <w:rPr>
          <w:rFonts w:ascii="Times New Roman" w:hAnsi="Times New Roman" w:cs="Times New Roman"/>
          <w:sz w:val="24"/>
          <w:szCs w:val="24"/>
        </w:rPr>
        <w:t xml:space="preserve"> </w:t>
      </w:r>
      <w:r w:rsidR="00140095" w:rsidRPr="00901E23">
        <w:rPr>
          <w:rFonts w:ascii="Times New Roman" w:hAnsi="Times New Roman" w:cs="Times New Roman"/>
          <w:sz w:val="24"/>
          <w:szCs w:val="24"/>
        </w:rPr>
        <w:t>(Hammett, 2019).</w:t>
      </w:r>
    </w:p>
    <w:tbl>
      <w:tblPr>
        <w:tblStyle w:val="TableGrid"/>
        <w:tblW w:w="11340" w:type="dxa"/>
        <w:tblInd w:w="-972" w:type="dxa"/>
        <w:tblLook w:val="04A0" w:firstRow="1" w:lastRow="0" w:firstColumn="1" w:lastColumn="0" w:noHBand="0" w:noVBand="1"/>
      </w:tblPr>
      <w:tblGrid>
        <w:gridCol w:w="6149"/>
        <w:gridCol w:w="2114"/>
        <w:gridCol w:w="3077"/>
      </w:tblGrid>
      <w:tr w:rsidR="005821AA" w:rsidRPr="00901E23" w14:paraId="302098A6" w14:textId="77777777" w:rsidTr="005821AA">
        <w:tc>
          <w:tcPr>
            <w:tcW w:w="6149" w:type="dxa"/>
          </w:tcPr>
          <w:p w14:paraId="797B799F" w14:textId="5AAA1462" w:rsidR="0094249E" w:rsidRPr="00901E23" w:rsidRDefault="0094249E"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lastRenderedPageBreak/>
              <w:t xml:space="preserve">Campaign name </w:t>
            </w:r>
          </w:p>
        </w:tc>
        <w:tc>
          <w:tcPr>
            <w:tcW w:w="2114" w:type="dxa"/>
          </w:tcPr>
          <w:p w14:paraId="10F5CC6A" w14:textId="11151FB1" w:rsidR="0094249E" w:rsidRPr="00901E23" w:rsidRDefault="0094249E"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 xml:space="preserve">Success indicators </w:t>
            </w:r>
          </w:p>
        </w:tc>
        <w:tc>
          <w:tcPr>
            <w:tcW w:w="3077" w:type="dxa"/>
          </w:tcPr>
          <w:p w14:paraId="40AFB787" w14:textId="5DD513BF" w:rsidR="0094249E" w:rsidRPr="00901E23" w:rsidRDefault="0094249E"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 xml:space="preserve">Explanation </w:t>
            </w:r>
          </w:p>
        </w:tc>
      </w:tr>
      <w:tr w:rsidR="005821AA" w:rsidRPr="00901E23" w14:paraId="2995E21F" w14:textId="77777777" w:rsidTr="005821AA">
        <w:tc>
          <w:tcPr>
            <w:tcW w:w="6149" w:type="dxa"/>
            <w:vMerge w:val="restart"/>
          </w:tcPr>
          <w:p w14:paraId="58FB8215" w14:textId="77777777" w:rsidR="005821AA" w:rsidRPr="00901E23" w:rsidRDefault="005821AA" w:rsidP="00D04246">
            <w:pPr>
              <w:spacing w:line="360" w:lineRule="auto"/>
              <w:jc w:val="both"/>
              <w:rPr>
                <w:rFonts w:ascii="Times New Roman" w:hAnsi="Times New Roman" w:cs="Times New Roman"/>
                <w:sz w:val="24"/>
                <w:szCs w:val="24"/>
              </w:rPr>
            </w:pPr>
            <w:r w:rsidRPr="00901E23">
              <w:rPr>
                <w:rFonts w:ascii="Times New Roman" w:hAnsi="Times New Roman" w:cs="Times New Roman"/>
                <w:noProof/>
                <w:sz w:val="24"/>
                <w:szCs w:val="24"/>
              </w:rPr>
              <w:drawing>
                <wp:inline distT="0" distB="0" distL="0" distR="0" wp14:anchorId="1CDAA932" wp14:editId="0B01A3F4">
                  <wp:extent cx="3717925" cy="2372264"/>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748395" cy="2391705"/>
                          </a:xfrm>
                          <a:prstGeom prst="rect">
                            <a:avLst/>
                          </a:prstGeom>
                        </pic:spPr>
                      </pic:pic>
                    </a:graphicData>
                  </a:graphic>
                </wp:inline>
              </w:drawing>
            </w:r>
          </w:p>
          <w:p w14:paraId="6D8CF3A4" w14:textId="7C23CE69" w:rsidR="005821AA" w:rsidRPr="00901E23" w:rsidRDefault="005821AA"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(Source: Tesco, 2019)</w:t>
            </w:r>
          </w:p>
        </w:tc>
        <w:tc>
          <w:tcPr>
            <w:tcW w:w="2114" w:type="dxa"/>
          </w:tcPr>
          <w:p w14:paraId="536BC487" w14:textId="74F52C80" w:rsidR="0094249E" w:rsidRPr="00901E23" w:rsidRDefault="0094249E"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 xml:space="preserve">Sales </w:t>
            </w:r>
          </w:p>
        </w:tc>
        <w:tc>
          <w:tcPr>
            <w:tcW w:w="3077" w:type="dxa"/>
          </w:tcPr>
          <w:p w14:paraId="685F42E3" w14:textId="5C26F67D" w:rsidR="0094249E" w:rsidRPr="00901E23" w:rsidRDefault="0094249E"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The campaign contributed to increase 12% of sales at Tesco (Tesco, 2019).</w:t>
            </w:r>
          </w:p>
        </w:tc>
      </w:tr>
      <w:tr w:rsidR="005821AA" w:rsidRPr="00901E23" w14:paraId="42BF7DCB" w14:textId="77777777" w:rsidTr="005821AA">
        <w:tc>
          <w:tcPr>
            <w:tcW w:w="6149" w:type="dxa"/>
            <w:vMerge/>
          </w:tcPr>
          <w:p w14:paraId="76108910" w14:textId="77777777" w:rsidR="0094249E" w:rsidRPr="00901E23" w:rsidRDefault="0094249E" w:rsidP="00D04246">
            <w:pPr>
              <w:spacing w:line="360" w:lineRule="auto"/>
              <w:jc w:val="both"/>
              <w:rPr>
                <w:rFonts w:ascii="Times New Roman" w:hAnsi="Times New Roman" w:cs="Times New Roman"/>
                <w:sz w:val="24"/>
                <w:szCs w:val="24"/>
              </w:rPr>
            </w:pPr>
          </w:p>
        </w:tc>
        <w:tc>
          <w:tcPr>
            <w:tcW w:w="2114" w:type="dxa"/>
          </w:tcPr>
          <w:p w14:paraId="736727CA" w14:textId="45A4B611" w:rsidR="0094249E" w:rsidRPr="00901E23" w:rsidRDefault="0094249E"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 xml:space="preserve">Profits </w:t>
            </w:r>
          </w:p>
        </w:tc>
        <w:tc>
          <w:tcPr>
            <w:tcW w:w="3077" w:type="dxa"/>
          </w:tcPr>
          <w:p w14:paraId="576E6FAF" w14:textId="75B27E72" w:rsidR="0094249E" w:rsidRPr="00901E23" w:rsidRDefault="0094249E"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 xml:space="preserve">The campaign </w:t>
            </w:r>
            <w:proofErr w:type="gramStart"/>
            <w:r w:rsidRPr="00901E23">
              <w:rPr>
                <w:rFonts w:ascii="Times New Roman" w:hAnsi="Times New Roman" w:cs="Times New Roman"/>
                <w:sz w:val="24"/>
                <w:szCs w:val="24"/>
              </w:rPr>
              <w:t>increase</w:t>
            </w:r>
            <w:proofErr w:type="gramEnd"/>
            <w:r w:rsidRPr="00901E23">
              <w:rPr>
                <w:rFonts w:ascii="Times New Roman" w:hAnsi="Times New Roman" w:cs="Times New Roman"/>
                <w:sz w:val="24"/>
                <w:szCs w:val="24"/>
              </w:rPr>
              <w:t xml:space="preserve"> 2% of total profits in food and merchandising segments at Tesco (Tesco, 2019)</w:t>
            </w:r>
          </w:p>
        </w:tc>
      </w:tr>
      <w:tr w:rsidR="005821AA" w:rsidRPr="00901E23" w14:paraId="27120C5E" w14:textId="77777777" w:rsidTr="005821AA">
        <w:tc>
          <w:tcPr>
            <w:tcW w:w="6149" w:type="dxa"/>
            <w:vMerge/>
          </w:tcPr>
          <w:p w14:paraId="474999D4" w14:textId="77777777" w:rsidR="0094249E" w:rsidRPr="00901E23" w:rsidRDefault="0094249E" w:rsidP="00D04246">
            <w:pPr>
              <w:spacing w:line="360" w:lineRule="auto"/>
              <w:jc w:val="both"/>
              <w:rPr>
                <w:rFonts w:ascii="Times New Roman" w:hAnsi="Times New Roman" w:cs="Times New Roman"/>
                <w:sz w:val="24"/>
                <w:szCs w:val="24"/>
              </w:rPr>
            </w:pPr>
          </w:p>
        </w:tc>
        <w:tc>
          <w:tcPr>
            <w:tcW w:w="2114" w:type="dxa"/>
          </w:tcPr>
          <w:p w14:paraId="6D9F45FC" w14:textId="26710692" w:rsidR="0094249E" w:rsidRPr="00901E23" w:rsidRDefault="0094249E"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 xml:space="preserve">Customer engagement </w:t>
            </w:r>
          </w:p>
        </w:tc>
        <w:tc>
          <w:tcPr>
            <w:tcW w:w="3077" w:type="dxa"/>
          </w:tcPr>
          <w:p w14:paraId="124CCAF0" w14:textId="286E8C55" w:rsidR="0094249E" w:rsidRPr="00901E23" w:rsidRDefault="0094249E"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The campaign reached to 3.4 million customers (Tesco, 2019)</w:t>
            </w:r>
          </w:p>
        </w:tc>
      </w:tr>
    </w:tbl>
    <w:p w14:paraId="6BB42334" w14:textId="77777777" w:rsidR="0094249E" w:rsidRPr="00901E23" w:rsidRDefault="0094249E" w:rsidP="00D04246">
      <w:pPr>
        <w:spacing w:line="360" w:lineRule="auto"/>
        <w:jc w:val="both"/>
        <w:rPr>
          <w:rFonts w:ascii="Times New Roman" w:hAnsi="Times New Roman" w:cs="Times New Roman"/>
          <w:sz w:val="24"/>
          <w:szCs w:val="24"/>
        </w:rPr>
      </w:pPr>
    </w:p>
    <w:p w14:paraId="5E3AD332" w14:textId="77777777" w:rsidR="00EE602E" w:rsidRPr="00901E23" w:rsidRDefault="00EE602E"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 xml:space="preserve">According </w:t>
      </w:r>
      <w:r w:rsidR="00307643" w:rsidRPr="00901E23">
        <w:rPr>
          <w:rFonts w:ascii="Times New Roman" w:hAnsi="Times New Roman" w:cs="Times New Roman"/>
          <w:sz w:val="24"/>
          <w:szCs w:val="24"/>
        </w:rPr>
        <w:t>to Chaffey &amp; Ellis (2015)</w:t>
      </w:r>
      <w:r w:rsidRPr="00901E23">
        <w:rPr>
          <w:rFonts w:ascii="Times New Roman" w:hAnsi="Times New Roman" w:cs="Times New Roman"/>
          <w:sz w:val="24"/>
          <w:szCs w:val="24"/>
        </w:rPr>
        <w:t>, social media campaigning is the suitable media campaigning by which organization can easily measure customer satisfaction through reviewing and analyzing customers’ feedback and comments. For example, the promotional team of Tesco under the department of marketing, conduct social media campaigning via Facebook, Twitter, email, and WhatsApp’s before launching new products and after launching new products</w:t>
      </w:r>
      <w:r w:rsidR="00307643" w:rsidRPr="00901E23">
        <w:rPr>
          <w:rFonts w:ascii="Times New Roman" w:hAnsi="Times New Roman" w:cs="Times New Roman"/>
          <w:sz w:val="24"/>
          <w:szCs w:val="24"/>
        </w:rPr>
        <w:t xml:space="preserve"> (Tesco, 2019)</w:t>
      </w:r>
      <w:r w:rsidRPr="00901E23">
        <w:rPr>
          <w:rFonts w:ascii="Times New Roman" w:hAnsi="Times New Roman" w:cs="Times New Roman"/>
          <w:sz w:val="24"/>
          <w:szCs w:val="24"/>
        </w:rPr>
        <w:t xml:space="preserve">. </w:t>
      </w:r>
      <w:r w:rsidR="003F4A63" w:rsidRPr="00901E23">
        <w:rPr>
          <w:rFonts w:ascii="Times New Roman" w:hAnsi="Times New Roman" w:cs="Times New Roman"/>
          <w:sz w:val="24"/>
          <w:szCs w:val="24"/>
        </w:rPr>
        <w:t xml:space="preserve">Similarly, Google analytics, Facebook analytics, CRM data base are the important tools to assess and analysis the success of marketing campaigning by non-financial indicators. For example; Tesco use CRM database for analyzing and evaluating customers, past purchase history, demand, choice and future trend of demand, and therefore the company develop new products and run marketing campaigning. </w:t>
      </w:r>
      <w:r w:rsidR="00D6690C" w:rsidRPr="00901E23">
        <w:rPr>
          <w:rFonts w:ascii="Times New Roman" w:hAnsi="Times New Roman" w:cs="Times New Roman"/>
          <w:sz w:val="24"/>
          <w:szCs w:val="24"/>
        </w:rPr>
        <w:t xml:space="preserve">In </w:t>
      </w:r>
      <w:r w:rsidR="00307643" w:rsidRPr="00901E23">
        <w:rPr>
          <w:rFonts w:ascii="Times New Roman" w:hAnsi="Times New Roman" w:cs="Times New Roman"/>
          <w:sz w:val="24"/>
          <w:szCs w:val="24"/>
        </w:rPr>
        <w:t>addition, Parsons et al., (2017); and Andersson (2018)</w:t>
      </w:r>
      <w:r w:rsidR="00D6690C" w:rsidRPr="00901E23">
        <w:rPr>
          <w:rFonts w:ascii="Times New Roman" w:hAnsi="Times New Roman" w:cs="Times New Roman"/>
          <w:sz w:val="24"/>
          <w:szCs w:val="24"/>
        </w:rPr>
        <w:t xml:space="preserve"> state that customer survey is the powerful tools to measure customer satisfaction and brand loyalty. For example; Tesco’s marketing department conducts customer survey for measuring customer satisfaction and brand loyalty. </w:t>
      </w:r>
    </w:p>
    <w:p w14:paraId="11C509B9" w14:textId="77777777" w:rsidR="003747D5" w:rsidRPr="00901E23" w:rsidRDefault="003747D5"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 xml:space="preserve">However, the success of marketing campaigning depends on the strengths and innovativeness </w:t>
      </w:r>
      <w:r w:rsidR="005C261E" w:rsidRPr="00901E23">
        <w:rPr>
          <w:rFonts w:ascii="Times New Roman" w:hAnsi="Times New Roman" w:cs="Times New Roman"/>
          <w:sz w:val="24"/>
          <w:szCs w:val="24"/>
        </w:rPr>
        <w:t>of the marketing department, and the marketing department of Tesco is highly strengths due to its high skilled and experienced human resource, tech</w:t>
      </w:r>
      <w:r w:rsidR="009B4F8D" w:rsidRPr="00901E23">
        <w:rPr>
          <w:rFonts w:ascii="Times New Roman" w:hAnsi="Times New Roman" w:cs="Times New Roman"/>
          <w:sz w:val="24"/>
          <w:szCs w:val="24"/>
        </w:rPr>
        <w:t xml:space="preserve">nical supports, and innovativeness. </w:t>
      </w:r>
    </w:p>
    <w:p w14:paraId="4F12A88A" w14:textId="77777777" w:rsidR="005D4EB9" w:rsidRPr="00901E23" w:rsidRDefault="005D4EB9" w:rsidP="00D04246">
      <w:pPr>
        <w:spacing w:line="360" w:lineRule="auto"/>
        <w:rPr>
          <w:rFonts w:ascii="Times New Roman" w:hAnsi="Times New Roman" w:cs="Times New Roman"/>
          <w:sz w:val="24"/>
          <w:szCs w:val="24"/>
        </w:rPr>
      </w:pPr>
      <w:r w:rsidRPr="00901E23">
        <w:rPr>
          <w:rFonts w:ascii="Times New Roman" w:hAnsi="Times New Roman" w:cs="Times New Roman"/>
          <w:sz w:val="24"/>
          <w:szCs w:val="24"/>
        </w:rPr>
        <w:br w:type="page"/>
      </w:r>
    </w:p>
    <w:p w14:paraId="19D8A807" w14:textId="77777777" w:rsidR="005D4EB9" w:rsidRPr="00901E23" w:rsidRDefault="005D4EB9" w:rsidP="00D04246">
      <w:pPr>
        <w:spacing w:line="360" w:lineRule="auto"/>
        <w:jc w:val="both"/>
        <w:rPr>
          <w:rFonts w:ascii="Times New Roman" w:hAnsi="Times New Roman" w:cs="Times New Roman"/>
          <w:b/>
          <w:sz w:val="28"/>
          <w:szCs w:val="28"/>
        </w:rPr>
      </w:pPr>
      <w:r w:rsidRPr="00901E23">
        <w:rPr>
          <w:rFonts w:ascii="Times New Roman" w:hAnsi="Times New Roman" w:cs="Times New Roman"/>
          <w:b/>
          <w:sz w:val="28"/>
          <w:szCs w:val="28"/>
        </w:rPr>
        <w:lastRenderedPageBreak/>
        <w:t xml:space="preserve">Conclusion </w:t>
      </w:r>
    </w:p>
    <w:p w14:paraId="27B2CB9E" w14:textId="486344C7" w:rsidR="000523AD" w:rsidRPr="00901E23" w:rsidRDefault="003449C6" w:rsidP="00D04246">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 xml:space="preserve">Marketing management refers to successfully manage all function and responsibilities of marketing department such as brand promoting, brand positioning, and integrated communication with all departments, customer satisfaction and customer survey, product development, promotion and distribution and so on. </w:t>
      </w:r>
      <w:r w:rsidR="00376F63" w:rsidRPr="00901E23">
        <w:rPr>
          <w:rFonts w:ascii="Times New Roman" w:hAnsi="Times New Roman" w:cs="Times New Roman"/>
          <w:sz w:val="24"/>
          <w:szCs w:val="24"/>
        </w:rPr>
        <w:t xml:space="preserve">As a case company, the essay was included Tesco, UK. </w:t>
      </w:r>
    </w:p>
    <w:p w14:paraId="2A7B274F" w14:textId="77777777" w:rsidR="0094249E" w:rsidRPr="00901E23" w:rsidRDefault="0094249E" w:rsidP="0094249E">
      <w:pPr>
        <w:spacing w:line="360" w:lineRule="auto"/>
        <w:jc w:val="both"/>
        <w:rPr>
          <w:rFonts w:ascii="Times New Roman" w:hAnsi="Times New Roman" w:cs="Times New Roman"/>
          <w:sz w:val="24"/>
          <w:szCs w:val="24"/>
        </w:rPr>
      </w:pPr>
      <w:r w:rsidRPr="00901E23">
        <w:rPr>
          <w:rFonts w:ascii="Times New Roman" w:hAnsi="Times New Roman" w:cs="Times New Roman"/>
          <w:sz w:val="24"/>
          <w:szCs w:val="24"/>
        </w:rPr>
        <w:t xml:space="preserve">To conclude, marketing department does not only perform marketing functions, but also supports organization to address organizational objectives, including financial and non-financial objectives. The link between marketing department and other functional departments, such as HRM, Finance, IT, and Operation facilitates Tesco to gain competitive advantage. However, creating liaison between marketing department and other department has become increasingly challenging for today’s business firm due to lack of communication among staff, shared information, and information asymmetry. Thus, Tesco is required to focus on enhancing the link between marketing department and other functional departments. </w:t>
      </w:r>
    </w:p>
    <w:p w14:paraId="235261B5" w14:textId="77777777" w:rsidR="0094249E" w:rsidRPr="00901E23" w:rsidRDefault="0094249E" w:rsidP="00D04246">
      <w:pPr>
        <w:spacing w:line="360" w:lineRule="auto"/>
        <w:jc w:val="both"/>
        <w:rPr>
          <w:rFonts w:ascii="Times New Roman" w:hAnsi="Times New Roman" w:cs="Times New Roman"/>
          <w:sz w:val="24"/>
          <w:szCs w:val="24"/>
        </w:rPr>
      </w:pPr>
    </w:p>
    <w:p w14:paraId="113A3349" w14:textId="77777777" w:rsidR="000523AD" w:rsidRPr="00901E23" w:rsidRDefault="000523AD" w:rsidP="00D04246">
      <w:pPr>
        <w:spacing w:line="360" w:lineRule="auto"/>
        <w:rPr>
          <w:rFonts w:ascii="Times New Roman" w:hAnsi="Times New Roman" w:cs="Times New Roman"/>
          <w:sz w:val="24"/>
          <w:szCs w:val="24"/>
        </w:rPr>
      </w:pPr>
      <w:r w:rsidRPr="00901E23">
        <w:rPr>
          <w:rFonts w:ascii="Times New Roman" w:hAnsi="Times New Roman" w:cs="Times New Roman"/>
          <w:sz w:val="24"/>
          <w:szCs w:val="24"/>
        </w:rPr>
        <w:br w:type="page"/>
      </w:r>
    </w:p>
    <w:p w14:paraId="00CE248E" w14:textId="77777777" w:rsidR="000523AD" w:rsidRPr="00901E23" w:rsidRDefault="000523AD" w:rsidP="00D04246">
      <w:pPr>
        <w:spacing w:line="360" w:lineRule="auto"/>
        <w:jc w:val="both"/>
        <w:rPr>
          <w:rFonts w:ascii="Times New Roman" w:hAnsi="Times New Roman" w:cs="Times New Roman"/>
          <w:b/>
          <w:sz w:val="28"/>
          <w:szCs w:val="28"/>
        </w:rPr>
      </w:pPr>
      <w:r w:rsidRPr="00901E23">
        <w:rPr>
          <w:rFonts w:ascii="Times New Roman" w:hAnsi="Times New Roman" w:cs="Times New Roman"/>
          <w:b/>
          <w:sz w:val="28"/>
          <w:szCs w:val="28"/>
        </w:rPr>
        <w:lastRenderedPageBreak/>
        <w:t xml:space="preserve">References </w:t>
      </w:r>
    </w:p>
    <w:p w14:paraId="2CD3D0BA"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Aghazadeh, H. (2015). Strategic marketing management: Achieving superior business performance through intelligent marketing strategy. </w:t>
      </w:r>
      <w:r w:rsidRPr="00901E23">
        <w:rPr>
          <w:rFonts w:ascii="Times New Roman" w:hAnsi="Times New Roman" w:cs="Times New Roman"/>
          <w:i/>
          <w:iCs/>
          <w:sz w:val="24"/>
          <w:szCs w:val="24"/>
        </w:rPr>
        <w:t>Procedia-Social and Behavioral Sciences</w:t>
      </w:r>
      <w:r w:rsidRPr="00901E23">
        <w:rPr>
          <w:rFonts w:ascii="Times New Roman" w:hAnsi="Times New Roman" w:cs="Times New Roman"/>
          <w:sz w:val="24"/>
          <w:szCs w:val="24"/>
        </w:rPr>
        <w:t>, </w:t>
      </w:r>
      <w:r w:rsidRPr="00901E23">
        <w:rPr>
          <w:rFonts w:ascii="Times New Roman" w:hAnsi="Times New Roman" w:cs="Times New Roman"/>
          <w:i/>
          <w:iCs/>
          <w:sz w:val="24"/>
          <w:szCs w:val="24"/>
        </w:rPr>
        <w:t>207</w:t>
      </w:r>
      <w:r w:rsidRPr="00901E23">
        <w:rPr>
          <w:rFonts w:ascii="Times New Roman" w:hAnsi="Times New Roman" w:cs="Times New Roman"/>
          <w:sz w:val="24"/>
          <w:szCs w:val="24"/>
        </w:rPr>
        <w:t>, 125-134.</w:t>
      </w:r>
    </w:p>
    <w:p w14:paraId="54FB2CF0"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Andersson, P. (2018). Marketing Organization Research and Ideas Revisited. In </w:t>
      </w:r>
      <w:r w:rsidRPr="00901E23">
        <w:rPr>
          <w:rFonts w:ascii="Times New Roman" w:hAnsi="Times New Roman" w:cs="Times New Roman"/>
          <w:i/>
          <w:iCs/>
          <w:sz w:val="24"/>
          <w:szCs w:val="24"/>
        </w:rPr>
        <w:t>Organizing Marketing and Sales: Mastering Contemporary B2B Challenges</w:t>
      </w:r>
      <w:r w:rsidRPr="00901E23">
        <w:rPr>
          <w:rFonts w:ascii="Times New Roman" w:hAnsi="Times New Roman" w:cs="Times New Roman"/>
          <w:sz w:val="24"/>
          <w:szCs w:val="24"/>
        </w:rPr>
        <w:t> (pp. 43-73). Emerald Publishing Limited.</w:t>
      </w:r>
    </w:p>
    <w:p w14:paraId="42F7C3F6"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 xml:space="preserve">Baines, J. (2019). </w:t>
      </w:r>
      <w:r w:rsidRPr="00901E23">
        <w:rPr>
          <w:rFonts w:ascii="Times New Roman" w:hAnsi="Times New Roman" w:cs="Times New Roman"/>
          <w:i/>
          <w:sz w:val="24"/>
          <w:szCs w:val="24"/>
        </w:rPr>
        <w:t>Tesco celebrates its 100th anniversary with a new series of short films</w:t>
      </w:r>
      <w:r w:rsidRPr="00901E23">
        <w:rPr>
          <w:rFonts w:ascii="Times New Roman" w:hAnsi="Times New Roman" w:cs="Times New Roman"/>
          <w:sz w:val="24"/>
          <w:szCs w:val="24"/>
        </w:rPr>
        <w:t>. [Online] Available at&gt;</w:t>
      </w:r>
      <w:hyperlink r:id="rId10" w:history="1">
        <w:r w:rsidRPr="00901E23">
          <w:rPr>
            <w:rStyle w:val="Hyperlink"/>
            <w:rFonts w:ascii="Times New Roman" w:hAnsi="Times New Roman" w:cs="Times New Roman"/>
            <w:color w:val="auto"/>
            <w:sz w:val="24"/>
            <w:szCs w:val="24"/>
          </w:rPr>
          <w:t>https://www.itsnicethat.com/news/tesco-100-year-anniversary-short-films-advertising-070119</w:t>
        </w:r>
      </w:hyperlink>
      <w:r w:rsidRPr="00901E23">
        <w:rPr>
          <w:rFonts w:ascii="Times New Roman" w:hAnsi="Times New Roman" w:cs="Times New Roman"/>
          <w:sz w:val="24"/>
          <w:szCs w:val="24"/>
        </w:rPr>
        <w:t xml:space="preserve"> [Accessed: 17</w:t>
      </w:r>
      <w:r w:rsidRPr="00901E23">
        <w:rPr>
          <w:rFonts w:ascii="Times New Roman" w:hAnsi="Times New Roman" w:cs="Times New Roman"/>
          <w:sz w:val="24"/>
          <w:szCs w:val="24"/>
          <w:vertAlign w:val="superscript"/>
        </w:rPr>
        <w:t>th</w:t>
      </w:r>
      <w:r w:rsidRPr="00901E23">
        <w:rPr>
          <w:rFonts w:ascii="Times New Roman" w:hAnsi="Times New Roman" w:cs="Times New Roman"/>
          <w:sz w:val="24"/>
          <w:szCs w:val="24"/>
        </w:rPr>
        <w:t xml:space="preserve"> May 2019].</w:t>
      </w:r>
    </w:p>
    <w:p w14:paraId="362586DD"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 xml:space="preserve">Baker, M; </w:t>
      </w:r>
      <w:proofErr w:type="spellStart"/>
      <w:r w:rsidRPr="00901E23">
        <w:rPr>
          <w:rFonts w:ascii="Times New Roman" w:hAnsi="Times New Roman" w:cs="Times New Roman"/>
          <w:sz w:val="24"/>
          <w:szCs w:val="24"/>
        </w:rPr>
        <w:t>Saren</w:t>
      </w:r>
      <w:proofErr w:type="spellEnd"/>
      <w:r w:rsidRPr="00901E23">
        <w:rPr>
          <w:rFonts w:ascii="Times New Roman" w:hAnsi="Times New Roman" w:cs="Times New Roman"/>
          <w:sz w:val="24"/>
          <w:szCs w:val="24"/>
        </w:rPr>
        <w:t xml:space="preserve">, M. (2016) </w:t>
      </w:r>
      <w:r w:rsidRPr="00901E23">
        <w:rPr>
          <w:rFonts w:ascii="Times New Roman" w:hAnsi="Times New Roman" w:cs="Times New Roman"/>
          <w:i/>
          <w:sz w:val="24"/>
          <w:szCs w:val="24"/>
        </w:rPr>
        <w:t xml:space="preserve">Marketing Theory, </w:t>
      </w:r>
      <w:r w:rsidRPr="00901E23">
        <w:rPr>
          <w:rFonts w:ascii="Times New Roman" w:hAnsi="Times New Roman" w:cs="Times New Roman"/>
          <w:sz w:val="24"/>
          <w:szCs w:val="24"/>
        </w:rPr>
        <w:t>3</w:t>
      </w:r>
      <w:r w:rsidRPr="00901E23">
        <w:rPr>
          <w:rFonts w:ascii="Times New Roman" w:hAnsi="Times New Roman" w:cs="Times New Roman"/>
          <w:sz w:val="24"/>
          <w:szCs w:val="24"/>
          <w:vertAlign w:val="superscript"/>
        </w:rPr>
        <w:t>rd</w:t>
      </w:r>
      <w:r w:rsidRPr="00901E23">
        <w:rPr>
          <w:rFonts w:ascii="Times New Roman" w:hAnsi="Times New Roman" w:cs="Times New Roman"/>
          <w:sz w:val="24"/>
          <w:szCs w:val="24"/>
        </w:rPr>
        <w:t xml:space="preserve"> Ed. </w:t>
      </w:r>
      <w:proofErr w:type="spellStart"/>
      <w:r w:rsidRPr="00901E23">
        <w:rPr>
          <w:rFonts w:ascii="Times New Roman" w:hAnsi="Times New Roman" w:cs="Times New Roman"/>
          <w:sz w:val="24"/>
          <w:szCs w:val="24"/>
        </w:rPr>
        <w:t>SageBeller</w:t>
      </w:r>
      <w:proofErr w:type="spellEnd"/>
      <w:r w:rsidRPr="00901E23">
        <w:rPr>
          <w:rFonts w:ascii="Times New Roman" w:hAnsi="Times New Roman" w:cs="Times New Roman"/>
          <w:sz w:val="24"/>
          <w:szCs w:val="24"/>
        </w:rPr>
        <w:t xml:space="preserve">, K., Weiss, S. &amp; </w:t>
      </w:r>
      <w:proofErr w:type="spellStart"/>
      <w:r w:rsidRPr="00901E23">
        <w:rPr>
          <w:rFonts w:ascii="Times New Roman" w:hAnsi="Times New Roman" w:cs="Times New Roman"/>
          <w:sz w:val="24"/>
          <w:szCs w:val="24"/>
        </w:rPr>
        <w:t>Patler</w:t>
      </w:r>
      <w:proofErr w:type="spellEnd"/>
      <w:r w:rsidRPr="00901E23">
        <w:rPr>
          <w:rFonts w:ascii="Times New Roman" w:hAnsi="Times New Roman" w:cs="Times New Roman"/>
          <w:sz w:val="24"/>
          <w:szCs w:val="24"/>
        </w:rPr>
        <w:t xml:space="preserve">, L. (2013) </w:t>
      </w:r>
      <w:r w:rsidRPr="00901E23">
        <w:rPr>
          <w:rFonts w:ascii="Times New Roman" w:hAnsi="Times New Roman" w:cs="Times New Roman"/>
          <w:i/>
          <w:sz w:val="24"/>
          <w:szCs w:val="24"/>
        </w:rPr>
        <w:t>The Consistent Consumer,</w:t>
      </w:r>
      <w:r w:rsidRPr="00901E23">
        <w:rPr>
          <w:rFonts w:ascii="Times New Roman" w:hAnsi="Times New Roman" w:cs="Times New Roman"/>
          <w:sz w:val="24"/>
          <w:szCs w:val="24"/>
        </w:rPr>
        <w:t xml:space="preserve"> Sedona AZ, LTS Press,</w:t>
      </w:r>
    </w:p>
    <w:p w14:paraId="58B3A599"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 xml:space="preserve">Blythe, J. (2006) </w:t>
      </w:r>
      <w:r w:rsidRPr="00901E23">
        <w:rPr>
          <w:rFonts w:ascii="Times New Roman" w:hAnsi="Times New Roman" w:cs="Times New Roman"/>
          <w:i/>
          <w:sz w:val="24"/>
          <w:szCs w:val="24"/>
        </w:rPr>
        <w:t xml:space="preserve">A very short, fairly interesting and reasonably cheap book about studying Marketing, </w:t>
      </w:r>
      <w:r w:rsidRPr="00901E23">
        <w:rPr>
          <w:rFonts w:ascii="Times New Roman" w:hAnsi="Times New Roman" w:cs="Times New Roman"/>
          <w:sz w:val="24"/>
          <w:szCs w:val="24"/>
        </w:rPr>
        <w:t>Sage</w:t>
      </w:r>
    </w:p>
    <w:p w14:paraId="7EE4CC33"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 xml:space="preserve">Brassington, F. &amp; Pettit, S., (2012) </w:t>
      </w:r>
      <w:r w:rsidRPr="00901E23">
        <w:rPr>
          <w:rFonts w:ascii="Times New Roman" w:hAnsi="Times New Roman" w:cs="Times New Roman"/>
          <w:i/>
          <w:sz w:val="24"/>
          <w:szCs w:val="24"/>
        </w:rPr>
        <w:t>Principles of Marketing</w:t>
      </w:r>
      <w:r w:rsidRPr="00901E23">
        <w:rPr>
          <w:rFonts w:ascii="Times New Roman" w:hAnsi="Times New Roman" w:cs="Times New Roman"/>
          <w:sz w:val="24"/>
          <w:szCs w:val="24"/>
        </w:rPr>
        <w:t>, 3</w:t>
      </w:r>
      <w:r w:rsidRPr="00901E23">
        <w:rPr>
          <w:rFonts w:ascii="Times New Roman" w:hAnsi="Times New Roman" w:cs="Times New Roman"/>
          <w:sz w:val="24"/>
          <w:szCs w:val="24"/>
          <w:vertAlign w:val="superscript"/>
        </w:rPr>
        <w:t>rd</w:t>
      </w:r>
      <w:r w:rsidRPr="00901E23">
        <w:rPr>
          <w:rFonts w:ascii="Times New Roman" w:hAnsi="Times New Roman" w:cs="Times New Roman"/>
          <w:sz w:val="24"/>
          <w:szCs w:val="24"/>
        </w:rPr>
        <w:t xml:space="preserve"> ed. Pearson </w:t>
      </w:r>
    </w:p>
    <w:p w14:paraId="2A7AB6C4"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Chaffey, D., Ellis-</w:t>
      </w:r>
      <w:proofErr w:type="spellStart"/>
      <w:r w:rsidRPr="00901E23">
        <w:rPr>
          <w:rFonts w:ascii="Times New Roman" w:hAnsi="Times New Roman" w:cs="Times New Roman"/>
          <w:sz w:val="24"/>
          <w:szCs w:val="24"/>
        </w:rPr>
        <w:t>Chadwich</w:t>
      </w:r>
      <w:proofErr w:type="spellEnd"/>
      <w:r w:rsidRPr="00901E23">
        <w:rPr>
          <w:rFonts w:ascii="Times New Roman" w:hAnsi="Times New Roman" w:cs="Times New Roman"/>
          <w:sz w:val="24"/>
          <w:szCs w:val="24"/>
        </w:rPr>
        <w:t xml:space="preserve">, (2015) </w:t>
      </w:r>
      <w:r w:rsidRPr="00901E23">
        <w:rPr>
          <w:rFonts w:ascii="Times New Roman" w:hAnsi="Times New Roman" w:cs="Times New Roman"/>
          <w:i/>
          <w:sz w:val="24"/>
          <w:szCs w:val="24"/>
        </w:rPr>
        <w:t xml:space="preserve">Digital Marketing: Strategy, Implementation &amp; Practice, </w:t>
      </w:r>
      <w:r w:rsidRPr="00901E23">
        <w:rPr>
          <w:rFonts w:ascii="Times New Roman" w:hAnsi="Times New Roman" w:cs="Times New Roman"/>
          <w:sz w:val="24"/>
          <w:szCs w:val="24"/>
        </w:rPr>
        <w:t>Pearson</w:t>
      </w:r>
    </w:p>
    <w:p w14:paraId="40C248F5" w14:textId="77777777" w:rsidR="00806CA9" w:rsidRPr="00901E23" w:rsidRDefault="00806CA9" w:rsidP="00D04246">
      <w:pPr>
        <w:spacing w:line="360" w:lineRule="auto"/>
        <w:ind w:left="900" w:hanging="900"/>
        <w:jc w:val="both"/>
        <w:rPr>
          <w:rFonts w:ascii="Times New Roman" w:hAnsi="Times New Roman" w:cs="Times New Roman"/>
          <w:sz w:val="24"/>
          <w:szCs w:val="24"/>
        </w:rPr>
      </w:pPr>
      <w:proofErr w:type="spellStart"/>
      <w:r w:rsidRPr="00901E23">
        <w:rPr>
          <w:rFonts w:ascii="Times New Roman" w:hAnsi="Times New Roman" w:cs="Times New Roman"/>
          <w:sz w:val="24"/>
          <w:szCs w:val="24"/>
        </w:rPr>
        <w:t>Chernev</w:t>
      </w:r>
      <w:proofErr w:type="spellEnd"/>
      <w:r w:rsidRPr="00901E23">
        <w:rPr>
          <w:rFonts w:ascii="Times New Roman" w:hAnsi="Times New Roman" w:cs="Times New Roman"/>
          <w:sz w:val="24"/>
          <w:szCs w:val="24"/>
        </w:rPr>
        <w:t>, A. (2018). </w:t>
      </w:r>
      <w:r w:rsidRPr="00901E23">
        <w:rPr>
          <w:rFonts w:ascii="Times New Roman" w:hAnsi="Times New Roman" w:cs="Times New Roman"/>
          <w:i/>
          <w:iCs/>
          <w:sz w:val="24"/>
          <w:szCs w:val="24"/>
        </w:rPr>
        <w:t>Strategic marketing management</w:t>
      </w:r>
      <w:r w:rsidRPr="00901E23">
        <w:rPr>
          <w:rFonts w:ascii="Times New Roman" w:hAnsi="Times New Roman" w:cs="Times New Roman"/>
          <w:sz w:val="24"/>
          <w:szCs w:val="24"/>
        </w:rPr>
        <w:t>. Cerebellum Press.</w:t>
      </w:r>
    </w:p>
    <w:p w14:paraId="7875AAFA"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 xml:space="preserve">de </w:t>
      </w:r>
      <w:proofErr w:type="spellStart"/>
      <w:r w:rsidRPr="00901E23">
        <w:rPr>
          <w:rFonts w:ascii="Times New Roman" w:hAnsi="Times New Roman" w:cs="Times New Roman"/>
          <w:sz w:val="24"/>
          <w:szCs w:val="24"/>
        </w:rPr>
        <w:t>Chernatony</w:t>
      </w:r>
      <w:proofErr w:type="spellEnd"/>
      <w:r w:rsidRPr="00901E23">
        <w:rPr>
          <w:rFonts w:ascii="Times New Roman" w:hAnsi="Times New Roman" w:cs="Times New Roman"/>
          <w:sz w:val="24"/>
          <w:szCs w:val="24"/>
        </w:rPr>
        <w:t xml:space="preserve">, L &amp; McDonald, M. (2010) </w:t>
      </w:r>
      <w:r w:rsidRPr="00901E23">
        <w:rPr>
          <w:rFonts w:ascii="Times New Roman" w:hAnsi="Times New Roman" w:cs="Times New Roman"/>
          <w:i/>
          <w:sz w:val="24"/>
          <w:szCs w:val="24"/>
        </w:rPr>
        <w:t>Creating Powerful Brands,</w:t>
      </w:r>
      <w:r w:rsidRPr="00901E23">
        <w:rPr>
          <w:rFonts w:ascii="Times New Roman" w:hAnsi="Times New Roman" w:cs="Times New Roman"/>
          <w:sz w:val="24"/>
          <w:szCs w:val="24"/>
        </w:rPr>
        <w:t xml:space="preserve"> 4e Oxford, Butterworth-Heinemann.</w:t>
      </w:r>
    </w:p>
    <w:p w14:paraId="552D4011"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 xml:space="preserve">De </w:t>
      </w:r>
      <w:proofErr w:type="spellStart"/>
      <w:r w:rsidRPr="00901E23">
        <w:rPr>
          <w:rFonts w:ascii="Times New Roman" w:hAnsi="Times New Roman" w:cs="Times New Roman"/>
          <w:sz w:val="24"/>
          <w:szCs w:val="24"/>
        </w:rPr>
        <w:t>Mooij</w:t>
      </w:r>
      <w:proofErr w:type="spellEnd"/>
      <w:r w:rsidRPr="00901E23">
        <w:rPr>
          <w:rFonts w:ascii="Times New Roman" w:hAnsi="Times New Roman" w:cs="Times New Roman"/>
          <w:sz w:val="24"/>
          <w:szCs w:val="24"/>
        </w:rPr>
        <w:t>, M. (2010). </w:t>
      </w:r>
      <w:r w:rsidRPr="00901E23">
        <w:rPr>
          <w:rFonts w:ascii="Times New Roman" w:hAnsi="Times New Roman" w:cs="Times New Roman"/>
          <w:i/>
          <w:iCs/>
          <w:sz w:val="24"/>
          <w:szCs w:val="24"/>
        </w:rPr>
        <w:t>Consumer behavior and culture: Consequences for global marketing and advertising</w:t>
      </w:r>
      <w:r w:rsidRPr="00901E23">
        <w:rPr>
          <w:rFonts w:ascii="Times New Roman" w:hAnsi="Times New Roman" w:cs="Times New Roman"/>
          <w:sz w:val="24"/>
          <w:szCs w:val="24"/>
        </w:rPr>
        <w:t>. Sage.</w:t>
      </w:r>
    </w:p>
    <w:p w14:paraId="43FFA0C5" w14:textId="77777777" w:rsidR="00806CA9" w:rsidRPr="00901E23" w:rsidRDefault="00806CA9" w:rsidP="00D04246">
      <w:pPr>
        <w:spacing w:line="360" w:lineRule="auto"/>
        <w:ind w:left="900" w:hanging="900"/>
        <w:jc w:val="both"/>
        <w:rPr>
          <w:rFonts w:ascii="Times New Roman" w:hAnsi="Times New Roman" w:cs="Times New Roman"/>
          <w:sz w:val="24"/>
          <w:szCs w:val="24"/>
        </w:rPr>
      </w:pPr>
      <w:proofErr w:type="spellStart"/>
      <w:r w:rsidRPr="00901E23">
        <w:rPr>
          <w:rFonts w:ascii="Times New Roman" w:hAnsi="Times New Roman" w:cs="Times New Roman"/>
          <w:sz w:val="24"/>
          <w:szCs w:val="24"/>
        </w:rPr>
        <w:t>Degun</w:t>
      </w:r>
      <w:proofErr w:type="spellEnd"/>
      <w:r w:rsidRPr="00901E23">
        <w:rPr>
          <w:rFonts w:ascii="Times New Roman" w:hAnsi="Times New Roman" w:cs="Times New Roman"/>
          <w:sz w:val="24"/>
          <w:szCs w:val="24"/>
        </w:rPr>
        <w:t xml:space="preserve">, G. (2019). </w:t>
      </w:r>
      <w:r w:rsidRPr="00901E23">
        <w:rPr>
          <w:rFonts w:ascii="Times New Roman" w:hAnsi="Times New Roman" w:cs="Times New Roman"/>
          <w:i/>
          <w:sz w:val="24"/>
          <w:szCs w:val="24"/>
        </w:rPr>
        <w:t>Tesco launches Twitter campaign</w:t>
      </w:r>
      <w:r w:rsidRPr="00901E23">
        <w:rPr>
          <w:rFonts w:ascii="Times New Roman" w:hAnsi="Times New Roman" w:cs="Times New Roman"/>
          <w:sz w:val="24"/>
          <w:szCs w:val="24"/>
        </w:rPr>
        <w:t xml:space="preserve">. [Online] Available at&gt; </w:t>
      </w:r>
      <w:hyperlink r:id="rId11" w:history="1">
        <w:r w:rsidRPr="00901E23">
          <w:rPr>
            <w:rStyle w:val="Hyperlink"/>
            <w:rFonts w:ascii="Times New Roman" w:hAnsi="Times New Roman" w:cs="Times New Roman"/>
            <w:color w:val="auto"/>
            <w:sz w:val="24"/>
            <w:szCs w:val="24"/>
          </w:rPr>
          <w:t>https://www.campaignlive.co.uk/article/tesco-launches-twitter-campaign/1381174</w:t>
        </w:r>
      </w:hyperlink>
      <w:r w:rsidRPr="00901E23">
        <w:rPr>
          <w:rFonts w:ascii="Times New Roman" w:hAnsi="Times New Roman" w:cs="Times New Roman"/>
          <w:sz w:val="24"/>
          <w:szCs w:val="24"/>
        </w:rPr>
        <w:t xml:space="preserve"> [Accessed: 19</w:t>
      </w:r>
      <w:r w:rsidRPr="00901E23">
        <w:rPr>
          <w:rFonts w:ascii="Times New Roman" w:hAnsi="Times New Roman" w:cs="Times New Roman"/>
          <w:sz w:val="24"/>
          <w:szCs w:val="24"/>
          <w:vertAlign w:val="superscript"/>
        </w:rPr>
        <w:t>th</w:t>
      </w:r>
      <w:r w:rsidRPr="00901E23">
        <w:rPr>
          <w:rFonts w:ascii="Times New Roman" w:hAnsi="Times New Roman" w:cs="Times New Roman"/>
          <w:sz w:val="24"/>
          <w:szCs w:val="24"/>
        </w:rPr>
        <w:t xml:space="preserve"> May 2019].</w:t>
      </w:r>
    </w:p>
    <w:p w14:paraId="40C7822E" w14:textId="77777777" w:rsidR="00806CA9" w:rsidRPr="00901E23" w:rsidRDefault="00806CA9" w:rsidP="00D04246">
      <w:pPr>
        <w:spacing w:line="360" w:lineRule="auto"/>
        <w:ind w:left="900" w:hanging="900"/>
        <w:jc w:val="both"/>
        <w:rPr>
          <w:rFonts w:ascii="Times New Roman" w:hAnsi="Times New Roman" w:cs="Times New Roman"/>
          <w:sz w:val="24"/>
          <w:szCs w:val="24"/>
        </w:rPr>
      </w:pPr>
      <w:proofErr w:type="spellStart"/>
      <w:r w:rsidRPr="00901E23">
        <w:rPr>
          <w:rFonts w:ascii="Times New Roman" w:hAnsi="Times New Roman" w:cs="Times New Roman"/>
          <w:sz w:val="24"/>
          <w:szCs w:val="24"/>
        </w:rPr>
        <w:lastRenderedPageBreak/>
        <w:t>Dibb</w:t>
      </w:r>
      <w:proofErr w:type="spellEnd"/>
      <w:r w:rsidRPr="00901E23">
        <w:rPr>
          <w:rFonts w:ascii="Times New Roman" w:hAnsi="Times New Roman" w:cs="Times New Roman"/>
          <w:sz w:val="24"/>
          <w:szCs w:val="24"/>
        </w:rPr>
        <w:t xml:space="preserve">, S., Simkin, L. M. and Ferrell, O. C., (2016) </w:t>
      </w:r>
      <w:r w:rsidRPr="00901E23">
        <w:rPr>
          <w:rFonts w:ascii="Times New Roman" w:hAnsi="Times New Roman" w:cs="Times New Roman"/>
          <w:i/>
          <w:sz w:val="24"/>
          <w:szCs w:val="24"/>
        </w:rPr>
        <w:t>Marketing: Concepts and Strategies,</w:t>
      </w:r>
      <w:r w:rsidRPr="00901E23">
        <w:rPr>
          <w:rFonts w:ascii="Times New Roman" w:hAnsi="Times New Roman" w:cs="Times New Roman"/>
          <w:sz w:val="24"/>
          <w:szCs w:val="24"/>
        </w:rPr>
        <w:t xml:space="preserve"> 7</w:t>
      </w:r>
      <w:r w:rsidRPr="00901E23">
        <w:rPr>
          <w:rFonts w:ascii="Times New Roman" w:hAnsi="Times New Roman" w:cs="Times New Roman"/>
          <w:sz w:val="24"/>
          <w:szCs w:val="24"/>
          <w:vertAlign w:val="superscript"/>
        </w:rPr>
        <w:t>th</w:t>
      </w:r>
      <w:r w:rsidRPr="00901E23">
        <w:rPr>
          <w:rFonts w:ascii="Times New Roman" w:hAnsi="Times New Roman" w:cs="Times New Roman"/>
          <w:sz w:val="24"/>
          <w:szCs w:val="24"/>
        </w:rPr>
        <w:t xml:space="preserve"> ed. Cengage Learning EMEA</w:t>
      </w:r>
    </w:p>
    <w:p w14:paraId="40D9E5AB"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 xml:space="preserve">Egan, J (2011) </w:t>
      </w:r>
      <w:r w:rsidRPr="00901E23">
        <w:rPr>
          <w:rFonts w:ascii="Times New Roman" w:hAnsi="Times New Roman" w:cs="Times New Roman"/>
          <w:i/>
          <w:sz w:val="24"/>
          <w:szCs w:val="24"/>
        </w:rPr>
        <w:t xml:space="preserve">Relationship Marketing: Exploring Relational Strategies in Marketing, </w:t>
      </w:r>
      <w:r w:rsidRPr="00901E23">
        <w:rPr>
          <w:rFonts w:ascii="Times New Roman" w:hAnsi="Times New Roman" w:cs="Times New Roman"/>
          <w:sz w:val="24"/>
          <w:szCs w:val="24"/>
        </w:rPr>
        <w:t>4</w:t>
      </w:r>
      <w:r w:rsidRPr="00901E23">
        <w:rPr>
          <w:rFonts w:ascii="Times New Roman" w:hAnsi="Times New Roman" w:cs="Times New Roman"/>
          <w:sz w:val="24"/>
          <w:szCs w:val="24"/>
          <w:vertAlign w:val="superscript"/>
        </w:rPr>
        <w:t>th</w:t>
      </w:r>
      <w:r w:rsidRPr="00901E23">
        <w:rPr>
          <w:rFonts w:ascii="Times New Roman" w:hAnsi="Times New Roman" w:cs="Times New Roman"/>
          <w:sz w:val="24"/>
          <w:szCs w:val="24"/>
        </w:rPr>
        <w:t xml:space="preserve"> Ed. FT Prentice Hall</w:t>
      </w:r>
    </w:p>
    <w:p w14:paraId="024CAB7D" w14:textId="77777777" w:rsidR="00806CA9" w:rsidRPr="00901E23" w:rsidRDefault="00806CA9" w:rsidP="00806CA9">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 xml:space="preserve">Faull. J., (2018). </w:t>
      </w:r>
      <w:r w:rsidRPr="00901E23">
        <w:rPr>
          <w:rFonts w:ascii="Times New Roman" w:hAnsi="Times New Roman" w:cs="Times New Roman"/>
          <w:i/>
          <w:sz w:val="24"/>
          <w:szCs w:val="24"/>
        </w:rPr>
        <w:t>Tesco reprises ‘Everyone’s Welcome’ campaign: ‘It worked for us last year</w:t>
      </w:r>
      <w:r w:rsidRPr="00901E23">
        <w:rPr>
          <w:rFonts w:ascii="Times New Roman" w:hAnsi="Times New Roman" w:cs="Times New Roman"/>
          <w:sz w:val="24"/>
          <w:szCs w:val="24"/>
        </w:rPr>
        <w:t>. [Online] Available at&gt;</w:t>
      </w:r>
      <w:hyperlink r:id="rId12" w:history="1">
        <w:r w:rsidRPr="00901E23">
          <w:rPr>
            <w:rStyle w:val="Hyperlink"/>
            <w:rFonts w:ascii="Times New Roman" w:hAnsi="Times New Roman" w:cs="Times New Roman"/>
            <w:sz w:val="24"/>
            <w:szCs w:val="24"/>
          </w:rPr>
          <w:t>https://www.thedrum.com/news/2018/11/06/tesco-reprises-everyone-s-welcome-campaign-it-worked-us-last-year</w:t>
        </w:r>
      </w:hyperlink>
      <w:r w:rsidRPr="00901E23">
        <w:rPr>
          <w:rFonts w:ascii="Times New Roman" w:hAnsi="Times New Roman" w:cs="Times New Roman"/>
          <w:sz w:val="24"/>
          <w:szCs w:val="24"/>
        </w:rPr>
        <w:t xml:space="preserve"> [Accessed: 14</w:t>
      </w:r>
      <w:r w:rsidRPr="00901E23">
        <w:rPr>
          <w:rFonts w:ascii="Times New Roman" w:hAnsi="Times New Roman" w:cs="Times New Roman"/>
          <w:sz w:val="24"/>
          <w:szCs w:val="24"/>
          <w:vertAlign w:val="superscript"/>
        </w:rPr>
        <w:t>th</w:t>
      </w:r>
      <w:r w:rsidRPr="00901E23">
        <w:rPr>
          <w:rFonts w:ascii="Times New Roman" w:hAnsi="Times New Roman" w:cs="Times New Roman"/>
          <w:sz w:val="24"/>
          <w:szCs w:val="24"/>
        </w:rPr>
        <w:t xml:space="preserve"> June 2019]</w:t>
      </w:r>
    </w:p>
    <w:p w14:paraId="525B9022" w14:textId="77777777" w:rsidR="00806CA9" w:rsidRPr="00901E23" w:rsidRDefault="00806CA9" w:rsidP="00D04246">
      <w:pPr>
        <w:spacing w:line="360" w:lineRule="auto"/>
        <w:ind w:left="900" w:hanging="900"/>
        <w:jc w:val="both"/>
        <w:rPr>
          <w:rFonts w:ascii="Times New Roman" w:hAnsi="Times New Roman" w:cs="Times New Roman"/>
          <w:sz w:val="24"/>
          <w:szCs w:val="24"/>
        </w:rPr>
      </w:pPr>
      <w:proofErr w:type="spellStart"/>
      <w:r w:rsidRPr="00901E23">
        <w:rPr>
          <w:rFonts w:ascii="Times New Roman" w:hAnsi="Times New Roman" w:cs="Times New Roman"/>
          <w:sz w:val="24"/>
          <w:szCs w:val="24"/>
        </w:rPr>
        <w:t>Glenday</w:t>
      </w:r>
      <w:proofErr w:type="spellEnd"/>
      <w:r w:rsidRPr="00901E23">
        <w:rPr>
          <w:rFonts w:ascii="Times New Roman" w:hAnsi="Times New Roman" w:cs="Times New Roman"/>
          <w:sz w:val="24"/>
          <w:szCs w:val="24"/>
        </w:rPr>
        <w:t xml:space="preserve">, J. (2018). </w:t>
      </w:r>
      <w:r w:rsidRPr="00901E23">
        <w:rPr>
          <w:rFonts w:ascii="Times New Roman" w:hAnsi="Times New Roman" w:cs="Times New Roman"/>
          <w:i/>
          <w:sz w:val="24"/>
          <w:szCs w:val="24"/>
        </w:rPr>
        <w:t>Tesco advertising push pays off as profits rebound almost 800%</w:t>
      </w:r>
      <w:r w:rsidRPr="00901E23">
        <w:rPr>
          <w:rFonts w:ascii="Times New Roman" w:hAnsi="Times New Roman" w:cs="Times New Roman"/>
          <w:sz w:val="24"/>
          <w:szCs w:val="24"/>
        </w:rPr>
        <w:t xml:space="preserve"> [Online] Available at&gt;</w:t>
      </w:r>
      <w:hyperlink r:id="rId13" w:history="1">
        <w:r w:rsidRPr="00901E23">
          <w:rPr>
            <w:rStyle w:val="Hyperlink"/>
            <w:rFonts w:ascii="Times New Roman" w:hAnsi="Times New Roman" w:cs="Times New Roman"/>
            <w:color w:val="auto"/>
            <w:sz w:val="24"/>
            <w:szCs w:val="24"/>
          </w:rPr>
          <w:t>https://www.thedrum.com/news/2018/04/11/tesco-advertising-push-pays-profits-rebound-almost-800</w:t>
        </w:r>
      </w:hyperlink>
      <w:r w:rsidRPr="00901E23">
        <w:rPr>
          <w:rFonts w:ascii="Times New Roman" w:hAnsi="Times New Roman" w:cs="Times New Roman"/>
          <w:sz w:val="24"/>
          <w:szCs w:val="24"/>
        </w:rPr>
        <w:t xml:space="preserve"> [Accessed: 16</w:t>
      </w:r>
      <w:r w:rsidRPr="00901E23">
        <w:rPr>
          <w:rFonts w:ascii="Times New Roman" w:hAnsi="Times New Roman" w:cs="Times New Roman"/>
          <w:sz w:val="24"/>
          <w:szCs w:val="24"/>
          <w:vertAlign w:val="superscript"/>
        </w:rPr>
        <w:t>th</w:t>
      </w:r>
      <w:r w:rsidRPr="00901E23">
        <w:rPr>
          <w:rFonts w:ascii="Times New Roman" w:hAnsi="Times New Roman" w:cs="Times New Roman"/>
          <w:sz w:val="24"/>
          <w:szCs w:val="24"/>
        </w:rPr>
        <w:t xml:space="preserve"> May 2019].</w:t>
      </w:r>
    </w:p>
    <w:p w14:paraId="1DB54B43" w14:textId="77777777" w:rsidR="00806CA9" w:rsidRPr="00901E23" w:rsidRDefault="00806CA9" w:rsidP="00806CA9">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 xml:space="preserve">Hammett, E., (2018). </w:t>
      </w:r>
      <w:r w:rsidRPr="00901E23">
        <w:rPr>
          <w:rFonts w:ascii="Times New Roman" w:hAnsi="Times New Roman" w:cs="Times New Roman"/>
          <w:i/>
          <w:sz w:val="24"/>
          <w:szCs w:val="24"/>
        </w:rPr>
        <w:t>Sprouts or no sprouts? Tesco celebrates diversity with quality-focused Christmas ad. Marketing week</w:t>
      </w:r>
      <w:r w:rsidRPr="00901E23">
        <w:rPr>
          <w:rFonts w:ascii="Times New Roman" w:hAnsi="Times New Roman" w:cs="Times New Roman"/>
          <w:sz w:val="24"/>
          <w:szCs w:val="24"/>
        </w:rPr>
        <w:t xml:space="preserve">. [Online] Available at&gt; </w:t>
      </w:r>
      <w:hyperlink r:id="rId14" w:history="1">
        <w:r w:rsidRPr="00901E23">
          <w:rPr>
            <w:rStyle w:val="Hyperlink"/>
            <w:rFonts w:ascii="Times New Roman" w:hAnsi="Times New Roman" w:cs="Times New Roman"/>
            <w:sz w:val="24"/>
            <w:szCs w:val="24"/>
          </w:rPr>
          <w:t>https://www.marketingweek.com/tesco-christmas-ad-campaign-2018/</w:t>
        </w:r>
      </w:hyperlink>
      <w:r w:rsidRPr="00901E23">
        <w:rPr>
          <w:rFonts w:ascii="Times New Roman" w:hAnsi="Times New Roman" w:cs="Times New Roman"/>
          <w:sz w:val="24"/>
          <w:szCs w:val="24"/>
        </w:rPr>
        <w:t xml:space="preserve"> [Accessed: 12</w:t>
      </w:r>
      <w:r w:rsidRPr="00901E23">
        <w:rPr>
          <w:rFonts w:ascii="Times New Roman" w:hAnsi="Times New Roman" w:cs="Times New Roman"/>
          <w:sz w:val="24"/>
          <w:szCs w:val="24"/>
          <w:vertAlign w:val="superscript"/>
        </w:rPr>
        <w:t>th</w:t>
      </w:r>
      <w:r w:rsidRPr="00901E23">
        <w:rPr>
          <w:rFonts w:ascii="Times New Roman" w:hAnsi="Times New Roman" w:cs="Times New Roman"/>
          <w:sz w:val="24"/>
          <w:szCs w:val="24"/>
        </w:rPr>
        <w:t xml:space="preserve"> June 2019]</w:t>
      </w:r>
    </w:p>
    <w:p w14:paraId="4F150AD4"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 xml:space="preserve">Hawkins, D. I., &amp; </w:t>
      </w:r>
      <w:proofErr w:type="spellStart"/>
      <w:r w:rsidRPr="00901E23">
        <w:rPr>
          <w:rFonts w:ascii="Times New Roman" w:hAnsi="Times New Roman" w:cs="Times New Roman"/>
          <w:sz w:val="24"/>
          <w:szCs w:val="24"/>
        </w:rPr>
        <w:t>Mothersbaugh</w:t>
      </w:r>
      <w:proofErr w:type="spellEnd"/>
      <w:r w:rsidRPr="00901E23">
        <w:rPr>
          <w:rFonts w:ascii="Times New Roman" w:hAnsi="Times New Roman" w:cs="Times New Roman"/>
          <w:sz w:val="24"/>
          <w:szCs w:val="24"/>
        </w:rPr>
        <w:t>, D. L. (2010). </w:t>
      </w:r>
      <w:r w:rsidRPr="00901E23">
        <w:rPr>
          <w:rFonts w:ascii="Times New Roman" w:hAnsi="Times New Roman" w:cs="Times New Roman"/>
          <w:i/>
          <w:iCs/>
          <w:sz w:val="24"/>
          <w:szCs w:val="24"/>
        </w:rPr>
        <w:t>Consumer behavior: Building marketing strategy</w:t>
      </w:r>
      <w:r w:rsidRPr="00901E23">
        <w:rPr>
          <w:rFonts w:ascii="Times New Roman" w:hAnsi="Times New Roman" w:cs="Times New Roman"/>
          <w:sz w:val="24"/>
          <w:szCs w:val="24"/>
        </w:rPr>
        <w:t xml:space="preserve">. Boston: McGraw-Hill </w:t>
      </w:r>
      <w:proofErr w:type="gramStart"/>
      <w:r w:rsidRPr="00901E23">
        <w:rPr>
          <w:rFonts w:ascii="Times New Roman" w:hAnsi="Times New Roman" w:cs="Times New Roman"/>
          <w:sz w:val="24"/>
          <w:szCs w:val="24"/>
        </w:rPr>
        <w:t>Irwin,.</w:t>
      </w:r>
      <w:proofErr w:type="gramEnd"/>
    </w:p>
    <w:p w14:paraId="754D3769"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 xml:space="preserve">Hooley, G; </w:t>
      </w:r>
      <w:proofErr w:type="spellStart"/>
      <w:r w:rsidRPr="00901E23">
        <w:rPr>
          <w:rFonts w:ascii="Times New Roman" w:hAnsi="Times New Roman" w:cs="Times New Roman"/>
          <w:sz w:val="24"/>
          <w:szCs w:val="24"/>
        </w:rPr>
        <w:t>Nicolaud</w:t>
      </w:r>
      <w:proofErr w:type="spellEnd"/>
      <w:r w:rsidRPr="00901E23">
        <w:rPr>
          <w:rFonts w:ascii="Times New Roman" w:hAnsi="Times New Roman" w:cs="Times New Roman"/>
          <w:sz w:val="24"/>
          <w:szCs w:val="24"/>
        </w:rPr>
        <w:t xml:space="preserve">, B; Piercy N; Rudd, J (2017) </w:t>
      </w:r>
      <w:r w:rsidRPr="00901E23">
        <w:rPr>
          <w:rFonts w:ascii="Times New Roman" w:hAnsi="Times New Roman" w:cs="Times New Roman"/>
          <w:i/>
          <w:sz w:val="24"/>
          <w:szCs w:val="24"/>
        </w:rPr>
        <w:t>Marketing Strategy and Competitive Positioning</w:t>
      </w:r>
      <w:r w:rsidRPr="00901E23">
        <w:rPr>
          <w:rFonts w:ascii="Times New Roman" w:hAnsi="Times New Roman" w:cs="Times New Roman"/>
          <w:sz w:val="24"/>
          <w:szCs w:val="24"/>
        </w:rPr>
        <w:t>, 6</w:t>
      </w:r>
      <w:r w:rsidRPr="00901E23">
        <w:rPr>
          <w:rFonts w:ascii="Times New Roman" w:hAnsi="Times New Roman" w:cs="Times New Roman"/>
          <w:sz w:val="24"/>
          <w:szCs w:val="24"/>
          <w:vertAlign w:val="superscript"/>
        </w:rPr>
        <w:t>th</w:t>
      </w:r>
      <w:r w:rsidRPr="00901E23">
        <w:rPr>
          <w:rFonts w:ascii="Times New Roman" w:hAnsi="Times New Roman" w:cs="Times New Roman"/>
          <w:sz w:val="24"/>
          <w:szCs w:val="24"/>
        </w:rPr>
        <w:t xml:space="preserve"> Ed. Pearson</w:t>
      </w:r>
    </w:p>
    <w:p w14:paraId="2E53B387"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 xml:space="preserve">Kotler, P; Armstrong, G; Harris, Ll. C; Piercy, N (2017) </w:t>
      </w:r>
      <w:r w:rsidRPr="00901E23">
        <w:rPr>
          <w:rFonts w:ascii="Times New Roman" w:hAnsi="Times New Roman" w:cs="Times New Roman"/>
          <w:i/>
          <w:sz w:val="24"/>
          <w:szCs w:val="24"/>
        </w:rPr>
        <w:t xml:space="preserve">Principles of </w:t>
      </w:r>
      <w:proofErr w:type="gramStart"/>
      <w:r w:rsidRPr="00901E23">
        <w:rPr>
          <w:rFonts w:ascii="Times New Roman" w:hAnsi="Times New Roman" w:cs="Times New Roman"/>
          <w:i/>
          <w:sz w:val="24"/>
          <w:szCs w:val="24"/>
        </w:rPr>
        <w:t xml:space="preserve">Marketing, </w:t>
      </w:r>
      <w:r w:rsidRPr="00901E23">
        <w:rPr>
          <w:rFonts w:ascii="Times New Roman" w:hAnsi="Times New Roman" w:cs="Times New Roman"/>
          <w:sz w:val="24"/>
          <w:szCs w:val="24"/>
        </w:rPr>
        <w:t xml:space="preserve"> 7</w:t>
      </w:r>
      <w:proofErr w:type="gramEnd"/>
      <w:r w:rsidRPr="00901E23">
        <w:rPr>
          <w:rFonts w:ascii="Times New Roman" w:hAnsi="Times New Roman" w:cs="Times New Roman"/>
          <w:sz w:val="24"/>
          <w:szCs w:val="24"/>
          <w:vertAlign w:val="superscript"/>
        </w:rPr>
        <w:t>th</w:t>
      </w:r>
      <w:r w:rsidRPr="00901E23">
        <w:rPr>
          <w:rFonts w:ascii="Times New Roman" w:hAnsi="Times New Roman" w:cs="Times New Roman"/>
          <w:sz w:val="24"/>
          <w:szCs w:val="24"/>
        </w:rPr>
        <w:t xml:space="preserve"> European  edition, Pearson.</w:t>
      </w:r>
    </w:p>
    <w:p w14:paraId="5C1B0999" w14:textId="77777777" w:rsidR="00806CA9" w:rsidRPr="00901E23" w:rsidRDefault="00806CA9" w:rsidP="00D04246">
      <w:pPr>
        <w:spacing w:line="360" w:lineRule="auto"/>
        <w:ind w:left="900" w:hanging="900"/>
        <w:jc w:val="both"/>
        <w:rPr>
          <w:rFonts w:ascii="Times New Roman" w:hAnsi="Times New Roman" w:cs="Times New Roman"/>
          <w:sz w:val="24"/>
          <w:szCs w:val="24"/>
        </w:rPr>
      </w:pPr>
      <w:proofErr w:type="spellStart"/>
      <w:r w:rsidRPr="00901E23">
        <w:rPr>
          <w:rFonts w:ascii="Times New Roman" w:hAnsi="Times New Roman" w:cs="Times New Roman"/>
          <w:sz w:val="24"/>
          <w:szCs w:val="24"/>
        </w:rPr>
        <w:t>Lodziak</w:t>
      </w:r>
      <w:proofErr w:type="spellEnd"/>
      <w:r w:rsidRPr="00901E23">
        <w:rPr>
          <w:rFonts w:ascii="Times New Roman" w:hAnsi="Times New Roman" w:cs="Times New Roman"/>
          <w:sz w:val="24"/>
          <w:szCs w:val="24"/>
        </w:rPr>
        <w:t xml:space="preserve">, C. (2011) </w:t>
      </w:r>
      <w:r w:rsidRPr="00901E23">
        <w:rPr>
          <w:rFonts w:ascii="Times New Roman" w:hAnsi="Times New Roman" w:cs="Times New Roman"/>
          <w:i/>
          <w:sz w:val="24"/>
          <w:szCs w:val="24"/>
        </w:rPr>
        <w:t>The Myth of Consumerism</w:t>
      </w:r>
      <w:r w:rsidRPr="00901E23">
        <w:rPr>
          <w:rFonts w:ascii="Times New Roman" w:hAnsi="Times New Roman" w:cs="Times New Roman"/>
          <w:sz w:val="24"/>
          <w:szCs w:val="24"/>
        </w:rPr>
        <w:t xml:space="preserve">, London, Pluto Press, </w:t>
      </w:r>
    </w:p>
    <w:p w14:paraId="144C1E55"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 xml:space="preserve">McDonald, M and Wilson, H (2016) </w:t>
      </w:r>
      <w:r w:rsidRPr="00901E23">
        <w:rPr>
          <w:rFonts w:ascii="Times New Roman" w:hAnsi="Times New Roman" w:cs="Times New Roman"/>
          <w:i/>
          <w:sz w:val="24"/>
          <w:szCs w:val="24"/>
        </w:rPr>
        <w:t xml:space="preserve">Marketing Plans: how to prepare them, how to profit from them, </w:t>
      </w:r>
      <w:r w:rsidRPr="00901E23">
        <w:rPr>
          <w:rFonts w:ascii="Times New Roman" w:hAnsi="Times New Roman" w:cs="Times New Roman"/>
          <w:sz w:val="24"/>
          <w:szCs w:val="24"/>
        </w:rPr>
        <w:t>8</w:t>
      </w:r>
      <w:r w:rsidRPr="00901E23">
        <w:rPr>
          <w:rFonts w:ascii="Times New Roman" w:hAnsi="Times New Roman" w:cs="Times New Roman"/>
          <w:sz w:val="24"/>
          <w:szCs w:val="24"/>
          <w:vertAlign w:val="superscript"/>
        </w:rPr>
        <w:t>th</w:t>
      </w:r>
      <w:r w:rsidRPr="00901E23">
        <w:rPr>
          <w:rFonts w:ascii="Times New Roman" w:hAnsi="Times New Roman" w:cs="Times New Roman"/>
          <w:sz w:val="24"/>
          <w:szCs w:val="24"/>
        </w:rPr>
        <w:t xml:space="preserve"> ed, Oxford, Wiley</w:t>
      </w:r>
    </w:p>
    <w:p w14:paraId="47345DFF" w14:textId="77777777" w:rsidR="00806CA9" w:rsidRPr="00901E23" w:rsidRDefault="00806CA9" w:rsidP="00D04246">
      <w:pPr>
        <w:spacing w:line="360" w:lineRule="auto"/>
        <w:ind w:left="900" w:hanging="900"/>
        <w:jc w:val="both"/>
        <w:rPr>
          <w:rFonts w:ascii="Times New Roman" w:hAnsi="Times New Roman" w:cs="Times New Roman"/>
          <w:sz w:val="24"/>
          <w:szCs w:val="24"/>
        </w:rPr>
      </w:pPr>
      <w:proofErr w:type="spellStart"/>
      <w:r w:rsidRPr="00901E23">
        <w:rPr>
          <w:rFonts w:ascii="Times New Roman" w:hAnsi="Times New Roman" w:cs="Times New Roman"/>
          <w:sz w:val="24"/>
          <w:szCs w:val="24"/>
        </w:rPr>
        <w:t>Mollah</w:t>
      </w:r>
      <w:proofErr w:type="spellEnd"/>
      <w:r w:rsidRPr="00901E23">
        <w:rPr>
          <w:rFonts w:ascii="Times New Roman" w:hAnsi="Times New Roman" w:cs="Times New Roman"/>
          <w:sz w:val="24"/>
          <w:szCs w:val="24"/>
        </w:rPr>
        <w:t>, A. S. (2014). The impact of relationship marketing on customer loyalty at Tesco Plc, UK. </w:t>
      </w:r>
      <w:r w:rsidRPr="00901E23">
        <w:rPr>
          <w:rFonts w:ascii="Times New Roman" w:hAnsi="Times New Roman" w:cs="Times New Roman"/>
          <w:i/>
          <w:iCs/>
          <w:sz w:val="24"/>
          <w:szCs w:val="24"/>
        </w:rPr>
        <w:t>European Journal of Business and Management</w:t>
      </w:r>
      <w:r w:rsidRPr="00901E23">
        <w:rPr>
          <w:rFonts w:ascii="Times New Roman" w:hAnsi="Times New Roman" w:cs="Times New Roman"/>
          <w:sz w:val="24"/>
          <w:szCs w:val="24"/>
        </w:rPr>
        <w:t>, </w:t>
      </w:r>
      <w:r w:rsidRPr="00901E23">
        <w:rPr>
          <w:rFonts w:ascii="Times New Roman" w:hAnsi="Times New Roman" w:cs="Times New Roman"/>
          <w:i/>
          <w:iCs/>
          <w:sz w:val="24"/>
          <w:szCs w:val="24"/>
        </w:rPr>
        <w:t>6</w:t>
      </w:r>
      <w:r w:rsidRPr="00901E23">
        <w:rPr>
          <w:rFonts w:ascii="Times New Roman" w:hAnsi="Times New Roman" w:cs="Times New Roman"/>
          <w:sz w:val="24"/>
          <w:szCs w:val="24"/>
        </w:rPr>
        <w:t>(3), 21-55.</w:t>
      </w:r>
    </w:p>
    <w:p w14:paraId="3F06E58A"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 xml:space="preserve">Parsons, E. &amp; </w:t>
      </w:r>
      <w:proofErr w:type="spellStart"/>
      <w:r w:rsidRPr="00901E23">
        <w:rPr>
          <w:rFonts w:ascii="Times New Roman" w:hAnsi="Times New Roman" w:cs="Times New Roman"/>
          <w:sz w:val="24"/>
          <w:szCs w:val="24"/>
        </w:rPr>
        <w:t>MacLaran</w:t>
      </w:r>
      <w:proofErr w:type="spellEnd"/>
      <w:r w:rsidRPr="00901E23">
        <w:rPr>
          <w:rFonts w:ascii="Times New Roman" w:hAnsi="Times New Roman" w:cs="Times New Roman"/>
          <w:sz w:val="24"/>
          <w:szCs w:val="24"/>
        </w:rPr>
        <w:t xml:space="preserve">, P. (2009) </w:t>
      </w:r>
      <w:r w:rsidRPr="00901E23">
        <w:rPr>
          <w:rFonts w:ascii="Times New Roman" w:hAnsi="Times New Roman" w:cs="Times New Roman"/>
          <w:i/>
          <w:sz w:val="24"/>
          <w:szCs w:val="24"/>
        </w:rPr>
        <w:t xml:space="preserve">Contemporary Issues in Marketing and Consumer </w:t>
      </w:r>
      <w:proofErr w:type="spellStart"/>
      <w:r w:rsidRPr="00901E23">
        <w:rPr>
          <w:rFonts w:ascii="Times New Roman" w:hAnsi="Times New Roman" w:cs="Times New Roman"/>
          <w:i/>
          <w:sz w:val="24"/>
          <w:szCs w:val="24"/>
        </w:rPr>
        <w:t>Behaviour</w:t>
      </w:r>
      <w:proofErr w:type="spellEnd"/>
      <w:r w:rsidRPr="00901E23">
        <w:rPr>
          <w:rFonts w:ascii="Times New Roman" w:hAnsi="Times New Roman" w:cs="Times New Roman"/>
          <w:sz w:val="24"/>
          <w:szCs w:val="24"/>
        </w:rPr>
        <w:t>, London, Butterworth Heinemann.</w:t>
      </w:r>
    </w:p>
    <w:p w14:paraId="06A0BA2D"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lastRenderedPageBreak/>
        <w:t xml:space="preserve">Parsons, E., </w:t>
      </w:r>
      <w:proofErr w:type="spellStart"/>
      <w:r w:rsidRPr="00901E23">
        <w:rPr>
          <w:rFonts w:ascii="Times New Roman" w:hAnsi="Times New Roman" w:cs="Times New Roman"/>
          <w:sz w:val="24"/>
          <w:szCs w:val="24"/>
        </w:rPr>
        <w:t>Maclaran</w:t>
      </w:r>
      <w:proofErr w:type="spellEnd"/>
      <w:r w:rsidRPr="00901E23">
        <w:rPr>
          <w:rFonts w:ascii="Times New Roman" w:hAnsi="Times New Roman" w:cs="Times New Roman"/>
          <w:sz w:val="24"/>
          <w:szCs w:val="24"/>
        </w:rPr>
        <w:t xml:space="preserve">, P., &amp; </w:t>
      </w:r>
      <w:proofErr w:type="spellStart"/>
      <w:r w:rsidRPr="00901E23">
        <w:rPr>
          <w:rFonts w:ascii="Times New Roman" w:hAnsi="Times New Roman" w:cs="Times New Roman"/>
          <w:sz w:val="24"/>
          <w:szCs w:val="24"/>
        </w:rPr>
        <w:t>Chatzidakis</w:t>
      </w:r>
      <w:proofErr w:type="spellEnd"/>
      <w:r w:rsidRPr="00901E23">
        <w:rPr>
          <w:rFonts w:ascii="Times New Roman" w:hAnsi="Times New Roman" w:cs="Times New Roman"/>
          <w:sz w:val="24"/>
          <w:szCs w:val="24"/>
        </w:rPr>
        <w:t>, A. (2017). </w:t>
      </w:r>
      <w:r w:rsidRPr="00901E23">
        <w:rPr>
          <w:rFonts w:ascii="Times New Roman" w:hAnsi="Times New Roman" w:cs="Times New Roman"/>
          <w:i/>
          <w:iCs/>
          <w:sz w:val="24"/>
          <w:szCs w:val="24"/>
        </w:rPr>
        <w:t xml:space="preserve">Contemporary issues in marketing and consumer </w:t>
      </w:r>
      <w:proofErr w:type="spellStart"/>
      <w:r w:rsidRPr="00901E23">
        <w:rPr>
          <w:rFonts w:ascii="Times New Roman" w:hAnsi="Times New Roman" w:cs="Times New Roman"/>
          <w:i/>
          <w:iCs/>
          <w:sz w:val="24"/>
          <w:szCs w:val="24"/>
        </w:rPr>
        <w:t>behaviour</w:t>
      </w:r>
      <w:proofErr w:type="spellEnd"/>
      <w:r w:rsidRPr="00901E23">
        <w:rPr>
          <w:rFonts w:ascii="Times New Roman" w:hAnsi="Times New Roman" w:cs="Times New Roman"/>
          <w:sz w:val="24"/>
          <w:szCs w:val="24"/>
        </w:rPr>
        <w:t>. Routledge.</w:t>
      </w:r>
    </w:p>
    <w:p w14:paraId="5F12F80F"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 xml:space="preserve">Rani, P. (2014). Factors influencing consumer </w:t>
      </w:r>
      <w:proofErr w:type="spellStart"/>
      <w:r w:rsidRPr="00901E23">
        <w:rPr>
          <w:rFonts w:ascii="Times New Roman" w:hAnsi="Times New Roman" w:cs="Times New Roman"/>
          <w:sz w:val="24"/>
          <w:szCs w:val="24"/>
        </w:rPr>
        <w:t>behaviour</w:t>
      </w:r>
      <w:proofErr w:type="spellEnd"/>
      <w:r w:rsidRPr="00901E23">
        <w:rPr>
          <w:rFonts w:ascii="Times New Roman" w:hAnsi="Times New Roman" w:cs="Times New Roman"/>
          <w:sz w:val="24"/>
          <w:szCs w:val="24"/>
        </w:rPr>
        <w:t>. </w:t>
      </w:r>
      <w:r w:rsidRPr="00901E23">
        <w:rPr>
          <w:rFonts w:ascii="Times New Roman" w:hAnsi="Times New Roman" w:cs="Times New Roman"/>
          <w:i/>
          <w:iCs/>
          <w:sz w:val="24"/>
          <w:szCs w:val="24"/>
        </w:rPr>
        <w:t>International journal of current research and academic review</w:t>
      </w:r>
      <w:r w:rsidRPr="00901E23">
        <w:rPr>
          <w:rFonts w:ascii="Times New Roman" w:hAnsi="Times New Roman" w:cs="Times New Roman"/>
          <w:sz w:val="24"/>
          <w:szCs w:val="24"/>
        </w:rPr>
        <w:t>, </w:t>
      </w:r>
      <w:r w:rsidRPr="00901E23">
        <w:rPr>
          <w:rFonts w:ascii="Times New Roman" w:hAnsi="Times New Roman" w:cs="Times New Roman"/>
          <w:i/>
          <w:iCs/>
          <w:sz w:val="24"/>
          <w:szCs w:val="24"/>
        </w:rPr>
        <w:t>2</w:t>
      </w:r>
      <w:r w:rsidRPr="00901E23">
        <w:rPr>
          <w:rFonts w:ascii="Times New Roman" w:hAnsi="Times New Roman" w:cs="Times New Roman"/>
          <w:sz w:val="24"/>
          <w:szCs w:val="24"/>
        </w:rPr>
        <w:t>(9), 52-61.</w:t>
      </w:r>
    </w:p>
    <w:p w14:paraId="75C33BA0"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 xml:space="preserve">Solomon, M., Russell-Bennett, R., &amp; </w:t>
      </w:r>
      <w:proofErr w:type="spellStart"/>
      <w:r w:rsidRPr="00901E23">
        <w:rPr>
          <w:rFonts w:ascii="Times New Roman" w:hAnsi="Times New Roman" w:cs="Times New Roman"/>
          <w:sz w:val="24"/>
          <w:szCs w:val="24"/>
        </w:rPr>
        <w:t>Previte</w:t>
      </w:r>
      <w:proofErr w:type="spellEnd"/>
      <w:r w:rsidRPr="00901E23">
        <w:rPr>
          <w:rFonts w:ascii="Times New Roman" w:hAnsi="Times New Roman" w:cs="Times New Roman"/>
          <w:sz w:val="24"/>
          <w:szCs w:val="24"/>
        </w:rPr>
        <w:t>, J. (2012). </w:t>
      </w:r>
      <w:r w:rsidRPr="00901E23">
        <w:rPr>
          <w:rFonts w:ascii="Times New Roman" w:hAnsi="Times New Roman" w:cs="Times New Roman"/>
          <w:i/>
          <w:iCs/>
          <w:sz w:val="24"/>
          <w:szCs w:val="24"/>
        </w:rPr>
        <w:t xml:space="preserve">Consumer </w:t>
      </w:r>
      <w:proofErr w:type="spellStart"/>
      <w:r w:rsidRPr="00901E23">
        <w:rPr>
          <w:rFonts w:ascii="Times New Roman" w:hAnsi="Times New Roman" w:cs="Times New Roman"/>
          <w:i/>
          <w:iCs/>
          <w:sz w:val="24"/>
          <w:szCs w:val="24"/>
        </w:rPr>
        <w:t>behaviour</w:t>
      </w:r>
      <w:proofErr w:type="spellEnd"/>
      <w:r w:rsidRPr="00901E23">
        <w:rPr>
          <w:rFonts w:ascii="Times New Roman" w:hAnsi="Times New Roman" w:cs="Times New Roman"/>
          <w:sz w:val="24"/>
          <w:szCs w:val="24"/>
        </w:rPr>
        <w:t>. Pearson Higher Education AU.</w:t>
      </w:r>
    </w:p>
    <w:p w14:paraId="5DD363B5" w14:textId="77777777" w:rsidR="00806CA9" w:rsidRPr="00901E23" w:rsidRDefault="00806CA9" w:rsidP="00D04246">
      <w:pPr>
        <w:spacing w:line="360" w:lineRule="auto"/>
        <w:ind w:left="900" w:hanging="900"/>
        <w:jc w:val="both"/>
        <w:rPr>
          <w:rFonts w:ascii="Times New Roman" w:hAnsi="Times New Roman" w:cs="Times New Roman"/>
          <w:sz w:val="24"/>
          <w:szCs w:val="24"/>
        </w:rPr>
      </w:pPr>
      <w:r w:rsidRPr="00901E23">
        <w:rPr>
          <w:rFonts w:ascii="Times New Roman" w:hAnsi="Times New Roman" w:cs="Times New Roman"/>
          <w:sz w:val="24"/>
          <w:szCs w:val="24"/>
        </w:rPr>
        <w:t xml:space="preserve">Tesco. (2019). </w:t>
      </w:r>
      <w:r w:rsidRPr="00901E23">
        <w:rPr>
          <w:rFonts w:ascii="Times New Roman" w:hAnsi="Times New Roman" w:cs="Times New Roman"/>
          <w:i/>
          <w:sz w:val="24"/>
          <w:szCs w:val="24"/>
        </w:rPr>
        <w:t>about us.</w:t>
      </w:r>
      <w:r w:rsidRPr="00901E23">
        <w:rPr>
          <w:rFonts w:ascii="Times New Roman" w:hAnsi="Times New Roman" w:cs="Times New Roman"/>
          <w:sz w:val="24"/>
          <w:szCs w:val="24"/>
        </w:rPr>
        <w:t xml:space="preserve"> [Online] Available at&gt;</w:t>
      </w:r>
      <w:hyperlink r:id="rId15" w:history="1">
        <w:r w:rsidRPr="00901E23">
          <w:rPr>
            <w:rStyle w:val="Hyperlink"/>
            <w:rFonts w:ascii="Times New Roman" w:hAnsi="Times New Roman" w:cs="Times New Roman"/>
            <w:color w:val="auto"/>
            <w:sz w:val="24"/>
            <w:szCs w:val="24"/>
          </w:rPr>
          <w:t>https://www.tescoplc.com/about-us/our-businesses/tesco-uk/tesco-in-the-uk/</w:t>
        </w:r>
      </w:hyperlink>
      <w:r w:rsidRPr="00901E23">
        <w:rPr>
          <w:rFonts w:ascii="Times New Roman" w:hAnsi="Times New Roman" w:cs="Times New Roman"/>
          <w:sz w:val="24"/>
          <w:szCs w:val="24"/>
        </w:rPr>
        <w:t xml:space="preserve"> [Accessed: 18</w:t>
      </w:r>
      <w:r w:rsidRPr="00901E23">
        <w:rPr>
          <w:rFonts w:ascii="Times New Roman" w:hAnsi="Times New Roman" w:cs="Times New Roman"/>
          <w:sz w:val="24"/>
          <w:szCs w:val="24"/>
          <w:vertAlign w:val="superscript"/>
        </w:rPr>
        <w:t>th</w:t>
      </w:r>
      <w:r w:rsidRPr="00901E23">
        <w:rPr>
          <w:rFonts w:ascii="Times New Roman" w:hAnsi="Times New Roman" w:cs="Times New Roman"/>
          <w:sz w:val="24"/>
          <w:szCs w:val="24"/>
        </w:rPr>
        <w:t xml:space="preserve"> May 2019].  </w:t>
      </w:r>
    </w:p>
    <w:p w14:paraId="30ACC4B4" w14:textId="77777777" w:rsidR="005B09BB" w:rsidRPr="00901E23" w:rsidRDefault="005B09BB" w:rsidP="00D04246">
      <w:pPr>
        <w:spacing w:line="360" w:lineRule="auto"/>
        <w:ind w:left="900" w:hanging="900"/>
        <w:jc w:val="both"/>
        <w:rPr>
          <w:rFonts w:ascii="Times New Roman" w:hAnsi="Times New Roman" w:cs="Times New Roman"/>
          <w:sz w:val="24"/>
          <w:szCs w:val="24"/>
        </w:rPr>
      </w:pPr>
    </w:p>
    <w:p w14:paraId="6F030BCC" w14:textId="77777777" w:rsidR="005B09BB" w:rsidRPr="00901E23" w:rsidRDefault="005B09BB" w:rsidP="00D04246">
      <w:pPr>
        <w:spacing w:line="360" w:lineRule="auto"/>
        <w:ind w:left="900" w:hanging="900"/>
        <w:jc w:val="both"/>
        <w:rPr>
          <w:rFonts w:ascii="Times New Roman" w:hAnsi="Times New Roman" w:cs="Times New Roman"/>
          <w:sz w:val="24"/>
          <w:szCs w:val="24"/>
        </w:rPr>
      </w:pPr>
    </w:p>
    <w:p w14:paraId="53E029F4" w14:textId="77777777" w:rsidR="005B09BB" w:rsidRPr="00901E23" w:rsidRDefault="005B09BB" w:rsidP="00D04246">
      <w:pPr>
        <w:spacing w:line="360" w:lineRule="auto"/>
        <w:ind w:left="900" w:hanging="900"/>
        <w:jc w:val="both"/>
        <w:rPr>
          <w:rFonts w:ascii="Times New Roman" w:hAnsi="Times New Roman" w:cs="Times New Roman"/>
          <w:sz w:val="24"/>
          <w:szCs w:val="24"/>
        </w:rPr>
      </w:pPr>
    </w:p>
    <w:p w14:paraId="0AD2A37F" w14:textId="77777777" w:rsidR="000523AD" w:rsidRPr="00901E23" w:rsidRDefault="000523AD" w:rsidP="00D04246">
      <w:pPr>
        <w:spacing w:line="360" w:lineRule="auto"/>
        <w:jc w:val="both"/>
        <w:rPr>
          <w:rFonts w:ascii="Times New Roman" w:hAnsi="Times New Roman" w:cs="Times New Roman"/>
          <w:sz w:val="24"/>
          <w:szCs w:val="24"/>
        </w:rPr>
      </w:pPr>
    </w:p>
    <w:p w14:paraId="4DD70438" w14:textId="77777777" w:rsidR="00D6690C" w:rsidRPr="00901E23" w:rsidRDefault="00D6690C" w:rsidP="00D04246">
      <w:pPr>
        <w:spacing w:line="360" w:lineRule="auto"/>
        <w:jc w:val="both"/>
        <w:rPr>
          <w:rFonts w:ascii="Times New Roman" w:hAnsi="Times New Roman" w:cs="Times New Roman"/>
          <w:sz w:val="24"/>
          <w:szCs w:val="24"/>
        </w:rPr>
      </w:pPr>
    </w:p>
    <w:sectPr w:rsidR="00D6690C" w:rsidRPr="00901E23" w:rsidSect="00562622">
      <w:footerReference w:type="defaul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E645A9" w14:textId="77777777" w:rsidR="00A32ECD" w:rsidRDefault="00A32ECD" w:rsidP="00562622">
      <w:pPr>
        <w:spacing w:after="0" w:line="240" w:lineRule="auto"/>
      </w:pPr>
      <w:r>
        <w:separator/>
      </w:r>
    </w:p>
  </w:endnote>
  <w:endnote w:type="continuationSeparator" w:id="0">
    <w:p w14:paraId="5A7E1A92" w14:textId="77777777" w:rsidR="00A32ECD" w:rsidRDefault="00A32ECD" w:rsidP="00562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Segoe UI">
    <w:panose1 w:val="020B0604020202020204"/>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506251"/>
      <w:docPartObj>
        <w:docPartGallery w:val="Page Numbers (Bottom of Page)"/>
        <w:docPartUnique/>
      </w:docPartObj>
    </w:sdtPr>
    <w:sdtEndPr>
      <w:rPr>
        <w:color w:val="7F7F7F" w:themeColor="background1" w:themeShade="7F"/>
        <w:spacing w:val="60"/>
      </w:rPr>
    </w:sdtEndPr>
    <w:sdtContent>
      <w:p w14:paraId="7FCDD0A7" w14:textId="77777777" w:rsidR="00562622" w:rsidRDefault="00562622">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486E22" w:rsidRPr="00486E22">
          <w:rPr>
            <w:b/>
            <w:bCs/>
            <w:noProof/>
          </w:rPr>
          <w:t>1</w:t>
        </w:r>
        <w:r>
          <w:rPr>
            <w:b/>
            <w:bCs/>
            <w:noProof/>
          </w:rPr>
          <w:fldChar w:fldCharType="end"/>
        </w:r>
        <w:r>
          <w:rPr>
            <w:b/>
            <w:bCs/>
          </w:rPr>
          <w:t xml:space="preserve"> | </w:t>
        </w:r>
        <w:r>
          <w:rPr>
            <w:color w:val="7F7F7F" w:themeColor="background1" w:themeShade="7F"/>
            <w:spacing w:val="60"/>
          </w:rPr>
          <w:t>Page</w:t>
        </w:r>
      </w:p>
    </w:sdtContent>
  </w:sdt>
  <w:p w14:paraId="15CA9CA5" w14:textId="77777777" w:rsidR="00562622" w:rsidRDefault="005626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B9BEEB" w14:textId="77777777" w:rsidR="00A32ECD" w:rsidRDefault="00A32ECD" w:rsidP="00562622">
      <w:pPr>
        <w:spacing w:after="0" w:line="240" w:lineRule="auto"/>
      </w:pPr>
      <w:r>
        <w:separator/>
      </w:r>
    </w:p>
  </w:footnote>
  <w:footnote w:type="continuationSeparator" w:id="0">
    <w:p w14:paraId="1BF72947" w14:textId="77777777" w:rsidR="00A32ECD" w:rsidRDefault="00A32ECD" w:rsidP="005626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C839DB"/>
    <w:multiLevelType w:val="hybridMultilevel"/>
    <w:tmpl w:val="75C8DB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xMjQytjQ0NjczN7dU0lEKTi0uzszPAymwqAUAwzovriwAAAA="/>
  </w:docVars>
  <w:rsids>
    <w:rsidRoot w:val="00B01BFD"/>
    <w:rsid w:val="0004148C"/>
    <w:rsid w:val="000523AD"/>
    <w:rsid w:val="00056707"/>
    <w:rsid w:val="00057F06"/>
    <w:rsid w:val="000732C3"/>
    <w:rsid w:val="000764D1"/>
    <w:rsid w:val="000A48D4"/>
    <w:rsid w:val="00124B95"/>
    <w:rsid w:val="0012625E"/>
    <w:rsid w:val="00135903"/>
    <w:rsid w:val="00140095"/>
    <w:rsid w:val="00147EC3"/>
    <w:rsid w:val="00163251"/>
    <w:rsid w:val="00181C66"/>
    <w:rsid w:val="001853C6"/>
    <w:rsid w:val="00192F69"/>
    <w:rsid w:val="001A76B3"/>
    <w:rsid w:val="001C75DE"/>
    <w:rsid w:val="001E6370"/>
    <w:rsid w:val="00215932"/>
    <w:rsid w:val="00220AC4"/>
    <w:rsid w:val="002210A9"/>
    <w:rsid w:val="00233BA4"/>
    <w:rsid w:val="002545A4"/>
    <w:rsid w:val="002545AE"/>
    <w:rsid w:val="00257D3B"/>
    <w:rsid w:val="002A6EB3"/>
    <w:rsid w:val="002E6C55"/>
    <w:rsid w:val="002F7AF1"/>
    <w:rsid w:val="00303700"/>
    <w:rsid w:val="00307643"/>
    <w:rsid w:val="003142CC"/>
    <w:rsid w:val="00314EE1"/>
    <w:rsid w:val="00323200"/>
    <w:rsid w:val="003347C6"/>
    <w:rsid w:val="003449C6"/>
    <w:rsid w:val="00347E7E"/>
    <w:rsid w:val="00347FB2"/>
    <w:rsid w:val="00354784"/>
    <w:rsid w:val="00361F84"/>
    <w:rsid w:val="003742B6"/>
    <w:rsid w:val="003747D5"/>
    <w:rsid w:val="00376577"/>
    <w:rsid w:val="00376F63"/>
    <w:rsid w:val="0039507F"/>
    <w:rsid w:val="003B6DAB"/>
    <w:rsid w:val="003C0150"/>
    <w:rsid w:val="003E44D4"/>
    <w:rsid w:val="003F4A63"/>
    <w:rsid w:val="00432F76"/>
    <w:rsid w:val="00434033"/>
    <w:rsid w:val="00486E22"/>
    <w:rsid w:val="00494DFC"/>
    <w:rsid w:val="00495066"/>
    <w:rsid w:val="004A6631"/>
    <w:rsid w:val="004D3A89"/>
    <w:rsid w:val="004E3370"/>
    <w:rsid w:val="005019BB"/>
    <w:rsid w:val="00507AC7"/>
    <w:rsid w:val="0055566E"/>
    <w:rsid w:val="00562622"/>
    <w:rsid w:val="00580342"/>
    <w:rsid w:val="005821AA"/>
    <w:rsid w:val="005B09BB"/>
    <w:rsid w:val="005C261E"/>
    <w:rsid w:val="005C3924"/>
    <w:rsid w:val="005D4EB9"/>
    <w:rsid w:val="005F21B9"/>
    <w:rsid w:val="005F2781"/>
    <w:rsid w:val="00612B10"/>
    <w:rsid w:val="0064015D"/>
    <w:rsid w:val="00642762"/>
    <w:rsid w:val="00665EF5"/>
    <w:rsid w:val="0067727C"/>
    <w:rsid w:val="00687D6B"/>
    <w:rsid w:val="0069326A"/>
    <w:rsid w:val="00695288"/>
    <w:rsid w:val="006D0087"/>
    <w:rsid w:val="006D2CAF"/>
    <w:rsid w:val="006D77D8"/>
    <w:rsid w:val="006F1F3A"/>
    <w:rsid w:val="006F7346"/>
    <w:rsid w:val="00777CFD"/>
    <w:rsid w:val="0078300A"/>
    <w:rsid w:val="007A57E6"/>
    <w:rsid w:val="007A5D2F"/>
    <w:rsid w:val="007B0F2D"/>
    <w:rsid w:val="007D40D7"/>
    <w:rsid w:val="007F6FE5"/>
    <w:rsid w:val="00806CA9"/>
    <w:rsid w:val="0080703D"/>
    <w:rsid w:val="00827E26"/>
    <w:rsid w:val="00832E7A"/>
    <w:rsid w:val="00840C49"/>
    <w:rsid w:val="0086046F"/>
    <w:rsid w:val="00883D31"/>
    <w:rsid w:val="00885278"/>
    <w:rsid w:val="0088690E"/>
    <w:rsid w:val="008A1913"/>
    <w:rsid w:val="008B34C4"/>
    <w:rsid w:val="008D09C3"/>
    <w:rsid w:val="008D3DFF"/>
    <w:rsid w:val="008E0C41"/>
    <w:rsid w:val="008F157F"/>
    <w:rsid w:val="00901E23"/>
    <w:rsid w:val="00903BCA"/>
    <w:rsid w:val="00905863"/>
    <w:rsid w:val="00915259"/>
    <w:rsid w:val="00924E25"/>
    <w:rsid w:val="009313BE"/>
    <w:rsid w:val="00933A1B"/>
    <w:rsid w:val="00936B71"/>
    <w:rsid w:val="00942079"/>
    <w:rsid w:val="0094249E"/>
    <w:rsid w:val="00953182"/>
    <w:rsid w:val="009764DB"/>
    <w:rsid w:val="009A476B"/>
    <w:rsid w:val="009B4F8D"/>
    <w:rsid w:val="009D5432"/>
    <w:rsid w:val="009E04E8"/>
    <w:rsid w:val="00A00436"/>
    <w:rsid w:val="00A12C86"/>
    <w:rsid w:val="00A14579"/>
    <w:rsid w:val="00A170DA"/>
    <w:rsid w:val="00A20F73"/>
    <w:rsid w:val="00A32ECD"/>
    <w:rsid w:val="00A40CFE"/>
    <w:rsid w:val="00A44B8C"/>
    <w:rsid w:val="00A523C5"/>
    <w:rsid w:val="00A52C4E"/>
    <w:rsid w:val="00A61E5E"/>
    <w:rsid w:val="00A724DE"/>
    <w:rsid w:val="00A82790"/>
    <w:rsid w:val="00A8551D"/>
    <w:rsid w:val="00A954B5"/>
    <w:rsid w:val="00AD1296"/>
    <w:rsid w:val="00AD1568"/>
    <w:rsid w:val="00AE0615"/>
    <w:rsid w:val="00B01BFD"/>
    <w:rsid w:val="00B05D09"/>
    <w:rsid w:val="00B35632"/>
    <w:rsid w:val="00B8261A"/>
    <w:rsid w:val="00B90DB7"/>
    <w:rsid w:val="00B97EDE"/>
    <w:rsid w:val="00BA0F50"/>
    <w:rsid w:val="00BA54B2"/>
    <w:rsid w:val="00BD3020"/>
    <w:rsid w:val="00BE5DC6"/>
    <w:rsid w:val="00BF74B5"/>
    <w:rsid w:val="00C00197"/>
    <w:rsid w:val="00C16EEF"/>
    <w:rsid w:val="00C338FE"/>
    <w:rsid w:val="00C52A08"/>
    <w:rsid w:val="00C612EA"/>
    <w:rsid w:val="00C66170"/>
    <w:rsid w:val="00C83BA4"/>
    <w:rsid w:val="00C94EC4"/>
    <w:rsid w:val="00CC63AE"/>
    <w:rsid w:val="00CE5377"/>
    <w:rsid w:val="00CF6DF9"/>
    <w:rsid w:val="00D04246"/>
    <w:rsid w:val="00D519A8"/>
    <w:rsid w:val="00D66396"/>
    <w:rsid w:val="00D6690C"/>
    <w:rsid w:val="00D6797C"/>
    <w:rsid w:val="00D70CD4"/>
    <w:rsid w:val="00D727C2"/>
    <w:rsid w:val="00DB40EB"/>
    <w:rsid w:val="00DC3C9C"/>
    <w:rsid w:val="00E11678"/>
    <w:rsid w:val="00E2107F"/>
    <w:rsid w:val="00E33979"/>
    <w:rsid w:val="00E54ED3"/>
    <w:rsid w:val="00E80A1A"/>
    <w:rsid w:val="00E9545F"/>
    <w:rsid w:val="00EA38BA"/>
    <w:rsid w:val="00EB11CC"/>
    <w:rsid w:val="00EE602E"/>
    <w:rsid w:val="00F101FE"/>
    <w:rsid w:val="00F130B1"/>
    <w:rsid w:val="00F3109C"/>
    <w:rsid w:val="00F31C87"/>
    <w:rsid w:val="00F61953"/>
    <w:rsid w:val="00FA1FC1"/>
    <w:rsid w:val="00FA4C7F"/>
    <w:rsid w:val="00FA68FB"/>
    <w:rsid w:val="00FC55CA"/>
    <w:rsid w:val="00FD3C1F"/>
    <w:rsid w:val="00FD4623"/>
    <w:rsid w:val="00FE1E53"/>
    <w:rsid w:val="00FF2B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461C7"/>
  <w15:docId w15:val="{D1610864-AF70-43AA-9EA4-CE527CB69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14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80A1A"/>
    <w:rPr>
      <w:sz w:val="16"/>
      <w:szCs w:val="16"/>
    </w:rPr>
  </w:style>
  <w:style w:type="paragraph" w:styleId="CommentText">
    <w:name w:val="annotation text"/>
    <w:basedOn w:val="Normal"/>
    <w:link w:val="CommentTextChar"/>
    <w:uiPriority w:val="99"/>
    <w:unhideWhenUsed/>
    <w:rsid w:val="00E80A1A"/>
    <w:pPr>
      <w:spacing w:line="240" w:lineRule="auto"/>
    </w:pPr>
    <w:rPr>
      <w:sz w:val="20"/>
      <w:szCs w:val="20"/>
    </w:rPr>
  </w:style>
  <w:style w:type="character" w:customStyle="1" w:styleId="CommentTextChar">
    <w:name w:val="Comment Text Char"/>
    <w:basedOn w:val="DefaultParagraphFont"/>
    <w:link w:val="CommentText"/>
    <w:uiPriority w:val="99"/>
    <w:rsid w:val="00E80A1A"/>
    <w:rPr>
      <w:sz w:val="20"/>
      <w:szCs w:val="20"/>
    </w:rPr>
  </w:style>
  <w:style w:type="paragraph" w:styleId="CommentSubject">
    <w:name w:val="annotation subject"/>
    <w:basedOn w:val="CommentText"/>
    <w:next w:val="CommentText"/>
    <w:link w:val="CommentSubjectChar"/>
    <w:uiPriority w:val="99"/>
    <w:semiHidden/>
    <w:unhideWhenUsed/>
    <w:rsid w:val="00E80A1A"/>
    <w:rPr>
      <w:b/>
      <w:bCs/>
    </w:rPr>
  </w:style>
  <w:style w:type="character" w:customStyle="1" w:styleId="CommentSubjectChar">
    <w:name w:val="Comment Subject Char"/>
    <w:basedOn w:val="CommentTextChar"/>
    <w:link w:val="CommentSubject"/>
    <w:uiPriority w:val="99"/>
    <w:semiHidden/>
    <w:rsid w:val="00E80A1A"/>
    <w:rPr>
      <w:b/>
      <w:bCs/>
      <w:sz w:val="20"/>
      <w:szCs w:val="20"/>
    </w:rPr>
  </w:style>
  <w:style w:type="paragraph" w:styleId="BalloonText">
    <w:name w:val="Balloon Text"/>
    <w:basedOn w:val="Normal"/>
    <w:link w:val="BalloonTextChar"/>
    <w:uiPriority w:val="99"/>
    <w:semiHidden/>
    <w:unhideWhenUsed/>
    <w:rsid w:val="00E80A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0A1A"/>
    <w:rPr>
      <w:rFonts w:ascii="Segoe UI" w:hAnsi="Segoe UI" w:cs="Segoe UI"/>
      <w:sz w:val="18"/>
      <w:szCs w:val="18"/>
    </w:rPr>
  </w:style>
  <w:style w:type="character" w:styleId="Hyperlink">
    <w:name w:val="Hyperlink"/>
    <w:basedOn w:val="DefaultParagraphFont"/>
    <w:uiPriority w:val="99"/>
    <w:unhideWhenUsed/>
    <w:rsid w:val="000523AD"/>
    <w:rPr>
      <w:color w:val="0563C1" w:themeColor="hyperlink"/>
      <w:u w:val="single"/>
    </w:rPr>
  </w:style>
  <w:style w:type="paragraph" w:styleId="NoSpacing">
    <w:name w:val="No Spacing"/>
    <w:link w:val="NoSpacingChar"/>
    <w:uiPriority w:val="1"/>
    <w:qFormat/>
    <w:rsid w:val="00562622"/>
    <w:pPr>
      <w:spacing w:after="0" w:line="240" w:lineRule="auto"/>
    </w:pPr>
    <w:rPr>
      <w:rFonts w:eastAsiaTheme="minorEastAsia"/>
    </w:rPr>
  </w:style>
  <w:style w:type="character" w:customStyle="1" w:styleId="NoSpacingChar">
    <w:name w:val="No Spacing Char"/>
    <w:basedOn w:val="DefaultParagraphFont"/>
    <w:link w:val="NoSpacing"/>
    <w:uiPriority w:val="1"/>
    <w:rsid w:val="00562622"/>
    <w:rPr>
      <w:rFonts w:eastAsiaTheme="minorEastAsia"/>
    </w:rPr>
  </w:style>
  <w:style w:type="paragraph" w:styleId="Header">
    <w:name w:val="header"/>
    <w:basedOn w:val="Normal"/>
    <w:link w:val="HeaderChar"/>
    <w:uiPriority w:val="99"/>
    <w:unhideWhenUsed/>
    <w:rsid w:val="00562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2622"/>
  </w:style>
  <w:style w:type="paragraph" w:styleId="Footer">
    <w:name w:val="footer"/>
    <w:basedOn w:val="Normal"/>
    <w:link w:val="FooterChar"/>
    <w:uiPriority w:val="99"/>
    <w:unhideWhenUsed/>
    <w:rsid w:val="00562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2622"/>
  </w:style>
  <w:style w:type="paragraph" w:styleId="NormalWeb">
    <w:name w:val="Normal (Web)"/>
    <w:basedOn w:val="Normal"/>
    <w:uiPriority w:val="99"/>
    <w:semiHidden/>
    <w:unhideWhenUsed/>
    <w:rsid w:val="003742B6"/>
    <w:pPr>
      <w:spacing w:before="100" w:beforeAutospacing="1" w:after="100" w:afterAutospacing="1" w:line="240" w:lineRule="auto"/>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0955049">
      <w:bodyDiv w:val="1"/>
      <w:marLeft w:val="0"/>
      <w:marRight w:val="0"/>
      <w:marTop w:val="0"/>
      <w:marBottom w:val="0"/>
      <w:divBdr>
        <w:top w:val="none" w:sz="0" w:space="0" w:color="auto"/>
        <w:left w:val="none" w:sz="0" w:space="0" w:color="auto"/>
        <w:bottom w:val="none" w:sz="0" w:space="0" w:color="auto"/>
        <w:right w:val="none" w:sz="0" w:space="0" w:color="auto"/>
      </w:divBdr>
    </w:div>
    <w:div w:id="921530027">
      <w:bodyDiv w:val="1"/>
      <w:marLeft w:val="0"/>
      <w:marRight w:val="0"/>
      <w:marTop w:val="0"/>
      <w:marBottom w:val="0"/>
      <w:divBdr>
        <w:top w:val="none" w:sz="0" w:space="0" w:color="auto"/>
        <w:left w:val="none" w:sz="0" w:space="0" w:color="auto"/>
        <w:bottom w:val="none" w:sz="0" w:space="0" w:color="auto"/>
        <w:right w:val="none" w:sz="0" w:space="0" w:color="auto"/>
      </w:divBdr>
      <w:divsChild>
        <w:div w:id="12491955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76899276">
              <w:marLeft w:val="0"/>
              <w:marRight w:val="0"/>
              <w:marTop w:val="0"/>
              <w:marBottom w:val="0"/>
              <w:divBdr>
                <w:top w:val="none" w:sz="0" w:space="0" w:color="auto"/>
                <w:left w:val="none" w:sz="0" w:space="0" w:color="auto"/>
                <w:bottom w:val="none" w:sz="0" w:space="0" w:color="auto"/>
                <w:right w:val="none" w:sz="0" w:space="0" w:color="auto"/>
              </w:divBdr>
              <w:divsChild>
                <w:div w:id="94207589">
                  <w:marLeft w:val="0"/>
                  <w:marRight w:val="0"/>
                  <w:marTop w:val="0"/>
                  <w:marBottom w:val="0"/>
                  <w:divBdr>
                    <w:top w:val="none" w:sz="0" w:space="0" w:color="auto"/>
                    <w:left w:val="none" w:sz="0" w:space="0" w:color="auto"/>
                    <w:bottom w:val="none" w:sz="0" w:space="0" w:color="auto"/>
                    <w:right w:val="none" w:sz="0" w:space="0" w:color="auto"/>
                  </w:divBdr>
                  <w:divsChild>
                    <w:div w:id="140563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5738203">
      <w:bodyDiv w:val="1"/>
      <w:marLeft w:val="0"/>
      <w:marRight w:val="0"/>
      <w:marTop w:val="0"/>
      <w:marBottom w:val="0"/>
      <w:divBdr>
        <w:top w:val="none" w:sz="0" w:space="0" w:color="auto"/>
        <w:left w:val="none" w:sz="0" w:space="0" w:color="auto"/>
        <w:bottom w:val="none" w:sz="0" w:space="0" w:color="auto"/>
        <w:right w:val="none" w:sz="0" w:space="0" w:color="auto"/>
      </w:divBdr>
    </w:div>
    <w:div w:id="1896970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drum.com/news/2018/04/11/tesco-advertising-push-pays-profits-rebound-almost-80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drum.com/news/2018/11/06/tesco-reprises-everyone-s-welcome-campaign-it-worked-us-last-yea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mpaignlive.co.uk/article/tesco-launches-twitter-campaign/1381174" TargetMode="External"/><Relationship Id="rId5" Type="http://schemas.openxmlformats.org/officeDocument/2006/relationships/webSettings" Target="webSettings.xml"/><Relationship Id="rId15" Type="http://schemas.openxmlformats.org/officeDocument/2006/relationships/hyperlink" Target="https://www.tescoplc.com/about-us/our-businesses/tesco-uk/tesco-in-the-uk/" TargetMode="External"/><Relationship Id="rId10" Type="http://schemas.openxmlformats.org/officeDocument/2006/relationships/hyperlink" Target="https://www.itsnicethat.com/news/tesco-100-year-anniversary-short-films-advertising-07011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arketingweek.com/tesco-christmas-ad-campaign-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CD311-5132-CC46-BA5A-A9B7A7424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17</Pages>
  <Words>4112</Words>
  <Characters>23442</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marketing management</vt:lpstr>
    </vt:vector>
  </TitlesOfParts>
  <Company/>
  <LinksUpToDate>false</LinksUpToDate>
  <CharactersWithSpaces>27500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dc:title>
  <dc:creator>Jewel</dc:creator>
  <cp:lastModifiedBy>Md Bhuiyan (1813856)</cp:lastModifiedBy>
  <cp:revision>2</cp:revision>
  <dcterms:created xsi:type="dcterms:W3CDTF">2019-07-16T14:08:00Z</dcterms:created>
  <dcterms:modified xsi:type="dcterms:W3CDTF">2019-07-18T00:11:00Z</dcterms:modified>
</cp:coreProperties>
</file>