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5519A7" w:rsidRDefault="004B0295" w:rsidP="00D012E7">
      <w:pPr>
        <w:rPr>
          <w:rFonts w:cs="Arial"/>
          <w:b/>
          <w:bCs/>
          <w:strike/>
          <w:sz w:val="22"/>
          <w:szCs w:val="22"/>
        </w:rPr>
      </w:pPr>
      <w:proofErr w:type="gramStart"/>
      <w:r w:rsidRPr="005519A7">
        <w:rPr>
          <w:rFonts w:cs="Arial"/>
          <w:b/>
          <w:bCs/>
          <w:strike/>
          <w:sz w:val="22"/>
          <w:szCs w:val="22"/>
        </w:rPr>
        <w:t>4,000 word</w:t>
      </w:r>
      <w:proofErr w:type="gramEnd"/>
      <w:r w:rsidRPr="005519A7">
        <w:rPr>
          <w:rFonts w:cs="Arial"/>
          <w:b/>
          <w:bCs/>
          <w:strike/>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98"/>
        <w:gridCol w:w="3285"/>
      </w:tblGrid>
      <w:tr w:rsidR="005C6CD8" w:rsidRPr="00B61956" w14:paraId="26BA44B1" w14:textId="77777777" w:rsidTr="00D4485A">
        <w:tc>
          <w:tcPr>
            <w:tcW w:w="6242" w:type="dxa"/>
            <w:tcMar>
              <w:top w:w="0" w:type="dxa"/>
              <w:left w:w="108" w:type="dxa"/>
              <w:bottom w:w="0" w:type="dxa"/>
              <w:right w:w="108" w:type="dxa"/>
            </w:tcMar>
          </w:tcPr>
          <w:p w14:paraId="6CF2ABE3" w14:textId="5135460C" w:rsidR="005C6CD8" w:rsidRPr="0012401E" w:rsidRDefault="005C6CD8" w:rsidP="00D4485A">
            <w:pPr>
              <w:pStyle w:val="BodyText"/>
              <w:jc w:val="both"/>
              <w:rPr>
                <w:rFonts w:cs="Arial"/>
                <w:sz w:val="22"/>
                <w:szCs w:val="22"/>
              </w:rPr>
            </w:pPr>
            <w:r w:rsidRPr="00D012E7">
              <w:rPr>
                <w:rFonts w:cs="Arial"/>
                <w:b/>
                <w:bCs/>
                <w:sz w:val="22"/>
                <w:szCs w:val="22"/>
              </w:rPr>
              <w:t xml:space="preserve">NAME: </w:t>
            </w:r>
            <w:r w:rsidR="0012401E">
              <w:rPr>
                <w:rFonts w:cs="Arial"/>
                <w:sz w:val="22"/>
                <w:szCs w:val="22"/>
              </w:rPr>
              <w:t xml:space="preserve">Ashley Williams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1437771"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12401E" w:rsidRPr="0012401E">
              <w:rPr>
                <w:rFonts w:cs="Arial"/>
                <w:sz w:val="22"/>
                <w:szCs w:val="22"/>
              </w:rPr>
              <w:t>2016511</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011624">
            <w:pPr>
              <w:spacing w:line="360" w:lineRule="auto"/>
              <w:jc w:val="both"/>
              <w:rPr>
                <w:rFonts w:cs="Arial"/>
                <w:b/>
                <w:bCs/>
                <w:sz w:val="22"/>
                <w:szCs w:val="22"/>
              </w:rPr>
            </w:pPr>
            <w:bookmarkStart w:id="1" w:name="_Hlk119923310"/>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6216E16C" w:rsidR="002D0EF0" w:rsidRDefault="002D0EF0" w:rsidP="00011624">
            <w:pPr>
              <w:spacing w:line="360" w:lineRule="auto"/>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2883D792" w14:textId="0C1FBFBE" w:rsidR="005969AB" w:rsidRDefault="005969AB" w:rsidP="005969AB">
            <w:pPr>
              <w:spacing w:line="360" w:lineRule="auto"/>
            </w:pPr>
            <w:r>
              <w:t>Police use of Tasers: How the use of Tasers by police affects public confidence, Police Officers confidence, and the effects Tasers have had on modern policing.</w:t>
            </w:r>
          </w:p>
          <w:p w14:paraId="64F1D726" w14:textId="77777777" w:rsidR="005969AB" w:rsidRDefault="005969AB" w:rsidP="005969AB">
            <w:pPr>
              <w:spacing w:line="360" w:lineRule="auto"/>
            </w:pPr>
          </w:p>
          <w:p w14:paraId="2CD7C837" w14:textId="5EACABE2" w:rsidR="005969AB" w:rsidRDefault="005969AB" w:rsidP="005969AB">
            <w:pPr>
              <w:spacing w:line="360" w:lineRule="auto"/>
            </w:pPr>
            <w:r>
              <w:t xml:space="preserve">This research aims to examine the use of Tasers, by police and the effects it has on areas like public confidence, and </w:t>
            </w:r>
            <w:r>
              <w:t>officers’</w:t>
            </w:r>
            <w:r>
              <w:t xml:space="preserve"> confidence to perform their duties, their confidence in the equipment and the effect</w:t>
            </w:r>
            <w:r w:rsidR="00C6330A">
              <w:t>s</w:t>
            </w:r>
            <w:r>
              <w:t xml:space="preserve"> tasers have as a display of force. Tasers were introduced </w:t>
            </w:r>
            <w:proofErr w:type="gramStart"/>
            <w:r>
              <w:t>in order to</w:t>
            </w:r>
            <w:proofErr w:type="gramEnd"/>
            <w:r>
              <w:t xml:space="preserve"> close the operational gap between the use of incapacitant sprays and firearms (</w:t>
            </w:r>
            <w:proofErr w:type="spellStart"/>
            <w:r>
              <w:t>Bleetman</w:t>
            </w:r>
            <w:proofErr w:type="spellEnd"/>
            <w:r>
              <w:t xml:space="preserve"> A, 2022). Tasers were first introduced in 2003, and after a testing period, the Home Office fully implemented them in 2004 (IPCC, 2014). The X26 is the most popular model of Taser used in </w:t>
            </w:r>
            <w:r w:rsidR="00475C2B">
              <w:t>UK</w:t>
            </w:r>
            <w:r>
              <w:t xml:space="preserve"> police. It discharges a pair of barbs that are connected to insulated wires to render a subject incapacitated. (College of Policing, 2022).</w:t>
            </w:r>
            <w:r>
              <w:t xml:space="preserve"> </w:t>
            </w:r>
            <w:r>
              <w:t xml:space="preserve">Tasers can be applied in a variety of ways to de-escalate situations. As more officers in British policing are now equip with Tasers, </w:t>
            </w:r>
            <w:r>
              <w:t>it</w:t>
            </w:r>
            <w:r>
              <w:t xml:space="preserve"> has become a standardised part of </w:t>
            </w:r>
            <w:r>
              <w:t>officers’</w:t>
            </w:r>
            <w:r>
              <w:t xml:space="preserve"> equipment, however it may be claimed that not everyone can understand the potential benefits of such equipment. For instance, the police's </w:t>
            </w:r>
            <w:r>
              <w:lastRenderedPageBreak/>
              <w:t>equipment may make the general people feel more threatened than safe. This idea may be viewed as ironic given that one of the primary goals of the police's equipment is to protect the people, yet, as stated it has the potential to inspire a fear of police officers.</w:t>
            </w:r>
          </w:p>
          <w:p w14:paraId="6D289FAC" w14:textId="77777777" w:rsidR="005969AB" w:rsidRDefault="005969AB" w:rsidP="005969AB">
            <w:pPr>
              <w:spacing w:line="360" w:lineRule="auto"/>
            </w:pPr>
          </w:p>
          <w:p w14:paraId="7AFA2F06" w14:textId="214AF0CB" w:rsidR="005C6CD8" w:rsidRPr="00C6330A" w:rsidRDefault="005969AB" w:rsidP="00C6330A">
            <w:pPr>
              <w:spacing w:line="360" w:lineRule="auto"/>
            </w:pPr>
            <w:r>
              <w:t>The main objective of this dissertation is to evaluate the Taser's main applications and circumstances of use. The purpose in conducting this research is to identify any underlying problems that have fuelled criticism to the use of Tasers. Expand this by looking into the public’s perception of officers carrying tasers and what is the perception of servicing officers, if the equipment should be standardised across the forc</w:t>
            </w:r>
            <w:r w:rsidR="00C6330A">
              <w:t>e</w:t>
            </w:r>
            <w:r>
              <w:t xml:space="preserve">, do they believe its fit for purpose in the modern policing, and does this piece of equipment promote behaviour that requires its use. </w:t>
            </w:r>
            <w:r w:rsidR="00C6330A">
              <w:t>This topic was</w:t>
            </w:r>
            <w:r>
              <w:t xml:space="preserve"> chosen due to recent and ongoing encouragement from within the police for officers to receive training in the use of this piece of equipment, in addition to the topic's speculative status and present relevance </w:t>
            </w:r>
            <w:proofErr w:type="gramStart"/>
            <w:r>
              <w:t>in light of</w:t>
            </w:r>
            <w:proofErr w:type="gramEnd"/>
            <w:r>
              <w:t xml:space="preserve"> recent incidents that may either confirm or disprove growing police use of Tasers.</w:t>
            </w:r>
          </w:p>
        </w:tc>
      </w:tr>
      <w:bookmarkEnd w:id="1"/>
      <w:tr w:rsidR="005C6CD8" w:rsidRPr="00B61956" w14:paraId="075709D3" w14:textId="77777777" w:rsidTr="00D4485A">
        <w:tc>
          <w:tcPr>
            <w:tcW w:w="9077" w:type="dxa"/>
            <w:gridSpan w:val="2"/>
            <w:tcMar>
              <w:top w:w="0" w:type="dxa"/>
              <w:left w:w="108" w:type="dxa"/>
              <w:bottom w:w="0" w:type="dxa"/>
              <w:right w:w="108" w:type="dxa"/>
            </w:tcMar>
          </w:tcPr>
          <w:p w14:paraId="709E2AC5" w14:textId="78423F51"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51F0B4B1" w:rsidR="002D0EF0" w:rsidRDefault="002D0EF0" w:rsidP="00D4485A">
            <w:pPr>
              <w:rPr>
                <w:rFonts w:cs="Arial"/>
                <w:color w:val="FF0000"/>
                <w:sz w:val="22"/>
                <w:szCs w:val="22"/>
              </w:rPr>
            </w:pPr>
          </w:p>
          <w:p w14:paraId="1A50CA23" w14:textId="0324D6B1" w:rsidR="00065654" w:rsidRPr="00963090" w:rsidRDefault="00065654" w:rsidP="00011624">
            <w:pPr>
              <w:pStyle w:val="ListParagraph"/>
              <w:numPr>
                <w:ilvl w:val="0"/>
                <w:numId w:val="40"/>
              </w:numPr>
              <w:spacing w:line="360" w:lineRule="auto"/>
              <w:rPr>
                <w:rFonts w:cs="Arial"/>
                <w:szCs w:val="24"/>
              </w:rPr>
            </w:pPr>
            <w:r w:rsidRPr="00963090">
              <w:rPr>
                <w:rFonts w:cs="Arial"/>
                <w:szCs w:val="24"/>
              </w:rPr>
              <w:t xml:space="preserve">What is the public’s opinion on police officers in the UK carrying and using equipment such as </w:t>
            </w:r>
            <w:r w:rsidR="00955590" w:rsidRPr="00963090">
              <w:rPr>
                <w:rFonts w:cs="Arial"/>
                <w:szCs w:val="24"/>
              </w:rPr>
              <w:t>T</w:t>
            </w:r>
            <w:r w:rsidRPr="00963090">
              <w:rPr>
                <w:rFonts w:cs="Arial"/>
                <w:szCs w:val="24"/>
              </w:rPr>
              <w:t>asers?</w:t>
            </w:r>
          </w:p>
          <w:p w14:paraId="09D4443F" w14:textId="1A0D295A" w:rsidR="00065654" w:rsidRPr="00963090" w:rsidRDefault="00065654" w:rsidP="00011624">
            <w:pPr>
              <w:pStyle w:val="ListParagraph"/>
              <w:numPr>
                <w:ilvl w:val="0"/>
                <w:numId w:val="40"/>
              </w:numPr>
              <w:spacing w:line="360" w:lineRule="auto"/>
              <w:rPr>
                <w:rFonts w:cs="Arial"/>
                <w:szCs w:val="24"/>
              </w:rPr>
            </w:pPr>
            <w:r w:rsidRPr="00963090">
              <w:rPr>
                <w:rFonts w:cs="Arial"/>
                <w:szCs w:val="24"/>
              </w:rPr>
              <w:t xml:space="preserve">What are </w:t>
            </w:r>
            <w:r w:rsidR="00B51920">
              <w:rPr>
                <w:rFonts w:cs="Arial"/>
                <w:szCs w:val="24"/>
              </w:rPr>
              <w:t xml:space="preserve">current </w:t>
            </w:r>
            <w:r w:rsidRPr="00963090">
              <w:rPr>
                <w:rFonts w:cs="Arial"/>
                <w:szCs w:val="24"/>
              </w:rPr>
              <w:t xml:space="preserve">serving police </w:t>
            </w:r>
            <w:r w:rsidR="004E2C28" w:rsidRPr="00963090">
              <w:rPr>
                <w:rFonts w:cs="Arial"/>
                <w:szCs w:val="24"/>
              </w:rPr>
              <w:t>officers’</w:t>
            </w:r>
            <w:r w:rsidRPr="00963090">
              <w:rPr>
                <w:rFonts w:cs="Arial"/>
                <w:szCs w:val="24"/>
              </w:rPr>
              <w:t xml:space="preserve"> opinions on carrying and using equipment such as </w:t>
            </w:r>
            <w:r w:rsidR="00955590" w:rsidRPr="00963090">
              <w:rPr>
                <w:rFonts w:cs="Arial"/>
                <w:szCs w:val="24"/>
              </w:rPr>
              <w:t>T</w:t>
            </w:r>
            <w:r w:rsidRPr="00963090">
              <w:rPr>
                <w:rFonts w:cs="Arial"/>
                <w:szCs w:val="24"/>
              </w:rPr>
              <w:t>asers?</w:t>
            </w:r>
          </w:p>
          <w:p w14:paraId="3CD1878E" w14:textId="0FDD05D1" w:rsidR="00065654" w:rsidRPr="00963090" w:rsidRDefault="00955590" w:rsidP="00011624">
            <w:pPr>
              <w:pStyle w:val="ListParagraph"/>
              <w:numPr>
                <w:ilvl w:val="0"/>
                <w:numId w:val="40"/>
              </w:numPr>
              <w:spacing w:line="360" w:lineRule="auto"/>
              <w:rPr>
                <w:rFonts w:cs="Arial"/>
                <w:szCs w:val="24"/>
              </w:rPr>
            </w:pPr>
            <w:r w:rsidRPr="00963090">
              <w:rPr>
                <w:rFonts w:cs="Arial"/>
                <w:szCs w:val="24"/>
              </w:rPr>
              <w:t>Asses what are the</w:t>
            </w:r>
            <w:r w:rsidR="00B51920">
              <w:rPr>
                <w:rFonts w:cs="Arial"/>
                <w:szCs w:val="24"/>
              </w:rPr>
              <w:t xml:space="preserve"> potential</w:t>
            </w:r>
            <w:r w:rsidRPr="00963090">
              <w:rPr>
                <w:rFonts w:cs="Arial"/>
                <w:szCs w:val="24"/>
              </w:rPr>
              <w:t xml:space="preserve"> benefits and negatives of the use of Tasers</w:t>
            </w:r>
            <w:r w:rsidR="00065654" w:rsidRPr="00963090">
              <w:rPr>
                <w:rFonts w:cs="Arial"/>
                <w:szCs w:val="24"/>
              </w:rPr>
              <w:t xml:space="preserve"> in modern day British policing?</w:t>
            </w:r>
          </w:p>
          <w:p w14:paraId="1E8A5504" w14:textId="31B1962E" w:rsidR="00065654" w:rsidRDefault="00065654" w:rsidP="00011624">
            <w:pPr>
              <w:pStyle w:val="ListParagraph"/>
              <w:numPr>
                <w:ilvl w:val="0"/>
                <w:numId w:val="40"/>
              </w:numPr>
              <w:spacing w:line="360" w:lineRule="auto"/>
              <w:rPr>
                <w:rFonts w:cs="Arial"/>
                <w:szCs w:val="24"/>
              </w:rPr>
            </w:pPr>
            <w:r w:rsidRPr="00963090">
              <w:rPr>
                <w:rFonts w:cs="Arial"/>
                <w:szCs w:val="24"/>
              </w:rPr>
              <w:t>Explore, if since the implementation of Tasers within British policing if has there been an increase or decrease in levels of disorder that requires their use?</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2AFC8093" w14:textId="3B226F24" w:rsidR="005C6CD8" w:rsidRPr="006458D4" w:rsidRDefault="002D0EF0" w:rsidP="00C6330A">
            <w:pPr>
              <w:spacing w:line="360" w:lineRule="auto"/>
              <w:rPr>
                <w:rStyle w:val="lookup-resultcontent"/>
                <w:rFonts w:cs="Arial"/>
                <w:b/>
                <w:bCs/>
                <w:szCs w:val="24"/>
              </w:rPr>
            </w:pPr>
            <w:r w:rsidRPr="006458D4">
              <w:rPr>
                <w:rFonts w:cs="Arial"/>
                <w:b/>
                <w:bCs/>
                <w:szCs w:val="24"/>
              </w:rPr>
              <w:t>LITERATURE REVIEW</w:t>
            </w:r>
            <w:r w:rsidR="005C6CD8" w:rsidRPr="006458D4">
              <w:rPr>
                <w:rFonts w:cs="Arial"/>
                <w:b/>
                <w:bCs/>
                <w:szCs w:val="24"/>
              </w:rPr>
              <w:t>:</w:t>
            </w:r>
          </w:p>
          <w:p w14:paraId="0B52696A" w14:textId="41354A08" w:rsidR="004E2C28" w:rsidRPr="004E2C28" w:rsidRDefault="004E2C28" w:rsidP="004E2C28">
            <w:pPr>
              <w:spacing w:line="360" w:lineRule="auto"/>
              <w:jc w:val="both"/>
              <w:rPr>
                <w:rStyle w:val="lookup-resultcontent"/>
                <w:rFonts w:cs="Arial"/>
                <w:szCs w:val="24"/>
              </w:rPr>
            </w:pPr>
            <w:bookmarkStart w:id="2" w:name="_Hlk119918825"/>
            <w:r w:rsidRPr="004E2C28">
              <w:rPr>
                <w:rStyle w:val="lookup-resultcontent"/>
                <w:rFonts w:cs="Arial"/>
                <w:szCs w:val="24"/>
              </w:rPr>
              <w:t xml:space="preserve">Every aspect of society has been subject to ongoing change and </w:t>
            </w:r>
            <w:proofErr w:type="gramStart"/>
            <w:r w:rsidRPr="004E2C28">
              <w:rPr>
                <w:rStyle w:val="lookup-resultcontent"/>
                <w:rFonts w:cs="Arial"/>
                <w:szCs w:val="24"/>
              </w:rPr>
              <w:t>development  creating</w:t>
            </w:r>
            <w:proofErr w:type="gramEnd"/>
            <w:r w:rsidRPr="004E2C28">
              <w:rPr>
                <w:rStyle w:val="lookup-resultcontent"/>
                <w:rFonts w:cs="Arial"/>
                <w:szCs w:val="24"/>
              </w:rPr>
              <w:t xml:space="preserve"> a natural need to be up to date with the newest and most cutting-edge tools accessible. </w:t>
            </w:r>
            <w:proofErr w:type="gramStart"/>
            <w:r w:rsidRPr="004E2C28">
              <w:rPr>
                <w:rStyle w:val="lookup-resultcontent"/>
                <w:rFonts w:cs="Arial"/>
                <w:szCs w:val="24"/>
              </w:rPr>
              <w:t>The police,</w:t>
            </w:r>
            <w:proofErr w:type="gramEnd"/>
            <w:r w:rsidRPr="004E2C28">
              <w:rPr>
                <w:rStyle w:val="lookup-resultcontent"/>
                <w:rFonts w:cs="Arial"/>
                <w:szCs w:val="24"/>
              </w:rPr>
              <w:t xml:space="preserve"> are no exception to this idea and now have access to </w:t>
            </w:r>
            <w:r w:rsidRPr="004E2C28">
              <w:rPr>
                <w:rStyle w:val="lookup-resultcontent"/>
                <w:rFonts w:cs="Arial"/>
                <w:szCs w:val="24"/>
              </w:rPr>
              <w:lastRenderedPageBreak/>
              <w:t xml:space="preserve">equipment that deliver less that lethal force (College of Policing, 2020). The implementation </w:t>
            </w:r>
            <w:r w:rsidR="00475C2B">
              <w:rPr>
                <w:rStyle w:val="lookup-resultcontent"/>
                <w:rFonts w:cs="Arial"/>
                <w:szCs w:val="24"/>
              </w:rPr>
              <w:t>of</w:t>
            </w:r>
            <w:r w:rsidRPr="004E2C28">
              <w:rPr>
                <w:rStyle w:val="lookup-resultcontent"/>
                <w:rFonts w:cs="Arial"/>
                <w:szCs w:val="24"/>
              </w:rPr>
              <w:t xml:space="preserve"> Tasers is part of this. According to reports on the use of force in the UK, Tasers are generally safe when used legally (</w:t>
            </w:r>
            <w:proofErr w:type="spellStart"/>
            <w:r w:rsidRPr="004E2C28">
              <w:rPr>
                <w:rStyle w:val="lookup-resultcontent"/>
                <w:rFonts w:cs="Arial"/>
                <w:szCs w:val="24"/>
              </w:rPr>
              <w:t>Bleetman</w:t>
            </w:r>
            <w:proofErr w:type="spellEnd"/>
            <w:r w:rsidRPr="004E2C28">
              <w:rPr>
                <w:rStyle w:val="lookup-resultcontent"/>
                <w:rFonts w:cs="Arial"/>
                <w:szCs w:val="24"/>
              </w:rPr>
              <w:t xml:space="preserve"> A, 2022). The introduction of the Taser is likely the biggest change to the equipment used by the police in the UK (Tidy, 2022) even if other police technology has gradually advanced toward more efficient and contemporary ideas </w:t>
            </w:r>
            <w:proofErr w:type="gramStart"/>
            <w:r w:rsidRPr="004E2C28">
              <w:rPr>
                <w:rStyle w:val="lookup-resultcontent"/>
                <w:rFonts w:cs="Arial"/>
                <w:szCs w:val="24"/>
              </w:rPr>
              <w:t>in order to</w:t>
            </w:r>
            <w:proofErr w:type="gramEnd"/>
            <w:r w:rsidRPr="004E2C28">
              <w:rPr>
                <w:rStyle w:val="lookup-resultcontent"/>
                <w:rFonts w:cs="Arial"/>
                <w:szCs w:val="24"/>
              </w:rPr>
              <w:t xml:space="preserve"> tackle modern dangers. However, it has been argued that this revised use of force has divided opinions, may actively encourage more aggressive behaviour, and may increase public concern and risk. </w:t>
            </w:r>
          </w:p>
          <w:p w14:paraId="73A2CF96" w14:textId="77777777" w:rsidR="004E2C28" w:rsidRPr="004E2C28" w:rsidRDefault="004E2C28" w:rsidP="004E2C28">
            <w:pPr>
              <w:spacing w:line="360" w:lineRule="auto"/>
              <w:jc w:val="both"/>
              <w:rPr>
                <w:rStyle w:val="lookup-resultcontent"/>
                <w:rFonts w:cs="Arial"/>
                <w:szCs w:val="24"/>
              </w:rPr>
            </w:pPr>
          </w:p>
          <w:p w14:paraId="4802A3A7" w14:textId="223B7B58" w:rsidR="004E2C28" w:rsidRPr="004E2C28" w:rsidRDefault="004E2C28" w:rsidP="004E2C28">
            <w:pPr>
              <w:spacing w:line="360" w:lineRule="auto"/>
              <w:jc w:val="both"/>
              <w:rPr>
                <w:rStyle w:val="lookup-resultcontent"/>
                <w:rFonts w:cs="Arial"/>
                <w:szCs w:val="24"/>
              </w:rPr>
            </w:pPr>
            <w:r w:rsidRPr="004E2C28">
              <w:rPr>
                <w:rStyle w:val="lookup-resultcontent"/>
                <w:rFonts w:cs="Arial"/>
                <w:szCs w:val="24"/>
              </w:rPr>
              <w:t xml:space="preserve">There are many positives for UK police carrying Tasers, such as in risky </w:t>
            </w:r>
            <w:proofErr w:type="gramStart"/>
            <w:r w:rsidRPr="004E2C28">
              <w:rPr>
                <w:rStyle w:val="lookup-resultcontent"/>
                <w:rFonts w:cs="Arial"/>
                <w:szCs w:val="24"/>
              </w:rPr>
              <w:t>situations,  they</w:t>
            </w:r>
            <w:proofErr w:type="gramEnd"/>
            <w:r w:rsidRPr="004E2C28">
              <w:rPr>
                <w:rStyle w:val="lookup-resultcontent"/>
                <w:rFonts w:cs="Arial"/>
                <w:szCs w:val="24"/>
              </w:rPr>
              <w:t xml:space="preserve"> offer the police and the public important protection. When there is a threat of significant violence, the police have the option of using Tasers to resolve the situation (IOPC, 2020). However, research has also shown that, the mere presence of Tasers devices increased overall hostility in police-public contacts, a phenomenon known as the "weapons effect" (Cambridge University, 2019). According to this research, police officers who were clearly armed with Tasers used force 48% more frequently and were more likely to be assaulted than unarmed officers. In the realm of social psychology, there is a contentious idea called the weapons effect that is discussed and argued. It refers to the idea that the mere sight of a weapon or a picture of one makes people act more aggressively, especially if they are already aroused (Anderson, 1998)</w:t>
            </w:r>
          </w:p>
          <w:p w14:paraId="284D28BE" w14:textId="77777777" w:rsidR="004E2C28" w:rsidRPr="004E2C28" w:rsidRDefault="004E2C28" w:rsidP="004E2C28">
            <w:pPr>
              <w:spacing w:line="360" w:lineRule="auto"/>
              <w:jc w:val="both"/>
              <w:rPr>
                <w:rStyle w:val="lookup-resultcontent"/>
                <w:rFonts w:cs="Arial"/>
                <w:szCs w:val="24"/>
              </w:rPr>
            </w:pPr>
          </w:p>
          <w:p w14:paraId="3320CA28" w14:textId="77777777" w:rsidR="004E2C28" w:rsidRPr="004E2C28" w:rsidRDefault="004E2C28" w:rsidP="004E2C28">
            <w:pPr>
              <w:spacing w:line="360" w:lineRule="auto"/>
              <w:jc w:val="both"/>
              <w:rPr>
                <w:rStyle w:val="lookup-resultcontent"/>
                <w:rFonts w:cs="Arial"/>
                <w:szCs w:val="24"/>
              </w:rPr>
            </w:pPr>
          </w:p>
          <w:p w14:paraId="05F7EE2A" w14:textId="0BF81ECD" w:rsidR="0049250D" w:rsidRPr="004E2C28" w:rsidRDefault="004E2C28" w:rsidP="004E2C28">
            <w:pPr>
              <w:spacing w:line="360" w:lineRule="auto"/>
              <w:jc w:val="both"/>
              <w:rPr>
                <w:rStyle w:val="lookup-resultcontent"/>
                <w:rFonts w:cs="Arial"/>
                <w:szCs w:val="24"/>
              </w:rPr>
            </w:pPr>
            <w:r w:rsidRPr="004E2C28">
              <w:rPr>
                <w:rStyle w:val="lookup-resultcontent"/>
                <w:rFonts w:cs="Arial"/>
                <w:szCs w:val="24"/>
              </w:rPr>
              <w:t>75% of the 11,000 London police officers polled in 2017 said that carrying Tasers while on duty should be permitted. Comparatively, 12% deliberately chose to reject this choice (Squires, 2017). In 2016, the Police Federation hired Ipsos Mori to conduct a survey on the public's perceptions of police use of tasers: The routine use of tasers was deemed acceptable by 71% of those polled (Polfed.org, 2019). Although these figures may indicate a more positive view in the use of Tasers in UK policing, the reasons for the negatives will need to be explored and why some members of the public deem this use of force unacceptable, also why a percentage of officers reject the opportunity to carry tasers.</w:t>
            </w:r>
          </w:p>
          <w:bookmarkEnd w:id="2"/>
          <w:p w14:paraId="4964BE3B" w14:textId="77777777" w:rsidR="005C6CD8" w:rsidRPr="004E2C28" w:rsidRDefault="005C6CD8" w:rsidP="004E2C28">
            <w:pPr>
              <w:spacing w:line="360" w:lineRule="auto"/>
              <w:jc w:val="both"/>
              <w:rPr>
                <w:rFonts w:cs="Arial"/>
                <w:szCs w:val="24"/>
              </w:rPr>
            </w:pPr>
          </w:p>
        </w:tc>
      </w:tr>
      <w:tr w:rsidR="005C6CD8" w:rsidRPr="00B61956" w14:paraId="2E514484" w14:textId="77777777" w:rsidTr="00D4485A">
        <w:tc>
          <w:tcPr>
            <w:tcW w:w="9077" w:type="dxa"/>
            <w:gridSpan w:val="2"/>
            <w:tcMar>
              <w:top w:w="0" w:type="dxa"/>
              <w:left w:w="108" w:type="dxa"/>
              <w:bottom w:w="0" w:type="dxa"/>
              <w:right w:w="108" w:type="dxa"/>
            </w:tcMar>
          </w:tcPr>
          <w:p w14:paraId="3BBB42F5" w14:textId="453BF4F1" w:rsidR="0049250D" w:rsidRPr="00C6330A" w:rsidRDefault="005C6CD8" w:rsidP="00C6330A">
            <w:pPr>
              <w:rPr>
                <w:rFonts w:cs="Arial"/>
                <w:b/>
                <w:bCs/>
                <w:sz w:val="22"/>
                <w:szCs w:val="22"/>
              </w:rPr>
            </w:pPr>
            <w:r w:rsidRPr="00B5610A">
              <w:rPr>
                <w:rFonts w:cs="Arial"/>
                <w:b/>
                <w:bCs/>
                <w:sz w:val="22"/>
                <w:szCs w:val="22"/>
              </w:rPr>
              <w:lastRenderedPageBreak/>
              <w:t>SUMMARY OF RESEARCH –SURVEY METHOD:</w:t>
            </w:r>
          </w:p>
          <w:p w14:paraId="36BA90C9" w14:textId="75BF2749" w:rsidR="005C6CD8" w:rsidRPr="005969AB" w:rsidRDefault="004235E7" w:rsidP="005969AB">
            <w:pPr>
              <w:spacing w:line="360" w:lineRule="auto"/>
              <w:jc w:val="both"/>
              <w:rPr>
                <w:rFonts w:cs="Arial"/>
                <w:szCs w:val="24"/>
              </w:rPr>
            </w:pPr>
            <w:r>
              <w:rPr>
                <w:rFonts w:cs="Arial"/>
                <w:szCs w:val="24"/>
              </w:rPr>
              <w:t>Online Q</w:t>
            </w:r>
            <w:r w:rsidR="0049250D" w:rsidRPr="004E2C28">
              <w:rPr>
                <w:rFonts w:cs="Arial"/>
                <w:szCs w:val="24"/>
              </w:rPr>
              <w:t>uestionnaire to outline positive or negative opinion on the possession and use of Tasers</w:t>
            </w:r>
            <w:r w:rsidR="005969AB">
              <w:rPr>
                <w:rFonts w:cs="Arial"/>
                <w:szCs w:val="24"/>
              </w:rPr>
              <w:t xml:space="preserve">. </w:t>
            </w: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8EB7F3" w14:textId="5C4F978B" w:rsidR="0049250D" w:rsidRPr="004235E7" w:rsidRDefault="004235E7" w:rsidP="004235E7">
            <w:pPr>
              <w:spacing w:line="360" w:lineRule="auto"/>
              <w:jc w:val="both"/>
              <w:rPr>
                <w:rFonts w:cstheme="minorHAnsi"/>
                <w:szCs w:val="24"/>
              </w:rPr>
            </w:pPr>
            <w:r w:rsidRPr="004235E7">
              <w:rPr>
                <w:rFonts w:cstheme="minorHAnsi"/>
                <w:szCs w:val="24"/>
              </w:rPr>
              <w:t>Participants will be South Wales Police officers of any rank and tenure. This will enable a variety of viewpoints and an insight. Public opinion will be offered voluntarily to a large variety. A sample of 50 individuals from each section will be intended.</w:t>
            </w:r>
          </w:p>
          <w:p w14:paraId="2CCDF4D4" w14:textId="30C945A6" w:rsidR="005C6CD8" w:rsidRPr="004235E7" w:rsidRDefault="00AD6419" w:rsidP="004235E7">
            <w:pPr>
              <w:spacing w:line="360" w:lineRule="auto"/>
              <w:jc w:val="both"/>
              <w:rPr>
                <w:rFonts w:asciiTheme="minorHAnsi" w:hAnsiTheme="minorHAnsi" w:cstheme="minorHAnsi"/>
                <w:szCs w:val="24"/>
              </w:rPr>
            </w:pPr>
            <w:r w:rsidRPr="004E2C28">
              <w:rPr>
                <w:rFonts w:cstheme="minorHAnsi"/>
                <w:szCs w:val="24"/>
              </w:rPr>
              <w:t xml:space="preserve"> </w:t>
            </w: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05A7257C" w14:textId="29F607C2" w:rsidR="00D4485A" w:rsidRDefault="005969AB" w:rsidP="005969AB">
            <w:pPr>
              <w:spacing w:line="360" w:lineRule="auto"/>
              <w:jc w:val="both"/>
              <w:rPr>
                <w:rFonts w:cs="Arial"/>
                <w:szCs w:val="24"/>
              </w:rPr>
            </w:pPr>
            <w:r w:rsidRPr="005969AB">
              <w:rPr>
                <w:rFonts w:cs="Arial"/>
                <w:szCs w:val="24"/>
              </w:rPr>
              <w:t xml:space="preserve">Officers may find it challenging to complete the survey during shifts. To avoid this, I'll make sure to give participants ample time to finish the survey. Participants may also not be completely honest if they are worried about losing their jobs if they have unfavourable thoughts. The participants will be given a page of material outlining confidentiality and anonymity </w:t>
            </w:r>
            <w:proofErr w:type="gramStart"/>
            <w:r w:rsidRPr="005969AB">
              <w:rPr>
                <w:rFonts w:cs="Arial"/>
                <w:szCs w:val="24"/>
              </w:rPr>
              <w:t>in order to</w:t>
            </w:r>
            <w:proofErr w:type="gramEnd"/>
            <w:r w:rsidRPr="005969AB">
              <w:rPr>
                <w:rFonts w:cs="Arial"/>
                <w:szCs w:val="24"/>
              </w:rPr>
              <w:t xml:space="preserve"> avoid this</w:t>
            </w:r>
            <w:r>
              <w:rPr>
                <w:rFonts w:cs="Arial"/>
                <w:szCs w:val="24"/>
              </w:rPr>
              <w:t xml:space="preserve">. </w:t>
            </w:r>
          </w:p>
          <w:p w14:paraId="0A062F03" w14:textId="77777777" w:rsidR="005969AB" w:rsidRDefault="005969AB" w:rsidP="005969AB">
            <w:pPr>
              <w:spacing w:line="360" w:lineRule="auto"/>
              <w:jc w:val="both"/>
              <w:rPr>
                <w:rFonts w:cs="Arial"/>
                <w:szCs w:val="24"/>
              </w:rPr>
            </w:pPr>
          </w:p>
          <w:p w14:paraId="3A8D2F69" w14:textId="1949A193" w:rsidR="005969AB" w:rsidRPr="00D4485A" w:rsidRDefault="005969AB" w:rsidP="005969AB">
            <w:pPr>
              <w:spacing w:line="360" w:lineRule="auto"/>
              <w:jc w:val="both"/>
              <w:rPr>
                <w:rFonts w:cs="Arial"/>
                <w:color w:val="FF0000"/>
                <w:sz w:val="22"/>
                <w:szCs w:val="22"/>
              </w:rPr>
            </w:pPr>
            <w:r>
              <w:rPr>
                <w:rFonts w:cs="Arial"/>
                <w:szCs w:val="24"/>
              </w:rPr>
              <w:t>T</w:t>
            </w:r>
            <w:r w:rsidR="00181DB4">
              <w:rPr>
                <w:rFonts w:cs="Arial"/>
                <w:szCs w:val="24"/>
              </w:rPr>
              <w:t>o</w:t>
            </w:r>
            <w:r>
              <w:rPr>
                <w:rFonts w:cs="Arial"/>
                <w:szCs w:val="24"/>
              </w:rPr>
              <w:t xml:space="preserve"> obtain the </w:t>
            </w:r>
            <w:r w:rsidR="00181DB4">
              <w:rPr>
                <w:rFonts w:cs="Arial"/>
                <w:szCs w:val="24"/>
              </w:rPr>
              <w:t>public</w:t>
            </w:r>
            <w:r>
              <w:rPr>
                <w:rFonts w:cs="Arial"/>
                <w:szCs w:val="24"/>
              </w:rPr>
              <w:t xml:space="preserve"> </w:t>
            </w:r>
            <w:r w:rsidR="00181DB4">
              <w:rPr>
                <w:rFonts w:cs="Arial"/>
                <w:szCs w:val="24"/>
              </w:rPr>
              <w:t xml:space="preserve">opinion I will make the survey available on public accessible forums online and local libraries. Once again leaving ample time for the public to engage.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6CE795F2" w:rsidR="00D4485A" w:rsidRPr="00181DB4" w:rsidRDefault="00181DB4" w:rsidP="00181DB4">
            <w:pPr>
              <w:spacing w:line="360" w:lineRule="auto"/>
              <w:jc w:val="both"/>
              <w:rPr>
                <w:rFonts w:cs="Arial"/>
                <w:sz w:val="22"/>
                <w:szCs w:val="22"/>
              </w:rPr>
            </w:pPr>
            <w:r w:rsidRPr="00181DB4">
              <w:rPr>
                <w:rFonts w:cs="Arial"/>
                <w:szCs w:val="24"/>
              </w:rPr>
              <w:t xml:space="preserve">By 21/11/2022, I will have a research proposal and an ethics form finished. By 23/01/2023, I will then undertake a literature review. In </w:t>
            </w:r>
            <w:r w:rsidRPr="00181DB4">
              <w:rPr>
                <w:rFonts w:cs="Arial"/>
                <w:szCs w:val="24"/>
              </w:rPr>
              <w:t>the last week of January 2023</w:t>
            </w:r>
            <w:r w:rsidRPr="00181DB4">
              <w:rPr>
                <w:rFonts w:cs="Arial"/>
                <w:szCs w:val="24"/>
              </w:rPr>
              <w:t xml:space="preserve">, I'll create my survey and distribute it to participants. I'll turn in a chapter on research methodologies by 13/03/2023. By 01/05/2023, I will analyse my results, and by 05/06/2023, I shall disclose my findings. The </w:t>
            </w:r>
            <w:r>
              <w:rPr>
                <w:rFonts w:cs="Arial"/>
                <w:szCs w:val="24"/>
              </w:rPr>
              <w:t>final</w:t>
            </w:r>
            <w:r w:rsidRPr="00181DB4">
              <w:rPr>
                <w:rFonts w:cs="Arial"/>
                <w:szCs w:val="24"/>
              </w:rPr>
              <w:t xml:space="preserve"> project will be finished by 03/07/2023.</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5969AB">
            <w:pPr>
              <w:rPr>
                <w:rFonts w:cs="Arial"/>
                <w:b/>
                <w:bCs/>
                <w:sz w:val="22"/>
                <w:szCs w:val="22"/>
              </w:rPr>
            </w:pPr>
            <w:r w:rsidRPr="00D4485A">
              <w:rPr>
                <w:rFonts w:cs="Arial"/>
                <w:b/>
                <w:bCs/>
                <w:sz w:val="22"/>
                <w:szCs w:val="22"/>
              </w:rPr>
              <w:t>REFERENCE LIST:</w:t>
            </w:r>
          </w:p>
          <w:p w14:paraId="2C10C040" w14:textId="77777777" w:rsidR="00D4485A" w:rsidRDefault="00D4485A" w:rsidP="005969AB">
            <w:pPr>
              <w:rPr>
                <w:rFonts w:asciiTheme="minorHAnsi" w:hAnsiTheme="minorHAnsi" w:cstheme="minorHAnsi"/>
                <w:b/>
                <w:bCs/>
                <w:sz w:val="22"/>
                <w:szCs w:val="22"/>
              </w:rPr>
            </w:pPr>
          </w:p>
          <w:p w14:paraId="19AC252E" w14:textId="77777777" w:rsidR="005969AB" w:rsidRPr="005969AB" w:rsidRDefault="005969AB" w:rsidP="005969AB">
            <w:pPr>
              <w:tabs>
                <w:tab w:val="left" w:pos="1860"/>
              </w:tabs>
              <w:spacing w:line="360" w:lineRule="auto"/>
              <w:rPr>
                <w:rFonts w:cs="Arial"/>
                <w:i/>
                <w:iCs/>
                <w:szCs w:val="24"/>
              </w:rPr>
            </w:pPr>
            <w:r w:rsidRPr="005969AB">
              <w:rPr>
                <w:rFonts w:cs="Arial"/>
                <w:i/>
                <w:iCs/>
                <w:szCs w:val="24"/>
              </w:rPr>
              <w:t xml:space="preserve">College of Policing, 2022. College.police.uk. [Online] </w:t>
            </w:r>
          </w:p>
          <w:p w14:paraId="7C1B0596" w14:textId="77777777" w:rsidR="005969AB" w:rsidRPr="005969AB" w:rsidRDefault="005969AB" w:rsidP="005969AB">
            <w:pPr>
              <w:tabs>
                <w:tab w:val="left" w:pos="1860"/>
              </w:tabs>
              <w:spacing w:line="360" w:lineRule="auto"/>
              <w:rPr>
                <w:rFonts w:cs="Arial"/>
                <w:i/>
                <w:iCs/>
                <w:szCs w:val="24"/>
              </w:rPr>
            </w:pPr>
            <w:r w:rsidRPr="005969AB">
              <w:rPr>
                <w:rFonts w:cs="Arial"/>
                <w:i/>
                <w:iCs/>
                <w:szCs w:val="24"/>
              </w:rPr>
              <w:t>Available at: https://www.college.police.uk/app/armed-policing/conducted-energy-devices-taser</w:t>
            </w:r>
          </w:p>
          <w:p w14:paraId="33B24E51" w14:textId="77777777" w:rsidR="005969AB" w:rsidRPr="005969AB" w:rsidRDefault="005969AB" w:rsidP="005969AB">
            <w:pPr>
              <w:tabs>
                <w:tab w:val="left" w:pos="1860"/>
              </w:tabs>
              <w:spacing w:line="360" w:lineRule="auto"/>
              <w:rPr>
                <w:rFonts w:cs="Arial"/>
                <w:i/>
                <w:iCs/>
                <w:szCs w:val="24"/>
              </w:rPr>
            </w:pPr>
            <w:r w:rsidRPr="005969AB">
              <w:rPr>
                <w:rFonts w:cs="Arial"/>
                <w:i/>
                <w:iCs/>
                <w:szCs w:val="24"/>
              </w:rPr>
              <w:t>[Accessed 11 2022].</w:t>
            </w:r>
          </w:p>
          <w:p w14:paraId="5A7358F5" w14:textId="77777777" w:rsidR="005969AB" w:rsidRPr="005969AB" w:rsidRDefault="005969AB" w:rsidP="005969AB">
            <w:pPr>
              <w:spacing w:line="360" w:lineRule="auto"/>
              <w:rPr>
                <w:rFonts w:cs="Arial"/>
                <w:i/>
                <w:iCs/>
                <w:szCs w:val="24"/>
              </w:rPr>
            </w:pPr>
            <w:r w:rsidRPr="005969AB">
              <w:rPr>
                <w:rFonts w:cs="Arial"/>
                <w:i/>
                <w:iCs/>
                <w:szCs w:val="24"/>
              </w:rPr>
              <w:t xml:space="preserve">IPCC review of Taser complaints and incidents. (2014). 1st ed. [PDF] London: IPCC. </w:t>
            </w:r>
          </w:p>
          <w:p w14:paraId="16289F8D" w14:textId="77777777" w:rsidR="005969AB" w:rsidRPr="005969AB" w:rsidRDefault="005969AB" w:rsidP="005969AB">
            <w:pPr>
              <w:spacing w:line="360" w:lineRule="auto"/>
              <w:rPr>
                <w:rFonts w:cs="Arial"/>
                <w:i/>
                <w:iCs/>
                <w:szCs w:val="24"/>
              </w:rPr>
            </w:pPr>
            <w:r w:rsidRPr="005969AB">
              <w:rPr>
                <w:rFonts w:cs="Arial"/>
                <w:i/>
                <w:iCs/>
                <w:szCs w:val="24"/>
              </w:rPr>
              <w:lastRenderedPageBreak/>
              <w:t xml:space="preserve">Available at: </w:t>
            </w:r>
          </w:p>
          <w:p w14:paraId="2F7D90F5" w14:textId="77777777" w:rsidR="005969AB" w:rsidRPr="005969AB" w:rsidRDefault="005969AB" w:rsidP="005969AB">
            <w:pPr>
              <w:spacing w:line="360" w:lineRule="auto"/>
              <w:rPr>
                <w:rFonts w:cs="Arial"/>
                <w:i/>
                <w:iCs/>
                <w:szCs w:val="24"/>
              </w:rPr>
            </w:pPr>
            <w:r w:rsidRPr="005969AB">
              <w:rPr>
                <w:rFonts w:cs="Arial"/>
                <w:i/>
                <w:iCs/>
                <w:szCs w:val="24"/>
              </w:rPr>
              <w:t>https://www.ipcc.gov.uk/sites/default/files/Documents/guidelines_reports/Taser_report_final_</w:t>
            </w:r>
          </w:p>
          <w:p w14:paraId="7F2ECB56" w14:textId="77777777" w:rsidR="005969AB" w:rsidRPr="005969AB" w:rsidRDefault="005969AB" w:rsidP="005969AB">
            <w:pPr>
              <w:spacing w:line="360" w:lineRule="auto"/>
              <w:rPr>
                <w:rFonts w:cs="Arial"/>
                <w:i/>
                <w:iCs/>
                <w:szCs w:val="24"/>
              </w:rPr>
            </w:pPr>
            <w:r w:rsidRPr="005969AB">
              <w:rPr>
                <w:rFonts w:cs="Arial"/>
                <w:i/>
                <w:iCs/>
                <w:szCs w:val="24"/>
              </w:rPr>
              <w:t xml:space="preserve">2014.pdf </w:t>
            </w:r>
          </w:p>
          <w:p w14:paraId="413B9542" w14:textId="77777777" w:rsidR="005969AB" w:rsidRPr="005969AB" w:rsidRDefault="005969AB" w:rsidP="005969AB">
            <w:pPr>
              <w:spacing w:line="360" w:lineRule="auto"/>
              <w:rPr>
                <w:rFonts w:cs="Arial"/>
                <w:i/>
                <w:iCs/>
                <w:szCs w:val="24"/>
              </w:rPr>
            </w:pPr>
            <w:r w:rsidRPr="005969AB">
              <w:rPr>
                <w:rFonts w:cs="Arial"/>
                <w:i/>
                <w:iCs/>
                <w:szCs w:val="24"/>
              </w:rPr>
              <w:t>[Accessed: 20/01/2017].</w:t>
            </w:r>
          </w:p>
          <w:p w14:paraId="36600256" w14:textId="77777777" w:rsidR="005969AB" w:rsidRPr="00EC127E" w:rsidRDefault="005969AB" w:rsidP="005969AB">
            <w:pPr>
              <w:spacing w:line="360" w:lineRule="auto"/>
              <w:rPr>
                <w:rStyle w:val="lookup-resultcontent"/>
                <w:rFonts w:cs="Arial"/>
                <w:i/>
                <w:iCs/>
                <w:szCs w:val="24"/>
              </w:rPr>
            </w:pPr>
            <w:r w:rsidRPr="00EC127E">
              <w:rPr>
                <w:rStyle w:val="lookup-resultcontent"/>
                <w:rFonts w:cs="Arial"/>
                <w:i/>
                <w:iCs/>
                <w:szCs w:val="24"/>
              </w:rPr>
              <w:t>Anderson, C. B. A. &amp;. B. B., 1998. Does the gun pull the trigger? Automatic priming effects of weapon pictures and weapon names. Psychological Science, Volume 9, pp. 308-314.</w:t>
            </w:r>
          </w:p>
          <w:p w14:paraId="1C466EEB" w14:textId="77777777" w:rsidR="005969AB" w:rsidRPr="00EC127E" w:rsidRDefault="005969AB" w:rsidP="005969AB">
            <w:pPr>
              <w:spacing w:line="360" w:lineRule="auto"/>
              <w:rPr>
                <w:rStyle w:val="lookup-resultcontent"/>
                <w:rFonts w:cs="Arial"/>
                <w:i/>
                <w:iCs/>
                <w:szCs w:val="24"/>
              </w:rPr>
            </w:pPr>
            <w:proofErr w:type="spellStart"/>
            <w:r w:rsidRPr="00EC127E">
              <w:rPr>
                <w:rStyle w:val="lookup-resultcontent"/>
                <w:rFonts w:cs="Arial"/>
                <w:i/>
                <w:iCs/>
                <w:szCs w:val="24"/>
              </w:rPr>
              <w:t>Bleetman</w:t>
            </w:r>
            <w:proofErr w:type="spellEnd"/>
            <w:r w:rsidRPr="00EC127E">
              <w:rPr>
                <w:rStyle w:val="lookup-resultcontent"/>
                <w:rFonts w:cs="Arial"/>
                <w:i/>
                <w:iCs/>
                <w:szCs w:val="24"/>
              </w:rPr>
              <w:t xml:space="preserve"> A, H. A. S. R., 2022. The use of TASER devices in UK policing: an update for clinicians following the recent introduction of the TASER 7. Emergency Medicine Journal.</w:t>
            </w:r>
          </w:p>
          <w:p w14:paraId="5519E065" w14:textId="77777777" w:rsidR="005969AB" w:rsidRPr="00EC127E" w:rsidRDefault="005969AB" w:rsidP="005969AB">
            <w:pPr>
              <w:spacing w:line="360" w:lineRule="auto"/>
              <w:rPr>
                <w:rStyle w:val="lookup-resultcontent"/>
                <w:rFonts w:cs="Arial"/>
                <w:i/>
                <w:iCs/>
                <w:szCs w:val="24"/>
              </w:rPr>
            </w:pPr>
            <w:r w:rsidRPr="00EC127E">
              <w:rPr>
                <w:rStyle w:val="lookup-resultcontent"/>
                <w:rFonts w:cs="Arial"/>
                <w:i/>
                <w:iCs/>
                <w:szCs w:val="24"/>
              </w:rPr>
              <w:t xml:space="preserve">Cambridge University, 2019. Cam.ac.uk. [Online] </w:t>
            </w:r>
          </w:p>
          <w:p w14:paraId="5CC27747" w14:textId="77777777" w:rsidR="005969AB" w:rsidRPr="00EC127E" w:rsidRDefault="005969AB" w:rsidP="005969AB">
            <w:pPr>
              <w:spacing w:line="360" w:lineRule="auto"/>
              <w:rPr>
                <w:rStyle w:val="lookup-resultcontent"/>
                <w:rFonts w:cs="Arial"/>
                <w:i/>
                <w:iCs/>
                <w:szCs w:val="24"/>
              </w:rPr>
            </w:pPr>
            <w:r w:rsidRPr="00EC127E">
              <w:rPr>
                <w:rStyle w:val="lookup-resultcontent"/>
                <w:rFonts w:cs="Arial"/>
                <w:i/>
                <w:iCs/>
                <w:szCs w:val="24"/>
              </w:rPr>
              <w:t>Available at: https://www.cam.ac.uk/research/news/carrying-tasers-increases-police-use-of-force-study-finds</w:t>
            </w:r>
          </w:p>
          <w:p w14:paraId="2B66D0E9" w14:textId="77777777" w:rsidR="005969AB" w:rsidRPr="00EC127E" w:rsidRDefault="005969AB" w:rsidP="005969AB">
            <w:pPr>
              <w:spacing w:line="360" w:lineRule="auto"/>
              <w:rPr>
                <w:rStyle w:val="lookup-resultcontent"/>
                <w:rFonts w:cs="Arial"/>
                <w:i/>
                <w:iCs/>
                <w:szCs w:val="24"/>
              </w:rPr>
            </w:pPr>
            <w:r w:rsidRPr="00EC127E">
              <w:rPr>
                <w:rStyle w:val="lookup-resultcontent"/>
                <w:rFonts w:cs="Arial"/>
                <w:i/>
                <w:iCs/>
                <w:szCs w:val="24"/>
              </w:rPr>
              <w:t>[Accessed 11 2022].</w:t>
            </w:r>
          </w:p>
          <w:p w14:paraId="226946A0" w14:textId="77777777" w:rsidR="005969AB" w:rsidRPr="00EC127E" w:rsidRDefault="005969AB" w:rsidP="005969AB">
            <w:pPr>
              <w:spacing w:line="360" w:lineRule="auto"/>
              <w:rPr>
                <w:rStyle w:val="lookup-resultcontent"/>
                <w:rFonts w:cs="Arial"/>
                <w:i/>
                <w:iCs/>
                <w:szCs w:val="24"/>
              </w:rPr>
            </w:pPr>
            <w:r w:rsidRPr="00EC127E">
              <w:rPr>
                <w:rStyle w:val="lookup-resultcontent"/>
                <w:rFonts w:cs="Arial"/>
                <w:i/>
                <w:iCs/>
                <w:szCs w:val="24"/>
              </w:rPr>
              <w:t>College of Policing, 2020. Code of Practice on Armed Policing and Police use of Less Lethal Weapons, London: College of Policing.</w:t>
            </w:r>
          </w:p>
          <w:p w14:paraId="3BC722A5" w14:textId="77777777" w:rsidR="005969AB" w:rsidRPr="00EC127E" w:rsidRDefault="005969AB" w:rsidP="005969AB">
            <w:pPr>
              <w:spacing w:line="360" w:lineRule="auto"/>
              <w:rPr>
                <w:rStyle w:val="lookup-resultcontent"/>
                <w:rFonts w:cs="Arial"/>
                <w:i/>
                <w:iCs/>
                <w:szCs w:val="24"/>
              </w:rPr>
            </w:pPr>
            <w:r w:rsidRPr="00EC127E">
              <w:rPr>
                <w:rStyle w:val="lookup-resultcontent"/>
                <w:rFonts w:cs="Arial"/>
                <w:i/>
                <w:iCs/>
                <w:szCs w:val="24"/>
              </w:rPr>
              <w:t xml:space="preserve">IOPC, 2020. Review of IOPC cases involving the use of Taser 2015-2020, </w:t>
            </w:r>
            <w:proofErr w:type="gramStart"/>
            <w:r w:rsidRPr="00EC127E">
              <w:rPr>
                <w:rStyle w:val="lookup-resultcontent"/>
                <w:rFonts w:cs="Arial"/>
                <w:i/>
                <w:iCs/>
                <w:szCs w:val="24"/>
              </w:rPr>
              <w:t>London :</w:t>
            </w:r>
            <w:proofErr w:type="gramEnd"/>
            <w:r w:rsidRPr="00EC127E">
              <w:rPr>
                <w:rStyle w:val="lookup-resultcontent"/>
                <w:rFonts w:cs="Arial"/>
                <w:i/>
                <w:iCs/>
                <w:szCs w:val="24"/>
              </w:rPr>
              <w:t xml:space="preserve"> IOPC.</w:t>
            </w:r>
          </w:p>
          <w:p w14:paraId="6188E875" w14:textId="77777777" w:rsidR="005969AB" w:rsidRPr="00EC127E" w:rsidRDefault="005969AB" w:rsidP="005969AB">
            <w:pPr>
              <w:spacing w:line="360" w:lineRule="auto"/>
              <w:rPr>
                <w:rStyle w:val="lookup-resultcontent"/>
                <w:rFonts w:cs="Arial"/>
                <w:i/>
                <w:iCs/>
                <w:szCs w:val="24"/>
              </w:rPr>
            </w:pPr>
            <w:r w:rsidRPr="00EC127E">
              <w:rPr>
                <w:rStyle w:val="lookup-resultcontent"/>
                <w:rFonts w:cs="Arial"/>
                <w:i/>
                <w:iCs/>
                <w:szCs w:val="24"/>
              </w:rPr>
              <w:t xml:space="preserve">Polfed.org, 2019. Polfed.org. [Online] </w:t>
            </w:r>
          </w:p>
          <w:p w14:paraId="5C4ACC82" w14:textId="77777777" w:rsidR="005969AB" w:rsidRPr="00EC127E" w:rsidRDefault="005969AB" w:rsidP="005969AB">
            <w:pPr>
              <w:spacing w:line="360" w:lineRule="auto"/>
              <w:rPr>
                <w:rStyle w:val="lookup-resultcontent"/>
                <w:rFonts w:cs="Arial"/>
                <w:i/>
                <w:iCs/>
                <w:szCs w:val="24"/>
              </w:rPr>
            </w:pPr>
            <w:r w:rsidRPr="00EC127E">
              <w:rPr>
                <w:rStyle w:val="lookup-resultcontent"/>
                <w:rFonts w:cs="Arial"/>
                <w:i/>
                <w:iCs/>
                <w:szCs w:val="24"/>
              </w:rPr>
              <w:t>Available at: https://www.polfed.org/our-work/operational-policing/taser/</w:t>
            </w:r>
          </w:p>
          <w:p w14:paraId="3C9488AB" w14:textId="77777777" w:rsidR="005969AB" w:rsidRPr="00EC127E" w:rsidRDefault="005969AB" w:rsidP="005969AB">
            <w:pPr>
              <w:spacing w:line="360" w:lineRule="auto"/>
              <w:rPr>
                <w:rStyle w:val="lookup-resultcontent"/>
                <w:rFonts w:cs="Arial"/>
                <w:i/>
                <w:iCs/>
                <w:szCs w:val="24"/>
              </w:rPr>
            </w:pPr>
            <w:r w:rsidRPr="00EC127E">
              <w:rPr>
                <w:rStyle w:val="lookup-resultcontent"/>
                <w:rFonts w:cs="Arial"/>
                <w:i/>
                <w:iCs/>
                <w:szCs w:val="24"/>
              </w:rPr>
              <w:t>[Accessed 11 2022].</w:t>
            </w:r>
          </w:p>
          <w:p w14:paraId="294BE21D" w14:textId="77777777" w:rsidR="005969AB" w:rsidRPr="00EC127E" w:rsidRDefault="005969AB" w:rsidP="005969AB">
            <w:pPr>
              <w:spacing w:line="360" w:lineRule="auto"/>
              <w:rPr>
                <w:rStyle w:val="lookup-resultcontent"/>
                <w:rFonts w:cs="Arial"/>
                <w:i/>
                <w:iCs/>
                <w:szCs w:val="24"/>
              </w:rPr>
            </w:pPr>
            <w:r w:rsidRPr="00EC127E">
              <w:rPr>
                <w:rStyle w:val="lookup-resultcontent"/>
                <w:rFonts w:cs="Arial"/>
                <w:i/>
                <w:iCs/>
                <w:szCs w:val="24"/>
              </w:rPr>
              <w:t xml:space="preserve">Squires, P., 2017. Theconversation.com. [Online] </w:t>
            </w:r>
          </w:p>
          <w:p w14:paraId="5F2E2BC7" w14:textId="77777777" w:rsidR="005969AB" w:rsidRPr="00EC127E" w:rsidRDefault="005969AB" w:rsidP="005969AB">
            <w:pPr>
              <w:spacing w:line="360" w:lineRule="auto"/>
              <w:rPr>
                <w:rStyle w:val="lookup-resultcontent"/>
                <w:rFonts w:cs="Arial"/>
                <w:i/>
                <w:iCs/>
                <w:szCs w:val="24"/>
              </w:rPr>
            </w:pPr>
            <w:r w:rsidRPr="00EC127E">
              <w:rPr>
                <w:rStyle w:val="lookup-resultcontent"/>
                <w:rFonts w:cs="Arial"/>
                <w:i/>
                <w:iCs/>
                <w:szCs w:val="24"/>
              </w:rPr>
              <w:t>Available at: https://theconversation.com/police-prefer-to-carry-tasers-but-would-that-make-anyone-safer-71646</w:t>
            </w:r>
          </w:p>
          <w:p w14:paraId="095268CF" w14:textId="77777777" w:rsidR="005969AB" w:rsidRPr="00EC127E" w:rsidRDefault="005969AB" w:rsidP="005969AB">
            <w:pPr>
              <w:spacing w:line="360" w:lineRule="auto"/>
              <w:rPr>
                <w:rStyle w:val="lookup-resultcontent"/>
                <w:rFonts w:cs="Arial"/>
                <w:i/>
                <w:iCs/>
                <w:szCs w:val="24"/>
              </w:rPr>
            </w:pPr>
            <w:r w:rsidRPr="00EC127E">
              <w:rPr>
                <w:rStyle w:val="lookup-resultcontent"/>
                <w:rFonts w:cs="Arial"/>
                <w:i/>
                <w:iCs/>
                <w:szCs w:val="24"/>
              </w:rPr>
              <w:t>[Accessed 11 2022].</w:t>
            </w:r>
          </w:p>
          <w:p w14:paraId="398B75D0" w14:textId="77777777" w:rsidR="005969AB" w:rsidRPr="00EC127E" w:rsidRDefault="005969AB" w:rsidP="005969AB">
            <w:pPr>
              <w:spacing w:line="360" w:lineRule="auto"/>
              <w:rPr>
                <w:rStyle w:val="lookup-resultcontent"/>
                <w:rFonts w:cs="Arial"/>
                <w:i/>
                <w:iCs/>
                <w:szCs w:val="24"/>
              </w:rPr>
            </w:pPr>
            <w:r w:rsidRPr="00EC127E">
              <w:rPr>
                <w:rStyle w:val="lookup-resultcontent"/>
                <w:rFonts w:cs="Arial"/>
                <w:i/>
                <w:iCs/>
                <w:szCs w:val="24"/>
              </w:rPr>
              <w:t xml:space="preserve">Tidy, R., 2022. Huckmag.com. [Online] </w:t>
            </w:r>
          </w:p>
          <w:p w14:paraId="36337146" w14:textId="77777777" w:rsidR="005969AB" w:rsidRPr="00EC127E" w:rsidRDefault="005969AB" w:rsidP="005969AB">
            <w:pPr>
              <w:spacing w:line="360" w:lineRule="auto"/>
              <w:rPr>
                <w:rStyle w:val="lookup-resultcontent"/>
                <w:rFonts w:cs="Arial"/>
                <w:i/>
                <w:iCs/>
                <w:szCs w:val="24"/>
              </w:rPr>
            </w:pPr>
            <w:r w:rsidRPr="00EC127E">
              <w:rPr>
                <w:rStyle w:val="lookup-resultcontent"/>
                <w:rFonts w:cs="Arial"/>
                <w:i/>
                <w:iCs/>
                <w:szCs w:val="24"/>
              </w:rPr>
              <w:t>Available at: https://www.huckmag.com/perspectives/the-deadly-rise-of-tasers-in-british-policing/</w:t>
            </w:r>
          </w:p>
          <w:p w14:paraId="6E8D538F" w14:textId="77777777" w:rsidR="005969AB" w:rsidRPr="00EC127E" w:rsidRDefault="005969AB" w:rsidP="005969AB">
            <w:pPr>
              <w:spacing w:line="360" w:lineRule="auto"/>
              <w:rPr>
                <w:rStyle w:val="lookup-resultcontent"/>
                <w:rFonts w:cs="Arial"/>
                <w:i/>
                <w:iCs/>
                <w:szCs w:val="24"/>
              </w:rPr>
            </w:pPr>
            <w:r w:rsidRPr="00EC127E">
              <w:rPr>
                <w:rStyle w:val="lookup-resultcontent"/>
                <w:rFonts w:cs="Arial"/>
                <w:i/>
                <w:iCs/>
                <w:szCs w:val="24"/>
              </w:rPr>
              <w:t>[Accessed 11 2022].</w:t>
            </w:r>
          </w:p>
          <w:p w14:paraId="74269233" w14:textId="55BC18D0" w:rsidR="005969AB" w:rsidRDefault="005969AB" w:rsidP="005969AB">
            <w:pPr>
              <w:rPr>
                <w:rFonts w:asciiTheme="minorHAnsi" w:hAnsiTheme="minorHAnsi" w:cstheme="minorHAnsi"/>
                <w:b/>
                <w:bCs/>
                <w:sz w:val="22"/>
                <w:szCs w:val="22"/>
              </w:rPr>
            </w:pPr>
          </w:p>
        </w:tc>
      </w:tr>
    </w:tbl>
    <w:p w14:paraId="751501B0" w14:textId="0E4DA020" w:rsidR="005C6CD8" w:rsidRPr="00B61956" w:rsidRDefault="00475C2B" w:rsidP="005969AB">
      <w:pPr>
        <w:pBdr>
          <w:bottom w:val="single" w:sz="4" w:space="1" w:color="auto"/>
        </w:pBdr>
        <w:rPr>
          <w:rFonts w:asciiTheme="minorHAnsi" w:hAnsiTheme="minorHAnsi" w:cstheme="minorHAnsi"/>
          <w:b/>
          <w:bCs/>
          <w:sz w:val="22"/>
          <w:szCs w:val="22"/>
        </w:rPr>
      </w:pPr>
      <w:r>
        <w:rPr>
          <w:rFonts w:asciiTheme="minorHAnsi" w:hAnsiTheme="minorHAnsi" w:cstheme="minorHAnsi"/>
          <w:b/>
          <w:bCs/>
          <w:sz w:val="22"/>
          <w:szCs w:val="22"/>
        </w:rPr>
        <w:lastRenderedPageBreak/>
        <w:t>1</w:t>
      </w:r>
      <w:r w:rsidR="00D76E8A">
        <w:rPr>
          <w:rFonts w:asciiTheme="minorHAnsi" w:hAnsiTheme="minorHAnsi" w:cstheme="minorHAnsi"/>
          <w:b/>
          <w:bCs/>
          <w:sz w:val="22"/>
          <w:szCs w:val="22"/>
        </w:rPr>
        <w:t>100</w:t>
      </w:r>
      <w:r>
        <w:rPr>
          <w:rFonts w:asciiTheme="minorHAnsi" w:hAnsiTheme="minorHAnsi" w:cstheme="minorHAnsi"/>
          <w:b/>
          <w:bCs/>
          <w:sz w:val="22"/>
          <w:szCs w:val="22"/>
        </w:rPr>
        <w:t xml:space="preserve"> words </w:t>
      </w:r>
    </w:p>
    <w:sectPr w:rsidR="005C6CD8" w:rsidRPr="00B61956" w:rsidSect="00D977FF">
      <w:headerReference w:type="even" r:id="rId12"/>
      <w:headerReference w:type="default" r:id="rId13"/>
      <w:footerReference w:type="even" r:id="rId14"/>
      <w:footerReference w:type="default" r:id="rId15"/>
      <w:headerReference w:type="first" r:id="rId16"/>
      <w:footerReference w:type="first" r:id="rId1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C54DB" w14:textId="77777777" w:rsidR="002E4261" w:rsidRDefault="002E4261">
      <w:r>
        <w:separator/>
      </w:r>
    </w:p>
  </w:endnote>
  <w:endnote w:type="continuationSeparator" w:id="0">
    <w:p w14:paraId="65600966" w14:textId="77777777" w:rsidR="002E4261" w:rsidRDefault="002E4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3BB64" w14:textId="77777777" w:rsidR="002E2A6A" w:rsidRDefault="002E2A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BB64B" w14:textId="77777777" w:rsidR="002E2A6A" w:rsidRDefault="002E2A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4A3E6" w14:textId="77777777" w:rsidR="002E4261" w:rsidRDefault="002E4261">
      <w:r>
        <w:separator/>
      </w:r>
    </w:p>
  </w:footnote>
  <w:footnote w:type="continuationSeparator" w:id="0">
    <w:p w14:paraId="0BE1C1EE" w14:textId="77777777" w:rsidR="002E4261" w:rsidRDefault="002E4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E0281" w14:textId="77777777" w:rsidR="002E2A6A" w:rsidRDefault="002E2A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58622" w14:textId="77777777" w:rsidR="002E2A6A" w:rsidRDefault="002E2A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C5C7C" w14:textId="77777777" w:rsidR="002E2A6A" w:rsidRDefault="002E2A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986A42"/>
    <w:multiLevelType w:val="hybridMultilevel"/>
    <w:tmpl w:val="7A7C86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9"/>
  </w:num>
  <w:num w:numId="3">
    <w:abstractNumId w:val="15"/>
  </w:num>
  <w:num w:numId="4">
    <w:abstractNumId w:val="3"/>
  </w:num>
  <w:num w:numId="5">
    <w:abstractNumId w:val="9"/>
  </w:num>
  <w:num w:numId="6">
    <w:abstractNumId w:val="22"/>
  </w:num>
  <w:num w:numId="7">
    <w:abstractNumId w:val="39"/>
  </w:num>
  <w:num w:numId="8">
    <w:abstractNumId w:val="21"/>
  </w:num>
  <w:num w:numId="9">
    <w:abstractNumId w:val="6"/>
  </w:num>
  <w:num w:numId="10">
    <w:abstractNumId w:val="31"/>
  </w:num>
  <w:num w:numId="11">
    <w:abstractNumId w:val="38"/>
  </w:num>
  <w:num w:numId="12">
    <w:abstractNumId w:val="2"/>
  </w:num>
  <w:num w:numId="13">
    <w:abstractNumId w:val="18"/>
  </w:num>
  <w:num w:numId="14">
    <w:abstractNumId w:val="29"/>
  </w:num>
  <w:num w:numId="15">
    <w:abstractNumId w:val="17"/>
  </w:num>
  <w:num w:numId="16">
    <w:abstractNumId w:val="26"/>
  </w:num>
  <w:num w:numId="17">
    <w:abstractNumId w:val="13"/>
  </w:num>
  <w:num w:numId="18">
    <w:abstractNumId w:val="33"/>
  </w:num>
  <w:num w:numId="19">
    <w:abstractNumId w:val="12"/>
  </w:num>
  <w:num w:numId="20">
    <w:abstractNumId w:val="10"/>
  </w:num>
  <w:num w:numId="21">
    <w:abstractNumId w:val="25"/>
  </w:num>
  <w:num w:numId="22">
    <w:abstractNumId w:val="7"/>
  </w:num>
  <w:num w:numId="23">
    <w:abstractNumId w:val="28"/>
  </w:num>
  <w:num w:numId="24">
    <w:abstractNumId w:val="20"/>
  </w:num>
  <w:num w:numId="25">
    <w:abstractNumId w:val="37"/>
  </w:num>
  <w:num w:numId="26">
    <w:abstractNumId w:val="1"/>
  </w:num>
  <w:num w:numId="27">
    <w:abstractNumId w:val="27"/>
  </w:num>
  <w:num w:numId="28">
    <w:abstractNumId w:val="5"/>
  </w:num>
  <w:num w:numId="29">
    <w:abstractNumId w:val="23"/>
  </w:num>
  <w:num w:numId="30">
    <w:abstractNumId w:val="34"/>
  </w:num>
  <w:num w:numId="31">
    <w:abstractNumId w:val="0"/>
  </w:num>
  <w:num w:numId="32">
    <w:abstractNumId w:val="30"/>
  </w:num>
  <w:num w:numId="33">
    <w:abstractNumId w:val="11"/>
  </w:num>
  <w:num w:numId="34">
    <w:abstractNumId w:val="4"/>
  </w:num>
  <w:num w:numId="35">
    <w:abstractNumId w:val="14"/>
  </w:num>
  <w:num w:numId="36">
    <w:abstractNumId w:val="35"/>
  </w:num>
  <w:num w:numId="37">
    <w:abstractNumId w:val="16"/>
  </w:num>
  <w:num w:numId="38">
    <w:abstractNumId w:val="36"/>
  </w:num>
  <w:num w:numId="39">
    <w:abstractNumId w:val="24"/>
  </w:num>
  <w:num w:numId="40">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01FCE"/>
    <w:rsid w:val="000010D4"/>
    <w:rsid w:val="000107B8"/>
    <w:rsid w:val="0001162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5654"/>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401E"/>
    <w:rsid w:val="00127979"/>
    <w:rsid w:val="0013025A"/>
    <w:rsid w:val="00135679"/>
    <w:rsid w:val="00137C9A"/>
    <w:rsid w:val="00147A69"/>
    <w:rsid w:val="00147C2E"/>
    <w:rsid w:val="001518BE"/>
    <w:rsid w:val="00165440"/>
    <w:rsid w:val="00174B40"/>
    <w:rsid w:val="00180E5F"/>
    <w:rsid w:val="00181DB4"/>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2A6A"/>
    <w:rsid w:val="002E37FD"/>
    <w:rsid w:val="002E4261"/>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00EB1"/>
    <w:rsid w:val="004132B7"/>
    <w:rsid w:val="00415C09"/>
    <w:rsid w:val="0041697D"/>
    <w:rsid w:val="004235E7"/>
    <w:rsid w:val="00424F68"/>
    <w:rsid w:val="004313B1"/>
    <w:rsid w:val="00431CCF"/>
    <w:rsid w:val="00441101"/>
    <w:rsid w:val="00442D7B"/>
    <w:rsid w:val="00446228"/>
    <w:rsid w:val="0044688B"/>
    <w:rsid w:val="00450D6C"/>
    <w:rsid w:val="00451F00"/>
    <w:rsid w:val="004521DC"/>
    <w:rsid w:val="00471220"/>
    <w:rsid w:val="004727FE"/>
    <w:rsid w:val="00475C2B"/>
    <w:rsid w:val="004763DA"/>
    <w:rsid w:val="00485CD3"/>
    <w:rsid w:val="0049250D"/>
    <w:rsid w:val="0049337D"/>
    <w:rsid w:val="00494764"/>
    <w:rsid w:val="004B0295"/>
    <w:rsid w:val="004C14DE"/>
    <w:rsid w:val="004C179C"/>
    <w:rsid w:val="004C5456"/>
    <w:rsid w:val="004C71C5"/>
    <w:rsid w:val="004D445F"/>
    <w:rsid w:val="004E1EAD"/>
    <w:rsid w:val="004E2C28"/>
    <w:rsid w:val="004E5E28"/>
    <w:rsid w:val="00507638"/>
    <w:rsid w:val="00510EE1"/>
    <w:rsid w:val="00515963"/>
    <w:rsid w:val="00516F07"/>
    <w:rsid w:val="005237D2"/>
    <w:rsid w:val="00533528"/>
    <w:rsid w:val="00541151"/>
    <w:rsid w:val="00542222"/>
    <w:rsid w:val="005519A7"/>
    <w:rsid w:val="00557E08"/>
    <w:rsid w:val="00560AB9"/>
    <w:rsid w:val="00563D06"/>
    <w:rsid w:val="00566209"/>
    <w:rsid w:val="00566254"/>
    <w:rsid w:val="005673F0"/>
    <w:rsid w:val="00572F9C"/>
    <w:rsid w:val="00576361"/>
    <w:rsid w:val="005814BE"/>
    <w:rsid w:val="005838FF"/>
    <w:rsid w:val="00584EAC"/>
    <w:rsid w:val="00591815"/>
    <w:rsid w:val="005969AB"/>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458D4"/>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55590"/>
    <w:rsid w:val="00963040"/>
    <w:rsid w:val="0096309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6419"/>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1920"/>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330A"/>
    <w:rsid w:val="00C64040"/>
    <w:rsid w:val="00C65D29"/>
    <w:rsid w:val="00C72A44"/>
    <w:rsid w:val="00C765E7"/>
    <w:rsid w:val="00C8612D"/>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76E8A"/>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ABC818"/>
  <w15:docId w15:val="{20A0085F-C2F9-493F-AABC-A5D9957B6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2062554500">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421024956">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981643742">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2370</TotalTime>
  <Pages>6</Pages>
  <Words>1324</Words>
  <Characters>7550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dc:description/>
  <cp:lastModifiedBy>Williams,Ashley swp6780</cp:lastModifiedBy>
  <cp:revision>4</cp:revision>
  <cp:lastPrinted>2022-03-21T13:46:00Z</cp:lastPrinted>
  <dcterms:created xsi:type="dcterms:W3CDTF">2022-09-26T10:45:00Z</dcterms:created>
  <dcterms:modified xsi:type="dcterms:W3CDTF">2022-11-21T12:40:00Z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2022-10-29T05:44:48Z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8bb502b6-6a60-43c6-b902-be6a0dc219f2</vt:lpwstr>
  </property>
  <property fmtid="{D5CDD505-2E9C-101B-9397-08002B2CF9AE}" pid="9" name="MSIP_Label_66cf8fe5-b7b7-4df7-b38d-1c61ac2f6639_ContentBits">
    <vt:lpwstr>0</vt:lpwstr>
  </property>
</Properties>
</file>