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820C6" w:rsidP="00E51AAC">
            <w:pPr>
              <w:spacing w:before="120" w:after="120"/>
              <w:jc w:val="both"/>
              <w:rPr>
                <w:rFonts w:ascii="Arial" w:hAnsi="Arial" w:cs="Arial"/>
                <w:b/>
                <w:sz w:val="22"/>
                <w:szCs w:val="22"/>
              </w:rPr>
            </w:pPr>
            <w:r>
              <w:rPr>
                <w:rFonts w:ascii="Arial" w:hAnsi="Arial" w:cs="Arial"/>
                <w:b/>
                <w:sz w:val="22"/>
                <w:szCs w:val="22"/>
              </w:rPr>
              <w:t>BSc(Hons) Logistics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F1908" w:rsidP="00E51AAC">
            <w:pPr>
              <w:spacing w:before="120" w:after="120"/>
              <w:jc w:val="both"/>
              <w:rPr>
                <w:rFonts w:ascii="Arial" w:hAnsi="Arial" w:cs="Arial"/>
                <w:b/>
                <w:sz w:val="22"/>
                <w:szCs w:val="22"/>
              </w:rPr>
            </w:pPr>
            <w:r>
              <w:rPr>
                <w:rFonts w:ascii="Arial" w:hAnsi="Arial" w:cs="Arial"/>
                <w:b/>
                <w:sz w:val="22"/>
                <w:szCs w:val="22"/>
              </w:rPr>
              <w:t>Disseration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820C6" w:rsidP="004F1908">
            <w:pPr>
              <w:spacing w:before="120" w:after="120"/>
              <w:jc w:val="both"/>
              <w:rPr>
                <w:rFonts w:ascii="Arial" w:hAnsi="Arial" w:cs="Arial"/>
                <w:b/>
                <w:sz w:val="22"/>
                <w:szCs w:val="22"/>
              </w:rPr>
            </w:pPr>
            <w:r>
              <w:rPr>
                <w:rFonts w:ascii="Arial" w:hAnsi="Arial" w:cs="Arial"/>
                <w:b/>
                <w:sz w:val="22"/>
                <w:szCs w:val="22"/>
              </w:rPr>
              <w:t>M6X0129</w:t>
            </w:r>
            <w:r w:rsidR="004F1908">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F1908" w:rsidP="00E51AAC">
            <w:pPr>
              <w:spacing w:before="120" w:after="120"/>
              <w:jc w:val="both"/>
              <w:rPr>
                <w:rFonts w:ascii="Arial" w:hAnsi="Arial" w:cs="Arial"/>
                <w:b/>
                <w:sz w:val="22"/>
                <w:szCs w:val="22"/>
              </w:rPr>
            </w:pPr>
            <w:r>
              <w:rPr>
                <w:rFonts w:ascii="Arial" w:hAnsi="Arial" w:cs="Arial"/>
                <w:b/>
                <w:sz w:val="22"/>
                <w:szCs w:val="22"/>
              </w:rPr>
              <w:t>3</w:t>
            </w:r>
            <w:r w:rsidR="00C820C6">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820C6" w:rsidP="00E51AAC">
            <w:pPr>
              <w:spacing w:before="120" w:after="120"/>
              <w:jc w:val="both"/>
              <w:rPr>
                <w:rFonts w:ascii="Arial" w:hAnsi="Arial" w:cs="Arial"/>
                <w:b/>
                <w:sz w:val="22"/>
                <w:szCs w:val="22"/>
              </w:rPr>
            </w:pPr>
            <w:r>
              <w:rPr>
                <w:rFonts w:ascii="Arial" w:hAnsi="Arial" w:cs="Arial"/>
                <w:b/>
                <w:sz w:val="22"/>
                <w:szCs w:val="22"/>
              </w:rPr>
              <w:t>G Orr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820C6" w:rsidP="00E51AAC">
            <w:pPr>
              <w:spacing w:before="120" w:after="120"/>
              <w:jc w:val="both"/>
              <w:rPr>
                <w:rFonts w:ascii="Arial" w:hAnsi="Arial" w:cs="Arial"/>
                <w:b/>
                <w:sz w:val="22"/>
                <w:szCs w:val="22"/>
              </w:rPr>
            </w:pPr>
            <w:r>
              <w:rPr>
                <w:rFonts w:ascii="Arial" w:hAnsi="Arial" w:cs="Arial"/>
                <w:b/>
                <w:sz w:val="22"/>
                <w:szCs w:val="22"/>
              </w:rPr>
              <w:t>I Neaga</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F1908" w:rsidP="00C820C6">
            <w:pPr>
              <w:spacing w:before="120" w:after="120"/>
              <w:jc w:val="both"/>
              <w:rPr>
                <w:rFonts w:ascii="Arial" w:hAnsi="Arial" w:cs="Arial"/>
                <w:b/>
                <w:sz w:val="22"/>
                <w:szCs w:val="22"/>
              </w:rPr>
            </w:pPr>
            <w:r>
              <w:rPr>
                <w:rFonts w:ascii="Arial" w:hAnsi="Arial" w:cs="Arial"/>
                <w:b/>
                <w:sz w:val="22"/>
                <w:szCs w:val="22"/>
              </w:rPr>
              <w:t>Literature Review</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7645B" w:rsidP="00E51AAC">
            <w:pPr>
              <w:spacing w:before="120" w:after="120"/>
              <w:jc w:val="both"/>
              <w:rPr>
                <w:rFonts w:ascii="Arial" w:hAnsi="Arial" w:cs="Arial"/>
                <w:b/>
                <w:sz w:val="22"/>
                <w:szCs w:val="22"/>
              </w:rPr>
            </w:pPr>
            <w:r>
              <w:rPr>
                <w:rFonts w:ascii="Arial" w:hAnsi="Arial" w:cs="Arial"/>
                <w:b/>
                <w:sz w:val="22"/>
                <w:szCs w:val="22"/>
              </w:rPr>
              <w:t>3,000</w:t>
            </w:r>
            <w:r w:rsidR="00C820C6">
              <w:rPr>
                <w:rFonts w:ascii="Arial" w:hAnsi="Arial" w:cs="Arial"/>
                <w:b/>
                <w:sz w:val="22"/>
                <w:szCs w:val="22"/>
              </w:rPr>
              <w:t xml:space="preserve">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F1908" w:rsidP="005F0579">
            <w:pPr>
              <w:spacing w:before="120" w:after="120"/>
              <w:jc w:val="both"/>
              <w:rPr>
                <w:rFonts w:ascii="Arial" w:hAnsi="Arial" w:cs="Arial"/>
                <w:b/>
                <w:sz w:val="22"/>
                <w:szCs w:val="22"/>
              </w:rPr>
            </w:pPr>
            <w:r>
              <w:rPr>
                <w:rFonts w:ascii="Arial" w:hAnsi="Arial" w:cs="Arial"/>
                <w:b/>
                <w:sz w:val="22"/>
                <w:szCs w:val="22"/>
              </w:rPr>
              <w:t>25 January</w:t>
            </w:r>
            <w:r w:rsidR="00C820C6">
              <w:rPr>
                <w:rFonts w:ascii="Arial" w:hAnsi="Arial" w:cs="Arial"/>
                <w:b/>
                <w:sz w:val="22"/>
                <w:szCs w:val="22"/>
              </w:rPr>
              <w:t xml:space="preserve"> 2019 23:59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F1908" w:rsidP="005F0579">
            <w:pPr>
              <w:spacing w:before="120" w:after="120"/>
              <w:jc w:val="both"/>
              <w:rPr>
                <w:rFonts w:ascii="Arial" w:hAnsi="Arial" w:cs="Arial"/>
                <w:b/>
                <w:sz w:val="22"/>
                <w:szCs w:val="22"/>
              </w:rPr>
            </w:pPr>
            <w:r>
              <w:rPr>
                <w:rFonts w:ascii="Arial" w:hAnsi="Arial" w:cs="Arial"/>
                <w:b/>
                <w:sz w:val="22"/>
                <w:szCs w:val="22"/>
              </w:rPr>
              <w:t>22 February</w:t>
            </w:r>
            <w:r w:rsidR="00C820C6">
              <w:rPr>
                <w:rFonts w:ascii="Arial" w:hAnsi="Arial" w:cs="Arial"/>
                <w:b/>
                <w:sz w:val="22"/>
                <w:szCs w:val="22"/>
              </w:rPr>
              <w:t xml:space="preserv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820C6" w:rsidRPr="00135CDE" w:rsidRDefault="004F1908" w:rsidP="00C820C6">
            <w:pPr>
              <w:tabs>
                <w:tab w:val="left" w:pos="417"/>
              </w:tabs>
              <w:suppressAutoHyphens/>
              <w:overflowPunct w:val="0"/>
              <w:jc w:val="both"/>
              <w:rPr>
                <w:rFonts w:ascii="Arial" w:hAnsi="Arial" w:cs="Arial"/>
                <w:color w:val="000000"/>
                <w:sz w:val="22"/>
                <w:szCs w:val="22"/>
              </w:rPr>
            </w:pPr>
            <w:r>
              <w:rPr>
                <w:rFonts w:ascii="Arial" w:hAnsi="Arial" w:cs="Arial"/>
                <w:color w:val="000000"/>
                <w:sz w:val="22"/>
                <w:szCs w:val="22"/>
              </w:rPr>
              <w:t>Undertake a critical review of current literature</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F1908" w:rsidRPr="004F1908" w:rsidRDefault="004F1908" w:rsidP="004F1908">
      <w:pPr>
        <w:overflowPunct w:val="0"/>
        <w:ind w:left="720"/>
        <w:jc w:val="both"/>
        <w:textAlignment w:val="baseline"/>
        <w:rPr>
          <w:rFonts w:ascii="Arial" w:hAnsi="Arial" w:cs="Arial"/>
          <w:sz w:val="24"/>
          <w:szCs w:val="24"/>
        </w:rPr>
      </w:pPr>
      <w:r w:rsidRPr="004F1908">
        <w:rPr>
          <w:rFonts w:ascii="Arial" w:hAnsi="Arial" w:cs="Arial"/>
          <w:sz w:val="24"/>
          <w:szCs w:val="24"/>
          <w:lang w:val="en"/>
        </w:rPr>
        <w:t>You are to submit a Review of Literature for your dissertation research in the form of an essay of between 2,750 - 3,500 words not later than 2</w:t>
      </w:r>
      <w:r>
        <w:rPr>
          <w:rFonts w:ascii="Arial" w:hAnsi="Arial" w:cs="Arial"/>
          <w:sz w:val="24"/>
          <w:szCs w:val="24"/>
          <w:lang w:val="en"/>
        </w:rPr>
        <w:t>5</w:t>
      </w:r>
      <w:r w:rsidRPr="004F1908">
        <w:rPr>
          <w:rFonts w:ascii="Arial" w:hAnsi="Arial" w:cs="Arial"/>
          <w:sz w:val="24"/>
          <w:szCs w:val="24"/>
          <w:lang w:val="en"/>
        </w:rPr>
        <w:t>th </w:t>
      </w:r>
      <w:r>
        <w:rPr>
          <w:rFonts w:ascii="Arial" w:hAnsi="Arial" w:cs="Arial"/>
          <w:sz w:val="24"/>
          <w:szCs w:val="24"/>
          <w:lang w:val="en"/>
        </w:rPr>
        <w:t>Jan</w:t>
      </w:r>
      <w:r w:rsidRPr="004F1908">
        <w:rPr>
          <w:rFonts w:ascii="Arial" w:hAnsi="Arial" w:cs="Arial"/>
          <w:sz w:val="24"/>
          <w:szCs w:val="24"/>
          <w:lang w:val="en"/>
        </w:rPr>
        <w:t>uary 201</w:t>
      </w:r>
      <w:r>
        <w:rPr>
          <w:rFonts w:ascii="Arial" w:hAnsi="Arial" w:cs="Arial"/>
          <w:sz w:val="24"/>
          <w:szCs w:val="24"/>
          <w:lang w:val="en"/>
        </w:rPr>
        <w:t>9</w:t>
      </w:r>
      <w:r w:rsidRPr="004F1908">
        <w:rPr>
          <w:rFonts w:ascii="Arial" w:hAnsi="Arial" w:cs="Arial"/>
          <w:sz w:val="24"/>
          <w:szCs w:val="24"/>
          <w:lang w:val="en"/>
        </w:rPr>
        <w:t xml:space="preserve"> 23:59</w:t>
      </w:r>
      <w:r w:rsidRPr="004F1908">
        <w:rPr>
          <w:rFonts w:ascii="Arial" w:hAnsi="Arial" w:cs="Arial"/>
          <w:sz w:val="24"/>
          <w:szCs w:val="24"/>
        </w:rPr>
        <w:t xml:space="preserv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tbl>
      <w:tblPr>
        <w:tblW w:w="0" w:type="auto"/>
        <w:tblLayout w:type="fixed"/>
        <w:tblLook w:val="0000" w:firstRow="0" w:lastRow="0" w:firstColumn="0" w:lastColumn="0" w:noHBand="0" w:noVBand="0"/>
      </w:tblPr>
      <w:tblGrid>
        <w:gridCol w:w="10598"/>
      </w:tblGrid>
      <w:tr w:rsidR="00C820C6" w:rsidRPr="00FF593C" w:rsidTr="003636A6">
        <w:tc>
          <w:tcPr>
            <w:tcW w:w="10598" w:type="dxa"/>
          </w:tcPr>
          <w:p w:rsidR="00C820C6" w:rsidRPr="00FF593C" w:rsidRDefault="00C820C6" w:rsidP="003636A6">
            <w:pPr>
              <w:pStyle w:val="BodyText"/>
              <w:spacing w:after="0"/>
              <w:rPr>
                <w:rFonts w:ascii="Calibri" w:hAnsi="Calibri"/>
                <w:bCs/>
              </w:rPr>
            </w:pPr>
          </w:p>
          <w:p w:rsidR="004F1908" w:rsidRDefault="004F1908" w:rsidP="004F1908">
            <w:pPr>
              <w:numPr>
                <w:ilvl w:val="0"/>
                <w:numId w:val="18"/>
              </w:numPr>
              <w:rPr>
                <w:rFonts w:ascii="Calibri" w:hAnsi="Calibri"/>
              </w:rPr>
            </w:pPr>
            <w:r>
              <w:rPr>
                <w:rFonts w:ascii="Calibri" w:hAnsi="Calibri"/>
              </w:rPr>
              <w:t>Note that this work is 30% of the Dissertation.</w:t>
            </w:r>
          </w:p>
          <w:p w:rsidR="004F1908" w:rsidRDefault="004F1908" w:rsidP="004F1908">
            <w:pPr>
              <w:ind w:left="720"/>
              <w:rPr>
                <w:rFonts w:ascii="Calibri" w:hAnsi="Calibri"/>
              </w:rPr>
            </w:pPr>
          </w:p>
          <w:p w:rsidR="004F1908" w:rsidRDefault="004F1908" w:rsidP="004F1908">
            <w:pPr>
              <w:numPr>
                <w:ilvl w:val="0"/>
                <w:numId w:val="18"/>
              </w:numPr>
              <w:rPr>
                <w:rFonts w:ascii="Calibri" w:hAnsi="Calibri"/>
              </w:rPr>
            </w:pPr>
            <w:r>
              <w:rPr>
                <w:rFonts w:ascii="Calibri" w:hAnsi="Calibri"/>
              </w:rPr>
              <w:t>It is not enough to find and faithfully describe sources you find, your task also includes critically appraising the arguments you find:</w:t>
            </w:r>
          </w:p>
          <w:p w:rsidR="00C820C6" w:rsidRDefault="004F1908" w:rsidP="004F1908">
            <w:pPr>
              <w:numPr>
                <w:ilvl w:val="1"/>
                <w:numId w:val="18"/>
              </w:numPr>
              <w:rPr>
                <w:rFonts w:ascii="Calibri" w:hAnsi="Calibri"/>
              </w:rPr>
            </w:pPr>
            <w:r>
              <w:rPr>
                <w:rFonts w:ascii="Calibri" w:hAnsi="Calibri"/>
              </w:rPr>
              <w:t>Which sources present a poor argument?    Which present strong argument?</w:t>
            </w:r>
          </w:p>
          <w:p w:rsidR="004F1908" w:rsidRDefault="004F1908" w:rsidP="004F1908">
            <w:pPr>
              <w:numPr>
                <w:ilvl w:val="1"/>
                <w:numId w:val="18"/>
              </w:numPr>
              <w:rPr>
                <w:rFonts w:ascii="Calibri" w:hAnsi="Calibri"/>
              </w:rPr>
            </w:pPr>
            <w:r>
              <w:rPr>
                <w:rFonts w:ascii="Calibri" w:hAnsi="Calibri"/>
              </w:rPr>
              <w:t>In the area you have chosen to investigate are there gaps in the research where no-one, or very few, have bothered to look?</w:t>
            </w:r>
          </w:p>
          <w:p w:rsidR="004F1908" w:rsidRPr="00FF593C" w:rsidRDefault="004F1908" w:rsidP="004F1908">
            <w:pPr>
              <w:numPr>
                <w:ilvl w:val="1"/>
                <w:numId w:val="18"/>
              </w:numPr>
              <w:rPr>
                <w:rFonts w:ascii="Calibri" w:hAnsi="Calibri"/>
              </w:rPr>
            </w:pPr>
            <w:r>
              <w:rPr>
                <w:rFonts w:ascii="Calibri" w:hAnsi="Calibri"/>
              </w:rPr>
              <w:t>From your critical appraisal draw a conclusion that informs the Reader of the direction your research will follow based on the evidence you have presented in the review.</w:t>
            </w:r>
          </w:p>
        </w:tc>
      </w:tr>
      <w:tr w:rsidR="00C820C6" w:rsidRPr="00FF593C" w:rsidTr="003636A6">
        <w:tc>
          <w:tcPr>
            <w:tcW w:w="10598" w:type="dxa"/>
          </w:tcPr>
          <w:p w:rsidR="00C820C6" w:rsidRPr="00FF593C" w:rsidRDefault="00C820C6" w:rsidP="003636A6">
            <w:pPr>
              <w:jc w:val="both"/>
              <w:rPr>
                <w:rFonts w:ascii="Calibri" w:hAnsi="Calibri"/>
              </w:rPr>
            </w:pPr>
          </w:p>
        </w:tc>
      </w:tr>
    </w:tbl>
    <w:p w:rsidR="00C820C6" w:rsidRPr="00FF593C" w:rsidRDefault="00C820C6" w:rsidP="00C820C6">
      <w:pPr>
        <w:rPr>
          <w:rFonts w:ascii="Calibri" w:hAnsi="Calibri"/>
        </w:rPr>
      </w:pPr>
      <w:r w:rsidRPr="00FF593C">
        <w:rPr>
          <w:rFonts w:ascii="Calibri" w:hAnsi="Calibri"/>
        </w:rPr>
        <w:t>You will be assessed against the five common assessment criteria as follows:</w:t>
      </w:r>
    </w:p>
    <w:p w:rsidR="00C820C6" w:rsidRPr="00FF593C" w:rsidRDefault="00C820C6" w:rsidP="00C820C6">
      <w:pPr>
        <w:rPr>
          <w:rFonts w:ascii="Calibri" w:hAnsi="Calibri"/>
        </w:rPr>
      </w:pPr>
    </w:p>
    <w:p w:rsidR="00C820C6" w:rsidRPr="00FF593C" w:rsidRDefault="00C820C6" w:rsidP="00C820C6">
      <w:pPr>
        <w:rPr>
          <w:rFonts w:ascii="Calibri" w:hAnsi="Calibri"/>
        </w:rPr>
      </w:pPr>
    </w:p>
    <w:p w:rsidR="00C820C6" w:rsidRPr="002A74B9" w:rsidRDefault="00C820C6" w:rsidP="00C820C6">
      <w:pPr>
        <w:rPr>
          <w:rFonts w:ascii="Calibri" w:hAnsi="Calibri"/>
          <w:b/>
        </w:rPr>
      </w:pPr>
      <w:r w:rsidRPr="002A74B9">
        <w:rPr>
          <w:rFonts w:ascii="Calibri" w:hAnsi="Calibri"/>
          <w:b/>
        </w:rPr>
        <w:t>1. Research Informed Literature</w:t>
      </w:r>
    </w:p>
    <w:p w:rsidR="00C820C6" w:rsidRPr="002A74B9" w:rsidRDefault="00C820C6" w:rsidP="00C820C6">
      <w:pPr>
        <w:pStyle w:val="ListParagraph"/>
        <w:numPr>
          <w:ilvl w:val="0"/>
          <w:numId w:val="17"/>
        </w:numPr>
        <w:contextualSpacing w:val="0"/>
        <w:rPr>
          <w:rFonts w:ascii="Calibri" w:hAnsi="Calibri"/>
        </w:rPr>
      </w:pPr>
      <w:r w:rsidRPr="002A74B9">
        <w:rPr>
          <w:rFonts w:ascii="Calibri" w:hAnsi="Calibri"/>
        </w:rPr>
        <w:t xml:space="preserve">This will be assessed via the quality of your review of literature. </w:t>
      </w:r>
    </w:p>
    <w:p w:rsidR="00C820C6" w:rsidRPr="002A74B9" w:rsidRDefault="00C820C6" w:rsidP="00C820C6">
      <w:pPr>
        <w:rPr>
          <w:rFonts w:ascii="Calibri" w:hAnsi="Calibri"/>
          <w:b/>
        </w:rPr>
      </w:pPr>
      <w:r w:rsidRPr="002A74B9">
        <w:rPr>
          <w:rFonts w:ascii="Calibri" w:hAnsi="Calibri"/>
          <w:b/>
        </w:rPr>
        <w:t>2. Knowledge and Understanding of subject</w:t>
      </w:r>
    </w:p>
    <w:p w:rsidR="00C820C6" w:rsidRPr="002A74B9" w:rsidRDefault="00C820C6" w:rsidP="00C820C6">
      <w:pPr>
        <w:pStyle w:val="ListParagraph"/>
        <w:numPr>
          <w:ilvl w:val="0"/>
          <w:numId w:val="17"/>
        </w:numPr>
        <w:contextualSpacing w:val="0"/>
        <w:rPr>
          <w:rFonts w:ascii="Calibri" w:hAnsi="Calibri"/>
        </w:rPr>
      </w:pPr>
      <w:r w:rsidRPr="002A74B9">
        <w:rPr>
          <w:rFonts w:ascii="Calibri" w:hAnsi="Calibri"/>
        </w:rPr>
        <w:t xml:space="preserve">This will be assessed by the </w:t>
      </w:r>
      <w:r>
        <w:rPr>
          <w:rFonts w:ascii="Calibri" w:hAnsi="Calibri"/>
        </w:rPr>
        <w:t>use of knowledge and the demonstration of understanding concepts and principles</w:t>
      </w:r>
      <w:r w:rsidRPr="002A74B9">
        <w:rPr>
          <w:rFonts w:ascii="Calibri" w:hAnsi="Calibri"/>
        </w:rPr>
        <w:t>.</w:t>
      </w:r>
    </w:p>
    <w:p w:rsidR="00C820C6" w:rsidRPr="002A74B9" w:rsidRDefault="00C820C6" w:rsidP="00C820C6">
      <w:pPr>
        <w:rPr>
          <w:rFonts w:ascii="Calibri" w:hAnsi="Calibri"/>
          <w:b/>
        </w:rPr>
      </w:pPr>
      <w:r w:rsidRPr="002A74B9">
        <w:rPr>
          <w:rFonts w:ascii="Calibri" w:hAnsi="Calibri"/>
          <w:b/>
        </w:rPr>
        <w:t>3. Analysis</w:t>
      </w:r>
    </w:p>
    <w:p w:rsidR="00C820C6" w:rsidRPr="002A74B9" w:rsidRDefault="00C820C6" w:rsidP="00C820C6">
      <w:pPr>
        <w:pStyle w:val="ListParagraph"/>
        <w:numPr>
          <w:ilvl w:val="0"/>
          <w:numId w:val="17"/>
        </w:numPr>
        <w:contextualSpacing w:val="0"/>
        <w:rPr>
          <w:rFonts w:ascii="Calibri" w:hAnsi="Calibri"/>
        </w:rPr>
      </w:pPr>
      <w:r w:rsidRPr="002A74B9">
        <w:rPr>
          <w:rFonts w:ascii="Calibri" w:hAnsi="Calibri"/>
        </w:rPr>
        <w:t xml:space="preserve">This will be assessed by the quality of your </w:t>
      </w:r>
      <w:r>
        <w:rPr>
          <w:rFonts w:ascii="Calibri" w:hAnsi="Calibri"/>
        </w:rPr>
        <w:t xml:space="preserve">evidence and </w:t>
      </w:r>
      <w:r w:rsidRPr="002A74B9">
        <w:rPr>
          <w:rFonts w:ascii="Calibri" w:hAnsi="Calibri"/>
        </w:rPr>
        <w:t>analysis throughout your work.</w:t>
      </w:r>
    </w:p>
    <w:p w:rsidR="00C820C6" w:rsidRPr="002A74B9" w:rsidRDefault="00C820C6" w:rsidP="00C820C6">
      <w:pPr>
        <w:rPr>
          <w:rFonts w:ascii="Calibri" w:hAnsi="Calibri"/>
          <w:b/>
        </w:rPr>
      </w:pPr>
      <w:r w:rsidRPr="002A74B9">
        <w:rPr>
          <w:rFonts w:ascii="Calibri" w:hAnsi="Calibri"/>
          <w:b/>
        </w:rPr>
        <w:t>4. Practical Application and Deployment</w:t>
      </w:r>
    </w:p>
    <w:p w:rsidR="00C820C6" w:rsidRPr="002A74B9" w:rsidRDefault="00C820C6" w:rsidP="00C820C6">
      <w:pPr>
        <w:pStyle w:val="ListParagraph"/>
        <w:numPr>
          <w:ilvl w:val="0"/>
          <w:numId w:val="17"/>
        </w:numPr>
        <w:contextualSpacing w:val="0"/>
        <w:rPr>
          <w:rFonts w:ascii="Calibri" w:hAnsi="Calibri"/>
        </w:rPr>
      </w:pPr>
      <w:r w:rsidRPr="002A74B9">
        <w:rPr>
          <w:rFonts w:ascii="Calibri" w:hAnsi="Calibri"/>
        </w:rPr>
        <w:t xml:space="preserve">This will </w:t>
      </w:r>
      <w:r>
        <w:rPr>
          <w:rFonts w:ascii="Calibri" w:hAnsi="Calibri"/>
        </w:rPr>
        <w:t>not be assessed.</w:t>
      </w:r>
    </w:p>
    <w:p w:rsidR="00C820C6" w:rsidRPr="002A74B9" w:rsidRDefault="00C820C6" w:rsidP="00C820C6">
      <w:pPr>
        <w:rPr>
          <w:rFonts w:ascii="Calibri" w:hAnsi="Calibri"/>
          <w:b/>
        </w:rPr>
      </w:pPr>
      <w:r w:rsidRPr="002A74B9">
        <w:rPr>
          <w:rFonts w:ascii="Calibri" w:hAnsi="Calibri"/>
          <w:b/>
        </w:rPr>
        <w:t>5. Skills for Professional Practice</w:t>
      </w:r>
    </w:p>
    <w:p w:rsidR="00C820C6" w:rsidRPr="002A74B9" w:rsidRDefault="00C820C6" w:rsidP="00C820C6">
      <w:pPr>
        <w:pStyle w:val="ListParagraph"/>
        <w:numPr>
          <w:ilvl w:val="0"/>
          <w:numId w:val="17"/>
        </w:numPr>
        <w:contextualSpacing w:val="0"/>
        <w:rPr>
          <w:rFonts w:ascii="Calibri" w:hAnsi="Calibri"/>
        </w:rPr>
      </w:pPr>
      <w:r w:rsidRPr="002A74B9">
        <w:rPr>
          <w:rFonts w:ascii="Calibri" w:hAnsi="Calibri"/>
        </w:rPr>
        <w:t>This will be assessed via the written and presentational quality of your work.</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F1908" w:rsidP="00152E9D">
            <w:pPr>
              <w:jc w:val="center"/>
              <w:rPr>
                <w:rFonts w:ascii="Arial" w:hAnsi="Arial" w:cs="Arial"/>
                <w:sz w:val="32"/>
              </w:rPr>
            </w:pPr>
            <w:r>
              <w:rPr>
                <w:rFonts w:ascii="Arial" w:hAnsi="Arial" w:cs="Arial"/>
                <w:sz w:val="32"/>
              </w:rPr>
              <w:t>4</w:t>
            </w:r>
            <w:r w:rsidR="00C820C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F1908" w:rsidP="00152E9D">
            <w:pPr>
              <w:jc w:val="center"/>
              <w:rPr>
                <w:rFonts w:ascii="Arial" w:hAnsi="Arial" w:cs="Arial"/>
                <w:sz w:val="32"/>
              </w:rPr>
            </w:pPr>
            <w:r>
              <w:rPr>
                <w:rFonts w:ascii="Arial" w:hAnsi="Arial" w:cs="Arial"/>
                <w:sz w:val="32"/>
              </w:rPr>
              <w:t>3</w:t>
            </w:r>
            <w:r w:rsidR="00C820C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F1908" w:rsidP="00152E9D">
            <w:pPr>
              <w:jc w:val="center"/>
              <w:rPr>
                <w:rFonts w:ascii="Arial" w:hAnsi="Arial" w:cs="Arial"/>
                <w:sz w:val="32"/>
              </w:rPr>
            </w:pPr>
            <w:r>
              <w:rPr>
                <w:rFonts w:ascii="Arial" w:hAnsi="Arial" w:cs="Arial"/>
                <w:sz w:val="32"/>
              </w:rPr>
              <w:t>2</w:t>
            </w:r>
            <w:r w:rsidR="00C820C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820C6"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820C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F98" w:rsidRDefault="00717F98">
      <w:r>
        <w:separator/>
      </w:r>
    </w:p>
  </w:endnote>
  <w:endnote w:type="continuationSeparator" w:id="0">
    <w:p w:rsidR="00717F98" w:rsidRDefault="00717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96EBF">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96EBF">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F98" w:rsidRDefault="00717F98">
      <w:r>
        <w:separator/>
      </w:r>
    </w:p>
  </w:footnote>
  <w:footnote w:type="continuationSeparator" w:id="0">
    <w:p w:rsidR="00717F98" w:rsidRDefault="00717F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51581"/>
    <w:multiLevelType w:val="hybridMultilevel"/>
    <w:tmpl w:val="B3A8AB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1"/>
  </w:num>
  <w:num w:numId="3">
    <w:abstractNumId w:val="17"/>
  </w:num>
  <w:num w:numId="4">
    <w:abstractNumId w:val="13"/>
  </w:num>
  <w:num w:numId="5">
    <w:abstractNumId w:val="9"/>
  </w:num>
  <w:num w:numId="6">
    <w:abstractNumId w:val="16"/>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6EBF"/>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F1908"/>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45B"/>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17F98"/>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5231"/>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E70D2"/>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170D"/>
    <w:rsid w:val="00BE79C7"/>
    <w:rsid w:val="00BF3CB5"/>
    <w:rsid w:val="00C01A3F"/>
    <w:rsid w:val="00C073F1"/>
    <w:rsid w:val="00C1285B"/>
    <w:rsid w:val="00C1361B"/>
    <w:rsid w:val="00C14E1F"/>
    <w:rsid w:val="00C315AF"/>
    <w:rsid w:val="00C36D9A"/>
    <w:rsid w:val="00C44A72"/>
    <w:rsid w:val="00C61FC2"/>
    <w:rsid w:val="00C705F9"/>
    <w:rsid w:val="00C80F0F"/>
    <w:rsid w:val="00C820C6"/>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70BC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C820C6"/>
    <w:pPr>
      <w:spacing w:after="120"/>
    </w:pPr>
  </w:style>
  <w:style w:type="character" w:customStyle="1" w:styleId="BodyTextChar">
    <w:name w:val="Body Text Char"/>
    <w:basedOn w:val="DefaultParagraphFont"/>
    <w:link w:val="BodyText"/>
    <w:rsid w:val="00C820C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3476</Words>
  <Characters>19814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23244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Irina Neaga</cp:lastModifiedBy>
  <cp:revision>2</cp:revision>
  <cp:lastPrinted>2014-10-10T07:42:00Z</cp:lastPrinted>
  <dcterms:created xsi:type="dcterms:W3CDTF">2019-04-09T11:50:00Z</dcterms:created>
  <dcterms:modified xsi:type="dcterms:W3CDTF">2019-04-09T11:50:00Z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