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color w:val="156082" w:themeColor="accent1"/>
          <w:kern w:val="2"/>
          <w:sz w:val="24"/>
          <w:szCs w:val="24"/>
          <w:lang w:val="en-GB" w:eastAsia="zh-CN"/>
          <w14:ligatures w14:val="standardContextual"/>
        </w:rPr>
        <w:id w:val="-1166021513"/>
        <w:docPartObj>
          <w:docPartGallery w:val="Cover Pages"/>
          <w:docPartUnique/>
        </w:docPartObj>
      </w:sdtPr>
      <w:sdtEndPr>
        <w:rPr>
          <w:color w:val="auto"/>
        </w:rPr>
      </w:sdtEndPr>
      <w:sdtContent>
        <w:p w14:paraId="16C9840D" w14:textId="44E2F3E8" w:rsidR="00B957F1" w:rsidRDefault="00B957F1">
          <w:pPr>
            <w:pStyle w:val="NoSpacing"/>
            <w:spacing w:before="1540" w:after="240"/>
            <w:jc w:val="center"/>
            <w:rPr>
              <w:color w:val="156082" w:themeColor="accent1"/>
            </w:rPr>
          </w:pPr>
        </w:p>
        <w:sdt>
          <w:sdtPr>
            <w:rPr>
              <w:rFonts w:asciiTheme="majorHAnsi" w:eastAsiaTheme="majorEastAsia" w:hAnsiTheme="majorHAnsi" w:cstheme="majorBidi"/>
              <w:caps/>
              <w:color w:val="156082" w:themeColor="accent1"/>
              <w:sz w:val="32"/>
              <w:szCs w:val="32"/>
            </w:rPr>
            <w:alias w:val="Title"/>
            <w:tag w:val=""/>
            <w:id w:val="1735040861"/>
            <w:placeholder>
              <w:docPart w:val="8DF29DD3B1504A73B3A16B423F43C38B"/>
            </w:placeholder>
            <w:dataBinding w:prefixMappings="xmlns:ns0='http://purl.org/dc/elements/1.1/' xmlns:ns1='http://schemas.openxmlformats.org/package/2006/metadata/core-properties' " w:xpath="/ns1:coreProperties[1]/ns0:title[1]" w:storeItemID="{6C3C8BC8-F283-45AE-878A-BAB7291924A1}"/>
            <w:text/>
          </w:sdtPr>
          <w:sdtContent>
            <w:p w14:paraId="4BDB9A46" w14:textId="54EF093F" w:rsidR="00B957F1" w:rsidRDefault="002A692A" w:rsidP="002A692A">
              <w:pPr>
                <w:pStyle w:val="NoSpacing"/>
                <w:pBdr>
                  <w:top w:val="single" w:sz="6" w:space="6" w:color="156082" w:themeColor="accent1"/>
                  <w:bottom w:val="single" w:sz="6" w:space="6" w:color="156082" w:themeColor="accent1"/>
                </w:pBdr>
                <w:spacing w:after="240"/>
                <w:rPr>
                  <w:rFonts w:asciiTheme="majorHAnsi" w:eastAsiaTheme="majorEastAsia" w:hAnsiTheme="majorHAnsi" w:cstheme="majorBidi"/>
                  <w:caps/>
                  <w:color w:val="156082" w:themeColor="accent1"/>
                  <w:sz w:val="80"/>
                  <w:szCs w:val="80"/>
                </w:rPr>
              </w:pPr>
              <w:r>
                <w:rPr>
                  <w:rFonts w:asciiTheme="majorHAnsi" w:eastAsiaTheme="majorEastAsia" w:hAnsiTheme="majorHAnsi" w:cstheme="majorBidi"/>
                  <w:caps/>
                  <w:color w:val="156082" w:themeColor="accent1"/>
                  <w:sz w:val="32"/>
                  <w:szCs w:val="32"/>
                </w:rPr>
                <w:t xml:space="preserve">               evidence Based policing and applications</w:t>
              </w:r>
            </w:p>
          </w:sdtContent>
        </w:sdt>
        <w:sdt>
          <w:sdtPr>
            <w:rPr>
              <w:color w:val="156082" w:themeColor="accent1"/>
              <w:sz w:val="28"/>
              <w:szCs w:val="28"/>
            </w:rPr>
            <w:alias w:val="Subtitle"/>
            <w:tag w:val=""/>
            <w:id w:val="328029620"/>
            <w:placeholder>
              <w:docPart w:val="0F1229B60ACD4A44908458A54F6B3AC8"/>
            </w:placeholder>
            <w:dataBinding w:prefixMappings="xmlns:ns0='http://purl.org/dc/elements/1.1/' xmlns:ns1='http://schemas.openxmlformats.org/package/2006/metadata/core-properties' " w:xpath="/ns1:coreProperties[1]/ns0:subject[1]" w:storeItemID="{6C3C8BC8-F283-45AE-878A-BAB7291924A1}"/>
            <w:text/>
          </w:sdtPr>
          <w:sdtContent>
            <w:p w14:paraId="42BA4812" w14:textId="34915894" w:rsidR="00B957F1" w:rsidRDefault="00BC7074">
              <w:pPr>
                <w:pStyle w:val="NoSpacing"/>
                <w:jc w:val="center"/>
                <w:rPr>
                  <w:color w:val="156082" w:themeColor="accent1"/>
                  <w:sz w:val="28"/>
                  <w:szCs w:val="28"/>
                </w:rPr>
              </w:pPr>
              <w:r>
                <w:rPr>
                  <w:color w:val="156082" w:themeColor="accent1"/>
                  <w:sz w:val="28"/>
                  <w:szCs w:val="28"/>
                </w:rPr>
                <w:t>2201136 Alicia Jones</w:t>
              </w:r>
            </w:p>
          </w:sdtContent>
        </w:sdt>
        <w:p w14:paraId="7F6BAFCE" w14:textId="51B3EF3C" w:rsidR="00B957F1" w:rsidRDefault="00B957F1">
          <w:pPr>
            <w:pStyle w:val="NoSpacing"/>
            <w:spacing w:before="480"/>
            <w:jc w:val="center"/>
            <w:rPr>
              <w:color w:val="156082" w:themeColor="accent1"/>
            </w:rPr>
          </w:pPr>
          <w:r>
            <w:rPr>
              <w:noProof/>
              <w:color w:val="156082" w:themeColor="accent1"/>
            </w:rPr>
            <mc:AlternateContent>
              <mc:Choice Requires="wps">
                <w:drawing>
                  <wp:anchor distT="0" distB="0" distL="114300" distR="114300" simplePos="0" relativeHeight="251659264" behindDoc="0" locked="0" layoutInCell="1" allowOverlap="1" wp14:anchorId="66FA4CFF" wp14:editId="2B68B146">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44"/>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156082"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4-03-16T00:00:00Z">
                                    <w:dateFormat w:val="MMMM d, yyyy"/>
                                    <w:lid w:val="en-US"/>
                                    <w:storeMappedDataAs w:val="dateTime"/>
                                    <w:calendar w:val="gregorian"/>
                                  </w:date>
                                </w:sdtPr>
                                <w:sdtContent>
                                  <w:p w14:paraId="6D8FA298" w14:textId="11D774FF" w:rsidR="00B957F1" w:rsidRDefault="00295A5C">
                                    <w:pPr>
                                      <w:pStyle w:val="NoSpacing"/>
                                      <w:spacing w:after="40"/>
                                      <w:jc w:val="center"/>
                                      <w:rPr>
                                        <w:caps/>
                                        <w:color w:val="156082" w:themeColor="accent1"/>
                                        <w:sz w:val="28"/>
                                        <w:szCs w:val="28"/>
                                      </w:rPr>
                                    </w:pPr>
                                    <w:r>
                                      <w:rPr>
                                        <w:caps/>
                                        <w:color w:val="156082" w:themeColor="accent1"/>
                                        <w:sz w:val="28"/>
                                        <w:szCs w:val="28"/>
                                      </w:rPr>
                                      <w:t>March 16, 2024</w:t>
                                    </w:r>
                                  </w:p>
                                </w:sdtContent>
                              </w:sdt>
                              <w:p w14:paraId="3A5D9270" w14:textId="1801F3C5" w:rsidR="00B957F1" w:rsidRDefault="00000000">
                                <w:pPr>
                                  <w:pStyle w:val="NoSpacing"/>
                                  <w:jc w:val="center"/>
                                  <w:rPr>
                                    <w:color w:val="156082" w:themeColor="accent1"/>
                                  </w:rPr>
                                </w:pPr>
                                <w:sdt>
                                  <w:sdtPr>
                                    <w:rPr>
                                      <w:caps/>
                                      <w:color w:val="156082"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C96773">
                                      <w:rPr>
                                        <w:caps/>
                                        <w:color w:val="156082" w:themeColor="accent1"/>
                                      </w:rPr>
                                      <w:t>Evidence-Based policing</w:t>
                                    </w:r>
                                  </w:sdtContent>
                                </w:sdt>
                              </w:p>
                              <w:p w14:paraId="32C797D9" w14:textId="49858E95" w:rsidR="00B957F1" w:rsidRDefault="00000000">
                                <w:pPr>
                                  <w:pStyle w:val="NoSpacing"/>
                                  <w:jc w:val="center"/>
                                  <w:rPr>
                                    <w:color w:val="156082" w:themeColor="accent1"/>
                                  </w:rPr>
                                </w:pPr>
                                <w:sdt>
                                  <w:sdtPr>
                                    <w:rPr>
                                      <w:color w:val="156082"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295A5C">
                                      <w:rPr>
                                        <w:color w:val="156082"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66FA4CFF" id="_x0000_t202" coordsize="21600,21600" o:spt="202" path="m,l,21600r21600,l21600,xe">
                    <v:stroke joinstyle="miter"/>
                    <v:path gradientshapeok="t" o:connecttype="rect"/>
                  </v:shapetype>
                  <v:shape id="Text Box 44"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" filled="f" stroked="f" strokeweight=".5pt">
                    <v:textbox style="mso-fit-shape-to-text:t" inset="0,0,0,0">
                      <w:txbxContent>
                        <w:sdt>
                          <w:sdtPr>
                            <w:rPr>
                              <w:caps/>
                              <w:color w:val="156082"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4-03-16T00:00:00Z">
                              <w:dateFormat w:val="MMMM d, yyyy"/>
                              <w:lid w:val="en-US"/>
                              <w:storeMappedDataAs w:val="dateTime"/>
                              <w:calendar w:val="gregorian"/>
                            </w:date>
                          </w:sdtPr>
                          <w:sdtContent>
                            <w:p w14:paraId="6D8FA298" w14:textId="11D774FF" w:rsidR="00B957F1" w:rsidRDefault="00295A5C">
                              <w:pPr>
                                <w:pStyle w:val="NoSpacing"/>
                                <w:spacing w:after="40"/>
                                <w:jc w:val="center"/>
                                <w:rPr>
                                  <w:caps/>
                                  <w:color w:val="156082" w:themeColor="accent1"/>
                                  <w:sz w:val="28"/>
                                  <w:szCs w:val="28"/>
                                </w:rPr>
                              </w:pPr>
                              <w:r>
                                <w:rPr>
                                  <w:caps/>
                                  <w:color w:val="156082" w:themeColor="accent1"/>
                                  <w:sz w:val="28"/>
                                  <w:szCs w:val="28"/>
                                </w:rPr>
                                <w:t>March 16, 2024</w:t>
                              </w:r>
                            </w:p>
                          </w:sdtContent>
                        </w:sdt>
                        <w:p w14:paraId="3A5D9270" w14:textId="1801F3C5" w:rsidR="00B957F1" w:rsidRDefault="00000000">
                          <w:pPr>
                            <w:pStyle w:val="NoSpacing"/>
                            <w:jc w:val="center"/>
                            <w:rPr>
                              <w:color w:val="156082" w:themeColor="accent1"/>
                            </w:rPr>
                          </w:pPr>
                          <w:sdt>
                            <w:sdtPr>
                              <w:rPr>
                                <w:caps/>
                                <w:color w:val="156082"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C96773">
                                <w:rPr>
                                  <w:caps/>
                                  <w:color w:val="156082" w:themeColor="accent1"/>
                                </w:rPr>
                                <w:t>Evidence-Based policing</w:t>
                              </w:r>
                            </w:sdtContent>
                          </w:sdt>
                        </w:p>
                        <w:p w14:paraId="32C797D9" w14:textId="49858E95" w:rsidR="00B957F1" w:rsidRDefault="00000000">
                          <w:pPr>
                            <w:pStyle w:val="NoSpacing"/>
                            <w:jc w:val="center"/>
                            <w:rPr>
                              <w:color w:val="156082" w:themeColor="accent1"/>
                            </w:rPr>
                          </w:pPr>
                          <w:sdt>
                            <w:sdtPr>
                              <w:rPr>
                                <w:color w:val="156082"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295A5C">
                                <w:rPr>
                                  <w:color w:val="156082" w:themeColor="accent1"/>
                                </w:rPr>
                                <w:t xml:space="preserve">     </w:t>
                              </w:r>
                            </w:sdtContent>
                          </w:sdt>
                        </w:p>
                      </w:txbxContent>
                    </v:textbox>
                    <w10:wrap anchorx="margin" anchory="page"/>
                  </v:shape>
                </w:pict>
              </mc:Fallback>
            </mc:AlternateContent>
          </w:r>
        </w:p>
        <w:p w14:paraId="265726D8" w14:textId="326EE334" w:rsidR="00B957F1" w:rsidRDefault="00B957F1">
          <w:r>
            <w:br w:type="page"/>
          </w:r>
        </w:p>
      </w:sdtContent>
    </w:sdt>
    <w:p w14:paraId="425F141D" w14:textId="77777777" w:rsidR="00D44B93" w:rsidRPr="00D44B93" w:rsidRDefault="00D44B93" w:rsidP="00D44B93">
      <w:pPr>
        <w:spacing w:after="0" w:line="240" w:lineRule="auto"/>
        <w:divId w:val="63383463"/>
        <w:rPr>
          <w:rFonts w:ascii="Times New Roman" w:hAnsi="Times New Roman" w:cs="Times New Roman"/>
          <w:kern w:val="0"/>
          <w:lang w:eastAsia="en-GB"/>
          <w14:ligatures w14:val="none"/>
        </w:rPr>
      </w:pPr>
      <w:r w:rsidRPr="00D44B93">
        <w:rPr>
          <w:rFonts w:ascii="Arial" w:hAnsi="Arial" w:cs="Arial"/>
          <w:color w:val="000000"/>
          <w:kern w:val="0"/>
          <w:sz w:val="22"/>
          <w:szCs w:val="22"/>
          <w:u w:val="single"/>
          <w:lang w:eastAsia="en-GB"/>
          <w14:ligatures w14:val="none"/>
        </w:rPr>
        <w:lastRenderedPageBreak/>
        <w:t>Evidence-Based Policing &amp; Applications.</w:t>
      </w:r>
    </w:p>
    <w:p w14:paraId="54936F68" w14:textId="77777777" w:rsidR="00D44B93" w:rsidRPr="00D44B93" w:rsidRDefault="00D44B93" w:rsidP="00D44B93">
      <w:pPr>
        <w:spacing w:after="0" w:line="240" w:lineRule="auto"/>
        <w:divId w:val="63383463"/>
        <w:rPr>
          <w:rFonts w:ascii="Times New Roman" w:hAnsi="Times New Roman" w:cs="Times New Roman"/>
          <w:kern w:val="0"/>
          <w:lang w:eastAsia="en-GB"/>
          <w14:ligatures w14:val="none"/>
        </w:rPr>
      </w:pPr>
      <w:r w:rsidRPr="00D44B93">
        <w:rPr>
          <w:rFonts w:ascii="Arial" w:hAnsi="Arial" w:cs="Arial"/>
          <w:color w:val="000000"/>
          <w:kern w:val="0"/>
          <w:sz w:val="22"/>
          <w:szCs w:val="22"/>
          <w:lang w:eastAsia="en-GB"/>
          <w14:ligatures w14:val="none"/>
        </w:rPr>
        <w:t>During this report a contrast between Evidence-Based Policing and Traditional Policing will be discussed, where the discussion and overview of OSARA and ATLAS, known as a problem solving method will be compared to domestic violence in order to evaluate the effectiveness of the model and whether crime prevention is a result. Traditional policing is known as an outdated approach that sides with traditional norms instead of changing with the times. It relies heavily on past practices, intuition and the experience officers possess, the officers are more likely to react to a disturbance than actively attempt to prevent said disturbance from arising in the beginning. As well as this, traditional policing involves a very limited use of research emphasising no adjustments or changes within policies and practices. Although this is an outdated approach, many argue that it is necessary and successful ,however, it is stated by Lawrence Sherman in 1998 that ‘just doing research is not enough’ and therefore ‘police practice should be based on scientific evidence’(National Policing Institute,2015). Evidence based policing is used to develop practices and evaluate the effectiveness of ongoing practices as well as using empirical evidence to inform strategies, evidence is described as ‘information that indicates something to be true’(Cambridge Dictionary) this would include documents, statistics, DNA, fingerprints etc. Unlike Traditional policing, Evidence-Based policing is used to ‘challenge accepted practices and innovate’(College of Policing). </w:t>
      </w:r>
    </w:p>
    <w:p w14:paraId="3725BE93" w14:textId="77777777" w:rsidR="00D44B93" w:rsidRPr="00D44B93" w:rsidRDefault="00D44B93" w:rsidP="00D44B93">
      <w:pPr>
        <w:spacing w:after="0" w:line="240" w:lineRule="auto"/>
        <w:divId w:val="63383463"/>
        <w:rPr>
          <w:rFonts w:ascii="Times New Roman" w:eastAsia="Times New Roman" w:hAnsi="Times New Roman" w:cs="Times New Roman"/>
          <w:kern w:val="0"/>
          <w:lang w:eastAsia="en-GB"/>
          <w14:ligatures w14:val="none"/>
        </w:rPr>
      </w:pPr>
    </w:p>
    <w:p w14:paraId="3E0CE66B" w14:textId="77777777" w:rsidR="00D44B93" w:rsidRPr="00D44B93" w:rsidRDefault="00D44B93" w:rsidP="00D44B93">
      <w:pPr>
        <w:spacing w:after="0" w:line="240" w:lineRule="auto"/>
        <w:divId w:val="63383463"/>
        <w:rPr>
          <w:rFonts w:ascii="Times New Roman" w:hAnsi="Times New Roman" w:cs="Times New Roman"/>
          <w:kern w:val="0"/>
          <w:lang w:eastAsia="en-GB"/>
          <w14:ligatures w14:val="none"/>
        </w:rPr>
      </w:pPr>
      <w:r w:rsidRPr="00D44B93">
        <w:rPr>
          <w:rFonts w:ascii="Arial" w:hAnsi="Arial" w:cs="Arial"/>
          <w:color w:val="000000"/>
          <w:kern w:val="0"/>
          <w:sz w:val="22"/>
          <w:szCs w:val="22"/>
          <w:lang w:eastAsia="en-GB"/>
          <w14:ligatures w14:val="none"/>
        </w:rPr>
        <w:t xml:space="preserve">An example of an incredible problem solving model is known as OSARA, the acronym stands for Objective, Scanning, Analysis, Response and Assessment. The first step to OSARA is Scanning, as stated by The College of Policing this is the initial process of screening in order to ‘identify any crimes and disorder problems’(College of Policing,2017) whilst this is in process it is also important to note how frequent the issue at hand occurs, for crimes such as domestic violence, this step alone can save a life, if a member of law enforcement is dispatched to an occurrence detected as frequent and caught in the beginning stages it is possible to provide reassurance to the victim and a better chance at preventing the behaviour from escalating. Once this step is complete, analysis can begin, this is where information and relevant data will be collected to provide a better understanding of the problem ahead. Next, an intervention will be discussed amongst all officers in order to evaluate the best options ahead to obtain the prime goal, which in cases of domestic violence would be safely removing a victim in order to collect the defendant and minimise any trauma to not only the victim but to future fatalities. Lastly, it is vital to assess the impact of the activity that was provided, in other words, it is crucial to look back at the action taken and evaluate whether goals were achieved, if there was unfortunately more that could have been achieved it is important that new strategies are put in place. It is stated that ‘24% of victims reported domestic abuse to the police three times or more before appropriate action was taken’ and ‘one in 10 respondents feel that appropriate action was never taken’ (Victim Support,2022). If the OSARA problem solving model would have been in practice during these victims cases, the frequent abuse would not have gone unnoticed and justice would have prevailed sooner, however, due to traditional </w:t>
      </w:r>
      <w:proofErr w:type="spellStart"/>
      <w:r w:rsidRPr="00D44B93">
        <w:rPr>
          <w:rFonts w:ascii="Arial" w:hAnsi="Arial" w:cs="Arial"/>
          <w:color w:val="000000"/>
          <w:kern w:val="0"/>
          <w:sz w:val="22"/>
          <w:szCs w:val="22"/>
          <w:lang w:eastAsia="en-GB"/>
          <w14:ligatures w14:val="none"/>
        </w:rPr>
        <w:t>policings</w:t>
      </w:r>
      <w:proofErr w:type="spellEnd"/>
      <w:r w:rsidRPr="00D44B93">
        <w:rPr>
          <w:rFonts w:ascii="Arial" w:hAnsi="Arial" w:cs="Arial"/>
          <w:color w:val="000000"/>
          <w:kern w:val="0"/>
          <w:sz w:val="22"/>
          <w:szCs w:val="22"/>
          <w:lang w:eastAsia="en-GB"/>
          <w14:ligatures w14:val="none"/>
        </w:rPr>
        <w:t xml:space="preserve"> lack of resources, all cases involved in these statistics did not gain justice.</w:t>
      </w:r>
    </w:p>
    <w:p w14:paraId="0FF0689F" w14:textId="77777777" w:rsidR="00D44B93" w:rsidRPr="00D44B93" w:rsidRDefault="00D44B93" w:rsidP="00D44B93">
      <w:pPr>
        <w:spacing w:after="240" w:line="240" w:lineRule="auto"/>
        <w:divId w:val="63383463"/>
        <w:rPr>
          <w:rFonts w:ascii="Times New Roman" w:eastAsia="Times New Roman" w:hAnsi="Times New Roman" w:cs="Times New Roman"/>
          <w:kern w:val="0"/>
          <w:lang w:eastAsia="en-GB"/>
          <w14:ligatures w14:val="none"/>
        </w:rPr>
      </w:pPr>
    </w:p>
    <w:p w14:paraId="14EA55C2" w14:textId="77777777" w:rsidR="00D44B93" w:rsidRPr="00D44B93" w:rsidRDefault="00D44B93" w:rsidP="00D44B93">
      <w:pPr>
        <w:spacing w:after="0" w:line="240" w:lineRule="auto"/>
        <w:divId w:val="63383463"/>
        <w:rPr>
          <w:rFonts w:ascii="Times New Roman" w:hAnsi="Times New Roman" w:cs="Times New Roman"/>
          <w:kern w:val="0"/>
          <w:lang w:eastAsia="en-GB"/>
          <w14:ligatures w14:val="none"/>
        </w:rPr>
      </w:pPr>
      <w:r w:rsidRPr="00D44B93">
        <w:rPr>
          <w:rFonts w:ascii="Arial" w:hAnsi="Arial" w:cs="Arial"/>
          <w:color w:val="000000"/>
          <w:kern w:val="0"/>
          <w:sz w:val="22"/>
          <w:szCs w:val="22"/>
          <w:lang w:eastAsia="en-GB"/>
          <w14:ligatures w14:val="none"/>
        </w:rPr>
        <w:t xml:space="preserve">Another infamous problem solving method is known as ATLAS, this acronym stands for Ask, Test, Learn, Adapt and share. The ‘Ask’ represents the importance of asking particular questions to gain necessary information and then using what has been collected in order to develop how moving forward certain aspects can be changed. The ‘Test’ stands for critically evaluating the next move and ensuring that the move chosen will achieve the response wanted, for example would processing a restraining order against a domestically violent wife help seek comfort to a terrified husband? As well as this it is important to learn from mistakes and existing approaches in order to solidify the warranted outcome. Once all existing approaches and mistakes are considered and an option has been made, it is then empirical to weigh up whether the response has been successful or reflect on what needs to </w:t>
      </w:r>
      <w:r w:rsidRPr="00D44B93">
        <w:rPr>
          <w:rFonts w:ascii="Arial" w:hAnsi="Arial" w:cs="Arial"/>
          <w:color w:val="000000"/>
          <w:kern w:val="0"/>
          <w:sz w:val="22"/>
          <w:szCs w:val="22"/>
          <w:lang w:eastAsia="en-GB"/>
          <w14:ligatures w14:val="none"/>
        </w:rPr>
        <w:lastRenderedPageBreak/>
        <w:t>be changed. Lastly, by sharing the findings accumulated during this process it is possible to help other officers dealing with similar questions and guide them in the correct direction, saving time and resources.</w:t>
      </w:r>
    </w:p>
    <w:p w14:paraId="7CE8BD94" w14:textId="77777777" w:rsidR="00D44B93" w:rsidRPr="00D44B93" w:rsidRDefault="00D44B93" w:rsidP="00D44B93">
      <w:pPr>
        <w:spacing w:after="0" w:line="240" w:lineRule="auto"/>
        <w:divId w:val="63383463"/>
        <w:rPr>
          <w:rFonts w:ascii="Times New Roman" w:eastAsia="Times New Roman" w:hAnsi="Times New Roman" w:cs="Times New Roman"/>
          <w:kern w:val="0"/>
          <w:lang w:eastAsia="en-GB"/>
          <w14:ligatures w14:val="none"/>
        </w:rPr>
      </w:pPr>
    </w:p>
    <w:p w14:paraId="07BDC943" w14:textId="77777777" w:rsidR="00D44B93" w:rsidRPr="00D44B93" w:rsidRDefault="00D44B93" w:rsidP="00D44B93">
      <w:pPr>
        <w:spacing w:after="0" w:line="240" w:lineRule="auto"/>
        <w:divId w:val="63383463"/>
        <w:rPr>
          <w:rFonts w:ascii="Times New Roman" w:hAnsi="Times New Roman" w:cs="Times New Roman"/>
          <w:kern w:val="0"/>
          <w:lang w:eastAsia="en-GB"/>
          <w14:ligatures w14:val="none"/>
        </w:rPr>
      </w:pPr>
      <w:r w:rsidRPr="00D44B93">
        <w:rPr>
          <w:rFonts w:ascii="Arial" w:hAnsi="Arial" w:cs="Arial"/>
          <w:color w:val="000000"/>
          <w:kern w:val="0"/>
          <w:sz w:val="22"/>
          <w:szCs w:val="22"/>
          <w:lang w:eastAsia="en-GB"/>
          <w14:ligatures w14:val="none"/>
        </w:rPr>
        <w:t>Nick Dean, chief constable of Cambridgeshire constabulary, has stated that problem solving models are responsible for ‘achieving long term, sustainable solutions.’ (South Cambs District Council,2024) that has not been achieved before, this is a clear indication that Traditional policing, although working effectively before, is clearly outdated and lacks evidential basis.  It is ‘vital that the justice system moves with the times’ (GOV.UK,2013)</w:t>
      </w:r>
    </w:p>
    <w:p w14:paraId="16DEB16F" w14:textId="77777777" w:rsidR="00D44B93" w:rsidRPr="00D44B93" w:rsidRDefault="00D44B93" w:rsidP="00D44B93">
      <w:pPr>
        <w:spacing w:after="0" w:line="240" w:lineRule="auto"/>
        <w:divId w:val="63383463"/>
        <w:rPr>
          <w:rFonts w:ascii="Times New Roman" w:hAnsi="Times New Roman" w:cs="Times New Roman"/>
          <w:kern w:val="0"/>
          <w:lang w:eastAsia="en-GB"/>
          <w14:ligatures w14:val="none"/>
        </w:rPr>
      </w:pPr>
      <w:r w:rsidRPr="00D44B93">
        <w:rPr>
          <w:rFonts w:ascii="Arial" w:hAnsi="Arial" w:cs="Arial"/>
          <w:color w:val="000000"/>
          <w:kern w:val="0"/>
          <w:sz w:val="22"/>
          <w:szCs w:val="22"/>
          <w:lang w:eastAsia="en-GB"/>
          <w14:ligatures w14:val="none"/>
        </w:rPr>
        <w:t>In conclusion, evidence based policing is ultimately more useful than traditional policing, it is recommended heavily due to its data driven and statistically correct outcomes. Unlike traditional policing, evidence-based policing is continuously adapting and evolving to the current issues that preside within the justice system.</w:t>
      </w:r>
    </w:p>
    <w:p w14:paraId="7849BB99" w14:textId="77777777" w:rsidR="00D44B93" w:rsidRPr="00D44B93" w:rsidRDefault="00D44B93" w:rsidP="00D44B93">
      <w:pPr>
        <w:spacing w:after="0" w:line="240" w:lineRule="auto"/>
        <w:divId w:val="63383463"/>
        <w:rPr>
          <w:rFonts w:ascii="Times New Roman" w:eastAsia="Times New Roman" w:hAnsi="Times New Roman" w:cs="Times New Roman"/>
          <w:kern w:val="0"/>
          <w:lang w:eastAsia="en-GB"/>
          <w14:ligatures w14:val="none"/>
        </w:rPr>
      </w:pPr>
    </w:p>
    <w:p w14:paraId="3FAED957" w14:textId="77777777" w:rsidR="00D44B93" w:rsidRPr="00D44B93" w:rsidRDefault="00D44B93" w:rsidP="00D44B93">
      <w:pPr>
        <w:spacing w:after="0" w:line="240" w:lineRule="auto"/>
        <w:divId w:val="63383463"/>
        <w:rPr>
          <w:rFonts w:ascii="Times New Roman" w:hAnsi="Times New Roman" w:cs="Times New Roman"/>
          <w:kern w:val="0"/>
          <w:lang w:eastAsia="en-GB"/>
          <w14:ligatures w14:val="none"/>
        </w:rPr>
      </w:pPr>
      <w:r w:rsidRPr="00D44B93">
        <w:rPr>
          <w:rFonts w:ascii="Arial" w:hAnsi="Arial" w:cs="Arial"/>
          <w:color w:val="000000"/>
          <w:kern w:val="0"/>
          <w:sz w:val="22"/>
          <w:szCs w:val="22"/>
          <w:u w:val="single"/>
          <w:lang w:eastAsia="en-GB"/>
          <w14:ligatures w14:val="none"/>
        </w:rPr>
        <w:t>References</w:t>
      </w:r>
    </w:p>
    <w:p w14:paraId="31D4A2B7" w14:textId="77777777" w:rsidR="00D44B93" w:rsidRPr="00D44B93" w:rsidRDefault="00D44B93" w:rsidP="00D44B93">
      <w:pPr>
        <w:spacing w:after="0" w:line="240" w:lineRule="auto"/>
        <w:divId w:val="63383463"/>
        <w:rPr>
          <w:rFonts w:ascii="Times New Roman" w:hAnsi="Times New Roman" w:cs="Times New Roman"/>
          <w:kern w:val="0"/>
          <w:lang w:eastAsia="en-GB"/>
          <w14:ligatures w14:val="none"/>
        </w:rPr>
      </w:pPr>
      <w:r w:rsidRPr="00D44B93">
        <w:rPr>
          <w:rFonts w:ascii="Arial" w:hAnsi="Arial" w:cs="Arial"/>
          <w:color w:val="000000"/>
          <w:kern w:val="0"/>
          <w:sz w:val="22"/>
          <w:szCs w:val="22"/>
          <w:lang w:eastAsia="en-GB"/>
          <w14:ligatures w14:val="none"/>
        </w:rPr>
        <w:t xml:space="preserve">National Policing Institute,2015 ‘Sherman 1998-Evidence Based Policing’ Available at: </w:t>
      </w:r>
      <w:hyperlink r:id="rId9" w:history="1">
        <w:r w:rsidRPr="00D44B93">
          <w:rPr>
            <w:rFonts w:ascii="Arial" w:hAnsi="Arial" w:cs="Arial"/>
            <w:color w:val="1155CC"/>
            <w:kern w:val="0"/>
            <w:sz w:val="22"/>
            <w:szCs w:val="22"/>
            <w:u w:val="single"/>
            <w:lang w:eastAsia="en-GB"/>
            <w14:ligatures w14:val="none"/>
          </w:rPr>
          <w:t>https://www.policinginstitute.org/wp-content/uploads/2015/06/Sherman-1998-Evidence-Based-Policing.pdf</w:t>
        </w:r>
      </w:hyperlink>
      <w:r w:rsidRPr="00D44B93">
        <w:rPr>
          <w:rFonts w:ascii="Arial" w:hAnsi="Arial" w:cs="Arial"/>
          <w:color w:val="000000"/>
          <w:kern w:val="0"/>
          <w:sz w:val="22"/>
          <w:szCs w:val="22"/>
          <w:lang w:eastAsia="en-GB"/>
          <w14:ligatures w14:val="none"/>
        </w:rPr>
        <w:t xml:space="preserve"> [Accessed 12 Mar. 2024]</w:t>
      </w:r>
    </w:p>
    <w:p w14:paraId="45732497" w14:textId="77777777" w:rsidR="00D44B93" w:rsidRPr="00D44B93" w:rsidRDefault="00D44B93" w:rsidP="00D44B93">
      <w:pPr>
        <w:spacing w:after="0" w:line="240" w:lineRule="auto"/>
        <w:divId w:val="63383463"/>
        <w:rPr>
          <w:rFonts w:ascii="Times New Roman" w:hAnsi="Times New Roman" w:cs="Times New Roman"/>
          <w:kern w:val="0"/>
          <w:lang w:eastAsia="en-GB"/>
          <w14:ligatures w14:val="none"/>
        </w:rPr>
      </w:pPr>
      <w:r w:rsidRPr="00D44B93">
        <w:rPr>
          <w:rFonts w:ascii="Arial" w:hAnsi="Arial" w:cs="Arial"/>
          <w:color w:val="000000"/>
          <w:kern w:val="0"/>
          <w:sz w:val="22"/>
          <w:szCs w:val="22"/>
          <w:lang w:eastAsia="en-GB"/>
          <w14:ligatures w14:val="none"/>
        </w:rPr>
        <w:t xml:space="preserve">Cambridge Dictionary ‘Evidence’ Available at: </w:t>
      </w:r>
      <w:hyperlink r:id="rId10" w:history="1">
        <w:r w:rsidRPr="00D44B93">
          <w:rPr>
            <w:rFonts w:ascii="Arial" w:hAnsi="Arial" w:cs="Arial"/>
            <w:color w:val="1155CC"/>
            <w:kern w:val="0"/>
            <w:sz w:val="22"/>
            <w:szCs w:val="22"/>
            <w:u w:val="single"/>
            <w:lang w:eastAsia="en-GB"/>
            <w14:ligatures w14:val="none"/>
          </w:rPr>
          <w:t>https://dictionary.cambridge.org/dictionary/english/evidence</w:t>
        </w:r>
      </w:hyperlink>
      <w:r w:rsidRPr="00D44B93">
        <w:rPr>
          <w:rFonts w:ascii="Arial" w:hAnsi="Arial" w:cs="Arial"/>
          <w:color w:val="000000"/>
          <w:kern w:val="0"/>
          <w:sz w:val="22"/>
          <w:szCs w:val="22"/>
          <w:lang w:eastAsia="en-GB"/>
          <w14:ligatures w14:val="none"/>
        </w:rPr>
        <w:t xml:space="preserve"> [Accessed 12 Mar. 2024]</w:t>
      </w:r>
    </w:p>
    <w:p w14:paraId="6D4F9416" w14:textId="77777777" w:rsidR="00D44B93" w:rsidRPr="00D44B93" w:rsidRDefault="00D44B93" w:rsidP="00D44B93">
      <w:pPr>
        <w:spacing w:after="0" w:line="240" w:lineRule="auto"/>
        <w:divId w:val="63383463"/>
        <w:rPr>
          <w:rFonts w:ascii="Times New Roman" w:hAnsi="Times New Roman" w:cs="Times New Roman"/>
          <w:kern w:val="0"/>
          <w:lang w:eastAsia="en-GB"/>
          <w14:ligatures w14:val="none"/>
        </w:rPr>
      </w:pPr>
      <w:r w:rsidRPr="00D44B93">
        <w:rPr>
          <w:rFonts w:ascii="Arial" w:hAnsi="Arial" w:cs="Arial"/>
          <w:color w:val="000000"/>
          <w:kern w:val="0"/>
          <w:sz w:val="22"/>
          <w:szCs w:val="22"/>
          <w:lang w:eastAsia="en-GB"/>
          <w14:ligatures w14:val="none"/>
        </w:rPr>
        <w:t xml:space="preserve">College of Policing ‘Evidence Based Policing’ Available at: </w:t>
      </w:r>
      <w:hyperlink r:id="rId11" w:anchor=":~:text=Evidence%2Dbased%20policing%20(EBP),with%20academics%20and%20other%20partners" w:history="1">
        <w:r w:rsidRPr="00D44B93">
          <w:rPr>
            <w:rFonts w:ascii="Arial" w:hAnsi="Arial" w:cs="Arial"/>
            <w:color w:val="1155CC"/>
            <w:kern w:val="0"/>
            <w:sz w:val="22"/>
            <w:szCs w:val="22"/>
            <w:u w:val="single"/>
            <w:lang w:eastAsia="en-GB"/>
            <w14:ligatures w14:val="none"/>
          </w:rPr>
          <w:t>https://www.college.police.uk/research/evidence-based-policing-EBP#:~:text=Evidence%2Dbased%20policing%20(EBP),with%20academics%20and%20other%20partners</w:t>
        </w:r>
      </w:hyperlink>
      <w:r w:rsidRPr="00D44B93">
        <w:rPr>
          <w:rFonts w:ascii="Arial" w:hAnsi="Arial" w:cs="Arial"/>
          <w:color w:val="000000"/>
          <w:kern w:val="0"/>
          <w:sz w:val="22"/>
          <w:szCs w:val="22"/>
          <w:lang w:eastAsia="en-GB"/>
          <w14:ligatures w14:val="none"/>
        </w:rPr>
        <w:t>. [Accessed 13 Mar.2024]</w:t>
      </w:r>
    </w:p>
    <w:p w14:paraId="20F10B07" w14:textId="77777777" w:rsidR="00D44B93" w:rsidRPr="00D44B93" w:rsidRDefault="00D44B93" w:rsidP="00D44B93">
      <w:pPr>
        <w:spacing w:after="0" w:line="240" w:lineRule="auto"/>
        <w:divId w:val="63383463"/>
        <w:rPr>
          <w:rFonts w:ascii="Times New Roman" w:hAnsi="Times New Roman" w:cs="Times New Roman"/>
          <w:kern w:val="0"/>
          <w:lang w:eastAsia="en-GB"/>
          <w14:ligatures w14:val="none"/>
        </w:rPr>
      </w:pPr>
      <w:r w:rsidRPr="00D44B93">
        <w:rPr>
          <w:rFonts w:ascii="Arial" w:hAnsi="Arial" w:cs="Arial"/>
          <w:color w:val="000000"/>
          <w:kern w:val="0"/>
          <w:sz w:val="22"/>
          <w:szCs w:val="22"/>
          <w:lang w:eastAsia="en-GB"/>
          <w14:ligatures w14:val="none"/>
        </w:rPr>
        <w:t xml:space="preserve">College of Policing,2017 ‘‘Problem Oriented Policing’ Available at: </w:t>
      </w:r>
      <w:hyperlink r:id="rId12" w:history="1">
        <w:r w:rsidRPr="00D44B93">
          <w:rPr>
            <w:rFonts w:ascii="Arial" w:hAnsi="Arial" w:cs="Arial"/>
            <w:color w:val="1155CC"/>
            <w:kern w:val="0"/>
            <w:sz w:val="22"/>
            <w:szCs w:val="22"/>
            <w:u w:val="single"/>
            <w:lang w:eastAsia="en-GB"/>
            <w14:ligatures w14:val="none"/>
          </w:rPr>
          <w:t>https://www.college.police.uk/research/crime-reduction-toolkit/problem-oriented-policing</w:t>
        </w:r>
      </w:hyperlink>
      <w:r w:rsidRPr="00D44B93">
        <w:rPr>
          <w:rFonts w:ascii="Arial" w:hAnsi="Arial" w:cs="Arial"/>
          <w:color w:val="000000"/>
          <w:kern w:val="0"/>
          <w:sz w:val="22"/>
          <w:szCs w:val="22"/>
          <w:lang w:eastAsia="en-GB"/>
          <w14:ligatures w14:val="none"/>
        </w:rPr>
        <w:t xml:space="preserve"> [Accessed 13 Mar. 2024]</w:t>
      </w:r>
    </w:p>
    <w:p w14:paraId="5A40C8C2" w14:textId="77777777" w:rsidR="00D44B93" w:rsidRPr="00D44B93" w:rsidRDefault="00D44B93" w:rsidP="00D44B93">
      <w:pPr>
        <w:spacing w:after="0" w:line="240" w:lineRule="auto"/>
        <w:divId w:val="63383463"/>
        <w:rPr>
          <w:rFonts w:ascii="Times New Roman" w:hAnsi="Times New Roman" w:cs="Times New Roman"/>
          <w:kern w:val="0"/>
          <w:lang w:eastAsia="en-GB"/>
          <w14:ligatures w14:val="none"/>
        </w:rPr>
      </w:pPr>
      <w:r w:rsidRPr="00D44B93">
        <w:rPr>
          <w:rFonts w:ascii="Arial" w:hAnsi="Arial" w:cs="Arial"/>
          <w:color w:val="000000"/>
          <w:kern w:val="0"/>
          <w:sz w:val="22"/>
          <w:szCs w:val="22"/>
          <w:lang w:eastAsia="en-GB"/>
          <w14:ligatures w14:val="none"/>
        </w:rPr>
        <w:t xml:space="preserve">Victim Support ,2022 ‘New research shows police refusing to act on domestic abuse reports-ethnic minority victims worst effected.’ Available at: </w:t>
      </w:r>
      <w:hyperlink r:id="rId13" w:anchor=":~:text=Nearly%20a%20quarter%20(24%25),appropriate%20action%20was%20ever%20taken" w:history="1">
        <w:r w:rsidRPr="00D44B93">
          <w:rPr>
            <w:rFonts w:ascii="Arial" w:hAnsi="Arial" w:cs="Arial"/>
            <w:color w:val="1155CC"/>
            <w:kern w:val="0"/>
            <w:sz w:val="22"/>
            <w:szCs w:val="22"/>
            <w:u w:val="single"/>
            <w:lang w:eastAsia="en-GB"/>
            <w14:ligatures w14:val="none"/>
          </w:rPr>
          <w:t>https://www.victimsupport.org.uk/new-research-shows-police-failing-to-act-on-domestic-abuse-reports-ethnic-minority-victims-worst-affected/#:~:text=Nearly%20a%20quarter%20(24%25),appropriate%20action%20was%20ever%20taken</w:t>
        </w:r>
      </w:hyperlink>
      <w:r w:rsidRPr="00D44B93">
        <w:rPr>
          <w:rFonts w:ascii="Arial" w:hAnsi="Arial" w:cs="Arial"/>
          <w:color w:val="000000"/>
          <w:kern w:val="0"/>
          <w:sz w:val="22"/>
          <w:szCs w:val="22"/>
          <w:lang w:eastAsia="en-GB"/>
          <w14:ligatures w14:val="none"/>
        </w:rPr>
        <w:t>. [Accessed 14 Mar. 2024]</w:t>
      </w:r>
    </w:p>
    <w:p w14:paraId="0262A3AE" w14:textId="77777777" w:rsidR="00D44B93" w:rsidRPr="00D44B93" w:rsidRDefault="00D44B93" w:rsidP="00D44B93">
      <w:pPr>
        <w:spacing w:after="0" w:line="240" w:lineRule="auto"/>
        <w:divId w:val="63383463"/>
        <w:rPr>
          <w:rFonts w:ascii="Times New Roman" w:hAnsi="Times New Roman" w:cs="Times New Roman"/>
          <w:kern w:val="0"/>
          <w:lang w:eastAsia="en-GB"/>
          <w14:ligatures w14:val="none"/>
        </w:rPr>
      </w:pPr>
      <w:r w:rsidRPr="00D44B93">
        <w:rPr>
          <w:rFonts w:ascii="Arial" w:hAnsi="Arial" w:cs="Arial"/>
          <w:color w:val="000000"/>
          <w:kern w:val="0"/>
          <w:sz w:val="22"/>
          <w:szCs w:val="22"/>
          <w:lang w:eastAsia="en-GB"/>
          <w14:ligatures w14:val="none"/>
        </w:rPr>
        <w:t>South Cambs District Council,2024 ‘Problem Solving’’ Available at:</w:t>
      </w:r>
      <w:hyperlink r:id="rId14" w:history="1">
        <w:r w:rsidRPr="00D44B93">
          <w:rPr>
            <w:rFonts w:ascii="Arial" w:hAnsi="Arial" w:cs="Arial"/>
            <w:color w:val="1155CC"/>
            <w:kern w:val="0"/>
            <w:sz w:val="22"/>
            <w:szCs w:val="22"/>
            <w:u w:val="single"/>
            <w:lang w:eastAsia="en-GB"/>
            <w14:ligatures w14:val="none"/>
          </w:rPr>
          <w:t>https://www.scambs.gov.uk/community-safety-and-health/community-action/community-safety-toolkit/crime-prevention-in-your-community/problem-solving</w:t>
        </w:r>
      </w:hyperlink>
      <w:r w:rsidRPr="00D44B93">
        <w:rPr>
          <w:rFonts w:ascii="Arial" w:hAnsi="Arial" w:cs="Arial"/>
          <w:color w:val="000000"/>
          <w:kern w:val="0"/>
          <w:sz w:val="22"/>
          <w:szCs w:val="22"/>
          <w:lang w:eastAsia="en-GB"/>
          <w14:ligatures w14:val="none"/>
        </w:rPr>
        <w:t xml:space="preserve"> [Accessed 14 Mar. 2024}</w:t>
      </w:r>
    </w:p>
    <w:p w14:paraId="1D2DFE97" w14:textId="77777777" w:rsidR="00D44B93" w:rsidRPr="00D44B93" w:rsidRDefault="00D44B93" w:rsidP="00D44B93">
      <w:pPr>
        <w:spacing w:after="0" w:line="240" w:lineRule="auto"/>
        <w:divId w:val="63383463"/>
        <w:rPr>
          <w:rFonts w:ascii="Times New Roman" w:hAnsi="Times New Roman" w:cs="Times New Roman"/>
          <w:kern w:val="0"/>
          <w:lang w:eastAsia="en-GB"/>
          <w14:ligatures w14:val="none"/>
        </w:rPr>
      </w:pPr>
      <w:r w:rsidRPr="00D44B93">
        <w:rPr>
          <w:rFonts w:ascii="Arial" w:hAnsi="Arial" w:cs="Arial"/>
          <w:color w:val="000000"/>
          <w:kern w:val="0"/>
          <w:sz w:val="22"/>
          <w:szCs w:val="22"/>
          <w:lang w:eastAsia="en-GB"/>
          <w14:ligatures w14:val="none"/>
        </w:rPr>
        <w:t xml:space="preserve">GOV.UK,2013 ‘upper age limit for jury service to be raised’. Available at: </w:t>
      </w:r>
      <w:hyperlink r:id="rId15" w:history="1">
        <w:r w:rsidRPr="00D44B93">
          <w:rPr>
            <w:rFonts w:ascii="Arial" w:hAnsi="Arial" w:cs="Arial"/>
            <w:color w:val="1155CC"/>
            <w:kern w:val="0"/>
            <w:sz w:val="22"/>
            <w:szCs w:val="22"/>
            <w:u w:val="single"/>
            <w:lang w:eastAsia="en-GB"/>
            <w14:ligatures w14:val="none"/>
          </w:rPr>
          <w:t>https://www.gov.uk/government/news/upper-age-limit-for-jury-service-to-be-raised</w:t>
        </w:r>
      </w:hyperlink>
      <w:r w:rsidRPr="00D44B93">
        <w:rPr>
          <w:rFonts w:ascii="Arial" w:hAnsi="Arial" w:cs="Arial"/>
          <w:color w:val="000000"/>
          <w:kern w:val="0"/>
          <w:sz w:val="22"/>
          <w:szCs w:val="22"/>
          <w:lang w:eastAsia="en-GB"/>
          <w14:ligatures w14:val="none"/>
        </w:rPr>
        <w:t xml:space="preserve"> [Accessed: 19 Mar. 2024]</w:t>
      </w:r>
    </w:p>
    <w:p w14:paraId="088C9910" w14:textId="77777777" w:rsidR="00D44B93" w:rsidRPr="00D44B93" w:rsidRDefault="00D44B93" w:rsidP="00D44B93">
      <w:pPr>
        <w:spacing w:after="0" w:line="240" w:lineRule="auto"/>
        <w:divId w:val="63383463"/>
        <w:rPr>
          <w:rFonts w:ascii="Times New Roman" w:hAnsi="Times New Roman" w:cs="Times New Roman"/>
          <w:kern w:val="0"/>
          <w:lang w:eastAsia="en-GB"/>
          <w14:ligatures w14:val="none"/>
        </w:rPr>
      </w:pPr>
      <w:r w:rsidRPr="00D44B93">
        <w:rPr>
          <w:rFonts w:ascii="Arial" w:hAnsi="Arial" w:cs="Arial"/>
          <w:color w:val="000000"/>
          <w:kern w:val="0"/>
          <w:sz w:val="22"/>
          <w:szCs w:val="22"/>
          <w:lang w:eastAsia="en-GB"/>
          <w14:ligatures w14:val="none"/>
        </w:rPr>
        <w:t xml:space="preserve">Herman </w:t>
      </w:r>
      <w:proofErr w:type="spellStart"/>
      <w:r w:rsidRPr="00D44B93">
        <w:rPr>
          <w:rFonts w:ascii="Arial" w:hAnsi="Arial" w:cs="Arial"/>
          <w:color w:val="000000"/>
          <w:kern w:val="0"/>
          <w:sz w:val="22"/>
          <w:szCs w:val="22"/>
          <w:lang w:eastAsia="en-GB"/>
          <w14:ligatures w14:val="none"/>
        </w:rPr>
        <w:t>Goldstein,1979</w:t>
      </w:r>
      <w:proofErr w:type="spellEnd"/>
      <w:r w:rsidRPr="00D44B93">
        <w:rPr>
          <w:rFonts w:ascii="Arial" w:hAnsi="Arial" w:cs="Arial"/>
          <w:color w:val="000000"/>
          <w:kern w:val="0"/>
          <w:sz w:val="22"/>
          <w:szCs w:val="22"/>
          <w:lang w:eastAsia="en-GB"/>
          <w14:ligatures w14:val="none"/>
        </w:rPr>
        <w:t xml:space="preserve"> ‘Improving policing:A Problem Oriented Approach’ (Book available online) </w:t>
      </w:r>
      <w:hyperlink r:id="rId16" w:history="1">
        <w:r w:rsidRPr="00D44B93">
          <w:rPr>
            <w:rFonts w:ascii="Arial" w:hAnsi="Arial" w:cs="Arial"/>
            <w:color w:val="1155CC"/>
            <w:kern w:val="0"/>
            <w:sz w:val="22"/>
            <w:szCs w:val="22"/>
            <w:u w:val="single"/>
            <w:lang w:eastAsia="en-GB"/>
            <w14:ligatures w14:val="none"/>
          </w:rPr>
          <w:t>https://www.wob.com/en-gb/books/herman-goldstein/problem-oriented-policing/9780070236943?cq_src=google_ads&amp;cq_cmp=18021536779&amp;cq_con=&amp;cq_med=pla&amp;cq_plac=&amp;cq_net=x&amp;gad_source=1&amp;gclid=Cj0KCQjw2PSvBhDjARIsAKc2cgOdADmah1xmGhku9ddnm-JAX6vJlx8sKadR5GuXcJ3R6o_u2LaHoJEaAn9HEALw_wcB</w:t>
        </w:r>
      </w:hyperlink>
      <w:r w:rsidRPr="00D44B93">
        <w:rPr>
          <w:rFonts w:ascii="Arial" w:hAnsi="Arial" w:cs="Arial"/>
          <w:color w:val="000000"/>
          <w:kern w:val="0"/>
          <w:sz w:val="22"/>
          <w:szCs w:val="22"/>
          <w:lang w:eastAsia="en-GB"/>
          <w14:ligatures w14:val="none"/>
        </w:rPr>
        <w:t>  [Accessed 13. Mar 2024]</w:t>
      </w:r>
    </w:p>
    <w:p w14:paraId="14D8B9C1" w14:textId="77777777" w:rsidR="00D44B93" w:rsidRPr="00D44B93" w:rsidRDefault="00D44B93" w:rsidP="00D44B93">
      <w:pPr>
        <w:spacing w:after="240" w:line="240" w:lineRule="auto"/>
        <w:divId w:val="63383463"/>
        <w:rPr>
          <w:rFonts w:ascii="Times New Roman" w:eastAsia="Times New Roman" w:hAnsi="Times New Roman" w:cs="Times New Roman"/>
          <w:kern w:val="0"/>
          <w:lang w:eastAsia="en-GB"/>
          <w14:ligatures w14:val="none"/>
        </w:rPr>
      </w:pPr>
    </w:p>
    <w:p w14:paraId="595AEAC4" w14:textId="77777777" w:rsidR="00D44B93" w:rsidRPr="00D44B93" w:rsidRDefault="00D44B93" w:rsidP="00D44B93">
      <w:pPr>
        <w:spacing w:after="0" w:line="240" w:lineRule="auto"/>
        <w:rPr>
          <w:rFonts w:ascii="Times New Roman" w:hAnsi="Times New Roman" w:cs="Times New Roman"/>
          <w:kern w:val="0"/>
          <w:lang w:eastAsia="en-GB"/>
          <w14:ligatures w14:val="none"/>
        </w:rPr>
      </w:pPr>
    </w:p>
    <w:p w14:paraId="43FD7E8C" w14:textId="73FBA2A7" w:rsidR="007479A4" w:rsidRPr="000F3390" w:rsidRDefault="007479A4" w:rsidP="00382A24">
      <w:pPr>
        <w:rPr>
          <w:color w:val="FF0000"/>
          <w:sz w:val="20"/>
          <w:szCs w:val="20"/>
        </w:rPr>
      </w:pPr>
    </w:p>
    <w:p w14:paraId="12E0353C" w14:textId="77777777" w:rsidR="000F3390" w:rsidRDefault="000F3390" w:rsidP="00382A24">
      <w:pPr>
        <w:rPr>
          <w:color w:val="171717" w:themeColor="background2" w:themeShade="1A"/>
          <w:sz w:val="20"/>
          <w:szCs w:val="20"/>
        </w:rPr>
      </w:pPr>
    </w:p>
    <w:p w14:paraId="2492A511" w14:textId="77777777" w:rsidR="00695B02" w:rsidRPr="00695B02" w:rsidRDefault="00695B02" w:rsidP="00382A24">
      <w:pPr>
        <w:rPr>
          <w:color w:val="171717" w:themeColor="background2" w:themeShade="1A"/>
          <w:sz w:val="20"/>
          <w:szCs w:val="20"/>
        </w:rPr>
      </w:pPr>
    </w:p>
    <w:p w14:paraId="66E2CFC3" w14:textId="77777777" w:rsidR="00EF6FA1" w:rsidRPr="00EF6FA1" w:rsidRDefault="00EF6FA1" w:rsidP="00EF6FA1">
      <w:pPr>
        <w:ind w:left="360"/>
        <w:rPr>
          <w:color w:val="0D0D0D" w:themeColor="text1" w:themeTint="F2"/>
          <w:sz w:val="20"/>
          <w:szCs w:val="20"/>
        </w:rPr>
      </w:pPr>
    </w:p>
    <w:sectPr w:rsidR="00EF6FA1" w:rsidRPr="00EF6FA1" w:rsidSect="00701BDA">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panose1 w:val="020B0004020202020204"/>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0C7257"/>
    <w:multiLevelType w:val="hybridMultilevel"/>
    <w:tmpl w:val="28B05584"/>
    <w:lvl w:ilvl="0" w:tplc="70FAB6EC">
      <w:start w:val="1"/>
      <w:numFmt w:val="upperLetter"/>
      <w:lvlText w:val="%1-"/>
      <w:lvlJc w:val="left"/>
      <w:pPr>
        <w:ind w:left="720" w:hanging="360"/>
      </w:pPr>
      <w:rPr>
        <w:rFonts w:hint="default"/>
        <w:color w:val="FF000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1557334"/>
    <w:multiLevelType w:val="hybridMultilevel"/>
    <w:tmpl w:val="FD485CBC"/>
    <w:lvl w:ilvl="0" w:tplc="97B4612A">
      <w:start w:val="1"/>
      <w:numFmt w:val="upperLetter"/>
      <w:lvlText w:val="%1-"/>
      <w:lvlJc w:val="left"/>
      <w:pPr>
        <w:ind w:left="720" w:hanging="360"/>
      </w:pPr>
      <w:rPr>
        <w:rFonts w:hint="default"/>
        <w:color w:val="FF000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443617748">
    <w:abstractNumId w:val="0"/>
  </w:num>
  <w:num w:numId="2" w16cid:durableId="142757660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5"/>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B10FE"/>
    <w:rsid w:val="00065772"/>
    <w:rsid w:val="000F3390"/>
    <w:rsid w:val="001A3DAE"/>
    <w:rsid w:val="00295A5C"/>
    <w:rsid w:val="002A692A"/>
    <w:rsid w:val="002B1B34"/>
    <w:rsid w:val="002B36E5"/>
    <w:rsid w:val="00382A24"/>
    <w:rsid w:val="003A767D"/>
    <w:rsid w:val="0049399A"/>
    <w:rsid w:val="005227BD"/>
    <w:rsid w:val="00533BA0"/>
    <w:rsid w:val="00534218"/>
    <w:rsid w:val="00552854"/>
    <w:rsid w:val="005E6240"/>
    <w:rsid w:val="0062289B"/>
    <w:rsid w:val="00626540"/>
    <w:rsid w:val="006449BA"/>
    <w:rsid w:val="00695B02"/>
    <w:rsid w:val="00701BDA"/>
    <w:rsid w:val="007479A4"/>
    <w:rsid w:val="0086338A"/>
    <w:rsid w:val="00A2600B"/>
    <w:rsid w:val="00A62513"/>
    <w:rsid w:val="00AE3846"/>
    <w:rsid w:val="00B36AEB"/>
    <w:rsid w:val="00B51A72"/>
    <w:rsid w:val="00B93D36"/>
    <w:rsid w:val="00B957F1"/>
    <w:rsid w:val="00BC7074"/>
    <w:rsid w:val="00C513C3"/>
    <w:rsid w:val="00C96773"/>
    <w:rsid w:val="00CB10FE"/>
    <w:rsid w:val="00D437D4"/>
    <w:rsid w:val="00D44B93"/>
    <w:rsid w:val="00DA369A"/>
    <w:rsid w:val="00DF3F28"/>
    <w:rsid w:val="00EB4577"/>
    <w:rsid w:val="00EF2CCB"/>
    <w:rsid w:val="00EF6FA1"/>
    <w:rsid w:val="00FF5642"/>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0B2902"/>
  <w15:chartTrackingRefBased/>
  <w15:docId w15:val="{7F02BBB8-DB21-4CFE-BA51-AD73C6C398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B10F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B10F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B10F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B10F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B10F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B10F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B10F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B10F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B10F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B10F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B10F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B10F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B10F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B10F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B10F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B10F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B10F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B10FE"/>
    <w:rPr>
      <w:rFonts w:eastAsiaTheme="majorEastAsia" w:cstheme="majorBidi"/>
      <w:color w:val="272727" w:themeColor="text1" w:themeTint="D8"/>
    </w:rPr>
  </w:style>
  <w:style w:type="paragraph" w:styleId="Title">
    <w:name w:val="Title"/>
    <w:basedOn w:val="Normal"/>
    <w:next w:val="Normal"/>
    <w:link w:val="TitleChar"/>
    <w:uiPriority w:val="10"/>
    <w:qFormat/>
    <w:rsid w:val="00CB10F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B10F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B10F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B10F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B10FE"/>
    <w:pPr>
      <w:spacing w:before="160"/>
      <w:jc w:val="center"/>
    </w:pPr>
    <w:rPr>
      <w:i/>
      <w:iCs/>
      <w:color w:val="404040" w:themeColor="text1" w:themeTint="BF"/>
    </w:rPr>
  </w:style>
  <w:style w:type="character" w:customStyle="1" w:styleId="QuoteChar">
    <w:name w:val="Quote Char"/>
    <w:basedOn w:val="DefaultParagraphFont"/>
    <w:link w:val="Quote"/>
    <w:uiPriority w:val="29"/>
    <w:rsid w:val="00CB10FE"/>
    <w:rPr>
      <w:i/>
      <w:iCs/>
      <w:color w:val="404040" w:themeColor="text1" w:themeTint="BF"/>
    </w:rPr>
  </w:style>
  <w:style w:type="paragraph" w:styleId="ListParagraph">
    <w:name w:val="List Paragraph"/>
    <w:basedOn w:val="Normal"/>
    <w:uiPriority w:val="34"/>
    <w:qFormat/>
    <w:rsid w:val="00CB10FE"/>
    <w:pPr>
      <w:ind w:left="720"/>
      <w:contextualSpacing/>
    </w:pPr>
  </w:style>
  <w:style w:type="character" w:styleId="IntenseEmphasis">
    <w:name w:val="Intense Emphasis"/>
    <w:basedOn w:val="DefaultParagraphFont"/>
    <w:uiPriority w:val="21"/>
    <w:qFormat/>
    <w:rsid w:val="00CB10FE"/>
    <w:rPr>
      <w:i/>
      <w:iCs/>
      <w:color w:val="0F4761" w:themeColor="accent1" w:themeShade="BF"/>
    </w:rPr>
  </w:style>
  <w:style w:type="paragraph" w:styleId="IntenseQuote">
    <w:name w:val="Intense Quote"/>
    <w:basedOn w:val="Normal"/>
    <w:next w:val="Normal"/>
    <w:link w:val="IntenseQuoteChar"/>
    <w:uiPriority w:val="30"/>
    <w:qFormat/>
    <w:rsid w:val="00CB10F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B10FE"/>
    <w:rPr>
      <w:i/>
      <w:iCs/>
      <w:color w:val="0F4761" w:themeColor="accent1" w:themeShade="BF"/>
    </w:rPr>
  </w:style>
  <w:style w:type="character" w:styleId="IntenseReference">
    <w:name w:val="Intense Reference"/>
    <w:basedOn w:val="DefaultParagraphFont"/>
    <w:uiPriority w:val="32"/>
    <w:qFormat/>
    <w:rsid w:val="00CB10FE"/>
    <w:rPr>
      <w:b/>
      <w:bCs/>
      <w:smallCaps/>
      <w:color w:val="0F4761" w:themeColor="accent1" w:themeShade="BF"/>
      <w:spacing w:val="5"/>
    </w:rPr>
  </w:style>
  <w:style w:type="paragraph" w:styleId="NoSpacing">
    <w:name w:val="No Spacing"/>
    <w:link w:val="NoSpacingChar"/>
    <w:uiPriority w:val="1"/>
    <w:qFormat/>
    <w:rsid w:val="00B957F1"/>
    <w:pPr>
      <w:spacing w:after="0" w:line="240" w:lineRule="auto"/>
    </w:pPr>
    <w:rPr>
      <w:kern w:val="0"/>
      <w:sz w:val="22"/>
      <w:szCs w:val="22"/>
      <w:lang w:val="en-US" w:eastAsia="en-US"/>
      <w14:ligatures w14:val="none"/>
    </w:rPr>
  </w:style>
  <w:style w:type="character" w:customStyle="1" w:styleId="NoSpacingChar">
    <w:name w:val="No Spacing Char"/>
    <w:basedOn w:val="DefaultParagraphFont"/>
    <w:link w:val="NoSpacing"/>
    <w:uiPriority w:val="1"/>
    <w:rsid w:val="00B957F1"/>
    <w:rPr>
      <w:kern w:val="0"/>
      <w:sz w:val="22"/>
      <w:szCs w:val="22"/>
      <w:lang w:val="en-US" w:eastAsia="en-US"/>
      <w14:ligatures w14:val="none"/>
    </w:rPr>
  </w:style>
  <w:style w:type="paragraph" w:styleId="NormalWeb">
    <w:name w:val="Normal (Web)"/>
    <w:basedOn w:val="Normal"/>
    <w:uiPriority w:val="99"/>
    <w:semiHidden/>
    <w:unhideWhenUsed/>
    <w:rsid w:val="00D44B93"/>
    <w:pPr>
      <w:spacing w:before="100" w:beforeAutospacing="1" w:after="100" w:afterAutospacing="1" w:line="240" w:lineRule="auto"/>
    </w:pPr>
    <w:rPr>
      <w:rFonts w:ascii="Times New Roman" w:hAnsi="Times New Roman" w:cs="Times New Roman"/>
      <w:kern w:val="0"/>
      <w:lang w:eastAsia="en-GB"/>
      <w14:ligatures w14:val="none"/>
    </w:rPr>
  </w:style>
  <w:style w:type="character" w:styleId="Hyperlink">
    <w:name w:val="Hyperlink"/>
    <w:basedOn w:val="DefaultParagraphFont"/>
    <w:uiPriority w:val="99"/>
    <w:semiHidden/>
    <w:unhideWhenUsed/>
    <w:rsid w:val="00D44B93"/>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33834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victimsupport.org.uk/new-research-shows-police-failing-to-act-on-domestic-abuse-reports-ethnic-minority-victims-worst-affected/" TargetMode="External"/><Relationship Id="rId18" Type="http://schemas.openxmlformats.org/officeDocument/2006/relationships/glossaryDocument" Target="glossary/document.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college.police.uk/research/crime-reduction-toolkit/problem-oriented-policing"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www.wob.com/en-gb/books/herman-goldstein/problem-oriented-policing/9780070236943?cq_src=google_ads&amp;cq_cmp=18021536779&amp;cq_con=&amp;cq_med=pla&amp;cq_plac=&amp;cq_net=x&amp;gad_source=1&amp;gclid=Cj0KCQjw2PSvBhDjARIsAKc2cgOdADmah1xmGhku9ddnm-JAX6vJlx8sKadR5GuXcJ3R6o_u2LaHoJEaAn9HEALw_wcB"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college.police.uk/research/evidence-based-policing-EBP" TargetMode="External"/><Relationship Id="rId5" Type="http://schemas.openxmlformats.org/officeDocument/2006/relationships/numbering" Target="numbering.xml"/><Relationship Id="rId15" Type="http://schemas.openxmlformats.org/officeDocument/2006/relationships/hyperlink" Target="https://www.gov.uk/government/news/upper-age-limit-for-jury-service-to-be-raised" TargetMode="External"/><Relationship Id="rId10" Type="http://schemas.openxmlformats.org/officeDocument/2006/relationships/hyperlink" Target="https://dictionary.cambridge.org/dictionary/english/evidence" TargetMode="Externa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hyperlink" Target="https://www.policinginstitute.org/wp-content/uploads/2015/06/Sherman-1998-Evidence-Based-Policing.pdf" TargetMode="External"/><Relationship Id="rId14" Type="http://schemas.openxmlformats.org/officeDocument/2006/relationships/hyperlink" Target="https://www.scambs.gov.uk/community-safety-and-health/community-action/community-safety-toolkit/crime-prevention-in-your-community/problem-solving"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8DF29DD3B1504A73B3A16B423F43C38B"/>
        <w:category>
          <w:name w:val="General"/>
          <w:gallery w:val="placeholder"/>
        </w:category>
        <w:types>
          <w:type w:val="bbPlcHdr"/>
        </w:types>
        <w:behaviors>
          <w:behavior w:val="content"/>
        </w:behaviors>
        <w:guid w:val="{3ECBA105-D5F9-4A3E-841F-4C7229413991}"/>
      </w:docPartPr>
      <w:docPartBody>
        <w:p w:rsidR="00B277AE" w:rsidRDefault="0053718F" w:rsidP="0053718F">
          <w:pPr>
            <w:pStyle w:val="8DF29DD3B1504A73B3A16B423F43C38B"/>
          </w:pPr>
          <w:r>
            <w:rPr>
              <w:rFonts w:asciiTheme="majorHAnsi" w:eastAsiaTheme="majorEastAsia" w:hAnsiTheme="majorHAnsi" w:cstheme="majorBidi"/>
              <w:caps/>
              <w:color w:val="156082" w:themeColor="accent1"/>
              <w:sz w:val="80"/>
              <w:szCs w:val="80"/>
            </w:rPr>
            <w:t>[Document title]</w:t>
          </w:r>
        </w:p>
      </w:docPartBody>
    </w:docPart>
    <w:docPart>
      <w:docPartPr>
        <w:name w:val="0F1229B60ACD4A44908458A54F6B3AC8"/>
        <w:category>
          <w:name w:val="General"/>
          <w:gallery w:val="placeholder"/>
        </w:category>
        <w:types>
          <w:type w:val="bbPlcHdr"/>
        </w:types>
        <w:behaviors>
          <w:behavior w:val="content"/>
        </w:behaviors>
        <w:guid w:val="{6C54F952-9A90-47BD-8CC7-32825BBCD4D3}"/>
      </w:docPartPr>
      <w:docPartBody>
        <w:p w:rsidR="00B277AE" w:rsidRDefault="0053718F" w:rsidP="0053718F">
          <w:pPr>
            <w:pStyle w:val="0F1229B60ACD4A44908458A54F6B3AC8"/>
          </w:pPr>
          <w:r>
            <w:rPr>
              <w:color w:val="156082"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panose1 w:val="020B0004020202020204"/>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AFF" w:usb1="C0007843"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3718F"/>
    <w:rsid w:val="0053718F"/>
    <w:rsid w:val="00B277AE"/>
    <w:rsid w:val="00E26759"/>
    <w:rsid w:val="00F931BC"/>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8DF29DD3B1504A73B3A16B423F43C38B">
    <w:name w:val="8DF29DD3B1504A73B3A16B423F43C38B"/>
    <w:rsid w:val="0053718F"/>
  </w:style>
  <w:style w:type="paragraph" w:customStyle="1" w:styleId="0F1229B60ACD4A44908458A54F6B3AC8">
    <w:name w:val="0F1229B60ACD4A44908458A54F6B3AC8"/>
    <w:rsid w:val="0053718F"/>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overPageProperties xmlns="http://schemas.microsoft.com/office/2006/coverPageProps">
  <PublishDate>2024-03-16T00:00:00</PublishDate>
  <Abstract/>
  <CompanyAddress/>
  <CompanyPhone/>
  <CompanyFax/>
  <CompanyEmail/>
</CoverPageProperties>
</file>

<file path=customXml/item2.xml><?xml version="1.0" encoding="utf-8"?>
<ct:contentTypeSchema xmlns:ct="http://schemas.microsoft.com/office/2006/metadata/contentType" xmlns:ma="http://schemas.microsoft.com/office/2006/metadata/properties/metaAttributes" ct:_="" ma:_="" ma:contentTypeName="Document" ma:contentTypeID="0x01010060EEA2F366178047808FA03462A57F61" ma:contentTypeVersion="10" ma:contentTypeDescription="Create a new document." ma:contentTypeScope="" ma:versionID="7a4cc6aaff3f1dd7a778e1c4af65ddc2">
  <xsd:schema xmlns:xsd="http://www.w3.org/2001/XMLSchema" xmlns:xs="http://www.w3.org/2001/XMLSchema" xmlns:p="http://schemas.microsoft.com/office/2006/metadata/properties" xmlns:ns3="0cb976d4-72d8-43fd-a100-21d54766e958" xmlns:ns4="da3f2772-8f1e-4acb-bd98-3a0ee892f48a" targetNamespace="http://schemas.microsoft.com/office/2006/metadata/properties" ma:root="true" ma:fieldsID="0a0501263f575e7f9b81459746e3c7e8" ns3:_="" ns4:_="">
    <xsd:import namespace="0cb976d4-72d8-43fd-a100-21d54766e958"/>
    <xsd:import namespace="da3f2772-8f1e-4acb-bd98-3a0ee892f48a"/>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SearchProperties" minOccurs="0"/>
                <xsd:element ref="ns4:_activity" minOccurs="0"/>
                <xsd:element ref="ns4:MediaServiceDateTaken" minOccurs="0"/>
                <xsd:element ref="ns4:MediaLengthInSeconds" minOccurs="0"/>
                <xsd:element ref="ns4: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cb976d4-72d8-43fd-a100-21d54766e958"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da3f2772-8f1e-4acb-bd98-3a0ee892f48a"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SearchProperties" ma:index="13" nillable="true" ma:displayName="MediaServiceSearchProperties" ma:hidden="true" ma:internalName="MediaServiceSearchProperties" ma:readOnly="true">
      <xsd:simpleType>
        <xsd:restriction base="dms:Note"/>
      </xsd:simpleType>
    </xsd:element>
    <xsd:element name="_activity" ma:index="14" nillable="true" ma:displayName="_activity" ma:hidden="true" ma:internalName="_activity">
      <xsd:simpleType>
        <xsd:restriction base="dms:Note"/>
      </xsd:simpleType>
    </xsd:element>
    <xsd:element name="MediaServiceDateTaken" ma:index="15" nillable="true" ma:displayName="MediaServiceDateTaken" ma:hidden="true" ma:indexed="true" ma:internalName="MediaServiceDateTaken" ma:readOnly="true">
      <xsd:simpleType>
        <xsd:restriction base="dms:Text"/>
      </xsd:simpleType>
    </xsd:element>
    <xsd:element name="MediaLengthInSeconds" ma:index="16" nillable="true" ma:displayName="MediaLengthInSeconds" ma:hidden="true" ma:internalName="MediaLengthInSeconds" ma:readOnly="true">
      <xsd:simpleType>
        <xsd:restriction base="dms:Unknown"/>
      </xsd:simpleType>
    </xsd:element>
    <xsd:element name="MediaServiceObjectDetectorVersions" ma:index="17" nillable="true" ma:displayName="MediaServiceObjectDetectorVersions" ma:hidden="true" ma:indexed="true" ma:internalName="MediaServiceObjectDetectorVersion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da3f2772-8f1e-4acb-bd98-3a0ee892f48a" xsi:nil="true"/>
  </documentManagement>
</p: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7BBF1C5-F3C5-4694-9DFE-F6AEC4533C7B}">
  <ds:schemaRefs>
    <ds:schemaRef ds:uri="http://schemas.microsoft.com/office/2006/metadata/contentType"/>
    <ds:schemaRef ds:uri="http://schemas.microsoft.com/office/2006/metadata/properties/metaAttributes"/>
    <ds:schemaRef ds:uri="http://www.w3.org/2000/xmlns/"/>
    <ds:schemaRef ds:uri="http://www.w3.org/2001/XMLSchema"/>
    <ds:schemaRef ds:uri="0cb976d4-72d8-43fd-a100-21d54766e958"/>
    <ds:schemaRef ds:uri="da3f2772-8f1e-4acb-bd98-3a0ee892f48a"/>
  </ds:schemaRefs>
</ds:datastoreItem>
</file>

<file path=customXml/itemProps3.xml><?xml version="1.0" encoding="utf-8"?>
<ds:datastoreItem xmlns:ds="http://schemas.openxmlformats.org/officeDocument/2006/customXml" ds:itemID="{2F1B0596-9B08-4B39-8291-15BAC9593D07}">
  <ds:schemaRefs>
    <ds:schemaRef ds:uri="http://schemas.microsoft.com/sharepoint/v3/contenttype/forms"/>
  </ds:schemaRefs>
</ds:datastoreItem>
</file>

<file path=customXml/itemProps4.xml><?xml version="1.0" encoding="utf-8"?>
<ds:datastoreItem xmlns:ds="http://schemas.openxmlformats.org/officeDocument/2006/customXml" ds:itemID="{8A07AC58-AAB9-4F2F-B5E5-3F35134E0980}">
  <ds:schemaRefs>
    <ds:schemaRef ds:uri="http://schemas.microsoft.com/office/2006/metadata/properties"/>
    <ds:schemaRef ds:uri="http://www.w3.org/2000/xmlns/"/>
    <ds:schemaRef ds:uri="da3f2772-8f1e-4acb-bd98-3a0ee892f48a"/>
    <ds:schemaRef ds:uri="http://www.w3.org/2001/XMLSchema-instance"/>
  </ds:schemaRefs>
</ds:datastoreItem>
</file>

<file path=docProps/app.xml><?xml version="1.0" encoding="utf-8"?>
<Properties xmlns="http://schemas.openxmlformats.org/officeDocument/2006/extended-properties" xmlns:vt="http://schemas.openxmlformats.org/officeDocument/2006/docPropsVTypes">
  <Template>Normal</Template>
  <TotalTime>32</TotalTime>
  <Pages>3</Pages>
  <Words>1320</Words>
  <Characters>7530</Characters>
  <Application>Microsoft Office Word</Application>
  <DocSecurity>0</DocSecurity>
  <Lines>62</Lines>
  <Paragraphs>17</Paragraphs>
  <ScaleCrop>false</ScaleCrop>
  <Company>Evidence-Based policing</Company>
  <LinksUpToDate>false</LinksUpToDate>
  <CharactersWithSpaces>8833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effectivness of ** when applied to **</dc:title>
  <dc:subject>2201136 Alicia Jones</dc:subject>
  <dc:creator>Alicia Jones (2201136)</dc:creator>
  <cp:keywords/>
  <dc:description/>
  <cp:lastModifiedBy>Alicia Jones (2201136)</cp:lastModifiedBy>
  <cp:revision>39</cp:revision>
  <dcterms:created xsi:type="dcterms:W3CDTF">2024-03-21T18:11:00Z</dcterms:created>
  <dcterms:modified xsi:type="dcterms:W3CDTF">2024-03-22T23:33:00Z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0x01010060EEA2F366178047808FA03462A57F61</vt:lpwstr>
  </property>
</Properties>
</file>