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0970" w:rsidRPr="008B35D9" w:rsidRDefault="00D50970">
      <w:pPr>
        <w:rPr>
          <w:rFonts w:ascii="Times New Roman" w:hAnsi="Times New Roman" w:cs="Times New Roman"/>
          <w:sz w:val="24"/>
          <w:szCs w:val="24"/>
        </w:rPr>
      </w:pPr>
      <w:bookmarkStart w:id="0" w:name="_Toc48170461"/>
    </w:p>
    <w:p w:rsidR="00D50970" w:rsidRPr="008B35D9" w:rsidRDefault="00D50970">
      <w:pPr>
        <w:rPr>
          <w:rFonts w:ascii="Times New Roman" w:hAnsi="Times New Roman" w:cs="Times New Roman"/>
          <w:sz w:val="24"/>
          <w:szCs w:val="24"/>
        </w:rPr>
      </w:pPr>
    </w:p>
    <w:p w:rsidR="00421CC0" w:rsidRDefault="00421CC0" w:rsidP="00421CC0">
      <w:pPr>
        <w:spacing w:after="0" w:line="360" w:lineRule="auto"/>
        <w:jc w:val="both"/>
        <w:rPr>
          <w:rFonts w:ascii="Aharoni" w:hAnsi="Aharoni" w:cs="Aharoni"/>
          <w:b/>
          <w:bCs/>
          <w:i/>
          <w:sz w:val="48"/>
          <w:szCs w:val="48"/>
          <w:u w:val="single"/>
        </w:rPr>
      </w:pPr>
    </w:p>
    <w:p w:rsidR="00421CC0" w:rsidRDefault="00421CC0" w:rsidP="00421CC0">
      <w:pPr>
        <w:spacing w:after="0" w:line="360" w:lineRule="auto"/>
        <w:jc w:val="both"/>
        <w:rPr>
          <w:rFonts w:ascii="Aharoni" w:hAnsi="Aharoni" w:cs="Aharoni"/>
          <w:b/>
          <w:bCs/>
          <w:i/>
          <w:sz w:val="48"/>
          <w:szCs w:val="48"/>
          <w:u w:val="single"/>
        </w:rPr>
      </w:pPr>
      <w:r>
        <w:rPr>
          <w:rFonts w:ascii="Aharoni" w:hAnsi="Aharoni" w:cs="Aharoni"/>
          <w:b/>
          <w:bCs/>
          <w:i/>
          <w:sz w:val="48"/>
          <w:szCs w:val="48"/>
          <w:u w:val="single"/>
        </w:rPr>
        <w:t>Assignment title</w:t>
      </w:r>
      <w:r>
        <w:rPr>
          <w:rFonts w:ascii="Aharoni" w:hAnsi="Aharoni" w:cs="Aharoni"/>
          <w:b/>
          <w:bCs/>
          <w:i/>
          <w:sz w:val="48"/>
          <w:szCs w:val="48"/>
          <w:u w:val="single"/>
        </w:rPr>
        <w:t>:XLG</w:t>
      </w:r>
      <w:bookmarkStart w:id="1" w:name="_GoBack"/>
      <w:bookmarkEnd w:id="1"/>
    </w:p>
    <w:p w:rsidR="00421CC0" w:rsidRDefault="00421CC0" w:rsidP="00421CC0">
      <w:pPr>
        <w:spacing w:after="0" w:line="360" w:lineRule="auto"/>
        <w:jc w:val="both"/>
        <w:rPr>
          <w:rFonts w:ascii="Aharoni" w:hAnsi="Aharoni" w:cs="Aharoni"/>
          <w:b/>
          <w:bCs/>
          <w:i/>
          <w:sz w:val="48"/>
          <w:szCs w:val="48"/>
          <w:u w:val="single"/>
        </w:rPr>
      </w:pPr>
      <w:r>
        <w:rPr>
          <w:rFonts w:ascii="Aharoni" w:hAnsi="Aharoni" w:cs="Aharoni"/>
          <w:b/>
          <w:bCs/>
          <w:i/>
          <w:sz w:val="48"/>
          <w:szCs w:val="48"/>
          <w:u w:val="single"/>
        </w:rPr>
        <w:t>Cours name:Management accounting</w:t>
      </w:r>
    </w:p>
    <w:p w:rsidR="00421CC0" w:rsidRDefault="00421CC0" w:rsidP="00421CC0">
      <w:pPr>
        <w:spacing w:after="0" w:line="360" w:lineRule="auto"/>
        <w:jc w:val="both"/>
        <w:rPr>
          <w:rFonts w:ascii="Aharoni" w:hAnsi="Aharoni" w:cs="Aharoni"/>
          <w:b/>
          <w:bCs/>
          <w:i/>
          <w:sz w:val="48"/>
          <w:szCs w:val="48"/>
          <w:u w:val="single"/>
        </w:rPr>
      </w:pPr>
      <w:r>
        <w:rPr>
          <w:rFonts w:ascii="Aharoni" w:hAnsi="Aharoni" w:cs="Aharoni"/>
          <w:b/>
          <w:bCs/>
          <w:i/>
          <w:sz w:val="48"/>
          <w:szCs w:val="48"/>
          <w:u w:val="single"/>
        </w:rPr>
        <w:t>Teacher’s name:Rexon Nting</w:t>
      </w:r>
    </w:p>
    <w:p w:rsidR="00421CC0" w:rsidRDefault="00421CC0" w:rsidP="00421CC0">
      <w:pPr>
        <w:spacing w:after="0" w:line="360" w:lineRule="auto"/>
        <w:jc w:val="both"/>
        <w:rPr>
          <w:rFonts w:ascii="Aharoni" w:hAnsi="Aharoni" w:cs="Aharoni"/>
          <w:b/>
          <w:bCs/>
          <w:i/>
          <w:sz w:val="48"/>
          <w:szCs w:val="48"/>
          <w:u w:val="single"/>
        </w:rPr>
      </w:pPr>
      <w:r>
        <w:rPr>
          <w:rFonts w:ascii="Aharoni" w:hAnsi="Aharoni" w:cs="Aharoni"/>
          <w:b/>
          <w:bCs/>
          <w:i/>
          <w:sz w:val="48"/>
          <w:szCs w:val="48"/>
          <w:u w:val="single"/>
        </w:rPr>
        <w:t>Student name: Bianca anamaria Chirita</w:t>
      </w:r>
    </w:p>
    <w:p w:rsidR="00421CC0" w:rsidRDefault="00421CC0" w:rsidP="00421CC0">
      <w:pPr>
        <w:spacing w:after="0" w:line="360" w:lineRule="auto"/>
        <w:jc w:val="both"/>
        <w:rPr>
          <w:rFonts w:ascii="Aharoni" w:hAnsi="Aharoni" w:cs="Aharoni"/>
          <w:b/>
          <w:bCs/>
          <w:i/>
          <w:sz w:val="48"/>
          <w:szCs w:val="48"/>
          <w:u w:val="single"/>
        </w:rPr>
      </w:pPr>
      <w:r>
        <w:rPr>
          <w:rFonts w:ascii="Aharoni" w:hAnsi="Aharoni" w:cs="Aharoni"/>
          <w:b/>
          <w:bCs/>
          <w:i/>
          <w:sz w:val="48"/>
          <w:szCs w:val="48"/>
          <w:u w:val="single"/>
        </w:rPr>
        <w:t>Student number: 1815749</w:t>
      </w:r>
    </w:p>
    <w:p w:rsidR="00421CC0" w:rsidRDefault="00421CC0" w:rsidP="00421CC0">
      <w:pPr>
        <w:spacing w:after="0" w:line="360" w:lineRule="auto"/>
        <w:jc w:val="both"/>
        <w:rPr>
          <w:rFonts w:ascii="Times New Roman" w:hAnsi="Times New Roman" w:cs="Times New Roman"/>
          <w:b/>
          <w:bCs/>
          <w:sz w:val="24"/>
          <w:szCs w:val="24"/>
          <w:lang w:val="en-IN"/>
        </w:rPr>
      </w:pPr>
    </w:p>
    <w:p w:rsidR="00D50970" w:rsidRPr="008B35D9" w:rsidRDefault="00D50970">
      <w:pPr>
        <w:rPr>
          <w:rFonts w:ascii="Times New Roman" w:hAnsi="Times New Roman" w:cs="Times New Roman"/>
          <w:sz w:val="24"/>
          <w:szCs w:val="24"/>
        </w:rPr>
      </w:pPr>
    </w:p>
    <w:p w:rsidR="00D50970" w:rsidRPr="008B35D9" w:rsidRDefault="00D50970">
      <w:pPr>
        <w:rPr>
          <w:rFonts w:ascii="Times New Roman" w:hAnsi="Times New Roman" w:cs="Times New Roman"/>
          <w:sz w:val="24"/>
          <w:szCs w:val="24"/>
        </w:rPr>
      </w:pPr>
    </w:p>
    <w:p w:rsidR="001C3FC7" w:rsidRPr="008B35D9" w:rsidRDefault="001C3FC7" w:rsidP="00421CC0">
      <w:pPr>
        <w:rPr>
          <w:rFonts w:ascii="Times New Roman" w:eastAsiaTheme="majorEastAsia" w:hAnsi="Times New Roman" w:cs="Times New Roman"/>
          <w:b/>
          <w:bCs/>
          <w:color w:val="365F91" w:themeColor="accent1" w:themeShade="BF"/>
          <w:sz w:val="24"/>
          <w:szCs w:val="24"/>
        </w:rPr>
      </w:pPr>
      <w:r w:rsidRPr="008B35D9">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rPr>
        <w:id w:val="309774571"/>
        <w:docPartObj>
          <w:docPartGallery w:val="Table of Contents"/>
          <w:docPartUnique/>
        </w:docPartObj>
      </w:sdtPr>
      <w:sdtEndPr/>
      <w:sdtContent>
        <w:p w:rsidR="00D50970" w:rsidRPr="001148BE" w:rsidRDefault="00D50970" w:rsidP="001148BE">
          <w:pPr>
            <w:pStyle w:val="TOCHeading"/>
            <w:spacing w:line="360" w:lineRule="auto"/>
            <w:jc w:val="both"/>
            <w:rPr>
              <w:rFonts w:ascii="Times New Roman" w:hAnsi="Times New Roman" w:cs="Times New Roman"/>
              <w:sz w:val="24"/>
              <w:szCs w:val="24"/>
            </w:rPr>
          </w:pPr>
          <w:r w:rsidRPr="001148BE">
            <w:rPr>
              <w:rFonts w:ascii="Times New Roman" w:hAnsi="Times New Roman" w:cs="Times New Roman"/>
              <w:sz w:val="24"/>
              <w:szCs w:val="24"/>
            </w:rPr>
            <w:t>Table of Contents</w:t>
          </w:r>
        </w:p>
        <w:p w:rsidR="001148BE" w:rsidRPr="001148BE" w:rsidRDefault="00CA4D7F" w:rsidP="001148BE">
          <w:pPr>
            <w:pStyle w:val="TOC1"/>
            <w:tabs>
              <w:tab w:val="right" w:leader="dot" w:pos="9350"/>
            </w:tabs>
            <w:spacing w:line="360" w:lineRule="auto"/>
            <w:jc w:val="both"/>
            <w:rPr>
              <w:rFonts w:ascii="Times New Roman" w:eastAsiaTheme="minorEastAsia" w:hAnsi="Times New Roman" w:cs="Times New Roman"/>
              <w:noProof/>
              <w:sz w:val="24"/>
              <w:szCs w:val="24"/>
            </w:rPr>
          </w:pPr>
          <w:r w:rsidRPr="001148BE">
            <w:rPr>
              <w:rFonts w:ascii="Times New Roman" w:hAnsi="Times New Roman" w:cs="Times New Roman"/>
              <w:sz w:val="24"/>
              <w:szCs w:val="24"/>
            </w:rPr>
            <w:fldChar w:fldCharType="begin"/>
          </w:r>
          <w:r w:rsidR="00D50970" w:rsidRPr="001148BE">
            <w:rPr>
              <w:rFonts w:ascii="Times New Roman" w:hAnsi="Times New Roman" w:cs="Times New Roman"/>
              <w:sz w:val="24"/>
              <w:szCs w:val="24"/>
            </w:rPr>
            <w:instrText xml:space="preserve"> TOC \o "1-3" \h \z \u </w:instrText>
          </w:r>
          <w:r w:rsidRPr="001148BE">
            <w:rPr>
              <w:rFonts w:ascii="Times New Roman" w:hAnsi="Times New Roman" w:cs="Times New Roman"/>
              <w:sz w:val="24"/>
              <w:szCs w:val="24"/>
            </w:rPr>
            <w:fldChar w:fldCharType="separate"/>
          </w:r>
          <w:hyperlink w:anchor="_Toc48990024" w:history="1">
            <w:r w:rsidR="001148BE" w:rsidRPr="001148BE">
              <w:rPr>
                <w:rStyle w:val="Hyperlink"/>
                <w:rFonts w:ascii="Times New Roman" w:hAnsi="Times New Roman" w:cs="Times New Roman"/>
                <w:noProof/>
                <w:sz w:val="24"/>
                <w:szCs w:val="24"/>
              </w:rPr>
              <w:t>Introduction:</w:t>
            </w:r>
            <w:r w:rsidR="001148BE" w:rsidRPr="001148BE">
              <w:rPr>
                <w:rFonts w:ascii="Times New Roman" w:hAnsi="Times New Roman" w:cs="Times New Roman"/>
                <w:noProof/>
                <w:webHidden/>
                <w:sz w:val="24"/>
                <w:szCs w:val="24"/>
              </w:rPr>
              <w:tab/>
            </w:r>
            <w:r w:rsidR="001148BE" w:rsidRPr="001148BE">
              <w:rPr>
                <w:rFonts w:ascii="Times New Roman" w:hAnsi="Times New Roman" w:cs="Times New Roman"/>
                <w:noProof/>
                <w:webHidden/>
                <w:sz w:val="24"/>
                <w:szCs w:val="24"/>
              </w:rPr>
              <w:fldChar w:fldCharType="begin"/>
            </w:r>
            <w:r w:rsidR="001148BE" w:rsidRPr="001148BE">
              <w:rPr>
                <w:rFonts w:ascii="Times New Roman" w:hAnsi="Times New Roman" w:cs="Times New Roman"/>
                <w:noProof/>
                <w:webHidden/>
                <w:sz w:val="24"/>
                <w:szCs w:val="24"/>
              </w:rPr>
              <w:instrText xml:space="preserve"> PAGEREF _Toc48990024 \h </w:instrText>
            </w:r>
            <w:r w:rsidR="001148BE" w:rsidRPr="001148BE">
              <w:rPr>
                <w:rFonts w:ascii="Times New Roman" w:hAnsi="Times New Roman" w:cs="Times New Roman"/>
                <w:noProof/>
                <w:webHidden/>
                <w:sz w:val="24"/>
                <w:szCs w:val="24"/>
              </w:rPr>
            </w:r>
            <w:r w:rsidR="001148BE" w:rsidRPr="001148BE">
              <w:rPr>
                <w:rFonts w:ascii="Times New Roman" w:hAnsi="Times New Roman" w:cs="Times New Roman"/>
                <w:noProof/>
                <w:webHidden/>
                <w:sz w:val="24"/>
                <w:szCs w:val="24"/>
              </w:rPr>
              <w:fldChar w:fldCharType="separate"/>
            </w:r>
            <w:r w:rsidR="001148BE" w:rsidRPr="001148BE">
              <w:rPr>
                <w:rFonts w:ascii="Times New Roman" w:hAnsi="Times New Roman" w:cs="Times New Roman"/>
                <w:noProof/>
                <w:webHidden/>
                <w:sz w:val="24"/>
                <w:szCs w:val="24"/>
              </w:rPr>
              <w:t>3</w:t>
            </w:r>
            <w:r w:rsidR="001148BE" w:rsidRPr="001148BE">
              <w:rPr>
                <w:rFonts w:ascii="Times New Roman" w:hAnsi="Times New Roman" w:cs="Times New Roman"/>
                <w:noProof/>
                <w:webHidden/>
                <w:sz w:val="24"/>
                <w:szCs w:val="24"/>
              </w:rPr>
              <w:fldChar w:fldCharType="end"/>
            </w:r>
          </w:hyperlink>
        </w:p>
        <w:p w:rsidR="001148BE" w:rsidRPr="001148BE" w:rsidRDefault="00392257" w:rsidP="001148BE">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8990025" w:history="1">
            <w:r w:rsidR="001148BE" w:rsidRPr="001148BE">
              <w:rPr>
                <w:rStyle w:val="Hyperlink"/>
                <w:rFonts w:ascii="Times New Roman" w:hAnsi="Times New Roman" w:cs="Times New Roman"/>
                <w:noProof/>
                <w:sz w:val="24"/>
                <w:szCs w:val="24"/>
              </w:rPr>
              <w:t>Part A:</w:t>
            </w:r>
            <w:r w:rsidR="001148BE" w:rsidRPr="001148BE">
              <w:rPr>
                <w:rFonts w:ascii="Times New Roman" w:hAnsi="Times New Roman" w:cs="Times New Roman"/>
                <w:noProof/>
                <w:webHidden/>
                <w:sz w:val="24"/>
                <w:szCs w:val="24"/>
              </w:rPr>
              <w:tab/>
            </w:r>
            <w:r w:rsidR="001148BE" w:rsidRPr="001148BE">
              <w:rPr>
                <w:rFonts w:ascii="Times New Roman" w:hAnsi="Times New Roman" w:cs="Times New Roman"/>
                <w:noProof/>
                <w:webHidden/>
                <w:sz w:val="24"/>
                <w:szCs w:val="24"/>
              </w:rPr>
              <w:fldChar w:fldCharType="begin"/>
            </w:r>
            <w:r w:rsidR="001148BE" w:rsidRPr="001148BE">
              <w:rPr>
                <w:rFonts w:ascii="Times New Roman" w:hAnsi="Times New Roman" w:cs="Times New Roman"/>
                <w:noProof/>
                <w:webHidden/>
                <w:sz w:val="24"/>
                <w:szCs w:val="24"/>
              </w:rPr>
              <w:instrText xml:space="preserve"> PAGEREF _Toc48990025 \h </w:instrText>
            </w:r>
            <w:r w:rsidR="001148BE" w:rsidRPr="001148BE">
              <w:rPr>
                <w:rFonts w:ascii="Times New Roman" w:hAnsi="Times New Roman" w:cs="Times New Roman"/>
                <w:noProof/>
                <w:webHidden/>
                <w:sz w:val="24"/>
                <w:szCs w:val="24"/>
              </w:rPr>
            </w:r>
            <w:r w:rsidR="001148BE" w:rsidRPr="001148BE">
              <w:rPr>
                <w:rFonts w:ascii="Times New Roman" w:hAnsi="Times New Roman" w:cs="Times New Roman"/>
                <w:noProof/>
                <w:webHidden/>
                <w:sz w:val="24"/>
                <w:szCs w:val="24"/>
              </w:rPr>
              <w:fldChar w:fldCharType="separate"/>
            </w:r>
            <w:r w:rsidR="001148BE" w:rsidRPr="001148BE">
              <w:rPr>
                <w:rFonts w:ascii="Times New Roman" w:hAnsi="Times New Roman" w:cs="Times New Roman"/>
                <w:noProof/>
                <w:webHidden/>
                <w:sz w:val="24"/>
                <w:szCs w:val="24"/>
              </w:rPr>
              <w:t>4</w:t>
            </w:r>
            <w:r w:rsidR="001148BE" w:rsidRPr="001148BE">
              <w:rPr>
                <w:rFonts w:ascii="Times New Roman" w:hAnsi="Times New Roman" w:cs="Times New Roman"/>
                <w:noProof/>
                <w:webHidden/>
                <w:sz w:val="24"/>
                <w:szCs w:val="24"/>
              </w:rPr>
              <w:fldChar w:fldCharType="end"/>
            </w:r>
          </w:hyperlink>
        </w:p>
        <w:p w:rsidR="001148BE" w:rsidRPr="001148BE" w:rsidRDefault="00392257" w:rsidP="001148BE">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8990026" w:history="1">
            <w:r w:rsidR="001148BE" w:rsidRPr="001148BE">
              <w:rPr>
                <w:rStyle w:val="Hyperlink"/>
                <w:rFonts w:ascii="Times New Roman" w:hAnsi="Times New Roman" w:cs="Times New Roman"/>
                <w:noProof/>
                <w:sz w:val="24"/>
                <w:szCs w:val="24"/>
              </w:rPr>
              <w:t>(i) Sales price variance and sales volume contribution variance:</w:t>
            </w:r>
            <w:r w:rsidR="001148BE" w:rsidRPr="001148BE">
              <w:rPr>
                <w:rFonts w:ascii="Times New Roman" w:hAnsi="Times New Roman" w:cs="Times New Roman"/>
                <w:noProof/>
                <w:webHidden/>
                <w:sz w:val="24"/>
                <w:szCs w:val="24"/>
              </w:rPr>
              <w:tab/>
            </w:r>
            <w:r w:rsidR="001148BE" w:rsidRPr="001148BE">
              <w:rPr>
                <w:rFonts w:ascii="Times New Roman" w:hAnsi="Times New Roman" w:cs="Times New Roman"/>
                <w:noProof/>
                <w:webHidden/>
                <w:sz w:val="24"/>
                <w:szCs w:val="24"/>
              </w:rPr>
              <w:fldChar w:fldCharType="begin"/>
            </w:r>
            <w:r w:rsidR="001148BE" w:rsidRPr="001148BE">
              <w:rPr>
                <w:rFonts w:ascii="Times New Roman" w:hAnsi="Times New Roman" w:cs="Times New Roman"/>
                <w:noProof/>
                <w:webHidden/>
                <w:sz w:val="24"/>
                <w:szCs w:val="24"/>
              </w:rPr>
              <w:instrText xml:space="preserve"> PAGEREF _Toc48990026 \h </w:instrText>
            </w:r>
            <w:r w:rsidR="001148BE" w:rsidRPr="001148BE">
              <w:rPr>
                <w:rFonts w:ascii="Times New Roman" w:hAnsi="Times New Roman" w:cs="Times New Roman"/>
                <w:noProof/>
                <w:webHidden/>
                <w:sz w:val="24"/>
                <w:szCs w:val="24"/>
              </w:rPr>
            </w:r>
            <w:r w:rsidR="001148BE" w:rsidRPr="001148BE">
              <w:rPr>
                <w:rFonts w:ascii="Times New Roman" w:hAnsi="Times New Roman" w:cs="Times New Roman"/>
                <w:noProof/>
                <w:webHidden/>
                <w:sz w:val="24"/>
                <w:szCs w:val="24"/>
              </w:rPr>
              <w:fldChar w:fldCharType="separate"/>
            </w:r>
            <w:r w:rsidR="001148BE" w:rsidRPr="001148BE">
              <w:rPr>
                <w:rFonts w:ascii="Times New Roman" w:hAnsi="Times New Roman" w:cs="Times New Roman"/>
                <w:noProof/>
                <w:webHidden/>
                <w:sz w:val="24"/>
                <w:szCs w:val="24"/>
              </w:rPr>
              <w:t>4</w:t>
            </w:r>
            <w:r w:rsidR="001148BE" w:rsidRPr="001148BE">
              <w:rPr>
                <w:rFonts w:ascii="Times New Roman" w:hAnsi="Times New Roman" w:cs="Times New Roman"/>
                <w:noProof/>
                <w:webHidden/>
                <w:sz w:val="24"/>
                <w:szCs w:val="24"/>
              </w:rPr>
              <w:fldChar w:fldCharType="end"/>
            </w:r>
          </w:hyperlink>
        </w:p>
        <w:p w:rsidR="001148BE" w:rsidRPr="001148BE" w:rsidRDefault="00392257" w:rsidP="001148BE">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8990027" w:history="1">
            <w:r w:rsidR="001148BE" w:rsidRPr="001148BE">
              <w:rPr>
                <w:rStyle w:val="Hyperlink"/>
                <w:rFonts w:ascii="Times New Roman" w:hAnsi="Times New Roman" w:cs="Times New Roman"/>
                <w:noProof/>
                <w:sz w:val="24"/>
                <w:szCs w:val="24"/>
              </w:rPr>
              <w:t>(ii) Material price planning and operational variance:</w:t>
            </w:r>
            <w:r w:rsidR="001148BE" w:rsidRPr="001148BE">
              <w:rPr>
                <w:rFonts w:ascii="Times New Roman" w:hAnsi="Times New Roman" w:cs="Times New Roman"/>
                <w:noProof/>
                <w:webHidden/>
                <w:sz w:val="24"/>
                <w:szCs w:val="24"/>
              </w:rPr>
              <w:tab/>
            </w:r>
            <w:r w:rsidR="001148BE" w:rsidRPr="001148BE">
              <w:rPr>
                <w:rFonts w:ascii="Times New Roman" w:hAnsi="Times New Roman" w:cs="Times New Roman"/>
                <w:noProof/>
                <w:webHidden/>
                <w:sz w:val="24"/>
                <w:szCs w:val="24"/>
              </w:rPr>
              <w:fldChar w:fldCharType="begin"/>
            </w:r>
            <w:r w:rsidR="001148BE" w:rsidRPr="001148BE">
              <w:rPr>
                <w:rFonts w:ascii="Times New Roman" w:hAnsi="Times New Roman" w:cs="Times New Roman"/>
                <w:noProof/>
                <w:webHidden/>
                <w:sz w:val="24"/>
                <w:szCs w:val="24"/>
              </w:rPr>
              <w:instrText xml:space="preserve"> PAGEREF _Toc48990027 \h </w:instrText>
            </w:r>
            <w:r w:rsidR="001148BE" w:rsidRPr="001148BE">
              <w:rPr>
                <w:rFonts w:ascii="Times New Roman" w:hAnsi="Times New Roman" w:cs="Times New Roman"/>
                <w:noProof/>
                <w:webHidden/>
                <w:sz w:val="24"/>
                <w:szCs w:val="24"/>
              </w:rPr>
            </w:r>
            <w:r w:rsidR="001148BE" w:rsidRPr="001148BE">
              <w:rPr>
                <w:rFonts w:ascii="Times New Roman" w:hAnsi="Times New Roman" w:cs="Times New Roman"/>
                <w:noProof/>
                <w:webHidden/>
                <w:sz w:val="24"/>
                <w:szCs w:val="24"/>
              </w:rPr>
              <w:fldChar w:fldCharType="separate"/>
            </w:r>
            <w:r w:rsidR="001148BE" w:rsidRPr="001148BE">
              <w:rPr>
                <w:rFonts w:ascii="Times New Roman" w:hAnsi="Times New Roman" w:cs="Times New Roman"/>
                <w:noProof/>
                <w:webHidden/>
                <w:sz w:val="24"/>
                <w:szCs w:val="24"/>
              </w:rPr>
              <w:t>5</w:t>
            </w:r>
            <w:r w:rsidR="001148BE" w:rsidRPr="001148BE">
              <w:rPr>
                <w:rFonts w:ascii="Times New Roman" w:hAnsi="Times New Roman" w:cs="Times New Roman"/>
                <w:noProof/>
                <w:webHidden/>
                <w:sz w:val="24"/>
                <w:szCs w:val="24"/>
              </w:rPr>
              <w:fldChar w:fldCharType="end"/>
            </w:r>
          </w:hyperlink>
        </w:p>
        <w:p w:rsidR="001148BE" w:rsidRPr="001148BE" w:rsidRDefault="00392257" w:rsidP="001148BE">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8990028" w:history="1">
            <w:r w:rsidR="001148BE" w:rsidRPr="001148BE">
              <w:rPr>
                <w:rStyle w:val="Hyperlink"/>
                <w:rFonts w:ascii="Times New Roman" w:hAnsi="Times New Roman" w:cs="Times New Roman"/>
                <w:noProof/>
                <w:sz w:val="24"/>
                <w:szCs w:val="24"/>
              </w:rPr>
              <w:t>(iii) Merits and demerits of using variances:</w:t>
            </w:r>
            <w:r w:rsidR="001148BE" w:rsidRPr="001148BE">
              <w:rPr>
                <w:rFonts w:ascii="Times New Roman" w:hAnsi="Times New Roman" w:cs="Times New Roman"/>
                <w:noProof/>
                <w:webHidden/>
                <w:sz w:val="24"/>
                <w:szCs w:val="24"/>
              </w:rPr>
              <w:tab/>
            </w:r>
            <w:r w:rsidR="001148BE" w:rsidRPr="001148BE">
              <w:rPr>
                <w:rFonts w:ascii="Times New Roman" w:hAnsi="Times New Roman" w:cs="Times New Roman"/>
                <w:noProof/>
                <w:webHidden/>
                <w:sz w:val="24"/>
                <w:szCs w:val="24"/>
              </w:rPr>
              <w:fldChar w:fldCharType="begin"/>
            </w:r>
            <w:r w:rsidR="001148BE" w:rsidRPr="001148BE">
              <w:rPr>
                <w:rFonts w:ascii="Times New Roman" w:hAnsi="Times New Roman" w:cs="Times New Roman"/>
                <w:noProof/>
                <w:webHidden/>
                <w:sz w:val="24"/>
                <w:szCs w:val="24"/>
              </w:rPr>
              <w:instrText xml:space="preserve"> PAGEREF _Toc48990028 \h </w:instrText>
            </w:r>
            <w:r w:rsidR="001148BE" w:rsidRPr="001148BE">
              <w:rPr>
                <w:rFonts w:ascii="Times New Roman" w:hAnsi="Times New Roman" w:cs="Times New Roman"/>
                <w:noProof/>
                <w:webHidden/>
                <w:sz w:val="24"/>
                <w:szCs w:val="24"/>
              </w:rPr>
            </w:r>
            <w:r w:rsidR="001148BE" w:rsidRPr="001148BE">
              <w:rPr>
                <w:rFonts w:ascii="Times New Roman" w:hAnsi="Times New Roman" w:cs="Times New Roman"/>
                <w:noProof/>
                <w:webHidden/>
                <w:sz w:val="24"/>
                <w:szCs w:val="24"/>
              </w:rPr>
              <w:fldChar w:fldCharType="separate"/>
            </w:r>
            <w:r w:rsidR="001148BE" w:rsidRPr="001148BE">
              <w:rPr>
                <w:rFonts w:ascii="Times New Roman" w:hAnsi="Times New Roman" w:cs="Times New Roman"/>
                <w:noProof/>
                <w:webHidden/>
                <w:sz w:val="24"/>
                <w:szCs w:val="24"/>
              </w:rPr>
              <w:t>7</w:t>
            </w:r>
            <w:r w:rsidR="001148BE" w:rsidRPr="001148BE">
              <w:rPr>
                <w:rFonts w:ascii="Times New Roman" w:hAnsi="Times New Roman" w:cs="Times New Roman"/>
                <w:noProof/>
                <w:webHidden/>
                <w:sz w:val="24"/>
                <w:szCs w:val="24"/>
              </w:rPr>
              <w:fldChar w:fldCharType="end"/>
            </w:r>
          </w:hyperlink>
        </w:p>
        <w:p w:rsidR="001148BE" w:rsidRPr="001148BE" w:rsidRDefault="00392257" w:rsidP="001148BE">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8990029" w:history="1">
            <w:r w:rsidR="001148BE" w:rsidRPr="001148BE">
              <w:rPr>
                <w:rStyle w:val="Hyperlink"/>
                <w:rFonts w:ascii="Times New Roman" w:hAnsi="Times New Roman" w:cs="Times New Roman"/>
                <w:noProof/>
                <w:sz w:val="24"/>
                <w:szCs w:val="24"/>
              </w:rPr>
              <w:t>Part B:</w:t>
            </w:r>
            <w:r w:rsidR="001148BE" w:rsidRPr="001148BE">
              <w:rPr>
                <w:rFonts w:ascii="Times New Roman" w:hAnsi="Times New Roman" w:cs="Times New Roman"/>
                <w:noProof/>
                <w:webHidden/>
                <w:sz w:val="24"/>
                <w:szCs w:val="24"/>
              </w:rPr>
              <w:tab/>
            </w:r>
            <w:r w:rsidR="001148BE" w:rsidRPr="001148BE">
              <w:rPr>
                <w:rFonts w:ascii="Times New Roman" w:hAnsi="Times New Roman" w:cs="Times New Roman"/>
                <w:noProof/>
                <w:webHidden/>
                <w:sz w:val="24"/>
                <w:szCs w:val="24"/>
              </w:rPr>
              <w:fldChar w:fldCharType="begin"/>
            </w:r>
            <w:r w:rsidR="001148BE" w:rsidRPr="001148BE">
              <w:rPr>
                <w:rFonts w:ascii="Times New Roman" w:hAnsi="Times New Roman" w:cs="Times New Roman"/>
                <w:noProof/>
                <w:webHidden/>
                <w:sz w:val="24"/>
                <w:szCs w:val="24"/>
              </w:rPr>
              <w:instrText xml:space="preserve"> PAGEREF _Toc48990029 \h </w:instrText>
            </w:r>
            <w:r w:rsidR="001148BE" w:rsidRPr="001148BE">
              <w:rPr>
                <w:rFonts w:ascii="Times New Roman" w:hAnsi="Times New Roman" w:cs="Times New Roman"/>
                <w:noProof/>
                <w:webHidden/>
                <w:sz w:val="24"/>
                <w:szCs w:val="24"/>
              </w:rPr>
            </w:r>
            <w:r w:rsidR="001148BE" w:rsidRPr="001148BE">
              <w:rPr>
                <w:rFonts w:ascii="Times New Roman" w:hAnsi="Times New Roman" w:cs="Times New Roman"/>
                <w:noProof/>
                <w:webHidden/>
                <w:sz w:val="24"/>
                <w:szCs w:val="24"/>
              </w:rPr>
              <w:fldChar w:fldCharType="separate"/>
            </w:r>
            <w:r w:rsidR="001148BE" w:rsidRPr="001148BE">
              <w:rPr>
                <w:rFonts w:ascii="Times New Roman" w:hAnsi="Times New Roman" w:cs="Times New Roman"/>
                <w:noProof/>
                <w:webHidden/>
                <w:sz w:val="24"/>
                <w:szCs w:val="24"/>
              </w:rPr>
              <w:t>9</w:t>
            </w:r>
            <w:r w:rsidR="001148BE" w:rsidRPr="001148BE">
              <w:rPr>
                <w:rFonts w:ascii="Times New Roman" w:hAnsi="Times New Roman" w:cs="Times New Roman"/>
                <w:noProof/>
                <w:webHidden/>
                <w:sz w:val="24"/>
                <w:szCs w:val="24"/>
              </w:rPr>
              <w:fldChar w:fldCharType="end"/>
            </w:r>
          </w:hyperlink>
        </w:p>
        <w:p w:rsidR="001148BE" w:rsidRPr="001148BE" w:rsidRDefault="00392257" w:rsidP="001148BE">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8990030" w:history="1">
            <w:r w:rsidR="001148BE" w:rsidRPr="001148BE">
              <w:rPr>
                <w:rStyle w:val="Hyperlink"/>
                <w:rFonts w:ascii="Times New Roman" w:hAnsi="Times New Roman" w:cs="Times New Roman"/>
                <w:noProof/>
                <w:sz w:val="24"/>
                <w:szCs w:val="24"/>
              </w:rPr>
              <w:t>A) Influence of FamaQ decision for XLG as competitive advantages:</w:t>
            </w:r>
            <w:r w:rsidR="001148BE" w:rsidRPr="001148BE">
              <w:rPr>
                <w:rFonts w:ascii="Times New Roman" w:hAnsi="Times New Roman" w:cs="Times New Roman"/>
                <w:noProof/>
                <w:webHidden/>
                <w:sz w:val="24"/>
                <w:szCs w:val="24"/>
              </w:rPr>
              <w:tab/>
            </w:r>
            <w:r w:rsidR="001148BE" w:rsidRPr="001148BE">
              <w:rPr>
                <w:rFonts w:ascii="Times New Roman" w:hAnsi="Times New Roman" w:cs="Times New Roman"/>
                <w:noProof/>
                <w:webHidden/>
                <w:sz w:val="24"/>
                <w:szCs w:val="24"/>
              </w:rPr>
              <w:fldChar w:fldCharType="begin"/>
            </w:r>
            <w:r w:rsidR="001148BE" w:rsidRPr="001148BE">
              <w:rPr>
                <w:rFonts w:ascii="Times New Roman" w:hAnsi="Times New Roman" w:cs="Times New Roman"/>
                <w:noProof/>
                <w:webHidden/>
                <w:sz w:val="24"/>
                <w:szCs w:val="24"/>
              </w:rPr>
              <w:instrText xml:space="preserve"> PAGEREF _Toc48990030 \h </w:instrText>
            </w:r>
            <w:r w:rsidR="001148BE" w:rsidRPr="001148BE">
              <w:rPr>
                <w:rFonts w:ascii="Times New Roman" w:hAnsi="Times New Roman" w:cs="Times New Roman"/>
                <w:noProof/>
                <w:webHidden/>
                <w:sz w:val="24"/>
                <w:szCs w:val="24"/>
              </w:rPr>
            </w:r>
            <w:r w:rsidR="001148BE" w:rsidRPr="001148BE">
              <w:rPr>
                <w:rFonts w:ascii="Times New Roman" w:hAnsi="Times New Roman" w:cs="Times New Roman"/>
                <w:noProof/>
                <w:webHidden/>
                <w:sz w:val="24"/>
                <w:szCs w:val="24"/>
              </w:rPr>
              <w:fldChar w:fldCharType="separate"/>
            </w:r>
            <w:r w:rsidR="001148BE" w:rsidRPr="001148BE">
              <w:rPr>
                <w:rFonts w:ascii="Times New Roman" w:hAnsi="Times New Roman" w:cs="Times New Roman"/>
                <w:noProof/>
                <w:webHidden/>
                <w:sz w:val="24"/>
                <w:szCs w:val="24"/>
              </w:rPr>
              <w:t>9</w:t>
            </w:r>
            <w:r w:rsidR="001148BE" w:rsidRPr="001148BE">
              <w:rPr>
                <w:rFonts w:ascii="Times New Roman" w:hAnsi="Times New Roman" w:cs="Times New Roman"/>
                <w:noProof/>
                <w:webHidden/>
                <w:sz w:val="24"/>
                <w:szCs w:val="24"/>
              </w:rPr>
              <w:fldChar w:fldCharType="end"/>
            </w:r>
          </w:hyperlink>
        </w:p>
        <w:p w:rsidR="001148BE" w:rsidRPr="001148BE" w:rsidRDefault="00392257" w:rsidP="001148BE">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8990031" w:history="1">
            <w:r w:rsidR="001148BE" w:rsidRPr="001148BE">
              <w:rPr>
                <w:rStyle w:val="Hyperlink"/>
                <w:rFonts w:ascii="Times New Roman" w:hAnsi="Times New Roman" w:cs="Times New Roman"/>
                <w:noProof/>
                <w:sz w:val="24"/>
                <w:szCs w:val="24"/>
              </w:rPr>
              <w:t>B) Influence of increase in demand regarding chemical X and Y by 45%:</w:t>
            </w:r>
            <w:r w:rsidR="001148BE" w:rsidRPr="001148BE">
              <w:rPr>
                <w:rFonts w:ascii="Times New Roman" w:hAnsi="Times New Roman" w:cs="Times New Roman"/>
                <w:noProof/>
                <w:webHidden/>
                <w:sz w:val="24"/>
                <w:szCs w:val="24"/>
              </w:rPr>
              <w:tab/>
            </w:r>
            <w:r w:rsidR="001148BE" w:rsidRPr="001148BE">
              <w:rPr>
                <w:rFonts w:ascii="Times New Roman" w:hAnsi="Times New Roman" w:cs="Times New Roman"/>
                <w:noProof/>
                <w:webHidden/>
                <w:sz w:val="24"/>
                <w:szCs w:val="24"/>
              </w:rPr>
              <w:fldChar w:fldCharType="begin"/>
            </w:r>
            <w:r w:rsidR="001148BE" w:rsidRPr="001148BE">
              <w:rPr>
                <w:rFonts w:ascii="Times New Roman" w:hAnsi="Times New Roman" w:cs="Times New Roman"/>
                <w:noProof/>
                <w:webHidden/>
                <w:sz w:val="24"/>
                <w:szCs w:val="24"/>
              </w:rPr>
              <w:instrText xml:space="preserve"> PAGEREF _Toc48990031 \h </w:instrText>
            </w:r>
            <w:r w:rsidR="001148BE" w:rsidRPr="001148BE">
              <w:rPr>
                <w:rFonts w:ascii="Times New Roman" w:hAnsi="Times New Roman" w:cs="Times New Roman"/>
                <w:noProof/>
                <w:webHidden/>
                <w:sz w:val="24"/>
                <w:szCs w:val="24"/>
              </w:rPr>
            </w:r>
            <w:r w:rsidR="001148BE" w:rsidRPr="001148BE">
              <w:rPr>
                <w:rFonts w:ascii="Times New Roman" w:hAnsi="Times New Roman" w:cs="Times New Roman"/>
                <w:noProof/>
                <w:webHidden/>
                <w:sz w:val="24"/>
                <w:szCs w:val="24"/>
              </w:rPr>
              <w:fldChar w:fldCharType="separate"/>
            </w:r>
            <w:r w:rsidR="001148BE" w:rsidRPr="001148BE">
              <w:rPr>
                <w:rFonts w:ascii="Times New Roman" w:hAnsi="Times New Roman" w:cs="Times New Roman"/>
                <w:noProof/>
                <w:webHidden/>
                <w:sz w:val="24"/>
                <w:szCs w:val="24"/>
              </w:rPr>
              <w:t>9</w:t>
            </w:r>
            <w:r w:rsidR="001148BE" w:rsidRPr="001148BE">
              <w:rPr>
                <w:rFonts w:ascii="Times New Roman" w:hAnsi="Times New Roman" w:cs="Times New Roman"/>
                <w:noProof/>
                <w:webHidden/>
                <w:sz w:val="24"/>
                <w:szCs w:val="24"/>
              </w:rPr>
              <w:fldChar w:fldCharType="end"/>
            </w:r>
          </w:hyperlink>
        </w:p>
        <w:p w:rsidR="001148BE" w:rsidRPr="001148BE" w:rsidRDefault="00392257" w:rsidP="001148BE">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48990032" w:history="1">
            <w:r w:rsidR="001148BE" w:rsidRPr="001148BE">
              <w:rPr>
                <w:rStyle w:val="Hyperlink"/>
                <w:rFonts w:ascii="Times New Roman" w:hAnsi="Times New Roman" w:cs="Times New Roman"/>
                <w:noProof/>
                <w:sz w:val="24"/>
                <w:szCs w:val="24"/>
              </w:rPr>
              <w:t>C) Cost of making FamaQ and influence of decreasing delivery time:</w:t>
            </w:r>
            <w:r w:rsidR="001148BE" w:rsidRPr="001148BE">
              <w:rPr>
                <w:rFonts w:ascii="Times New Roman" w:hAnsi="Times New Roman" w:cs="Times New Roman"/>
                <w:noProof/>
                <w:webHidden/>
                <w:sz w:val="24"/>
                <w:szCs w:val="24"/>
              </w:rPr>
              <w:tab/>
            </w:r>
            <w:r w:rsidR="001148BE" w:rsidRPr="001148BE">
              <w:rPr>
                <w:rFonts w:ascii="Times New Roman" w:hAnsi="Times New Roman" w:cs="Times New Roman"/>
                <w:noProof/>
                <w:webHidden/>
                <w:sz w:val="24"/>
                <w:szCs w:val="24"/>
              </w:rPr>
              <w:fldChar w:fldCharType="begin"/>
            </w:r>
            <w:r w:rsidR="001148BE" w:rsidRPr="001148BE">
              <w:rPr>
                <w:rFonts w:ascii="Times New Roman" w:hAnsi="Times New Roman" w:cs="Times New Roman"/>
                <w:noProof/>
                <w:webHidden/>
                <w:sz w:val="24"/>
                <w:szCs w:val="24"/>
              </w:rPr>
              <w:instrText xml:space="preserve"> PAGEREF _Toc48990032 \h </w:instrText>
            </w:r>
            <w:r w:rsidR="001148BE" w:rsidRPr="001148BE">
              <w:rPr>
                <w:rFonts w:ascii="Times New Roman" w:hAnsi="Times New Roman" w:cs="Times New Roman"/>
                <w:noProof/>
                <w:webHidden/>
                <w:sz w:val="24"/>
                <w:szCs w:val="24"/>
              </w:rPr>
            </w:r>
            <w:r w:rsidR="001148BE" w:rsidRPr="001148BE">
              <w:rPr>
                <w:rFonts w:ascii="Times New Roman" w:hAnsi="Times New Roman" w:cs="Times New Roman"/>
                <w:noProof/>
                <w:webHidden/>
                <w:sz w:val="24"/>
                <w:szCs w:val="24"/>
              </w:rPr>
              <w:fldChar w:fldCharType="separate"/>
            </w:r>
            <w:r w:rsidR="001148BE" w:rsidRPr="001148BE">
              <w:rPr>
                <w:rFonts w:ascii="Times New Roman" w:hAnsi="Times New Roman" w:cs="Times New Roman"/>
                <w:noProof/>
                <w:webHidden/>
                <w:sz w:val="24"/>
                <w:szCs w:val="24"/>
              </w:rPr>
              <w:t>10</w:t>
            </w:r>
            <w:r w:rsidR="001148BE" w:rsidRPr="001148BE">
              <w:rPr>
                <w:rFonts w:ascii="Times New Roman" w:hAnsi="Times New Roman" w:cs="Times New Roman"/>
                <w:noProof/>
                <w:webHidden/>
                <w:sz w:val="24"/>
                <w:szCs w:val="24"/>
              </w:rPr>
              <w:fldChar w:fldCharType="end"/>
            </w:r>
          </w:hyperlink>
        </w:p>
        <w:p w:rsidR="001148BE" w:rsidRPr="001148BE" w:rsidRDefault="00392257" w:rsidP="001148BE">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8990033" w:history="1">
            <w:r w:rsidR="001148BE" w:rsidRPr="001148BE">
              <w:rPr>
                <w:rStyle w:val="Hyperlink"/>
                <w:rFonts w:ascii="Times New Roman" w:hAnsi="Times New Roman" w:cs="Times New Roman"/>
                <w:noProof/>
                <w:sz w:val="24"/>
                <w:szCs w:val="24"/>
              </w:rPr>
              <w:t>Conclusion:</w:t>
            </w:r>
            <w:r w:rsidR="001148BE" w:rsidRPr="001148BE">
              <w:rPr>
                <w:rFonts w:ascii="Times New Roman" w:hAnsi="Times New Roman" w:cs="Times New Roman"/>
                <w:noProof/>
                <w:webHidden/>
                <w:sz w:val="24"/>
                <w:szCs w:val="24"/>
              </w:rPr>
              <w:tab/>
            </w:r>
            <w:r w:rsidR="001148BE" w:rsidRPr="001148BE">
              <w:rPr>
                <w:rFonts w:ascii="Times New Roman" w:hAnsi="Times New Roman" w:cs="Times New Roman"/>
                <w:noProof/>
                <w:webHidden/>
                <w:sz w:val="24"/>
                <w:szCs w:val="24"/>
              </w:rPr>
              <w:fldChar w:fldCharType="begin"/>
            </w:r>
            <w:r w:rsidR="001148BE" w:rsidRPr="001148BE">
              <w:rPr>
                <w:rFonts w:ascii="Times New Roman" w:hAnsi="Times New Roman" w:cs="Times New Roman"/>
                <w:noProof/>
                <w:webHidden/>
                <w:sz w:val="24"/>
                <w:szCs w:val="24"/>
              </w:rPr>
              <w:instrText xml:space="preserve"> PAGEREF _Toc48990033 \h </w:instrText>
            </w:r>
            <w:r w:rsidR="001148BE" w:rsidRPr="001148BE">
              <w:rPr>
                <w:rFonts w:ascii="Times New Roman" w:hAnsi="Times New Roman" w:cs="Times New Roman"/>
                <w:noProof/>
                <w:webHidden/>
                <w:sz w:val="24"/>
                <w:szCs w:val="24"/>
              </w:rPr>
            </w:r>
            <w:r w:rsidR="001148BE" w:rsidRPr="001148BE">
              <w:rPr>
                <w:rFonts w:ascii="Times New Roman" w:hAnsi="Times New Roman" w:cs="Times New Roman"/>
                <w:noProof/>
                <w:webHidden/>
                <w:sz w:val="24"/>
                <w:szCs w:val="24"/>
              </w:rPr>
              <w:fldChar w:fldCharType="separate"/>
            </w:r>
            <w:r w:rsidR="001148BE" w:rsidRPr="001148BE">
              <w:rPr>
                <w:rFonts w:ascii="Times New Roman" w:hAnsi="Times New Roman" w:cs="Times New Roman"/>
                <w:noProof/>
                <w:webHidden/>
                <w:sz w:val="24"/>
                <w:szCs w:val="24"/>
              </w:rPr>
              <w:t>11</w:t>
            </w:r>
            <w:r w:rsidR="001148BE" w:rsidRPr="001148BE">
              <w:rPr>
                <w:rFonts w:ascii="Times New Roman" w:hAnsi="Times New Roman" w:cs="Times New Roman"/>
                <w:noProof/>
                <w:webHidden/>
                <w:sz w:val="24"/>
                <w:szCs w:val="24"/>
              </w:rPr>
              <w:fldChar w:fldCharType="end"/>
            </w:r>
          </w:hyperlink>
        </w:p>
        <w:p w:rsidR="001148BE" w:rsidRPr="001148BE" w:rsidRDefault="00392257" w:rsidP="001148BE">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8990034" w:history="1">
            <w:r w:rsidR="001148BE" w:rsidRPr="001148BE">
              <w:rPr>
                <w:rStyle w:val="Hyperlink"/>
                <w:rFonts w:ascii="Times New Roman" w:hAnsi="Times New Roman" w:cs="Times New Roman"/>
                <w:noProof/>
                <w:sz w:val="24"/>
                <w:szCs w:val="24"/>
              </w:rPr>
              <w:t>References:</w:t>
            </w:r>
            <w:r w:rsidR="001148BE" w:rsidRPr="001148BE">
              <w:rPr>
                <w:rFonts w:ascii="Times New Roman" w:hAnsi="Times New Roman" w:cs="Times New Roman"/>
                <w:noProof/>
                <w:webHidden/>
                <w:sz w:val="24"/>
                <w:szCs w:val="24"/>
              </w:rPr>
              <w:tab/>
            </w:r>
            <w:r w:rsidR="001148BE" w:rsidRPr="001148BE">
              <w:rPr>
                <w:rFonts w:ascii="Times New Roman" w:hAnsi="Times New Roman" w:cs="Times New Roman"/>
                <w:noProof/>
                <w:webHidden/>
                <w:sz w:val="24"/>
                <w:szCs w:val="24"/>
              </w:rPr>
              <w:fldChar w:fldCharType="begin"/>
            </w:r>
            <w:r w:rsidR="001148BE" w:rsidRPr="001148BE">
              <w:rPr>
                <w:rFonts w:ascii="Times New Roman" w:hAnsi="Times New Roman" w:cs="Times New Roman"/>
                <w:noProof/>
                <w:webHidden/>
                <w:sz w:val="24"/>
                <w:szCs w:val="24"/>
              </w:rPr>
              <w:instrText xml:space="preserve"> PAGEREF _Toc48990034 \h </w:instrText>
            </w:r>
            <w:r w:rsidR="001148BE" w:rsidRPr="001148BE">
              <w:rPr>
                <w:rFonts w:ascii="Times New Roman" w:hAnsi="Times New Roman" w:cs="Times New Roman"/>
                <w:noProof/>
                <w:webHidden/>
                <w:sz w:val="24"/>
                <w:szCs w:val="24"/>
              </w:rPr>
            </w:r>
            <w:r w:rsidR="001148BE" w:rsidRPr="001148BE">
              <w:rPr>
                <w:rFonts w:ascii="Times New Roman" w:hAnsi="Times New Roman" w:cs="Times New Roman"/>
                <w:noProof/>
                <w:webHidden/>
                <w:sz w:val="24"/>
                <w:szCs w:val="24"/>
              </w:rPr>
              <w:fldChar w:fldCharType="separate"/>
            </w:r>
            <w:r w:rsidR="001148BE" w:rsidRPr="001148BE">
              <w:rPr>
                <w:rFonts w:ascii="Times New Roman" w:hAnsi="Times New Roman" w:cs="Times New Roman"/>
                <w:noProof/>
                <w:webHidden/>
                <w:sz w:val="24"/>
                <w:szCs w:val="24"/>
              </w:rPr>
              <w:t>12</w:t>
            </w:r>
            <w:r w:rsidR="001148BE" w:rsidRPr="001148BE">
              <w:rPr>
                <w:rFonts w:ascii="Times New Roman" w:hAnsi="Times New Roman" w:cs="Times New Roman"/>
                <w:noProof/>
                <w:webHidden/>
                <w:sz w:val="24"/>
                <w:szCs w:val="24"/>
              </w:rPr>
              <w:fldChar w:fldCharType="end"/>
            </w:r>
          </w:hyperlink>
        </w:p>
        <w:p w:rsidR="00D50970" w:rsidRPr="008B35D9" w:rsidRDefault="00CA4D7F" w:rsidP="001148BE">
          <w:pPr>
            <w:spacing w:line="360" w:lineRule="auto"/>
            <w:jc w:val="both"/>
            <w:rPr>
              <w:rFonts w:ascii="Times New Roman" w:hAnsi="Times New Roman" w:cs="Times New Roman"/>
              <w:sz w:val="24"/>
              <w:szCs w:val="24"/>
            </w:rPr>
          </w:pPr>
          <w:r w:rsidRPr="001148BE">
            <w:rPr>
              <w:rFonts w:ascii="Times New Roman" w:hAnsi="Times New Roman" w:cs="Times New Roman"/>
              <w:sz w:val="24"/>
              <w:szCs w:val="24"/>
            </w:rPr>
            <w:fldChar w:fldCharType="end"/>
          </w:r>
        </w:p>
      </w:sdtContent>
    </w:sdt>
    <w:p w:rsidR="001C3FC7" w:rsidRPr="008B35D9" w:rsidRDefault="001C3FC7">
      <w:pPr>
        <w:rPr>
          <w:rFonts w:ascii="Times New Roman" w:eastAsiaTheme="majorEastAsia" w:hAnsi="Times New Roman" w:cs="Times New Roman"/>
          <w:b/>
          <w:bCs/>
          <w:color w:val="365F91" w:themeColor="accent1" w:themeShade="BF"/>
          <w:sz w:val="24"/>
          <w:szCs w:val="24"/>
        </w:rPr>
      </w:pPr>
      <w:r w:rsidRPr="008B35D9">
        <w:rPr>
          <w:rFonts w:ascii="Times New Roman" w:hAnsi="Times New Roman" w:cs="Times New Roman"/>
          <w:sz w:val="24"/>
          <w:szCs w:val="24"/>
        </w:rPr>
        <w:br w:type="page"/>
      </w:r>
    </w:p>
    <w:p w:rsidR="007A5910" w:rsidRPr="008B35D9" w:rsidRDefault="007A5910" w:rsidP="00967FB3">
      <w:pPr>
        <w:pStyle w:val="Heading1"/>
        <w:spacing w:before="0" w:line="360" w:lineRule="auto"/>
        <w:jc w:val="both"/>
        <w:rPr>
          <w:rFonts w:ascii="Times New Roman" w:hAnsi="Times New Roman" w:cs="Times New Roman"/>
          <w:sz w:val="24"/>
          <w:szCs w:val="24"/>
        </w:rPr>
      </w:pPr>
      <w:bookmarkStart w:id="2" w:name="_Toc48990024"/>
      <w:r w:rsidRPr="008B35D9">
        <w:rPr>
          <w:rFonts w:ascii="Times New Roman" w:hAnsi="Times New Roman" w:cs="Times New Roman"/>
          <w:sz w:val="24"/>
          <w:szCs w:val="24"/>
        </w:rPr>
        <w:lastRenderedPageBreak/>
        <w:t>Introduction</w:t>
      </w:r>
      <w:bookmarkEnd w:id="0"/>
      <w:r w:rsidR="001472CD" w:rsidRPr="008B35D9">
        <w:rPr>
          <w:rFonts w:ascii="Times New Roman" w:hAnsi="Times New Roman" w:cs="Times New Roman"/>
          <w:sz w:val="24"/>
          <w:szCs w:val="24"/>
        </w:rPr>
        <w:t>:</w:t>
      </w:r>
      <w:bookmarkEnd w:id="2"/>
      <w:r w:rsidR="001472CD" w:rsidRPr="008B35D9">
        <w:rPr>
          <w:rFonts w:ascii="Times New Roman" w:hAnsi="Times New Roman" w:cs="Times New Roman"/>
          <w:sz w:val="24"/>
          <w:szCs w:val="24"/>
        </w:rPr>
        <w:t xml:space="preserve"> </w:t>
      </w:r>
    </w:p>
    <w:p w:rsidR="001472CD" w:rsidRPr="008B35D9" w:rsidRDefault="004C0936" w:rsidP="001148BE">
      <w:pPr>
        <w:spacing w:after="0" w:line="360" w:lineRule="auto"/>
        <w:jc w:val="both"/>
        <w:rPr>
          <w:rFonts w:ascii="Times New Roman" w:eastAsiaTheme="majorEastAsia" w:hAnsi="Times New Roman" w:cs="Times New Roman"/>
          <w:b/>
          <w:bCs/>
          <w:color w:val="365F91" w:themeColor="accent1" w:themeShade="BF"/>
          <w:sz w:val="24"/>
          <w:szCs w:val="24"/>
        </w:rPr>
      </w:pPr>
      <w:r w:rsidRPr="008B35D9">
        <w:rPr>
          <w:rFonts w:ascii="Times New Roman" w:hAnsi="Times New Roman" w:cs="Times New Roman"/>
          <w:sz w:val="24"/>
          <w:szCs w:val="24"/>
        </w:rPr>
        <w:t xml:space="preserve">Management accounting </w:t>
      </w:r>
      <w:r w:rsidR="00A851BD" w:rsidRPr="008B35D9">
        <w:rPr>
          <w:rFonts w:ascii="Times New Roman" w:hAnsi="Times New Roman" w:cs="Times New Roman"/>
          <w:sz w:val="24"/>
          <w:szCs w:val="24"/>
        </w:rPr>
        <w:t>is a significant branch of finance regarding any business as well as it is necessary to apply in the procedure of recognizing relevant data so that viable decisions can be buil</w:t>
      </w:r>
      <w:r w:rsidR="008B35D9" w:rsidRPr="008B35D9">
        <w:rPr>
          <w:rFonts w:ascii="Times New Roman" w:hAnsi="Times New Roman" w:cs="Times New Roman"/>
          <w:sz w:val="24"/>
          <w:szCs w:val="24"/>
        </w:rPr>
        <w:t>t</w:t>
      </w:r>
      <w:r w:rsidR="00A851BD" w:rsidRPr="008B35D9">
        <w:rPr>
          <w:rFonts w:ascii="Times New Roman" w:hAnsi="Times New Roman" w:cs="Times New Roman"/>
          <w:sz w:val="24"/>
          <w:szCs w:val="24"/>
        </w:rPr>
        <w:t xml:space="preserve">. </w:t>
      </w:r>
      <w:r w:rsidR="00B12D0F" w:rsidRPr="008B35D9">
        <w:rPr>
          <w:rFonts w:ascii="Times New Roman" w:hAnsi="Times New Roman" w:cs="Times New Roman"/>
          <w:sz w:val="24"/>
          <w:szCs w:val="24"/>
        </w:rPr>
        <w:t xml:space="preserve">This report is </w:t>
      </w:r>
      <w:r w:rsidR="008B35D9" w:rsidRPr="008B35D9">
        <w:rPr>
          <w:rFonts w:ascii="Times New Roman" w:hAnsi="Times New Roman" w:cs="Times New Roman"/>
          <w:sz w:val="24"/>
          <w:szCs w:val="24"/>
        </w:rPr>
        <w:t xml:space="preserve">the </w:t>
      </w:r>
      <w:r w:rsidR="00B12D0F" w:rsidRPr="008B35D9">
        <w:rPr>
          <w:rFonts w:ascii="Times New Roman" w:hAnsi="Times New Roman" w:cs="Times New Roman"/>
          <w:sz w:val="24"/>
          <w:szCs w:val="24"/>
        </w:rPr>
        <w:t xml:space="preserve">purpose to emphasize on </w:t>
      </w:r>
      <w:r w:rsidR="00591C21" w:rsidRPr="008B35D9">
        <w:rPr>
          <w:rFonts w:ascii="Times New Roman" w:hAnsi="Times New Roman" w:cs="Times New Roman"/>
          <w:sz w:val="24"/>
          <w:szCs w:val="24"/>
        </w:rPr>
        <w:t xml:space="preserve">analysis of practices of management accounting as well as create relevant or viable decisions. </w:t>
      </w:r>
      <w:r w:rsidR="00A2075A" w:rsidRPr="008B35D9">
        <w:rPr>
          <w:rFonts w:ascii="Times New Roman" w:hAnsi="Times New Roman" w:cs="Times New Roman"/>
          <w:sz w:val="24"/>
          <w:szCs w:val="24"/>
        </w:rPr>
        <w:t>Concerning</w:t>
      </w:r>
      <w:r w:rsidR="00591C21" w:rsidRPr="008B35D9">
        <w:rPr>
          <w:rFonts w:ascii="Times New Roman" w:hAnsi="Times New Roman" w:cs="Times New Roman"/>
          <w:sz w:val="24"/>
          <w:szCs w:val="24"/>
        </w:rPr>
        <w:t xml:space="preserve"> this, the study will also evaluate </w:t>
      </w:r>
      <w:r w:rsidR="00A2075A" w:rsidRPr="008B35D9">
        <w:rPr>
          <w:rFonts w:ascii="Times New Roman" w:hAnsi="Times New Roman" w:cs="Times New Roman"/>
          <w:sz w:val="24"/>
          <w:szCs w:val="24"/>
        </w:rPr>
        <w:t xml:space="preserve">sales price variance and sales volume as per </w:t>
      </w:r>
      <w:r w:rsidR="008B35D9" w:rsidRPr="008B35D9">
        <w:rPr>
          <w:rFonts w:ascii="Times New Roman" w:hAnsi="Times New Roman" w:cs="Times New Roman"/>
          <w:sz w:val="24"/>
          <w:szCs w:val="24"/>
        </w:rPr>
        <w:t xml:space="preserve">the </w:t>
      </w:r>
      <w:r w:rsidR="00A2075A" w:rsidRPr="008B35D9">
        <w:rPr>
          <w:rFonts w:ascii="Times New Roman" w:hAnsi="Times New Roman" w:cs="Times New Roman"/>
          <w:sz w:val="24"/>
          <w:szCs w:val="24"/>
        </w:rPr>
        <w:t xml:space="preserve">given case study. The report will also examine the </w:t>
      </w:r>
      <w:r w:rsidR="00DA10EB" w:rsidRPr="008B35D9">
        <w:rPr>
          <w:rFonts w:ascii="Times New Roman" w:hAnsi="Times New Roman" w:cs="Times New Roman"/>
          <w:sz w:val="24"/>
          <w:szCs w:val="24"/>
        </w:rPr>
        <w:t xml:space="preserve">variances in relation to material price planning and operational. </w:t>
      </w:r>
      <w:r w:rsidR="000677CD" w:rsidRPr="008B35D9">
        <w:rPr>
          <w:rFonts w:ascii="Times New Roman" w:hAnsi="Times New Roman" w:cs="Times New Roman"/>
          <w:sz w:val="24"/>
          <w:szCs w:val="24"/>
        </w:rPr>
        <w:t xml:space="preserve">It will also measure the strengths and weaknesses of applying variances in exploring the performance of managers in </w:t>
      </w:r>
      <w:r w:rsidR="008B35D9" w:rsidRPr="008B35D9">
        <w:rPr>
          <w:rFonts w:ascii="Times New Roman" w:hAnsi="Times New Roman" w:cs="Times New Roman"/>
          <w:sz w:val="24"/>
          <w:szCs w:val="24"/>
        </w:rPr>
        <w:t xml:space="preserve">the </w:t>
      </w:r>
      <w:r w:rsidR="000677CD" w:rsidRPr="008B35D9">
        <w:rPr>
          <w:rFonts w:ascii="Times New Roman" w:hAnsi="Times New Roman" w:cs="Times New Roman"/>
          <w:sz w:val="24"/>
          <w:szCs w:val="24"/>
        </w:rPr>
        <w:t xml:space="preserve">context of changes in operations. </w:t>
      </w:r>
      <w:r w:rsidR="00534C6E" w:rsidRPr="008B35D9">
        <w:rPr>
          <w:rFonts w:ascii="Times New Roman" w:hAnsi="Times New Roman" w:cs="Times New Roman"/>
          <w:sz w:val="24"/>
          <w:szCs w:val="24"/>
        </w:rPr>
        <w:t>In</w:t>
      </w:r>
      <w:r w:rsidR="003D434F" w:rsidRPr="008B35D9">
        <w:rPr>
          <w:rFonts w:ascii="Times New Roman" w:hAnsi="Times New Roman" w:cs="Times New Roman"/>
          <w:sz w:val="24"/>
          <w:szCs w:val="24"/>
        </w:rPr>
        <w:t xml:space="preserve"> addition to this, this report </w:t>
      </w:r>
      <w:r w:rsidR="008B35D9" w:rsidRPr="008B35D9">
        <w:rPr>
          <w:rFonts w:ascii="Times New Roman" w:hAnsi="Times New Roman" w:cs="Times New Roman"/>
          <w:sz w:val="24"/>
          <w:szCs w:val="24"/>
        </w:rPr>
        <w:t>also focuse</w:t>
      </w:r>
      <w:r w:rsidR="00387626" w:rsidRPr="008B35D9">
        <w:rPr>
          <w:rFonts w:ascii="Times New Roman" w:hAnsi="Times New Roman" w:cs="Times New Roman"/>
          <w:sz w:val="24"/>
          <w:szCs w:val="24"/>
        </w:rPr>
        <w:t xml:space="preserve">s on options for manufacturing FamaQ material and importing it from </w:t>
      </w:r>
      <w:r w:rsidR="001472CD" w:rsidRPr="008B35D9">
        <w:rPr>
          <w:rFonts w:ascii="Times New Roman" w:hAnsi="Times New Roman" w:cs="Times New Roman"/>
          <w:sz w:val="24"/>
          <w:szCs w:val="24"/>
        </w:rPr>
        <w:t xml:space="preserve">Brazil to select </w:t>
      </w:r>
      <w:r w:rsidR="008B35D9" w:rsidRPr="008B35D9">
        <w:rPr>
          <w:rFonts w:ascii="Times New Roman" w:hAnsi="Times New Roman" w:cs="Times New Roman"/>
          <w:sz w:val="24"/>
          <w:szCs w:val="24"/>
        </w:rPr>
        <w:t xml:space="preserve">the </w:t>
      </w:r>
      <w:r w:rsidR="001472CD" w:rsidRPr="008B35D9">
        <w:rPr>
          <w:rFonts w:ascii="Times New Roman" w:hAnsi="Times New Roman" w:cs="Times New Roman"/>
          <w:sz w:val="24"/>
          <w:szCs w:val="24"/>
        </w:rPr>
        <w:t xml:space="preserve">best option for XLG regarding the getting competitive benefits and for market growth. </w:t>
      </w:r>
      <w:bookmarkStart w:id="3" w:name="_Toc48170462"/>
    </w:p>
    <w:p w:rsidR="000677CD" w:rsidRPr="008B35D9" w:rsidRDefault="001472CD" w:rsidP="001148BE">
      <w:pPr>
        <w:spacing w:line="360" w:lineRule="auto"/>
        <w:rPr>
          <w:rFonts w:ascii="Times New Roman" w:eastAsiaTheme="majorEastAsia" w:hAnsi="Times New Roman" w:cs="Times New Roman"/>
          <w:b/>
          <w:bCs/>
          <w:color w:val="365F91" w:themeColor="accent1" w:themeShade="BF"/>
          <w:sz w:val="24"/>
          <w:szCs w:val="24"/>
        </w:rPr>
      </w:pPr>
      <w:r w:rsidRPr="008B35D9">
        <w:rPr>
          <w:rFonts w:ascii="Times New Roman" w:eastAsiaTheme="majorEastAsia" w:hAnsi="Times New Roman" w:cs="Times New Roman"/>
          <w:b/>
          <w:bCs/>
          <w:color w:val="365F91" w:themeColor="accent1" w:themeShade="BF"/>
          <w:sz w:val="24"/>
          <w:szCs w:val="24"/>
        </w:rPr>
        <w:br w:type="page"/>
      </w:r>
    </w:p>
    <w:p w:rsidR="00BA7944" w:rsidRPr="008B35D9" w:rsidRDefault="00526B64" w:rsidP="001148BE">
      <w:pPr>
        <w:pStyle w:val="Heading1"/>
        <w:spacing w:before="0" w:line="360" w:lineRule="auto"/>
        <w:jc w:val="both"/>
        <w:rPr>
          <w:rFonts w:ascii="Times New Roman" w:hAnsi="Times New Roman" w:cs="Times New Roman"/>
          <w:sz w:val="24"/>
          <w:szCs w:val="24"/>
        </w:rPr>
      </w:pPr>
      <w:bookmarkStart w:id="4" w:name="_Toc48990025"/>
      <w:r w:rsidRPr="008B35D9">
        <w:rPr>
          <w:rFonts w:ascii="Times New Roman" w:hAnsi="Times New Roman" w:cs="Times New Roman"/>
          <w:sz w:val="24"/>
          <w:szCs w:val="24"/>
        </w:rPr>
        <w:lastRenderedPageBreak/>
        <w:t>Part A</w:t>
      </w:r>
      <w:bookmarkStart w:id="5" w:name="_Toc48170463"/>
      <w:bookmarkEnd w:id="3"/>
      <w:r w:rsidR="005F6571" w:rsidRPr="008B35D9">
        <w:rPr>
          <w:rFonts w:ascii="Times New Roman" w:hAnsi="Times New Roman" w:cs="Times New Roman"/>
          <w:sz w:val="24"/>
          <w:szCs w:val="24"/>
        </w:rPr>
        <w:t>:</w:t>
      </w:r>
      <w:bookmarkEnd w:id="4"/>
      <w:r w:rsidR="005F6571" w:rsidRPr="008B35D9">
        <w:rPr>
          <w:rFonts w:ascii="Times New Roman" w:hAnsi="Times New Roman" w:cs="Times New Roman"/>
          <w:sz w:val="24"/>
          <w:szCs w:val="24"/>
        </w:rPr>
        <w:t xml:space="preserve"> </w:t>
      </w:r>
    </w:p>
    <w:p w:rsidR="0049506E" w:rsidRPr="008B35D9" w:rsidRDefault="00BD012C" w:rsidP="001148BE">
      <w:pPr>
        <w:pStyle w:val="Heading2"/>
        <w:spacing w:line="360" w:lineRule="auto"/>
        <w:rPr>
          <w:rFonts w:ascii="Times New Roman" w:hAnsi="Times New Roman" w:cs="Times New Roman"/>
          <w:sz w:val="24"/>
          <w:szCs w:val="24"/>
        </w:rPr>
      </w:pPr>
      <w:bookmarkStart w:id="6" w:name="_Toc48990026"/>
      <w:r w:rsidRPr="008B35D9">
        <w:rPr>
          <w:rFonts w:ascii="Times New Roman" w:hAnsi="Times New Roman" w:cs="Times New Roman"/>
          <w:sz w:val="24"/>
          <w:szCs w:val="24"/>
        </w:rPr>
        <w:t>(i)</w:t>
      </w:r>
      <w:r w:rsidR="00BA7944" w:rsidRPr="008B35D9">
        <w:rPr>
          <w:rFonts w:ascii="Times New Roman" w:hAnsi="Times New Roman" w:cs="Times New Roman"/>
          <w:sz w:val="24"/>
          <w:szCs w:val="24"/>
        </w:rPr>
        <w:t xml:space="preserve"> </w:t>
      </w:r>
      <w:bookmarkEnd w:id="5"/>
      <w:r w:rsidR="000440BA" w:rsidRPr="008B35D9">
        <w:rPr>
          <w:rFonts w:ascii="Times New Roman" w:hAnsi="Times New Roman" w:cs="Times New Roman"/>
          <w:sz w:val="24"/>
          <w:szCs w:val="24"/>
        </w:rPr>
        <w:t>S</w:t>
      </w:r>
      <w:r w:rsidR="0049506E" w:rsidRPr="008B35D9">
        <w:rPr>
          <w:rFonts w:ascii="Times New Roman" w:hAnsi="Times New Roman" w:cs="Times New Roman"/>
          <w:sz w:val="24"/>
          <w:szCs w:val="24"/>
        </w:rPr>
        <w:t>ales price variance and sales volume contribution variance</w:t>
      </w:r>
      <w:r w:rsidR="000440BA" w:rsidRPr="008B35D9">
        <w:rPr>
          <w:rFonts w:ascii="Times New Roman" w:hAnsi="Times New Roman" w:cs="Times New Roman"/>
          <w:sz w:val="24"/>
          <w:szCs w:val="24"/>
        </w:rPr>
        <w:t>:</w:t>
      </w:r>
      <w:bookmarkEnd w:id="6"/>
      <w:r w:rsidR="000440BA" w:rsidRPr="008B35D9">
        <w:rPr>
          <w:rFonts w:ascii="Times New Roman" w:hAnsi="Times New Roman" w:cs="Times New Roman"/>
          <w:sz w:val="24"/>
          <w:szCs w:val="24"/>
        </w:rPr>
        <w:t xml:space="preserve"> </w:t>
      </w:r>
    </w:p>
    <w:p w:rsidR="00C776A1" w:rsidRPr="008B35D9" w:rsidRDefault="0040663E"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Sales variance is </w:t>
      </w:r>
      <w:r w:rsidR="005B595C" w:rsidRPr="008B35D9">
        <w:rPr>
          <w:rFonts w:ascii="Times New Roman" w:hAnsi="Times New Roman" w:cs="Times New Roman"/>
          <w:sz w:val="24"/>
          <w:szCs w:val="24"/>
        </w:rPr>
        <w:t>a</w:t>
      </w:r>
      <w:r w:rsidRPr="008B35D9">
        <w:rPr>
          <w:rFonts w:ascii="Times New Roman" w:hAnsi="Times New Roman" w:cs="Times New Roman"/>
          <w:sz w:val="24"/>
          <w:szCs w:val="24"/>
        </w:rPr>
        <w:t xml:space="preserve"> numerical disparity between the expected sales and actual sales.</w:t>
      </w:r>
      <w:r w:rsidR="005B595C" w:rsidRPr="008B35D9">
        <w:rPr>
          <w:rFonts w:ascii="Times New Roman" w:hAnsi="Times New Roman" w:cs="Times New Roman"/>
          <w:sz w:val="24"/>
          <w:szCs w:val="24"/>
        </w:rPr>
        <w:t xml:space="preserve"> This is a technique that is applied for long term study of changes in the rates of sales or revenues</w:t>
      </w:r>
      <w:r w:rsidR="001B63D9" w:rsidRPr="008B35D9">
        <w:rPr>
          <w:rFonts w:ascii="Times New Roman" w:hAnsi="Times New Roman" w:cs="Times New Roman"/>
          <w:sz w:val="24"/>
          <w:szCs w:val="24"/>
        </w:rPr>
        <w:t xml:space="preserve"> that aids in knowing about the conditions of the market (</w:t>
      </w:r>
      <w:r w:rsidR="001B63D9" w:rsidRPr="008B35D9">
        <w:rPr>
          <w:rFonts w:ascii="Times New Roman" w:hAnsi="Times New Roman" w:cs="Times New Roman"/>
          <w:color w:val="222222"/>
          <w:sz w:val="24"/>
          <w:szCs w:val="24"/>
          <w:shd w:val="clear" w:color="auto" w:fill="FFFFFF"/>
        </w:rPr>
        <w:t>Drury, 2013)</w:t>
      </w:r>
      <w:r w:rsidR="001B63D9" w:rsidRPr="008B35D9">
        <w:rPr>
          <w:rFonts w:ascii="Times New Roman" w:hAnsi="Times New Roman" w:cs="Times New Roman"/>
          <w:sz w:val="24"/>
          <w:szCs w:val="24"/>
        </w:rPr>
        <w:t xml:space="preserve">. In </w:t>
      </w:r>
      <w:r w:rsidR="008B35D9" w:rsidRPr="008B35D9">
        <w:rPr>
          <w:rFonts w:ascii="Times New Roman" w:hAnsi="Times New Roman" w:cs="Times New Roman"/>
          <w:sz w:val="24"/>
          <w:szCs w:val="24"/>
        </w:rPr>
        <w:t xml:space="preserve">the </w:t>
      </w:r>
      <w:r w:rsidR="001B63D9" w:rsidRPr="008B35D9">
        <w:rPr>
          <w:rFonts w:ascii="Times New Roman" w:hAnsi="Times New Roman" w:cs="Times New Roman"/>
          <w:sz w:val="24"/>
          <w:szCs w:val="24"/>
        </w:rPr>
        <w:t xml:space="preserve">beginning, management can try to keeping their price down so that they can </w:t>
      </w:r>
      <w:r w:rsidR="000A2743" w:rsidRPr="008B35D9">
        <w:rPr>
          <w:rFonts w:ascii="Times New Roman" w:hAnsi="Times New Roman" w:cs="Times New Roman"/>
          <w:sz w:val="24"/>
          <w:szCs w:val="24"/>
        </w:rPr>
        <w:t xml:space="preserve">competitive benefits or future rivals may not join </w:t>
      </w:r>
      <w:r w:rsidR="008B35D9" w:rsidRPr="008B35D9">
        <w:rPr>
          <w:rFonts w:ascii="Times New Roman" w:hAnsi="Times New Roman" w:cs="Times New Roman"/>
          <w:sz w:val="24"/>
          <w:szCs w:val="24"/>
        </w:rPr>
        <w:t xml:space="preserve">the </w:t>
      </w:r>
      <w:r w:rsidR="000A2743" w:rsidRPr="008B35D9">
        <w:rPr>
          <w:rFonts w:ascii="Times New Roman" w:hAnsi="Times New Roman" w:cs="Times New Roman"/>
          <w:sz w:val="24"/>
          <w:szCs w:val="24"/>
        </w:rPr>
        <w:t xml:space="preserve">respective market. The efficiency and capabilities of the management </w:t>
      </w:r>
      <w:r w:rsidR="008B35D9" w:rsidRPr="008B35D9">
        <w:rPr>
          <w:rFonts w:ascii="Times New Roman" w:hAnsi="Times New Roman" w:cs="Times New Roman"/>
          <w:sz w:val="24"/>
          <w:szCs w:val="24"/>
        </w:rPr>
        <w:t>are</w:t>
      </w:r>
      <w:r w:rsidR="000A2743" w:rsidRPr="008B35D9">
        <w:rPr>
          <w:rFonts w:ascii="Times New Roman" w:hAnsi="Times New Roman" w:cs="Times New Roman"/>
          <w:sz w:val="24"/>
          <w:szCs w:val="24"/>
        </w:rPr>
        <w:t xml:space="preserve"> evaluated by sales variance for increasing the sales or revenue. </w:t>
      </w:r>
    </w:p>
    <w:p w:rsidR="00812B6A" w:rsidRPr="008B35D9" w:rsidRDefault="00812B6A"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Given, </w:t>
      </w:r>
    </w:p>
    <w:tbl>
      <w:tblPr>
        <w:tblStyle w:val="LightShading-Accent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2268"/>
        <w:gridCol w:w="2380"/>
      </w:tblGrid>
      <w:tr w:rsidR="002A603E" w:rsidRPr="008B35D9" w:rsidTr="00BE29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8" w:type="dxa"/>
            <w:tcBorders>
              <w:top w:val="none" w:sz="0" w:space="0" w:color="auto"/>
              <w:left w:val="none" w:sz="0" w:space="0" w:color="auto"/>
              <w:bottom w:val="none" w:sz="0" w:space="0" w:color="auto"/>
              <w:right w:val="none" w:sz="0" w:space="0" w:color="auto"/>
            </w:tcBorders>
          </w:tcPr>
          <w:p w:rsidR="002A603E" w:rsidRPr="008B35D9" w:rsidRDefault="002A603E" w:rsidP="001148BE">
            <w:pPr>
              <w:spacing w:line="360" w:lineRule="auto"/>
              <w:jc w:val="both"/>
              <w:rPr>
                <w:rFonts w:ascii="Times New Roman" w:hAnsi="Times New Roman" w:cs="Times New Roman"/>
                <w:b w:val="0"/>
                <w:color w:val="auto"/>
                <w:sz w:val="24"/>
                <w:szCs w:val="24"/>
              </w:rPr>
            </w:pPr>
            <w:r w:rsidRPr="008B35D9">
              <w:rPr>
                <w:rFonts w:ascii="Times New Roman" w:hAnsi="Times New Roman" w:cs="Times New Roman"/>
                <w:color w:val="auto"/>
                <w:sz w:val="24"/>
                <w:szCs w:val="24"/>
              </w:rPr>
              <w:t>Particulars</w:t>
            </w:r>
          </w:p>
        </w:tc>
        <w:tc>
          <w:tcPr>
            <w:tcW w:w="2268" w:type="dxa"/>
            <w:tcBorders>
              <w:top w:val="none" w:sz="0" w:space="0" w:color="auto"/>
              <w:left w:val="none" w:sz="0" w:space="0" w:color="auto"/>
              <w:bottom w:val="none" w:sz="0" w:space="0" w:color="auto"/>
              <w:right w:val="none" w:sz="0" w:space="0" w:color="auto"/>
            </w:tcBorders>
          </w:tcPr>
          <w:p w:rsidR="002A603E" w:rsidRPr="008B35D9" w:rsidRDefault="002A603E" w:rsidP="001148B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8B35D9">
              <w:rPr>
                <w:rFonts w:ascii="Times New Roman" w:hAnsi="Times New Roman" w:cs="Times New Roman"/>
                <w:color w:val="auto"/>
                <w:sz w:val="24"/>
                <w:szCs w:val="24"/>
              </w:rPr>
              <w:t>Chemical X</w:t>
            </w:r>
            <w:r w:rsidRPr="008B35D9">
              <w:rPr>
                <w:rFonts w:ascii="Times New Roman" w:hAnsi="Times New Roman" w:cs="Times New Roman"/>
                <w:b w:val="0"/>
                <w:color w:val="auto"/>
                <w:sz w:val="24"/>
                <w:szCs w:val="24"/>
              </w:rPr>
              <w:t xml:space="preserve"> </w:t>
            </w:r>
            <w:r w:rsidRPr="008B35D9">
              <w:rPr>
                <w:rFonts w:ascii="Times New Roman" w:hAnsi="Times New Roman" w:cs="Times New Roman"/>
                <w:color w:val="auto"/>
                <w:sz w:val="24"/>
                <w:szCs w:val="24"/>
              </w:rPr>
              <w:t>(£)</w:t>
            </w:r>
          </w:p>
        </w:tc>
        <w:tc>
          <w:tcPr>
            <w:tcW w:w="2380" w:type="dxa"/>
            <w:tcBorders>
              <w:top w:val="none" w:sz="0" w:space="0" w:color="auto"/>
              <w:left w:val="none" w:sz="0" w:space="0" w:color="auto"/>
              <w:bottom w:val="none" w:sz="0" w:space="0" w:color="auto"/>
              <w:right w:val="none" w:sz="0" w:space="0" w:color="auto"/>
            </w:tcBorders>
          </w:tcPr>
          <w:p w:rsidR="002A603E" w:rsidRPr="008B35D9" w:rsidRDefault="002A603E" w:rsidP="001148B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8B35D9">
              <w:rPr>
                <w:rFonts w:ascii="Times New Roman" w:hAnsi="Times New Roman" w:cs="Times New Roman"/>
                <w:color w:val="auto"/>
                <w:sz w:val="24"/>
                <w:szCs w:val="24"/>
              </w:rPr>
              <w:t>Chemical Y</w:t>
            </w:r>
            <w:r w:rsidRPr="008B35D9">
              <w:rPr>
                <w:rFonts w:ascii="Times New Roman" w:hAnsi="Times New Roman" w:cs="Times New Roman"/>
                <w:b w:val="0"/>
                <w:color w:val="auto"/>
                <w:sz w:val="24"/>
                <w:szCs w:val="24"/>
              </w:rPr>
              <w:t xml:space="preserve"> (</w:t>
            </w:r>
            <w:r w:rsidRPr="008B35D9">
              <w:rPr>
                <w:rFonts w:ascii="Times New Roman" w:hAnsi="Times New Roman" w:cs="Times New Roman"/>
                <w:color w:val="auto"/>
                <w:sz w:val="24"/>
                <w:szCs w:val="24"/>
              </w:rPr>
              <w:t>£</w:t>
            </w:r>
            <w:r w:rsidRPr="008B35D9">
              <w:rPr>
                <w:rFonts w:ascii="Times New Roman" w:hAnsi="Times New Roman" w:cs="Times New Roman"/>
                <w:b w:val="0"/>
                <w:color w:val="auto"/>
                <w:sz w:val="24"/>
                <w:szCs w:val="24"/>
              </w:rPr>
              <w:t>)</w:t>
            </w:r>
          </w:p>
        </w:tc>
      </w:tr>
      <w:tr w:rsidR="002A603E" w:rsidRPr="008B35D9" w:rsidTr="00BE29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8" w:type="dxa"/>
            <w:tcBorders>
              <w:left w:val="none" w:sz="0" w:space="0" w:color="auto"/>
              <w:right w:val="none" w:sz="0" w:space="0" w:color="auto"/>
            </w:tcBorders>
          </w:tcPr>
          <w:p w:rsidR="002A603E" w:rsidRPr="008B35D9" w:rsidRDefault="007026CD" w:rsidP="001148BE">
            <w:pPr>
              <w:spacing w:line="360" w:lineRule="auto"/>
              <w:jc w:val="both"/>
              <w:rPr>
                <w:rFonts w:ascii="Times New Roman" w:hAnsi="Times New Roman" w:cs="Times New Roman"/>
                <w:b w:val="0"/>
                <w:color w:val="auto"/>
                <w:sz w:val="24"/>
                <w:szCs w:val="24"/>
              </w:rPr>
            </w:pPr>
            <w:r w:rsidRPr="008B35D9">
              <w:rPr>
                <w:rFonts w:ascii="Times New Roman" w:hAnsi="Times New Roman" w:cs="Times New Roman"/>
                <w:b w:val="0"/>
                <w:color w:val="auto"/>
                <w:sz w:val="24"/>
                <w:szCs w:val="24"/>
              </w:rPr>
              <w:t>B</w:t>
            </w:r>
            <w:r w:rsidR="002A603E" w:rsidRPr="008B35D9">
              <w:rPr>
                <w:rFonts w:ascii="Times New Roman" w:hAnsi="Times New Roman" w:cs="Times New Roman"/>
                <w:b w:val="0"/>
                <w:color w:val="auto"/>
                <w:sz w:val="24"/>
                <w:szCs w:val="24"/>
              </w:rPr>
              <w:t xml:space="preserve">udgeted sales </w:t>
            </w:r>
          </w:p>
        </w:tc>
        <w:tc>
          <w:tcPr>
            <w:tcW w:w="2268" w:type="dxa"/>
            <w:tcBorders>
              <w:left w:val="none" w:sz="0" w:space="0" w:color="auto"/>
              <w:right w:val="none" w:sz="0" w:space="0" w:color="auto"/>
            </w:tcBorders>
          </w:tcPr>
          <w:p w:rsidR="002A603E" w:rsidRPr="008B35D9" w:rsidRDefault="002A603E" w:rsidP="001148B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8B35D9">
              <w:rPr>
                <w:rFonts w:ascii="Times New Roman" w:hAnsi="Times New Roman" w:cs="Times New Roman"/>
                <w:color w:val="auto"/>
                <w:sz w:val="24"/>
                <w:szCs w:val="24"/>
              </w:rPr>
              <w:t>595</w:t>
            </w:r>
          </w:p>
        </w:tc>
        <w:tc>
          <w:tcPr>
            <w:tcW w:w="2380" w:type="dxa"/>
            <w:tcBorders>
              <w:left w:val="none" w:sz="0" w:space="0" w:color="auto"/>
              <w:right w:val="none" w:sz="0" w:space="0" w:color="auto"/>
            </w:tcBorders>
          </w:tcPr>
          <w:p w:rsidR="002A603E" w:rsidRPr="008B35D9" w:rsidRDefault="002A603E" w:rsidP="001148B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8B35D9">
              <w:rPr>
                <w:rFonts w:ascii="Times New Roman" w:hAnsi="Times New Roman" w:cs="Times New Roman"/>
                <w:color w:val="auto"/>
                <w:sz w:val="24"/>
                <w:szCs w:val="24"/>
              </w:rPr>
              <w:t>595</w:t>
            </w:r>
          </w:p>
        </w:tc>
      </w:tr>
      <w:tr w:rsidR="002A603E" w:rsidRPr="008B35D9" w:rsidTr="00BE2906">
        <w:tc>
          <w:tcPr>
            <w:cnfStyle w:val="001000000000" w:firstRow="0" w:lastRow="0" w:firstColumn="1" w:lastColumn="0" w:oddVBand="0" w:evenVBand="0" w:oddHBand="0" w:evenHBand="0" w:firstRowFirstColumn="0" w:firstRowLastColumn="0" w:lastRowFirstColumn="0" w:lastRowLastColumn="0"/>
            <w:tcW w:w="4928" w:type="dxa"/>
          </w:tcPr>
          <w:p w:rsidR="002A603E" w:rsidRPr="008B35D9" w:rsidRDefault="002A603E" w:rsidP="001148BE">
            <w:pPr>
              <w:spacing w:line="360" w:lineRule="auto"/>
              <w:jc w:val="both"/>
              <w:rPr>
                <w:rFonts w:ascii="Times New Roman" w:hAnsi="Times New Roman" w:cs="Times New Roman"/>
                <w:b w:val="0"/>
                <w:color w:val="auto"/>
                <w:sz w:val="24"/>
                <w:szCs w:val="24"/>
              </w:rPr>
            </w:pPr>
            <w:r w:rsidRPr="008B35D9">
              <w:rPr>
                <w:rFonts w:ascii="Times New Roman" w:hAnsi="Times New Roman" w:cs="Times New Roman"/>
                <w:b w:val="0"/>
                <w:color w:val="auto"/>
                <w:sz w:val="24"/>
                <w:szCs w:val="24"/>
              </w:rPr>
              <w:t xml:space="preserve">Standard selling price  </w:t>
            </w:r>
          </w:p>
        </w:tc>
        <w:tc>
          <w:tcPr>
            <w:tcW w:w="2268" w:type="dxa"/>
          </w:tcPr>
          <w:p w:rsidR="002A603E" w:rsidRPr="008B35D9" w:rsidRDefault="002A603E" w:rsidP="001148B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8B35D9">
              <w:rPr>
                <w:rFonts w:ascii="Times New Roman" w:hAnsi="Times New Roman" w:cs="Times New Roman"/>
                <w:color w:val="auto"/>
                <w:sz w:val="24"/>
                <w:szCs w:val="24"/>
              </w:rPr>
              <w:t>35 (</w:t>
            </w:r>
            <w:r w:rsidR="00BE2906" w:rsidRPr="008B35D9">
              <w:rPr>
                <w:rFonts w:ascii="Times New Roman" w:hAnsi="Times New Roman" w:cs="Times New Roman"/>
                <w:color w:val="auto"/>
                <w:sz w:val="24"/>
                <w:szCs w:val="24"/>
              </w:rPr>
              <w:t>P</w:t>
            </w:r>
            <w:r w:rsidRPr="008B35D9">
              <w:rPr>
                <w:rFonts w:ascii="Times New Roman" w:hAnsi="Times New Roman" w:cs="Times New Roman"/>
                <w:color w:val="auto"/>
                <w:sz w:val="24"/>
                <w:szCs w:val="24"/>
              </w:rPr>
              <w:t>er unit)</w:t>
            </w:r>
          </w:p>
        </w:tc>
        <w:tc>
          <w:tcPr>
            <w:tcW w:w="2380" w:type="dxa"/>
          </w:tcPr>
          <w:p w:rsidR="002A603E" w:rsidRPr="008B35D9" w:rsidRDefault="002A603E" w:rsidP="001148B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8B35D9">
              <w:rPr>
                <w:rFonts w:ascii="Times New Roman" w:hAnsi="Times New Roman" w:cs="Times New Roman"/>
                <w:color w:val="auto"/>
                <w:sz w:val="24"/>
                <w:szCs w:val="24"/>
              </w:rPr>
              <w:t>30 (</w:t>
            </w:r>
            <w:r w:rsidR="00BE2906" w:rsidRPr="008B35D9">
              <w:rPr>
                <w:rFonts w:ascii="Times New Roman" w:hAnsi="Times New Roman" w:cs="Times New Roman"/>
                <w:color w:val="auto"/>
                <w:sz w:val="24"/>
                <w:szCs w:val="24"/>
              </w:rPr>
              <w:t>P</w:t>
            </w:r>
            <w:r w:rsidRPr="008B35D9">
              <w:rPr>
                <w:rFonts w:ascii="Times New Roman" w:hAnsi="Times New Roman" w:cs="Times New Roman"/>
                <w:color w:val="auto"/>
                <w:sz w:val="24"/>
                <w:szCs w:val="24"/>
              </w:rPr>
              <w:t>er unit)</w:t>
            </w:r>
          </w:p>
        </w:tc>
      </w:tr>
      <w:tr w:rsidR="002A603E" w:rsidRPr="008B35D9" w:rsidTr="00BE29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8" w:type="dxa"/>
            <w:tcBorders>
              <w:left w:val="none" w:sz="0" w:space="0" w:color="auto"/>
              <w:right w:val="none" w:sz="0" w:space="0" w:color="auto"/>
            </w:tcBorders>
          </w:tcPr>
          <w:p w:rsidR="002A603E" w:rsidRPr="008B35D9" w:rsidRDefault="002A603E" w:rsidP="001148BE">
            <w:pPr>
              <w:spacing w:line="360" w:lineRule="auto"/>
              <w:jc w:val="both"/>
              <w:rPr>
                <w:rFonts w:ascii="Times New Roman" w:hAnsi="Times New Roman" w:cs="Times New Roman"/>
                <w:b w:val="0"/>
                <w:color w:val="auto"/>
                <w:sz w:val="24"/>
                <w:szCs w:val="24"/>
              </w:rPr>
            </w:pPr>
            <w:r w:rsidRPr="008B35D9">
              <w:rPr>
                <w:rFonts w:ascii="Times New Roman" w:hAnsi="Times New Roman" w:cs="Times New Roman"/>
                <w:b w:val="0"/>
                <w:color w:val="auto"/>
                <w:sz w:val="24"/>
                <w:szCs w:val="24"/>
              </w:rPr>
              <w:t xml:space="preserve">Actual sales </w:t>
            </w:r>
          </w:p>
        </w:tc>
        <w:tc>
          <w:tcPr>
            <w:tcW w:w="2268" w:type="dxa"/>
            <w:tcBorders>
              <w:left w:val="none" w:sz="0" w:space="0" w:color="auto"/>
              <w:right w:val="none" w:sz="0" w:space="0" w:color="auto"/>
            </w:tcBorders>
          </w:tcPr>
          <w:p w:rsidR="002A603E" w:rsidRPr="008B35D9" w:rsidRDefault="002A603E" w:rsidP="001148B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8B35D9">
              <w:rPr>
                <w:rFonts w:ascii="Times New Roman" w:hAnsi="Times New Roman" w:cs="Times New Roman"/>
                <w:color w:val="auto"/>
                <w:sz w:val="24"/>
                <w:szCs w:val="24"/>
              </w:rPr>
              <w:t>850</w:t>
            </w:r>
          </w:p>
        </w:tc>
        <w:tc>
          <w:tcPr>
            <w:tcW w:w="2380" w:type="dxa"/>
            <w:tcBorders>
              <w:left w:val="none" w:sz="0" w:space="0" w:color="auto"/>
              <w:right w:val="none" w:sz="0" w:space="0" w:color="auto"/>
            </w:tcBorders>
          </w:tcPr>
          <w:p w:rsidR="002A603E" w:rsidRPr="008B35D9" w:rsidRDefault="002A603E" w:rsidP="001148B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8B35D9">
              <w:rPr>
                <w:rFonts w:ascii="Times New Roman" w:hAnsi="Times New Roman" w:cs="Times New Roman"/>
                <w:color w:val="auto"/>
                <w:sz w:val="24"/>
                <w:szCs w:val="24"/>
              </w:rPr>
              <w:t>750</w:t>
            </w:r>
          </w:p>
        </w:tc>
      </w:tr>
      <w:tr w:rsidR="002A603E" w:rsidRPr="008B35D9" w:rsidTr="00BE2906">
        <w:tc>
          <w:tcPr>
            <w:cnfStyle w:val="001000000000" w:firstRow="0" w:lastRow="0" w:firstColumn="1" w:lastColumn="0" w:oddVBand="0" w:evenVBand="0" w:oddHBand="0" w:evenHBand="0" w:firstRowFirstColumn="0" w:firstRowLastColumn="0" w:lastRowFirstColumn="0" w:lastRowLastColumn="0"/>
            <w:tcW w:w="4928" w:type="dxa"/>
          </w:tcPr>
          <w:p w:rsidR="002A603E" w:rsidRPr="008B35D9" w:rsidRDefault="002A603E" w:rsidP="001148BE">
            <w:pPr>
              <w:spacing w:line="360" w:lineRule="auto"/>
              <w:jc w:val="both"/>
              <w:rPr>
                <w:rFonts w:ascii="Times New Roman" w:hAnsi="Times New Roman" w:cs="Times New Roman"/>
                <w:b w:val="0"/>
                <w:color w:val="auto"/>
                <w:sz w:val="24"/>
                <w:szCs w:val="24"/>
              </w:rPr>
            </w:pPr>
            <w:r w:rsidRPr="008B35D9">
              <w:rPr>
                <w:rFonts w:ascii="Times New Roman" w:hAnsi="Times New Roman" w:cs="Times New Roman"/>
                <w:b w:val="0"/>
                <w:color w:val="auto"/>
                <w:sz w:val="24"/>
                <w:szCs w:val="24"/>
              </w:rPr>
              <w:t xml:space="preserve">Actual selling price  </w:t>
            </w:r>
          </w:p>
        </w:tc>
        <w:tc>
          <w:tcPr>
            <w:tcW w:w="2268" w:type="dxa"/>
          </w:tcPr>
          <w:p w:rsidR="002A603E" w:rsidRPr="008B35D9" w:rsidRDefault="002A603E" w:rsidP="001148B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8B35D9">
              <w:rPr>
                <w:rFonts w:ascii="Times New Roman" w:hAnsi="Times New Roman" w:cs="Times New Roman"/>
                <w:color w:val="auto"/>
                <w:sz w:val="24"/>
                <w:szCs w:val="24"/>
              </w:rPr>
              <w:t>45</w:t>
            </w:r>
          </w:p>
        </w:tc>
        <w:tc>
          <w:tcPr>
            <w:tcW w:w="2380" w:type="dxa"/>
          </w:tcPr>
          <w:p w:rsidR="002A603E" w:rsidRPr="008B35D9" w:rsidRDefault="002A603E" w:rsidP="001148B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8B35D9">
              <w:rPr>
                <w:rFonts w:ascii="Times New Roman" w:hAnsi="Times New Roman" w:cs="Times New Roman"/>
                <w:color w:val="auto"/>
                <w:sz w:val="24"/>
                <w:szCs w:val="24"/>
              </w:rPr>
              <w:t>37</w:t>
            </w:r>
          </w:p>
        </w:tc>
      </w:tr>
      <w:tr w:rsidR="002A603E" w:rsidRPr="008B35D9" w:rsidTr="00BE29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8" w:type="dxa"/>
            <w:tcBorders>
              <w:left w:val="none" w:sz="0" w:space="0" w:color="auto"/>
              <w:right w:val="none" w:sz="0" w:space="0" w:color="auto"/>
            </w:tcBorders>
          </w:tcPr>
          <w:p w:rsidR="002A603E" w:rsidRPr="008B35D9" w:rsidRDefault="002A603E" w:rsidP="001148BE">
            <w:pPr>
              <w:spacing w:line="360" w:lineRule="auto"/>
              <w:jc w:val="both"/>
              <w:rPr>
                <w:rFonts w:ascii="Times New Roman" w:hAnsi="Times New Roman" w:cs="Times New Roman"/>
                <w:b w:val="0"/>
                <w:color w:val="auto"/>
                <w:sz w:val="24"/>
                <w:szCs w:val="24"/>
              </w:rPr>
            </w:pPr>
            <w:r w:rsidRPr="008B35D9">
              <w:rPr>
                <w:rFonts w:ascii="Times New Roman" w:hAnsi="Times New Roman" w:cs="Times New Roman"/>
                <w:b w:val="0"/>
                <w:color w:val="auto"/>
                <w:sz w:val="24"/>
                <w:szCs w:val="24"/>
              </w:rPr>
              <w:t xml:space="preserve">Standard Margin </w:t>
            </w:r>
          </w:p>
        </w:tc>
        <w:tc>
          <w:tcPr>
            <w:tcW w:w="2268" w:type="dxa"/>
            <w:tcBorders>
              <w:left w:val="none" w:sz="0" w:space="0" w:color="auto"/>
              <w:right w:val="none" w:sz="0" w:space="0" w:color="auto"/>
            </w:tcBorders>
          </w:tcPr>
          <w:p w:rsidR="002A603E" w:rsidRPr="008B35D9" w:rsidRDefault="002A603E" w:rsidP="001148B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8B35D9">
              <w:rPr>
                <w:rFonts w:ascii="Times New Roman" w:hAnsi="Times New Roman" w:cs="Times New Roman"/>
                <w:color w:val="auto"/>
                <w:sz w:val="24"/>
                <w:szCs w:val="24"/>
              </w:rPr>
              <w:t>25</w:t>
            </w:r>
          </w:p>
        </w:tc>
        <w:tc>
          <w:tcPr>
            <w:tcW w:w="2380" w:type="dxa"/>
            <w:tcBorders>
              <w:left w:val="none" w:sz="0" w:space="0" w:color="auto"/>
              <w:right w:val="none" w:sz="0" w:space="0" w:color="auto"/>
            </w:tcBorders>
          </w:tcPr>
          <w:p w:rsidR="002A603E" w:rsidRPr="008B35D9" w:rsidRDefault="002A603E" w:rsidP="001148B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8B35D9">
              <w:rPr>
                <w:rFonts w:ascii="Times New Roman" w:hAnsi="Times New Roman" w:cs="Times New Roman"/>
                <w:color w:val="auto"/>
                <w:sz w:val="24"/>
                <w:szCs w:val="24"/>
              </w:rPr>
              <w:t>20</w:t>
            </w:r>
          </w:p>
        </w:tc>
      </w:tr>
    </w:tbl>
    <w:p w:rsidR="00075C01" w:rsidRPr="008B35D9" w:rsidRDefault="00075C01" w:rsidP="001148BE">
      <w:pPr>
        <w:spacing w:after="0" w:line="360" w:lineRule="auto"/>
        <w:jc w:val="both"/>
        <w:rPr>
          <w:rFonts w:ascii="Times New Roman" w:hAnsi="Times New Roman" w:cs="Times New Roman"/>
          <w:sz w:val="24"/>
          <w:szCs w:val="24"/>
        </w:rPr>
      </w:pPr>
    </w:p>
    <w:p w:rsidR="007026CD" w:rsidRPr="008B35D9" w:rsidRDefault="006E4700" w:rsidP="001148BE">
      <w:pPr>
        <w:spacing w:after="0" w:line="360" w:lineRule="auto"/>
        <w:jc w:val="both"/>
        <w:rPr>
          <w:rFonts w:ascii="Times New Roman" w:hAnsi="Times New Roman" w:cs="Times New Roman"/>
          <w:b/>
          <w:sz w:val="24"/>
          <w:szCs w:val="24"/>
        </w:rPr>
      </w:pPr>
      <w:r w:rsidRPr="008B35D9">
        <w:rPr>
          <w:rFonts w:ascii="Times New Roman" w:hAnsi="Times New Roman" w:cs="Times New Roman"/>
          <w:b/>
          <w:sz w:val="24"/>
          <w:szCs w:val="24"/>
        </w:rPr>
        <w:t>Sales price variance:</w:t>
      </w:r>
    </w:p>
    <w:p w:rsidR="00B8285F" w:rsidRPr="008B35D9" w:rsidRDefault="006E4700"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It is important for th</w:t>
      </w:r>
      <w:r w:rsidR="00A31A6B" w:rsidRPr="008B35D9">
        <w:rPr>
          <w:rFonts w:ascii="Times New Roman" w:hAnsi="Times New Roman" w:cs="Times New Roman"/>
          <w:sz w:val="24"/>
          <w:szCs w:val="24"/>
        </w:rPr>
        <w:t>ose businesses that are involved in manufacturing in relation to creat</w:t>
      </w:r>
      <w:r w:rsidR="008B35D9" w:rsidRPr="008B35D9">
        <w:rPr>
          <w:rFonts w:ascii="Times New Roman" w:hAnsi="Times New Roman" w:cs="Times New Roman"/>
          <w:sz w:val="24"/>
          <w:szCs w:val="24"/>
        </w:rPr>
        <w:t>ing</w:t>
      </w:r>
      <w:r w:rsidR="00A31A6B" w:rsidRPr="008B35D9">
        <w:rPr>
          <w:rFonts w:ascii="Times New Roman" w:hAnsi="Times New Roman" w:cs="Times New Roman"/>
          <w:sz w:val="24"/>
          <w:szCs w:val="24"/>
        </w:rPr>
        <w:t xml:space="preserve"> reliable and effective judgments based on suitability.</w:t>
      </w:r>
      <w:r w:rsidR="00D92D5F" w:rsidRPr="008B35D9">
        <w:rPr>
          <w:rFonts w:ascii="Times New Roman" w:hAnsi="Times New Roman" w:cs="Times New Roman"/>
          <w:sz w:val="24"/>
          <w:szCs w:val="24"/>
        </w:rPr>
        <w:t xml:space="preserve"> </w:t>
      </w:r>
      <w:r w:rsidR="00AA3F64" w:rsidRPr="008B35D9">
        <w:rPr>
          <w:rFonts w:ascii="Times New Roman" w:hAnsi="Times New Roman" w:cs="Times New Roman"/>
          <w:sz w:val="24"/>
          <w:szCs w:val="24"/>
        </w:rPr>
        <w:t xml:space="preserve">The sales price may be changes as per product demand and supply as well as conditions of </w:t>
      </w:r>
      <w:r w:rsidR="008B35D9" w:rsidRPr="008B35D9">
        <w:rPr>
          <w:rFonts w:ascii="Times New Roman" w:hAnsi="Times New Roman" w:cs="Times New Roman"/>
          <w:sz w:val="24"/>
          <w:szCs w:val="24"/>
        </w:rPr>
        <w:t xml:space="preserve">the </w:t>
      </w:r>
      <w:r w:rsidR="00AA3F64" w:rsidRPr="008B35D9">
        <w:rPr>
          <w:rFonts w:ascii="Times New Roman" w:hAnsi="Times New Roman" w:cs="Times New Roman"/>
          <w:sz w:val="24"/>
          <w:szCs w:val="24"/>
        </w:rPr>
        <w:t xml:space="preserve">market. </w:t>
      </w:r>
      <w:r w:rsidR="00BC75EE" w:rsidRPr="008B35D9">
        <w:rPr>
          <w:rFonts w:ascii="Times New Roman" w:hAnsi="Times New Roman" w:cs="Times New Roman"/>
          <w:sz w:val="24"/>
          <w:szCs w:val="24"/>
        </w:rPr>
        <w:t xml:space="preserve">A significant difference in demand is favorable as it is good that effective demand is earned by </w:t>
      </w:r>
      <w:r w:rsidR="008B35D9" w:rsidRPr="008B35D9">
        <w:rPr>
          <w:rFonts w:ascii="Times New Roman" w:hAnsi="Times New Roman" w:cs="Times New Roman"/>
          <w:sz w:val="24"/>
          <w:szCs w:val="24"/>
        </w:rPr>
        <w:t xml:space="preserve">the </w:t>
      </w:r>
      <w:r w:rsidR="00BC75EE" w:rsidRPr="008B35D9">
        <w:rPr>
          <w:rFonts w:ascii="Times New Roman" w:hAnsi="Times New Roman" w:cs="Times New Roman"/>
          <w:sz w:val="24"/>
          <w:szCs w:val="24"/>
        </w:rPr>
        <w:t>company instead of expected demand</w:t>
      </w:r>
      <w:r w:rsidR="009472B2" w:rsidRPr="008B35D9">
        <w:rPr>
          <w:rFonts w:ascii="Times New Roman" w:hAnsi="Times New Roman" w:cs="Times New Roman"/>
          <w:sz w:val="24"/>
          <w:szCs w:val="24"/>
        </w:rPr>
        <w:t xml:space="preserve"> (</w:t>
      </w:r>
      <w:r w:rsidR="009472B2" w:rsidRPr="008B35D9">
        <w:rPr>
          <w:rFonts w:ascii="Times New Roman" w:hAnsi="Times New Roman" w:cs="Times New Roman"/>
          <w:color w:val="222222"/>
          <w:sz w:val="24"/>
          <w:szCs w:val="24"/>
          <w:shd w:val="clear" w:color="auto" w:fill="FFFFFF"/>
        </w:rPr>
        <w:t>Kinney and Raiborn, 2011)</w:t>
      </w:r>
      <w:r w:rsidR="00BC75EE" w:rsidRPr="008B35D9">
        <w:rPr>
          <w:rFonts w:ascii="Times New Roman" w:hAnsi="Times New Roman" w:cs="Times New Roman"/>
          <w:sz w:val="24"/>
          <w:szCs w:val="24"/>
        </w:rPr>
        <w:t>.</w:t>
      </w:r>
      <w:r w:rsidR="002234B7" w:rsidRPr="008B35D9">
        <w:rPr>
          <w:rFonts w:ascii="Times New Roman" w:hAnsi="Times New Roman" w:cs="Times New Roman"/>
          <w:sz w:val="24"/>
          <w:szCs w:val="24"/>
        </w:rPr>
        <w:t xml:space="preserve"> When the sales price is lower in actual than the expected price then it is </w:t>
      </w:r>
      <w:r w:rsidR="00B8285F" w:rsidRPr="008B35D9">
        <w:rPr>
          <w:rFonts w:ascii="Times New Roman" w:hAnsi="Times New Roman" w:cs="Times New Roman"/>
          <w:sz w:val="24"/>
          <w:szCs w:val="24"/>
        </w:rPr>
        <w:t xml:space="preserve">unfavorable for the business. Below is the given </w:t>
      </w:r>
      <w:r w:rsidR="00B3130F" w:rsidRPr="008B35D9">
        <w:rPr>
          <w:rFonts w:ascii="Times New Roman" w:hAnsi="Times New Roman" w:cs="Times New Roman"/>
          <w:sz w:val="24"/>
          <w:szCs w:val="24"/>
        </w:rPr>
        <w:t xml:space="preserve">formula </w:t>
      </w:r>
      <w:r w:rsidR="00B8285F" w:rsidRPr="008B35D9">
        <w:rPr>
          <w:rFonts w:ascii="Times New Roman" w:hAnsi="Times New Roman" w:cs="Times New Roman"/>
          <w:sz w:val="24"/>
          <w:szCs w:val="24"/>
        </w:rPr>
        <w:t>for calculating sales price variance:</w:t>
      </w:r>
    </w:p>
    <w:p w:rsidR="00561B96" w:rsidRPr="008B35D9" w:rsidRDefault="00BD012C" w:rsidP="001148BE">
      <w:pPr>
        <w:spacing w:after="0" w:line="360" w:lineRule="auto"/>
        <w:jc w:val="both"/>
        <w:rPr>
          <w:rFonts w:ascii="Times New Roman" w:hAnsi="Times New Roman" w:cs="Times New Roman"/>
          <w:sz w:val="24"/>
          <w:szCs w:val="24"/>
          <w:lang w:val="de-DE"/>
        </w:rPr>
      </w:pPr>
      <m:oMath>
        <m:r>
          <w:rPr>
            <w:rFonts w:ascii="Cambria Math" w:hAnsi="Cambria Math" w:cs="Times New Roman"/>
            <w:sz w:val="24"/>
            <w:szCs w:val="24"/>
          </w:rPr>
          <m:t>SPV</m:t>
        </m:r>
        <m:r>
          <w:rPr>
            <w:rFonts w:ascii="Times New Roman" w:hAnsi="Times New Roman" w:cs="Times New Roman"/>
            <w:sz w:val="24"/>
            <w:szCs w:val="24"/>
            <w:lang w:val="de-DE"/>
          </w:rPr>
          <m:t xml:space="preserve">= </m:t>
        </m:r>
        <m:d>
          <m:dPr>
            <m:ctrlPr>
              <w:rPr>
                <w:rFonts w:ascii="Times New Roman" w:hAnsi="Times New Roman" w:cs="Times New Roman"/>
                <w:sz w:val="24"/>
                <w:szCs w:val="24"/>
              </w:rPr>
            </m:ctrlPr>
          </m:dPr>
          <m:e>
            <m:r>
              <m:rPr>
                <m:sty m:val="p"/>
              </m:rPr>
              <w:rPr>
                <w:rFonts w:ascii="Times New Roman" w:hAnsi="Times New Roman" w:cs="Times New Roman"/>
                <w:sz w:val="24"/>
                <w:szCs w:val="24"/>
                <w:lang w:val="de-DE"/>
              </w:rPr>
              <m:t>Actual Price – Standard Price</m:t>
            </m:r>
          </m:e>
        </m:d>
        <m:r>
          <m:rPr>
            <m:sty m:val="p"/>
          </m:rPr>
          <w:rPr>
            <w:rFonts w:ascii="Times New Roman" w:hAnsi="Times New Roman" w:cs="Times New Roman"/>
            <w:sz w:val="24"/>
            <w:szCs w:val="24"/>
            <w:lang w:val="de-DE"/>
          </w:rPr>
          <m:t>×Actual sold quantity</m:t>
        </m:r>
        <m:r>
          <w:rPr>
            <w:rFonts w:ascii="Times New Roman" w:hAnsi="Times New Roman" w:cs="Times New Roman"/>
            <w:sz w:val="24"/>
            <w:szCs w:val="24"/>
            <w:lang w:val="de-DE"/>
          </w:rPr>
          <m:t xml:space="preserve"> </m:t>
        </m:r>
      </m:oMath>
      <w:r w:rsidR="000210E8" w:rsidRPr="008B35D9">
        <w:rPr>
          <w:rFonts w:ascii="Times New Roman" w:hAnsi="Times New Roman" w:cs="Times New Roman"/>
          <w:sz w:val="24"/>
          <w:szCs w:val="24"/>
          <w:lang w:val="de-DE"/>
        </w:rPr>
        <w:t xml:space="preserve"> (Atkinson, et al., 2011)</w:t>
      </w:r>
      <w:r w:rsidR="003D5CA4" w:rsidRPr="008B35D9">
        <w:rPr>
          <w:rFonts w:ascii="Times New Roman" w:hAnsi="Times New Roman" w:cs="Times New Roman"/>
          <w:sz w:val="24"/>
          <w:szCs w:val="24"/>
          <w:lang w:val="de-DE"/>
        </w:rPr>
        <w:t xml:space="preserve">. </w:t>
      </w:r>
    </w:p>
    <w:tbl>
      <w:tblPr>
        <w:tblStyle w:val="TableGrid"/>
        <w:tblW w:w="0" w:type="auto"/>
        <w:jc w:val="center"/>
        <w:tblLook w:val="04A0" w:firstRow="1" w:lastRow="0" w:firstColumn="1" w:lastColumn="0" w:noHBand="0" w:noVBand="1"/>
      </w:tblPr>
      <w:tblGrid>
        <w:gridCol w:w="2376"/>
        <w:gridCol w:w="3637"/>
      </w:tblGrid>
      <w:tr w:rsidR="009472B2" w:rsidRPr="008B35D9" w:rsidTr="00517E81">
        <w:trPr>
          <w:trHeight w:val="496"/>
          <w:jc w:val="center"/>
        </w:trPr>
        <w:tc>
          <w:tcPr>
            <w:tcW w:w="2376" w:type="dxa"/>
          </w:tcPr>
          <w:p w:rsidR="009472B2" w:rsidRPr="008B35D9" w:rsidRDefault="009472B2" w:rsidP="001148BE">
            <w:pPr>
              <w:spacing w:line="360" w:lineRule="auto"/>
              <w:jc w:val="both"/>
              <w:rPr>
                <w:rFonts w:ascii="Times New Roman" w:hAnsi="Times New Roman" w:cs="Times New Roman"/>
                <w:sz w:val="24"/>
                <w:szCs w:val="24"/>
                <w:lang w:val="de-DE"/>
              </w:rPr>
            </w:pPr>
            <w:r w:rsidRPr="008B35D9">
              <w:rPr>
                <w:rFonts w:ascii="Times New Roman" w:hAnsi="Times New Roman" w:cs="Times New Roman"/>
                <w:sz w:val="24"/>
                <w:szCs w:val="24"/>
              </w:rPr>
              <w:t>For chemical X</w:t>
            </w:r>
          </w:p>
        </w:tc>
        <w:tc>
          <w:tcPr>
            <w:tcW w:w="3637" w:type="dxa"/>
          </w:tcPr>
          <w:p w:rsidR="008712DA" w:rsidRPr="008B35D9" w:rsidRDefault="009472B2" w:rsidP="001148BE">
            <w:pPr>
              <w:spacing w:line="360" w:lineRule="auto"/>
              <w:jc w:val="center"/>
              <w:rPr>
                <w:rFonts w:ascii="Times New Roman" w:hAnsi="Times New Roman" w:cs="Times New Roman"/>
                <w:sz w:val="24"/>
                <w:szCs w:val="24"/>
              </w:rPr>
            </w:pPr>
            <w:r w:rsidRPr="008B35D9">
              <w:rPr>
                <w:rFonts w:ascii="Times New Roman" w:hAnsi="Times New Roman" w:cs="Times New Roman"/>
                <w:sz w:val="24"/>
                <w:szCs w:val="24"/>
              </w:rPr>
              <w:t>= 850 × (45 - 35)</w:t>
            </w:r>
          </w:p>
          <w:p w:rsidR="009472B2" w:rsidRPr="008B35D9" w:rsidRDefault="009472B2" w:rsidP="001148BE">
            <w:pPr>
              <w:spacing w:line="360" w:lineRule="auto"/>
              <w:jc w:val="center"/>
              <w:rPr>
                <w:rFonts w:ascii="Times New Roman" w:hAnsi="Times New Roman" w:cs="Times New Roman"/>
                <w:sz w:val="24"/>
                <w:szCs w:val="24"/>
                <w:lang w:val="de-DE"/>
              </w:rPr>
            </w:pPr>
            <w:r w:rsidRPr="008B35D9">
              <w:rPr>
                <w:rFonts w:ascii="Times New Roman" w:hAnsi="Times New Roman" w:cs="Times New Roman"/>
                <w:b/>
                <w:sz w:val="24"/>
                <w:szCs w:val="24"/>
              </w:rPr>
              <w:t>= 8500</w:t>
            </w:r>
          </w:p>
        </w:tc>
      </w:tr>
      <w:tr w:rsidR="009472B2" w:rsidRPr="008B35D9" w:rsidTr="00517E81">
        <w:trPr>
          <w:trHeight w:val="510"/>
          <w:jc w:val="center"/>
        </w:trPr>
        <w:tc>
          <w:tcPr>
            <w:tcW w:w="2376" w:type="dxa"/>
          </w:tcPr>
          <w:p w:rsidR="009472B2" w:rsidRPr="008B35D9" w:rsidRDefault="009472B2" w:rsidP="001148BE">
            <w:pPr>
              <w:spacing w:line="360" w:lineRule="auto"/>
              <w:jc w:val="both"/>
              <w:rPr>
                <w:rFonts w:ascii="Times New Roman" w:hAnsi="Times New Roman" w:cs="Times New Roman"/>
                <w:sz w:val="24"/>
                <w:szCs w:val="24"/>
                <w:lang w:val="de-DE"/>
              </w:rPr>
            </w:pPr>
            <w:r w:rsidRPr="008B35D9">
              <w:rPr>
                <w:rFonts w:ascii="Times New Roman" w:hAnsi="Times New Roman" w:cs="Times New Roman"/>
                <w:sz w:val="24"/>
                <w:szCs w:val="24"/>
              </w:rPr>
              <w:t>For chemical Y</w:t>
            </w:r>
          </w:p>
        </w:tc>
        <w:tc>
          <w:tcPr>
            <w:tcW w:w="3637" w:type="dxa"/>
          </w:tcPr>
          <w:p w:rsidR="008712DA" w:rsidRPr="008B35D9" w:rsidRDefault="009472B2" w:rsidP="001148BE">
            <w:pPr>
              <w:spacing w:line="360" w:lineRule="auto"/>
              <w:jc w:val="center"/>
              <w:rPr>
                <w:rFonts w:ascii="Times New Roman" w:hAnsi="Times New Roman" w:cs="Times New Roman"/>
                <w:sz w:val="24"/>
                <w:szCs w:val="24"/>
              </w:rPr>
            </w:pPr>
            <w:r w:rsidRPr="008B35D9">
              <w:rPr>
                <w:rFonts w:ascii="Times New Roman" w:hAnsi="Times New Roman" w:cs="Times New Roman"/>
                <w:sz w:val="24"/>
                <w:szCs w:val="24"/>
              </w:rPr>
              <w:t>= 750 × (37-30)</w:t>
            </w:r>
          </w:p>
          <w:p w:rsidR="009472B2" w:rsidRPr="008B35D9" w:rsidRDefault="009472B2" w:rsidP="001148BE">
            <w:pPr>
              <w:spacing w:line="360" w:lineRule="auto"/>
              <w:jc w:val="center"/>
              <w:rPr>
                <w:rFonts w:ascii="Times New Roman" w:hAnsi="Times New Roman" w:cs="Times New Roman"/>
                <w:sz w:val="24"/>
                <w:szCs w:val="24"/>
                <w:lang w:val="de-DE"/>
              </w:rPr>
            </w:pPr>
            <w:r w:rsidRPr="008B35D9">
              <w:rPr>
                <w:rFonts w:ascii="Times New Roman" w:hAnsi="Times New Roman" w:cs="Times New Roman"/>
                <w:sz w:val="24"/>
                <w:szCs w:val="24"/>
              </w:rPr>
              <w:t xml:space="preserve">= </w:t>
            </w:r>
            <w:r w:rsidRPr="008B35D9">
              <w:rPr>
                <w:rFonts w:ascii="Times New Roman" w:hAnsi="Times New Roman" w:cs="Times New Roman"/>
                <w:b/>
                <w:sz w:val="24"/>
                <w:szCs w:val="24"/>
              </w:rPr>
              <w:t>5250</w:t>
            </w:r>
          </w:p>
        </w:tc>
      </w:tr>
    </w:tbl>
    <w:p w:rsidR="003D5CA4" w:rsidRPr="008B35D9" w:rsidRDefault="003D5CA4" w:rsidP="001148BE">
      <w:pPr>
        <w:spacing w:after="0" w:line="360" w:lineRule="auto"/>
        <w:jc w:val="both"/>
        <w:rPr>
          <w:rFonts w:ascii="Times New Roman" w:hAnsi="Times New Roman" w:cs="Times New Roman"/>
          <w:sz w:val="24"/>
          <w:szCs w:val="24"/>
          <w:lang w:val="de-DE"/>
        </w:rPr>
      </w:pPr>
    </w:p>
    <w:p w:rsidR="002158D0" w:rsidRPr="008B35D9" w:rsidRDefault="009760C9"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lastRenderedPageBreak/>
        <w:t xml:space="preserve">Based on </w:t>
      </w:r>
      <w:r w:rsidR="008B35D9" w:rsidRPr="008B35D9">
        <w:rPr>
          <w:rFonts w:ascii="Times New Roman" w:hAnsi="Times New Roman" w:cs="Times New Roman"/>
          <w:sz w:val="24"/>
          <w:szCs w:val="24"/>
        </w:rPr>
        <w:t xml:space="preserve">the </w:t>
      </w:r>
      <w:r w:rsidRPr="008B35D9">
        <w:rPr>
          <w:rFonts w:ascii="Times New Roman" w:hAnsi="Times New Roman" w:cs="Times New Roman"/>
          <w:sz w:val="24"/>
          <w:szCs w:val="24"/>
        </w:rPr>
        <w:t xml:space="preserve">sales price variance calculation, it is identified that there is </w:t>
      </w:r>
      <w:r w:rsidR="007C72FD" w:rsidRPr="008B35D9">
        <w:rPr>
          <w:rFonts w:ascii="Times New Roman" w:hAnsi="Times New Roman" w:cs="Times New Roman"/>
          <w:sz w:val="24"/>
          <w:szCs w:val="24"/>
        </w:rPr>
        <w:t xml:space="preserve">favorable sales variance. This indicates that XLG is selling its products at </w:t>
      </w:r>
      <w:r w:rsidR="008B35D9" w:rsidRPr="008B35D9">
        <w:rPr>
          <w:rFonts w:ascii="Times New Roman" w:hAnsi="Times New Roman" w:cs="Times New Roman"/>
          <w:sz w:val="24"/>
          <w:szCs w:val="24"/>
        </w:rPr>
        <w:t xml:space="preserve">a </w:t>
      </w:r>
      <w:r w:rsidR="007C72FD" w:rsidRPr="008B35D9">
        <w:rPr>
          <w:rFonts w:ascii="Times New Roman" w:hAnsi="Times New Roman" w:cs="Times New Roman"/>
          <w:sz w:val="24"/>
          <w:szCs w:val="24"/>
        </w:rPr>
        <w:t xml:space="preserve">high price instead of occurred product costs. </w:t>
      </w:r>
      <w:r w:rsidR="00C30745" w:rsidRPr="008B35D9">
        <w:rPr>
          <w:rFonts w:ascii="Times New Roman" w:hAnsi="Times New Roman" w:cs="Times New Roman"/>
          <w:sz w:val="24"/>
          <w:szCs w:val="24"/>
        </w:rPr>
        <w:t>The positive variance is favorable for the company for maximizing sales volume and profitability regarding future years</w:t>
      </w:r>
      <w:r w:rsidR="00BA75CE" w:rsidRPr="008B35D9">
        <w:rPr>
          <w:rFonts w:ascii="Times New Roman" w:hAnsi="Times New Roman" w:cs="Times New Roman"/>
          <w:sz w:val="24"/>
          <w:szCs w:val="24"/>
        </w:rPr>
        <w:t xml:space="preserve"> (Battacharyya, 2011)</w:t>
      </w:r>
      <w:r w:rsidR="00A12C81" w:rsidRPr="008B35D9">
        <w:rPr>
          <w:rFonts w:ascii="Times New Roman" w:hAnsi="Times New Roman" w:cs="Times New Roman"/>
          <w:sz w:val="24"/>
          <w:szCs w:val="24"/>
        </w:rPr>
        <w:t>.</w:t>
      </w:r>
      <w:r w:rsidR="00C30745" w:rsidRPr="008B35D9">
        <w:rPr>
          <w:rFonts w:ascii="Times New Roman" w:hAnsi="Times New Roman" w:cs="Times New Roman"/>
          <w:sz w:val="24"/>
          <w:szCs w:val="24"/>
        </w:rPr>
        <w:t xml:space="preserve"> </w:t>
      </w:r>
      <w:r w:rsidR="002838B3" w:rsidRPr="008B35D9">
        <w:rPr>
          <w:rFonts w:ascii="Times New Roman" w:hAnsi="Times New Roman" w:cs="Times New Roman"/>
          <w:sz w:val="24"/>
          <w:szCs w:val="24"/>
        </w:rPr>
        <w:t xml:space="preserve">The sales variance for both chemicals is positive. </w:t>
      </w:r>
    </w:p>
    <w:p w:rsidR="005F4F14" w:rsidRPr="008B35D9" w:rsidRDefault="004E2E2C" w:rsidP="001148BE">
      <w:pPr>
        <w:spacing w:after="0" w:line="360" w:lineRule="auto"/>
        <w:jc w:val="both"/>
        <w:rPr>
          <w:rFonts w:ascii="Times New Roman" w:hAnsi="Times New Roman" w:cs="Times New Roman"/>
          <w:b/>
          <w:sz w:val="24"/>
          <w:szCs w:val="24"/>
        </w:rPr>
      </w:pPr>
      <w:r w:rsidRPr="008B35D9">
        <w:rPr>
          <w:rFonts w:ascii="Times New Roman" w:hAnsi="Times New Roman" w:cs="Times New Roman"/>
          <w:b/>
          <w:sz w:val="24"/>
          <w:szCs w:val="24"/>
        </w:rPr>
        <w:t xml:space="preserve">Sales </w:t>
      </w:r>
      <w:r w:rsidR="00D47D4C" w:rsidRPr="008B35D9">
        <w:rPr>
          <w:rFonts w:ascii="Times New Roman" w:hAnsi="Times New Roman" w:cs="Times New Roman"/>
          <w:b/>
          <w:sz w:val="24"/>
          <w:szCs w:val="24"/>
        </w:rPr>
        <w:t xml:space="preserve">volume </w:t>
      </w:r>
      <w:r w:rsidR="00351313" w:rsidRPr="008B35D9">
        <w:rPr>
          <w:rFonts w:ascii="Times New Roman" w:hAnsi="Times New Roman" w:cs="Times New Roman"/>
          <w:b/>
          <w:sz w:val="24"/>
          <w:szCs w:val="24"/>
        </w:rPr>
        <w:t xml:space="preserve">contribution </w:t>
      </w:r>
      <w:r w:rsidR="005F4F14" w:rsidRPr="008B35D9">
        <w:rPr>
          <w:rFonts w:ascii="Times New Roman" w:hAnsi="Times New Roman" w:cs="Times New Roman"/>
          <w:b/>
          <w:sz w:val="24"/>
          <w:szCs w:val="24"/>
        </w:rPr>
        <w:t>variance</w:t>
      </w:r>
      <w:r w:rsidR="002838B3" w:rsidRPr="008B35D9">
        <w:rPr>
          <w:rFonts w:ascii="Times New Roman" w:hAnsi="Times New Roman" w:cs="Times New Roman"/>
          <w:b/>
          <w:sz w:val="24"/>
          <w:szCs w:val="24"/>
        </w:rPr>
        <w:t xml:space="preserve">: </w:t>
      </w:r>
      <w:r w:rsidR="005F4F14" w:rsidRPr="008B35D9">
        <w:rPr>
          <w:rFonts w:ascii="Times New Roman" w:hAnsi="Times New Roman" w:cs="Times New Roman"/>
          <w:b/>
          <w:sz w:val="24"/>
          <w:szCs w:val="24"/>
        </w:rPr>
        <w:t xml:space="preserve"> </w:t>
      </w:r>
    </w:p>
    <w:p w:rsidR="005F4F14" w:rsidRPr="008B35D9" w:rsidRDefault="00E6639C"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The variance in sales volume is </w:t>
      </w:r>
      <w:r w:rsidR="008B35D9" w:rsidRPr="008B35D9">
        <w:rPr>
          <w:rFonts w:ascii="Times New Roman" w:hAnsi="Times New Roman" w:cs="Times New Roman"/>
          <w:sz w:val="24"/>
          <w:szCs w:val="24"/>
        </w:rPr>
        <w:t xml:space="preserve">the </w:t>
      </w:r>
      <w:r w:rsidRPr="008B35D9">
        <w:rPr>
          <w:rFonts w:ascii="Times New Roman" w:hAnsi="Times New Roman" w:cs="Times New Roman"/>
          <w:sz w:val="24"/>
          <w:szCs w:val="24"/>
        </w:rPr>
        <w:t xml:space="preserve">difference between </w:t>
      </w:r>
      <w:r w:rsidR="00070D11" w:rsidRPr="008B35D9">
        <w:rPr>
          <w:rFonts w:ascii="Times New Roman" w:hAnsi="Times New Roman" w:cs="Times New Roman"/>
          <w:sz w:val="24"/>
          <w:szCs w:val="24"/>
        </w:rPr>
        <w:t>forecasted</w:t>
      </w:r>
      <w:r w:rsidRPr="008B35D9">
        <w:rPr>
          <w:rFonts w:ascii="Times New Roman" w:hAnsi="Times New Roman" w:cs="Times New Roman"/>
          <w:sz w:val="24"/>
          <w:szCs w:val="24"/>
        </w:rPr>
        <w:t xml:space="preserve"> and real selling units in </w:t>
      </w:r>
      <w:r w:rsidR="00070D11" w:rsidRPr="008B35D9">
        <w:rPr>
          <w:rFonts w:ascii="Times New Roman" w:hAnsi="Times New Roman" w:cs="Times New Roman"/>
          <w:sz w:val="24"/>
          <w:szCs w:val="24"/>
        </w:rPr>
        <w:t xml:space="preserve">relation to earnings or income. </w:t>
      </w:r>
      <w:r w:rsidR="009E7839" w:rsidRPr="008B35D9">
        <w:rPr>
          <w:rFonts w:ascii="Times New Roman" w:hAnsi="Times New Roman" w:cs="Times New Roman"/>
          <w:sz w:val="24"/>
          <w:szCs w:val="24"/>
        </w:rPr>
        <w:t xml:space="preserve">This evaluation tool is used for recognizing changes in </w:t>
      </w:r>
      <w:r w:rsidR="008B35D9" w:rsidRPr="008B35D9">
        <w:rPr>
          <w:rFonts w:ascii="Times New Roman" w:hAnsi="Times New Roman" w:cs="Times New Roman"/>
          <w:sz w:val="24"/>
          <w:szCs w:val="24"/>
        </w:rPr>
        <w:t xml:space="preserve">the </w:t>
      </w:r>
      <w:r w:rsidR="009E7839" w:rsidRPr="008B35D9">
        <w:rPr>
          <w:rFonts w:ascii="Times New Roman" w:hAnsi="Times New Roman" w:cs="Times New Roman"/>
          <w:sz w:val="24"/>
          <w:szCs w:val="24"/>
        </w:rPr>
        <w:t>contribution and profits of the business firm (</w:t>
      </w:r>
      <w:r w:rsidR="009E7839" w:rsidRPr="008B35D9">
        <w:rPr>
          <w:rFonts w:ascii="Times New Roman" w:hAnsi="Times New Roman" w:cs="Times New Roman"/>
          <w:color w:val="222222"/>
          <w:sz w:val="24"/>
          <w:szCs w:val="24"/>
          <w:shd w:val="clear" w:color="auto" w:fill="FFFFFF"/>
        </w:rPr>
        <w:t>Hansen and Mowen, 2012)</w:t>
      </w:r>
      <w:r w:rsidR="009E7839" w:rsidRPr="008B35D9">
        <w:rPr>
          <w:rFonts w:ascii="Times New Roman" w:hAnsi="Times New Roman" w:cs="Times New Roman"/>
          <w:sz w:val="24"/>
          <w:szCs w:val="24"/>
        </w:rPr>
        <w:t>.</w:t>
      </w:r>
      <w:r w:rsidR="0020684C" w:rsidRPr="008B35D9">
        <w:rPr>
          <w:rFonts w:ascii="Times New Roman" w:hAnsi="Times New Roman" w:cs="Times New Roman"/>
          <w:sz w:val="24"/>
          <w:szCs w:val="24"/>
        </w:rPr>
        <w:t xml:space="preserve"> The estimated unit amount is </w:t>
      </w:r>
      <w:r w:rsidR="00EE6C8E" w:rsidRPr="008B35D9">
        <w:rPr>
          <w:rFonts w:ascii="Times New Roman" w:hAnsi="Times New Roman" w:cs="Times New Roman"/>
          <w:sz w:val="24"/>
          <w:szCs w:val="24"/>
        </w:rPr>
        <w:t>emphases</w:t>
      </w:r>
      <w:r w:rsidR="0020684C" w:rsidRPr="008B35D9">
        <w:rPr>
          <w:rFonts w:ascii="Times New Roman" w:hAnsi="Times New Roman" w:cs="Times New Roman"/>
          <w:sz w:val="24"/>
          <w:szCs w:val="24"/>
        </w:rPr>
        <w:t xml:space="preserve"> on</w:t>
      </w:r>
      <w:r w:rsidR="00323439" w:rsidRPr="008B35D9">
        <w:rPr>
          <w:rFonts w:ascii="Times New Roman" w:hAnsi="Times New Roman" w:cs="Times New Roman"/>
          <w:sz w:val="24"/>
          <w:szCs w:val="24"/>
        </w:rPr>
        <w:t xml:space="preserve"> projections of</w:t>
      </w:r>
      <w:r w:rsidR="0020684C" w:rsidRPr="008B35D9">
        <w:rPr>
          <w:rFonts w:ascii="Times New Roman" w:hAnsi="Times New Roman" w:cs="Times New Roman"/>
          <w:sz w:val="24"/>
          <w:szCs w:val="24"/>
        </w:rPr>
        <w:t xml:space="preserve"> </w:t>
      </w:r>
      <w:r w:rsidR="00323439" w:rsidRPr="008B35D9">
        <w:rPr>
          <w:rFonts w:ascii="Times New Roman" w:hAnsi="Times New Roman" w:cs="Times New Roman"/>
          <w:sz w:val="24"/>
          <w:szCs w:val="24"/>
        </w:rPr>
        <w:t xml:space="preserve">marketing and sales managers that how in different markets potential revenues impact the </w:t>
      </w:r>
      <w:r w:rsidR="00EE6C8E" w:rsidRPr="008B35D9">
        <w:rPr>
          <w:rFonts w:ascii="Times New Roman" w:hAnsi="Times New Roman" w:cs="Times New Roman"/>
          <w:sz w:val="24"/>
          <w:szCs w:val="24"/>
        </w:rPr>
        <w:t>firm</w:t>
      </w:r>
      <w:r w:rsidR="008B35D9" w:rsidRPr="008B35D9">
        <w:rPr>
          <w:rFonts w:ascii="Times New Roman" w:hAnsi="Times New Roman" w:cs="Times New Roman"/>
          <w:sz w:val="24"/>
          <w:szCs w:val="24"/>
        </w:rPr>
        <w:t>'</w:t>
      </w:r>
      <w:r w:rsidR="00EE6C8E" w:rsidRPr="008B35D9">
        <w:rPr>
          <w:rFonts w:ascii="Times New Roman" w:hAnsi="Times New Roman" w:cs="Times New Roman"/>
          <w:sz w:val="24"/>
          <w:szCs w:val="24"/>
        </w:rPr>
        <w:t xml:space="preserve">s structure, marketing operations, revenue, </w:t>
      </w:r>
      <w:r w:rsidR="008B35D9" w:rsidRPr="008B35D9">
        <w:rPr>
          <w:rFonts w:ascii="Times New Roman" w:hAnsi="Times New Roman" w:cs="Times New Roman"/>
          <w:sz w:val="24"/>
          <w:szCs w:val="24"/>
        </w:rPr>
        <w:t>commodity markets</w:t>
      </w:r>
      <w:r w:rsidR="00EE6C8E" w:rsidRPr="008B35D9">
        <w:rPr>
          <w:rFonts w:ascii="Times New Roman" w:hAnsi="Times New Roman" w:cs="Times New Roman"/>
          <w:sz w:val="24"/>
          <w:szCs w:val="24"/>
        </w:rPr>
        <w:t xml:space="preserve"> share, and others. </w:t>
      </w:r>
      <w:r w:rsidR="00380912" w:rsidRPr="008B35D9">
        <w:rPr>
          <w:rFonts w:ascii="Times New Roman" w:hAnsi="Times New Roman" w:cs="Times New Roman"/>
          <w:sz w:val="24"/>
          <w:szCs w:val="24"/>
        </w:rPr>
        <w:t>If</w:t>
      </w:r>
      <w:r w:rsidR="00EE6C8E" w:rsidRPr="008B35D9">
        <w:rPr>
          <w:rFonts w:ascii="Times New Roman" w:hAnsi="Times New Roman" w:cs="Times New Roman"/>
          <w:sz w:val="24"/>
          <w:szCs w:val="24"/>
        </w:rPr>
        <w:t xml:space="preserve"> the </w:t>
      </w:r>
      <w:r w:rsidR="00AD4ED4" w:rsidRPr="008B35D9">
        <w:rPr>
          <w:rFonts w:ascii="Times New Roman" w:hAnsi="Times New Roman" w:cs="Times New Roman"/>
          <w:sz w:val="24"/>
          <w:szCs w:val="24"/>
        </w:rPr>
        <w:t xml:space="preserve">commodity’s selling price is lesser as compared to expected value then sales volume difference is beneficial that can increase demand. Below is the given formula for calculating </w:t>
      </w:r>
      <w:r w:rsidR="00380912" w:rsidRPr="008B35D9">
        <w:rPr>
          <w:rFonts w:ascii="Times New Roman" w:hAnsi="Times New Roman" w:cs="Times New Roman"/>
          <w:sz w:val="24"/>
          <w:szCs w:val="24"/>
        </w:rPr>
        <w:t>sales volume contribution variance</w:t>
      </w:r>
      <w:r w:rsidR="00AD4ED4" w:rsidRPr="008B35D9">
        <w:rPr>
          <w:rFonts w:ascii="Times New Roman" w:hAnsi="Times New Roman" w:cs="Times New Roman"/>
          <w:sz w:val="24"/>
          <w:szCs w:val="24"/>
        </w:rPr>
        <w:t>:</w:t>
      </w:r>
    </w:p>
    <w:p w:rsidR="00880135" w:rsidRPr="008B35D9" w:rsidRDefault="00BD012C" w:rsidP="001148BE">
      <w:pPr>
        <w:spacing w:after="0" w:line="360" w:lineRule="auto"/>
        <w:jc w:val="both"/>
        <w:rPr>
          <w:rFonts w:ascii="Times New Roman" w:hAnsi="Times New Roman" w:cs="Times New Roman"/>
          <w:sz w:val="24"/>
          <w:szCs w:val="24"/>
          <w:lang w:val="de-DE"/>
        </w:rPr>
      </w:pPr>
      <m:oMath>
        <m:r>
          <w:rPr>
            <w:rFonts w:ascii="Cambria Math" w:hAnsi="Cambria Math" w:cs="Times New Roman"/>
            <w:sz w:val="24"/>
            <w:szCs w:val="24"/>
          </w:rPr>
          <m:t>SVCV</m:t>
        </m:r>
        <m:r>
          <w:rPr>
            <w:rFonts w:ascii="Times New Roman" w:hAnsi="Times New Roman" w:cs="Times New Roman"/>
            <w:sz w:val="24"/>
            <w:szCs w:val="24"/>
            <w:lang w:val="de-DE"/>
          </w:rPr>
          <m:t xml:space="preserve">= </m:t>
        </m:r>
        <m:r>
          <m:rPr>
            <m:sty m:val="p"/>
          </m:rPr>
          <w:rPr>
            <w:rFonts w:ascii="Times New Roman" w:hAnsi="Times New Roman" w:cs="Times New Roman"/>
            <w:sz w:val="24"/>
            <w:szCs w:val="24"/>
            <w:lang w:val="de-DE"/>
          </w:rPr>
          <m:t xml:space="preserve">Budgeted price per unit×(Actual unit sold – Budgeted unit sold) </m:t>
        </m:r>
      </m:oMath>
      <w:r w:rsidR="005158BE" w:rsidRPr="008B35D9">
        <w:rPr>
          <w:rFonts w:ascii="Times New Roman" w:hAnsi="Times New Roman" w:cs="Times New Roman"/>
          <w:sz w:val="24"/>
          <w:szCs w:val="24"/>
          <w:lang w:val="de-DE"/>
        </w:rPr>
        <w:t>(Chandra, 2019)</w:t>
      </w:r>
      <w:r w:rsidR="008712DA" w:rsidRPr="008B35D9">
        <w:rPr>
          <w:rFonts w:ascii="Times New Roman" w:hAnsi="Times New Roman" w:cs="Times New Roman"/>
          <w:sz w:val="24"/>
          <w:szCs w:val="24"/>
          <w:lang w:val="de-DE"/>
        </w:rPr>
        <w:t xml:space="preserve">. </w:t>
      </w:r>
    </w:p>
    <w:tbl>
      <w:tblPr>
        <w:tblStyle w:val="TableGrid"/>
        <w:tblW w:w="0" w:type="auto"/>
        <w:jc w:val="center"/>
        <w:tblLook w:val="04A0" w:firstRow="1" w:lastRow="0" w:firstColumn="1" w:lastColumn="0" w:noHBand="0" w:noVBand="1"/>
      </w:tblPr>
      <w:tblGrid>
        <w:gridCol w:w="2376"/>
        <w:gridCol w:w="3637"/>
      </w:tblGrid>
      <w:tr w:rsidR="008712DA" w:rsidRPr="008B35D9" w:rsidTr="00517E81">
        <w:trPr>
          <w:trHeight w:val="496"/>
          <w:jc w:val="center"/>
        </w:trPr>
        <w:tc>
          <w:tcPr>
            <w:tcW w:w="2376" w:type="dxa"/>
          </w:tcPr>
          <w:p w:rsidR="008712DA" w:rsidRPr="008B35D9" w:rsidRDefault="008712DA" w:rsidP="001148BE">
            <w:pPr>
              <w:spacing w:line="360" w:lineRule="auto"/>
              <w:jc w:val="both"/>
              <w:rPr>
                <w:rFonts w:ascii="Times New Roman" w:hAnsi="Times New Roman" w:cs="Times New Roman"/>
                <w:sz w:val="24"/>
                <w:szCs w:val="24"/>
                <w:lang w:val="de-DE"/>
              </w:rPr>
            </w:pPr>
            <w:r w:rsidRPr="008B35D9">
              <w:rPr>
                <w:rFonts w:ascii="Times New Roman" w:hAnsi="Times New Roman" w:cs="Times New Roman"/>
                <w:sz w:val="24"/>
                <w:szCs w:val="24"/>
              </w:rPr>
              <w:t>For chemical X</w:t>
            </w:r>
          </w:p>
        </w:tc>
        <w:tc>
          <w:tcPr>
            <w:tcW w:w="3637" w:type="dxa"/>
          </w:tcPr>
          <w:p w:rsidR="008712DA" w:rsidRPr="008B35D9" w:rsidRDefault="008712DA" w:rsidP="001148BE">
            <w:pPr>
              <w:spacing w:line="360" w:lineRule="auto"/>
              <w:jc w:val="center"/>
              <w:rPr>
                <w:rFonts w:ascii="Times New Roman" w:hAnsi="Times New Roman" w:cs="Times New Roman"/>
                <w:sz w:val="24"/>
                <w:szCs w:val="24"/>
              </w:rPr>
            </w:pPr>
            <w:r w:rsidRPr="008B35D9">
              <w:rPr>
                <w:rFonts w:ascii="Times New Roman" w:hAnsi="Times New Roman" w:cs="Times New Roman"/>
                <w:sz w:val="24"/>
                <w:szCs w:val="24"/>
              </w:rPr>
              <w:t>= (850 - 595) × 25</w:t>
            </w:r>
          </w:p>
          <w:p w:rsidR="008712DA" w:rsidRPr="008B35D9" w:rsidRDefault="008712DA" w:rsidP="001148BE">
            <w:pPr>
              <w:spacing w:line="360" w:lineRule="auto"/>
              <w:jc w:val="center"/>
              <w:rPr>
                <w:rFonts w:ascii="Times New Roman" w:hAnsi="Times New Roman" w:cs="Times New Roman"/>
                <w:sz w:val="24"/>
                <w:szCs w:val="24"/>
                <w:lang w:val="de-DE"/>
              </w:rPr>
            </w:pPr>
            <w:r w:rsidRPr="008B35D9">
              <w:rPr>
                <w:rFonts w:ascii="Times New Roman" w:hAnsi="Times New Roman" w:cs="Times New Roman"/>
                <w:b/>
                <w:sz w:val="24"/>
                <w:szCs w:val="24"/>
              </w:rPr>
              <w:t>= £6375</w:t>
            </w:r>
          </w:p>
        </w:tc>
      </w:tr>
      <w:tr w:rsidR="008712DA" w:rsidRPr="008B35D9" w:rsidTr="00517E81">
        <w:trPr>
          <w:trHeight w:val="510"/>
          <w:jc w:val="center"/>
        </w:trPr>
        <w:tc>
          <w:tcPr>
            <w:tcW w:w="2376" w:type="dxa"/>
          </w:tcPr>
          <w:p w:rsidR="008712DA" w:rsidRPr="008B35D9" w:rsidRDefault="008712DA" w:rsidP="001148BE">
            <w:pPr>
              <w:spacing w:line="360" w:lineRule="auto"/>
              <w:jc w:val="both"/>
              <w:rPr>
                <w:rFonts w:ascii="Times New Roman" w:hAnsi="Times New Roman" w:cs="Times New Roman"/>
                <w:sz w:val="24"/>
                <w:szCs w:val="24"/>
                <w:lang w:val="de-DE"/>
              </w:rPr>
            </w:pPr>
            <w:r w:rsidRPr="008B35D9">
              <w:rPr>
                <w:rFonts w:ascii="Times New Roman" w:hAnsi="Times New Roman" w:cs="Times New Roman"/>
                <w:sz w:val="24"/>
                <w:szCs w:val="24"/>
              </w:rPr>
              <w:t>For chemical Y</w:t>
            </w:r>
          </w:p>
        </w:tc>
        <w:tc>
          <w:tcPr>
            <w:tcW w:w="3637" w:type="dxa"/>
          </w:tcPr>
          <w:p w:rsidR="008712DA" w:rsidRPr="008B35D9" w:rsidRDefault="008712DA" w:rsidP="001148BE">
            <w:pPr>
              <w:spacing w:line="360" w:lineRule="auto"/>
              <w:jc w:val="center"/>
              <w:rPr>
                <w:rFonts w:ascii="Times New Roman" w:hAnsi="Times New Roman" w:cs="Times New Roman"/>
                <w:sz w:val="24"/>
                <w:szCs w:val="24"/>
              </w:rPr>
            </w:pPr>
            <w:r w:rsidRPr="008B35D9">
              <w:rPr>
                <w:rFonts w:ascii="Times New Roman" w:hAnsi="Times New Roman" w:cs="Times New Roman"/>
                <w:sz w:val="24"/>
                <w:szCs w:val="24"/>
              </w:rPr>
              <w:t>= (750 - 595) × 20</w:t>
            </w:r>
          </w:p>
          <w:p w:rsidR="008712DA" w:rsidRPr="008B35D9" w:rsidRDefault="008712DA" w:rsidP="001148BE">
            <w:pPr>
              <w:spacing w:line="360" w:lineRule="auto"/>
              <w:jc w:val="center"/>
              <w:rPr>
                <w:rFonts w:ascii="Times New Roman" w:hAnsi="Times New Roman" w:cs="Times New Roman"/>
                <w:sz w:val="24"/>
                <w:szCs w:val="24"/>
                <w:lang w:val="de-DE"/>
              </w:rPr>
            </w:pPr>
            <w:r w:rsidRPr="008B35D9">
              <w:rPr>
                <w:rFonts w:ascii="Times New Roman" w:hAnsi="Times New Roman" w:cs="Times New Roman"/>
                <w:sz w:val="24"/>
                <w:szCs w:val="24"/>
              </w:rPr>
              <w:t xml:space="preserve">= </w:t>
            </w:r>
            <w:r w:rsidRPr="008B35D9">
              <w:rPr>
                <w:rFonts w:ascii="Times New Roman" w:hAnsi="Times New Roman" w:cs="Times New Roman"/>
                <w:b/>
                <w:sz w:val="24"/>
                <w:szCs w:val="24"/>
              </w:rPr>
              <w:t>£3100</w:t>
            </w:r>
          </w:p>
        </w:tc>
      </w:tr>
    </w:tbl>
    <w:p w:rsidR="008712DA" w:rsidRPr="008B35D9" w:rsidRDefault="008712DA" w:rsidP="001148BE">
      <w:pPr>
        <w:spacing w:after="0" w:line="360" w:lineRule="auto"/>
        <w:jc w:val="both"/>
        <w:rPr>
          <w:rFonts w:ascii="Times New Roman" w:hAnsi="Times New Roman" w:cs="Times New Roman"/>
          <w:sz w:val="24"/>
          <w:szCs w:val="24"/>
        </w:rPr>
      </w:pPr>
    </w:p>
    <w:p w:rsidR="006F6615" w:rsidRPr="008B35D9" w:rsidRDefault="00AD33F5"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Based on sales price variance calculation, it is identified that there is favorable variance regarding chemicals </w:t>
      </w:r>
      <w:r w:rsidR="005D5C34" w:rsidRPr="008B35D9">
        <w:rPr>
          <w:rFonts w:ascii="Times New Roman" w:hAnsi="Times New Roman" w:cs="Times New Roman"/>
          <w:sz w:val="24"/>
          <w:szCs w:val="24"/>
        </w:rPr>
        <w:t>X and Y</w:t>
      </w:r>
      <w:r w:rsidRPr="008B35D9">
        <w:rPr>
          <w:rFonts w:ascii="Times New Roman" w:hAnsi="Times New Roman" w:cs="Times New Roman"/>
          <w:sz w:val="24"/>
          <w:szCs w:val="24"/>
        </w:rPr>
        <w:t>.</w:t>
      </w:r>
      <w:r w:rsidR="005D5C34" w:rsidRPr="008B35D9">
        <w:rPr>
          <w:rFonts w:ascii="Times New Roman" w:hAnsi="Times New Roman" w:cs="Times New Roman"/>
          <w:sz w:val="24"/>
          <w:szCs w:val="24"/>
        </w:rPr>
        <w:t xml:space="preserve"> it is stated that positive variance is favorable for XLG in terms of maximiz</w:t>
      </w:r>
      <w:r w:rsidR="008B35D9" w:rsidRPr="008B35D9">
        <w:rPr>
          <w:rFonts w:ascii="Times New Roman" w:hAnsi="Times New Roman" w:cs="Times New Roman"/>
          <w:sz w:val="24"/>
          <w:szCs w:val="24"/>
        </w:rPr>
        <w:t>ing</w:t>
      </w:r>
      <w:r w:rsidR="005D5C34" w:rsidRPr="008B35D9">
        <w:rPr>
          <w:rFonts w:ascii="Times New Roman" w:hAnsi="Times New Roman" w:cs="Times New Roman"/>
          <w:sz w:val="24"/>
          <w:szCs w:val="24"/>
        </w:rPr>
        <w:t xml:space="preserve"> in </w:t>
      </w:r>
      <w:r w:rsidR="009D3031" w:rsidRPr="008B35D9">
        <w:rPr>
          <w:rFonts w:ascii="Times New Roman" w:hAnsi="Times New Roman" w:cs="Times New Roman"/>
          <w:sz w:val="24"/>
          <w:szCs w:val="24"/>
        </w:rPr>
        <w:t xml:space="preserve">profits and </w:t>
      </w:r>
      <w:r w:rsidR="005D5C34" w:rsidRPr="008B35D9">
        <w:rPr>
          <w:rFonts w:ascii="Times New Roman" w:hAnsi="Times New Roman" w:cs="Times New Roman"/>
          <w:sz w:val="24"/>
          <w:szCs w:val="24"/>
        </w:rPr>
        <w:t>sales volume in future years</w:t>
      </w:r>
      <w:r w:rsidR="009D3031" w:rsidRPr="008B35D9">
        <w:rPr>
          <w:rFonts w:ascii="Times New Roman" w:hAnsi="Times New Roman" w:cs="Times New Roman"/>
          <w:sz w:val="24"/>
          <w:szCs w:val="24"/>
        </w:rPr>
        <w:t xml:space="preserve"> </w:t>
      </w:r>
      <w:r w:rsidR="000A5C97" w:rsidRPr="008B35D9">
        <w:rPr>
          <w:rFonts w:ascii="Times New Roman" w:hAnsi="Times New Roman" w:cs="Times New Roman"/>
          <w:sz w:val="24"/>
          <w:szCs w:val="24"/>
        </w:rPr>
        <w:t>(</w:t>
      </w:r>
      <w:r w:rsidR="000A5C97" w:rsidRPr="008B35D9">
        <w:rPr>
          <w:rFonts w:ascii="Times New Roman" w:hAnsi="Times New Roman" w:cs="Times New Roman"/>
          <w:color w:val="222222"/>
          <w:sz w:val="24"/>
          <w:szCs w:val="24"/>
          <w:shd w:val="clear" w:color="auto" w:fill="FFFFFF"/>
        </w:rPr>
        <w:t>Hansen and Mowen, 2012)</w:t>
      </w:r>
      <w:r w:rsidR="005D5C34" w:rsidRPr="008B35D9">
        <w:rPr>
          <w:rFonts w:ascii="Times New Roman" w:hAnsi="Times New Roman" w:cs="Times New Roman"/>
          <w:sz w:val="24"/>
          <w:szCs w:val="24"/>
        </w:rPr>
        <w:t>.</w:t>
      </w:r>
      <w:r w:rsidR="009D3031" w:rsidRPr="008B35D9">
        <w:rPr>
          <w:rFonts w:ascii="Times New Roman" w:hAnsi="Times New Roman" w:cs="Times New Roman"/>
          <w:sz w:val="24"/>
          <w:szCs w:val="24"/>
        </w:rPr>
        <w:t xml:space="preserve"> In addition to this, </w:t>
      </w:r>
      <w:r w:rsidR="008B35D9" w:rsidRPr="008B35D9">
        <w:rPr>
          <w:rFonts w:ascii="Times New Roman" w:hAnsi="Times New Roman" w:cs="Times New Roman"/>
          <w:sz w:val="24"/>
          <w:szCs w:val="24"/>
        </w:rPr>
        <w:t xml:space="preserve">a </w:t>
      </w:r>
      <w:r w:rsidR="009D3031" w:rsidRPr="008B35D9">
        <w:rPr>
          <w:rFonts w:ascii="Times New Roman" w:hAnsi="Times New Roman" w:cs="Times New Roman"/>
          <w:sz w:val="24"/>
          <w:szCs w:val="24"/>
        </w:rPr>
        <w:t xml:space="preserve">large difference between budgeted and real sales is good for </w:t>
      </w:r>
      <w:r w:rsidR="008B35D9" w:rsidRPr="008B35D9">
        <w:rPr>
          <w:rFonts w:ascii="Times New Roman" w:hAnsi="Times New Roman" w:cs="Times New Roman"/>
          <w:sz w:val="24"/>
          <w:szCs w:val="24"/>
        </w:rPr>
        <w:t xml:space="preserve">the </w:t>
      </w:r>
      <w:r w:rsidR="009D3031" w:rsidRPr="008B35D9">
        <w:rPr>
          <w:rFonts w:ascii="Times New Roman" w:hAnsi="Times New Roman" w:cs="Times New Roman"/>
          <w:sz w:val="24"/>
          <w:szCs w:val="24"/>
        </w:rPr>
        <w:t xml:space="preserve">company to maximize financial benefits. </w:t>
      </w:r>
    </w:p>
    <w:p w:rsidR="009D3031" w:rsidRPr="008B35D9" w:rsidRDefault="00BD012C" w:rsidP="001148BE">
      <w:pPr>
        <w:pStyle w:val="Heading2"/>
        <w:spacing w:before="0" w:line="360" w:lineRule="auto"/>
        <w:jc w:val="both"/>
        <w:rPr>
          <w:rFonts w:ascii="Times New Roman" w:hAnsi="Times New Roman" w:cs="Times New Roman"/>
          <w:sz w:val="24"/>
          <w:szCs w:val="24"/>
          <w:highlight w:val="yellow"/>
        </w:rPr>
      </w:pPr>
      <w:bookmarkStart w:id="7" w:name="_Toc48170464"/>
      <w:bookmarkStart w:id="8" w:name="_Toc48990027"/>
      <w:r w:rsidRPr="008B35D9">
        <w:rPr>
          <w:rFonts w:ascii="Times New Roman" w:hAnsi="Times New Roman" w:cs="Times New Roman"/>
          <w:sz w:val="24"/>
          <w:szCs w:val="24"/>
        </w:rPr>
        <w:t>(ii)</w:t>
      </w:r>
      <w:r w:rsidR="00813F1D" w:rsidRPr="008B35D9">
        <w:rPr>
          <w:rFonts w:ascii="Times New Roman" w:hAnsi="Times New Roman" w:cs="Times New Roman"/>
          <w:sz w:val="24"/>
          <w:szCs w:val="24"/>
        </w:rPr>
        <w:t xml:space="preserve"> </w:t>
      </w:r>
      <w:bookmarkEnd w:id="7"/>
      <w:r w:rsidR="009D3031" w:rsidRPr="008B35D9">
        <w:rPr>
          <w:rFonts w:ascii="Times New Roman" w:hAnsi="Times New Roman" w:cs="Times New Roman"/>
          <w:sz w:val="24"/>
          <w:szCs w:val="24"/>
        </w:rPr>
        <w:t>Material price planning and operational variance:</w:t>
      </w:r>
      <w:bookmarkEnd w:id="8"/>
    </w:p>
    <w:p w:rsidR="000E34DA" w:rsidRPr="008B35D9" w:rsidRDefault="001B5124"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Material price planning variance and material price operational variance is effective in relation to measuring the material price. </w:t>
      </w:r>
      <w:r w:rsidR="00F42CE1" w:rsidRPr="008B35D9">
        <w:rPr>
          <w:rFonts w:ascii="Times New Roman" w:hAnsi="Times New Roman" w:cs="Times New Roman"/>
          <w:sz w:val="24"/>
          <w:szCs w:val="24"/>
        </w:rPr>
        <w:t xml:space="preserve">This </w:t>
      </w:r>
      <w:r w:rsidR="008B35D9" w:rsidRPr="008B35D9">
        <w:rPr>
          <w:rFonts w:ascii="Times New Roman" w:hAnsi="Times New Roman" w:cs="Times New Roman"/>
          <w:sz w:val="24"/>
          <w:szCs w:val="24"/>
        </w:rPr>
        <w:t>aid</w:t>
      </w:r>
      <w:r w:rsidRPr="008B35D9">
        <w:rPr>
          <w:rFonts w:ascii="Times New Roman" w:hAnsi="Times New Roman" w:cs="Times New Roman"/>
          <w:sz w:val="24"/>
          <w:szCs w:val="24"/>
        </w:rPr>
        <w:t xml:space="preserve"> in business functions, supplies, </w:t>
      </w:r>
      <w:r w:rsidR="00EB64BB" w:rsidRPr="008B35D9">
        <w:rPr>
          <w:rFonts w:ascii="Times New Roman" w:hAnsi="Times New Roman" w:cs="Times New Roman"/>
          <w:sz w:val="24"/>
          <w:szCs w:val="24"/>
        </w:rPr>
        <w:t>prepare</w:t>
      </w:r>
      <w:r w:rsidR="008B35D9" w:rsidRPr="008B35D9">
        <w:rPr>
          <w:rFonts w:ascii="Times New Roman" w:hAnsi="Times New Roman" w:cs="Times New Roman"/>
          <w:sz w:val="24"/>
          <w:szCs w:val="24"/>
        </w:rPr>
        <w:t>s</w:t>
      </w:r>
      <w:r w:rsidR="00EB64BB" w:rsidRPr="008B35D9">
        <w:rPr>
          <w:rFonts w:ascii="Times New Roman" w:hAnsi="Times New Roman" w:cs="Times New Roman"/>
          <w:sz w:val="24"/>
          <w:szCs w:val="24"/>
        </w:rPr>
        <w:t xml:space="preserve"> business variations with operative outcomes through contrasting updated and initial budge</w:t>
      </w:r>
      <w:r w:rsidR="00F42CE1" w:rsidRPr="008B35D9">
        <w:rPr>
          <w:rFonts w:ascii="Times New Roman" w:hAnsi="Times New Roman" w:cs="Times New Roman"/>
          <w:sz w:val="24"/>
          <w:szCs w:val="24"/>
        </w:rPr>
        <w:t>ts</w:t>
      </w:r>
      <w:r w:rsidR="00AE5CC3" w:rsidRPr="008B35D9">
        <w:rPr>
          <w:rFonts w:ascii="Times New Roman" w:hAnsi="Times New Roman" w:cs="Times New Roman"/>
          <w:sz w:val="24"/>
          <w:szCs w:val="24"/>
        </w:rPr>
        <w:t xml:space="preserve"> (Chiapello and Gilbert, 2019)</w:t>
      </w:r>
      <w:r w:rsidR="00DE63F9" w:rsidRPr="008B35D9">
        <w:rPr>
          <w:rFonts w:ascii="Times New Roman" w:hAnsi="Times New Roman" w:cs="Times New Roman"/>
          <w:sz w:val="24"/>
          <w:szCs w:val="24"/>
        </w:rPr>
        <w:t>.</w:t>
      </w:r>
      <w:r w:rsidR="00F42CE1" w:rsidRPr="008B35D9">
        <w:rPr>
          <w:rFonts w:ascii="Times New Roman" w:hAnsi="Times New Roman" w:cs="Times New Roman"/>
          <w:sz w:val="24"/>
          <w:szCs w:val="24"/>
        </w:rPr>
        <w:t xml:space="preserve"> This </w:t>
      </w:r>
      <w:r w:rsidR="00361AEF" w:rsidRPr="008B35D9">
        <w:rPr>
          <w:rFonts w:ascii="Times New Roman" w:hAnsi="Times New Roman" w:cs="Times New Roman"/>
          <w:sz w:val="24"/>
          <w:szCs w:val="24"/>
        </w:rPr>
        <w:t>tool</w:t>
      </w:r>
      <w:r w:rsidR="00F42CE1" w:rsidRPr="008B35D9">
        <w:rPr>
          <w:rFonts w:ascii="Times New Roman" w:hAnsi="Times New Roman" w:cs="Times New Roman"/>
          <w:sz w:val="24"/>
          <w:szCs w:val="24"/>
        </w:rPr>
        <w:t xml:space="preserve"> is effective in assessing the productivity of management as well as sell goods at lower business costs. </w:t>
      </w:r>
    </w:p>
    <w:p w:rsidR="00361AEF" w:rsidRPr="008B35D9" w:rsidRDefault="00361AEF"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Given, </w:t>
      </w:r>
    </w:p>
    <w:tbl>
      <w:tblPr>
        <w:tblStyle w:val="LightShading-Accent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2268"/>
        <w:gridCol w:w="2380"/>
      </w:tblGrid>
      <w:tr w:rsidR="00361AEF" w:rsidRPr="008B35D9" w:rsidTr="005576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8" w:type="dxa"/>
            <w:tcBorders>
              <w:top w:val="none" w:sz="0" w:space="0" w:color="auto"/>
              <w:left w:val="none" w:sz="0" w:space="0" w:color="auto"/>
              <w:bottom w:val="none" w:sz="0" w:space="0" w:color="auto"/>
              <w:right w:val="none" w:sz="0" w:space="0" w:color="auto"/>
            </w:tcBorders>
          </w:tcPr>
          <w:p w:rsidR="00361AEF" w:rsidRPr="008B35D9" w:rsidRDefault="00361AEF" w:rsidP="001148BE">
            <w:pPr>
              <w:spacing w:line="360" w:lineRule="auto"/>
              <w:jc w:val="center"/>
              <w:rPr>
                <w:rFonts w:ascii="Times New Roman" w:hAnsi="Times New Roman" w:cs="Times New Roman"/>
                <w:b w:val="0"/>
                <w:color w:val="auto"/>
                <w:sz w:val="24"/>
                <w:szCs w:val="24"/>
              </w:rPr>
            </w:pPr>
            <w:r w:rsidRPr="008B35D9">
              <w:rPr>
                <w:rFonts w:ascii="Times New Roman" w:hAnsi="Times New Roman" w:cs="Times New Roman"/>
                <w:color w:val="auto"/>
                <w:sz w:val="24"/>
                <w:szCs w:val="24"/>
              </w:rPr>
              <w:lastRenderedPageBreak/>
              <w:t>Particulars</w:t>
            </w:r>
          </w:p>
        </w:tc>
        <w:tc>
          <w:tcPr>
            <w:tcW w:w="2268" w:type="dxa"/>
            <w:tcBorders>
              <w:top w:val="none" w:sz="0" w:space="0" w:color="auto"/>
              <w:left w:val="none" w:sz="0" w:space="0" w:color="auto"/>
              <w:bottom w:val="none" w:sz="0" w:space="0" w:color="auto"/>
              <w:right w:val="none" w:sz="0" w:space="0" w:color="auto"/>
            </w:tcBorders>
          </w:tcPr>
          <w:p w:rsidR="00361AEF" w:rsidRPr="008B35D9" w:rsidRDefault="00361AEF" w:rsidP="001148B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8B35D9">
              <w:rPr>
                <w:rFonts w:ascii="Times New Roman" w:hAnsi="Times New Roman" w:cs="Times New Roman"/>
                <w:color w:val="auto"/>
                <w:sz w:val="24"/>
                <w:szCs w:val="24"/>
              </w:rPr>
              <w:t>Chemical X</w:t>
            </w:r>
            <w:r w:rsidRPr="008B35D9">
              <w:rPr>
                <w:rFonts w:ascii="Times New Roman" w:hAnsi="Times New Roman" w:cs="Times New Roman"/>
                <w:b w:val="0"/>
                <w:color w:val="auto"/>
                <w:sz w:val="24"/>
                <w:szCs w:val="24"/>
              </w:rPr>
              <w:t xml:space="preserve"> </w:t>
            </w:r>
            <w:r w:rsidRPr="008B35D9">
              <w:rPr>
                <w:rFonts w:ascii="Times New Roman" w:hAnsi="Times New Roman" w:cs="Times New Roman"/>
                <w:color w:val="auto"/>
                <w:sz w:val="24"/>
                <w:szCs w:val="24"/>
              </w:rPr>
              <w:t>(£)</w:t>
            </w:r>
          </w:p>
        </w:tc>
        <w:tc>
          <w:tcPr>
            <w:tcW w:w="2380" w:type="dxa"/>
            <w:tcBorders>
              <w:top w:val="none" w:sz="0" w:space="0" w:color="auto"/>
              <w:left w:val="none" w:sz="0" w:space="0" w:color="auto"/>
              <w:bottom w:val="none" w:sz="0" w:space="0" w:color="auto"/>
              <w:right w:val="none" w:sz="0" w:space="0" w:color="auto"/>
            </w:tcBorders>
          </w:tcPr>
          <w:p w:rsidR="00361AEF" w:rsidRPr="008B35D9" w:rsidRDefault="00361AEF" w:rsidP="001148B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8B35D9">
              <w:rPr>
                <w:rFonts w:ascii="Times New Roman" w:hAnsi="Times New Roman" w:cs="Times New Roman"/>
                <w:color w:val="auto"/>
                <w:sz w:val="24"/>
                <w:szCs w:val="24"/>
              </w:rPr>
              <w:t>Chemical Y</w:t>
            </w:r>
            <w:r w:rsidRPr="008B35D9">
              <w:rPr>
                <w:rFonts w:ascii="Times New Roman" w:hAnsi="Times New Roman" w:cs="Times New Roman"/>
                <w:b w:val="0"/>
                <w:color w:val="auto"/>
                <w:sz w:val="24"/>
                <w:szCs w:val="24"/>
              </w:rPr>
              <w:t xml:space="preserve"> (</w:t>
            </w:r>
            <w:r w:rsidRPr="008B35D9">
              <w:rPr>
                <w:rFonts w:ascii="Times New Roman" w:hAnsi="Times New Roman" w:cs="Times New Roman"/>
                <w:color w:val="auto"/>
                <w:sz w:val="24"/>
                <w:szCs w:val="24"/>
              </w:rPr>
              <w:t>£</w:t>
            </w:r>
            <w:r w:rsidRPr="008B35D9">
              <w:rPr>
                <w:rFonts w:ascii="Times New Roman" w:hAnsi="Times New Roman" w:cs="Times New Roman"/>
                <w:b w:val="0"/>
                <w:color w:val="auto"/>
                <w:sz w:val="24"/>
                <w:szCs w:val="24"/>
              </w:rPr>
              <w:t>)</w:t>
            </w:r>
          </w:p>
        </w:tc>
      </w:tr>
      <w:tr w:rsidR="00361AEF" w:rsidRPr="008B35D9" w:rsidTr="005576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8" w:type="dxa"/>
            <w:tcBorders>
              <w:left w:val="none" w:sz="0" w:space="0" w:color="auto"/>
              <w:right w:val="none" w:sz="0" w:space="0" w:color="auto"/>
            </w:tcBorders>
          </w:tcPr>
          <w:p w:rsidR="00361AEF" w:rsidRPr="008B35D9" w:rsidRDefault="00362856" w:rsidP="001148BE">
            <w:pPr>
              <w:spacing w:line="360" w:lineRule="auto"/>
              <w:jc w:val="both"/>
              <w:rPr>
                <w:rFonts w:ascii="Times New Roman" w:hAnsi="Times New Roman" w:cs="Times New Roman"/>
                <w:b w:val="0"/>
                <w:color w:val="auto"/>
                <w:sz w:val="24"/>
                <w:szCs w:val="24"/>
              </w:rPr>
            </w:pPr>
            <w:r w:rsidRPr="008B35D9">
              <w:rPr>
                <w:rFonts w:ascii="Times New Roman" w:hAnsi="Times New Roman" w:cs="Times New Roman"/>
                <w:b w:val="0"/>
                <w:color w:val="auto"/>
                <w:sz w:val="24"/>
                <w:szCs w:val="24"/>
              </w:rPr>
              <w:t>Original standard price</w:t>
            </w:r>
            <w:r w:rsidR="00361AEF" w:rsidRPr="008B35D9">
              <w:rPr>
                <w:rFonts w:ascii="Times New Roman" w:hAnsi="Times New Roman" w:cs="Times New Roman"/>
                <w:b w:val="0"/>
                <w:color w:val="auto"/>
                <w:sz w:val="24"/>
                <w:szCs w:val="24"/>
              </w:rPr>
              <w:t xml:space="preserve"> </w:t>
            </w:r>
          </w:p>
        </w:tc>
        <w:tc>
          <w:tcPr>
            <w:tcW w:w="2268" w:type="dxa"/>
            <w:tcBorders>
              <w:left w:val="none" w:sz="0" w:space="0" w:color="auto"/>
              <w:right w:val="none" w:sz="0" w:space="0" w:color="auto"/>
            </w:tcBorders>
          </w:tcPr>
          <w:p w:rsidR="00361AEF" w:rsidRPr="008B35D9" w:rsidRDefault="00361AEF" w:rsidP="001148B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8B35D9">
              <w:rPr>
                <w:rFonts w:ascii="Times New Roman" w:hAnsi="Times New Roman" w:cs="Times New Roman"/>
                <w:color w:val="auto"/>
                <w:sz w:val="24"/>
                <w:szCs w:val="24"/>
              </w:rPr>
              <w:t>£2.50</w:t>
            </w:r>
          </w:p>
        </w:tc>
        <w:tc>
          <w:tcPr>
            <w:tcW w:w="2380" w:type="dxa"/>
            <w:tcBorders>
              <w:left w:val="none" w:sz="0" w:space="0" w:color="auto"/>
              <w:right w:val="none" w:sz="0" w:space="0" w:color="auto"/>
            </w:tcBorders>
          </w:tcPr>
          <w:p w:rsidR="00361AEF" w:rsidRPr="008B35D9" w:rsidRDefault="00361AEF" w:rsidP="001148B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8B35D9">
              <w:rPr>
                <w:rFonts w:ascii="Times New Roman" w:hAnsi="Times New Roman" w:cs="Times New Roman"/>
                <w:color w:val="auto"/>
                <w:sz w:val="24"/>
                <w:szCs w:val="24"/>
              </w:rPr>
              <w:t>£2.50</w:t>
            </w:r>
          </w:p>
        </w:tc>
      </w:tr>
      <w:tr w:rsidR="00361AEF" w:rsidRPr="008B35D9" w:rsidTr="0055763C">
        <w:tc>
          <w:tcPr>
            <w:cnfStyle w:val="001000000000" w:firstRow="0" w:lastRow="0" w:firstColumn="1" w:lastColumn="0" w:oddVBand="0" w:evenVBand="0" w:oddHBand="0" w:evenHBand="0" w:firstRowFirstColumn="0" w:firstRowLastColumn="0" w:lastRowFirstColumn="0" w:lastRowLastColumn="0"/>
            <w:tcW w:w="4928" w:type="dxa"/>
          </w:tcPr>
          <w:p w:rsidR="00361AEF" w:rsidRPr="008B35D9" w:rsidRDefault="00362856" w:rsidP="001148BE">
            <w:pPr>
              <w:spacing w:line="360" w:lineRule="auto"/>
              <w:jc w:val="both"/>
              <w:rPr>
                <w:rFonts w:ascii="Times New Roman" w:hAnsi="Times New Roman" w:cs="Times New Roman"/>
                <w:b w:val="0"/>
                <w:color w:val="auto"/>
                <w:sz w:val="24"/>
                <w:szCs w:val="24"/>
              </w:rPr>
            </w:pPr>
            <w:r w:rsidRPr="008B35D9">
              <w:rPr>
                <w:rFonts w:ascii="Times New Roman" w:hAnsi="Times New Roman" w:cs="Times New Roman"/>
                <w:b w:val="0"/>
                <w:color w:val="auto"/>
                <w:sz w:val="24"/>
                <w:szCs w:val="24"/>
              </w:rPr>
              <w:t>P</w:t>
            </w:r>
            <w:r w:rsidR="00361AEF" w:rsidRPr="008B35D9">
              <w:rPr>
                <w:rFonts w:ascii="Times New Roman" w:hAnsi="Times New Roman" w:cs="Times New Roman"/>
                <w:b w:val="0"/>
                <w:color w:val="auto"/>
                <w:sz w:val="24"/>
                <w:szCs w:val="24"/>
              </w:rPr>
              <w:t xml:space="preserve">rice increase </w:t>
            </w:r>
            <w:r w:rsidRPr="008B35D9">
              <w:rPr>
                <w:rFonts w:ascii="Times New Roman" w:hAnsi="Times New Roman" w:cs="Times New Roman"/>
                <w:b w:val="0"/>
                <w:color w:val="auto"/>
                <w:sz w:val="24"/>
                <w:szCs w:val="24"/>
              </w:rPr>
              <w:t>per unit</w:t>
            </w:r>
          </w:p>
        </w:tc>
        <w:tc>
          <w:tcPr>
            <w:tcW w:w="2268" w:type="dxa"/>
          </w:tcPr>
          <w:p w:rsidR="00361AEF" w:rsidRPr="008B35D9" w:rsidRDefault="00361AEF" w:rsidP="001148B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8B35D9">
              <w:rPr>
                <w:rFonts w:ascii="Times New Roman" w:hAnsi="Times New Roman" w:cs="Times New Roman"/>
                <w:color w:val="auto"/>
                <w:sz w:val="24"/>
                <w:szCs w:val="24"/>
              </w:rPr>
              <w:t>£4.50</w:t>
            </w:r>
          </w:p>
        </w:tc>
        <w:tc>
          <w:tcPr>
            <w:tcW w:w="2380" w:type="dxa"/>
          </w:tcPr>
          <w:p w:rsidR="00361AEF" w:rsidRPr="008B35D9" w:rsidRDefault="00361AEF" w:rsidP="001148B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8B35D9">
              <w:rPr>
                <w:rFonts w:ascii="Times New Roman" w:hAnsi="Times New Roman" w:cs="Times New Roman"/>
                <w:color w:val="auto"/>
                <w:sz w:val="24"/>
                <w:szCs w:val="24"/>
              </w:rPr>
              <w:t>£4.50</w:t>
            </w:r>
          </w:p>
        </w:tc>
      </w:tr>
      <w:tr w:rsidR="00361AEF" w:rsidRPr="008B35D9" w:rsidTr="005576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8" w:type="dxa"/>
            <w:tcBorders>
              <w:left w:val="none" w:sz="0" w:space="0" w:color="auto"/>
              <w:right w:val="none" w:sz="0" w:space="0" w:color="auto"/>
            </w:tcBorders>
          </w:tcPr>
          <w:p w:rsidR="00361AEF" w:rsidRPr="008B35D9" w:rsidRDefault="00362856" w:rsidP="001148BE">
            <w:pPr>
              <w:spacing w:line="360" w:lineRule="auto"/>
              <w:jc w:val="both"/>
              <w:rPr>
                <w:rFonts w:ascii="Times New Roman" w:hAnsi="Times New Roman" w:cs="Times New Roman"/>
                <w:b w:val="0"/>
                <w:color w:val="auto"/>
                <w:sz w:val="24"/>
                <w:szCs w:val="24"/>
              </w:rPr>
            </w:pPr>
            <w:r w:rsidRPr="008B35D9">
              <w:rPr>
                <w:rFonts w:ascii="Times New Roman" w:hAnsi="Times New Roman" w:cs="Times New Roman"/>
                <w:b w:val="0"/>
                <w:color w:val="auto"/>
                <w:sz w:val="24"/>
                <w:szCs w:val="24"/>
              </w:rPr>
              <w:t>Per unit p</w:t>
            </w:r>
            <w:r w:rsidR="00361AEF" w:rsidRPr="008B35D9">
              <w:rPr>
                <w:rFonts w:ascii="Times New Roman" w:hAnsi="Times New Roman" w:cs="Times New Roman"/>
                <w:b w:val="0"/>
                <w:color w:val="auto"/>
                <w:sz w:val="24"/>
                <w:szCs w:val="24"/>
              </w:rPr>
              <w:t xml:space="preserve">aid price </w:t>
            </w:r>
          </w:p>
        </w:tc>
        <w:tc>
          <w:tcPr>
            <w:tcW w:w="2268" w:type="dxa"/>
            <w:tcBorders>
              <w:left w:val="none" w:sz="0" w:space="0" w:color="auto"/>
              <w:right w:val="none" w:sz="0" w:space="0" w:color="auto"/>
            </w:tcBorders>
          </w:tcPr>
          <w:p w:rsidR="00361AEF" w:rsidRPr="008B35D9" w:rsidRDefault="00361AEF" w:rsidP="001148B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8B35D9">
              <w:rPr>
                <w:rFonts w:ascii="Times New Roman" w:hAnsi="Times New Roman" w:cs="Times New Roman"/>
                <w:color w:val="auto"/>
                <w:sz w:val="24"/>
                <w:szCs w:val="24"/>
              </w:rPr>
              <w:t>£3.70</w:t>
            </w:r>
          </w:p>
        </w:tc>
        <w:tc>
          <w:tcPr>
            <w:tcW w:w="2380" w:type="dxa"/>
            <w:tcBorders>
              <w:left w:val="none" w:sz="0" w:space="0" w:color="auto"/>
              <w:right w:val="none" w:sz="0" w:space="0" w:color="auto"/>
            </w:tcBorders>
          </w:tcPr>
          <w:p w:rsidR="00361AEF" w:rsidRPr="008B35D9" w:rsidRDefault="00361AEF" w:rsidP="001148B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8B35D9">
              <w:rPr>
                <w:rFonts w:ascii="Times New Roman" w:hAnsi="Times New Roman" w:cs="Times New Roman"/>
                <w:color w:val="auto"/>
                <w:sz w:val="24"/>
                <w:szCs w:val="24"/>
              </w:rPr>
              <w:t>£3.70</w:t>
            </w:r>
          </w:p>
        </w:tc>
      </w:tr>
      <w:tr w:rsidR="00361AEF" w:rsidRPr="008B35D9" w:rsidTr="0055763C">
        <w:tc>
          <w:tcPr>
            <w:cnfStyle w:val="001000000000" w:firstRow="0" w:lastRow="0" w:firstColumn="1" w:lastColumn="0" w:oddVBand="0" w:evenVBand="0" w:oddHBand="0" w:evenHBand="0" w:firstRowFirstColumn="0" w:firstRowLastColumn="0" w:lastRowFirstColumn="0" w:lastRowLastColumn="0"/>
            <w:tcW w:w="4928" w:type="dxa"/>
          </w:tcPr>
          <w:p w:rsidR="00361AEF" w:rsidRPr="008B35D9" w:rsidRDefault="00361AEF" w:rsidP="001148BE">
            <w:pPr>
              <w:spacing w:line="360" w:lineRule="auto"/>
              <w:jc w:val="both"/>
              <w:rPr>
                <w:rFonts w:ascii="Times New Roman" w:hAnsi="Times New Roman" w:cs="Times New Roman"/>
                <w:b w:val="0"/>
                <w:color w:val="auto"/>
                <w:sz w:val="24"/>
                <w:szCs w:val="24"/>
              </w:rPr>
            </w:pPr>
            <w:r w:rsidRPr="008B35D9">
              <w:rPr>
                <w:rFonts w:ascii="Times New Roman" w:hAnsi="Times New Roman" w:cs="Times New Roman"/>
                <w:b w:val="0"/>
                <w:color w:val="auto"/>
                <w:sz w:val="24"/>
                <w:szCs w:val="24"/>
              </w:rPr>
              <w:t xml:space="preserve">Actual </w:t>
            </w:r>
            <w:r w:rsidR="00E16C21" w:rsidRPr="008B35D9">
              <w:rPr>
                <w:rFonts w:ascii="Times New Roman" w:hAnsi="Times New Roman" w:cs="Times New Roman"/>
                <w:b w:val="0"/>
                <w:color w:val="auto"/>
                <w:sz w:val="24"/>
                <w:szCs w:val="24"/>
              </w:rPr>
              <w:t xml:space="preserve">volume  of </w:t>
            </w:r>
            <w:r w:rsidRPr="008B35D9">
              <w:rPr>
                <w:rFonts w:ascii="Times New Roman" w:hAnsi="Times New Roman" w:cs="Times New Roman"/>
                <w:b w:val="0"/>
                <w:color w:val="auto"/>
                <w:sz w:val="24"/>
                <w:szCs w:val="24"/>
              </w:rPr>
              <w:t xml:space="preserve">sales </w:t>
            </w:r>
          </w:p>
        </w:tc>
        <w:tc>
          <w:tcPr>
            <w:tcW w:w="2268" w:type="dxa"/>
          </w:tcPr>
          <w:p w:rsidR="00361AEF" w:rsidRPr="008B35D9" w:rsidRDefault="00361AEF" w:rsidP="001148B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8B35D9">
              <w:rPr>
                <w:rFonts w:ascii="Times New Roman" w:hAnsi="Times New Roman" w:cs="Times New Roman"/>
                <w:color w:val="auto"/>
                <w:sz w:val="24"/>
                <w:szCs w:val="24"/>
              </w:rPr>
              <w:t>850</w:t>
            </w:r>
          </w:p>
        </w:tc>
        <w:tc>
          <w:tcPr>
            <w:tcW w:w="2380" w:type="dxa"/>
          </w:tcPr>
          <w:p w:rsidR="00361AEF" w:rsidRPr="008B35D9" w:rsidRDefault="00361AEF" w:rsidP="001148B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8B35D9">
              <w:rPr>
                <w:rFonts w:ascii="Times New Roman" w:hAnsi="Times New Roman" w:cs="Times New Roman"/>
                <w:color w:val="auto"/>
                <w:sz w:val="24"/>
                <w:szCs w:val="24"/>
              </w:rPr>
              <w:t>750</w:t>
            </w:r>
          </w:p>
        </w:tc>
      </w:tr>
      <w:tr w:rsidR="00361AEF" w:rsidRPr="008B35D9" w:rsidTr="005576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28" w:type="dxa"/>
            <w:tcBorders>
              <w:left w:val="none" w:sz="0" w:space="0" w:color="auto"/>
              <w:right w:val="none" w:sz="0" w:space="0" w:color="auto"/>
            </w:tcBorders>
          </w:tcPr>
          <w:p w:rsidR="00361AEF" w:rsidRPr="008B35D9" w:rsidRDefault="00361AEF" w:rsidP="001148BE">
            <w:pPr>
              <w:spacing w:line="360" w:lineRule="auto"/>
              <w:jc w:val="both"/>
              <w:rPr>
                <w:rFonts w:ascii="Times New Roman" w:hAnsi="Times New Roman" w:cs="Times New Roman"/>
                <w:b w:val="0"/>
                <w:color w:val="auto"/>
                <w:sz w:val="24"/>
                <w:szCs w:val="24"/>
              </w:rPr>
            </w:pPr>
            <w:r w:rsidRPr="008B35D9">
              <w:rPr>
                <w:rFonts w:ascii="Times New Roman" w:hAnsi="Times New Roman" w:cs="Times New Roman"/>
                <w:b w:val="0"/>
                <w:color w:val="auto"/>
                <w:sz w:val="24"/>
                <w:szCs w:val="24"/>
              </w:rPr>
              <w:t xml:space="preserve">Unit of FamaQ </w:t>
            </w:r>
          </w:p>
        </w:tc>
        <w:tc>
          <w:tcPr>
            <w:tcW w:w="2268" w:type="dxa"/>
            <w:tcBorders>
              <w:left w:val="none" w:sz="0" w:space="0" w:color="auto"/>
              <w:right w:val="none" w:sz="0" w:space="0" w:color="auto"/>
            </w:tcBorders>
          </w:tcPr>
          <w:p w:rsidR="00361AEF" w:rsidRPr="008B35D9" w:rsidRDefault="00361AEF" w:rsidP="001148B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8B35D9">
              <w:rPr>
                <w:rFonts w:ascii="Times New Roman" w:hAnsi="Times New Roman" w:cs="Times New Roman"/>
                <w:color w:val="auto"/>
                <w:sz w:val="24"/>
                <w:szCs w:val="24"/>
              </w:rPr>
              <w:t>1</w:t>
            </w:r>
          </w:p>
        </w:tc>
        <w:tc>
          <w:tcPr>
            <w:tcW w:w="2380" w:type="dxa"/>
            <w:tcBorders>
              <w:left w:val="none" w:sz="0" w:space="0" w:color="auto"/>
              <w:right w:val="none" w:sz="0" w:space="0" w:color="auto"/>
            </w:tcBorders>
          </w:tcPr>
          <w:p w:rsidR="00361AEF" w:rsidRPr="008B35D9" w:rsidRDefault="00361AEF" w:rsidP="001148B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8B35D9">
              <w:rPr>
                <w:rFonts w:ascii="Times New Roman" w:hAnsi="Times New Roman" w:cs="Times New Roman"/>
                <w:color w:val="auto"/>
                <w:sz w:val="24"/>
                <w:szCs w:val="24"/>
              </w:rPr>
              <w:t>1</w:t>
            </w:r>
          </w:p>
        </w:tc>
      </w:tr>
    </w:tbl>
    <w:p w:rsidR="00FB5CE1" w:rsidRPr="008B35D9" w:rsidRDefault="00FB5CE1" w:rsidP="001148BE">
      <w:pPr>
        <w:spacing w:after="0" w:line="360" w:lineRule="auto"/>
        <w:jc w:val="both"/>
        <w:rPr>
          <w:rFonts w:ascii="Times New Roman" w:hAnsi="Times New Roman" w:cs="Times New Roman"/>
          <w:b/>
          <w:sz w:val="24"/>
          <w:szCs w:val="24"/>
        </w:rPr>
      </w:pPr>
    </w:p>
    <w:p w:rsidR="006704DC" w:rsidRPr="008B35D9" w:rsidRDefault="0046554D" w:rsidP="001148BE">
      <w:pPr>
        <w:spacing w:after="0" w:line="360" w:lineRule="auto"/>
        <w:jc w:val="both"/>
        <w:rPr>
          <w:rFonts w:ascii="Times New Roman" w:hAnsi="Times New Roman" w:cs="Times New Roman"/>
          <w:b/>
          <w:sz w:val="24"/>
          <w:szCs w:val="24"/>
        </w:rPr>
      </w:pPr>
      <w:r w:rsidRPr="008B35D9">
        <w:rPr>
          <w:rFonts w:ascii="Times New Roman" w:hAnsi="Times New Roman" w:cs="Times New Roman"/>
          <w:b/>
          <w:sz w:val="24"/>
          <w:szCs w:val="24"/>
        </w:rPr>
        <w:t xml:space="preserve">Material </w:t>
      </w:r>
      <w:r w:rsidR="00BA2658" w:rsidRPr="008B35D9">
        <w:rPr>
          <w:rFonts w:ascii="Times New Roman" w:hAnsi="Times New Roman" w:cs="Times New Roman"/>
          <w:b/>
          <w:sz w:val="24"/>
          <w:szCs w:val="24"/>
        </w:rPr>
        <w:t xml:space="preserve">price </w:t>
      </w:r>
      <w:r w:rsidR="00BB6085" w:rsidRPr="008B35D9">
        <w:rPr>
          <w:rFonts w:ascii="Times New Roman" w:hAnsi="Times New Roman" w:cs="Times New Roman"/>
          <w:b/>
          <w:sz w:val="24"/>
          <w:szCs w:val="24"/>
        </w:rPr>
        <w:t xml:space="preserve">planning </w:t>
      </w:r>
      <w:r w:rsidR="00C00552" w:rsidRPr="008B35D9">
        <w:rPr>
          <w:rFonts w:ascii="Times New Roman" w:hAnsi="Times New Roman" w:cs="Times New Roman"/>
          <w:b/>
          <w:sz w:val="24"/>
          <w:szCs w:val="24"/>
        </w:rPr>
        <w:t>variance</w:t>
      </w:r>
      <w:r w:rsidR="00F30B67" w:rsidRPr="008B35D9">
        <w:rPr>
          <w:rFonts w:ascii="Times New Roman" w:hAnsi="Times New Roman" w:cs="Times New Roman"/>
          <w:b/>
          <w:sz w:val="24"/>
          <w:szCs w:val="24"/>
        </w:rPr>
        <w:t xml:space="preserve">: </w:t>
      </w:r>
    </w:p>
    <w:p w:rsidR="009A6555" w:rsidRPr="008B35D9" w:rsidRDefault="008515F9"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It is significant to </w:t>
      </w:r>
      <w:r w:rsidR="009A6555" w:rsidRPr="008B35D9">
        <w:rPr>
          <w:rFonts w:ascii="Times New Roman" w:hAnsi="Times New Roman" w:cs="Times New Roman"/>
          <w:sz w:val="24"/>
          <w:szCs w:val="24"/>
        </w:rPr>
        <w:t>measuring and provides feedback that how effectively managers in XLG are predicting future costs (</w:t>
      </w:r>
      <w:r w:rsidR="009A6555" w:rsidRPr="008B35D9">
        <w:rPr>
          <w:rFonts w:ascii="Times New Roman" w:hAnsi="Times New Roman" w:cs="Times New Roman"/>
          <w:color w:val="222222"/>
          <w:sz w:val="24"/>
          <w:szCs w:val="24"/>
          <w:shd w:val="clear" w:color="auto" w:fill="FFFFFF"/>
        </w:rPr>
        <w:t>Needles et al, 2013)</w:t>
      </w:r>
      <w:r w:rsidR="009A6555" w:rsidRPr="008B35D9">
        <w:rPr>
          <w:rFonts w:ascii="Times New Roman" w:hAnsi="Times New Roman" w:cs="Times New Roman"/>
          <w:sz w:val="24"/>
          <w:szCs w:val="24"/>
        </w:rPr>
        <w:t xml:space="preserve">. Below is the given formula for calculating </w:t>
      </w:r>
      <w:r w:rsidR="00CE5B99" w:rsidRPr="008B35D9">
        <w:rPr>
          <w:rFonts w:ascii="Times New Roman" w:hAnsi="Times New Roman" w:cs="Times New Roman"/>
          <w:sz w:val="24"/>
          <w:szCs w:val="24"/>
        </w:rPr>
        <w:t>material price planning</w:t>
      </w:r>
      <w:r w:rsidR="009A6555" w:rsidRPr="008B35D9">
        <w:rPr>
          <w:rFonts w:ascii="Times New Roman" w:hAnsi="Times New Roman" w:cs="Times New Roman"/>
          <w:sz w:val="24"/>
          <w:szCs w:val="24"/>
        </w:rPr>
        <w:t xml:space="preserve"> variance: </w:t>
      </w:r>
    </w:p>
    <w:p w:rsidR="007405D8" w:rsidRPr="008B35D9" w:rsidRDefault="008B35D9" w:rsidP="001148BE">
      <w:pPr>
        <w:spacing w:after="0" w:line="360" w:lineRule="auto"/>
        <w:jc w:val="both"/>
        <w:rPr>
          <w:rFonts w:ascii="Times New Roman" w:hAnsi="Times New Roman" w:cs="Times New Roman"/>
          <w:sz w:val="24"/>
          <w:szCs w:val="24"/>
        </w:rPr>
      </w:pPr>
      <m:oMath>
        <m:r>
          <w:rPr>
            <w:rFonts w:ascii="Cambria Math" w:hAnsi="Cambria Math" w:cs="Times New Roman"/>
            <w:sz w:val="24"/>
            <w:szCs w:val="24"/>
          </w:rPr>
          <m:t>MPPS</m:t>
        </m:r>
        <m:r>
          <w:rPr>
            <w:rFonts w:ascii="Times New Roman" w:hAnsi="Times New Roman" w:cs="Times New Roman"/>
            <w:sz w:val="24"/>
            <w:szCs w:val="24"/>
          </w:rPr>
          <m:t xml:space="preserve">= </m:t>
        </m:r>
        <m:d>
          <m:dPr>
            <m:ctrlPr>
              <w:rPr>
                <w:rFonts w:ascii="Times New Roman" w:hAnsi="Times New Roman" w:cs="Times New Roman"/>
                <w:sz w:val="24"/>
                <w:szCs w:val="24"/>
              </w:rPr>
            </m:ctrlPr>
          </m:dPr>
          <m:e>
            <m:r>
              <m:rPr>
                <m:sty m:val="p"/>
              </m:rPr>
              <w:rPr>
                <w:rFonts w:ascii="Times New Roman" w:hAnsi="Times New Roman" w:cs="Times New Roman"/>
                <w:sz w:val="24"/>
                <w:szCs w:val="24"/>
              </w:rPr>
              <m:t>Standard price - Budgeted price</m:t>
            </m:r>
          </m:e>
        </m:d>
        <m:r>
          <m:rPr>
            <m:sty m:val="p"/>
          </m:rPr>
          <w:rPr>
            <w:rFonts w:ascii="Times New Roman" w:hAnsi="Times New Roman" w:cs="Times New Roman"/>
            <w:sz w:val="24"/>
            <w:szCs w:val="24"/>
          </w:rPr>
          <m:t xml:space="preserve">× FamaQ units ×Actual sales </m:t>
        </m:r>
      </m:oMath>
      <w:r w:rsidR="00387419" w:rsidRPr="008B35D9">
        <w:rPr>
          <w:rFonts w:ascii="Times New Roman" w:hAnsi="Times New Roman" w:cs="Times New Roman"/>
          <w:sz w:val="24"/>
          <w:szCs w:val="24"/>
        </w:rPr>
        <w:t xml:space="preserve"> </w:t>
      </w:r>
      <w:r w:rsidR="000A5C97" w:rsidRPr="008B35D9">
        <w:rPr>
          <w:rFonts w:ascii="Times New Roman" w:hAnsi="Times New Roman" w:cs="Times New Roman"/>
          <w:sz w:val="24"/>
          <w:szCs w:val="24"/>
        </w:rPr>
        <w:t xml:space="preserve">(Edmonds and Olds, 2013) </w:t>
      </w:r>
    </w:p>
    <w:tbl>
      <w:tblPr>
        <w:tblStyle w:val="TableGrid"/>
        <w:tblW w:w="0" w:type="auto"/>
        <w:jc w:val="center"/>
        <w:tblLook w:val="04A0" w:firstRow="1" w:lastRow="0" w:firstColumn="1" w:lastColumn="0" w:noHBand="0" w:noVBand="1"/>
      </w:tblPr>
      <w:tblGrid>
        <w:gridCol w:w="2376"/>
        <w:gridCol w:w="3637"/>
      </w:tblGrid>
      <w:tr w:rsidR="007405D8" w:rsidRPr="008B35D9" w:rsidTr="0055763C">
        <w:trPr>
          <w:trHeight w:val="496"/>
          <w:jc w:val="center"/>
        </w:trPr>
        <w:tc>
          <w:tcPr>
            <w:tcW w:w="2376" w:type="dxa"/>
          </w:tcPr>
          <w:p w:rsidR="007405D8" w:rsidRPr="008B35D9" w:rsidRDefault="007405D8" w:rsidP="001148BE">
            <w:pPr>
              <w:spacing w:line="360" w:lineRule="auto"/>
              <w:jc w:val="both"/>
              <w:rPr>
                <w:rFonts w:ascii="Times New Roman" w:hAnsi="Times New Roman" w:cs="Times New Roman"/>
                <w:sz w:val="24"/>
                <w:szCs w:val="24"/>
                <w:lang w:val="de-DE"/>
              </w:rPr>
            </w:pPr>
            <w:r w:rsidRPr="008B35D9">
              <w:rPr>
                <w:rFonts w:ascii="Times New Roman" w:hAnsi="Times New Roman" w:cs="Times New Roman"/>
                <w:sz w:val="24"/>
                <w:szCs w:val="24"/>
              </w:rPr>
              <w:t>For chemical X</w:t>
            </w:r>
          </w:p>
        </w:tc>
        <w:tc>
          <w:tcPr>
            <w:tcW w:w="3637" w:type="dxa"/>
          </w:tcPr>
          <w:p w:rsidR="007405D8" w:rsidRPr="008B35D9" w:rsidRDefault="007405D8" w:rsidP="001148BE">
            <w:pPr>
              <w:spacing w:line="360" w:lineRule="auto"/>
              <w:jc w:val="center"/>
              <w:rPr>
                <w:rFonts w:ascii="Times New Roman" w:hAnsi="Times New Roman" w:cs="Times New Roman"/>
                <w:sz w:val="24"/>
                <w:szCs w:val="24"/>
              </w:rPr>
            </w:pPr>
            <w:r w:rsidRPr="008B35D9">
              <w:rPr>
                <w:rFonts w:ascii="Times New Roman" w:hAnsi="Times New Roman" w:cs="Times New Roman"/>
                <w:sz w:val="24"/>
                <w:szCs w:val="24"/>
              </w:rPr>
              <w:t xml:space="preserve">= (2.50-4.50) × </w:t>
            </w:r>
            <w:r w:rsidR="000A4512" w:rsidRPr="008B35D9">
              <w:rPr>
                <w:rFonts w:ascii="Times New Roman" w:hAnsi="Times New Roman" w:cs="Times New Roman"/>
                <w:sz w:val="24"/>
                <w:szCs w:val="24"/>
              </w:rPr>
              <w:t>1</w:t>
            </w:r>
            <w:r w:rsidRPr="008B35D9">
              <w:rPr>
                <w:rFonts w:ascii="Times New Roman" w:hAnsi="Times New Roman" w:cs="Times New Roman"/>
                <w:sz w:val="24"/>
                <w:szCs w:val="24"/>
              </w:rPr>
              <w:t xml:space="preserve"> × </w:t>
            </w:r>
            <w:r w:rsidR="000A4512" w:rsidRPr="008B35D9">
              <w:rPr>
                <w:rFonts w:ascii="Times New Roman" w:hAnsi="Times New Roman" w:cs="Times New Roman"/>
                <w:sz w:val="24"/>
                <w:szCs w:val="24"/>
              </w:rPr>
              <w:t>850</w:t>
            </w:r>
          </w:p>
          <w:p w:rsidR="007405D8" w:rsidRPr="008B35D9" w:rsidRDefault="007405D8" w:rsidP="001148BE">
            <w:pPr>
              <w:spacing w:line="360" w:lineRule="auto"/>
              <w:jc w:val="center"/>
              <w:rPr>
                <w:rFonts w:ascii="Times New Roman" w:hAnsi="Times New Roman" w:cs="Times New Roman"/>
                <w:b/>
                <w:sz w:val="24"/>
                <w:szCs w:val="24"/>
                <w:lang w:val="de-DE"/>
              </w:rPr>
            </w:pPr>
            <w:r w:rsidRPr="008B35D9">
              <w:rPr>
                <w:rFonts w:ascii="Times New Roman" w:hAnsi="Times New Roman" w:cs="Times New Roman"/>
                <w:b/>
                <w:sz w:val="24"/>
                <w:szCs w:val="24"/>
              </w:rPr>
              <w:t>= -£1600</w:t>
            </w:r>
          </w:p>
        </w:tc>
      </w:tr>
      <w:tr w:rsidR="007405D8" w:rsidRPr="008B35D9" w:rsidTr="0055763C">
        <w:trPr>
          <w:trHeight w:val="510"/>
          <w:jc w:val="center"/>
        </w:trPr>
        <w:tc>
          <w:tcPr>
            <w:tcW w:w="2376" w:type="dxa"/>
          </w:tcPr>
          <w:p w:rsidR="007405D8" w:rsidRPr="008B35D9" w:rsidRDefault="007405D8" w:rsidP="001148BE">
            <w:pPr>
              <w:spacing w:line="360" w:lineRule="auto"/>
              <w:jc w:val="both"/>
              <w:rPr>
                <w:rFonts w:ascii="Times New Roman" w:hAnsi="Times New Roman" w:cs="Times New Roman"/>
                <w:sz w:val="24"/>
                <w:szCs w:val="24"/>
                <w:lang w:val="de-DE"/>
              </w:rPr>
            </w:pPr>
            <w:r w:rsidRPr="008B35D9">
              <w:rPr>
                <w:rFonts w:ascii="Times New Roman" w:hAnsi="Times New Roman" w:cs="Times New Roman"/>
                <w:sz w:val="24"/>
                <w:szCs w:val="24"/>
              </w:rPr>
              <w:t>For chemical Y</w:t>
            </w:r>
          </w:p>
        </w:tc>
        <w:tc>
          <w:tcPr>
            <w:tcW w:w="3637" w:type="dxa"/>
          </w:tcPr>
          <w:p w:rsidR="000A4512" w:rsidRPr="008B35D9" w:rsidRDefault="007405D8" w:rsidP="001148BE">
            <w:pPr>
              <w:spacing w:line="360" w:lineRule="auto"/>
              <w:jc w:val="center"/>
              <w:rPr>
                <w:rFonts w:ascii="Times New Roman" w:hAnsi="Times New Roman" w:cs="Times New Roman"/>
                <w:sz w:val="24"/>
                <w:szCs w:val="24"/>
              </w:rPr>
            </w:pPr>
            <w:r w:rsidRPr="008B35D9">
              <w:rPr>
                <w:rFonts w:ascii="Times New Roman" w:hAnsi="Times New Roman" w:cs="Times New Roman"/>
                <w:sz w:val="24"/>
                <w:szCs w:val="24"/>
              </w:rPr>
              <w:t>= (2.50 -4.50) ×</w:t>
            </w:r>
            <w:r w:rsidR="00EE521D" w:rsidRPr="008B35D9">
              <w:rPr>
                <w:rFonts w:ascii="Times New Roman" w:hAnsi="Times New Roman" w:cs="Times New Roman"/>
                <w:sz w:val="24"/>
                <w:szCs w:val="24"/>
              </w:rPr>
              <w:t xml:space="preserve"> 1×</w:t>
            </w:r>
            <w:r w:rsidRPr="008B35D9">
              <w:rPr>
                <w:rFonts w:ascii="Times New Roman" w:hAnsi="Times New Roman" w:cs="Times New Roman"/>
                <w:sz w:val="24"/>
                <w:szCs w:val="24"/>
              </w:rPr>
              <w:t xml:space="preserve"> 750</w:t>
            </w:r>
          </w:p>
          <w:p w:rsidR="007405D8" w:rsidRPr="008B35D9" w:rsidRDefault="007405D8" w:rsidP="001148BE">
            <w:pPr>
              <w:spacing w:line="360" w:lineRule="auto"/>
              <w:jc w:val="center"/>
              <w:rPr>
                <w:rFonts w:ascii="Times New Roman" w:hAnsi="Times New Roman" w:cs="Times New Roman"/>
                <w:b/>
                <w:sz w:val="24"/>
                <w:szCs w:val="24"/>
                <w:lang w:val="de-DE"/>
              </w:rPr>
            </w:pPr>
            <w:r w:rsidRPr="008B35D9">
              <w:rPr>
                <w:rFonts w:ascii="Times New Roman" w:hAnsi="Times New Roman" w:cs="Times New Roman"/>
                <w:b/>
                <w:sz w:val="24"/>
                <w:szCs w:val="24"/>
              </w:rPr>
              <w:t xml:space="preserve">= </w:t>
            </w:r>
            <w:r w:rsidR="00EE521D" w:rsidRPr="008B35D9">
              <w:rPr>
                <w:rFonts w:ascii="Times New Roman" w:hAnsi="Times New Roman" w:cs="Times New Roman"/>
                <w:b/>
                <w:sz w:val="24"/>
                <w:szCs w:val="24"/>
              </w:rPr>
              <w:t>-£</w:t>
            </w:r>
            <w:r w:rsidRPr="008B35D9">
              <w:rPr>
                <w:rFonts w:ascii="Times New Roman" w:hAnsi="Times New Roman" w:cs="Times New Roman"/>
                <w:b/>
                <w:sz w:val="24"/>
                <w:szCs w:val="24"/>
              </w:rPr>
              <w:t>1500</w:t>
            </w:r>
          </w:p>
        </w:tc>
      </w:tr>
    </w:tbl>
    <w:p w:rsidR="007405D8" w:rsidRPr="008B35D9" w:rsidRDefault="007405D8" w:rsidP="001148BE">
      <w:pPr>
        <w:spacing w:after="0" w:line="360" w:lineRule="auto"/>
        <w:jc w:val="both"/>
        <w:rPr>
          <w:rFonts w:ascii="Times New Roman" w:hAnsi="Times New Roman" w:cs="Times New Roman"/>
          <w:sz w:val="24"/>
          <w:szCs w:val="24"/>
        </w:rPr>
      </w:pPr>
    </w:p>
    <w:p w:rsidR="00E42405" w:rsidRPr="008B35D9" w:rsidRDefault="0092503B"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Based on material price planning variance calculation, it is identified that there is </w:t>
      </w:r>
      <w:r w:rsidR="008B35D9" w:rsidRPr="008B35D9">
        <w:rPr>
          <w:rFonts w:ascii="Times New Roman" w:hAnsi="Times New Roman" w:cs="Times New Roman"/>
          <w:sz w:val="24"/>
          <w:szCs w:val="24"/>
        </w:rPr>
        <w:t xml:space="preserve">an </w:t>
      </w:r>
      <w:r w:rsidR="0055763C" w:rsidRPr="008B35D9">
        <w:rPr>
          <w:rFonts w:ascii="Times New Roman" w:hAnsi="Times New Roman" w:cs="Times New Roman"/>
          <w:sz w:val="24"/>
          <w:szCs w:val="24"/>
        </w:rPr>
        <w:t>adverse variance for XLG that negatively impact</w:t>
      </w:r>
      <w:r w:rsidR="008B35D9" w:rsidRPr="008B35D9">
        <w:rPr>
          <w:rFonts w:ascii="Times New Roman" w:hAnsi="Times New Roman" w:cs="Times New Roman"/>
          <w:sz w:val="24"/>
          <w:szCs w:val="24"/>
        </w:rPr>
        <w:t>s</w:t>
      </w:r>
      <w:r w:rsidR="0055763C" w:rsidRPr="008B35D9">
        <w:rPr>
          <w:rFonts w:ascii="Times New Roman" w:hAnsi="Times New Roman" w:cs="Times New Roman"/>
          <w:sz w:val="24"/>
          <w:szCs w:val="24"/>
        </w:rPr>
        <w:t xml:space="preserve"> planning</w:t>
      </w:r>
      <w:r w:rsidR="00FB5CE1" w:rsidRPr="008B35D9">
        <w:rPr>
          <w:rFonts w:ascii="Times New Roman" w:hAnsi="Times New Roman" w:cs="Times New Roman"/>
          <w:sz w:val="24"/>
          <w:szCs w:val="24"/>
        </w:rPr>
        <w:t xml:space="preserve"> because of </w:t>
      </w:r>
      <w:r w:rsidR="008B35D9" w:rsidRPr="008B35D9">
        <w:rPr>
          <w:rFonts w:ascii="Times New Roman" w:hAnsi="Times New Roman" w:cs="Times New Roman"/>
          <w:sz w:val="24"/>
          <w:szCs w:val="24"/>
        </w:rPr>
        <w:t xml:space="preserve">an </w:t>
      </w:r>
      <w:r w:rsidR="00FB5CE1" w:rsidRPr="008B35D9">
        <w:rPr>
          <w:rFonts w:ascii="Times New Roman" w:hAnsi="Times New Roman" w:cs="Times New Roman"/>
          <w:sz w:val="24"/>
          <w:szCs w:val="24"/>
        </w:rPr>
        <w:t xml:space="preserve">increase in </w:t>
      </w:r>
      <w:r w:rsidR="008B35D9" w:rsidRPr="008B35D9">
        <w:rPr>
          <w:rFonts w:ascii="Times New Roman" w:hAnsi="Times New Roman" w:cs="Times New Roman"/>
          <w:sz w:val="24"/>
          <w:szCs w:val="24"/>
        </w:rPr>
        <w:t xml:space="preserve">the </w:t>
      </w:r>
      <w:r w:rsidR="00FB5CE1" w:rsidRPr="008B35D9">
        <w:rPr>
          <w:rFonts w:ascii="Times New Roman" w:hAnsi="Times New Roman" w:cs="Times New Roman"/>
          <w:sz w:val="24"/>
          <w:szCs w:val="24"/>
        </w:rPr>
        <w:t>standard price</w:t>
      </w:r>
      <w:r w:rsidR="0055763C" w:rsidRPr="008B35D9">
        <w:rPr>
          <w:rFonts w:ascii="Times New Roman" w:hAnsi="Times New Roman" w:cs="Times New Roman"/>
          <w:sz w:val="24"/>
          <w:szCs w:val="24"/>
        </w:rPr>
        <w:t>.</w:t>
      </w:r>
      <w:r w:rsidR="00FB5CE1" w:rsidRPr="008B35D9">
        <w:rPr>
          <w:rFonts w:ascii="Times New Roman" w:hAnsi="Times New Roman" w:cs="Times New Roman"/>
          <w:sz w:val="24"/>
          <w:szCs w:val="24"/>
        </w:rPr>
        <w:t xml:space="preserve"> The calculation of variance aids managers for their survival. </w:t>
      </w:r>
    </w:p>
    <w:p w:rsidR="00E42405" w:rsidRPr="008B35D9" w:rsidRDefault="00320BF8" w:rsidP="001148BE">
      <w:pPr>
        <w:spacing w:after="0" w:line="360" w:lineRule="auto"/>
        <w:jc w:val="both"/>
        <w:rPr>
          <w:rFonts w:ascii="Times New Roman" w:hAnsi="Times New Roman" w:cs="Times New Roman"/>
          <w:b/>
          <w:sz w:val="24"/>
          <w:szCs w:val="24"/>
        </w:rPr>
      </w:pPr>
      <w:r w:rsidRPr="008B35D9">
        <w:rPr>
          <w:rFonts w:ascii="Times New Roman" w:hAnsi="Times New Roman" w:cs="Times New Roman"/>
          <w:b/>
          <w:sz w:val="24"/>
          <w:szCs w:val="24"/>
        </w:rPr>
        <w:t>Material price operational variance</w:t>
      </w:r>
      <w:r w:rsidR="00E42405" w:rsidRPr="008B35D9">
        <w:rPr>
          <w:rFonts w:ascii="Times New Roman" w:hAnsi="Times New Roman" w:cs="Times New Roman"/>
          <w:b/>
          <w:sz w:val="24"/>
          <w:szCs w:val="24"/>
        </w:rPr>
        <w:t xml:space="preserve">: </w:t>
      </w:r>
    </w:p>
    <w:p w:rsidR="006C6D0C" w:rsidRPr="008B35D9" w:rsidRDefault="006C6D0C"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This tool is applied for assessing the purchasing department’s efficiency and </w:t>
      </w:r>
      <w:r w:rsidR="008B35D9" w:rsidRPr="008B35D9">
        <w:rPr>
          <w:rFonts w:ascii="Times New Roman" w:hAnsi="Times New Roman" w:cs="Times New Roman"/>
          <w:sz w:val="24"/>
          <w:szCs w:val="24"/>
        </w:rPr>
        <w:t xml:space="preserve">the </w:t>
      </w:r>
      <w:r w:rsidRPr="008B35D9">
        <w:rPr>
          <w:rFonts w:ascii="Times New Roman" w:hAnsi="Times New Roman" w:cs="Times New Roman"/>
          <w:sz w:val="24"/>
          <w:szCs w:val="24"/>
        </w:rPr>
        <w:t xml:space="preserve">ability for monitoring commodity gaps as well as to enhance the </w:t>
      </w:r>
      <w:r w:rsidR="00B30534" w:rsidRPr="008B35D9">
        <w:rPr>
          <w:rFonts w:ascii="Times New Roman" w:hAnsi="Times New Roman" w:cs="Times New Roman"/>
          <w:sz w:val="24"/>
          <w:szCs w:val="24"/>
        </w:rPr>
        <w:t xml:space="preserve">rate of content consumption </w:t>
      </w:r>
      <w:r w:rsidRPr="008B35D9">
        <w:rPr>
          <w:rFonts w:ascii="Times New Roman" w:hAnsi="Times New Roman" w:cs="Times New Roman"/>
          <w:sz w:val="24"/>
          <w:szCs w:val="24"/>
        </w:rPr>
        <w:t>(</w:t>
      </w:r>
      <w:r w:rsidRPr="008B35D9">
        <w:rPr>
          <w:rFonts w:ascii="Times New Roman" w:hAnsi="Times New Roman" w:cs="Times New Roman"/>
          <w:color w:val="222222"/>
          <w:sz w:val="24"/>
          <w:szCs w:val="24"/>
          <w:shd w:val="clear" w:color="auto" w:fill="FFFFFF"/>
        </w:rPr>
        <w:t>Whittington and Delaney, 2011)</w:t>
      </w:r>
      <w:r w:rsidRPr="008B35D9">
        <w:rPr>
          <w:rFonts w:ascii="Times New Roman" w:hAnsi="Times New Roman" w:cs="Times New Roman"/>
          <w:sz w:val="24"/>
          <w:szCs w:val="24"/>
        </w:rPr>
        <w:t>.</w:t>
      </w:r>
      <w:r w:rsidR="00B30534" w:rsidRPr="008B35D9">
        <w:rPr>
          <w:rFonts w:ascii="Times New Roman" w:hAnsi="Times New Roman" w:cs="Times New Roman"/>
          <w:sz w:val="24"/>
          <w:szCs w:val="24"/>
        </w:rPr>
        <w:t xml:space="preserve"> Below is the given formula for calculating variance:</w:t>
      </w:r>
    </w:p>
    <w:p w:rsidR="00EA7E4C" w:rsidRPr="008B35D9" w:rsidRDefault="008B35D9" w:rsidP="001148BE">
      <w:pPr>
        <w:spacing w:after="0" w:line="360" w:lineRule="auto"/>
        <w:jc w:val="center"/>
        <w:rPr>
          <w:rFonts w:ascii="Times New Roman" w:hAnsi="Times New Roman" w:cs="Times New Roman"/>
          <w:sz w:val="24"/>
          <w:szCs w:val="24"/>
          <w:lang w:val="de-DE"/>
        </w:rPr>
      </w:pPr>
      <m:oMath>
        <m:r>
          <w:rPr>
            <w:rFonts w:ascii="Cambria Math" w:hAnsi="Cambria Math" w:cs="Times New Roman"/>
            <w:sz w:val="24"/>
            <w:szCs w:val="24"/>
          </w:rPr>
          <m:t>MPOV</m:t>
        </m:r>
        <m:r>
          <m:rPr>
            <m:sty m:val="p"/>
          </m:rPr>
          <w:rPr>
            <w:rFonts w:ascii="Times New Roman" w:hAnsi="Times New Roman" w:cs="Times New Roman"/>
            <w:sz w:val="24"/>
            <w:szCs w:val="24"/>
            <w:lang w:val="de-DE"/>
          </w:rPr>
          <m:t xml:space="preserve">= </m:t>
        </m:r>
        <m:d>
          <m:dPr>
            <m:ctrlPr>
              <w:rPr>
                <w:rFonts w:ascii="Times New Roman" w:hAnsi="Times New Roman" w:cs="Times New Roman"/>
                <w:sz w:val="24"/>
                <w:szCs w:val="24"/>
              </w:rPr>
            </m:ctrlPr>
          </m:dPr>
          <m:e>
            <m:r>
              <m:rPr>
                <m:sty m:val="p"/>
              </m:rPr>
              <w:rPr>
                <w:rFonts w:ascii="Times New Roman" w:hAnsi="Times New Roman" w:cs="Times New Roman"/>
                <w:sz w:val="24"/>
                <w:szCs w:val="24"/>
                <w:lang w:val="de-DE"/>
              </w:rPr>
              <m:t>The actual price paid - Revised standard price</m:t>
            </m:r>
          </m:e>
        </m:d>
        <m:r>
          <m:rPr>
            <m:sty m:val="p"/>
          </m:rPr>
          <w:rPr>
            <w:rFonts w:ascii="Times New Roman" w:hAnsi="Times New Roman" w:cs="Times New Roman"/>
            <w:sz w:val="24"/>
            <w:szCs w:val="24"/>
            <w:lang w:val="de-DE"/>
          </w:rPr>
          <m:t xml:space="preserve">× FamaQ units ×Actual sales </m:t>
        </m:r>
      </m:oMath>
      <w:r w:rsidR="00EF45D5" w:rsidRPr="008B35D9">
        <w:rPr>
          <w:rFonts w:ascii="Times New Roman" w:hAnsi="Times New Roman" w:cs="Times New Roman"/>
          <w:sz w:val="24"/>
          <w:szCs w:val="24"/>
          <w:lang w:val="de-DE"/>
        </w:rPr>
        <w:t>(Eldenburg, et al., 2019)</w:t>
      </w:r>
    </w:p>
    <w:tbl>
      <w:tblPr>
        <w:tblStyle w:val="TableGrid"/>
        <w:tblW w:w="0" w:type="auto"/>
        <w:jc w:val="center"/>
        <w:tblLook w:val="04A0" w:firstRow="1" w:lastRow="0" w:firstColumn="1" w:lastColumn="0" w:noHBand="0" w:noVBand="1"/>
      </w:tblPr>
      <w:tblGrid>
        <w:gridCol w:w="2376"/>
        <w:gridCol w:w="3637"/>
      </w:tblGrid>
      <w:tr w:rsidR="008A605D" w:rsidRPr="008B35D9" w:rsidTr="00543C7B">
        <w:trPr>
          <w:trHeight w:val="496"/>
          <w:jc w:val="center"/>
        </w:trPr>
        <w:tc>
          <w:tcPr>
            <w:tcW w:w="2376" w:type="dxa"/>
          </w:tcPr>
          <w:p w:rsidR="008A605D" w:rsidRPr="008B35D9" w:rsidRDefault="008A605D" w:rsidP="001148BE">
            <w:pPr>
              <w:spacing w:line="360" w:lineRule="auto"/>
              <w:jc w:val="both"/>
              <w:rPr>
                <w:rFonts w:ascii="Times New Roman" w:hAnsi="Times New Roman" w:cs="Times New Roman"/>
                <w:sz w:val="24"/>
                <w:szCs w:val="24"/>
                <w:lang w:val="de-DE"/>
              </w:rPr>
            </w:pPr>
            <w:r w:rsidRPr="008B35D9">
              <w:rPr>
                <w:rFonts w:ascii="Times New Roman" w:hAnsi="Times New Roman" w:cs="Times New Roman"/>
                <w:sz w:val="24"/>
                <w:szCs w:val="24"/>
              </w:rPr>
              <w:t>For chemical X</w:t>
            </w:r>
          </w:p>
        </w:tc>
        <w:tc>
          <w:tcPr>
            <w:tcW w:w="3637" w:type="dxa"/>
          </w:tcPr>
          <w:p w:rsidR="008A605D" w:rsidRPr="008B35D9" w:rsidRDefault="008A605D" w:rsidP="001148BE">
            <w:pPr>
              <w:spacing w:line="360" w:lineRule="auto"/>
              <w:jc w:val="center"/>
              <w:rPr>
                <w:rFonts w:ascii="Times New Roman" w:hAnsi="Times New Roman" w:cs="Times New Roman"/>
                <w:sz w:val="24"/>
                <w:szCs w:val="24"/>
              </w:rPr>
            </w:pPr>
            <w:r w:rsidRPr="008B35D9">
              <w:rPr>
                <w:rFonts w:ascii="Times New Roman" w:hAnsi="Times New Roman" w:cs="Times New Roman"/>
                <w:sz w:val="24"/>
                <w:szCs w:val="24"/>
              </w:rPr>
              <w:t>= (3.70-4.50) × 1 × 850</w:t>
            </w:r>
          </w:p>
          <w:p w:rsidR="008A605D" w:rsidRPr="008B35D9" w:rsidRDefault="008A605D" w:rsidP="001148BE">
            <w:pPr>
              <w:spacing w:line="360" w:lineRule="auto"/>
              <w:jc w:val="center"/>
              <w:rPr>
                <w:rFonts w:ascii="Times New Roman" w:hAnsi="Times New Roman" w:cs="Times New Roman"/>
                <w:b/>
                <w:sz w:val="24"/>
                <w:szCs w:val="24"/>
                <w:lang w:val="de-DE"/>
              </w:rPr>
            </w:pPr>
            <w:r w:rsidRPr="008B35D9">
              <w:rPr>
                <w:rFonts w:ascii="Times New Roman" w:hAnsi="Times New Roman" w:cs="Times New Roman"/>
                <w:b/>
                <w:sz w:val="24"/>
                <w:szCs w:val="24"/>
              </w:rPr>
              <w:t>= -£680</w:t>
            </w:r>
          </w:p>
        </w:tc>
      </w:tr>
      <w:tr w:rsidR="008A605D" w:rsidRPr="008B35D9" w:rsidTr="00543C7B">
        <w:trPr>
          <w:trHeight w:val="510"/>
          <w:jc w:val="center"/>
        </w:trPr>
        <w:tc>
          <w:tcPr>
            <w:tcW w:w="2376" w:type="dxa"/>
          </w:tcPr>
          <w:p w:rsidR="008A605D" w:rsidRPr="008B35D9" w:rsidRDefault="008A605D" w:rsidP="001148BE">
            <w:pPr>
              <w:spacing w:line="360" w:lineRule="auto"/>
              <w:jc w:val="both"/>
              <w:rPr>
                <w:rFonts w:ascii="Times New Roman" w:hAnsi="Times New Roman" w:cs="Times New Roman"/>
                <w:sz w:val="24"/>
                <w:szCs w:val="24"/>
                <w:lang w:val="de-DE"/>
              </w:rPr>
            </w:pPr>
            <w:r w:rsidRPr="008B35D9">
              <w:rPr>
                <w:rFonts w:ascii="Times New Roman" w:hAnsi="Times New Roman" w:cs="Times New Roman"/>
                <w:sz w:val="24"/>
                <w:szCs w:val="24"/>
              </w:rPr>
              <w:t>For chemical Y</w:t>
            </w:r>
          </w:p>
        </w:tc>
        <w:tc>
          <w:tcPr>
            <w:tcW w:w="3637" w:type="dxa"/>
          </w:tcPr>
          <w:p w:rsidR="008A605D" w:rsidRPr="008B35D9" w:rsidRDefault="008A605D" w:rsidP="001148BE">
            <w:pPr>
              <w:spacing w:line="360" w:lineRule="auto"/>
              <w:jc w:val="center"/>
              <w:rPr>
                <w:rFonts w:ascii="Times New Roman" w:hAnsi="Times New Roman" w:cs="Times New Roman"/>
                <w:sz w:val="24"/>
                <w:szCs w:val="24"/>
              </w:rPr>
            </w:pPr>
            <w:r w:rsidRPr="008B35D9">
              <w:rPr>
                <w:rFonts w:ascii="Times New Roman" w:hAnsi="Times New Roman" w:cs="Times New Roman"/>
                <w:sz w:val="24"/>
                <w:szCs w:val="24"/>
              </w:rPr>
              <w:t>= (3.70 - 4.50) × 1× 750</w:t>
            </w:r>
          </w:p>
          <w:p w:rsidR="008A605D" w:rsidRPr="008B35D9" w:rsidRDefault="008A605D" w:rsidP="001148BE">
            <w:pPr>
              <w:spacing w:line="360" w:lineRule="auto"/>
              <w:jc w:val="center"/>
              <w:rPr>
                <w:rFonts w:ascii="Times New Roman" w:hAnsi="Times New Roman" w:cs="Times New Roman"/>
                <w:b/>
                <w:sz w:val="24"/>
                <w:szCs w:val="24"/>
                <w:lang w:val="de-DE"/>
              </w:rPr>
            </w:pPr>
            <w:r w:rsidRPr="008B35D9">
              <w:rPr>
                <w:rFonts w:ascii="Times New Roman" w:hAnsi="Times New Roman" w:cs="Times New Roman"/>
                <w:b/>
                <w:sz w:val="24"/>
                <w:szCs w:val="24"/>
              </w:rPr>
              <w:lastRenderedPageBreak/>
              <w:t>= -£600</w:t>
            </w:r>
          </w:p>
        </w:tc>
      </w:tr>
    </w:tbl>
    <w:p w:rsidR="008A605D" w:rsidRPr="008B35D9" w:rsidRDefault="008A605D" w:rsidP="001148BE">
      <w:pPr>
        <w:spacing w:after="0" w:line="360" w:lineRule="auto"/>
        <w:jc w:val="both"/>
        <w:rPr>
          <w:rFonts w:ascii="Times New Roman" w:hAnsi="Times New Roman" w:cs="Times New Roman"/>
          <w:sz w:val="24"/>
          <w:szCs w:val="24"/>
        </w:rPr>
      </w:pPr>
    </w:p>
    <w:p w:rsidR="008515F9" w:rsidRPr="008B35D9" w:rsidRDefault="00F7255F" w:rsidP="001148BE">
      <w:pPr>
        <w:spacing w:after="0" w:line="360" w:lineRule="auto"/>
        <w:jc w:val="both"/>
        <w:rPr>
          <w:rFonts w:ascii="Times New Roman" w:eastAsiaTheme="majorEastAsia" w:hAnsi="Times New Roman" w:cs="Times New Roman"/>
          <w:b/>
          <w:bCs/>
          <w:color w:val="4F81BD" w:themeColor="accent1"/>
          <w:sz w:val="24"/>
          <w:szCs w:val="24"/>
        </w:rPr>
      </w:pPr>
      <w:r w:rsidRPr="008B35D9">
        <w:rPr>
          <w:rFonts w:ascii="Times New Roman" w:hAnsi="Times New Roman" w:cs="Times New Roman"/>
          <w:sz w:val="24"/>
          <w:szCs w:val="24"/>
        </w:rPr>
        <w:t xml:space="preserve">Based on </w:t>
      </w:r>
      <w:r w:rsidR="008B35D9" w:rsidRPr="008B35D9">
        <w:rPr>
          <w:rFonts w:ascii="Times New Roman" w:hAnsi="Times New Roman" w:cs="Times New Roman"/>
          <w:sz w:val="24"/>
          <w:szCs w:val="24"/>
        </w:rPr>
        <w:t xml:space="preserve">the </w:t>
      </w:r>
      <w:r w:rsidRPr="008B35D9">
        <w:rPr>
          <w:rFonts w:ascii="Times New Roman" w:hAnsi="Times New Roman" w:cs="Times New Roman"/>
          <w:sz w:val="24"/>
          <w:szCs w:val="24"/>
        </w:rPr>
        <w:t xml:space="preserve">above calculation, </w:t>
      </w:r>
      <w:r w:rsidR="00A933D9" w:rsidRPr="008B35D9">
        <w:rPr>
          <w:rFonts w:ascii="Times New Roman" w:hAnsi="Times New Roman" w:cs="Times New Roman"/>
          <w:sz w:val="24"/>
          <w:szCs w:val="24"/>
        </w:rPr>
        <w:t xml:space="preserve">it may be stated that there is </w:t>
      </w:r>
      <w:r w:rsidR="008B35D9" w:rsidRPr="008B35D9">
        <w:rPr>
          <w:rFonts w:ascii="Times New Roman" w:hAnsi="Times New Roman" w:cs="Times New Roman"/>
          <w:sz w:val="24"/>
          <w:szCs w:val="24"/>
        </w:rPr>
        <w:t xml:space="preserve">a </w:t>
      </w:r>
      <w:r w:rsidR="00A933D9" w:rsidRPr="008B35D9">
        <w:rPr>
          <w:rFonts w:ascii="Times New Roman" w:hAnsi="Times New Roman" w:cs="Times New Roman"/>
          <w:sz w:val="24"/>
          <w:szCs w:val="24"/>
        </w:rPr>
        <w:t>favorable or positive variance because t</w:t>
      </w:r>
      <w:r w:rsidR="001A00C2" w:rsidRPr="008B35D9">
        <w:rPr>
          <w:rFonts w:ascii="Times New Roman" w:hAnsi="Times New Roman" w:cs="Times New Roman"/>
          <w:sz w:val="24"/>
          <w:szCs w:val="24"/>
        </w:rPr>
        <w:t xml:space="preserve">here is </w:t>
      </w:r>
      <w:r w:rsidR="008B35D9" w:rsidRPr="008B35D9">
        <w:rPr>
          <w:rFonts w:ascii="Times New Roman" w:hAnsi="Times New Roman" w:cs="Times New Roman"/>
          <w:sz w:val="24"/>
          <w:szCs w:val="24"/>
        </w:rPr>
        <w:t>fewer</w:t>
      </w:r>
      <w:r w:rsidR="001A00C2" w:rsidRPr="008B35D9">
        <w:rPr>
          <w:rFonts w:ascii="Times New Roman" w:hAnsi="Times New Roman" w:cs="Times New Roman"/>
          <w:sz w:val="24"/>
          <w:szCs w:val="24"/>
        </w:rPr>
        <w:t xml:space="preserve"> price</w:t>
      </w:r>
      <w:r w:rsidR="008B35D9" w:rsidRPr="008B35D9">
        <w:rPr>
          <w:rFonts w:ascii="Times New Roman" w:hAnsi="Times New Roman" w:cs="Times New Roman"/>
          <w:sz w:val="24"/>
          <w:szCs w:val="24"/>
        </w:rPr>
        <w:t>s</w:t>
      </w:r>
      <w:r w:rsidR="001A00C2" w:rsidRPr="008B35D9">
        <w:rPr>
          <w:rFonts w:ascii="Times New Roman" w:hAnsi="Times New Roman" w:cs="Times New Roman"/>
          <w:sz w:val="24"/>
          <w:szCs w:val="24"/>
        </w:rPr>
        <w:t xml:space="preserve"> are paid regarding </w:t>
      </w:r>
      <w:r w:rsidR="008B35D9" w:rsidRPr="008B35D9">
        <w:rPr>
          <w:rFonts w:ascii="Times New Roman" w:hAnsi="Times New Roman" w:cs="Times New Roman"/>
          <w:sz w:val="24"/>
          <w:szCs w:val="24"/>
        </w:rPr>
        <w:t xml:space="preserve">the </w:t>
      </w:r>
      <w:r w:rsidR="001A00C2" w:rsidRPr="008B35D9">
        <w:rPr>
          <w:rFonts w:ascii="Times New Roman" w:hAnsi="Times New Roman" w:cs="Times New Roman"/>
          <w:sz w:val="24"/>
          <w:szCs w:val="24"/>
        </w:rPr>
        <w:t xml:space="preserve">material. </w:t>
      </w:r>
      <w:bookmarkStart w:id="9" w:name="_Toc48170465"/>
    </w:p>
    <w:p w:rsidR="00521BF6" w:rsidRPr="008B35D9" w:rsidRDefault="00BD012C" w:rsidP="001148BE">
      <w:pPr>
        <w:pStyle w:val="Heading2"/>
        <w:spacing w:before="0" w:line="360" w:lineRule="auto"/>
        <w:jc w:val="both"/>
        <w:rPr>
          <w:rFonts w:ascii="Times New Roman" w:hAnsi="Times New Roman" w:cs="Times New Roman"/>
          <w:sz w:val="24"/>
          <w:szCs w:val="24"/>
        </w:rPr>
      </w:pPr>
      <w:bookmarkStart w:id="10" w:name="_Toc48990028"/>
      <w:r w:rsidRPr="008B35D9">
        <w:rPr>
          <w:rFonts w:ascii="Times New Roman" w:hAnsi="Times New Roman" w:cs="Times New Roman"/>
          <w:sz w:val="24"/>
          <w:szCs w:val="24"/>
        </w:rPr>
        <w:t>(iii)</w:t>
      </w:r>
      <w:r w:rsidR="005D0922" w:rsidRPr="008B35D9">
        <w:rPr>
          <w:rFonts w:ascii="Times New Roman" w:hAnsi="Times New Roman" w:cs="Times New Roman"/>
          <w:sz w:val="24"/>
          <w:szCs w:val="24"/>
        </w:rPr>
        <w:t xml:space="preserve"> </w:t>
      </w:r>
      <w:bookmarkEnd w:id="9"/>
      <w:r w:rsidR="00AE19A1" w:rsidRPr="008B35D9">
        <w:rPr>
          <w:rFonts w:ascii="Times New Roman" w:hAnsi="Times New Roman" w:cs="Times New Roman"/>
          <w:sz w:val="24"/>
          <w:szCs w:val="24"/>
        </w:rPr>
        <w:t>Merits and demerits of using variances:</w:t>
      </w:r>
      <w:bookmarkEnd w:id="10"/>
      <w:r w:rsidR="00AE19A1" w:rsidRPr="008B35D9">
        <w:rPr>
          <w:rFonts w:ascii="Times New Roman" w:hAnsi="Times New Roman" w:cs="Times New Roman"/>
          <w:sz w:val="24"/>
          <w:szCs w:val="24"/>
        </w:rPr>
        <w:t xml:space="preserve"> </w:t>
      </w:r>
    </w:p>
    <w:p w:rsidR="005D2E02" w:rsidRPr="008B35D9" w:rsidRDefault="00FD687E"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Variance analysis is an effective quantit</w:t>
      </w:r>
      <w:r w:rsidR="008B35D9" w:rsidRPr="008B35D9">
        <w:rPr>
          <w:rFonts w:ascii="Times New Roman" w:hAnsi="Times New Roman" w:cs="Times New Roman"/>
          <w:sz w:val="24"/>
          <w:szCs w:val="24"/>
        </w:rPr>
        <w:t>ative</w:t>
      </w:r>
      <w:r w:rsidRPr="008B35D9">
        <w:rPr>
          <w:rFonts w:ascii="Times New Roman" w:hAnsi="Times New Roman" w:cs="Times New Roman"/>
          <w:sz w:val="24"/>
          <w:szCs w:val="24"/>
        </w:rPr>
        <w:t xml:space="preserve"> tool for recognizing the differen</w:t>
      </w:r>
      <w:r w:rsidR="008B35D9" w:rsidRPr="008B35D9">
        <w:rPr>
          <w:rFonts w:ascii="Times New Roman" w:hAnsi="Times New Roman" w:cs="Times New Roman"/>
          <w:sz w:val="24"/>
          <w:szCs w:val="24"/>
        </w:rPr>
        <w:t>ce</w:t>
      </w:r>
      <w:r w:rsidRPr="008B35D9">
        <w:rPr>
          <w:rFonts w:ascii="Times New Roman" w:hAnsi="Times New Roman" w:cs="Times New Roman"/>
          <w:sz w:val="24"/>
          <w:szCs w:val="24"/>
        </w:rPr>
        <w:t xml:space="preserve"> between planned outcomes and real outcomes. </w:t>
      </w:r>
      <w:r w:rsidR="005D2E02" w:rsidRPr="008B35D9">
        <w:rPr>
          <w:rFonts w:ascii="Times New Roman" w:hAnsi="Times New Roman" w:cs="Times New Roman"/>
          <w:sz w:val="24"/>
          <w:szCs w:val="24"/>
        </w:rPr>
        <w:t>This assesses</w:t>
      </w:r>
      <w:r w:rsidRPr="008B35D9">
        <w:rPr>
          <w:rFonts w:ascii="Times New Roman" w:hAnsi="Times New Roman" w:cs="Times New Roman"/>
          <w:sz w:val="24"/>
          <w:szCs w:val="24"/>
        </w:rPr>
        <w:t xml:space="preserve"> the reasons for variation in the financial performance of </w:t>
      </w:r>
      <w:r w:rsidR="008B35D9" w:rsidRPr="008B35D9">
        <w:rPr>
          <w:rFonts w:ascii="Times New Roman" w:hAnsi="Times New Roman" w:cs="Times New Roman"/>
          <w:sz w:val="24"/>
          <w:szCs w:val="24"/>
        </w:rPr>
        <w:t xml:space="preserve">the </w:t>
      </w:r>
      <w:r w:rsidRPr="008B35D9">
        <w:rPr>
          <w:rFonts w:ascii="Times New Roman" w:hAnsi="Times New Roman" w:cs="Times New Roman"/>
          <w:sz w:val="24"/>
          <w:szCs w:val="24"/>
        </w:rPr>
        <w:t>company from determin</w:t>
      </w:r>
      <w:r w:rsidR="008B35D9" w:rsidRPr="008B35D9">
        <w:rPr>
          <w:rFonts w:ascii="Times New Roman" w:hAnsi="Times New Roman" w:cs="Times New Roman"/>
          <w:sz w:val="24"/>
          <w:szCs w:val="24"/>
        </w:rPr>
        <w:t>ing</w:t>
      </w:r>
      <w:r w:rsidRPr="008B35D9">
        <w:rPr>
          <w:rFonts w:ascii="Times New Roman" w:hAnsi="Times New Roman" w:cs="Times New Roman"/>
          <w:sz w:val="24"/>
          <w:szCs w:val="24"/>
        </w:rPr>
        <w:t xml:space="preserve"> standards </w:t>
      </w:r>
      <w:r w:rsidR="005D2E02" w:rsidRPr="008B35D9">
        <w:rPr>
          <w:rFonts w:ascii="Times New Roman" w:hAnsi="Times New Roman" w:cs="Times New Roman"/>
          <w:sz w:val="24"/>
          <w:szCs w:val="24"/>
        </w:rPr>
        <w:t>in its budgets. It helps the management in monitoring the business activities or practices</w:t>
      </w:r>
      <w:r w:rsidR="004C54F8" w:rsidRPr="008B35D9">
        <w:rPr>
          <w:rFonts w:ascii="Times New Roman" w:hAnsi="Times New Roman" w:cs="Times New Roman"/>
          <w:sz w:val="24"/>
          <w:szCs w:val="24"/>
        </w:rPr>
        <w:t xml:space="preserve"> (</w:t>
      </w:r>
      <w:r w:rsidR="004C54F8" w:rsidRPr="008B35D9">
        <w:rPr>
          <w:rFonts w:ascii="Times New Roman" w:hAnsi="Times New Roman" w:cs="Times New Roman"/>
          <w:color w:val="222222"/>
          <w:sz w:val="24"/>
          <w:szCs w:val="24"/>
          <w:shd w:val="clear" w:color="auto" w:fill="FFFFFF"/>
        </w:rPr>
        <w:t>Horngren et al, 2015)</w:t>
      </w:r>
      <w:r w:rsidR="004C54F8" w:rsidRPr="008B35D9">
        <w:rPr>
          <w:rFonts w:ascii="Times New Roman" w:hAnsi="Times New Roman" w:cs="Times New Roman"/>
          <w:sz w:val="24"/>
          <w:szCs w:val="24"/>
        </w:rPr>
        <w:t xml:space="preserve">. </w:t>
      </w:r>
      <w:r w:rsidR="005D2E02" w:rsidRPr="008B35D9">
        <w:rPr>
          <w:rFonts w:ascii="Times New Roman" w:hAnsi="Times New Roman" w:cs="Times New Roman"/>
          <w:sz w:val="24"/>
          <w:szCs w:val="24"/>
        </w:rPr>
        <w:t xml:space="preserve">If the variance is negative then it is not </w:t>
      </w:r>
      <w:r w:rsidR="00DE5730" w:rsidRPr="008B35D9">
        <w:rPr>
          <w:rFonts w:ascii="Times New Roman" w:hAnsi="Times New Roman" w:cs="Times New Roman"/>
          <w:sz w:val="24"/>
          <w:szCs w:val="24"/>
        </w:rPr>
        <w:t xml:space="preserve">favorable for the business as it impacts the goals and output line of </w:t>
      </w:r>
      <w:r w:rsidR="008B35D9" w:rsidRPr="008B35D9">
        <w:rPr>
          <w:rFonts w:ascii="Times New Roman" w:hAnsi="Times New Roman" w:cs="Times New Roman"/>
          <w:sz w:val="24"/>
          <w:szCs w:val="24"/>
        </w:rPr>
        <w:t xml:space="preserve">the </w:t>
      </w:r>
      <w:r w:rsidR="00DE5730" w:rsidRPr="008B35D9">
        <w:rPr>
          <w:rFonts w:ascii="Times New Roman" w:hAnsi="Times New Roman" w:cs="Times New Roman"/>
          <w:sz w:val="24"/>
          <w:szCs w:val="24"/>
        </w:rPr>
        <w:t xml:space="preserve">company negatively and vise verse. </w:t>
      </w:r>
    </w:p>
    <w:p w:rsidR="00784E2F" w:rsidRPr="008B35D9" w:rsidRDefault="00A01324" w:rsidP="001148BE">
      <w:pPr>
        <w:spacing w:after="0" w:line="360" w:lineRule="auto"/>
        <w:jc w:val="both"/>
        <w:rPr>
          <w:rFonts w:ascii="Times New Roman" w:hAnsi="Times New Roman" w:cs="Times New Roman"/>
          <w:b/>
          <w:sz w:val="24"/>
          <w:szCs w:val="24"/>
        </w:rPr>
      </w:pPr>
      <w:r w:rsidRPr="008B35D9">
        <w:rPr>
          <w:rFonts w:ascii="Times New Roman" w:hAnsi="Times New Roman" w:cs="Times New Roman"/>
          <w:b/>
          <w:sz w:val="24"/>
          <w:szCs w:val="24"/>
        </w:rPr>
        <w:t xml:space="preserve">Advantages of using variances: </w:t>
      </w:r>
    </w:p>
    <w:p w:rsidR="00EB221C" w:rsidRPr="008B35D9" w:rsidRDefault="00543C7B"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The use of variance analysis is significant for XLG in relation to evaluate the gaps between budgeted and real performance. </w:t>
      </w:r>
      <w:r w:rsidR="00AB61E9" w:rsidRPr="008B35D9">
        <w:rPr>
          <w:rFonts w:ascii="Times New Roman" w:hAnsi="Times New Roman" w:cs="Times New Roman"/>
          <w:sz w:val="24"/>
          <w:szCs w:val="24"/>
        </w:rPr>
        <w:t>It</w:t>
      </w:r>
      <w:r w:rsidRPr="008B35D9">
        <w:rPr>
          <w:rFonts w:ascii="Times New Roman" w:hAnsi="Times New Roman" w:cs="Times New Roman"/>
          <w:sz w:val="24"/>
          <w:szCs w:val="24"/>
        </w:rPr>
        <w:t xml:space="preserve"> </w:t>
      </w:r>
      <w:r w:rsidR="00AB61E9" w:rsidRPr="008B35D9">
        <w:rPr>
          <w:rFonts w:ascii="Times New Roman" w:hAnsi="Times New Roman" w:cs="Times New Roman"/>
          <w:sz w:val="24"/>
          <w:szCs w:val="24"/>
        </w:rPr>
        <w:t>considers</w:t>
      </w:r>
      <w:r w:rsidRPr="008B35D9">
        <w:rPr>
          <w:rFonts w:ascii="Times New Roman" w:hAnsi="Times New Roman" w:cs="Times New Roman"/>
          <w:sz w:val="24"/>
          <w:szCs w:val="24"/>
        </w:rPr>
        <w:t xml:space="preserve"> resources and forum</w:t>
      </w:r>
      <w:r w:rsidR="008B35D9" w:rsidRPr="008B35D9">
        <w:rPr>
          <w:rFonts w:ascii="Times New Roman" w:hAnsi="Times New Roman" w:cs="Times New Roman"/>
          <w:sz w:val="24"/>
          <w:szCs w:val="24"/>
        </w:rPr>
        <w:t>s</w:t>
      </w:r>
      <w:r w:rsidRPr="008B35D9">
        <w:rPr>
          <w:rFonts w:ascii="Times New Roman" w:hAnsi="Times New Roman" w:cs="Times New Roman"/>
          <w:sz w:val="24"/>
          <w:szCs w:val="24"/>
        </w:rPr>
        <w:t xml:space="preserve"> for </w:t>
      </w:r>
      <w:r w:rsidR="00AB61E9" w:rsidRPr="008B35D9">
        <w:rPr>
          <w:rFonts w:ascii="Times New Roman" w:hAnsi="Times New Roman" w:cs="Times New Roman"/>
          <w:sz w:val="24"/>
          <w:szCs w:val="24"/>
        </w:rPr>
        <w:t xml:space="preserve">measuring or delegating responsibilities to competent or accountable persons as well as provides good rewards and benefits of the study. </w:t>
      </w:r>
      <w:r w:rsidR="00895D6A" w:rsidRPr="008B35D9">
        <w:rPr>
          <w:rFonts w:ascii="Times New Roman" w:hAnsi="Times New Roman" w:cs="Times New Roman"/>
          <w:sz w:val="24"/>
          <w:szCs w:val="24"/>
        </w:rPr>
        <w:t xml:space="preserve">For example, </w:t>
      </w:r>
      <w:r w:rsidR="008B35D9" w:rsidRPr="008B35D9">
        <w:rPr>
          <w:rFonts w:ascii="Times New Roman" w:hAnsi="Times New Roman" w:cs="Times New Roman"/>
          <w:sz w:val="24"/>
          <w:szCs w:val="24"/>
        </w:rPr>
        <w:t xml:space="preserve">a </w:t>
      </w:r>
      <w:r w:rsidR="00895D6A" w:rsidRPr="008B35D9">
        <w:rPr>
          <w:rFonts w:ascii="Times New Roman" w:hAnsi="Times New Roman" w:cs="Times New Roman"/>
          <w:sz w:val="24"/>
          <w:szCs w:val="24"/>
        </w:rPr>
        <w:t xml:space="preserve">production manager in any company is accountable for </w:t>
      </w:r>
      <w:r w:rsidR="00AF7FC4" w:rsidRPr="008B35D9">
        <w:rPr>
          <w:rFonts w:ascii="Times New Roman" w:hAnsi="Times New Roman" w:cs="Times New Roman"/>
          <w:sz w:val="24"/>
          <w:szCs w:val="24"/>
        </w:rPr>
        <w:t xml:space="preserve">maximizing </w:t>
      </w:r>
      <w:r w:rsidR="008B35D9" w:rsidRPr="008B35D9">
        <w:rPr>
          <w:rFonts w:ascii="Times New Roman" w:hAnsi="Times New Roman" w:cs="Times New Roman"/>
          <w:sz w:val="24"/>
          <w:szCs w:val="24"/>
        </w:rPr>
        <w:t xml:space="preserve">the </w:t>
      </w:r>
      <w:r w:rsidR="00BC780A" w:rsidRPr="008B35D9">
        <w:rPr>
          <w:rFonts w:ascii="Times New Roman" w:hAnsi="Times New Roman" w:cs="Times New Roman"/>
          <w:sz w:val="24"/>
          <w:szCs w:val="24"/>
        </w:rPr>
        <w:t>consumption and quality of resources</w:t>
      </w:r>
      <w:r w:rsidR="0087403B" w:rsidRPr="008B35D9">
        <w:rPr>
          <w:rFonts w:ascii="Times New Roman" w:hAnsi="Times New Roman" w:cs="Times New Roman"/>
          <w:sz w:val="24"/>
          <w:szCs w:val="24"/>
        </w:rPr>
        <w:t xml:space="preserve"> (</w:t>
      </w:r>
      <w:r w:rsidR="0087403B" w:rsidRPr="008B35D9">
        <w:rPr>
          <w:rFonts w:ascii="Times New Roman" w:hAnsi="Times New Roman" w:cs="Times New Roman"/>
          <w:color w:val="222222"/>
          <w:sz w:val="24"/>
          <w:szCs w:val="24"/>
          <w:shd w:val="clear" w:color="auto" w:fill="FFFFFF"/>
        </w:rPr>
        <w:t>Rajasekaran, 2010)</w:t>
      </w:r>
      <w:r w:rsidR="00BC780A" w:rsidRPr="008B35D9">
        <w:rPr>
          <w:rFonts w:ascii="Times New Roman" w:hAnsi="Times New Roman" w:cs="Times New Roman"/>
          <w:sz w:val="24"/>
          <w:szCs w:val="24"/>
        </w:rPr>
        <w:t xml:space="preserve">. The managers also would be accountable for </w:t>
      </w:r>
      <w:r w:rsidR="008B35D9" w:rsidRPr="008B35D9">
        <w:rPr>
          <w:rFonts w:ascii="Times New Roman" w:hAnsi="Times New Roman" w:cs="Times New Roman"/>
          <w:sz w:val="24"/>
          <w:szCs w:val="24"/>
        </w:rPr>
        <w:t xml:space="preserve">the </w:t>
      </w:r>
      <w:r w:rsidR="00BC780A" w:rsidRPr="008B35D9">
        <w:rPr>
          <w:rFonts w:ascii="Times New Roman" w:hAnsi="Times New Roman" w:cs="Times New Roman"/>
          <w:sz w:val="24"/>
          <w:szCs w:val="24"/>
        </w:rPr>
        <w:t xml:space="preserve">discrepancy in material and production. </w:t>
      </w:r>
      <w:r w:rsidR="00EB221C" w:rsidRPr="008B35D9">
        <w:rPr>
          <w:rFonts w:ascii="Times New Roman" w:hAnsi="Times New Roman" w:cs="Times New Roman"/>
          <w:sz w:val="24"/>
          <w:szCs w:val="24"/>
        </w:rPr>
        <w:t xml:space="preserve">The variance analysis is a crucial tool to measure the costs of </w:t>
      </w:r>
      <w:r w:rsidR="008B35D9" w:rsidRPr="008B35D9">
        <w:rPr>
          <w:rFonts w:ascii="Times New Roman" w:hAnsi="Times New Roman" w:cs="Times New Roman"/>
          <w:sz w:val="24"/>
          <w:szCs w:val="24"/>
        </w:rPr>
        <w:t xml:space="preserve">the </w:t>
      </w:r>
      <w:r w:rsidR="00EB221C" w:rsidRPr="008B35D9">
        <w:rPr>
          <w:rFonts w:ascii="Times New Roman" w:hAnsi="Times New Roman" w:cs="Times New Roman"/>
          <w:sz w:val="24"/>
          <w:szCs w:val="24"/>
        </w:rPr>
        <w:t xml:space="preserve">company in services and controlling </w:t>
      </w:r>
      <w:r w:rsidR="008B35D9" w:rsidRPr="008B35D9">
        <w:rPr>
          <w:rFonts w:ascii="Times New Roman" w:hAnsi="Times New Roman" w:cs="Times New Roman"/>
          <w:sz w:val="24"/>
          <w:szCs w:val="24"/>
        </w:rPr>
        <w:t xml:space="preserve">the </w:t>
      </w:r>
      <w:r w:rsidR="00EB221C" w:rsidRPr="008B35D9">
        <w:rPr>
          <w:rFonts w:ascii="Times New Roman" w:hAnsi="Times New Roman" w:cs="Times New Roman"/>
          <w:sz w:val="24"/>
          <w:szCs w:val="24"/>
        </w:rPr>
        <w:t xml:space="preserve">firm’s operational costs. </w:t>
      </w:r>
    </w:p>
    <w:p w:rsidR="006B6FBB" w:rsidRPr="008B35D9" w:rsidRDefault="00D9222C"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Variance analysis may be used by XLG for deciding whether incurred expenses are correct or not based on established </w:t>
      </w:r>
      <w:r w:rsidR="002B2EDC" w:rsidRPr="008B35D9">
        <w:rPr>
          <w:rFonts w:ascii="Times New Roman" w:hAnsi="Times New Roman" w:cs="Times New Roman"/>
          <w:sz w:val="24"/>
          <w:szCs w:val="24"/>
        </w:rPr>
        <w:t>requirements or their practices</w:t>
      </w:r>
      <w:r w:rsidR="004B46DD" w:rsidRPr="008B35D9">
        <w:rPr>
          <w:rFonts w:ascii="Times New Roman" w:hAnsi="Times New Roman" w:cs="Times New Roman"/>
          <w:sz w:val="24"/>
          <w:szCs w:val="24"/>
        </w:rPr>
        <w:t xml:space="preserve">. </w:t>
      </w:r>
      <w:r w:rsidR="002B2EDC" w:rsidRPr="008B35D9">
        <w:rPr>
          <w:rFonts w:ascii="Times New Roman" w:hAnsi="Times New Roman" w:cs="Times New Roman"/>
          <w:sz w:val="24"/>
          <w:szCs w:val="24"/>
        </w:rPr>
        <w:t>It would be supportive for determining the efficiency of managers in relation to manag</w:t>
      </w:r>
      <w:r w:rsidR="008B35D9" w:rsidRPr="008B35D9">
        <w:rPr>
          <w:rFonts w:ascii="Times New Roman" w:hAnsi="Times New Roman" w:cs="Times New Roman"/>
          <w:sz w:val="24"/>
          <w:szCs w:val="24"/>
        </w:rPr>
        <w:t>ing</w:t>
      </w:r>
      <w:r w:rsidR="002B2EDC" w:rsidRPr="008B35D9">
        <w:rPr>
          <w:rFonts w:ascii="Times New Roman" w:hAnsi="Times New Roman" w:cs="Times New Roman"/>
          <w:sz w:val="24"/>
          <w:szCs w:val="24"/>
        </w:rPr>
        <w:t xml:space="preserve"> </w:t>
      </w:r>
      <w:r w:rsidR="00A170FE" w:rsidRPr="008B35D9">
        <w:rPr>
          <w:rFonts w:ascii="Times New Roman" w:hAnsi="Times New Roman" w:cs="Times New Roman"/>
          <w:sz w:val="24"/>
          <w:szCs w:val="24"/>
        </w:rPr>
        <w:t xml:space="preserve">business tasks and operations in an effective way. </w:t>
      </w:r>
      <w:r w:rsidR="00AB1D46" w:rsidRPr="008B35D9">
        <w:rPr>
          <w:rFonts w:ascii="Times New Roman" w:hAnsi="Times New Roman" w:cs="Times New Roman"/>
          <w:sz w:val="24"/>
          <w:szCs w:val="24"/>
        </w:rPr>
        <w:t>If</w:t>
      </w:r>
      <w:r w:rsidR="00A170FE" w:rsidRPr="008B35D9">
        <w:rPr>
          <w:rFonts w:ascii="Times New Roman" w:hAnsi="Times New Roman" w:cs="Times New Roman"/>
          <w:sz w:val="24"/>
          <w:szCs w:val="24"/>
        </w:rPr>
        <w:t xml:space="preserve"> the </w:t>
      </w:r>
      <w:r w:rsidR="00AB1D46" w:rsidRPr="008B35D9">
        <w:rPr>
          <w:rFonts w:ascii="Times New Roman" w:hAnsi="Times New Roman" w:cs="Times New Roman"/>
          <w:sz w:val="24"/>
          <w:szCs w:val="24"/>
        </w:rPr>
        <w:t>results of variance analysis are</w:t>
      </w:r>
      <w:r w:rsidR="00A170FE" w:rsidRPr="008B35D9">
        <w:rPr>
          <w:rFonts w:ascii="Times New Roman" w:hAnsi="Times New Roman" w:cs="Times New Roman"/>
          <w:sz w:val="24"/>
          <w:szCs w:val="24"/>
        </w:rPr>
        <w:t xml:space="preserve"> positive then it means real expenditure is higher as compared to expected </w:t>
      </w:r>
      <w:r w:rsidR="00062826" w:rsidRPr="008B35D9">
        <w:rPr>
          <w:rFonts w:ascii="Times New Roman" w:hAnsi="Times New Roman" w:cs="Times New Roman"/>
          <w:sz w:val="24"/>
          <w:szCs w:val="24"/>
        </w:rPr>
        <w:t xml:space="preserve">it means managers are not effective in controlling the business costs and expenses </w:t>
      </w:r>
      <w:r w:rsidR="00EB221C" w:rsidRPr="008B35D9">
        <w:rPr>
          <w:rFonts w:ascii="Times New Roman" w:hAnsi="Times New Roman" w:cs="Times New Roman"/>
          <w:sz w:val="24"/>
          <w:szCs w:val="24"/>
        </w:rPr>
        <w:t>(</w:t>
      </w:r>
      <w:r w:rsidR="00EB221C" w:rsidRPr="008B35D9">
        <w:rPr>
          <w:rFonts w:ascii="Times New Roman" w:hAnsi="Times New Roman" w:cs="Times New Roman"/>
          <w:color w:val="222222"/>
          <w:sz w:val="24"/>
          <w:szCs w:val="24"/>
          <w:shd w:val="clear" w:color="auto" w:fill="FFFFFF"/>
        </w:rPr>
        <w:t>Hansen and Mowen, 2012)</w:t>
      </w:r>
      <w:r w:rsidR="00EB221C" w:rsidRPr="008B35D9">
        <w:rPr>
          <w:rFonts w:ascii="Times New Roman" w:hAnsi="Times New Roman" w:cs="Times New Roman"/>
          <w:sz w:val="24"/>
          <w:szCs w:val="24"/>
        </w:rPr>
        <w:t xml:space="preserve">. </w:t>
      </w:r>
      <w:r w:rsidR="006301B5" w:rsidRPr="008B35D9">
        <w:rPr>
          <w:rFonts w:ascii="Times New Roman" w:hAnsi="Times New Roman" w:cs="Times New Roman"/>
          <w:sz w:val="24"/>
          <w:szCs w:val="24"/>
        </w:rPr>
        <w:t xml:space="preserve">The use of variance analysis also may support in evaluating the firm’s profits as well as allow selling goods successfully in the market.  </w:t>
      </w:r>
      <w:r w:rsidR="007D761B" w:rsidRPr="008B35D9">
        <w:rPr>
          <w:rFonts w:ascii="Times New Roman" w:hAnsi="Times New Roman" w:cs="Times New Roman"/>
          <w:sz w:val="24"/>
          <w:szCs w:val="24"/>
        </w:rPr>
        <w:t>When</w:t>
      </w:r>
      <w:r w:rsidR="000D1642" w:rsidRPr="008B35D9">
        <w:rPr>
          <w:rFonts w:ascii="Times New Roman" w:hAnsi="Times New Roman" w:cs="Times New Roman"/>
          <w:sz w:val="24"/>
          <w:szCs w:val="24"/>
        </w:rPr>
        <w:t xml:space="preserve"> the company’s </w:t>
      </w:r>
      <w:r w:rsidR="007D761B" w:rsidRPr="008B35D9">
        <w:rPr>
          <w:rFonts w:ascii="Times New Roman" w:hAnsi="Times New Roman" w:cs="Times New Roman"/>
          <w:sz w:val="24"/>
          <w:szCs w:val="24"/>
        </w:rPr>
        <w:t>sales are</w:t>
      </w:r>
      <w:r w:rsidR="000D1642" w:rsidRPr="008B35D9">
        <w:rPr>
          <w:rFonts w:ascii="Times New Roman" w:hAnsi="Times New Roman" w:cs="Times New Roman"/>
          <w:sz w:val="24"/>
          <w:szCs w:val="24"/>
        </w:rPr>
        <w:t xml:space="preserve"> higher than budgeted sales then it indicates that managers are effective in designing the business policies and </w:t>
      </w:r>
      <w:r w:rsidR="00892375" w:rsidRPr="008B35D9">
        <w:rPr>
          <w:rFonts w:ascii="Times New Roman" w:hAnsi="Times New Roman" w:cs="Times New Roman"/>
          <w:sz w:val="24"/>
          <w:szCs w:val="24"/>
        </w:rPr>
        <w:t xml:space="preserve">make effective efforts in the company. </w:t>
      </w:r>
      <w:r w:rsidR="006B6FBB" w:rsidRPr="008B35D9">
        <w:rPr>
          <w:rFonts w:ascii="Times New Roman" w:hAnsi="Times New Roman" w:cs="Times New Roman"/>
          <w:sz w:val="24"/>
          <w:szCs w:val="24"/>
        </w:rPr>
        <w:t>Concerning</w:t>
      </w:r>
      <w:r w:rsidR="00A60FB6" w:rsidRPr="008B35D9">
        <w:rPr>
          <w:rFonts w:ascii="Times New Roman" w:hAnsi="Times New Roman" w:cs="Times New Roman"/>
          <w:sz w:val="24"/>
          <w:szCs w:val="24"/>
        </w:rPr>
        <w:t xml:space="preserve"> this, XLG ha</w:t>
      </w:r>
      <w:r w:rsidR="008B35D9" w:rsidRPr="008B35D9">
        <w:rPr>
          <w:rFonts w:ascii="Times New Roman" w:hAnsi="Times New Roman" w:cs="Times New Roman"/>
          <w:sz w:val="24"/>
          <w:szCs w:val="24"/>
        </w:rPr>
        <w:t>s</w:t>
      </w:r>
      <w:r w:rsidR="00A60FB6" w:rsidRPr="008B35D9">
        <w:rPr>
          <w:rFonts w:ascii="Times New Roman" w:hAnsi="Times New Roman" w:cs="Times New Roman"/>
          <w:sz w:val="24"/>
          <w:szCs w:val="24"/>
        </w:rPr>
        <w:t xml:space="preserve"> </w:t>
      </w:r>
      <w:r w:rsidR="006B6FBB" w:rsidRPr="008B35D9">
        <w:rPr>
          <w:rFonts w:ascii="Times New Roman" w:hAnsi="Times New Roman" w:cs="Times New Roman"/>
          <w:sz w:val="24"/>
          <w:szCs w:val="24"/>
        </w:rPr>
        <w:t>high</w:t>
      </w:r>
      <w:r w:rsidR="008B35D9" w:rsidRPr="008B35D9">
        <w:rPr>
          <w:rFonts w:ascii="Times New Roman" w:hAnsi="Times New Roman" w:cs="Times New Roman"/>
          <w:sz w:val="24"/>
          <w:szCs w:val="24"/>
        </w:rPr>
        <w:t>-</w:t>
      </w:r>
      <w:r w:rsidR="00A60FB6" w:rsidRPr="008B35D9">
        <w:rPr>
          <w:rFonts w:ascii="Times New Roman" w:hAnsi="Times New Roman" w:cs="Times New Roman"/>
          <w:sz w:val="24"/>
          <w:szCs w:val="24"/>
        </w:rPr>
        <w:t xml:space="preserve">level sales revenue as compared to </w:t>
      </w:r>
      <w:r w:rsidR="008B35D9" w:rsidRPr="008B35D9">
        <w:rPr>
          <w:rFonts w:ascii="Times New Roman" w:hAnsi="Times New Roman" w:cs="Times New Roman"/>
          <w:sz w:val="24"/>
          <w:szCs w:val="24"/>
        </w:rPr>
        <w:t xml:space="preserve">the </w:t>
      </w:r>
      <w:r w:rsidR="00A60FB6" w:rsidRPr="008B35D9">
        <w:rPr>
          <w:rFonts w:ascii="Times New Roman" w:hAnsi="Times New Roman" w:cs="Times New Roman"/>
          <w:sz w:val="24"/>
          <w:szCs w:val="24"/>
        </w:rPr>
        <w:t xml:space="preserve">expected level of sales revenue that means </w:t>
      </w:r>
      <w:r w:rsidR="00A60FB6" w:rsidRPr="008B35D9">
        <w:rPr>
          <w:rFonts w:ascii="Times New Roman" w:hAnsi="Times New Roman" w:cs="Times New Roman"/>
          <w:sz w:val="24"/>
          <w:szCs w:val="24"/>
        </w:rPr>
        <w:lastRenderedPageBreak/>
        <w:t>management is successful and efficien</w:t>
      </w:r>
      <w:r w:rsidR="008B35D9" w:rsidRPr="008B35D9">
        <w:rPr>
          <w:rFonts w:ascii="Times New Roman" w:hAnsi="Times New Roman" w:cs="Times New Roman"/>
          <w:sz w:val="24"/>
          <w:szCs w:val="24"/>
        </w:rPr>
        <w:t>t</w:t>
      </w:r>
      <w:r w:rsidR="00A60FB6" w:rsidRPr="008B35D9">
        <w:rPr>
          <w:rFonts w:ascii="Times New Roman" w:hAnsi="Times New Roman" w:cs="Times New Roman"/>
          <w:sz w:val="24"/>
          <w:szCs w:val="24"/>
        </w:rPr>
        <w:t xml:space="preserve"> to implement the </w:t>
      </w:r>
      <w:r w:rsidR="00C32501" w:rsidRPr="008B35D9">
        <w:rPr>
          <w:rFonts w:ascii="Times New Roman" w:hAnsi="Times New Roman" w:cs="Times New Roman"/>
          <w:sz w:val="24"/>
          <w:szCs w:val="24"/>
        </w:rPr>
        <w:t>activities</w:t>
      </w:r>
      <w:r w:rsidR="00A60FB6" w:rsidRPr="008B35D9">
        <w:rPr>
          <w:rFonts w:ascii="Times New Roman" w:hAnsi="Times New Roman" w:cs="Times New Roman"/>
          <w:sz w:val="24"/>
          <w:szCs w:val="24"/>
        </w:rPr>
        <w:t xml:space="preserve"> and plans for maximi</w:t>
      </w:r>
      <w:r w:rsidR="00C32501" w:rsidRPr="008B35D9">
        <w:rPr>
          <w:rFonts w:ascii="Times New Roman" w:hAnsi="Times New Roman" w:cs="Times New Roman"/>
          <w:sz w:val="24"/>
          <w:szCs w:val="24"/>
        </w:rPr>
        <w:t>zi</w:t>
      </w:r>
      <w:r w:rsidR="00A60FB6" w:rsidRPr="008B35D9">
        <w:rPr>
          <w:rFonts w:ascii="Times New Roman" w:hAnsi="Times New Roman" w:cs="Times New Roman"/>
          <w:sz w:val="24"/>
          <w:szCs w:val="24"/>
        </w:rPr>
        <w:t>ng revenues</w:t>
      </w:r>
      <w:r w:rsidR="00962FBF" w:rsidRPr="008B35D9">
        <w:rPr>
          <w:rFonts w:ascii="Times New Roman" w:hAnsi="Times New Roman" w:cs="Times New Roman"/>
          <w:sz w:val="24"/>
          <w:szCs w:val="24"/>
        </w:rPr>
        <w:t xml:space="preserve">. </w:t>
      </w:r>
      <w:r w:rsidR="006B6FBB" w:rsidRPr="008B35D9">
        <w:rPr>
          <w:rFonts w:ascii="Times New Roman" w:hAnsi="Times New Roman" w:cs="Times New Roman"/>
          <w:sz w:val="24"/>
          <w:szCs w:val="24"/>
        </w:rPr>
        <w:t>This can be good for increasing efficiency and strateg</w:t>
      </w:r>
      <w:r w:rsidR="008B35D9" w:rsidRPr="008B35D9">
        <w:rPr>
          <w:rFonts w:ascii="Times New Roman" w:hAnsi="Times New Roman" w:cs="Times New Roman"/>
          <w:sz w:val="24"/>
          <w:szCs w:val="24"/>
        </w:rPr>
        <w:t>y</w:t>
      </w:r>
      <w:r w:rsidR="006B6FBB" w:rsidRPr="008B35D9">
        <w:rPr>
          <w:rFonts w:ascii="Times New Roman" w:hAnsi="Times New Roman" w:cs="Times New Roman"/>
          <w:sz w:val="24"/>
          <w:szCs w:val="24"/>
        </w:rPr>
        <w:t xml:space="preserve"> benefits.  </w:t>
      </w:r>
    </w:p>
    <w:p w:rsidR="00021E51" w:rsidRPr="008B35D9" w:rsidRDefault="0027476F"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The managers in </w:t>
      </w:r>
      <w:r w:rsidR="008B35D9" w:rsidRPr="008B35D9">
        <w:rPr>
          <w:rFonts w:ascii="Times New Roman" w:hAnsi="Times New Roman" w:cs="Times New Roman"/>
          <w:sz w:val="24"/>
          <w:szCs w:val="24"/>
        </w:rPr>
        <w:t xml:space="preserve">the </w:t>
      </w:r>
      <w:r w:rsidRPr="008B35D9">
        <w:rPr>
          <w:rFonts w:ascii="Times New Roman" w:hAnsi="Times New Roman" w:cs="Times New Roman"/>
          <w:sz w:val="24"/>
          <w:szCs w:val="24"/>
        </w:rPr>
        <w:t xml:space="preserve">company are used various variance analysis tools or methods to evaluate various strategies </w:t>
      </w:r>
      <w:r w:rsidR="008B35D9" w:rsidRPr="008B35D9">
        <w:rPr>
          <w:rFonts w:ascii="Times New Roman" w:hAnsi="Times New Roman" w:cs="Times New Roman"/>
          <w:sz w:val="24"/>
          <w:szCs w:val="24"/>
        </w:rPr>
        <w:t>that</w:t>
      </w:r>
      <w:r w:rsidRPr="008B35D9">
        <w:rPr>
          <w:rFonts w:ascii="Times New Roman" w:hAnsi="Times New Roman" w:cs="Times New Roman"/>
          <w:sz w:val="24"/>
          <w:szCs w:val="24"/>
        </w:rPr>
        <w:t xml:space="preserve"> decide whether they are doing well or not. </w:t>
      </w:r>
      <w:r w:rsidR="00991E07" w:rsidRPr="008B35D9">
        <w:rPr>
          <w:rFonts w:ascii="Times New Roman" w:hAnsi="Times New Roman" w:cs="Times New Roman"/>
          <w:sz w:val="24"/>
          <w:szCs w:val="24"/>
        </w:rPr>
        <w:t xml:space="preserve">The managers are also created new strategies and approaches when created strategies </w:t>
      </w:r>
      <w:r w:rsidR="008B35D9" w:rsidRPr="008B35D9">
        <w:rPr>
          <w:rFonts w:ascii="Times New Roman" w:hAnsi="Times New Roman" w:cs="Times New Roman"/>
          <w:sz w:val="24"/>
          <w:szCs w:val="24"/>
        </w:rPr>
        <w:t xml:space="preserve">that </w:t>
      </w:r>
      <w:r w:rsidR="00991E07" w:rsidRPr="008B35D9">
        <w:rPr>
          <w:rFonts w:ascii="Times New Roman" w:hAnsi="Times New Roman" w:cs="Times New Roman"/>
          <w:sz w:val="24"/>
          <w:szCs w:val="24"/>
        </w:rPr>
        <w:t>are not effective in meeting objectives and priorities</w:t>
      </w:r>
      <w:r w:rsidR="00907B76" w:rsidRPr="008B35D9">
        <w:rPr>
          <w:rFonts w:ascii="Times New Roman" w:hAnsi="Times New Roman" w:cs="Times New Roman"/>
          <w:sz w:val="24"/>
          <w:szCs w:val="24"/>
        </w:rPr>
        <w:t xml:space="preserve"> for gaining objectives or expectations. It implies that it is an effective technique for </w:t>
      </w:r>
      <w:r w:rsidR="00DB116D" w:rsidRPr="008B35D9">
        <w:rPr>
          <w:rFonts w:ascii="Times New Roman" w:hAnsi="Times New Roman" w:cs="Times New Roman"/>
          <w:sz w:val="24"/>
          <w:szCs w:val="24"/>
        </w:rPr>
        <w:t>maximizing the managerial efficiency and effectiveness in XLG.</w:t>
      </w:r>
      <w:r w:rsidR="00AB1D46" w:rsidRPr="008B35D9">
        <w:rPr>
          <w:rFonts w:ascii="Times New Roman" w:hAnsi="Times New Roman" w:cs="Times New Roman"/>
          <w:sz w:val="24"/>
          <w:szCs w:val="24"/>
        </w:rPr>
        <w:t xml:space="preserve"> </w:t>
      </w:r>
      <w:r w:rsidR="004E262D" w:rsidRPr="008B35D9">
        <w:rPr>
          <w:rFonts w:ascii="Times New Roman" w:hAnsi="Times New Roman" w:cs="Times New Roman"/>
          <w:sz w:val="24"/>
          <w:szCs w:val="24"/>
        </w:rPr>
        <w:t xml:space="preserve">Therefore, </w:t>
      </w:r>
      <w:r w:rsidR="008B35D9" w:rsidRPr="008B35D9">
        <w:rPr>
          <w:rFonts w:ascii="Times New Roman" w:hAnsi="Times New Roman" w:cs="Times New Roman"/>
          <w:sz w:val="24"/>
          <w:szCs w:val="24"/>
        </w:rPr>
        <w:t xml:space="preserve">the </w:t>
      </w:r>
      <w:r w:rsidR="004E262D" w:rsidRPr="008B35D9">
        <w:rPr>
          <w:rFonts w:ascii="Times New Roman" w:hAnsi="Times New Roman" w:cs="Times New Roman"/>
          <w:sz w:val="24"/>
          <w:szCs w:val="24"/>
        </w:rPr>
        <w:t xml:space="preserve">use of variance analysis aids in defining the areas in that company or management has to put focus on </w:t>
      </w:r>
      <w:r w:rsidR="00A830DC" w:rsidRPr="008B35D9">
        <w:rPr>
          <w:rFonts w:ascii="Times New Roman" w:hAnsi="Times New Roman" w:cs="Times New Roman"/>
          <w:sz w:val="24"/>
          <w:szCs w:val="24"/>
        </w:rPr>
        <w:t>improving the organizational performance and operational efficiency</w:t>
      </w:r>
      <w:r w:rsidR="0087403B" w:rsidRPr="008B35D9">
        <w:rPr>
          <w:rFonts w:ascii="Times New Roman" w:hAnsi="Times New Roman" w:cs="Times New Roman"/>
          <w:sz w:val="24"/>
          <w:szCs w:val="24"/>
        </w:rPr>
        <w:t xml:space="preserve"> (</w:t>
      </w:r>
      <w:r w:rsidR="0087403B" w:rsidRPr="008B35D9">
        <w:rPr>
          <w:rFonts w:ascii="Times New Roman" w:hAnsi="Times New Roman" w:cs="Times New Roman"/>
          <w:color w:val="222222"/>
          <w:sz w:val="24"/>
          <w:szCs w:val="24"/>
          <w:shd w:val="clear" w:color="auto" w:fill="FFFFFF"/>
        </w:rPr>
        <w:t>Kaplan and Atkinson, 2015)</w:t>
      </w:r>
      <w:r w:rsidR="00A830DC" w:rsidRPr="008B35D9">
        <w:rPr>
          <w:rFonts w:ascii="Times New Roman" w:hAnsi="Times New Roman" w:cs="Times New Roman"/>
          <w:sz w:val="24"/>
          <w:szCs w:val="24"/>
        </w:rPr>
        <w:t xml:space="preserve">. The managers in </w:t>
      </w:r>
      <w:r w:rsidR="008B35D9" w:rsidRPr="008B35D9">
        <w:rPr>
          <w:rFonts w:ascii="Times New Roman" w:hAnsi="Times New Roman" w:cs="Times New Roman"/>
          <w:sz w:val="24"/>
          <w:szCs w:val="24"/>
        </w:rPr>
        <w:t xml:space="preserve">the </w:t>
      </w:r>
      <w:r w:rsidR="00A830DC" w:rsidRPr="008B35D9">
        <w:rPr>
          <w:rFonts w:ascii="Times New Roman" w:hAnsi="Times New Roman" w:cs="Times New Roman"/>
          <w:sz w:val="24"/>
          <w:szCs w:val="24"/>
        </w:rPr>
        <w:t xml:space="preserve">company also </w:t>
      </w:r>
      <w:r w:rsidR="000377A3" w:rsidRPr="008B35D9">
        <w:rPr>
          <w:rFonts w:ascii="Times New Roman" w:hAnsi="Times New Roman" w:cs="Times New Roman"/>
          <w:sz w:val="24"/>
          <w:szCs w:val="24"/>
        </w:rPr>
        <w:t xml:space="preserve">focus on poor production areas in critical tasks into accounts. </w:t>
      </w:r>
      <w:r w:rsidR="00AB1D46" w:rsidRPr="008B35D9">
        <w:rPr>
          <w:rFonts w:ascii="Times New Roman" w:hAnsi="Times New Roman" w:cs="Times New Roman"/>
          <w:sz w:val="24"/>
          <w:szCs w:val="24"/>
        </w:rPr>
        <w:t>It</w:t>
      </w:r>
      <w:r w:rsidR="000377A3" w:rsidRPr="008B35D9">
        <w:rPr>
          <w:rFonts w:ascii="Times New Roman" w:hAnsi="Times New Roman" w:cs="Times New Roman"/>
          <w:sz w:val="24"/>
          <w:szCs w:val="24"/>
        </w:rPr>
        <w:t xml:space="preserve"> may also </w:t>
      </w:r>
      <w:r w:rsidR="00AB1D46" w:rsidRPr="008B35D9">
        <w:rPr>
          <w:rFonts w:ascii="Times New Roman" w:hAnsi="Times New Roman" w:cs="Times New Roman"/>
          <w:sz w:val="24"/>
          <w:szCs w:val="24"/>
        </w:rPr>
        <w:t xml:space="preserve">aid in boosting organizational performance </w:t>
      </w:r>
      <w:r w:rsidR="008B35D9" w:rsidRPr="008B35D9">
        <w:rPr>
          <w:rFonts w:ascii="Times New Roman" w:hAnsi="Times New Roman" w:cs="Times New Roman"/>
          <w:sz w:val="24"/>
          <w:szCs w:val="24"/>
        </w:rPr>
        <w:t>by</w:t>
      </w:r>
      <w:r w:rsidR="00AB1D46" w:rsidRPr="008B35D9">
        <w:rPr>
          <w:rFonts w:ascii="Times New Roman" w:hAnsi="Times New Roman" w:cs="Times New Roman"/>
          <w:sz w:val="24"/>
          <w:szCs w:val="24"/>
        </w:rPr>
        <w:t xml:space="preserve"> removing issues and shortcoming</w:t>
      </w:r>
      <w:r w:rsidR="008B35D9" w:rsidRPr="008B35D9">
        <w:rPr>
          <w:rFonts w:ascii="Times New Roman" w:hAnsi="Times New Roman" w:cs="Times New Roman"/>
          <w:sz w:val="24"/>
          <w:szCs w:val="24"/>
        </w:rPr>
        <w:t>s</w:t>
      </w:r>
      <w:r w:rsidR="00AB1D46" w:rsidRPr="008B35D9">
        <w:rPr>
          <w:rFonts w:ascii="Times New Roman" w:hAnsi="Times New Roman" w:cs="Times New Roman"/>
          <w:sz w:val="24"/>
          <w:szCs w:val="24"/>
        </w:rPr>
        <w:t xml:space="preserve"> in the process. </w:t>
      </w:r>
    </w:p>
    <w:p w:rsidR="00ED1E1F" w:rsidRPr="008B35D9" w:rsidRDefault="00B10ADD" w:rsidP="001148BE">
      <w:pPr>
        <w:spacing w:after="0" w:line="360" w:lineRule="auto"/>
        <w:jc w:val="both"/>
        <w:rPr>
          <w:rFonts w:ascii="Times New Roman" w:hAnsi="Times New Roman" w:cs="Times New Roman"/>
          <w:b/>
          <w:sz w:val="24"/>
          <w:szCs w:val="24"/>
        </w:rPr>
      </w:pPr>
      <w:r w:rsidRPr="008B35D9">
        <w:rPr>
          <w:rFonts w:ascii="Times New Roman" w:hAnsi="Times New Roman" w:cs="Times New Roman"/>
          <w:b/>
          <w:sz w:val="24"/>
          <w:szCs w:val="24"/>
        </w:rPr>
        <w:t xml:space="preserve">Disadvantages of using variance: </w:t>
      </w:r>
      <w:r w:rsidR="000638BB" w:rsidRPr="008B35D9">
        <w:rPr>
          <w:rFonts w:ascii="Times New Roman" w:hAnsi="Times New Roman" w:cs="Times New Roman"/>
          <w:b/>
          <w:sz w:val="24"/>
          <w:szCs w:val="24"/>
        </w:rPr>
        <w:t xml:space="preserve"> </w:t>
      </w:r>
      <w:r w:rsidR="0060083A" w:rsidRPr="008B35D9">
        <w:rPr>
          <w:rFonts w:ascii="Times New Roman" w:hAnsi="Times New Roman" w:cs="Times New Roman"/>
          <w:b/>
          <w:sz w:val="24"/>
          <w:szCs w:val="24"/>
        </w:rPr>
        <w:t xml:space="preserve"> </w:t>
      </w:r>
      <w:r w:rsidR="00397F2C" w:rsidRPr="008B35D9">
        <w:rPr>
          <w:rFonts w:ascii="Times New Roman" w:hAnsi="Times New Roman" w:cs="Times New Roman"/>
          <w:b/>
          <w:sz w:val="24"/>
          <w:szCs w:val="24"/>
        </w:rPr>
        <w:t xml:space="preserve"> </w:t>
      </w:r>
    </w:p>
    <w:p w:rsidR="0057703D" w:rsidRPr="008B35D9" w:rsidRDefault="006C774B" w:rsidP="001148BE">
      <w:pPr>
        <w:spacing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There are lots </w:t>
      </w:r>
      <w:r w:rsidR="008B35D9" w:rsidRPr="008B35D9">
        <w:rPr>
          <w:rFonts w:ascii="Times New Roman" w:hAnsi="Times New Roman" w:cs="Times New Roman"/>
          <w:sz w:val="24"/>
          <w:szCs w:val="24"/>
        </w:rPr>
        <w:t>o</w:t>
      </w:r>
      <w:r w:rsidRPr="008B35D9">
        <w:rPr>
          <w:rFonts w:ascii="Times New Roman" w:hAnsi="Times New Roman" w:cs="Times New Roman"/>
          <w:sz w:val="24"/>
          <w:szCs w:val="24"/>
        </w:rPr>
        <w:t xml:space="preserve">f disadvantages of using variance analysis that has significant effects on its uses and importance in the company. </w:t>
      </w:r>
      <w:r w:rsidR="0009185B" w:rsidRPr="008B35D9">
        <w:rPr>
          <w:rFonts w:ascii="Times New Roman" w:hAnsi="Times New Roman" w:cs="Times New Roman"/>
          <w:sz w:val="24"/>
          <w:szCs w:val="24"/>
        </w:rPr>
        <w:t>In</w:t>
      </w:r>
      <w:r w:rsidRPr="008B35D9">
        <w:rPr>
          <w:rFonts w:ascii="Times New Roman" w:hAnsi="Times New Roman" w:cs="Times New Roman"/>
          <w:sz w:val="24"/>
          <w:szCs w:val="24"/>
        </w:rPr>
        <w:t xml:space="preserve"> any company, </w:t>
      </w:r>
      <w:r w:rsidR="008B35D9" w:rsidRPr="008B35D9">
        <w:rPr>
          <w:rFonts w:ascii="Times New Roman" w:hAnsi="Times New Roman" w:cs="Times New Roman"/>
          <w:sz w:val="24"/>
          <w:szCs w:val="24"/>
        </w:rPr>
        <w:t xml:space="preserve">the </w:t>
      </w:r>
      <w:r w:rsidRPr="008B35D9">
        <w:rPr>
          <w:rFonts w:ascii="Times New Roman" w:hAnsi="Times New Roman" w:cs="Times New Roman"/>
          <w:sz w:val="24"/>
          <w:szCs w:val="24"/>
        </w:rPr>
        <w:t xml:space="preserve">finance department applied variance analysis to compare </w:t>
      </w:r>
      <w:r w:rsidR="0009185B" w:rsidRPr="008B35D9">
        <w:rPr>
          <w:rFonts w:ascii="Times New Roman" w:hAnsi="Times New Roman" w:cs="Times New Roman"/>
          <w:sz w:val="24"/>
          <w:szCs w:val="24"/>
        </w:rPr>
        <w:t xml:space="preserve">budgeted and real outcomes over a specific period. </w:t>
      </w:r>
      <w:r w:rsidR="008365CF" w:rsidRPr="008B35D9">
        <w:rPr>
          <w:rFonts w:ascii="Times New Roman" w:hAnsi="Times New Roman" w:cs="Times New Roman"/>
          <w:sz w:val="24"/>
          <w:szCs w:val="24"/>
        </w:rPr>
        <w:t>This</w:t>
      </w:r>
      <w:r w:rsidR="0009185B" w:rsidRPr="008B35D9">
        <w:rPr>
          <w:rFonts w:ascii="Times New Roman" w:hAnsi="Times New Roman" w:cs="Times New Roman"/>
          <w:sz w:val="24"/>
          <w:szCs w:val="24"/>
        </w:rPr>
        <w:t xml:space="preserve"> </w:t>
      </w:r>
      <w:r w:rsidR="008365CF" w:rsidRPr="008B35D9">
        <w:rPr>
          <w:rFonts w:ascii="Times New Roman" w:hAnsi="Times New Roman" w:cs="Times New Roman"/>
          <w:sz w:val="24"/>
          <w:szCs w:val="24"/>
        </w:rPr>
        <w:t>supports</w:t>
      </w:r>
      <w:r w:rsidR="0009185B" w:rsidRPr="008B35D9">
        <w:rPr>
          <w:rFonts w:ascii="Times New Roman" w:hAnsi="Times New Roman" w:cs="Times New Roman"/>
          <w:sz w:val="24"/>
          <w:szCs w:val="24"/>
        </w:rPr>
        <w:t xml:space="preserve"> the managers in planning for the business future but it is not good </w:t>
      </w:r>
      <w:r w:rsidR="008365CF" w:rsidRPr="008B35D9">
        <w:rPr>
          <w:rFonts w:ascii="Times New Roman" w:hAnsi="Times New Roman" w:cs="Times New Roman"/>
          <w:sz w:val="24"/>
          <w:szCs w:val="24"/>
        </w:rPr>
        <w:t xml:space="preserve">for management in </w:t>
      </w:r>
      <w:r w:rsidR="008B35D9" w:rsidRPr="008B35D9">
        <w:rPr>
          <w:rFonts w:ascii="Times New Roman" w:hAnsi="Times New Roman" w:cs="Times New Roman"/>
          <w:sz w:val="24"/>
          <w:szCs w:val="24"/>
        </w:rPr>
        <w:t xml:space="preserve">the </w:t>
      </w:r>
      <w:r w:rsidR="008365CF" w:rsidRPr="008B35D9">
        <w:rPr>
          <w:rFonts w:ascii="Times New Roman" w:hAnsi="Times New Roman" w:cs="Times New Roman"/>
          <w:sz w:val="24"/>
          <w:szCs w:val="24"/>
        </w:rPr>
        <w:t>current period</w:t>
      </w:r>
      <w:r w:rsidR="00DB6AAD" w:rsidRPr="008B35D9">
        <w:rPr>
          <w:rFonts w:ascii="Times New Roman" w:hAnsi="Times New Roman" w:cs="Times New Roman"/>
          <w:sz w:val="24"/>
          <w:szCs w:val="24"/>
        </w:rPr>
        <w:t xml:space="preserve"> (Drury, 2013)</w:t>
      </w:r>
      <w:r w:rsidR="008365CF" w:rsidRPr="008B35D9">
        <w:rPr>
          <w:rFonts w:ascii="Times New Roman" w:hAnsi="Times New Roman" w:cs="Times New Roman"/>
          <w:sz w:val="24"/>
          <w:szCs w:val="24"/>
        </w:rPr>
        <w:t xml:space="preserve">. </w:t>
      </w:r>
      <w:r w:rsidR="00241568" w:rsidRPr="008B35D9">
        <w:rPr>
          <w:rFonts w:ascii="Times New Roman" w:hAnsi="Times New Roman" w:cs="Times New Roman"/>
          <w:sz w:val="24"/>
          <w:szCs w:val="24"/>
        </w:rPr>
        <w:t>In</w:t>
      </w:r>
      <w:r w:rsidR="008365CF" w:rsidRPr="008B35D9">
        <w:rPr>
          <w:rFonts w:ascii="Times New Roman" w:hAnsi="Times New Roman" w:cs="Times New Roman"/>
          <w:sz w:val="24"/>
          <w:szCs w:val="24"/>
        </w:rPr>
        <w:t xml:space="preserve"> the company, </w:t>
      </w:r>
      <w:r w:rsidR="00241568" w:rsidRPr="008B35D9">
        <w:rPr>
          <w:rFonts w:ascii="Times New Roman" w:hAnsi="Times New Roman" w:cs="Times New Roman"/>
          <w:sz w:val="24"/>
          <w:szCs w:val="24"/>
        </w:rPr>
        <w:t>managers require</w:t>
      </w:r>
      <w:r w:rsidR="008365CF" w:rsidRPr="008B35D9">
        <w:rPr>
          <w:rFonts w:ascii="Times New Roman" w:hAnsi="Times New Roman" w:cs="Times New Roman"/>
          <w:sz w:val="24"/>
          <w:szCs w:val="24"/>
        </w:rPr>
        <w:t xml:space="preserve"> to know about the changes in market conditions for designing new</w:t>
      </w:r>
      <w:r w:rsidR="00241568" w:rsidRPr="008B35D9">
        <w:rPr>
          <w:rFonts w:ascii="Times New Roman" w:hAnsi="Times New Roman" w:cs="Times New Roman"/>
          <w:sz w:val="24"/>
          <w:szCs w:val="24"/>
        </w:rPr>
        <w:t xml:space="preserve"> strategies and plans</w:t>
      </w:r>
      <w:r w:rsidR="00CB5197" w:rsidRPr="008B35D9">
        <w:rPr>
          <w:rFonts w:ascii="Times New Roman" w:hAnsi="Times New Roman" w:cs="Times New Roman"/>
          <w:sz w:val="24"/>
          <w:szCs w:val="24"/>
        </w:rPr>
        <w:t xml:space="preserve">. </w:t>
      </w:r>
      <w:r w:rsidR="00241568" w:rsidRPr="008B35D9">
        <w:rPr>
          <w:rFonts w:ascii="Times New Roman" w:hAnsi="Times New Roman" w:cs="Times New Roman"/>
          <w:sz w:val="24"/>
          <w:szCs w:val="24"/>
        </w:rPr>
        <w:t xml:space="preserve">Concerning this, variance analysis does not provide quick information or data depending on </w:t>
      </w:r>
      <w:r w:rsidR="008B35D9" w:rsidRPr="008B35D9">
        <w:rPr>
          <w:rFonts w:ascii="Times New Roman" w:hAnsi="Times New Roman" w:cs="Times New Roman"/>
          <w:sz w:val="24"/>
          <w:szCs w:val="24"/>
        </w:rPr>
        <w:t xml:space="preserve">the </w:t>
      </w:r>
      <w:r w:rsidR="00241568" w:rsidRPr="008B35D9">
        <w:rPr>
          <w:rFonts w:ascii="Times New Roman" w:hAnsi="Times New Roman" w:cs="Times New Roman"/>
          <w:sz w:val="24"/>
          <w:szCs w:val="24"/>
        </w:rPr>
        <w:t>needs of management which may impact its usefulness as well as effectiveness.</w:t>
      </w:r>
      <w:r w:rsidR="00A617D4" w:rsidRPr="008B35D9">
        <w:rPr>
          <w:rFonts w:ascii="Times New Roman" w:hAnsi="Times New Roman" w:cs="Times New Roman"/>
          <w:sz w:val="24"/>
          <w:szCs w:val="24"/>
        </w:rPr>
        <w:t xml:space="preserve"> </w:t>
      </w:r>
      <w:r w:rsidR="001F16F4" w:rsidRPr="008B35D9">
        <w:rPr>
          <w:rFonts w:ascii="Times New Roman" w:hAnsi="Times New Roman" w:cs="Times New Roman"/>
          <w:sz w:val="24"/>
          <w:szCs w:val="24"/>
        </w:rPr>
        <w:t xml:space="preserve">Apart from this, it is an expensive activity for those businesses that are operating at </w:t>
      </w:r>
      <w:r w:rsidR="008B35D9" w:rsidRPr="008B35D9">
        <w:rPr>
          <w:rFonts w:ascii="Times New Roman" w:hAnsi="Times New Roman" w:cs="Times New Roman"/>
          <w:sz w:val="24"/>
          <w:szCs w:val="24"/>
        </w:rPr>
        <w:t xml:space="preserve">a </w:t>
      </w:r>
      <w:r w:rsidR="001F16F4" w:rsidRPr="008B35D9">
        <w:rPr>
          <w:rFonts w:ascii="Times New Roman" w:hAnsi="Times New Roman" w:cs="Times New Roman"/>
          <w:sz w:val="24"/>
          <w:szCs w:val="24"/>
        </w:rPr>
        <w:t>small scale</w:t>
      </w:r>
      <w:r w:rsidR="002F16BE" w:rsidRPr="008B35D9">
        <w:rPr>
          <w:rFonts w:ascii="Times New Roman" w:hAnsi="Times New Roman" w:cs="Times New Roman"/>
          <w:sz w:val="24"/>
          <w:szCs w:val="24"/>
        </w:rPr>
        <w:t xml:space="preserve"> which may influence its uses or application in the company. </w:t>
      </w:r>
      <w:r w:rsidR="00C63840" w:rsidRPr="008B35D9">
        <w:rPr>
          <w:rFonts w:ascii="Times New Roman" w:hAnsi="Times New Roman" w:cs="Times New Roman"/>
          <w:sz w:val="24"/>
          <w:szCs w:val="24"/>
        </w:rPr>
        <w:t>In</w:t>
      </w:r>
      <w:r w:rsidR="002F16BE" w:rsidRPr="008B35D9">
        <w:rPr>
          <w:rFonts w:ascii="Times New Roman" w:hAnsi="Times New Roman" w:cs="Times New Roman"/>
          <w:sz w:val="24"/>
          <w:szCs w:val="24"/>
        </w:rPr>
        <w:t xml:space="preserve"> </w:t>
      </w:r>
      <w:r w:rsidR="008B35D9" w:rsidRPr="008B35D9">
        <w:rPr>
          <w:rFonts w:ascii="Times New Roman" w:hAnsi="Times New Roman" w:cs="Times New Roman"/>
          <w:sz w:val="24"/>
          <w:szCs w:val="24"/>
        </w:rPr>
        <w:t xml:space="preserve">the </w:t>
      </w:r>
      <w:r w:rsidR="002F16BE" w:rsidRPr="008B35D9">
        <w:rPr>
          <w:rFonts w:ascii="Times New Roman" w:hAnsi="Times New Roman" w:cs="Times New Roman"/>
          <w:sz w:val="24"/>
          <w:szCs w:val="24"/>
        </w:rPr>
        <w:t>use of variance analysis, predetermined costs</w:t>
      </w:r>
      <w:r w:rsidR="008B35D9" w:rsidRPr="008B35D9">
        <w:rPr>
          <w:rFonts w:ascii="Times New Roman" w:hAnsi="Times New Roman" w:cs="Times New Roman"/>
          <w:sz w:val="24"/>
          <w:szCs w:val="24"/>
        </w:rPr>
        <w:t>,</w:t>
      </w:r>
      <w:r w:rsidR="002F16BE" w:rsidRPr="008B35D9">
        <w:rPr>
          <w:rFonts w:ascii="Times New Roman" w:hAnsi="Times New Roman" w:cs="Times New Roman"/>
          <w:sz w:val="24"/>
          <w:szCs w:val="24"/>
        </w:rPr>
        <w:t xml:space="preserve"> or income are used as standards </w:t>
      </w:r>
      <w:r w:rsidR="008B35D9" w:rsidRPr="008B35D9">
        <w:rPr>
          <w:rFonts w:ascii="Times New Roman" w:hAnsi="Times New Roman" w:cs="Times New Roman"/>
          <w:sz w:val="24"/>
          <w:szCs w:val="24"/>
        </w:rPr>
        <w:t>that</w:t>
      </w:r>
      <w:r w:rsidR="002F16BE" w:rsidRPr="008B35D9">
        <w:rPr>
          <w:rFonts w:ascii="Times New Roman" w:hAnsi="Times New Roman" w:cs="Times New Roman"/>
          <w:sz w:val="24"/>
          <w:szCs w:val="24"/>
        </w:rPr>
        <w:t xml:space="preserve"> may affect or limits the </w:t>
      </w:r>
      <w:r w:rsidR="0057703D" w:rsidRPr="008B35D9">
        <w:rPr>
          <w:rFonts w:ascii="Times New Roman" w:hAnsi="Times New Roman" w:cs="Times New Roman"/>
          <w:sz w:val="24"/>
          <w:szCs w:val="24"/>
        </w:rPr>
        <w:t>operational improvement at a particular level</w:t>
      </w:r>
      <w:r w:rsidR="00DB6AAD" w:rsidRPr="008B35D9">
        <w:rPr>
          <w:rFonts w:ascii="Times New Roman" w:hAnsi="Times New Roman" w:cs="Times New Roman"/>
          <w:sz w:val="24"/>
          <w:szCs w:val="24"/>
        </w:rPr>
        <w:t xml:space="preserve"> (</w:t>
      </w:r>
      <w:r w:rsidR="00DB6AAD" w:rsidRPr="008B35D9">
        <w:rPr>
          <w:rFonts w:ascii="Times New Roman" w:hAnsi="Times New Roman" w:cs="Times New Roman"/>
          <w:color w:val="222222"/>
          <w:sz w:val="24"/>
          <w:szCs w:val="24"/>
          <w:shd w:val="clear" w:color="auto" w:fill="FFFFFF"/>
        </w:rPr>
        <w:t>Black, 2019)</w:t>
      </w:r>
      <w:r w:rsidR="0057703D" w:rsidRPr="008B35D9">
        <w:rPr>
          <w:rFonts w:ascii="Times New Roman" w:hAnsi="Times New Roman" w:cs="Times New Roman"/>
          <w:sz w:val="24"/>
          <w:szCs w:val="24"/>
        </w:rPr>
        <w:t xml:space="preserve">. </w:t>
      </w:r>
      <w:r w:rsidR="00C63840" w:rsidRPr="008B35D9">
        <w:rPr>
          <w:rFonts w:ascii="Times New Roman" w:hAnsi="Times New Roman" w:cs="Times New Roman"/>
          <w:sz w:val="24"/>
          <w:szCs w:val="24"/>
        </w:rPr>
        <w:t>This</w:t>
      </w:r>
      <w:r w:rsidR="0057703D" w:rsidRPr="008B35D9">
        <w:rPr>
          <w:rFonts w:ascii="Times New Roman" w:hAnsi="Times New Roman" w:cs="Times New Roman"/>
          <w:sz w:val="24"/>
          <w:szCs w:val="24"/>
        </w:rPr>
        <w:t xml:space="preserve"> because </w:t>
      </w:r>
      <w:r w:rsidR="00C63840" w:rsidRPr="008B35D9">
        <w:rPr>
          <w:rFonts w:ascii="Times New Roman" w:hAnsi="Times New Roman" w:cs="Times New Roman"/>
          <w:sz w:val="24"/>
          <w:szCs w:val="24"/>
        </w:rPr>
        <w:t>alterations</w:t>
      </w:r>
      <w:r w:rsidR="0057703D" w:rsidRPr="008B35D9">
        <w:rPr>
          <w:rFonts w:ascii="Times New Roman" w:hAnsi="Times New Roman" w:cs="Times New Roman"/>
          <w:sz w:val="24"/>
          <w:szCs w:val="24"/>
        </w:rPr>
        <w:t xml:space="preserve"> in </w:t>
      </w:r>
      <w:r w:rsidR="00C63840" w:rsidRPr="008B35D9">
        <w:rPr>
          <w:rFonts w:ascii="Times New Roman" w:hAnsi="Times New Roman" w:cs="Times New Roman"/>
          <w:sz w:val="24"/>
          <w:szCs w:val="24"/>
        </w:rPr>
        <w:t>environment</w:t>
      </w:r>
      <w:r w:rsidR="008718CA" w:rsidRPr="008B35D9">
        <w:rPr>
          <w:rFonts w:ascii="Times New Roman" w:hAnsi="Times New Roman" w:cs="Times New Roman"/>
          <w:sz w:val="24"/>
          <w:szCs w:val="24"/>
        </w:rPr>
        <w:t>al</w:t>
      </w:r>
      <w:r w:rsidR="0057703D" w:rsidRPr="008B35D9">
        <w:rPr>
          <w:rFonts w:ascii="Times New Roman" w:hAnsi="Times New Roman" w:cs="Times New Roman"/>
          <w:sz w:val="24"/>
          <w:szCs w:val="24"/>
        </w:rPr>
        <w:t xml:space="preserve"> condition</w:t>
      </w:r>
      <w:r w:rsidR="00C63840" w:rsidRPr="008B35D9">
        <w:rPr>
          <w:rFonts w:ascii="Times New Roman" w:hAnsi="Times New Roman" w:cs="Times New Roman"/>
          <w:sz w:val="24"/>
          <w:szCs w:val="24"/>
        </w:rPr>
        <w:t>s</w:t>
      </w:r>
      <w:r w:rsidR="0057703D" w:rsidRPr="008B35D9">
        <w:rPr>
          <w:rFonts w:ascii="Times New Roman" w:hAnsi="Times New Roman" w:cs="Times New Roman"/>
          <w:sz w:val="24"/>
          <w:szCs w:val="24"/>
        </w:rPr>
        <w:t xml:space="preserve"> </w:t>
      </w:r>
      <w:r w:rsidR="008718CA" w:rsidRPr="008B35D9">
        <w:rPr>
          <w:rFonts w:ascii="Times New Roman" w:hAnsi="Times New Roman" w:cs="Times New Roman"/>
          <w:sz w:val="24"/>
          <w:szCs w:val="24"/>
        </w:rPr>
        <w:t xml:space="preserve">do </w:t>
      </w:r>
      <w:r w:rsidR="0057703D" w:rsidRPr="008B35D9">
        <w:rPr>
          <w:rFonts w:ascii="Times New Roman" w:hAnsi="Times New Roman" w:cs="Times New Roman"/>
          <w:sz w:val="24"/>
          <w:szCs w:val="24"/>
        </w:rPr>
        <w:t>not cause</w:t>
      </w:r>
      <w:r w:rsidR="00DA2E81">
        <w:rPr>
          <w:rFonts w:ascii="Times New Roman" w:hAnsi="Times New Roman" w:cs="Times New Roman"/>
          <w:sz w:val="24"/>
          <w:szCs w:val="24"/>
        </w:rPr>
        <w:t>s</w:t>
      </w:r>
      <w:r w:rsidR="0057703D" w:rsidRPr="008B35D9">
        <w:rPr>
          <w:rFonts w:ascii="Times New Roman" w:hAnsi="Times New Roman" w:cs="Times New Roman"/>
          <w:sz w:val="24"/>
          <w:szCs w:val="24"/>
        </w:rPr>
        <w:t xml:space="preserve"> change</w:t>
      </w:r>
      <w:r w:rsidR="008B35D9">
        <w:rPr>
          <w:rFonts w:ascii="Times New Roman" w:hAnsi="Times New Roman" w:cs="Times New Roman"/>
          <w:sz w:val="24"/>
          <w:szCs w:val="24"/>
        </w:rPr>
        <w:t>s</w:t>
      </w:r>
      <w:r w:rsidR="0057703D" w:rsidRPr="008B35D9">
        <w:rPr>
          <w:rFonts w:ascii="Times New Roman" w:hAnsi="Times New Roman" w:cs="Times New Roman"/>
          <w:sz w:val="24"/>
          <w:szCs w:val="24"/>
        </w:rPr>
        <w:t xml:space="preserve"> in standard</w:t>
      </w:r>
      <w:r w:rsidR="008718CA" w:rsidRPr="008B35D9">
        <w:rPr>
          <w:rFonts w:ascii="Times New Roman" w:hAnsi="Times New Roman" w:cs="Times New Roman"/>
          <w:sz w:val="24"/>
          <w:szCs w:val="24"/>
        </w:rPr>
        <w:t xml:space="preserve"> and </w:t>
      </w:r>
      <w:r w:rsidR="0057703D" w:rsidRPr="008B35D9">
        <w:rPr>
          <w:rFonts w:ascii="Times New Roman" w:hAnsi="Times New Roman" w:cs="Times New Roman"/>
          <w:sz w:val="24"/>
          <w:szCs w:val="24"/>
        </w:rPr>
        <w:t>it can im</w:t>
      </w:r>
      <w:r w:rsidR="00C63840" w:rsidRPr="008B35D9">
        <w:rPr>
          <w:rFonts w:ascii="Times New Roman" w:hAnsi="Times New Roman" w:cs="Times New Roman"/>
          <w:sz w:val="24"/>
          <w:szCs w:val="24"/>
        </w:rPr>
        <w:t xml:space="preserve">pact </w:t>
      </w:r>
      <w:r w:rsidR="008B35D9" w:rsidRPr="008B35D9">
        <w:rPr>
          <w:rFonts w:ascii="Times New Roman" w:hAnsi="Times New Roman" w:cs="Times New Roman"/>
          <w:sz w:val="24"/>
          <w:szCs w:val="24"/>
        </w:rPr>
        <w:t xml:space="preserve">the </w:t>
      </w:r>
      <w:r w:rsidR="00C63840" w:rsidRPr="008B35D9">
        <w:rPr>
          <w:rFonts w:ascii="Times New Roman" w:hAnsi="Times New Roman" w:cs="Times New Roman"/>
          <w:sz w:val="24"/>
          <w:szCs w:val="24"/>
        </w:rPr>
        <w:t>quality</w:t>
      </w:r>
      <w:r w:rsidR="00816C25" w:rsidRPr="008B35D9">
        <w:rPr>
          <w:rFonts w:ascii="Times New Roman" w:hAnsi="Times New Roman" w:cs="Times New Roman"/>
          <w:sz w:val="24"/>
          <w:szCs w:val="24"/>
        </w:rPr>
        <w:t xml:space="preserve"> of</w:t>
      </w:r>
      <w:r w:rsidR="00C63840" w:rsidRPr="008B35D9">
        <w:rPr>
          <w:rFonts w:ascii="Times New Roman" w:hAnsi="Times New Roman" w:cs="Times New Roman"/>
          <w:sz w:val="24"/>
          <w:szCs w:val="24"/>
        </w:rPr>
        <w:t xml:space="preserve"> assessment in relation to costs and sales. </w:t>
      </w:r>
    </w:p>
    <w:p w:rsidR="00ED64FB" w:rsidRPr="008B35D9" w:rsidRDefault="00386821" w:rsidP="001148BE">
      <w:pPr>
        <w:spacing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In the variance, manipulation in information or data can be made by the users and staff for getting positive outcomes for </w:t>
      </w:r>
      <w:r w:rsidR="002269E4" w:rsidRPr="008B35D9">
        <w:rPr>
          <w:rFonts w:ascii="Times New Roman" w:hAnsi="Times New Roman" w:cs="Times New Roman"/>
          <w:sz w:val="24"/>
          <w:szCs w:val="24"/>
        </w:rPr>
        <w:t>attracting</w:t>
      </w:r>
      <w:r w:rsidRPr="008B35D9">
        <w:rPr>
          <w:rFonts w:ascii="Times New Roman" w:hAnsi="Times New Roman" w:cs="Times New Roman"/>
          <w:sz w:val="24"/>
          <w:szCs w:val="24"/>
        </w:rPr>
        <w:t xml:space="preserve"> more </w:t>
      </w:r>
      <w:r w:rsidR="002269E4" w:rsidRPr="008B35D9">
        <w:rPr>
          <w:rFonts w:ascii="Times New Roman" w:hAnsi="Times New Roman" w:cs="Times New Roman"/>
          <w:sz w:val="24"/>
          <w:szCs w:val="24"/>
        </w:rPr>
        <w:t xml:space="preserve">investors as well as affect operations. The managers can involve incorrect or wrong measures to gain </w:t>
      </w:r>
      <w:r w:rsidR="008B35D9" w:rsidRPr="008B35D9">
        <w:rPr>
          <w:rFonts w:ascii="Times New Roman" w:hAnsi="Times New Roman" w:cs="Times New Roman"/>
          <w:sz w:val="24"/>
          <w:szCs w:val="24"/>
        </w:rPr>
        <w:t xml:space="preserve">the </w:t>
      </w:r>
      <w:r w:rsidR="002269E4" w:rsidRPr="008B35D9">
        <w:rPr>
          <w:rFonts w:ascii="Times New Roman" w:hAnsi="Times New Roman" w:cs="Times New Roman"/>
          <w:sz w:val="24"/>
          <w:szCs w:val="24"/>
        </w:rPr>
        <w:t>desired results or outcomes (</w:t>
      </w:r>
      <w:r w:rsidR="002269E4" w:rsidRPr="008B35D9">
        <w:rPr>
          <w:rFonts w:ascii="Times New Roman" w:hAnsi="Times New Roman" w:cs="Times New Roman"/>
          <w:color w:val="222222"/>
          <w:sz w:val="24"/>
          <w:szCs w:val="24"/>
          <w:shd w:val="clear" w:color="auto" w:fill="FFFFFF"/>
        </w:rPr>
        <w:t>Marzlin Marzuki and Ismail, 2019)</w:t>
      </w:r>
      <w:r w:rsidR="002269E4" w:rsidRPr="008B35D9">
        <w:rPr>
          <w:rFonts w:ascii="Times New Roman" w:hAnsi="Times New Roman" w:cs="Times New Roman"/>
          <w:sz w:val="24"/>
          <w:szCs w:val="24"/>
        </w:rPr>
        <w:t>.</w:t>
      </w:r>
      <w:r w:rsidR="007D5159" w:rsidRPr="008B35D9">
        <w:rPr>
          <w:rFonts w:ascii="Times New Roman" w:hAnsi="Times New Roman" w:cs="Times New Roman"/>
          <w:sz w:val="24"/>
          <w:szCs w:val="24"/>
        </w:rPr>
        <w:t xml:space="preserve"> For instance, managers in XLG may decide to receive low</w:t>
      </w:r>
      <w:r w:rsidR="008B35D9" w:rsidRPr="008B35D9">
        <w:rPr>
          <w:rFonts w:ascii="Times New Roman" w:hAnsi="Times New Roman" w:cs="Times New Roman"/>
          <w:sz w:val="24"/>
          <w:szCs w:val="24"/>
        </w:rPr>
        <w:t>-</w:t>
      </w:r>
      <w:r w:rsidR="007D5159" w:rsidRPr="008B35D9">
        <w:rPr>
          <w:rFonts w:ascii="Times New Roman" w:hAnsi="Times New Roman" w:cs="Times New Roman"/>
          <w:sz w:val="24"/>
          <w:szCs w:val="24"/>
        </w:rPr>
        <w:t>quality material at low price</w:t>
      </w:r>
      <w:r w:rsidR="008B35D9" w:rsidRPr="008B35D9">
        <w:rPr>
          <w:rFonts w:ascii="Times New Roman" w:hAnsi="Times New Roman" w:cs="Times New Roman"/>
          <w:sz w:val="24"/>
          <w:szCs w:val="24"/>
        </w:rPr>
        <w:t>s</w:t>
      </w:r>
      <w:r w:rsidR="007D5159" w:rsidRPr="008B35D9">
        <w:rPr>
          <w:rFonts w:ascii="Times New Roman" w:hAnsi="Times New Roman" w:cs="Times New Roman"/>
          <w:sz w:val="24"/>
          <w:szCs w:val="24"/>
        </w:rPr>
        <w:t xml:space="preserve"> in high volume, it may cause </w:t>
      </w:r>
      <w:r w:rsidR="00ED64FB" w:rsidRPr="008B35D9">
        <w:rPr>
          <w:rFonts w:ascii="Times New Roman" w:hAnsi="Times New Roman" w:cs="Times New Roman"/>
          <w:sz w:val="24"/>
          <w:szCs w:val="24"/>
        </w:rPr>
        <w:t xml:space="preserve">positive or favorable material price </w:t>
      </w:r>
      <w:r w:rsidR="00ED64FB" w:rsidRPr="008B35D9">
        <w:rPr>
          <w:rFonts w:ascii="Times New Roman" w:hAnsi="Times New Roman" w:cs="Times New Roman"/>
          <w:sz w:val="24"/>
          <w:szCs w:val="24"/>
        </w:rPr>
        <w:lastRenderedPageBreak/>
        <w:t xml:space="preserve">and usages variances. It is also essential that management in the company should also explore the reasons </w:t>
      </w:r>
      <w:r w:rsidR="008B35D9" w:rsidRPr="008B35D9">
        <w:rPr>
          <w:rFonts w:ascii="Times New Roman" w:hAnsi="Times New Roman" w:cs="Times New Roman"/>
          <w:sz w:val="24"/>
          <w:szCs w:val="24"/>
        </w:rPr>
        <w:t>for</w:t>
      </w:r>
      <w:r w:rsidR="00ED64FB" w:rsidRPr="008B35D9">
        <w:rPr>
          <w:rFonts w:ascii="Times New Roman" w:hAnsi="Times New Roman" w:cs="Times New Roman"/>
          <w:sz w:val="24"/>
          <w:szCs w:val="24"/>
        </w:rPr>
        <w:t xml:space="preserve"> variations in the performance.</w:t>
      </w:r>
      <w:r w:rsidR="00D77C0D" w:rsidRPr="008B35D9">
        <w:rPr>
          <w:rFonts w:ascii="Times New Roman" w:hAnsi="Times New Roman" w:cs="Times New Roman"/>
          <w:sz w:val="24"/>
          <w:szCs w:val="24"/>
        </w:rPr>
        <w:t xml:space="preserve"> This is not an easy task for the company to operate and manage performance </w:t>
      </w:r>
      <w:r w:rsidR="008B35D9" w:rsidRPr="008B35D9">
        <w:rPr>
          <w:rFonts w:ascii="Times New Roman" w:hAnsi="Times New Roman" w:cs="Times New Roman"/>
          <w:sz w:val="24"/>
          <w:szCs w:val="24"/>
        </w:rPr>
        <w:t>by</w:t>
      </w:r>
      <w:r w:rsidR="00D77C0D" w:rsidRPr="008B35D9">
        <w:rPr>
          <w:rFonts w:ascii="Times New Roman" w:hAnsi="Times New Roman" w:cs="Times New Roman"/>
          <w:sz w:val="24"/>
          <w:szCs w:val="24"/>
        </w:rPr>
        <w:t xml:space="preserve"> applying variance analysis without recognizing the reasons </w:t>
      </w:r>
      <w:r w:rsidR="008B35D9" w:rsidRPr="008B35D9">
        <w:rPr>
          <w:rFonts w:ascii="Times New Roman" w:hAnsi="Times New Roman" w:cs="Times New Roman"/>
          <w:sz w:val="24"/>
          <w:szCs w:val="24"/>
        </w:rPr>
        <w:t>for</w:t>
      </w:r>
      <w:r w:rsidR="00D77C0D" w:rsidRPr="008B35D9">
        <w:rPr>
          <w:rFonts w:ascii="Times New Roman" w:hAnsi="Times New Roman" w:cs="Times New Roman"/>
          <w:sz w:val="24"/>
          <w:szCs w:val="24"/>
        </w:rPr>
        <w:t xml:space="preserve"> gaps or variations.</w:t>
      </w:r>
      <w:r w:rsidR="00CD57FC" w:rsidRPr="008B35D9">
        <w:rPr>
          <w:rFonts w:ascii="Times New Roman" w:hAnsi="Times New Roman" w:cs="Times New Roman"/>
          <w:sz w:val="24"/>
          <w:szCs w:val="24"/>
        </w:rPr>
        <w:t xml:space="preserve"> Furthermore,</w:t>
      </w:r>
      <w:r w:rsidR="00F438AE" w:rsidRPr="008B35D9">
        <w:rPr>
          <w:rFonts w:ascii="Times New Roman" w:hAnsi="Times New Roman" w:cs="Times New Roman"/>
          <w:sz w:val="24"/>
          <w:szCs w:val="24"/>
        </w:rPr>
        <w:t xml:space="preserve"> </w:t>
      </w:r>
      <w:r w:rsidR="00CD57FC" w:rsidRPr="008B35D9">
        <w:rPr>
          <w:rFonts w:ascii="Times New Roman" w:hAnsi="Times New Roman" w:cs="Times New Roman"/>
          <w:sz w:val="24"/>
          <w:szCs w:val="24"/>
        </w:rPr>
        <w:t xml:space="preserve">  </w:t>
      </w:r>
      <w:r w:rsidR="00D77C0D" w:rsidRPr="008B35D9">
        <w:rPr>
          <w:rFonts w:ascii="Times New Roman" w:hAnsi="Times New Roman" w:cs="Times New Roman"/>
          <w:sz w:val="24"/>
          <w:szCs w:val="24"/>
        </w:rPr>
        <w:t xml:space="preserve">  </w:t>
      </w:r>
      <w:r w:rsidR="00ED64FB" w:rsidRPr="008B35D9">
        <w:rPr>
          <w:rFonts w:ascii="Times New Roman" w:hAnsi="Times New Roman" w:cs="Times New Roman"/>
          <w:sz w:val="24"/>
          <w:szCs w:val="24"/>
        </w:rPr>
        <w:t xml:space="preserve"> </w:t>
      </w:r>
    </w:p>
    <w:p w:rsidR="00AF70F6" w:rsidRPr="008B35D9" w:rsidRDefault="00464680" w:rsidP="001148BE">
      <w:pPr>
        <w:pStyle w:val="Heading1"/>
        <w:spacing w:before="0" w:line="360" w:lineRule="auto"/>
        <w:jc w:val="both"/>
        <w:rPr>
          <w:rFonts w:ascii="Times New Roman" w:hAnsi="Times New Roman" w:cs="Times New Roman"/>
          <w:sz w:val="24"/>
          <w:szCs w:val="24"/>
        </w:rPr>
      </w:pPr>
      <w:bookmarkStart w:id="11" w:name="_Toc48170466"/>
      <w:bookmarkStart w:id="12" w:name="_Toc48990029"/>
      <w:r w:rsidRPr="008B35D9">
        <w:rPr>
          <w:rFonts w:ascii="Times New Roman" w:hAnsi="Times New Roman" w:cs="Times New Roman"/>
          <w:sz w:val="24"/>
          <w:szCs w:val="24"/>
        </w:rPr>
        <w:t>Part B</w:t>
      </w:r>
      <w:bookmarkEnd w:id="11"/>
      <w:r w:rsidR="00DB6AAD" w:rsidRPr="008B35D9">
        <w:rPr>
          <w:rFonts w:ascii="Times New Roman" w:hAnsi="Times New Roman" w:cs="Times New Roman"/>
          <w:sz w:val="24"/>
          <w:szCs w:val="24"/>
        </w:rPr>
        <w:t>:</w:t>
      </w:r>
      <w:bookmarkEnd w:id="12"/>
      <w:r w:rsidR="00DB6AAD" w:rsidRPr="008B35D9">
        <w:rPr>
          <w:rFonts w:ascii="Times New Roman" w:hAnsi="Times New Roman" w:cs="Times New Roman"/>
          <w:sz w:val="24"/>
          <w:szCs w:val="24"/>
        </w:rPr>
        <w:t xml:space="preserve"> </w:t>
      </w:r>
      <w:r w:rsidRPr="008B35D9">
        <w:rPr>
          <w:rFonts w:ascii="Times New Roman" w:hAnsi="Times New Roman" w:cs="Times New Roman"/>
          <w:sz w:val="24"/>
          <w:szCs w:val="24"/>
        </w:rPr>
        <w:t xml:space="preserve"> </w:t>
      </w:r>
    </w:p>
    <w:p w:rsidR="004F41D1" w:rsidRPr="008B35D9" w:rsidRDefault="004F41D1" w:rsidP="001148BE">
      <w:pPr>
        <w:pStyle w:val="Heading2"/>
        <w:spacing w:before="0" w:line="360" w:lineRule="auto"/>
        <w:jc w:val="both"/>
        <w:rPr>
          <w:rFonts w:ascii="Times New Roman" w:hAnsi="Times New Roman" w:cs="Times New Roman"/>
          <w:sz w:val="24"/>
          <w:szCs w:val="24"/>
        </w:rPr>
      </w:pPr>
      <w:bookmarkStart w:id="13" w:name="_Toc48170467"/>
      <w:bookmarkStart w:id="14" w:name="_Toc48990030"/>
      <w:r w:rsidRPr="008B35D9">
        <w:rPr>
          <w:rFonts w:ascii="Times New Roman" w:hAnsi="Times New Roman" w:cs="Times New Roman"/>
          <w:sz w:val="24"/>
          <w:szCs w:val="24"/>
        </w:rPr>
        <w:t xml:space="preserve">A) </w:t>
      </w:r>
      <w:r w:rsidR="00D5248F" w:rsidRPr="008B35D9">
        <w:rPr>
          <w:rFonts w:ascii="Times New Roman" w:hAnsi="Times New Roman" w:cs="Times New Roman"/>
          <w:sz w:val="24"/>
          <w:szCs w:val="24"/>
        </w:rPr>
        <w:t>Influence of FamaQ decision for XLG as competitive advantages:</w:t>
      </w:r>
      <w:bookmarkEnd w:id="13"/>
      <w:bookmarkEnd w:id="14"/>
    </w:p>
    <w:p w:rsidR="00EA1CA2" w:rsidRPr="008B35D9" w:rsidRDefault="0043606F"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The FamaQ material is used by XLG in </w:t>
      </w:r>
      <w:r w:rsidR="00252B32" w:rsidRPr="008B35D9">
        <w:rPr>
          <w:rFonts w:ascii="Times New Roman" w:hAnsi="Times New Roman" w:cs="Times New Roman"/>
          <w:sz w:val="24"/>
          <w:szCs w:val="24"/>
        </w:rPr>
        <w:t xml:space="preserve">conjunction with both chemicals X and Y in </w:t>
      </w:r>
      <w:r w:rsidR="008B35D9" w:rsidRPr="008B35D9">
        <w:rPr>
          <w:rFonts w:ascii="Times New Roman" w:hAnsi="Times New Roman" w:cs="Times New Roman"/>
          <w:sz w:val="24"/>
          <w:szCs w:val="24"/>
        </w:rPr>
        <w:t xml:space="preserve">the </w:t>
      </w:r>
      <w:r w:rsidR="00252B32" w:rsidRPr="008B35D9">
        <w:rPr>
          <w:rFonts w:ascii="Times New Roman" w:hAnsi="Times New Roman" w:cs="Times New Roman"/>
          <w:sz w:val="24"/>
          <w:szCs w:val="24"/>
        </w:rPr>
        <w:t xml:space="preserve">house in the UK. It may provide </w:t>
      </w:r>
      <w:r w:rsidR="00F57894" w:rsidRPr="008B35D9">
        <w:rPr>
          <w:rFonts w:ascii="Times New Roman" w:hAnsi="Times New Roman" w:cs="Times New Roman"/>
          <w:sz w:val="24"/>
          <w:szCs w:val="24"/>
        </w:rPr>
        <w:t xml:space="preserve">effective benefits in competition to XLG. </w:t>
      </w:r>
      <w:r w:rsidR="002B0911" w:rsidRPr="008B35D9">
        <w:rPr>
          <w:rFonts w:ascii="Times New Roman" w:hAnsi="Times New Roman" w:cs="Times New Roman"/>
          <w:sz w:val="24"/>
          <w:szCs w:val="24"/>
        </w:rPr>
        <w:t xml:space="preserve">If </w:t>
      </w:r>
      <w:r w:rsidR="008B35D9" w:rsidRPr="008B35D9">
        <w:rPr>
          <w:rFonts w:ascii="Times New Roman" w:hAnsi="Times New Roman" w:cs="Times New Roman"/>
          <w:sz w:val="24"/>
          <w:szCs w:val="24"/>
        </w:rPr>
        <w:t xml:space="preserve">the </w:t>
      </w:r>
      <w:r w:rsidR="002B0911" w:rsidRPr="008B35D9">
        <w:rPr>
          <w:rFonts w:ascii="Times New Roman" w:hAnsi="Times New Roman" w:cs="Times New Roman"/>
          <w:sz w:val="24"/>
          <w:szCs w:val="24"/>
        </w:rPr>
        <w:t xml:space="preserve">company is importing FamaQ material from Brazil then it contains different risks as </w:t>
      </w:r>
      <w:r w:rsidR="001D685D" w:rsidRPr="008B35D9">
        <w:rPr>
          <w:rFonts w:ascii="Times New Roman" w:hAnsi="Times New Roman" w:cs="Times New Roman"/>
          <w:sz w:val="24"/>
          <w:szCs w:val="24"/>
        </w:rPr>
        <w:t>risks of transportation, quality, currency, delivery, and others</w:t>
      </w:r>
      <w:r w:rsidR="00C93B61" w:rsidRPr="008B35D9">
        <w:rPr>
          <w:rFonts w:ascii="Times New Roman" w:hAnsi="Times New Roman" w:cs="Times New Roman"/>
          <w:sz w:val="24"/>
          <w:szCs w:val="24"/>
        </w:rPr>
        <w:t xml:space="preserve"> (</w:t>
      </w:r>
      <w:r w:rsidR="00C93B61" w:rsidRPr="008B35D9">
        <w:rPr>
          <w:rFonts w:ascii="Times New Roman" w:hAnsi="Times New Roman" w:cs="Times New Roman"/>
          <w:color w:val="222222"/>
          <w:sz w:val="24"/>
          <w:szCs w:val="24"/>
          <w:shd w:val="clear" w:color="auto" w:fill="FFFFFF"/>
        </w:rPr>
        <w:t>Sillanpää, 2015)</w:t>
      </w:r>
      <w:r w:rsidR="001D685D" w:rsidRPr="008B35D9">
        <w:rPr>
          <w:rFonts w:ascii="Times New Roman" w:hAnsi="Times New Roman" w:cs="Times New Roman"/>
          <w:sz w:val="24"/>
          <w:szCs w:val="24"/>
        </w:rPr>
        <w:t xml:space="preserve">. </w:t>
      </w:r>
      <w:r w:rsidR="008B3540" w:rsidRPr="008B35D9">
        <w:rPr>
          <w:rFonts w:ascii="Times New Roman" w:hAnsi="Times New Roman" w:cs="Times New Roman"/>
          <w:sz w:val="24"/>
          <w:szCs w:val="24"/>
        </w:rPr>
        <w:t>This</w:t>
      </w:r>
      <w:r w:rsidR="001D685D" w:rsidRPr="008B35D9">
        <w:rPr>
          <w:rFonts w:ascii="Times New Roman" w:hAnsi="Times New Roman" w:cs="Times New Roman"/>
          <w:sz w:val="24"/>
          <w:szCs w:val="24"/>
        </w:rPr>
        <w:t xml:space="preserve"> type of </w:t>
      </w:r>
      <w:r w:rsidR="008B3540" w:rsidRPr="008B35D9">
        <w:rPr>
          <w:rFonts w:ascii="Times New Roman" w:hAnsi="Times New Roman" w:cs="Times New Roman"/>
          <w:sz w:val="24"/>
          <w:szCs w:val="24"/>
        </w:rPr>
        <w:t xml:space="preserve">market </w:t>
      </w:r>
      <w:r w:rsidR="001D685D" w:rsidRPr="008B35D9">
        <w:rPr>
          <w:rFonts w:ascii="Times New Roman" w:hAnsi="Times New Roman" w:cs="Times New Roman"/>
          <w:sz w:val="24"/>
          <w:szCs w:val="24"/>
        </w:rPr>
        <w:t>risk</w:t>
      </w:r>
      <w:r w:rsidR="008B3540" w:rsidRPr="008B35D9">
        <w:rPr>
          <w:rFonts w:ascii="Times New Roman" w:hAnsi="Times New Roman" w:cs="Times New Roman"/>
          <w:sz w:val="24"/>
          <w:szCs w:val="24"/>
        </w:rPr>
        <w:t xml:space="preserve"> can affect production and corporate prices. XLG may decrease or remove the risks of transportation, quality, currency, delivery, and others</w:t>
      </w:r>
      <w:r w:rsidR="008A2474" w:rsidRPr="008B35D9">
        <w:rPr>
          <w:rFonts w:ascii="Times New Roman" w:hAnsi="Times New Roman" w:cs="Times New Roman"/>
          <w:sz w:val="24"/>
          <w:szCs w:val="24"/>
        </w:rPr>
        <w:t xml:space="preserve"> by producing commodities. </w:t>
      </w:r>
      <w:r w:rsidR="008C13BB" w:rsidRPr="008B35D9">
        <w:rPr>
          <w:rFonts w:ascii="Times New Roman" w:hAnsi="Times New Roman" w:cs="Times New Roman"/>
          <w:sz w:val="24"/>
          <w:szCs w:val="24"/>
        </w:rPr>
        <w:t xml:space="preserve">If XLG develops FamaQ then it can be </w:t>
      </w:r>
      <w:r w:rsidR="00EA1CA2" w:rsidRPr="008B35D9">
        <w:rPr>
          <w:rFonts w:ascii="Times New Roman" w:hAnsi="Times New Roman" w:cs="Times New Roman"/>
          <w:sz w:val="24"/>
          <w:szCs w:val="24"/>
        </w:rPr>
        <w:t xml:space="preserve">competitive and effective for the company instead of importing FamaQ from Brazil. </w:t>
      </w:r>
      <w:r w:rsidR="00312E6D" w:rsidRPr="008B35D9">
        <w:rPr>
          <w:rFonts w:ascii="Times New Roman" w:hAnsi="Times New Roman" w:cs="Times New Roman"/>
          <w:sz w:val="24"/>
          <w:szCs w:val="24"/>
        </w:rPr>
        <w:t>The company is acquiring competitive benefits and strategies advantages in the market and manufacturing high</w:t>
      </w:r>
      <w:r w:rsidR="008B35D9" w:rsidRPr="008B35D9">
        <w:rPr>
          <w:rFonts w:ascii="Times New Roman" w:hAnsi="Times New Roman" w:cs="Times New Roman"/>
          <w:sz w:val="24"/>
          <w:szCs w:val="24"/>
        </w:rPr>
        <w:t>-</w:t>
      </w:r>
      <w:r w:rsidR="00312E6D" w:rsidRPr="008B35D9">
        <w:rPr>
          <w:rFonts w:ascii="Times New Roman" w:hAnsi="Times New Roman" w:cs="Times New Roman"/>
          <w:sz w:val="24"/>
          <w:szCs w:val="24"/>
        </w:rPr>
        <w:t xml:space="preserve">quality goods that will </w:t>
      </w:r>
      <w:r w:rsidR="00515523" w:rsidRPr="008B35D9">
        <w:rPr>
          <w:rFonts w:ascii="Times New Roman" w:hAnsi="Times New Roman" w:cs="Times New Roman"/>
          <w:sz w:val="24"/>
          <w:szCs w:val="24"/>
        </w:rPr>
        <w:t xml:space="preserve">improve brand identities and chemical tastes in the market of </w:t>
      </w:r>
      <w:r w:rsidR="008B35D9" w:rsidRPr="008B35D9">
        <w:rPr>
          <w:rFonts w:ascii="Times New Roman" w:hAnsi="Times New Roman" w:cs="Times New Roman"/>
          <w:sz w:val="24"/>
          <w:szCs w:val="24"/>
        </w:rPr>
        <w:t xml:space="preserve">the </w:t>
      </w:r>
      <w:r w:rsidR="00515523" w:rsidRPr="008B35D9">
        <w:rPr>
          <w:rFonts w:ascii="Times New Roman" w:hAnsi="Times New Roman" w:cs="Times New Roman"/>
          <w:sz w:val="24"/>
          <w:szCs w:val="24"/>
        </w:rPr>
        <w:t>UK. It may generate favorable results for XLG in terms of</w:t>
      </w:r>
      <w:r w:rsidR="006D18AA" w:rsidRPr="008B35D9">
        <w:rPr>
          <w:rFonts w:ascii="Times New Roman" w:hAnsi="Times New Roman" w:cs="Times New Roman"/>
          <w:sz w:val="24"/>
          <w:szCs w:val="24"/>
        </w:rPr>
        <w:t xml:space="preserve"> increase</w:t>
      </w:r>
      <w:r w:rsidR="008B35D9" w:rsidRPr="008B35D9">
        <w:rPr>
          <w:rFonts w:ascii="Times New Roman" w:hAnsi="Times New Roman" w:cs="Times New Roman"/>
          <w:sz w:val="24"/>
          <w:szCs w:val="24"/>
        </w:rPr>
        <w:t>d</w:t>
      </w:r>
      <w:r w:rsidR="006D18AA" w:rsidRPr="008B35D9">
        <w:rPr>
          <w:rFonts w:ascii="Times New Roman" w:hAnsi="Times New Roman" w:cs="Times New Roman"/>
          <w:sz w:val="24"/>
          <w:szCs w:val="24"/>
        </w:rPr>
        <w:t xml:space="preserve"> sales revenue and satisfaction of customers</w:t>
      </w:r>
      <w:r w:rsidR="00C93B61" w:rsidRPr="008B35D9">
        <w:rPr>
          <w:rFonts w:ascii="Times New Roman" w:hAnsi="Times New Roman" w:cs="Times New Roman"/>
          <w:sz w:val="24"/>
          <w:szCs w:val="24"/>
        </w:rPr>
        <w:t xml:space="preserve"> (Williamson, 2016)</w:t>
      </w:r>
      <w:r w:rsidR="006D18AA" w:rsidRPr="008B35D9">
        <w:rPr>
          <w:rFonts w:ascii="Times New Roman" w:hAnsi="Times New Roman" w:cs="Times New Roman"/>
          <w:sz w:val="24"/>
          <w:szCs w:val="24"/>
        </w:rPr>
        <w:t xml:space="preserve">. </w:t>
      </w:r>
      <w:r w:rsidR="00C93B61" w:rsidRPr="008B35D9">
        <w:rPr>
          <w:rFonts w:ascii="Times New Roman" w:hAnsi="Times New Roman" w:cs="Times New Roman"/>
          <w:sz w:val="24"/>
          <w:szCs w:val="24"/>
        </w:rPr>
        <w:t>In</w:t>
      </w:r>
      <w:r w:rsidR="006D18AA" w:rsidRPr="008B35D9">
        <w:rPr>
          <w:rFonts w:ascii="Times New Roman" w:hAnsi="Times New Roman" w:cs="Times New Roman"/>
          <w:sz w:val="24"/>
          <w:szCs w:val="24"/>
        </w:rPr>
        <w:t xml:space="preserve"> relation to this, </w:t>
      </w:r>
      <w:r w:rsidR="008B35D9" w:rsidRPr="008B35D9">
        <w:rPr>
          <w:rFonts w:ascii="Times New Roman" w:hAnsi="Times New Roman" w:cs="Times New Roman"/>
          <w:sz w:val="24"/>
          <w:szCs w:val="24"/>
        </w:rPr>
        <w:t xml:space="preserve">the </w:t>
      </w:r>
      <w:r w:rsidR="006D18AA" w:rsidRPr="008B35D9">
        <w:rPr>
          <w:rFonts w:ascii="Times New Roman" w:hAnsi="Times New Roman" w:cs="Times New Roman"/>
          <w:sz w:val="24"/>
          <w:szCs w:val="24"/>
        </w:rPr>
        <w:t>lockdown has also impact</w:t>
      </w:r>
      <w:r w:rsidR="008B35D9" w:rsidRPr="008B35D9">
        <w:rPr>
          <w:rFonts w:ascii="Times New Roman" w:hAnsi="Times New Roman" w:cs="Times New Roman"/>
          <w:sz w:val="24"/>
          <w:szCs w:val="24"/>
        </w:rPr>
        <w:t>ed</w:t>
      </w:r>
      <w:r w:rsidR="006D18AA" w:rsidRPr="008B35D9">
        <w:rPr>
          <w:rFonts w:ascii="Times New Roman" w:hAnsi="Times New Roman" w:cs="Times New Roman"/>
          <w:sz w:val="24"/>
          <w:szCs w:val="24"/>
        </w:rPr>
        <w:t xml:space="preserve"> the production process of XLG </w:t>
      </w:r>
      <w:r w:rsidR="00532D10" w:rsidRPr="008B35D9">
        <w:rPr>
          <w:rFonts w:ascii="Times New Roman" w:hAnsi="Times New Roman" w:cs="Times New Roman"/>
          <w:sz w:val="24"/>
          <w:szCs w:val="24"/>
        </w:rPr>
        <w:t>because of lacking productive and reliable production procedure</w:t>
      </w:r>
      <w:r w:rsidR="008B35D9" w:rsidRPr="008B35D9">
        <w:rPr>
          <w:rFonts w:ascii="Times New Roman" w:hAnsi="Times New Roman" w:cs="Times New Roman"/>
          <w:sz w:val="24"/>
          <w:szCs w:val="24"/>
        </w:rPr>
        <w:t>s</w:t>
      </w:r>
      <w:r w:rsidR="00532D10" w:rsidRPr="008B35D9">
        <w:rPr>
          <w:rFonts w:ascii="Times New Roman" w:hAnsi="Times New Roman" w:cs="Times New Roman"/>
          <w:sz w:val="24"/>
          <w:szCs w:val="24"/>
        </w:rPr>
        <w:t xml:space="preserve">. </w:t>
      </w:r>
      <w:r w:rsidR="00515523" w:rsidRPr="008B35D9">
        <w:rPr>
          <w:rFonts w:ascii="Times New Roman" w:hAnsi="Times New Roman" w:cs="Times New Roman"/>
          <w:sz w:val="24"/>
          <w:szCs w:val="24"/>
        </w:rPr>
        <w:t xml:space="preserve"> </w:t>
      </w:r>
      <w:r w:rsidR="00312E6D" w:rsidRPr="008B35D9">
        <w:rPr>
          <w:rFonts w:ascii="Times New Roman" w:hAnsi="Times New Roman" w:cs="Times New Roman"/>
          <w:sz w:val="24"/>
          <w:szCs w:val="24"/>
        </w:rPr>
        <w:t xml:space="preserve"> </w:t>
      </w:r>
      <w:r w:rsidR="00EA1CA2" w:rsidRPr="008B35D9">
        <w:rPr>
          <w:rFonts w:ascii="Times New Roman" w:hAnsi="Times New Roman" w:cs="Times New Roman"/>
          <w:sz w:val="24"/>
          <w:szCs w:val="24"/>
        </w:rPr>
        <w:t xml:space="preserve">  </w:t>
      </w:r>
    </w:p>
    <w:p w:rsidR="002C309F" w:rsidRPr="008B35D9" w:rsidRDefault="007F183C" w:rsidP="001148BE">
      <w:pPr>
        <w:pStyle w:val="Heading2"/>
        <w:spacing w:line="360" w:lineRule="auto"/>
        <w:rPr>
          <w:rFonts w:ascii="Times New Roman" w:hAnsi="Times New Roman" w:cs="Times New Roman"/>
          <w:sz w:val="24"/>
          <w:szCs w:val="24"/>
        </w:rPr>
      </w:pPr>
      <w:bookmarkStart w:id="15" w:name="_Toc48990031"/>
      <w:r w:rsidRPr="008B35D9">
        <w:rPr>
          <w:rFonts w:ascii="Times New Roman" w:hAnsi="Times New Roman" w:cs="Times New Roman"/>
          <w:sz w:val="24"/>
          <w:szCs w:val="24"/>
        </w:rPr>
        <w:t xml:space="preserve">B) </w:t>
      </w:r>
      <w:bookmarkStart w:id="16" w:name="_Toc48170468"/>
      <w:r w:rsidR="00B902F3" w:rsidRPr="008B35D9">
        <w:rPr>
          <w:rFonts w:ascii="Times New Roman" w:hAnsi="Times New Roman" w:cs="Times New Roman"/>
          <w:sz w:val="24"/>
          <w:szCs w:val="24"/>
        </w:rPr>
        <w:t>Influence</w:t>
      </w:r>
      <w:r w:rsidR="009F3B64" w:rsidRPr="008B35D9">
        <w:rPr>
          <w:rFonts w:ascii="Times New Roman" w:hAnsi="Times New Roman" w:cs="Times New Roman"/>
          <w:sz w:val="24"/>
          <w:szCs w:val="24"/>
        </w:rPr>
        <w:t xml:space="preserve"> </w:t>
      </w:r>
      <w:r w:rsidR="00B902F3" w:rsidRPr="008B35D9">
        <w:rPr>
          <w:rFonts w:ascii="Times New Roman" w:hAnsi="Times New Roman" w:cs="Times New Roman"/>
          <w:sz w:val="24"/>
          <w:szCs w:val="24"/>
        </w:rPr>
        <w:t>of increase in</w:t>
      </w:r>
      <w:r w:rsidR="005A766E" w:rsidRPr="008B35D9">
        <w:rPr>
          <w:rFonts w:ascii="Times New Roman" w:hAnsi="Times New Roman" w:cs="Times New Roman"/>
          <w:sz w:val="24"/>
          <w:szCs w:val="24"/>
        </w:rPr>
        <w:t xml:space="preserve"> </w:t>
      </w:r>
      <w:r w:rsidR="00FB16B1" w:rsidRPr="008B35D9">
        <w:rPr>
          <w:rFonts w:ascii="Times New Roman" w:hAnsi="Times New Roman" w:cs="Times New Roman"/>
          <w:sz w:val="24"/>
          <w:szCs w:val="24"/>
        </w:rPr>
        <w:t xml:space="preserve">demand </w:t>
      </w:r>
      <w:r w:rsidR="003A5575" w:rsidRPr="008B35D9">
        <w:rPr>
          <w:rFonts w:ascii="Times New Roman" w:hAnsi="Times New Roman" w:cs="Times New Roman"/>
          <w:sz w:val="24"/>
          <w:szCs w:val="24"/>
        </w:rPr>
        <w:t>regarding</w:t>
      </w:r>
      <w:r w:rsidR="00CC0659" w:rsidRPr="008B35D9">
        <w:rPr>
          <w:rFonts w:ascii="Times New Roman" w:hAnsi="Times New Roman" w:cs="Times New Roman"/>
          <w:sz w:val="24"/>
          <w:szCs w:val="24"/>
        </w:rPr>
        <w:t xml:space="preserve"> </w:t>
      </w:r>
      <w:r w:rsidR="00462779" w:rsidRPr="008B35D9">
        <w:rPr>
          <w:rFonts w:ascii="Times New Roman" w:hAnsi="Times New Roman" w:cs="Times New Roman"/>
          <w:sz w:val="24"/>
          <w:szCs w:val="24"/>
        </w:rPr>
        <w:t xml:space="preserve">chemical X and Y </w:t>
      </w:r>
      <w:r w:rsidR="003A5575" w:rsidRPr="008B35D9">
        <w:rPr>
          <w:rFonts w:ascii="Times New Roman" w:hAnsi="Times New Roman" w:cs="Times New Roman"/>
          <w:sz w:val="24"/>
          <w:szCs w:val="24"/>
        </w:rPr>
        <w:t>by</w:t>
      </w:r>
      <w:r w:rsidR="0060785E" w:rsidRPr="008B35D9">
        <w:rPr>
          <w:rFonts w:ascii="Times New Roman" w:hAnsi="Times New Roman" w:cs="Times New Roman"/>
          <w:sz w:val="24"/>
          <w:szCs w:val="24"/>
        </w:rPr>
        <w:t xml:space="preserve"> </w:t>
      </w:r>
      <w:r w:rsidR="00AA48F9" w:rsidRPr="008B35D9">
        <w:rPr>
          <w:rFonts w:ascii="Times New Roman" w:hAnsi="Times New Roman" w:cs="Times New Roman"/>
          <w:sz w:val="24"/>
          <w:szCs w:val="24"/>
        </w:rPr>
        <w:t>45%</w:t>
      </w:r>
      <w:bookmarkEnd w:id="16"/>
      <w:r w:rsidR="003A5575" w:rsidRPr="008B35D9">
        <w:rPr>
          <w:rFonts w:ascii="Times New Roman" w:hAnsi="Times New Roman" w:cs="Times New Roman"/>
          <w:sz w:val="24"/>
          <w:szCs w:val="24"/>
        </w:rPr>
        <w:t>:</w:t>
      </w:r>
      <w:bookmarkEnd w:id="15"/>
      <w:r w:rsidR="003A5575" w:rsidRPr="008B35D9">
        <w:rPr>
          <w:rFonts w:ascii="Times New Roman" w:hAnsi="Times New Roman" w:cs="Times New Roman"/>
          <w:sz w:val="24"/>
          <w:szCs w:val="24"/>
        </w:rPr>
        <w:t xml:space="preserve"> </w:t>
      </w:r>
    </w:p>
    <w:p w:rsidR="00375828" w:rsidRPr="008B35D9" w:rsidRDefault="0099660D"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Depending on market research, this is evaluated that </w:t>
      </w:r>
      <w:r w:rsidR="00313404" w:rsidRPr="008B35D9">
        <w:rPr>
          <w:rFonts w:ascii="Times New Roman" w:hAnsi="Times New Roman" w:cs="Times New Roman"/>
          <w:sz w:val="24"/>
          <w:szCs w:val="24"/>
        </w:rPr>
        <w:t xml:space="preserve">demand for chemical X and Y has increased by 45% in the market which may lead to </w:t>
      </w:r>
      <w:r w:rsidR="008B35D9" w:rsidRPr="008B35D9">
        <w:rPr>
          <w:rFonts w:ascii="Times New Roman" w:hAnsi="Times New Roman" w:cs="Times New Roman"/>
          <w:sz w:val="24"/>
          <w:szCs w:val="24"/>
        </w:rPr>
        <w:t xml:space="preserve">an </w:t>
      </w:r>
      <w:r w:rsidR="00313404" w:rsidRPr="008B35D9">
        <w:rPr>
          <w:rFonts w:ascii="Times New Roman" w:hAnsi="Times New Roman" w:cs="Times New Roman"/>
          <w:sz w:val="24"/>
          <w:szCs w:val="24"/>
        </w:rPr>
        <w:t xml:space="preserve">increase in revenue and </w:t>
      </w:r>
      <w:r w:rsidR="008450AB" w:rsidRPr="008B35D9">
        <w:rPr>
          <w:rFonts w:ascii="Times New Roman" w:hAnsi="Times New Roman" w:cs="Times New Roman"/>
          <w:sz w:val="24"/>
          <w:szCs w:val="24"/>
        </w:rPr>
        <w:t xml:space="preserve">development of </w:t>
      </w:r>
      <w:r w:rsidR="008B35D9" w:rsidRPr="008B35D9">
        <w:rPr>
          <w:rFonts w:ascii="Times New Roman" w:hAnsi="Times New Roman" w:cs="Times New Roman"/>
          <w:sz w:val="24"/>
          <w:szCs w:val="24"/>
        </w:rPr>
        <w:t xml:space="preserve">the </w:t>
      </w:r>
      <w:r w:rsidR="008450AB" w:rsidRPr="008B35D9">
        <w:rPr>
          <w:rFonts w:ascii="Times New Roman" w:hAnsi="Times New Roman" w:cs="Times New Roman"/>
          <w:sz w:val="24"/>
          <w:szCs w:val="24"/>
        </w:rPr>
        <w:t xml:space="preserve">company. XLG requires </w:t>
      </w:r>
      <w:r w:rsidR="006A6EEA" w:rsidRPr="008B35D9">
        <w:rPr>
          <w:rFonts w:ascii="Times New Roman" w:hAnsi="Times New Roman" w:cs="Times New Roman"/>
          <w:sz w:val="24"/>
          <w:szCs w:val="24"/>
        </w:rPr>
        <w:t>placing</w:t>
      </w:r>
      <w:r w:rsidR="008450AB" w:rsidRPr="008B35D9">
        <w:rPr>
          <w:rFonts w:ascii="Times New Roman" w:hAnsi="Times New Roman" w:cs="Times New Roman"/>
          <w:sz w:val="24"/>
          <w:szCs w:val="24"/>
        </w:rPr>
        <w:t xml:space="preserve"> </w:t>
      </w:r>
      <w:r w:rsidR="006A6EEA" w:rsidRPr="008B35D9">
        <w:rPr>
          <w:rFonts w:ascii="Times New Roman" w:hAnsi="Times New Roman" w:cs="Times New Roman"/>
          <w:sz w:val="24"/>
          <w:szCs w:val="24"/>
        </w:rPr>
        <w:t>focus on</w:t>
      </w:r>
      <w:r w:rsidR="008450AB" w:rsidRPr="008B35D9">
        <w:rPr>
          <w:rFonts w:ascii="Times New Roman" w:hAnsi="Times New Roman" w:cs="Times New Roman"/>
          <w:sz w:val="24"/>
          <w:szCs w:val="24"/>
        </w:rPr>
        <w:t xml:space="preserve"> increas</w:t>
      </w:r>
      <w:r w:rsidR="008B35D9" w:rsidRPr="008B35D9">
        <w:rPr>
          <w:rFonts w:ascii="Times New Roman" w:hAnsi="Times New Roman" w:cs="Times New Roman"/>
          <w:sz w:val="24"/>
          <w:szCs w:val="24"/>
        </w:rPr>
        <w:t>ing</w:t>
      </w:r>
      <w:r w:rsidR="008450AB" w:rsidRPr="008B35D9">
        <w:rPr>
          <w:rFonts w:ascii="Times New Roman" w:hAnsi="Times New Roman" w:cs="Times New Roman"/>
          <w:sz w:val="24"/>
          <w:szCs w:val="24"/>
        </w:rPr>
        <w:t xml:space="preserve"> production and sales volume which is possible through </w:t>
      </w:r>
      <w:r w:rsidR="00103498" w:rsidRPr="008B35D9">
        <w:rPr>
          <w:rFonts w:ascii="Times New Roman" w:hAnsi="Times New Roman" w:cs="Times New Roman"/>
          <w:sz w:val="24"/>
          <w:szCs w:val="24"/>
        </w:rPr>
        <w:t>proper availability of required material and producing significant product units.</w:t>
      </w:r>
      <w:r w:rsidR="006A6EEA" w:rsidRPr="008B35D9">
        <w:rPr>
          <w:rFonts w:ascii="Times New Roman" w:hAnsi="Times New Roman" w:cs="Times New Roman"/>
          <w:sz w:val="24"/>
          <w:szCs w:val="24"/>
        </w:rPr>
        <w:t xml:space="preserve"> The demand of products has direct implications on the decision making of </w:t>
      </w:r>
      <w:r w:rsidR="008B35D9" w:rsidRPr="008B35D9">
        <w:rPr>
          <w:rFonts w:ascii="Times New Roman" w:hAnsi="Times New Roman" w:cs="Times New Roman"/>
          <w:sz w:val="24"/>
          <w:szCs w:val="24"/>
        </w:rPr>
        <w:t xml:space="preserve">the </w:t>
      </w:r>
      <w:r w:rsidR="006A6EEA" w:rsidRPr="008B35D9">
        <w:rPr>
          <w:rFonts w:ascii="Times New Roman" w:hAnsi="Times New Roman" w:cs="Times New Roman"/>
          <w:sz w:val="24"/>
          <w:szCs w:val="24"/>
        </w:rPr>
        <w:t>company regarding producing product units</w:t>
      </w:r>
      <w:r w:rsidR="007C0508" w:rsidRPr="008B35D9">
        <w:rPr>
          <w:rFonts w:ascii="Times New Roman" w:hAnsi="Times New Roman" w:cs="Times New Roman"/>
          <w:sz w:val="24"/>
          <w:szCs w:val="24"/>
        </w:rPr>
        <w:t xml:space="preserve"> (</w:t>
      </w:r>
      <w:r w:rsidR="007C0508" w:rsidRPr="008B35D9">
        <w:rPr>
          <w:rFonts w:ascii="Times New Roman" w:hAnsi="Times New Roman" w:cs="Times New Roman"/>
          <w:color w:val="222222"/>
          <w:sz w:val="24"/>
          <w:szCs w:val="24"/>
          <w:shd w:val="clear" w:color="auto" w:fill="FFFFFF"/>
        </w:rPr>
        <w:t>Andersson, 2011)</w:t>
      </w:r>
      <w:r w:rsidR="006A6EEA" w:rsidRPr="008B35D9">
        <w:rPr>
          <w:rFonts w:ascii="Times New Roman" w:hAnsi="Times New Roman" w:cs="Times New Roman"/>
          <w:sz w:val="24"/>
          <w:szCs w:val="24"/>
        </w:rPr>
        <w:t xml:space="preserve">. </w:t>
      </w:r>
      <w:r w:rsidR="00090AD2" w:rsidRPr="008B35D9">
        <w:rPr>
          <w:rFonts w:ascii="Times New Roman" w:hAnsi="Times New Roman" w:cs="Times New Roman"/>
          <w:sz w:val="24"/>
          <w:szCs w:val="24"/>
        </w:rPr>
        <w:t>It</w:t>
      </w:r>
      <w:r w:rsidR="006A6EEA" w:rsidRPr="008B35D9">
        <w:rPr>
          <w:rFonts w:ascii="Times New Roman" w:hAnsi="Times New Roman" w:cs="Times New Roman"/>
          <w:sz w:val="24"/>
          <w:szCs w:val="24"/>
        </w:rPr>
        <w:t xml:space="preserve"> may be difficult for XLG to </w:t>
      </w:r>
      <w:r w:rsidR="00375828" w:rsidRPr="008B35D9">
        <w:rPr>
          <w:rFonts w:ascii="Times New Roman" w:hAnsi="Times New Roman" w:cs="Times New Roman"/>
          <w:sz w:val="24"/>
          <w:szCs w:val="24"/>
        </w:rPr>
        <w:t>arrange needed material in proper quantity for manufacturing high</w:t>
      </w:r>
      <w:r w:rsidR="008B35D9" w:rsidRPr="008B35D9">
        <w:rPr>
          <w:rFonts w:ascii="Times New Roman" w:hAnsi="Times New Roman" w:cs="Times New Roman"/>
          <w:sz w:val="24"/>
          <w:szCs w:val="24"/>
        </w:rPr>
        <w:t>-</w:t>
      </w:r>
      <w:r w:rsidR="00375828" w:rsidRPr="008B35D9">
        <w:rPr>
          <w:rFonts w:ascii="Times New Roman" w:hAnsi="Times New Roman" w:cs="Times New Roman"/>
          <w:sz w:val="24"/>
          <w:szCs w:val="24"/>
        </w:rPr>
        <w:t xml:space="preserve">quality products which may fulfill </w:t>
      </w:r>
      <w:r w:rsidR="008B35D9" w:rsidRPr="008B35D9">
        <w:rPr>
          <w:rFonts w:ascii="Times New Roman" w:hAnsi="Times New Roman" w:cs="Times New Roman"/>
          <w:sz w:val="24"/>
          <w:szCs w:val="24"/>
        </w:rPr>
        <w:t xml:space="preserve">the </w:t>
      </w:r>
      <w:r w:rsidR="00375828" w:rsidRPr="008B35D9">
        <w:rPr>
          <w:rFonts w:ascii="Times New Roman" w:hAnsi="Times New Roman" w:cs="Times New Roman"/>
          <w:sz w:val="24"/>
          <w:szCs w:val="24"/>
        </w:rPr>
        <w:t xml:space="preserve">demand of </w:t>
      </w:r>
      <w:r w:rsidR="008B35D9" w:rsidRPr="008B35D9">
        <w:rPr>
          <w:rFonts w:ascii="Times New Roman" w:hAnsi="Times New Roman" w:cs="Times New Roman"/>
          <w:sz w:val="24"/>
          <w:szCs w:val="24"/>
        </w:rPr>
        <w:t xml:space="preserve">the </w:t>
      </w:r>
      <w:r w:rsidR="00375828" w:rsidRPr="008B35D9">
        <w:rPr>
          <w:rFonts w:ascii="Times New Roman" w:hAnsi="Times New Roman" w:cs="Times New Roman"/>
          <w:sz w:val="24"/>
          <w:szCs w:val="24"/>
        </w:rPr>
        <w:t xml:space="preserve">market significantly. </w:t>
      </w:r>
      <w:r w:rsidR="00103498" w:rsidRPr="008B35D9">
        <w:rPr>
          <w:rFonts w:ascii="Times New Roman" w:hAnsi="Times New Roman" w:cs="Times New Roman"/>
          <w:sz w:val="24"/>
          <w:szCs w:val="24"/>
        </w:rPr>
        <w:t xml:space="preserve"> </w:t>
      </w:r>
      <w:r w:rsidR="00793B59" w:rsidRPr="008B35D9">
        <w:rPr>
          <w:rFonts w:ascii="Times New Roman" w:hAnsi="Times New Roman" w:cs="Times New Roman"/>
          <w:sz w:val="24"/>
          <w:szCs w:val="24"/>
        </w:rPr>
        <w:t>The changes or gaps in market demand and production capacity may turn high opportunity cost</w:t>
      </w:r>
      <w:r w:rsidR="008B35D9" w:rsidRPr="008B35D9">
        <w:rPr>
          <w:rFonts w:ascii="Times New Roman" w:hAnsi="Times New Roman" w:cs="Times New Roman"/>
          <w:sz w:val="24"/>
          <w:szCs w:val="24"/>
        </w:rPr>
        <w:t>s</w:t>
      </w:r>
      <w:r w:rsidR="00793B59" w:rsidRPr="008B35D9">
        <w:rPr>
          <w:rFonts w:ascii="Times New Roman" w:hAnsi="Times New Roman" w:cs="Times New Roman"/>
          <w:sz w:val="24"/>
          <w:szCs w:val="24"/>
        </w:rPr>
        <w:t xml:space="preserve"> which can impact </w:t>
      </w:r>
      <w:r w:rsidR="008B35D9" w:rsidRPr="008B35D9">
        <w:rPr>
          <w:rFonts w:ascii="Times New Roman" w:hAnsi="Times New Roman" w:cs="Times New Roman"/>
          <w:sz w:val="24"/>
          <w:szCs w:val="24"/>
        </w:rPr>
        <w:t xml:space="preserve">the </w:t>
      </w:r>
      <w:r w:rsidR="00793B59" w:rsidRPr="008B35D9">
        <w:rPr>
          <w:rFonts w:ascii="Times New Roman" w:hAnsi="Times New Roman" w:cs="Times New Roman"/>
          <w:sz w:val="24"/>
          <w:szCs w:val="24"/>
        </w:rPr>
        <w:t>interest of the company.</w:t>
      </w:r>
      <w:r w:rsidR="000B5EF3" w:rsidRPr="008B35D9">
        <w:rPr>
          <w:rFonts w:ascii="Times New Roman" w:hAnsi="Times New Roman" w:cs="Times New Roman"/>
          <w:sz w:val="24"/>
          <w:szCs w:val="24"/>
        </w:rPr>
        <w:t xml:space="preserve"> </w:t>
      </w:r>
      <w:r w:rsidR="009F7096" w:rsidRPr="008B35D9">
        <w:rPr>
          <w:rFonts w:ascii="Times New Roman" w:hAnsi="Times New Roman" w:cs="Times New Roman"/>
          <w:sz w:val="24"/>
          <w:szCs w:val="24"/>
        </w:rPr>
        <w:t>It</w:t>
      </w:r>
      <w:r w:rsidR="00A52D48" w:rsidRPr="008B35D9">
        <w:rPr>
          <w:rFonts w:ascii="Times New Roman" w:hAnsi="Times New Roman" w:cs="Times New Roman"/>
          <w:sz w:val="24"/>
          <w:szCs w:val="24"/>
        </w:rPr>
        <w:t xml:space="preserve"> would be in </w:t>
      </w:r>
      <w:r w:rsidR="009F7096" w:rsidRPr="008B35D9">
        <w:rPr>
          <w:rFonts w:ascii="Times New Roman" w:hAnsi="Times New Roman" w:cs="Times New Roman"/>
          <w:sz w:val="24"/>
          <w:szCs w:val="24"/>
        </w:rPr>
        <w:t>a</w:t>
      </w:r>
      <w:r w:rsidR="00A52D48" w:rsidRPr="008B35D9">
        <w:rPr>
          <w:rFonts w:ascii="Times New Roman" w:hAnsi="Times New Roman" w:cs="Times New Roman"/>
          <w:sz w:val="24"/>
          <w:szCs w:val="24"/>
        </w:rPr>
        <w:t xml:space="preserve"> condition to fulfill the demand of </w:t>
      </w:r>
      <w:r w:rsidR="008B35D9" w:rsidRPr="008B35D9">
        <w:rPr>
          <w:rFonts w:ascii="Times New Roman" w:hAnsi="Times New Roman" w:cs="Times New Roman"/>
          <w:sz w:val="24"/>
          <w:szCs w:val="24"/>
        </w:rPr>
        <w:t xml:space="preserve">the </w:t>
      </w:r>
      <w:r w:rsidR="00A52D48" w:rsidRPr="008B35D9">
        <w:rPr>
          <w:rFonts w:ascii="Times New Roman" w:hAnsi="Times New Roman" w:cs="Times New Roman"/>
          <w:sz w:val="24"/>
          <w:szCs w:val="24"/>
        </w:rPr>
        <w:t xml:space="preserve">market and get advantages. </w:t>
      </w:r>
      <w:r w:rsidR="009F7096" w:rsidRPr="008B35D9">
        <w:rPr>
          <w:rFonts w:ascii="Times New Roman" w:hAnsi="Times New Roman" w:cs="Times New Roman"/>
          <w:sz w:val="24"/>
          <w:szCs w:val="24"/>
        </w:rPr>
        <w:t xml:space="preserve">The patent of FamaQ </w:t>
      </w:r>
      <w:r w:rsidR="009F7096" w:rsidRPr="008B35D9">
        <w:rPr>
          <w:rFonts w:ascii="Times New Roman" w:hAnsi="Times New Roman" w:cs="Times New Roman"/>
          <w:sz w:val="24"/>
          <w:szCs w:val="24"/>
        </w:rPr>
        <w:lastRenderedPageBreak/>
        <w:t>and increase in demand can</w:t>
      </w:r>
      <w:r w:rsidR="007C0508" w:rsidRPr="008B35D9">
        <w:rPr>
          <w:rFonts w:ascii="Times New Roman" w:hAnsi="Times New Roman" w:cs="Times New Roman"/>
          <w:sz w:val="24"/>
          <w:szCs w:val="24"/>
        </w:rPr>
        <w:t xml:space="preserve"> lead to XLG competitiveness in its operations that may be helpful in increasing organizational performance</w:t>
      </w:r>
      <w:r w:rsidR="00375828" w:rsidRPr="008B35D9">
        <w:rPr>
          <w:rFonts w:ascii="Times New Roman" w:hAnsi="Times New Roman" w:cs="Times New Roman"/>
          <w:sz w:val="24"/>
          <w:szCs w:val="24"/>
        </w:rPr>
        <w:t>.</w:t>
      </w:r>
      <w:r w:rsidR="00A46A8F" w:rsidRPr="008B35D9">
        <w:rPr>
          <w:rFonts w:ascii="Times New Roman" w:hAnsi="Times New Roman" w:cs="Times New Roman"/>
          <w:sz w:val="24"/>
          <w:szCs w:val="24"/>
        </w:rPr>
        <w:t xml:space="preserve"> This situation will allow XLG to produce FamaQ in </w:t>
      </w:r>
      <w:r w:rsidR="008B35D9" w:rsidRPr="008B35D9">
        <w:rPr>
          <w:rFonts w:ascii="Times New Roman" w:hAnsi="Times New Roman" w:cs="Times New Roman"/>
          <w:sz w:val="24"/>
          <w:szCs w:val="24"/>
        </w:rPr>
        <w:t xml:space="preserve">the </w:t>
      </w:r>
      <w:r w:rsidR="00A46A8F" w:rsidRPr="008B35D9">
        <w:rPr>
          <w:rFonts w:ascii="Times New Roman" w:hAnsi="Times New Roman" w:cs="Times New Roman"/>
          <w:sz w:val="24"/>
          <w:szCs w:val="24"/>
        </w:rPr>
        <w:t>house in the UK rather than importing it from Brazil</w:t>
      </w:r>
      <w:r w:rsidR="00CC13E2" w:rsidRPr="008B35D9">
        <w:rPr>
          <w:rFonts w:ascii="Times New Roman" w:hAnsi="Times New Roman" w:cs="Times New Roman"/>
          <w:sz w:val="24"/>
          <w:szCs w:val="24"/>
        </w:rPr>
        <w:t xml:space="preserve"> to fulfill </w:t>
      </w:r>
      <w:r w:rsidR="008B35D9" w:rsidRPr="008B35D9">
        <w:rPr>
          <w:rFonts w:ascii="Times New Roman" w:hAnsi="Times New Roman" w:cs="Times New Roman"/>
          <w:sz w:val="24"/>
          <w:szCs w:val="24"/>
        </w:rPr>
        <w:t xml:space="preserve">the </w:t>
      </w:r>
      <w:r w:rsidR="00CC13E2" w:rsidRPr="008B35D9">
        <w:rPr>
          <w:rFonts w:ascii="Times New Roman" w:hAnsi="Times New Roman" w:cs="Times New Roman"/>
          <w:sz w:val="24"/>
          <w:szCs w:val="24"/>
        </w:rPr>
        <w:t xml:space="preserve">demand of </w:t>
      </w:r>
      <w:r w:rsidR="008B35D9" w:rsidRPr="008B35D9">
        <w:rPr>
          <w:rFonts w:ascii="Times New Roman" w:hAnsi="Times New Roman" w:cs="Times New Roman"/>
          <w:sz w:val="24"/>
          <w:szCs w:val="24"/>
        </w:rPr>
        <w:t xml:space="preserve">the </w:t>
      </w:r>
      <w:r w:rsidR="00CC13E2" w:rsidRPr="008B35D9">
        <w:rPr>
          <w:rFonts w:ascii="Times New Roman" w:hAnsi="Times New Roman" w:cs="Times New Roman"/>
          <w:sz w:val="24"/>
          <w:szCs w:val="24"/>
        </w:rPr>
        <w:t>market</w:t>
      </w:r>
      <w:r w:rsidR="002D7045" w:rsidRPr="008B35D9">
        <w:rPr>
          <w:rFonts w:ascii="Times New Roman" w:hAnsi="Times New Roman" w:cs="Times New Roman"/>
          <w:sz w:val="24"/>
          <w:szCs w:val="24"/>
        </w:rPr>
        <w:t xml:space="preserve"> (</w:t>
      </w:r>
      <w:r w:rsidR="002D7045" w:rsidRPr="008B35D9">
        <w:rPr>
          <w:rFonts w:ascii="Times New Roman" w:hAnsi="Times New Roman" w:cs="Times New Roman"/>
          <w:color w:val="222222"/>
          <w:sz w:val="24"/>
          <w:szCs w:val="24"/>
          <w:shd w:val="clear" w:color="auto" w:fill="FFFFFF"/>
        </w:rPr>
        <w:t>Clemen and Reilly, 2013)</w:t>
      </w:r>
      <w:r w:rsidR="00CC13E2" w:rsidRPr="008B35D9">
        <w:rPr>
          <w:rFonts w:ascii="Times New Roman" w:hAnsi="Times New Roman" w:cs="Times New Roman"/>
          <w:sz w:val="24"/>
          <w:szCs w:val="24"/>
        </w:rPr>
        <w:t xml:space="preserve">. </w:t>
      </w:r>
      <w:r w:rsidR="002D7045" w:rsidRPr="008B35D9">
        <w:rPr>
          <w:rFonts w:ascii="Times New Roman" w:hAnsi="Times New Roman" w:cs="Times New Roman"/>
          <w:sz w:val="24"/>
          <w:szCs w:val="24"/>
        </w:rPr>
        <w:t>This</w:t>
      </w:r>
      <w:r w:rsidR="00CC13E2" w:rsidRPr="008B35D9">
        <w:rPr>
          <w:rFonts w:ascii="Times New Roman" w:hAnsi="Times New Roman" w:cs="Times New Roman"/>
          <w:sz w:val="24"/>
          <w:szCs w:val="24"/>
        </w:rPr>
        <w:t xml:space="preserve"> is because importing </w:t>
      </w:r>
      <w:r w:rsidR="002D7045" w:rsidRPr="008B35D9">
        <w:rPr>
          <w:rFonts w:ascii="Times New Roman" w:hAnsi="Times New Roman" w:cs="Times New Roman"/>
          <w:sz w:val="24"/>
          <w:szCs w:val="24"/>
        </w:rPr>
        <w:t>material</w:t>
      </w:r>
      <w:r w:rsidR="00CC13E2" w:rsidRPr="008B35D9">
        <w:rPr>
          <w:rFonts w:ascii="Times New Roman" w:hAnsi="Times New Roman" w:cs="Times New Roman"/>
          <w:sz w:val="24"/>
          <w:szCs w:val="24"/>
        </w:rPr>
        <w:t xml:space="preserve"> from Brazil can reason to delays in delivery and can affect the level of stock</w:t>
      </w:r>
      <w:r w:rsidR="002D7045" w:rsidRPr="008B35D9">
        <w:rPr>
          <w:rFonts w:ascii="Times New Roman" w:hAnsi="Times New Roman" w:cs="Times New Roman"/>
          <w:sz w:val="24"/>
          <w:szCs w:val="24"/>
        </w:rPr>
        <w:t xml:space="preserve"> due to lockdown in </w:t>
      </w:r>
      <w:r w:rsidR="008B35D9" w:rsidRPr="008B35D9">
        <w:rPr>
          <w:rFonts w:ascii="Times New Roman" w:hAnsi="Times New Roman" w:cs="Times New Roman"/>
          <w:sz w:val="24"/>
          <w:szCs w:val="24"/>
        </w:rPr>
        <w:t xml:space="preserve">the </w:t>
      </w:r>
      <w:r w:rsidR="002D7045" w:rsidRPr="008B35D9">
        <w:rPr>
          <w:rFonts w:ascii="Times New Roman" w:hAnsi="Times New Roman" w:cs="Times New Roman"/>
          <w:sz w:val="24"/>
          <w:szCs w:val="24"/>
        </w:rPr>
        <w:t xml:space="preserve">country. </w:t>
      </w:r>
      <w:r w:rsidR="00CC13E2" w:rsidRPr="008B35D9">
        <w:rPr>
          <w:rFonts w:ascii="Times New Roman" w:hAnsi="Times New Roman" w:cs="Times New Roman"/>
          <w:sz w:val="24"/>
          <w:szCs w:val="24"/>
        </w:rPr>
        <w:t xml:space="preserve"> </w:t>
      </w:r>
      <w:r w:rsidR="00375828" w:rsidRPr="008B35D9">
        <w:rPr>
          <w:rFonts w:ascii="Times New Roman" w:hAnsi="Times New Roman" w:cs="Times New Roman"/>
          <w:sz w:val="24"/>
          <w:szCs w:val="24"/>
        </w:rPr>
        <w:t xml:space="preserve"> </w:t>
      </w:r>
      <w:r w:rsidR="002D7045" w:rsidRPr="008B35D9">
        <w:rPr>
          <w:rFonts w:ascii="Times New Roman" w:hAnsi="Times New Roman" w:cs="Times New Roman"/>
          <w:sz w:val="24"/>
          <w:szCs w:val="24"/>
        </w:rPr>
        <w:t xml:space="preserve"> </w:t>
      </w:r>
    </w:p>
    <w:p w:rsidR="00141C20" w:rsidRPr="008B35D9" w:rsidRDefault="002D7045" w:rsidP="001148BE">
      <w:pPr>
        <w:pStyle w:val="Heading2"/>
        <w:spacing w:line="360" w:lineRule="auto"/>
        <w:rPr>
          <w:rFonts w:ascii="Times New Roman" w:hAnsi="Times New Roman" w:cs="Times New Roman"/>
          <w:sz w:val="24"/>
          <w:szCs w:val="24"/>
        </w:rPr>
      </w:pPr>
      <w:bookmarkStart w:id="17" w:name="_Toc48170469"/>
      <w:bookmarkStart w:id="18" w:name="_Toc48990032"/>
      <w:r w:rsidRPr="008B35D9">
        <w:rPr>
          <w:rFonts w:ascii="Times New Roman" w:hAnsi="Times New Roman" w:cs="Times New Roman"/>
          <w:sz w:val="24"/>
          <w:szCs w:val="24"/>
        </w:rPr>
        <w:t xml:space="preserve">C) </w:t>
      </w:r>
      <w:r w:rsidR="00307F91" w:rsidRPr="008B35D9">
        <w:rPr>
          <w:rFonts w:ascii="Times New Roman" w:hAnsi="Times New Roman" w:cs="Times New Roman"/>
          <w:sz w:val="24"/>
          <w:szCs w:val="24"/>
        </w:rPr>
        <w:t xml:space="preserve">Cost </w:t>
      </w:r>
      <w:r w:rsidR="00553FB7" w:rsidRPr="008B35D9">
        <w:rPr>
          <w:rFonts w:ascii="Times New Roman" w:hAnsi="Times New Roman" w:cs="Times New Roman"/>
          <w:sz w:val="24"/>
          <w:szCs w:val="24"/>
        </w:rPr>
        <w:t>of making</w:t>
      </w:r>
      <w:r w:rsidR="00525C14" w:rsidRPr="008B35D9">
        <w:rPr>
          <w:rFonts w:ascii="Times New Roman" w:hAnsi="Times New Roman" w:cs="Times New Roman"/>
          <w:sz w:val="24"/>
          <w:szCs w:val="24"/>
        </w:rPr>
        <w:t xml:space="preserve"> </w:t>
      </w:r>
      <w:r w:rsidR="00B763BC" w:rsidRPr="008B35D9">
        <w:rPr>
          <w:rFonts w:ascii="Times New Roman" w:hAnsi="Times New Roman" w:cs="Times New Roman"/>
          <w:sz w:val="24"/>
          <w:szCs w:val="24"/>
        </w:rPr>
        <w:t xml:space="preserve">FamaQ and </w:t>
      </w:r>
      <w:r w:rsidR="00553FB7" w:rsidRPr="008B35D9">
        <w:rPr>
          <w:rFonts w:ascii="Times New Roman" w:hAnsi="Times New Roman" w:cs="Times New Roman"/>
          <w:sz w:val="24"/>
          <w:szCs w:val="24"/>
        </w:rPr>
        <w:t>influence</w:t>
      </w:r>
      <w:r w:rsidR="00755ADD" w:rsidRPr="008B35D9">
        <w:rPr>
          <w:rFonts w:ascii="Times New Roman" w:hAnsi="Times New Roman" w:cs="Times New Roman"/>
          <w:sz w:val="24"/>
          <w:szCs w:val="24"/>
        </w:rPr>
        <w:t xml:space="preserve"> of </w:t>
      </w:r>
      <w:r w:rsidR="00553FB7" w:rsidRPr="008B35D9">
        <w:rPr>
          <w:rFonts w:ascii="Times New Roman" w:hAnsi="Times New Roman" w:cs="Times New Roman"/>
          <w:sz w:val="24"/>
          <w:szCs w:val="24"/>
        </w:rPr>
        <w:t>decreasing delivery</w:t>
      </w:r>
      <w:r w:rsidR="00A2123E" w:rsidRPr="008B35D9">
        <w:rPr>
          <w:rFonts w:ascii="Times New Roman" w:hAnsi="Times New Roman" w:cs="Times New Roman"/>
          <w:sz w:val="24"/>
          <w:szCs w:val="24"/>
        </w:rPr>
        <w:t xml:space="preserve"> </w:t>
      </w:r>
      <w:r w:rsidR="00EF2B33" w:rsidRPr="008B35D9">
        <w:rPr>
          <w:rFonts w:ascii="Times New Roman" w:hAnsi="Times New Roman" w:cs="Times New Roman"/>
          <w:sz w:val="24"/>
          <w:szCs w:val="24"/>
        </w:rPr>
        <w:t>time</w:t>
      </w:r>
      <w:bookmarkEnd w:id="17"/>
      <w:r w:rsidR="00553FB7" w:rsidRPr="008B35D9">
        <w:rPr>
          <w:rFonts w:ascii="Times New Roman" w:hAnsi="Times New Roman" w:cs="Times New Roman"/>
          <w:sz w:val="24"/>
          <w:szCs w:val="24"/>
        </w:rPr>
        <w:t>:</w:t>
      </w:r>
      <w:bookmarkEnd w:id="18"/>
      <w:r w:rsidR="00553FB7" w:rsidRPr="008B35D9">
        <w:rPr>
          <w:rFonts w:ascii="Times New Roman" w:hAnsi="Times New Roman" w:cs="Times New Roman"/>
          <w:sz w:val="24"/>
          <w:szCs w:val="24"/>
        </w:rPr>
        <w:t xml:space="preserve"> </w:t>
      </w:r>
      <w:r w:rsidR="005F05D7" w:rsidRPr="008B35D9">
        <w:rPr>
          <w:rFonts w:ascii="Times New Roman" w:hAnsi="Times New Roman" w:cs="Times New Roman"/>
          <w:sz w:val="24"/>
          <w:szCs w:val="24"/>
        </w:rPr>
        <w:t xml:space="preserve"> </w:t>
      </w:r>
      <w:r w:rsidR="009F3B64" w:rsidRPr="008B35D9">
        <w:rPr>
          <w:rFonts w:ascii="Times New Roman" w:hAnsi="Times New Roman" w:cs="Times New Roman"/>
          <w:sz w:val="24"/>
          <w:szCs w:val="24"/>
        </w:rPr>
        <w:t xml:space="preserve"> </w:t>
      </w:r>
    </w:p>
    <w:p w:rsidR="00ED617D" w:rsidRPr="008B35D9" w:rsidRDefault="00637F98" w:rsidP="001148BE">
      <w:pPr>
        <w:spacing w:after="0" w:line="360" w:lineRule="auto"/>
        <w:jc w:val="both"/>
        <w:rPr>
          <w:rFonts w:ascii="Times New Roman" w:eastAsiaTheme="majorEastAsia" w:hAnsi="Times New Roman" w:cs="Times New Roman"/>
          <w:b/>
          <w:bCs/>
          <w:color w:val="365F91" w:themeColor="accent1" w:themeShade="BF"/>
          <w:sz w:val="24"/>
          <w:szCs w:val="24"/>
        </w:rPr>
      </w:pPr>
      <w:r w:rsidRPr="008B35D9">
        <w:rPr>
          <w:rFonts w:ascii="Times New Roman" w:hAnsi="Times New Roman" w:cs="Times New Roman"/>
          <w:sz w:val="24"/>
          <w:szCs w:val="24"/>
        </w:rPr>
        <w:t xml:space="preserve">The difference between </w:t>
      </w:r>
      <w:r w:rsidR="008B35D9" w:rsidRPr="008B35D9">
        <w:rPr>
          <w:rFonts w:ascii="Times New Roman" w:hAnsi="Times New Roman" w:cs="Times New Roman"/>
          <w:sz w:val="24"/>
          <w:szCs w:val="24"/>
        </w:rPr>
        <w:t xml:space="preserve">the </w:t>
      </w:r>
      <w:r w:rsidRPr="008B35D9">
        <w:rPr>
          <w:rFonts w:ascii="Times New Roman" w:hAnsi="Times New Roman" w:cs="Times New Roman"/>
          <w:sz w:val="24"/>
          <w:szCs w:val="24"/>
        </w:rPr>
        <w:t xml:space="preserve">costs of importing FamaQ and producing FamaQ can be </w:t>
      </w:r>
      <w:r w:rsidR="008B35D9" w:rsidRPr="008B35D9">
        <w:rPr>
          <w:rFonts w:ascii="Times New Roman" w:hAnsi="Times New Roman" w:cs="Times New Roman"/>
          <w:sz w:val="24"/>
          <w:szCs w:val="24"/>
        </w:rPr>
        <w:t xml:space="preserve">an </w:t>
      </w:r>
      <w:r w:rsidRPr="008B35D9">
        <w:rPr>
          <w:rFonts w:ascii="Times New Roman" w:hAnsi="Times New Roman" w:cs="Times New Roman"/>
          <w:sz w:val="24"/>
          <w:szCs w:val="24"/>
        </w:rPr>
        <w:t xml:space="preserve">important force for </w:t>
      </w:r>
      <w:r w:rsidR="008F71C4" w:rsidRPr="008B35D9">
        <w:rPr>
          <w:rFonts w:ascii="Times New Roman" w:hAnsi="Times New Roman" w:cs="Times New Roman"/>
          <w:sz w:val="24"/>
          <w:szCs w:val="24"/>
        </w:rPr>
        <w:t>measuring to determine whether XLG should produce and import material from suppliers.</w:t>
      </w:r>
      <w:r w:rsidR="00CB402B" w:rsidRPr="008B35D9">
        <w:rPr>
          <w:rFonts w:ascii="Times New Roman" w:hAnsi="Times New Roman" w:cs="Times New Roman"/>
          <w:sz w:val="24"/>
          <w:szCs w:val="24"/>
        </w:rPr>
        <w:t xml:space="preserve"> </w:t>
      </w:r>
      <w:r w:rsidR="0051622B" w:rsidRPr="008B35D9">
        <w:rPr>
          <w:rFonts w:ascii="Times New Roman" w:hAnsi="Times New Roman" w:cs="Times New Roman"/>
          <w:sz w:val="24"/>
          <w:szCs w:val="24"/>
        </w:rPr>
        <w:t xml:space="preserve">The unit price for FamaQ is increased </w:t>
      </w:r>
      <w:r w:rsidR="00D2717F" w:rsidRPr="008B35D9">
        <w:rPr>
          <w:rFonts w:ascii="Times New Roman" w:hAnsi="Times New Roman" w:cs="Times New Roman"/>
          <w:sz w:val="24"/>
          <w:szCs w:val="24"/>
        </w:rPr>
        <w:t xml:space="preserve">at £4.50 per unit when XLG imports material from distributors while </w:t>
      </w:r>
      <w:r w:rsidR="008B35D9" w:rsidRPr="008B35D9">
        <w:rPr>
          <w:rFonts w:ascii="Times New Roman" w:hAnsi="Times New Roman" w:cs="Times New Roman"/>
          <w:sz w:val="24"/>
          <w:szCs w:val="24"/>
        </w:rPr>
        <w:t xml:space="preserve">the </w:t>
      </w:r>
      <w:r w:rsidR="00D2717F" w:rsidRPr="008B35D9">
        <w:rPr>
          <w:rFonts w:ascii="Times New Roman" w:hAnsi="Times New Roman" w:cs="Times New Roman"/>
          <w:sz w:val="24"/>
          <w:szCs w:val="24"/>
        </w:rPr>
        <w:t xml:space="preserve">rate of producing FamaQ material in </w:t>
      </w:r>
      <w:r w:rsidR="008B35D9" w:rsidRPr="008B35D9">
        <w:rPr>
          <w:rFonts w:ascii="Times New Roman" w:hAnsi="Times New Roman" w:cs="Times New Roman"/>
          <w:sz w:val="24"/>
          <w:szCs w:val="24"/>
        </w:rPr>
        <w:t xml:space="preserve">the </w:t>
      </w:r>
      <w:r w:rsidR="00D2717F" w:rsidRPr="008B35D9">
        <w:rPr>
          <w:rFonts w:ascii="Times New Roman" w:hAnsi="Times New Roman" w:cs="Times New Roman"/>
          <w:sz w:val="24"/>
          <w:szCs w:val="24"/>
        </w:rPr>
        <w:t>UK is</w:t>
      </w:r>
      <w:r w:rsidR="00B04982" w:rsidRPr="008B35D9">
        <w:rPr>
          <w:rFonts w:ascii="Times New Roman" w:hAnsi="Times New Roman" w:cs="Times New Roman"/>
          <w:sz w:val="24"/>
          <w:szCs w:val="24"/>
        </w:rPr>
        <w:t xml:space="preserve"> £3 per unit. </w:t>
      </w:r>
      <w:r w:rsidR="00F27313" w:rsidRPr="008B35D9">
        <w:rPr>
          <w:rFonts w:ascii="Times New Roman" w:hAnsi="Times New Roman" w:cs="Times New Roman"/>
          <w:sz w:val="24"/>
          <w:szCs w:val="24"/>
        </w:rPr>
        <w:t>This</w:t>
      </w:r>
      <w:r w:rsidR="00B04982" w:rsidRPr="008B35D9">
        <w:rPr>
          <w:rFonts w:ascii="Times New Roman" w:hAnsi="Times New Roman" w:cs="Times New Roman"/>
          <w:sz w:val="24"/>
          <w:szCs w:val="24"/>
        </w:rPr>
        <w:t xml:space="preserve"> means </w:t>
      </w:r>
      <w:r w:rsidR="008B35D9" w:rsidRPr="008B35D9">
        <w:rPr>
          <w:rFonts w:ascii="Times New Roman" w:hAnsi="Times New Roman" w:cs="Times New Roman"/>
          <w:sz w:val="24"/>
          <w:szCs w:val="24"/>
        </w:rPr>
        <w:t xml:space="preserve">the </w:t>
      </w:r>
      <w:r w:rsidR="00B04982" w:rsidRPr="008B35D9">
        <w:rPr>
          <w:rFonts w:ascii="Times New Roman" w:hAnsi="Times New Roman" w:cs="Times New Roman"/>
          <w:sz w:val="24"/>
          <w:szCs w:val="24"/>
        </w:rPr>
        <w:t xml:space="preserve">production price for FamaQ material in </w:t>
      </w:r>
      <w:r w:rsidR="008B35D9" w:rsidRPr="008B35D9">
        <w:rPr>
          <w:rFonts w:ascii="Times New Roman" w:hAnsi="Times New Roman" w:cs="Times New Roman"/>
          <w:sz w:val="24"/>
          <w:szCs w:val="24"/>
        </w:rPr>
        <w:t xml:space="preserve">the </w:t>
      </w:r>
      <w:r w:rsidR="00B04982" w:rsidRPr="008B35D9">
        <w:rPr>
          <w:rFonts w:ascii="Times New Roman" w:hAnsi="Times New Roman" w:cs="Times New Roman"/>
          <w:sz w:val="24"/>
          <w:szCs w:val="24"/>
        </w:rPr>
        <w:t>house in the UK</w:t>
      </w:r>
      <w:r w:rsidR="00F27313" w:rsidRPr="008B35D9">
        <w:rPr>
          <w:rFonts w:ascii="Times New Roman" w:hAnsi="Times New Roman" w:cs="Times New Roman"/>
          <w:sz w:val="24"/>
          <w:szCs w:val="24"/>
        </w:rPr>
        <w:t xml:space="preserve"> is less in comparison to importing material from Brazilian suppliers</w:t>
      </w:r>
      <w:r w:rsidR="00F6040B" w:rsidRPr="008B35D9">
        <w:rPr>
          <w:rFonts w:ascii="Times New Roman" w:hAnsi="Times New Roman" w:cs="Times New Roman"/>
          <w:sz w:val="24"/>
          <w:szCs w:val="24"/>
        </w:rPr>
        <w:t xml:space="preserve"> </w:t>
      </w:r>
      <w:r w:rsidR="00BA3FE3" w:rsidRPr="008B35D9">
        <w:rPr>
          <w:rFonts w:ascii="Times New Roman" w:hAnsi="Times New Roman" w:cs="Times New Roman"/>
          <w:sz w:val="24"/>
          <w:szCs w:val="24"/>
        </w:rPr>
        <w:t>(Battacharyya, 2011).</w:t>
      </w:r>
      <w:r w:rsidR="00DB7467" w:rsidRPr="008B35D9">
        <w:rPr>
          <w:rFonts w:ascii="Times New Roman" w:hAnsi="Times New Roman" w:cs="Times New Roman"/>
          <w:sz w:val="24"/>
          <w:szCs w:val="24"/>
        </w:rPr>
        <w:t xml:space="preserve"> This would be beneficial for the XLG if </w:t>
      </w:r>
      <w:r w:rsidR="008B35D9" w:rsidRPr="008B35D9">
        <w:rPr>
          <w:rFonts w:ascii="Times New Roman" w:hAnsi="Times New Roman" w:cs="Times New Roman"/>
          <w:sz w:val="24"/>
          <w:szCs w:val="24"/>
        </w:rPr>
        <w:t xml:space="preserve">the </w:t>
      </w:r>
      <w:r w:rsidR="00DB7467" w:rsidRPr="008B35D9">
        <w:rPr>
          <w:rFonts w:ascii="Times New Roman" w:hAnsi="Times New Roman" w:cs="Times New Roman"/>
          <w:sz w:val="24"/>
          <w:szCs w:val="24"/>
        </w:rPr>
        <w:t>company produce</w:t>
      </w:r>
      <w:r w:rsidR="008B35D9" w:rsidRPr="008B35D9">
        <w:rPr>
          <w:rFonts w:ascii="Times New Roman" w:hAnsi="Times New Roman" w:cs="Times New Roman"/>
          <w:sz w:val="24"/>
          <w:szCs w:val="24"/>
        </w:rPr>
        <w:t>s</w:t>
      </w:r>
      <w:r w:rsidR="00DB7467" w:rsidRPr="008B35D9">
        <w:rPr>
          <w:rFonts w:ascii="Times New Roman" w:hAnsi="Times New Roman" w:cs="Times New Roman"/>
          <w:sz w:val="24"/>
          <w:szCs w:val="24"/>
        </w:rPr>
        <w:t xml:space="preserve"> material in </w:t>
      </w:r>
      <w:r w:rsidR="008B35D9" w:rsidRPr="008B35D9">
        <w:rPr>
          <w:rFonts w:ascii="Times New Roman" w:hAnsi="Times New Roman" w:cs="Times New Roman"/>
          <w:sz w:val="24"/>
          <w:szCs w:val="24"/>
        </w:rPr>
        <w:t xml:space="preserve">the </w:t>
      </w:r>
      <w:r w:rsidR="00DB7467" w:rsidRPr="008B35D9">
        <w:rPr>
          <w:rFonts w:ascii="Times New Roman" w:hAnsi="Times New Roman" w:cs="Times New Roman"/>
          <w:sz w:val="24"/>
          <w:szCs w:val="24"/>
        </w:rPr>
        <w:t>house in the UK</w:t>
      </w:r>
      <w:r w:rsidR="00D36022" w:rsidRPr="008B35D9">
        <w:rPr>
          <w:rFonts w:ascii="Times New Roman" w:hAnsi="Times New Roman" w:cs="Times New Roman"/>
          <w:sz w:val="24"/>
          <w:szCs w:val="24"/>
        </w:rPr>
        <w:t xml:space="preserve"> for generating higher profits as it will decrease </w:t>
      </w:r>
      <w:r w:rsidR="008B35D9" w:rsidRPr="008B35D9">
        <w:rPr>
          <w:rFonts w:ascii="Times New Roman" w:hAnsi="Times New Roman" w:cs="Times New Roman"/>
          <w:sz w:val="24"/>
          <w:szCs w:val="24"/>
        </w:rPr>
        <w:t xml:space="preserve">the </w:t>
      </w:r>
      <w:r w:rsidR="00D36022" w:rsidRPr="008B35D9">
        <w:rPr>
          <w:rFonts w:ascii="Times New Roman" w:hAnsi="Times New Roman" w:cs="Times New Roman"/>
          <w:sz w:val="24"/>
          <w:szCs w:val="24"/>
        </w:rPr>
        <w:t xml:space="preserve">costs of production. Apart from this, </w:t>
      </w:r>
      <w:r w:rsidR="008B35D9" w:rsidRPr="008B35D9">
        <w:rPr>
          <w:rFonts w:ascii="Times New Roman" w:hAnsi="Times New Roman" w:cs="Times New Roman"/>
          <w:sz w:val="24"/>
          <w:szCs w:val="24"/>
        </w:rPr>
        <w:t xml:space="preserve">a </w:t>
      </w:r>
      <w:r w:rsidR="00F229D2" w:rsidRPr="008B35D9">
        <w:rPr>
          <w:rFonts w:ascii="Times New Roman" w:hAnsi="Times New Roman" w:cs="Times New Roman"/>
          <w:sz w:val="24"/>
          <w:szCs w:val="24"/>
        </w:rPr>
        <w:t xml:space="preserve">decrease in time of delivery also would be beneficial and valuable for </w:t>
      </w:r>
      <w:r w:rsidR="008B35D9" w:rsidRPr="008B35D9">
        <w:rPr>
          <w:rFonts w:ascii="Times New Roman" w:hAnsi="Times New Roman" w:cs="Times New Roman"/>
          <w:sz w:val="24"/>
          <w:szCs w:val="24"/>
        </w:rPr>
        <w:t xml:space="preserve">the </w:t>
      </w:r>
      <w:r w:rsidR="00F229D2" w:rsidRPr="008B35D9">
        <w:rPr>
          <w:rFonts w:ascii="Times New Roman" w:hAnsi="Times New Roman" w:cs="Times New Roman"/>
          <w:sz w:val="24"/>
          <w:szCs w:val="24"/>
        </w:rPr>
        <w:t xml:space="preserve">company to deliver products timely that can generate cost advantages to </w:t>
      </w:r>
      <w:r w:rsidR="008B35D9" w:rsidRPr="008B35D9">
        <w:rPr>
          <w:rFonts w:ascii="Times New Roman" w:hAnsi="Times New Roman" w:cs="Times New Roman"/>
          <w:sz w:val="24"/>
          <w:szCs w:val="24"/>
        </w:rPr>
        <w:t xml:space="preserve">the </w:t>
      </w:r>
      <w:r w:rsidR="00F229D2" w:rsidRPr="008B35D9">
        <w:rPr>
          <w:rFonts w:ascii="Times New Roman" w:hAnsi="Times New Roman" w:cs="Times New Roman"/>
          <w:sz w:val="24"/>
          <w:szCs w:val="24"/>
        </w:rPr>
        <w:t xml:space="preserve">business. </w:t>
      </w:r>
      <w:r w:rsidR="008B35D9" w:rsidRPr="008B35D9">
        <w:rPr>
          <w:rFonts w:ascii="Times New Roman" w:hAnsi="Times New Roman" w:cs="Times New Roman"/>
          <w:sz w:val="24"/>
          <w:szCs w:val="24"/>
        </w:rPr>
        <w:t>Product</w:t>
      </w:r>
      <w:r w:rsidR="001A4EFD" w:rsidRPr="008B35D9">
        <w:rPr>
          <w:rFonts w:ascii="Times New Roman" w:hAnsi="Times New Roman" w:cs="Times New Roman"/>
          <w:sz w:val="24"/>
          <w:szCs w:val="24"/>
        </w:rPr>
        <w:t xml:space="preserve"> production time is an effective indicator of the organization’s profitability and success. </w:t>
      </w:r>
      <w:r w:rsidR="00D25004" w:rsidRPr="008B35D9">
        <w:rPr>
          <w:rFonts w:ascii="Times New Roman" w:hAnsi="Times New Roman" w:cs="Times New Roman"/>
          <w:sz w:val="24"/>
          <w:szCs w:val="24"/>
        </w:rPr>
        <w:t xml:space="preserve">The producing material in </w:t>
      </w:r>
      <w:r w:rsidR="008B35D9" w:rsidRPr="008B35D9">
        <w:rPr>
          <w:rFonts w:ascii="Times New Roman" w:hAnsi="Times New Roman" w:cs="Times New Roman"/>
          <w:sz w:val="24"/>
          <w:szCs w:val="24"/>
        </w:rPr>
        <w:t xml:space="preserve">the </w:t>
      </w:r>
      <w:r w:rsidR="00D25004" w:rsidRPr="008B35D9">
        <w:rPr>
          <w:rFonts w:ascii="Times New Roman" w:hAnsi="Times New Roman" w:cs="Times New Roman"/>
          <w:sz w:val="24"/>
          <w:szCs w:val="24"/>
        </w:rPr>
        <w:t>UK will also decrease the time of delivery by 15 days that will support consumers in getting products in less time</w:t>
      </w:r>
      <w:r w:rsidR="00BF658C" w:rsidRPr="008B35D9">
        <w:rPr>
          <w:rFonts w:ascii="Times New Roman" w:hAnsi="Times New Roman" w:cs="Times New Roman"/>
          <w:sz w:val="24"/>
          <w:szCs w:val="24"/>
        </w:rPr>
        <w:t xml:space="preserve">. </w:t>
      </w:r>
      <w:r w:rsidR="0018293F" w:rsidRPr="008B35D9">
        <w:rPr>
          <w:rFonts w:ascii="Times New Roman" w:hAnsi="Times New Roman" w:cs="Times New Roman"/>
          <w:sz w:val="24"/>
          <w:szCs w:val="24"/>
        </w:rPr>
        <w:t>The</w:t>
      </w:r>
      <w:r w:rsidR="00BF658C" w:rsidRPr="008B35D9">
        <w:rPr>
          <w:rFonts w:ascii="Times New Roman" w:hAnsi="Times New Roman" w:cs="Times New Roman"/>
          <w:sz w:val="24"/>
          <w:szCs w:val="24"/>
        </w:rPr>
        <w:t xml:space="preserve"> delivery of products on time is possible if </w:t>
      </w:r>
      <w:r w:rsidR="008B35D9" w:rsidRPr="008B35D9">
        <w:rPr>
          <w:rFonts w:ascii="Times New Roman" w:hAnsi="Times New Roman" w:cs="Times New Roman"/>
          <w:sz w:val="24"/>
          <w:szCs w:val="24"/>
        </w:rPr>
        <w:t xml:space="preserve">the </w:t>
      </w:r>
      <w:r w:rsidR="00BF658C" w:rsidRPr="008B35D9">
        <w:rPr>
          <w:rFonts w:ascii="Times New Roman" w:hAnsi="Times New Roman" w:cs="Times New Roman"/>
          <w:sz w:val="24"/>
          <w:szCs w:val="24"/>
        </w:rPr>
        <w:t xml:space="preserve">material is </w:t>
      </w:r>
      <w:r w:rsidR="0018293F" w:rsidRPr="008B35D9">
        <w:rPr>
          <w:rFonts w:ascii="Times New Roman" w:hAnsi="Times New Roman" w:cs="Times New Roman"/>
          <w:sz w:val="24"/>
          <w:szCs w:val="24"/>
        </w:rPr>
        <w:t>available</w:t>
      </w:r>
      <w:r w:rsidR="00BF658C" w:rsidRPr="008B35D9">
        <w:rPr>
          <w:rFonts w:ascii="Times New Roman" w:hAnsi="Times New Roman" w:cs="Times New Roman"/>
          <w:sz w:val="24"/>
          <w:szCs w:val="24"/>
        </w:rPr>
        <w:t xml:space="preserve"> for producing products</w:t>
      </w:r>
      <w:r w:rsidR="0018293F" w:rsidRPr="008B35D9">
        <w:rPr>
          <w:rFonts w:ascii="Times New Roman" w:hAnsi="Times New Roman" w:cs="Times New Roman"/>
          <w:sz w:val="24"/>
          <w:szCs w:val="24"/>
        </w:rPr>
        <w:t xml:space="preserve"> when they need then it ensure</w:t>
      </w:r>
      <w:r w:rsidR="008B35D9" w:rsidRPr="008B35D9">
        <w:rPr>
          <w:rFonts w:ascii="Times New Roman" w:hAnsi="Times New Roman" w:cs="Times New Roman"/>
          <w:sz w:val="24"/>
          <w:szCs w:val="24"/>
        </w:rPr>
        <w:t>s</w:t>
      </w:r>
      <w:r w:rsidR="0018293F" w:rsidRPr="008B35D9">
        <w:rPr>
          <w:rFonts w:ascii="Times New Roman" w:hAnsi="Times New Roman" w:cs="Times New Roman"/>
          <w:sz w:val="24"/>
          <w:szCs w:val="24"/>
        </w:rPr>
        <w:t xml:space="preserve"> delivery of products to consumers in less time</w:t>
      </w:r>
      <w:r w:rsidR="000C61F2" w:rsidRPr="008B35D9">
        <w:rPr>
          <w:rFonts w:ascii="Times New Roman" w:hAnsi="Times New Roman" w:cs="Times New Roman"/>
          <w:sz w:val="24"/>
          <w:szCs w:val="24"/>
        </w:rPr>
        <w:t xml:space="preserve"> (</w:t>
      </w:r>
      <w:r w:rsidR="000C61F2" w:rsidRPr="008B35D9">
        <w:rPr>
          <w:rFonts w:ascii="Times New Roman" w:hAnsi="Times New Roman" w:cs="Times New Roman"/>
          <w:color w:val="222222"/>
          <w:sz w:val="24"/>
          <w:szCs w:val="24"/>
          <w:shd w:val="clear" w:color="auto" w:fill="FFFFFF"/>
        </w:rPr>
        <w:t>Clemen and Reilly, 2013)</w:t>
      </w:r>
      <w:r w:rsidR="0018293F" w:rsidRPr="008B35D9">
        <w:rPr>
          <w:rFonts w:ascii="Times New Roman" w:hAnsi="Times New Roman" w:cs="Times New Roman"/>
          <w:sz w:val="24"/>
          <w:szCs w:val="24"/>
        </w:rPr>
        <w:t>.</w:t>
      </w:r>
      <w:r w:rsidR="000C61F2" w:rsidRPr="008B35D9">
        <w:rPr>
          <w:rFonts w:ascii="Times New Roman" w:hAnsi="Times New Roman" w:cs="Times New Roman"/>
          <w:sz w:val="24"/>
          <w:szCs w:val="24"/>
        </w:rPr>
        <w:t xml:space="preserve"> This has </w:t>
      </w:r>
      <w:r w:rsidR="008B35D9" w:rsidRPr="008B35D9">
        <w:rPr>
          <w:rFonts w:ascii="Times New Roman" w:hAnsi="Times New Roman" w:cs="Times New Roman"/>
          <w:sz w:val="24"/>
          <w:szCs w:val="24"/>
        </w:rPr>
        <w:t xml:space="preserve">a </w:t>
      </w:r>
      <w:r w:rsidR="000C61F2" w:rsidRPr="008B35D9">
        <w:rPr>
          <w:rFonts w:ascii="Times New Roman" w:hAnsi="Times New Roman" w:cs="Times New Roman"/>
          <w:sz w:val="24"/>
          <w:szCs w:val="24"/>
        </w:rPr>
        <w:t>major impact on the mindset and perception of consumers for chemicals that will allow XLG to b</w:t>
      </w:r>
      <w:r w:rsidR="00AF2C64" w:rsidRPr="008B35D9">
        <w:rPr>
          <w:rFonts w:ascii="Times New Roman" w:hAnsi="Times New Roman" w:cs="Times New Roman"/>
          <w:sz w:val="24"/>
          <w:szCs w:val="24"/>
        </w:rPr>
        <w:t xml:space="preserve">ecome a leading company in </w:t>
      </w:r>
      <w:r w:rsidR="008B35D9" w:rsidRPr="008B35D9">
        <w:rPr>
          <w:rFonts w:ascii="Times New Roman" w:hAnsi="Times New Roman" w:cs="Times New Roman"/>
          <w:sz w:val="24"/>
          <w:szCs w:val="24"/>
        </w:rPr>
        <w:t xml:space="preserve">the </w:t>
      </w:r>
      <w:r w:rsidR="00AF2C64" w:rsidRPr="008B35D9">
        <w:rPr>
          <w:rFonts w:ascii="Times New Roman" w:hAnsi="Times New Roman" w:cs="Times New Roman"/>
          <w:sz w:val="24"/>
          <w:szCs w:val="24"/>
        </w:rPr>
        <w:t xml:space="preserve">market of high competition. Concerning this, XLG can </w:t>
      </w:r>
      <w:r w:rsidR="0082119E" w:rsidRPr="008B35D9">
        <w:rPr>
          <w:rFonts w:ascii="Times New Roman" w:hAnsi="Times New Roman" w:cs="Times New Roman"/>
          <w:sz w:val="24"/>
          <w:szCs w:val="24"/>
        </w:rPr>
        <w:t xml:space="preserve">produce material instead of importing from Brazil for decreasing risks of transportation, quality, currency, delivery, and others. it will </w:t>
      </w:r>
      <w:r w:rsidR="00ED617D" w:rsidRPr="008B35D9">
        <w:rPr>
          <w:rFonts w:ascii="Times New Roman" w:hAnsi="Times New Roman" w:cs="Times New Roman"/>
          <w:sz w:val="24"/>
          <w:szCs w:val="24"/>
        </w:rPr>
        <w:t xml:space="preserve">enhance the company sales revenue and profits </w:t>
      </w:r>
      <w:r w:rsidR="008B35D9" w:rsidRPr="008B35D9">
        <w:rPr>
          <w:rFonts w:ascii="Times New Roman" w:hAnsi="Times New Roman" w:cs="Times New Roman"/>
          <w:sz w:val="24"/>
          <w:szCs w:val="24"/>
        </w:rPr>
        <w:t>by</w:t>
      </w:r>
      <w:r w:rsidR="00ED617D" w:rsidRPr="008B35D9">
        <w:rPr>
          <w:rFonts w:ascii="Times New Roman" w:hAnsi="Times New Roman" w:cs="Times New Roman"/>
          <w:sz w:val="24"/>
          <w:szCs w:val="24"/>
        </w:rPr>
        <w:t xml:space="preserve"> satisfying the consumer</w:t>
      </w:r>
      <w:r w:rsidR="008B35D9" w:rsidRPr="008B35D9">
        <w:rPr>
          <w:rFonts w:ascii="Times New Roman" w:hAnsi="Times New Roman" w:cs="Times New Roman"/>
          <w:sz w:val="24"/>
          <w:szCs w:val="24"/>
        </w:rPr>
        <w:t>'</w:t>
      </w:r>
      <w:r w:rsidR="00ED617D" w:rsidRPr="008B35D9">
        <w:rPr>
          <w:rFonts w:ascii="Times New Roman" w:hAnsi="Times New Roman" w:cs="Times New Roman"/>
          <w:sz w:val="24"/>
          <w:szCs w:val="24"/>
        </w:rPr>
        <w:t xml:space="preserve">s needs or market demand effectively. </w:t>
      </w:r>
      <w:bookmarkStart w:id="19" w:name="_Toc48170470"/>
    </w:p>
    <w:p w:rsidR="00B71A5A" w:rsidRPr="008B35D9" w:rsidRDefault="00B71A5A" w:rsidP="001148BE">
      <w:pPr>
        <w:spacing w:line="360" w:lineRule="auto"/>
        <w:rPr>
          <w:rFonts w:ascii="Times New Roman" w:eastAsiaTheme="majorEastAsia" w:hAnsi="Times New Roman" w:cs="Times New Roman"/>
          <w:b/>
          <w:bCs/>
          <w:color w:val="365F91" w:themeColor="accent1" w:themeShade="BF"/>
          <w:sz w:val="24"/>
          <w:szCs w:val="24"/>
        </w:rPr>
      </w:pPr>
    </w:p>
    <w:p w:rsidR="00ED617D" w:rsidRPr="008B35D9" w:rsidRDefault="00ED617D" w:rsidP="001148BE">
      <w:pPr>
        <w:spacing w:line="360" w:lineRule="auto"/>
        <w:rPr>
          <w:rFonts w:ascii="Times New Roman" w:eastAsiaTheme="majorEastAsia" w:hAnsi="Times New Roman" w:cs="Times New Roman"/>
          <w:b/>
          <w:bCs/>
          <w:color w:val="365F91" w:themeColor="accent1" w:themeShade="BF"/>
          <w:sz w:val="24"/>
          <w:szCs w:val="24"/>
        </w:rPr>
      </w:pPr>
      <w:r w:rsidRPr="008B35D9">
        <w:rPr>
          <w:rFonts w:ascii="Times New Roman" w:hAnsi="Times New Roman" w:cs="Times New Roman"/>
          <w:sz w:val="24"/>
          <w:szCs w:val="24"/>
        </w:rPr>
        <w:br w:type="page"/>
      </w:r>
    </w:p>
    <w:p w:rsidR="004A5C83" w:rsidRPr="008B35D9" w:rsidRDefault="00BD117D" w:rsidP="001148BE">
      <w:pPr>
        <w:pStyle w:val="Heading1"/>
        <w:spacing w:before="0" w:line="360" w:lineRule="auto"/>
        <w:jc w:val="both"/>
        <w:rPr>
          <w:rFonts w:ascii="Times New Roman" w:hAnsi="Times New Roman" w:cs="Times New Roman"/>
          <w:sz w:val="24"/>
          <w:szCs w:val="24"/>
        </w:rPr>
      </w:pPr>
      <w:bookmarkStart w:id="20" w:name="_Toc48990033"/>
      <w:r w:rsidRPr="008B35D9">
        <w:rPr>
          <w:rFonts w:ascii="Times New Roman" w:hAnsi="Times New Roman" w:cs="Times New Roman"/>
          <w:sz w:val="24"/>
          <w:szCs w:val="24"/>
        </w:rPr>
        <w:lastRenderedPageBreak/>
        <w:t>Conclusion</w:t>
      </w:r>
      <w:bookmarkEnd w:id="19"/>
      <w:r w:rsidR="00ED617D" w:rsidRPr="008B35D9">
        <w:rPr>
          <w:rFonts w:ascii="Times New Roman" w:hAnsi="Times New Roman" w:cs="Times New Roman"/>
          <w:sz w:val="24"/>
          <w:szCs w:val="24"/>
        </w:rPr>
        <w:t>:</w:t>
      </w:r>
      <w:bookmarkEnd w:id="20"/>
      <w:r w:rsidR="00ED617D" w:rsidRPr="008B35D9">
        <w:rPr>
          <w:rFonts w:ascii="Times New Roman" w:hAnsi="Times New Roman" w:cs="Times New Roman"/>
          <w:sz w:val="24"/>
          <w:szCs w:val="24"/>
        </w:rPr>
        <w:t xml:space="preserve"> </w:t>
      </w:r>
    </w:p>
    <w:p w:rsidR="00967FB3" w:rsidRPr="008B35D9" w:rsidRDefault="00ED617D" w:rsidP="001148BE">
      <w:pPr>
        <w:spacing w:after="0" w:line="360" w:lineRule="auto"/>
        <w:jc w:val="both"/>
        <w:rPr>
          <w:rFonts w:ascii="Times New Roman" w:eastAsiaTheme="majorEastAsia" w:hAnsi="Times New Roman" w:cs="Times New Roman"/>
          <w:b/>
          <w:bCs/>
          <w:color w:val="365F91" w:themeColor="accent1" w:themeShade="BF"/>
          <w:sz w:val="24"/>
          <w:szCs w:val="24"/>
        </w:rPr>
      </w:pPr>
      <w:r w:rsidRPr="008B35D9">
        <w:rPr>
          <w:rFonts w:ascii="Times New Roman" w:hAnsi="Times New Roman" w:cs="Times New Roman"/>
          <w:sz w:val="24"/>
          <w:szCs w:val="24"/>
        </w:rPr>
        <w:t xml:space="preserve">It is </w:t>
      </w:r>
      <w:r w:rsidR="004A5C83" w:rsidRPr="008B35D9">
        <w:rPr>
          <w:rFonts w:ascii="Times New Roman" w:hAnsi="Times New Roman" w:cs="Times New Roman"/>
          <w:sz w:val="24"/>
          <w:szCs w:val="24"/>
        </w:rPr>
        <w:t>summarized that variance analysis is an effective measure or tool that is applied by firms for optimizing results an</w:t>
      </w:r>
      <w:r w:rsidR="00F848F6" w:rsidRPr="008B35D9">
        <w:rPr>
          <w:rFonts w:ascii="Times New Roman" w:hAnsi="Times New Roman" w:cs="Times New Roman"/>
          <w:sz w:val="24"/>
          <w:szCs w:val="24"/>
        </w:rPr>
        <w:t>d assessing market productivity that in results increase</w:t>
      </w:r>
      <w:r w:rsidR="008B35D9" w:rsidRPr="008B35D9">
        <w:rPr>
          <w:rFonts w:ascii="Times New Roman" w:hAnsi="Times New Roman" w:cs="Times New Roman"/>
          <w:sz w:val="24"/>
          <w:szCs w:val="24"/>
        </w:rPr>
        <w:t>s</w:t>
      </w:r>
      <w:r w:rsidR="00F848F6" w:rsidRPr="008B35D9">
        <w:rPr>
          <w:rFonts w:ascii="Times New Roman" w:hAnsi="Times New Roman" w:cs="Times New Roman"/>
          <w:sz w:val="24"/>
          <w:szCs w:val="24"/>
        </w:rPr>
        <w:t xml:space="preserve"> performance and operational efficiency. The variance analysis is also helpful for </w:t>
      </w:r>
      <w:r w:rsidR="00095DB7" w:rsidRPr="008B35D9">
        <w:rPr>
          <w:rFonts w:ascii="Times New Roman" w:hAnsi="Times New Roman" w:cs="Times New Roman"/>
          <w:sz w:val="24"/>
          <w:szCs w:val="24"/>
        </w:rPr>
        <w:t xml:space="preserve">increasing </w:t>
      </w:r>
      <w:r w:rsidR="008B35D9" w:rsidRPr="008B35D9">
        <w:rPr>
          <w:rFonts w:ascii="Times New Roman" w:hAnsi="Times New Roman" w:cs="Times New Roman"/>
          <w:sz w:val="24"/>
          <w:szCs w:val="24"/>
        </w:rPr>
        <w:t xml:space="preserve">the </w:t>
      </w:r>
      <w:r w:rsidR="00095DB7" w:rsidRPr="008B35D9">
        <w:rPr>
          <w:rFonts w:ascii="Times New Roman" w:hAnsi="Times New Roman" w:cs="Times New Roman"/>
          <w:sz w:val="24"/>
          <w:szCs w:val="24"/>
        </w:rPr>
        <w:t xml:space="preserve">skills of management and flexibility to control their practices as well as managing business operations </w:t>
      </w:r>
      <w:r w:rsidR="00076591" w:rsidRPr="008B35D9">
        <w:rPr>
          <w:rFonts w:ascii="Times New Roman" w:hAnsi="Times New Roman" w:cs="Times New Roman"/>
          <w:sz w:val="24"/>
          <w:szCs w:val="24"/>
        </w:rPr>
        <w:t xml:space="preserve">effectively regarding business success. </w:t>
      </w:r>
      <w:r w:rsidR="005D23DA" w:rsidRPr="008B35D9">
        <w:rPr>
          <w:rFonts w:ascii="Times New Roman" w:hAnsi="Times New Roman" w:cs="Times New Roman"/>
          <w:sz w:val="24"/>
          <w:szCs w:val="24"/>
        </w:rPr>
        <w:t>It</w:t>
      </w:r>
      <w:r w:rsidR="00076591" w:rsidRPr="008B35D9">
        <w:rPr>
          <w:rFonts w:ascii="Times New Roman" w:hAnsi="Times New Roman" w:cs="Times New Roman"/>
          <w:sz w:val="24"/>
          <w:szCs w:val="24"/>
        </w:rPr>
        <w:t xml:space="preserve"> is also identified that variance analysis is detrimental and relevant </w:t>
      </w:r>
      <w:r w:rsidR="005D23DA" w:rsidRPr="008B35D9">
        <w:rPr>
          <w:rFonts w:ascii="Times New Roman" w:hAnsi="Times New Roman" w:cs="Times New Roman"/>
          <w:sz w:val="24"/>
          <w:szCs w:val="24"/>
        </w:rPr>
        <w:t xml:space="preserve">for the business firms for building sound decisions. This report has also explored the principles of distribution and production of goods to gain competitive benefits with satisfying demand of the market. </w:t>
      </w:r>
      <w:bookmarkStart w:id="21" w:name="_Toc48170471"/>
    </w:p>
    <w:p w:rsidR="00967FB3" w:rsidRPr="008B35D9" w:rsidRDefault="00967FB3" w:rsidP="001148BE">
      <w:pPr>
        <w:spacing w:line="360" w:lineRule="auto"/>
        <w:rPr>
          <w:rFonts w:ascii="Times New Roman" w:eastAsiaTheme="majorEastAsia" w:hAnsi="Times New Roman" w:cs="Times New Roman"/>
          <w:b/>
          <w:bCs/>
          <w:color w:val="365F91" w:themeColor="accent1" w:themeShade="BF"/>
          <w:sz w:val="24"/>
          <w:szCs w:val="24"/>
        </w:rPr>
      </w:pPr>
      <w:r w:rsidRPr="008B35D9">
        <w:rPr>
          <w:rFonts w:ascii="Times New Roman" w:eastAsiaTheme="majorEastAsia" w:hAnsi="Times New Roman" w:cs="Times New Roman"/>
          <w:b/>
          <w:bCs/>
          <w:color w:val="365F91" w:themeColor="accent1" w:themeShade="BF"/>
          <w:sz w:val="24"/>
          <w:szCs w:val="24"/>
        </w:rPr>
        <w:br w:type="page"/>
      </w:r>
    </w:p>
    <w:p w:rsidR="00BD117D" w:rsidRPr="008B35D9" w:rsidRDefault="00002F1B" w:rsidP="001148BE">
      <w:pPr>
        <w:pStyle w:val="Heading1"/>
        <w:spacing w:line="360" w:lineRule="auto"/>
        <w:rPr>
          <w:rFonts w:ascii="Times New Roman" w:hAnsi="Times New Roman" w:cs="Times New Roman"/>
          <w:sz w:val="24"/>
          <w:szCs w:val="24"/>
        </w:rPr>
      </w:pPr>
      <w:bookmarkStart w:id="22" w:name="_Toc48990034"/>
      <w:r w:rsidRPr="008B35D9">
        <w:rPr>
          <w:rFonts w:ascii="Times New Roman" w:hAnsi="Times New Roman" w:cs="Times New Roman"/>
          <w:sz w:val="24"/>
          <w:szCs w:val="24"/>
        </w:rPr>
        <w:lastRenderedPageBreak/>
        <w:t>References</w:t>
      </w:r>
      <w:bookmarkEnd w:id="21"/>
      <w:r w:rsidR="00967FB3" w:rsidRPr="008B35D9">
        <w:rPr>
          <w:rFonts w:ascii="Times New Roman" w:hAnsi="Times New Roman" w:cs="Times New Roman"/>
          <w:sz w:val="24"/>
          <w:szCs w:val="24"/>
        </w:rPr>
        <w:t>:</w:t>
      </w:r>
      <w:bookmarkEnd w:id="22"/>
      <w:r w:rsidR="00967FB3" w:rsidRPr="008B35D9">
        <w:rPr>
          <w:rFonts w:ascii="Times New Roman" w:hAnsi="Times New Roman" w:cs="Times New Roman"/>
          <w:sz w:val="24"/>
          <w:szCs w:val="24"/>
        </w:rPr>
        <w:t xml:space="preserve"> </w:t>
      </w:r>
    </w:p>
    <w:p w:rsidR="0082310C" w:rsidRPr="008B35D9" w:rsidRDefault="0082310C" w:rsidP="001148BE">
      <w:pPr>
        <w:spacing w:line="360" w:lineRule="auto"/>
        <w:jc w:val="both"/>
        <w:rPr>
          <w:rFonts w:ascii="Times New Roman" w:hAnsi="Times New Roman" w:cs="Times New Roman"/>
          <w:sz w:val="24"/>
          <w:szCs w:val="24"/>
        </w:rPr>
      </w:pPr>
      <w:r w:rsidRPr="008B35D9">
        <w:rPr>
          <w:rFonts w:ascii="Times New Roman" w:hAnsi="Times New Roman" w:cs="Times New Roman"/>
          <w:color w:val="222222"/>
          <w:sz w:val="24"/>
          <w:szCs w:val="24"/>
          <w:shd w:val="clear" w:color="auto" w:fill="FFFFFF"/>
        </w:rPr>
        <w:t>Andersson, F. (2011) Make-or-buy decisions and the manipulability of performance measures. </w:t>
      </w:r>
      <w:r w:rsidRPr="008B35D9">
        <w:rPr>
          <w:rFonts w:ascii="Times New Roman" w:hAnsi="Times New Roman" w:cs="Times New Roman"/>
          <w:i/>
          <w:iCs/>
          <w:color w:val="222222"/>
          <w:sz w:val="24"/>
          <w:szCs w:val="24"/>
          <w:shd w:val="clear" w:color="auto" w:fill="FFFFFF"/>
        </w:rPr>
        <w:t>The BE Journal of Theoretical Economics</w:t>
      </w:r>
      <w:r w:rsidRPr="008B35D9">
        <w:rPr>
          <w:rFonts w:ascii="Times New Roman" w:hAnsi="Times New Roman" w:cs="Times New Roman"/>
          <w:color w:val="222222"/>
          <w:sz w:val="24"/>
          <w:szCs w:val="24"/>
          <w:shd w:val="clear" w:color="auto" w:fill="FFFFFF"/>
        </w:rPr>
        <w:t>, </w:t>
      </w:r>
      <w:r w:rsidRPr="008B35D9">
        <w:rPr>
          <w:rFonts w:ascii="Times New Roman" w:hAnsi="Times New Roman" w:cs="Times New Roman"/>
          <w:i/>
          <w:iCs/>
          <w:color w:val="222222"/>
          <w:sz w:val="24"/>
          <w:szCs w:val="24"/>
          <w:shd w:val="clear" w:color="auto" w:fill="FFFFFF"/>
        </w:rPr>
        <w:t>11</w:t>
      </w:r>
      <w:r w:rsidRPr="008B35D9">
        <w:rPr>
          <w:rFonts w:ascii="Times New Roman" w:hAnsi="Times New Roman" w:cs="Times New Roman"/>
          <w:color w:val="222222"/>
          <w:sz w:val="24"/>
          <w:szCs w:val="24"/>
          <w:shd w:val="clear" w:color="auto" w:fill="FFFFFF"/>
        </w:rPr>
        <w:t>(1).</w:t>
      </w:r>
    </w:p>
    <w:p w:rsidR="0082310C" w:rsidRPr="008B35D9" w:rsidRDefault="0082310C"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Atkinson, A., Kaplan, R., Matsumura, E., and Young, S., (2011) </w:t>
      </w:r>
      <w:r w:rsidRPr="008B35D9">
        <w:rPr>
          <w:rFonts w:ascii="Times New Roman" w:hAnsi="Times New Roman" w:cs="Times New Roman"/>
          <w:i/>
          <w:sz w:val="24"/>
          <w:szCs w:val="24"/>
        </w:rPr>
        <w:t>Management Accounting: Information for Decision-Making and Strategy Execution.</w:t>
      </w:r>
      <w:r w:rsidRPr="008B35D9">
        <w:rPr>
          <w:rFonts w:ascii="Times New Roman" w:hAnsi="Times New Roman" w:cs="Times New Roman"/>
          <w:sz w:val="24"/>
          <w:szCs w:val="24"/>
        </w:rPr>
        <w:t xml:space="preserve"> India: Pearson Education. </w:t>
      </w:r>
    </w:p>
    <w:p w:rsidR="0082310C" w:rsidRPr="008B35D9" w:rsidRDefault="0082310C"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Battacharyya, D., (2011) </w:t>
      </w:r>
      <w:r w:rsidRPr="008B35D9">
        <w:rPr>
          <w:rFonts w:ascii="Times New Roman" w:hAnsi="Times New Roman" w:cs="Times New Roman"/>
          <w:i/>
          <w:sz w:val="24"/>
          <w:szCs w:val="24"/>
        </w:rPr>
        <w:t>Management Accounting.</w:t>
      </w:r>
      <w:r w:rsidRPr="008B35D9">
        <w:rPr>
          <w:rFonts w:ascii="Times New Roman" w:hAnsi="Times New Roman" w:cs="Times New Roman"/>
          <w:sz w:val="24"/>
          <w:szCs w:val="24"/>
        </w:rPr>
        <w:t xml:space="preserve"> India: Pearson Education.  </w:t>
      </w:r>
    </w:p>
    <w:p w:rsidR="0082310C" w:rsidRPr="008B35D9" w:rsidRDefault="0082310C" w:rsidP="001148BE">
      <w:pPr>
        <w:spacing w:line="360" w:lineRule="auto"/>
        <w:jc w:val="both"/>
        <w:rPr>
          <w:rFonts w:ascii="Times New Roman" w:hAnsi="Times New Roman" w:cs="Times New Roman"/>
          <w:color w:val="222222"/>
          <w:sz w:val="24"/>
          <w:szCs w:val="24"/>
          <w:shd w:val="clear" w:color="auto" w:fill="FFFFFF"/>
        </w:rPr>
      </w:pPr>
      <w:r w:rsidRPr="008B35D9">
        <w:rPr>
          <w:rFonts w:ascii="Times New Roman" w:hAnsi="Times New Roman" w:cs="Times New Roman"/>
          <w:color w:val="222222"/>
          <w:sz w:val="24"/>
          <w:szCs w:val="24"/>
          <w:shd w:val="clear" w:color="auto" w:fill="FFFFFF"/>
        </w:rPr>
        <w:t>Black, K., (2019) </w:t>
      </w:r>
      <w:r w:rsidRPr="008B35D9">
        <w:rPr>
          <w:rFonts w:ascii="Times New Roman" w:hAnsi="Times New Roman" w:cs="Times New Roman"/>
          <w:i/>
          <w:iCs/>
          <w:color w:val="222222"/>
          <w:sz w:val="24"/>
          <w:szCs w:val="24"/>
          <w:shd w:val="clear" w:color="auto" w:fill="FFFFFF"/>
        </w:rPr>
        <w:t>Business statistics: for contemporary decision making</w:t>
      </w:r>
      <w:r w:rsidRPr="008B35D9">
        <w:rPr>
          <w:rFonts w:ascii="Times New Roman" w:hAnsi="Times New Roman" w:cs="Times New Roman"/>
          <w:color w:val="222222"/>
          <w:sz w:val="24"/>
          <w:szCs w:val="24"/>
          <w:shd w:val="clear" w:color="auto" w:fill="FFFFFF"/>
        </w:rPr>
        <w:t>. John Wiley &amp; Sons.</w:t>
      </w:r>
    </w:p>
    <w:p w:rsidR="0082310C" w:rsidRPr="008B35D9" w:rsidRDefault="0082310C"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Chandra, S., (2019) </w:t>
      </w:r>
      <w:r w:rsidRPr="008B35D9">
        <w:rPr>
          <w:rFonts w:ascii="Times New Roman" w:hAnsi="Times New Roman" w:cs="Times New Roman"/>
          <w:i/>
          <w:sz w:val="24"/>
          <w:szCs w:val="24"/>
        </w:rPr>
        <w:t>MANAGEMENT CONTROL SYSTEMS : PRINCIPLES AND PRACTICES, SECOND EDITION.</w:t>
      </w:r>
      <w:r w:rsidRPr="008B35D9">
        <w:rPr>
          <w:rFonts w:ascii="Times New Roman" w:hAnsi="Times New Roman" w:cs="Times New Roman"/>
          <w:sz w:val="24"/>
          <w:szCs w:val="24"/>
        </w:rPr>
        <w:t xml:space="preserve"> UK: PHI Learning. </w:t>
      </w:r>
    </w:p>
    <w:p w:rsidR="0082310C" w:rsidRPr="008B35D9" w:rsidRDefault="0082310C"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Chiapello, E., and Gilbert, P., (2019) </w:t>
      </w:r>
      <w:r w:rsidRPr="008B35D9">
        <w:rPr>
          <w:rFonts w:ascii="Times New Roman" w:hAnsi="Times New Roman" w:cs="Times New Roman"/>
          <w:i/>
          <w:sz w:val="24"/>
          <w:szCs w:val="24"/>
        </w:rPr>
        <w:t>Management Tools.</w:t>
      </w:r>
      <w:r w:rsidRPr="008B35D9">
        <w:rPr>
          <w:rFonts w:ascii="Times New Roman" w:hAnsi="Times New Roman" w:cs="Times New Roman"/>
          <w:sz w:val="24"/>
          <w:szCs w:val="24"/>
        </w:rPr>
        <w:t xml:space="preserve"> UK: Cambridge University Press.</w:t>
      </w:r>
    </w:p>
    <w:p w:rsidR="0082310C" w:rsidRPr="008B35D9" w:rsidRDefault="0082310C" w:rsidP="001148BE">
      <w:pPr>
        <w:spacing w:line="360" w:lineRule="auto"/>
        <w:jc w:val="both"/>
        <w:rPr>
          <w:rFonts w:ascii="Times New Roman" w:hAnsi="Times New Roman" w:cs="Times New Roman"/>
          <w:color w:val="222222"/>
          <w:sz w:val="24"/>
          <w:szCs w:val="24"/>
          <w:shd w:val="clear" w:color="auto" w:fill="FFFFFF"/>
        </w:rPr>
      </w:pPr>
      <w:r w:rsidRPr="008B35D9">
        <w:rPr>
          <w:rFonts w:ascii="Times New Roman" w:hAnsi="Times New Roman" w:cs="Times New Roman"/>
          <w:color w:val="222222"/>
          <w:sz w:val="24"/>
          <w:szCs w:val="24"/>
          <w:shd w:val="clear" w:color="auto" w:fill="FFFFFF"/>
        </w:rPr>
        <w:t>Clemen, R.T. and Reilly, T., (2013) </w:t>
      </w:r>
      <w:r w:rsidRPr="008B35D9">
        <w:rPr>
          <w:rFonts w:ascii="Times New Roman" w:hAnsi="Times New Roman" w:cs="Times New Roman"/>
          <w:i/>
          <w:iCs/>
          <w:color w:val="222222"/>
          <w:sz w:val="24"/>
          <w:szCs w:val="24"/>
          <w:shd w:val="clear" w:color="auto" w:fill="FFFFFF"/>
        </w:rPr>
        <w:t>Making hard decisions with DecisionTools</w:t>
      </w:r>
      <w:r w:rsidRPr="008B35D9">
        <w:rPr>
          <w:rFonts w:ascii="Times New Roman" w:hAnsi="Times New Roman" w:cs="Times New Roman"/>
          <w:color w:val="222222"/>
          <w:sz w:val="24"/>
          <w:szCs w:val="24"/>
          <w:shd w:val="clear" w:color="auto" w:fill="FFFFFF"/>
        </w:rPr>
        <w:t>. USA: Cengage Learning.</w:t>
      </w:r>
    </w:p>
    <w:p w:rsidR="0082310C" w:rsidRPr="008B35D9" w:rsidRDefault="0082310C" w:rsidP="001148BE">
      <w:pPr>
        <w:spacing w:line="360" w:lineRule="auto"/>
        <w:jc w:val="both"/>
        <w:rPr>
          <w:rFonts w:ascii="Times New Roman" w:hAnsi="Times New Roman" w:cs="Times New Roman"/>
          <w:sz w:val="24"/>
          <w:szCs w:val="24"/>
        </w:rPr>
      </w:pPr>
      <w:r w:rsidRPr="008B35D9">
        <w:rPr>
          <w:rFonts w:ascii="Times New Roman" w:hAnsi="Times New Roman" w:cs="Times New Roman"/>
          <w:color w:val="222222"/>
          <w:sz w:val="24"/>
          <w:szCs w:val="24"/>
          <w:shd w:val="clear" w:color="auto" w:fill="FFFFFF"/>
        </w:rPr>
        <w:t xml:space="preserve">Drury, C. (2013) </w:t>
      </w:r>
      <w:r w:rsidRPr="008B35D9">
        <w:rPr>
          <w:rFonts w:ascii="Times New Roman" w:hAnsi="Times New Roman" w:cs="Times New Roman"/>
          <w:i/>
          <w:iCs/>
          <w:color w:val="222222"/>
          <w:sz w:val="24"/>
          <w:szCs w:val="24"/>
          <w:shd w:val="clear" w:color="auto" w:fill="FFFFFF"/>
        </w:rPr>
        <w:t>Costing: an introduction</w:t>
      </w:r>
      <w:r w:rsidRPr="008B35D9">
        <w:rPr>
          <w:rFonts w:ascii="Times New Roman" w:hAnsi="Times New Roman" w:cs="Times New Roman"/>
          <w:color w:val="222222"/>
          <w:sz w:val="24"/>
          <w:szCs w:val="24"/>
          <w:shd w:val="clear" w:color="auto" w:fill="FFFFFF"/>
        </w:rPr>
        <w:t>. USA: Springer.</w:t>
      </w:r>
    </w:p>
    <w:p w:rsidR="0082310C" w:rsidRPr="008B35D9" w:rsidRDefault="0082310C"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Edmonds, T. and Olds, P., (2013) </w:t>
      </w:r>
      <w:r w:rsidRPr="008B35D9">
        <w:rPr>
          <w:rFonts w:ascii="Times New Roman" w:hAnsi="Times New Roman" w:cs="Times New Roman"/>
          <w:i/>
          <w:sz w:val="24"/>
          <w:szCs w:val="24"/>
        </w:rPr>
        <w:t>Fundamental Managerial Accounting Concepts.</w:t>
      </w:r>
      <w:r w:rsidRPr="008B35D9">
        <w:rPr>
          <w:rFonts w:ascii="Times New Roman" w:hAnsi="Times New Roman" w:cs="Times New Roman"/>
          <w:sz w:val="24"/>
          <w:szCs w:val="24"/>
        </w:rPr>
        <w:t xml:space="preserve"> 7th Ed. Maidenhead: McGraw-Hill.</w:t>
      </w:r>
    </w:p>
    <w:p w:rsidR="0082310C" w:rsidRPr="008B35D9" w:rsidRDefault="0082310C"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Eldenburg, L.G., Brooks, A., Oliver, J., Vesty, G., Dormer, R., Murthy, V. and Pawsey, N., (2019) </w:t>
      </w:r>
      <w:r w:rsidRPr="008B35D9">
        <w:rPr>
          <w:rFonts w:ascii="Times New Roman" w:hAnsi="Times New Roman" w:cs="Times New Roman"/>
          <w:i/>
          <w:sz w:val="24"/>
          <w:szCs w:val="24"/>
        </w:rPr>
        <w:t>Management Accounting.</w:t>
      </w:r>
      <w:r w:rsidRPr="008B35D9">
        <w:rPr>
          <w:rFonts w:ascii="Times New Roman" w:hAnsi="Times New Roman" w:cs="Times New Roman"/>
          <w:sz w:val="24"/>
          <w:szCs w:val="24"/>
        </w:rPr>
        <w:t xml:space="preserve"> USA: John Wiley and Sons.</w:t>
      </w:r>
    </w:p>
    <w:p w:rsidR="0082310C" w:rsidRPr="008B35D9" w:rsidRDefault="0082310C" w:rsidP="001148BE">
      <w:pPr>
        <w:spacing w:line="360" w:lineRule="auto"/>
        <w:jc w:val="both"/>
        <w:rPr>
          <w:rFonts w:ascii="Times New Roman" w:hAnsi="Times New Roman" w:cs="Times New Roman"/>
          <w:color w:val="222222"/>
          <w:sz w:val="24"/>
          <w:szCs w:val="24"/>
          <w:shd w:val="clear" w:color="auto" w:fill="FFFFFF"/>
        </w:rPr>
      </w:pPr>
      <w:r w:rsidRPr="008B35D9">
        <w:rPr>
          <w:rFonts w:ascii="Times New Roman" w:hAnsi="Times New Roman" w:cs="Times New Roman"/>
          <w:color w:val="222222"/>
          <w:sz w:val="24"/>
          <w:szCs w:val="24"/>
          <w:shd w:val="clear" w:color="auto" w:fill="FFFFFF"/>
        </w:rPr>
        <w:t>Hansen, D.R. and Mowen, M.M., (2012) </w:t>
      </w:r>
      <w:r w:rsidRPr="008B35D9">
        <w:rPr>
          <w:rFonts w:ascii="Times New Roman" w:hAnsi="Times New Roman" w:cs="Times New Roman"/>
          <w:i/>
          <w:iCs/>
          <w:color w:val="222222"/>
          <w:sz w:val="24"/>
          <w:szCs w:val="24"/>
          <w:shd w:val="clear" w:color="auto" w:fill="FFFFFF"/>
        </w:rPr>
        <w:t>Cornerstones of cost management</w:t>
      </w:r>
      <w:r w:rsidRPr="008B35D9">
        <w:rPr>
          <w:rFonts w:ascii="Times New Roman" w:hAnsi="Times New Roman" w:cs="Times New Roman"/>
          <w:color w:val="222222"/>
          <w:sz w:val="24"/>
          <w:szCs w:val="24"/>
          <w:shd w:val="clear" w:color="auto" w:fill="FFFFFF"/>
        </w:rPr>
        <w:t xml:space="preserve">. USA: Cengage Learning. </w:t>
      </w:r>
    </w:p>
    <w:p w:rsidR="0082310C" w:rsidRPr="008B35D9" w:rsidRDefault="0082310C" w:rsidP="001148BE">
      <w:pPr>
        <w:spacing w:line="360" w:lineRule="auto"/>
        <w:jc w:val="both"/>
        <w:rPr>
          <w:rFonts w:ascii="Times New Roman" w:hAnsi="Times New Roman" w:cs="Times New Roman"/>
          <w:color w:val="222222"/>
          <w:sz w:val="24"/>
          <w:szCs w:val="24"/>
          <w:shd w:val="clear" w:color="auto" w:fill="FFFFFF"/>
        </w:rPr>
      </w:pPr>
      <w:r w:rsidRPr="008B35D9">
        <w:rPr>
          <w:rFonts w:ascii="Times New Roman" w:hAnsi="Times New Roman" w:cs="Times New Roman"/>
          <w:color w:val="222222"/>
          <w:sz w:val="24"/>
          <w:szCs w:val="24"/>
          <w:shd w:val="clear" w:color="auto" w:fill="FFFFFF"/>
        </w:rPr>
        <w:t>Horngren, C. T., Datar, S. M., and Rajan, M. V. (2015) </w:t>
      </w:r>
      <w:r w:rsidRPr="008B35D9">
        <w:rPr>
          <w:rFonts w:ascii="Times New Roman" w:hAnsi="Times New Roman" w:cs="Times New Roman"/>
          <w:i/>
          <w:iCs/>
          <w:color w:val="222222"/>
          <w:sz w:val="24"/>
          <w:szCs w:val="24"/>
          <w:shd w:val="clear" w:color="auto" w:fill="FFFFFF"/>
        </w:rPr>
        <w:t>Cost accounting: A managerial emphasis</w:t>
      </w:r>
      <w:r w:rsidRPr="008B35D9">
        <w:rPr>
          <w:rFonts w:ascii="Times New Roman" w:hAnsi="Times New Roman" w:cs="Times New Roman"/>
          <w:color w:val="222222"/>
          <w:sz w:val="24"/>
          <w:szCs w:val="24"/>
          <w:shd w:val="clear" w:color="auto" w:fill="FFFFFF"/>
        </w:rPr>
        <w:t>. Harlow: Financial Times/Prentice Hall.</w:t>
      </w:r>
    </w:p>
    <w:p w:rsidR="0082310C" w:rsidRPr="008B35D9" w:rsidRDefault="0082310C" w:rsidP="001148BE">
      <w:pPr>
        <w:spacing w:line="360" w:lineRule="auto"/>
        <w:jc w:val="both"/>
        <w:rPr>
          <w:rFonts w:ascii="Times New Roman" w:hAnsi="Times New Roman" w:cs="Times New Roman"/>
          <w:color w:val="222222"/>
          <w:sz w:val="24"/>
          <w:szCs w:val="24"/>
          <w:shd w:val="clear" w:color="auto" w:fill="FFFFFF"/>
        </w:rPr>
      </w:pPr>
      <w:r w:rsidRPr="008B35D9">
        <w:rPr>
          <w:rFonts w:ascii="Times New Roman" w:hAnsi="Times New Roman" w:cs="Times New Roman"/>
          <w:color w:val="222222"/>
          <w:sz w:val="24"/>
          <w:szCs w:val="24"/>
          <w:shd w:val="clear" w:color="auto" w:fill="FFFFFF"/>
        </w:rPr>
        <w:t>Kaplan, R. S., and Atkinson, A. A. (2015) </w:t>
      </w:r>
      <w:r w:rsidRPr="008B35D9">
        <w:rPr>
          <w:rFonts w:ascii="Times New Roman" w:hAnsi="Times New Roman" w:cs="Times New Roman"/>
          <w:i/>
          <w:iCs/>
          <w:color w:val="222222"/>
          <w:sz w:val="24"/>
          <w:szCs w:val="24"/>
          <w:shd w:val="clear" w:color="auto" w:fill="FFFFFF"/>
        </w:rPr>
        <w:t>Advanced management accounting</w:t>
      </w:r>
      <w:r w:rsidRPr="008B35D9">
        <w:rPr>
          <w:rFonts w:ascii="Times New Roman" w:hAnsi="Times New Roman" w:cs="Times New Roman"/>
          <w:color w:val="222222"/>
          <w:sz w:val="24"/>
          <w:szCs w:val="24"/>
          <w:shd w:val="clear" w:color="auto" w:fill="FFFFFF"/>
        </w:rPr>
        <w:t>. UK: PHI Learning.</w:t>
      </w:r>
    </w:p>
    <w:p w:rsidR="0082310C" w:rsidRPr="008B35D9" w:rsidRDefault="0082310C" w:rsidP="001148BE">
      <w:pPr>
        <w:spacing w:line="360" w:lineRule="auto"/>
        <w:jc w:val="both"/>
        <w:rPr>
          <w:rFonts w:ascii="Times New Roman" w:hAnsi="Times New Roman" w:cs="Times New Roman"/>
          <w:sz w:val="24"/>
          <w:szCs w:val="24"/>
        </w:rPr>
      </w:pPr>
      <w:r w:rsidRPr="008B35D9">
        <w:rPr>
          <w:rFonts w:ascii="Times New Roman" w:hAnsi="Times New Roman" w:cs="Times New Roman"/>
          <w:color w:val="222222"/>
          <w:sz w:val="24"/>
          <w:szCs w:val="24"/>
          <w:shd w:val="clear" w:color="auto" w:fill="FFFFFF"/>
        </w:rPr>
        <w:t>Kinney, M. F., and Raiborn, C. A. (2011) Cost accounting. </w:t>
      </w:r>
      <w:r w:rsidRPr="008B35D9">
        <w:rPr>
          <w:rFonts w:ascii="Times New Roman" w:hAnsi="Times New Roman" w:cs="Times New Roman"/>
          <w:i/>
          <w:iCs/>
          <w:color w:val="222222"/>
          <w:sz w:val="24"/>
          <w:szCs w:val="24"/>
          <w:shd w:val="clear" w:color="auto" w:fill="FFFFFF"/>
        </w:rPr>
        <w:t>South-Western, UK: Mason, OH</w:t>
      </w:r>
      <w:r w:rsidRPr="008B35D9">
        <w:rPr>
          <w:rFonts w:ascii="Times New Roman" w:hAnsi="Times New Roman" w:cs="Times New Roman"/>
          <w:color w:val="222222"/>
          <w:sz w:val="24"/>
          <w:szCs w:val="24"/>
          <w:shd w:val="clear" w:color="auto" w:fill="FFFFFF"/>
        </w:rPr>
        <w:t>.</w:t>
      </w:r>
    </w:p>
    <w:p w:rsidR="0082310C" w:rsidRPr="008B35D9" w:rsidRDefault="0082310C" w:rsidP="001148BE">
      <w:pPr>
        <w:spacing w:line="360" w:lineRule="auto"/>
        <w:jc w:val="both"/>
        <w:rPr>
          <w:rFonts w:ascii="Times New Roman" w:hAnsi="Times New Roman" w:cs="Times New Roman"/>
          <w:sz w:val="24"/>
          <w:szCs w:val="24"/>
        </w:rPr>
      </w:pPr>
      <w:r w:rsidRPr="008B35D9">
        <w:rPr>
          <w:rFonts w:ascii="Times New Roman" w:hAnsi="Times New Roman" w:cs="Times New Roman"/>
          <w:color w:val="222222"/>
          <w:sz w:val="24"/>
          <w:szCs w:val="24"/>
          <w:shd w:val="clear" w:color="auto" w:fill="FFFFFF"/>
        </w:rPr>
        <w:t>Marzlin Marzuki, N.A.R. and Ismail, J., (2019) Benefits and limitations of variance analysis in management accounting. </w:t>
      </w:r>
      <w:r w:rsidRPr="008B35D9">
        <w:rPr>
          <w:rFonts w:ascii="Times New Roman" w:hAnsi="Times New Roman" w:cs="Times New Roman"/>
          <w:i/>
          <w:iCs/>
          <w:color w:val="222222"/>
          <w:sz w:val="24"/>
          <w:szCs w:val="24"/>
          <w:shd w:val="clear" w:color="auto" w:fill="FFFFFF"/>
        </w:rPr>
        <w:t>ACCOUNTING BULLETIN</w:t>
      </w:r>
      <w:r w:rsidRPr="008B35D9">
        <w:rPr>
          <w:rFonts w:ascii="Times New Roman" w:hAnsi="Times New Roman" w:cs="Times New Roman"/>
          <w:color w:val="222222"/>
          <w:sz w:val="24"/>
          <w:szCs w:val="24"/>
          <w:shd w:val="clear" w:color="auto" w:fill="FFFFFF"/>
        </w:rPr>
        <w:t>, p.15.</w:t>
      </w:r>
    </w:p>
    <w:p w:rsidR="0082310C" w:rsidRPr="008B35D9" w:rsidRDefault="0082310C" w:rsidP="001148BE">
      <w:pPr>
        <w:spacing w:line="360" w:lineRule="auto"/>
        <w:jc w:val="both"/>
        <w:rPr>
          <w:rFonts w:ascii="Times New Roman" w:hAnsi="Times New Roman" w:cs="Times New Roman"/>
          <w:color w:val="222222"/>
          <w:sz w:val="24"/>
          <w:szCs w:val="24"/>
          <w:shd w:val="clear" w:color="auto" w:fill="FFFFFF"/>
        </w:rPr>
      </w:pPr>
      <w:r w:rsidRPr="008B35D9">
        <w:rPr>
          <w:rFonts w:ascii="Times New Roman" w:hAnsi="Times New Roman" w:cs="Times New Roman"/>
          <w:color w:val="222222"/>
          <w:sz w:val="24"/>
          <w:szCs w:val="24"/>
          <w:shd w:val="clear" w:color="auto" w:fill="FFFFFF"/>
        </w:rPr>
        <w:lastRenderedPageBreak/>
        <w:t>Needles, B.E., Powers, M. and Crosson, S.V., (2013) </w:t>
      </w:r>
      <w:r w:rsidRPr="008B35D9">
        <w:rPr>
          <w:rFonts w:ascii="Times New Roman" w:hAnsi="Times New Roman" w:cs="Times New Roman"/>
          <w:i/>
          <w:iCs/>
          <w:color w:val="222222"/>
          <w:sz w:val="24"/>
          <w:szCs w:val="24"/>
          <w:shd w:val="clear" w:color="auto" w:fill="FFFFFF"/>
        </w:rPr>
        <w:t>Financial and managerial accounting</w:t>
      </w:r>
      <w:r w:rsidRPr="008B35D9">
        <w:rPr>
          <w:rFonts w:ascii="Times New Roman" w:hAnsi="Times New Roman" w:cs="Times New Roman"/>
          <w:color w:val="222222"/>
          <w:sz w:val="24"/>
          <w:szCs w:val="24"/>
          <w:shd w:val="clear" w:color="auto" w:fill="FFFFFF"/>
        </w:rPr>
        <w:t>. UK: Nelson Education.</w:t>
      </w:r>
    </w:p>
    <w:p w:rsidR="0082310C" w:rsidRPr="008B35D9" w:rsidRDefault="0082310C" w:rsidP="001148BE">
      <w:pPr>
        <w:spacing w:line="360" w:lineRule="auto"/>
        <w:jc w:val="both"/>
        <w:rPr>
          <w:rFonts w:ascii="Times New Roman" w:hAnsi="Times New Roman" w:cs="Times New Roman"/>
          <w:color w:val="222222"/>
          <w:sz w:val="24"/>
          <w:szCs w:val="24"/>
          <w:shd w:val="clear" w:color="auto" w:fill="FFFFFF"/>
        </w:rPr>
      </w:pPr>
      <w:r w:rsidRPr="008B35D9">
        <w:rPr>
          <w:rFonts w:ascii="Times New Roman" w:hAnsi="Times New Roman" w:cs="Times New Roman"/>
          <w:color w:val="222222"/>
          <w:sz w:val="24"/>
          <w:szCs w:val="24"/>
          <w:shd w:val="clear" w:color="auto" w:fill="FFFFFF"/>
        </w:rPr>
        <w:t xml:space="preserve">Rajasekaran, V. (2010) </w:t>
      </w:r>
      <w:r w:rsidRPr="008B35D9">
        <w:rPr>
          <w:rFonts w:ascii="Times New Roman" w:hAnsi="Times New Roman" w:cs="Times New Roman"/>
          <w:i/>
          <w:color w:val="222222"/>
          <w:sz w:val="24"/>
          <w:szCs w:val="24"/>
          <w:shd w:val="clear" w:color="auto" w:fill="FFFFFF"/>
        </w:rPr>
        <w:t>Cost Accounting.</w:t>
      </w:r>
      <w:r w:rsidRPr="008B35D9">
        <w:rPr>
          <w:rFonts w:ascii="Times New Roman" w:hAnsi="Times New Roman" w:cs="Times New Roman"/>
          <w:color w:val="222222"/>
          <w:sz w:val="24"/>
          <w:szCs w:val="24"/>
          <w:shd w:val="clear" w:color="auto" w:fill="FFFFFF"/>
        </w:rPr>
        <w:t xml:space="preserve"> India: Pearson Education India. </w:t>
      </w:r>
    </w:p>
    <w:p w:rsidR="0082310C" w:rsidRPr="008B35D9" w:rsidRDefault="0082310C" w:rsidP="001148BE">
      <w:pPr>
        <w:spacing w:line="360" w:lineRule="auto"/>
        <w:jc w:val="both"/>
        <w:rPr>
          <w:rFonts w:ascii="Times New Roman" w:hAnsi="Times New Roman" w:cs="Times New Roman"/>
          <w:color w:val="222222"/>
          <w:sz w:val="24"/>
          <w:szCs w:val="24"/>
          <w:shd w:val="clear" w:color="auto" w:fill="FFFFFF"/>
        </w:rPr>
      </w:pPr>
      <w:r w:rsidRPr="008B35D9">
        <w:rPr>
          <w:rFonts w:ascii="Times New Roman" w:hAnsi="Times New Roman" w:cs="Times New Roman"/>
          <w:color w:val="222222"/>
          <w:sz w:val="24"/>
          <w:szCs w:val="24"/>
          <w:shd w:val="clear" w:color="auto" w:fill="FFFFFF"/>
        </w:rPr>
        <w:t>Sillanpää, I. (2015) Strategic decision making model for make or buy decisions. </w:t>
      </w:r>
      <w:r w:rsidRPr="008B35D9">
        <w:rPr>
          <w:rFonts w:ascii="Times New Roman" w:hAnsi="Times New Roman" w:cs="Times New Roman"/>
          <w:i/>
          <w:iCs/>
          <w:color w:val="222222"/>
          <w:sz w:val="24"/>
          <w:szCs w:val="24"/>
          <w:shd w:val="clear" w:color="auto" w:fill="FFFFFF"/>
        </w:rPr>
        <w:t>International Journal of Logistics Economics and Globalisation</w:t>
      </w:r>
      <w:r w:rsidRPr="008B35D9">
        <w:rPr>
          <w:rFonts w:ascii="Times New Roman" w:hAnsi="Times New Roman" w:cs="Times New Roman"/>
          <w:color w:val="222222"/>
          <w:sz w:val="24"/>
          <w:szCs w:val="24"/>
          <w:shd w:val="clear" w:color="auto" w:fill="FFFFFF"/>
        </w:rPr>
        <w:t>, </w:t>
      </w:r>
      <w:r w:rsidRPr="008B35D9">
        <w:rPr>
          <w:rFonts w:ascii="Times New Roman" w:hAnsi="Times New Roman" w:cs="Times New Roman"/>
          <w:i/>
          <w:iCs/>
          <w:color w:val="222222"/>
          <w:sz w:val="24"/>
          <w:szCs w:val="24"/>
          <w:shd w:val="clear" w:color="auto" w:fill="FFFFFF"/>
        </w:rPr>
        <w:t>6</w:t>
      </w:r>
      <w:r w:rsidRPr="008B35D9">
        <w:rPr>
          <w:rFonts w:ascii="Times New Roman" w:hAnsi="Times New Roman" w:cs="Times New Roman"/>
          <w:color w:val="222222"/>
          <w:sz w:val="24"/>
          <w:szCs w:val="24"/>
          <w:shd w:val="clear" w:color="auto" w:fill="FFFFFF"/>
        </w:rPr>
        <w:t>(3), 205-222.</w:t>
      </w:r>
    </w:p>
    <w:p w:rsidR="0082310C" w:rsidRPr="008B35D9" w:rsidRDefault="0082310C" w:rsidP="001148BE">
      <w:pPr>
        <w:spacing w:line="360" w:lineRule="auto"/>
        <w:jc w:val="both"/>
        <w:rPr>
          <w:rFonts w:ascii="Times New Roman" w:hAnsi="Times New Roman" w:cs="Times New Roman"/>
          <w:color w:val="222222"/>
          <w:sz w:val="24"/>
          <w:szCs w:val="24"/>
          <w:shd w:val="clear" w:color="auto" w:fill="FFFFFF"/>
        </w:rPr>
      </w:pPr>
      <w:r w:rsidRPr="008B35D9">
        <w:rPr>
          <w:rFonts w:ascii="Times New Roman" w:hAnsi="Times New Roman" w:cs="Times New Roman"/>
          <w:color w:val="222222"/>
          <w:sz w:val="24"/>
          <w:szCs w:val="24"/>
          <w:shd w:val="clear" w:color="auto" w:fill="FFFFFF"/>
        </w:rPr>
        <w:t xml:space="preserve">Whittington, O. and Delaney, P. (2011) </w:t>
      </w:r>
      <w:r w:rsidRPr="008B35D9">
        <w:rPr>
          <w:rFonts w:ascii="Times New Roman" w:hAnsi="Times New Roman" w:cs="Times New Roman"/>
          <w:i/>
          <w:color w:val="222222"/>
          <w:sz w:val="24"/>
          <w:szCs w:val="24"/>
          <w:shd w:val="clear" w:color="auto" w:fill="FFFFFF"/>
        </w:rPr>
        <w:t>Wiley CPA Exam Review 2012, Business Environment and Concepts.</w:t>
      </w:r>
      <w:r w:rsidRPr="008B35D9">
        <w:rPr>
          <w:rFonts w:ascii="Times New Roman" w:hAnsi="Times New Roman" w:cs="Times New Roman"/>
          <w:color w:val="222222"/>
          <w:sz w:val="24"/>
          <w:szCs w:val="24"/>
          <w:shd w:val="clear" w:color="auto" w:fill="FFFFFF"/>
        </w:rPr>
        <w:t xml:space="preserve"> USA: John Wiley &amp; Sons.</w:t>
      </w:r>
    </w:p>
    <w:p w:rsidR="0082310C" w:rsidRPr="008B35D9" w:rsidRDefault="0082310C" w:rsidP="001148BE">
      <w:pPr>
        <w:spacing w:after="0" w:line="360" w:lineRule="auto"/>
        <w:jc w:val="both"/>
        <w:rPr>
          <w:rFonts w:ascii="Times New Roman" w:hAnsi="Times New Roman" w:cs="Times New Roman"/>
          <w:sz w:val="24"/>
          <w:szCs w:val="24"/>
        </w:rPr>
      </w:pPr>
      <w:r w:rsidRPr="008B35D9">
        <w:rPr>
          <w:rFonts w:ascii="Times New Roman" w:hAnsi="Times New Roman" w:cs="Times New Roman"/>
          <w:sz w:val="24"/>
          <w:szCs w:val="24"/>
        </w:rPr>
        <w:t xml:space="preserve">Williamson, D., (2016) </w:t>
      </w:r>
      <w:r w:rsidRPr="008B35D9">
        <w:rPr>
          <w:rFonts w:ascii="Times New Roman" w:hAnsi="Times New Roman" w:cs="Times New Roman"/>
          <w:i/>
          <w:sz w:val="24"/>
          <w:szCs w:val="24"/>
        </w:rPr>
        <w:t>Budgeting and Budgetary Control.</w:t>
      </w:r>
      <w:r w:rsidRPr="008B35D9">
        <w:rPr>
          <w:rFonts w:ascii="Times New Roman" w:hAnsi="Times New Roman" w:cs="Times New Roman"/>
          <w:sz w:val="24"/>
          <w:szCs w:val="24"/>
        </w:rPr>
        <w:t xml:space="preserve"> UK: Lulu.com.  </w:t>
      </w:r>
    </w:p>
    <w:p w:rsidR="00F66CDD" w:rsidRPr="008B35D9" w:rsidRDefault="00F66CDD" w:rsidP="00967FB3">
      <w:pPr>
        <w:spacing w:after="0" w:line="360" w:lineRule="auto"/>
        <w:jc w:val="both"/>
        <w:rPr>
          <w:rFonts w:ascii="Times New Roman" w:hAnsi="Times New Roman" w:cs="Times New Roman"/>
          <w:sz w:val="24"/>
          <w:szCs w:val="24"/>
        </w:rPr>
      </w:pPr>
    </w:p>
    <w:p w:rsidR="00F66CDD" w:rsidRPr="008B35D9" w:rsidRDefault="00F66CDD" w:rsidP="00967FB3">
      <w:pPr>
        <w:spacing w:after="0" w:line="360" w:lineRule="auto"/>
        <w:jc w:val="both"/>
        <w:rPr>
          <w:rFonts w:ascii="Times New Roman" w:hAnsi="Times New Roman" w:cs="Times New Roman"/>
          <w:sz w:val="24"/>
          <w:szCs w:val="24"/>
        </w:rPr>
      </w:pPr>
    </w:p>
    <w:p w:rsidR="00F66CDD" w:rsidRPr="008B35D9" w:rsidRDefault="00F66CDD" w:rsidP="00967FB3">
      <w:pPr>
        <w:spacing w:after="0" w:line="360" w:lineRule="auto"/>
        <w:jc w:val="both"/>
        <w:rPr>
          <w:rFonts w:ascii="Times New Roman" w:hAnsi="Times New Roman" w:cs="Times New Roman"/>
          <w:sz w:val="24"/>
          <w:szCs w:val="24"/>
        </w:rPr>
      </w:pPr>
    </w:p>
    <w:p w:rsidR="00F66CDD" w:rsidRPr="008B35D9" w:rsidRDefault="00F66CDD" w:rsidP="00967FB3">
      <w:pPr>
        <w:spacing w:after="0" w:line="360" w:lineRule="auto"/>
        <w:jc w:val="both"/>
        <w:rPr>
          <w:rFonts w:ascii="Times New Roman" w:hAnsi="Times New Roman" w:cs="Times New Roman"/>
          <w:sz w:val="24"/>
          <w:szCs w:val="24"/>
        </w:rPr>
      </w:pPr>
    </w:p>
    <w:p w:rsidR="00F66CDD" w:rsidRPr="008B35D9" w:rsidRDefault="00F66CDD" w:rsidP="00967FB3">
      <w:pPr>
        <w:pStyle w:val="Heading1"/>
        <w:spacing w:before="0" w:line="360" w:lineRule="auto"/>
        <w:jc w:val="both"/>
        <w:rPr>
          <w:rFonts w:ascii="Times New Roman" w:hAnsi="Times New Roman" w:cs="Times New Roman"/>
          <w:sz w:val="24"/>
          <w:szCs w:val="24"/>
        </w:rPr>
      </w:pPr>
    </w:p>
    <w:p w:rsidR="00F66CDD" w:rsidRPr="008B35D9" w:rsidRDefault="00F66CDD" w:rsidP="00967FB3">
      <w:pPr>
        <w:pStyle w:val="Heading1"/>
        <w:spacing w:before="0" w:line="360" w:lineRule="auto"/>
        <w:jc w:val="both"/>
        <w:rPr>
          <w:rFonts w:ascii="Times New Roman" w:hAnsi="Times New Roman" w:cs="Times New Roman"/>
          <w:sz w:val="24"/>
          <w:szCs w:val="24"/>
        </w:rPr>
      </w:pPr>
    </w:p>
    <w:p w:rsidR="00002F1B" w:rsidRPr="008B35D9" w:rsidRDefault="00002F1B" w:rsidP="00967FB3">
      <w:pPr>
        <w:spacing w:after="0" w:line="360" w:lineRule="auto"/>
        <w:jc w:val="both"/>
        <w:rPr>
          <w:rFonts w:ascii="Times New Roman" w:hAnsi="Times New Roman" w:cs="Times New Roman"/>
          <w:sz w:val="24"/>
          <w:szCs w:val="24"/>
        </w:rPr>
      </w:pPr>
    </w:p>
    <w:p w:rsidR="00AF5DDA" w:rsidRPr="008B35D9" w:rsidRDefault="00AF5DDA" w:rsidP="00967FB3">
      <w:pPr>
        <w:spacing w:after="0" w:line="360" w:lineRule="auto"/>
        <w:jc w:val="both"/>
        <w:rPr>
          <w:rFonts w:ascii="Times New Roman" w:hAnsi="Times New Roman" w:cs="Times New Roman"/>
          <w:sz w:val="24"/>
          <w:szCs w:val="24"/>
        </w:rPr>
      </w:pPr>
    </w:p>
    <w:p w:rsidR="004250B5" w:rsidRPr="008B35D9" w:rsidRDefault="004250B5" w:rsidP="00967FB3">
      <w:pPr>
        <w:spacing w:after="0" w:line="360" w:lineRule="auto"/>
        <w:jc w:val="both"/>
        <w:rPr>
          <w:rFonts w:ascii="Times New Roman" w:hAnsi="Times New Roman" w:cs="Times New Roman"/>
          <w:sz w:val="24"/>
          <w:szCs w:val="24"/>
        </w:rPr>
      </w:pPr>
    </w:p>
    <w:p w:rsidR="00870F22" w:rsidRPr="008B35D9" w:rsidRDefault="00870F22" w:rsidP="00967FB3">
      <w:pPr>
        <w:spacing w:after="0" w:line="360" w:lineRule="auto"/>
        <w:jc w:val="both"/>
        <w:rPr>
          <w:rFonts w:ascii="Times New Roman" w:hAnsi="Times New Roman" w:cs="Times New Roman"/>
          <w:sz w:val="24"/>
          <w:szCs w:val="24"/>
        </w:rPr>
      </w:pPr>
    </w:p>
    <w:sectPr w:rsidR="00870F22" w:rsidRPr="008B35D9" w:rsidSect="00A80CE5">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257" w:rsidRDefault="00392257" w:rsidP="00267920">
      <w:pPr>
        <w:spacing w:after="0" w:line="240" w:lineRule="auto"/>
      </w:pPr>
      <w:r>
        <w:separator/>
      </w:r>
    </w:p>
  </w:endnote>
  <w:endnote w:type="continuationSeparator" w:id="0">
    <w:p w:rsidR="00392257" w:rsidRDefault="00392257" w:rsidP="00267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haroni">
    <w:panose1 w:val="02010803020104030203"/>
    <w:charset w:val="00"/>
    <w:family w:val="auto"/>
    <w:pitch w:val="variable"/>
    <w:sig w:usb0="00000803" w:usb1="00000000" w:usb2="00000000" w:usb3="00000000" w:csb0="0000002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257" w:rsidRDefault="00392257" w:rsidP="00267920">
      <w:pPr>
        <w:spacing w:after="0" w:line="240" w:lineRule="auto"/>
      </w:pPr>
      <w:r>
        <w:separator/>
      </w:r>
    </w:p>
  </w:footnote>
  <w:footnote w:type="continuationSeparator" w:id="0">
    <w:p w:rsidR="00392257" w:rsidRDefault="00392257" w:rsidP="002679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C83" w:rsidRPr="00267920" w:rsidRDefault="004A5C83">
    <w:pPr>
      <w:pStyle w:val="Header"/>
      <w:jc w:val="right"/>
      <w:rPr>
        <w:rFonts w:ascii="Times New Roman" w:hAnsi="Times New Roman" w:cs="Times New Roman"/>
        <w:sz w:val="24"/>
        <w:szCs w:val="24"/>
      </w:rPr>
    </w:pPr>
    <w:r w:rsidRPr="00267920">
      <w:rPr>
        <w:rFonts w:ascii="Times New Roman" w:hAnsi="Times New Roman" w:cs="Times New Roman"/>
        <w:sz w:val="24"/>
        <w:szCs w:val="24"/>
      </w:rPr>
      <w:t xml:space="preserve">     </w:t>
    </w:r>
    <w:sdt>
      <w:sdtPr>
        <w:rPr>
          <w:rFonts w:ascii="Times New Roman" w:hAnsi="Times New Roman" w:cs="Times New Roman"/>
          <w:sz w:val="24"/>
          <w:szCs w:val="24"/>
        </w:rPr>
        <w:id w:val="11842415"/>
        <w:docPartObj>
          <w:docPartGallery w:val="Page Numbers (Top of Page)"/>
          <w:docPartUnique/>
        </w:docPartObj>
      </w:sdtPr>
      <w:sdtEndPr/>
      <w:sdtContent>
        <w:r w:rsidR="00CA4D7F" w:rsidRPr="00267920">
          <w:rPr>
            <w:rFonts w:ascii="Times New Roman" w:hAnsi="Times New Roman" w:cs="Times New Roman"/>
            <w:sz w:val="24"/>
            <w:szCs w:val="24"/>
          </w:rPr>
          <w:fldChar w:fldCharType="begin"/>
        </w:r>
        <w:r w:rsidRPr="00267920">
          <w:rPr>
            <w:rFonts w:ascii="Times New Roman" w:hAnsi="Times New Roman" w:cs="Times New Roman"/>
            <w:sz w:val="24"/>
            <w:szCs w:val="24"/>
          </w:rPr>
          <w:instrText xml:space="preserve"> PAGE   \* MERGEFORMAT </w:instrText>
        </w:r>
        <w:r w:rsidR="00CA4D7F" w:rsidRPr="00267920">
          <w:rPr>
            <w:rFonts w:ascii="Times New Roman" w:hAnsi="Times New Roman" w:cs="Times New Roman"/>
            <w:sz w:val="24"/>
            <w:szCs w:val="24"/>
          </w:rPr>
          <w:fldChar w:fldCharType="separate"/>
        </w:r>
        <w:r w:rsidR="00421CC0">
          <w:rPr>
            <w:rFonts w:ascii="Times New Roman" w:hAnsi="Times New Roman" w:cs="Times New Roman"/>
            <w:noProof/>
            <w:sz w:val="24"/>
            <w:szCs w:val="24"/>
          </w:rPr>
          <w:t>1</w:t>
        </w:r>
        <w:r w:rsidR="00CA4D7F" w:rsidRPr="00267920">
          <w:rPr>
            <w:rFonts w:ascii="Times New Roman" w:hAnsi="Times New Roman" w:cs="Times New Roman"/>
            <w:sz w:val="24"/>
            <w:szCs w:val="24"/>
          </w:rPr>
          <w:fldChar w:fldCharType="end"/>
        </w:r>
      </w:sdtContent>
    </w:sdt>
  </w:p>
  <w:p w:rsidR="004A5C83" w:rsidRDefault="004A5C8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3522D"/>
    <w:multiLevelType w:val="hybridMultilevel"/>
    <w:tmpl w:val="4B8490BE"/>
    <w:lvl w:ilvl="0" w:tplc="BEA66006">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0F1622"/>
    <w:multiLevelType w:val="hybridMultilevel"/>
    <w:tmpl w:val="E2B496B2"/>
    <w:lvl w:ilvl="0" w:tplc="6A1ACCF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7105875"/>
    <w:multiLevelType w:val="hybridMultilevel"/>
    <w:tmpl w:val="3EBE5B26"/>
    <w:lvl w:ilvl="0" w:tplc="FCF27C9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A1C38B0"/>
    <w:multiLevelType w:val="hybridMultilevel"/>
    <w:tmpl w:val="BD32AFEE"/>
    <w:lvl w:ilvl="0" w:tplc="6220BD7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6756D83"/>
    <w:multiLevelType w:val="hybridMultilevel"/>
    <w:tmpl w:val="E892BCFE"/>
    <w:lvl w:ilvl="0" w:tplc="1CEA811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MTI1NbA0NTI0N7Q0NLBQ0lEKTi0uzszPAykwrAUAXwYRJiwAAAA="/>
  </w:docVars>
  <w:rsids>
    <w:rsidRoot w:val="00CA0891"/>
    <w:rsid w:val="00002F1B"/>
    <w:rsid w:val="000036EE"/>
    <w:rsid w:val="0000475F"/>
    <w:rsid w:val="00016D56"/>
    <w:rsid w:val="000210E8"/>
    <w:rsid w:val="0002194A"/>
    <w:rsid w:val="00021E51"/>
    <w:rsid w:val="00023698"/>
    <w:rsid w:val="00026223"/>
    <w:rsid w:val="00030647"/>
    <w:rsid w:val="000377A3"/>
    <w:rsid w:val="000440BA"/>
    <w:rsid w:val="000453BB"/>
    <w:rsid w:val="00046B0A"/>
    <w:rsid w:val="00056CDC"/>
    <w:rsid w:val="00061675"/>
    <w:rsid w:val="00061EAD"/>
    <w:rsid w:val="00062826"/>
    <w:rsid w:val="000637AB"/>
    <w:rsid w:val="000638BB"/>
    <w:rsid w:val="00064013"/>
    <w:rsid w:val="00064E32"/>
    <w:rsid w:val="000677CD"/>
    <w:rsid w:val="00070D08"/>
    <w:rsid w:val="00070D11"/>
    <w:rsid w:val="00070DB1"/>
    <w:rsid w:val="000713E1"/>
    <w:rsid w:val="0007463C"/>
    <w:rsid w:val="00075C01"/>
    <w:rsid w:val="00076591"/>
    <w:rsid w:val="0007765D"/>
    <w:rsid w:val="00090AD2"/>
    <w:rsid w:val="00090B9D"/>
    <w:rsid w:val="0009185B"/>
    <w:rsid w:val="0009266F"/>
    <w:rsid w:val="00095DB7"/>
    <w:rsid w:val="000A02D0"/>
    <w:rsid w:val="000A2743"/>
    <w:rsid w:val="000A4512"/>
    <w:rsid w:val="000A5C97"/>
    <w:rsid w:val="000A6008"/>
    <w:rsid w:val="000A6713"/>
    <w:rsid w:val="000A6E14"/>
    <w:rsid w:val="000A76DE"/>
    <w:rsid w:val="000B0A35"/>
    <w:rsid w:val="000B1617"/>
    <w:rsid w:val="000B2BEC"/>
    <w:rsid w:val="000B4AFF"/>
    <w:rsid w:val="000B4FD0"/>
    <w:rsid w:val="000B5EF3"/>
    <w:rsid w:val="000B7E3A"/>
    <w:rsid w:val="000C1187"/>
    <w:rsid w:val="000C19A3"/>
    <w:rsid w:val="000C1BB6"/>
    <w:rsid w:val="000C3251"/>
    <w:rsid w:val="000C3ABA"/>
    <w:rsid w:val="000C5104"/>
    <w:rsid w:val="000C61F2"/>
    <w:rsid w:val="000C6B43"/>
    <w:rsid w:val="000C7D1C"/>
    <w:rsid w:val="000D1642"/>
    <w:rsid w:val="000D2EF1"/>
    <w:rsid w:val="000E101C"/>
    <w:rsid w:val="000E34DA"/>
    <w:rsid w:val="000E4FCF"/>
    <w:rsid w:val="000F01D7"/>
    <w:rsid w:val="001018D1"/>
    <w:rsid w:val="00102821"/>
    <w:rsid w:val="00103498"/>
    <w:rsid w:val="00103C68"/>
    <w:rsid w:val="00105B8C"/>
    <w:rsid w:val="001079E6"/>
    <w:rsid w:val="00110222"/>
    <w:rsid w:val="001135E6"/>
    <w:rsid w:val="00114378"/>
    <w:rsid w:val="001148BE"/>
    <w:rsid w:val="00116CBA"/>
    <w:rsid w:val="001220BE"/>
    <w:rsid w:val="001260D1"/>
    <w:rsid w:val="001262BD"/>
    <w:rsid w:val="00134663"/>
    <w:rsid w:val="00140E13"/>
    <w:rsid w:val="00141C20"/>
    <w:rsid w:val="00141F84"/>
    <w:rsid w:val="00145DF6"/>
    <w:rsid w:val="00146338"/>
    <w:rsid w:val="00146ECB"/>
    <w:rsid w:val="001472CD"/>
    <w:rsid w:val="001511CC"/>
    <w:rsid w:val="001511FC"/>
    <w:rsid w:val="00151C52"/>
    <w:rsid w:val="00152AEC"/>
    <w:rsid w:val="00153A73"/>
    <w:rsid w:val="00153DC3"/>
    <w:rsid w:val="00160D00"/>
    <w:rsid w:val="00163077"/>
    <w:rsid w:val="00163320"/>
    <w:rsid w:val="00164544"/>
    <w:rsid w:val="0016727D"/>
    <w:rsid w:val="00171E10"/>
    <w:rsid w:val="001744FF"/>
    <w:rsid w:val="0018293F"/>
    <w:rsid w:val="001839C9"/>
    <w:rsid w:val="001841F7"/>
    <w:rsid w:val="001849F0"/>
    <w:rsid w:val="00185CE5"/>
    <w:rsid w:val="00187612"/>
    <w:rsid w:val="0019464B"/>
    <w:rsid w:val="00195065"/>
    <w:rsid w:val="001A00C2"/>
    <w:rsid w:val="001A1564"/>
    <w:rsid w:val="001A4887"/>
    <w:rsid w:val="001A4D18"/>
    <w:rsid w:val="001A4EFD"/>
    <w:rsid w:val="001A734B"/>
    <w:rsid w:val="001B2849"/>
    <w:rsid w:val="001B2C84"/>
    <w:rsid w:val="001B5124"/>
    <w:rsid w:val="001B63D9"/>
    <w:rsid w:val="001B6D12"/>
    <w:rsid w:val="001C3FC7"/>
    <w:rsid w:val="001D1DA8"/>
    <w:rsid w:val="001D2FFD"/>
    <w:rsid w:val="001D36AB"/>
    <w:rsid w:val="001D3869"/>
    <w:rsid w:val="001D5970"/>
    <w:rsid w:val="001D624D"/>
    <w:rsid w:val="001D685D"/>
    <w:rsid w:val="001D6BF0"/>
    <w:rsid w:val="001D6EB7"/>
    <w:rsid w:val="001F16F4"/>
    <w:rsid w:val="001F3220"/>
    <w:rsid w:val="001F39B1"/>
    <w:rsid w:val="001F5A52"/>
    <w:rsid w:val="001F73D9"/>
    <w:rsid w:val="001F7BB7"/>
    <w:rsid w:val="0020086B"/>
    <w:rsid w:val="00201425"/>
    <w:rsid w:val="002048EB"/>
    <w:rsid w:val="0020684C"/>
    <w:rsid w:val="002139C0"/>
    <w:rsid w:val="002158D0"/>
    <w:rsid w:val="002234B7"/>
    <w:rsid w:val="00223804"/>
    <w:rsid w:val="00225D88"/>
    <w:rsid w:val="002269E4"/>
    <w:rsid w:val="002329C4"/>
    <w:rsid w:val="00234052"/>
    <w:rsid w:val="002344FC"/>
    <w:rsid w:val="00237A3D"/>
    <w:rsid w:val="00240FA0"/>
    <w:rsid w:val="00241568"/>
    <w:rsid w:val="00251DD7"/>
    <w:rsid w:val="00252B32"/>
    <w:rsid w:val="002615C4"/>
    <w:rsid w:val="00265574"/>
    <w:rsid w:val="00267920"/>
    <w:rsid w:val="0027476F"/>
    <w:rsid w:val="00277E1F"/>
    <w:rsid w:val="00277E5E"/>
    <w:rsid w:val="00281037"/>
    <w:rsid w:val="002816C4"/>
    <w:rsid w:val="002838B3"/>
    <w:rsid w:val="00286871"/>
    <w:rsid w:val="00291017"/>
    <w:rsid w:val="00292C55"/>
    <w:rsid w:val="002A0A32"/>
    <w:rsid w:val="002A3D70"/>
    <w:rsid w:val="002A42ED"/>
    <w:rsid w:val="002A4730"/>
    <w:rsid w:val="002A5448"/>
    <w:rsid w:val="002A603E"/>
    <w:rsid w:val="002A61E8"/>
    <w:rsid w:val="002B0911"/>
    <w:rsid w:val="002B2EDC"/>
    <w:rsid w:val="002B3351"/>
    <w:rsid w:val="002B40EC"/>
    <w:rsid w:val="002B6479"/>
    <w:rsid w:val="002C0442"/>
    <w:rsid w:val="002C2B43"/>
    <w:rsid w:val="002C309F"/>
    <w:rsid w:val="002C52DC"/>
    <w:rsid w:val="002D47D8"/>
    <w:rsid w:val="002D7045"/>
    <w:rsid w:val="002E0004"/>
    <w:rsid w:val="002E18CC"/>
    <w:rsid w:val="002E216A"/>
    <w:rsid w:val="002E6352"/>
    <w:rsid w:val="002E63D7"/>
    <w:rsid w:val="002E658E"/>
    <w:rsid w:val="002F16BE"/>
    <w:rsid w:val="002F3C4E"/>
    <w:rsid w:val="00302F03"/>
    <w:rsid w:val="0030543A"/>
    <w:rsid w:val="00307476"/>
    <w:rsid w:val="00307F91"/>
    <w:rsid w:val="00312E6D"/>
    <w:rsid w:val="00313404"/>
    <w:rsid w:val="00316B06"/>
    <w:rsid w:val="00320BF8"/>
    <w:rsid w:val="00321B22"/>
    <w:rsid w:val="00323439"/>
    <w:rsid w:val="00341551"/>
    <w:rsid w:val="0034193B"/>
    <w:rsid w:val="003459EF"/>
    <w:rsid w:val="00347490"/>
    <w:rsid w:val="00351009"/>
    <w:rsid w:val="00351313"/>
    <w:rsid w:val="0035540A"/>
    <w:rsid w:val="00357F89"/>
    <w:rsid w:val="00361AEF"/>
    <w:rsid w:val="00362856"/>
    <w:rsid w:val="00363542"/>
    <w:rsid w:val="00364926"/>
    <w:rsid w:val="00364FC5"/>
    <w:rsid w:val="00375828"/>
    <w:rsid w:val="00380912"/>
    <w:rsid w:val="00384D72"/>
    <w:rsid w:val="00386821"/>
    <w:rsid w:val="0038726E"/>
    <w:rsid w:val="00387419"/>
    <w:rsid w:val="00387626"/>
    <w:rsid w:val="00387C49"/>
    <w:rsid w:val="00390254"/>
    <w:rsid w:val="00391FD9"/>
    <w:rsid w:val="00392257"/>
    <w:rsid w:val="00397F2C"/>
    <w:rsid w:val="003A50CC"/>
    <w:rsid w:val="003A5575"/>
    <w:rsid w:val="003B3BA9"/>
    <w:rsid w:val="003B6695"/>
    <w:rsid w:val="003C1D05"/>
    <w:rsid w:val="003C25E6"/>
    <w:rsid w:val="003C30F8"/>
    <w:rsid w:val="003C38DD"/>
    <w:rsid w:val="003C4DEC"/>
    <w:rsid w:val="003D31CD"/>
    <w:rsid w:val="003D434F"/>
    <w:rsid w:val="003D5CA4"/>
    <w:rsid w:val="003E0C06"/>
    <w:rsid w:val="003E7900"/>
    <w:rsid w:val="003F27B7"/>
    <w:rsid w:val="0040026D"/>
    <w:rsid w:val="00400F6D"/>
    <w:rsid w:val="0040663E"/>
    <w:rsid w:val="00410799"/>
    <w:rsid w:val="00414BEA"/>
    <w:rsid w:val="0041532D"/>
    <w:rsid w:val="004160D0"/>
    <w:rsid w:val="00416C46"/>
    <w:rsid w:val="004175DE"/>
    <w:rsid w:val="00421CC0"/>
    <w:rsid w:val="00421D80"/>
    <w:rsid w:val="004250B5"/>
    <w:rsid w:val="00431BD8"/>
    <w:rsid w:val="0043606F"/>
    <w:rsid w:val="00436985"/>
    <w:rsid w:val="00444922"/>
    <w:rsid w:val="004457BA"/>
    <w:rsid w:val="00457139"/>
    <w:rsid w:val="00457264"/>
    <w:rsid w:val="00461DE3"/>
    <w:rsid w:val="00462527"/>
    <w:rsid w:val="00462779"/>
    <w:rsid w:val="004641A2"/>
    <w:rsid w:val="00464680"/>
    <w:rsid w:val="004646C4"/>
    <w:rsid w:val="0046554D"/>
    <w:rsid w:val="00465AFE"/>
    <w:rsid w:val="00481F83"/>
    <w:rsid w:val="004866DB"/>
    <w:rsid w:val="00491562"/>
    <w:rsid w:val="0049506E"/>
    <w:rsid w:val="00495E2C"/>
    <w:rsid w:val="00496B7A"/>
    <w:rsid w:val="004A5C83"/>
    <w:rsid w:val="004A6704"/>
    <w:rsid w:val="004A6B95"/>
    <w:rsid w:val="004B1DC5"/>
    <w:rsid w:val="004B46DD"/>
    <w:rsid w:val="004B4AED"/>
    <w:rsid w:val="004C0936"/>
    <w:rsid w:val="004C0A22"/>
    <w:rsid w:val="004C4094"/>
    <w:rsid w:val="004C54F8"/>
    <w:rsid w:val="004C5948"/>
    <w:rsid w:val="004C77D4"/>
    <w:rsid w:val="004D0FD7"/>
    <w:rsid w:val="004D1C89"/>
    <w:rsid w:val="004E1478"/>
    <w:rsid w:val="004E262D"/>
    <w:rsid w:val="004E2C54"/>
    <w:rsid w:val="004E2E2C"/>
    <w:rsid w:val="004E2E45"/>
    <w:rsid w:val="004F1408"/>
    <w:rsid w:val="004F3FFA"/>
    <w:rsid w:val="004F41D1"/>
    <w:rsid w:val="004F66E1"/>
    <w:rsid w:val="00501171"/>
    <w:rsid w:val="00503937"/>
    <w:rsid w:val="00503F0B"/>
    <w:rsid w:val="00504814"/>
    <w:rsid w:val="005051A5"/>
    <w:rsid w:val="0050543C"/>
    <w:rsid w:val="00505CDF"/>
    <w:rsid w:val="005061A8"/>
    <w:rsid w:val="005079FE"/>
    <w:rsid w:val="00510091"/>
    <w:rsid w:val="00510263"/>
    <w:rsid w:val="00510858"/>
    <w:rsid w:val="00515523"/>
    <w:rsid w:val="005158BE"/>
    <w:rsid w:val="0051622B"/>
    <w:rsid w:val="00517E81"/>
    <w:rsid w:val="00521BF6"/>
    <w:rsid w:val="00523B7A"/>
    <w:rsid w:val="005243DC"/>
    <w:rsid w:val="00525C14"/>
    <w:rsid w:val="00526B64"/>
    <w:rsid w:val="00530E42"/>
    <w:rsid w:val="0053184E"/>
    <w:rsid w:val="00532D10"/>
    <w:rsid w:val="00534C6E"/>
    <w:rsid w:val="005351F2"/>
    <w:rsid w:val="00537CF2"/>
    <w:rsid w:val="005408FE"/>
    <w:rsid w:val="00542F93"/>
    <w:rsid w:val="00543C7B"/>
    <w:rsid w:val="005520ED"/>
    <w:rsid w:val="005529AC"/>
    <w:rsid w:val="00553FB7"/>
    <w:rsid w:val="0055428C"/>
    <w:rsid w:val="005544DE"/>
    <w:rsid w:val="0055763C"/>
    <w:rsid w:val="00561B96"/>
    <w:rsid w:val="00567A07"/>
    <w:rsid w:val="0057703D"/>
    <w:rsid w:val="00577601"/>
    <w:rsid w:val="00582D55"/>
    <w:rsid w:val="00586430"/>
    <w:rsid w:val="00591C21"/>
    <w:rsid w:val="0059693F"/>
    <w:rsid w:val="005A1E59"/>
    <w:rsid w:val="005A2477"/>
    <w:rsid w:val="005A48FF"/>
    <w:rsid w:val="005A72EC"/>
    <w:rsid w:val="005A7476"/>
    <w:rsid w:val="005A766E"/>
    <w:rsid w:val="005A7D42"/>
    <w:rsid w:val="005B4A1B"/>
    <w:rsid w:val="005B595C"/>
    <w:rsid w:val="005C438A"/>
    <w:rsid w:val="005C49B9"/>
    <w:rsid w:val="005C63AD"/>
    <w:rsid w:val="005D0922"/>
    <w:rsid w:val="005D23DA"/>
    <w:rsid w:val="005D2E02"/>
    <w:rsid w:val="005D33EE"/>
    <w:rsid w:val="005D5C34"/>
    <w:rsid w:val="005D7B1F"/>
    <w:rsid w:val="005E3A3A"/>
    <w:rsid w:val="005F05D7"/>
    <w:rsid w:val="005F2870"/>
    <w:rsid w:val="005F417E"/>
    <w:rsid w:val="005F4F14"/>
    <w:rsid w:val="005F6571"/>
    <w:rsid w:val="005F7DC0"/>
    <w:rsid w:val="0060083A"/>
    <w:rsid w:val="0060785E"/>
    <w:rsid w:val="00613B43"/>
    <w:rsid w:val="00627C47"/>
    <w:rsid w:val="00627F53"/>
    <w:rsid w:val="006301B5"/>
    <w:rsid w:val="006308D1"/>
    <w:rsid w:val="00636FAA"/>
    <w:rsid w:val="00637428"/>
    <w:rsid w:val="006375D0"/>
    <w:rsid w:val="00637F98"/>
    <w:rsid w:val="006411BD"/>
    <w:rsid w:val="006442ED"/>
    <w:rsid w:val="00644426"/>
    <w:rsid w:val="006460CA"/>
    <w:rsid w:val="00650687"/>
    <w:rsid w:val="006536BA"/>
    <w:rsid w:val="0065597E"/>
    <w:rsid w:val="00656B22"/>
    <w:rsid w:val="006570BF"/>
    <w:rsid w:val="00662E78"/>
    <w:rsid w:val="00662F4E"/>
    <w:rsid w:val="006704DC"/>
    <w:rsid w:val="00671E14"/>
    <w:rsid w:val="0067588C"/>
    <w:rsid w:val="00677BC6"/>
    <w:rsid w:val="006A6E81"/>
    <w:rsid w:val="006A6EEA"/>
    <w:rsid w:val="006A7343"/>
    <w:rsid w:val="006A7D9F"/>
    <w:rsid w:val="006B3CEF"/>
    <w:rsid w:val="006B50D7"/>
    <w:rsid w:val="006B6FBB"/>
    <w:rsid w:val="006C025C"/>
    <w:rsid w:val="006C15F6"/>
    <w:rsid w:val="006C372F"/>
    <w:rsid w:val="006C6D0C"/>
    <w:rsid w:val="006C774B"/>
    <w:rsid w:val="006D18AA"/>
    <w:rsid w:val="006E0328"/>
    <w:rsid w:val="006E4700"/>
    <w:rsid w:val="006E4D17"/>
    <w:rsid w:val="006E74B1"/>
    <w:rsid w:val="006F0137"/>
    <w:rsid w:val="006F309B"/>
    <w:rsid w:val="006F6615"/>
    <w:rsid w:val="00700484"/>
    <w:rsid w:val="007026CD"/>
    <w:rsid w:val="0071278B"/>
    <w:rsid w:val="007136FA"/>
    <w:rsid w:val="00716573"/>
    <w:rsid w:val="00724705"/>
    <w:rsid w:val="007261E6"/>
    <w:rsid w:val="00730300"/>
    <w:rsid w:val="00732328"/>
    <w:rsid w:val="0073781B"/>
    <w:rsid w:val="00740052"/>
    <w:rsid w:val="007405D8"/>
    <w:rsid w:val="00743D2C"/>
    <w:rsid w:val="00744FBE"/>
    <w:rsid w:val="00750483"/>
    <w:rsid w:val="007509E5"/>
    <w:rsid w:val="00755ADD"/>
    <w:rsid w:val="007605F4"/>
    <w:rsid w:val="00762190"/>
    <w:rsid w:val="0076337D"/>
    <w:rsid w:val="007639C7"/>
    <w:rsid w:val="007660A8"/>
    <w:rsid w:val="00777495"/>
    <w:rsid w:val="0078348A"/>
    <w:rsid w:val="00784E2F"/>
    <w:rsid w:val="00785F86"/>
    <w:rsid w:val="007903CA"/>
    <w:rsid w:val="00790D69"/>
    <w:rsid w:val="00793B59"/>
    <w:rsid w:val="007A525F"/>
    <w:rsid w:val="007A5910"/>
    <w:rsid w:val="007B2ED4"/>
    <w:rsid w:val="007B5DE6"/>
    <w:rsid w:val="007B74F0"/>
    <w:rsid w:val="007C0508"/>
    <w:rsid w:val="007C4087"/>
    <w:rsid w:val="007C72FD"/>
    <w:rsid w:val="007D28CD"/>
    <w:rsid w:val="007D5159"/>
    <w:rsid w:val="007D6848"/>
    <w:rsid w:val="007D7289"/>
    <w:rsid w:val="007D761B"/>
    <w:rsid w:val="007E2AE9"/>
    <w:rsid w:val="007E4F92"/>
    <w:rsid w:val="007E5031"/>
    <w:rsid w:val="007E5778"/>
    <w:rsid w:val="007E6032"/>
    <w:rsid w:val="007F183C"/>
    <w:rsid w:val="007F6BE3"/>
    <w:rsid w:val="00812B6A"/>
    <w:rsid w:val="00813F1D"/>
    <w:rsid w:val="00815A7E"/>
    <w:rsid w:val="00816C25"/>
    <w:rsid w:val="0082119E"/>
    <w:rsid w:val="00822EC5"/>
    <w:rsid w:val="0082310C"/>
    <w:rsid w:val="00827665"/>
    <w:rsid w:val="0082798E"/>
    <w:rsid w:val="008365CF"/>
    <w:rsid w:val="008400EA"/>
    <w:rsid w:val="00841594"/>
    <w:rsid w:val="00843725"/>
    <w:rsid w:val="00843838"/>
    <w:rsid w:val="008450AB"/>
    <w:rsid w:val="008500B5"/>
    <w:rsid w:val="008515F9"/>
    <w:rsid w:val="00853562"/>
    <w:rsid w:val="0085616E"/>
    <w:rsid w:val="008563C4"/>
    <w:rsid w:val="0085782C"/>
    <w:rsid w:val="00863626"/>
    <w:rsid w:val="00865E58"/>
    <w:rsid w:val="0086695A"/>
    <w:rsid w:val="00870D86"/>
    <w:rsid w:val="00870F22"/>
    <w:rsid w:val="008712DA"/>
    <w:rsid w:val="008718CA"/>
    <w:rsid w:val="0087286E"/>
    <w:rsid w:val="0087403B"/>
    <w:rsid w:val="008751F0"/>
    <w:rsid w:val="00875745"/>
    <w:rsid w:val="00880135"/>
    <w:rsid w:val="008832AC"/>
    <w:rsid w:val="00892375"/>
    <w:rsid w:val="00892CEB"/>
    <w:rsid w:val="00895D6A"/>
    <w:rsid w:val="008962CB"/>
    <w:rsid w:val="00896B01"/>
    <w:rsid w:val="008A2474"/>
    <w:rsid w:val="008A605D"/>
    <w:rsid w:val="008B248D"/>
    <w:rsid w:val="008B2C0A"/>
    <w:rsid w:val="008B3540"/>
    <w:rsid w:val="008B35D9"/>
    <w:rsid w:val="008C13BB"/>
    <w:rsid w:val="008D065E"/>
    <w:rsid w:val="008E2973"/>
    <w:rsid w:val="008E7345"/>
    <w:rsid w:val="008E7A10"/>
    <w:rsid w:val="008F71C4"/>
    <w:rsid w:val="00902401"/>
    <w:rsid w:val="0090467D"/>
    <w:rsid w:val="00904B63"/>
    <w:rsid w:val="00907B76"/>
    <w:rsid w:val="009108F2"/>
    <w:rsid w:val="00910F7B"/>
    <w:rsid w:val="00913F34"/>
    <w:rsid w:val="009170F8"/>
    <w:rsid w:val="00920586"/>
    <w:rsid w:val="009236BA"/>
    <w:rsid w:val="0092503B"/>
    <w:rsid w:val="00931BAF"/>
    <w:rsid w:val="00941AEF"/>
    <w:rsid w:val="00941F6E"/>
    <w:rsid w:val="00945D0F"/>
    <w:rsid w:val="00947058"/>
    <w:rsid w:val="009472B2"/>
    <w:rsid w:val="0094791F"/>
    <w:rsid w:val="00953F01"/>
    <w:rsid w:val="009562A3"/>
    <w:rsid w:val="00956E13"/>
    <w:rsid w:val="009619F2"/>
    <w:rsid w:val="00961AF2"/>
    <w:rsid w:val="00962FBF"/>
    <w:rsid w:val="00963AE2"/>
    <w:rsid w:val="00967264"/>
    <w:rsid w:val="00967FB3"/>
    <w:rsid w:val="00971B9F"/>
    <w:rsid w:val="009760C9"/>
    <w:rsid w:val="009769D2"/>
    <w:rsid w:val="00977DEF"/>
    <w:rsid w:val="00982CA6"/>
    <w:rsid w:val="00984AD1"/>
    <w:rsid w:val="009909CC"/>
    <w:rsid w:val="00991E07"/>
    <w:rsid w:val="0099660D"/>
    <w:rsid w:val="0099719E"/>
    <w:rsid w:val="009973F1"/>
    <w:rsid w:val="009A0652"/>
    <w:rsid w:val="009A50DB"/>
    <w:rsid w:val="009A6555"/>
    <w:rsid w:val="009B358A"/>
    <w:rsid w:val="009C5582"/>
    <w:rsid w:val="009C69DF"/>
    <w:rsid w:val="009C717B"/>
    <w:rsid w:val="009D1264"/>
    <w:rsid w:val="009D2C36"/>
    <w:rsid w:val="009D3031"/>
    <w:rsid w:val="009D46C6"/>
    <w:rsid w:val="009E3AED"/>
    <w:rsid w:val="009E7839"/>
    <w:rsid w:val="009E7EE8"/>
    <w:rsid w:val="009F396D"/>
    <w:rsid w:val="009F3B64"/>
    <w:rsid w:val="009F7096"/>
    <w:rsid w:val="00A01264"/>
    <w:rsid w:val="00A01324"/>
    <w:rsid w:val="00A12C81"/>
    <w:rsid w:val="00A1424D"/>
    <w:rsid w:val="00A16EE9"/>
    <w:rsid w:val="00A170FE"/>
    <w:rsid w:val="00A17730"/>
    <w:rsid w:val="00A2075A"/>
    <w:rsid w:val="00A2123E"/>
    <w:rsid w:val="00A22415"/>
    <w:rsid w:val="00A31A6B"/>
    <w:rsid w:val="00A35D9E"/>
    <w:rsid w:val="00A4312A"/>
    <w:rsid w:val="00A45300"/>
    <w:rsid w:val="00A46A8F"/>
    <w:rsid w:val="00A46D97"/>
    <w:rsid w:val="00A52D48"/>
    <w:rsid w:val="00A574B5"/>
    <w:rsid w:val="00A60FB6"/>
    <w:rsid w:val="00A617D4"/>
    <w:rsid w:val="00A66343"/>
    <w:rsid w:val="00A67537"/>
    <w:rsid w:val="00A80CE5"/>
    <w:rsid w:val="00A830DC"/>
    <w:rsid w:val="00A851BD"/>
    <w:rsid w:val="00A85A7E"/>
    <w:rsid w:val="00A9085E"/>
    <w:rsid w:val="00A933D9"/>
    <w:rsid w:val="00AA292F"/>
    <w:rsid w:val="00AA2A03"/>
    <w:rsid w:val="00AA3D1B"/>
    <w:rsid w:val="00AA3F64"/>
    <w:rsid w:val="00AA48F9"/>
    <w:rsid w:val="00AB1D46"/>
    <w:rsid w:val="00AB61E9"/>
    <w:rsid w:val="00AB6FD1"/>
    <w:rsid w:val="00AB7457"/>
    <w:rsid w:val="00AD33F5"/>
    <w:rsid w:val="00AD4ED4"/>
    <w:rsid w:val="00AE19A1"/>
    <w:rsid w:val="00AE3363"/>
    <w:rsid w:val="00AE5CC3"/>
    <w:rsid w:val="00AE652C"/>
    <w:rsid w:val="00AE7462"/>
    <w:rsid w:val="00AF034B"/>
    <w:rsid w:val="00AF06CA"/>
    <w:rsid w:val="00AF2C64"/>
    <w:rsid w:val="00AF5DDA"/>
    <w:rsid w:val="00AF70F6"/>
    <w:rsid w:val="00AF7FC4"/>
    <w:rsid w:val="00B002E5"/>
    <w:rsid w:val="00B04982"/>
    <w:rsid w:val="00B10ADD"/>
    <w:rsid w:val="00B12D0F"/>
    <w:rsid w:val="00B229BA"/>
    <w:rsid w:val="00B24893"/>
    <w:rsid w:val="00B25C7F"/>
    <w:rsid w:val="00B30534"/>
    <w:rsid w:val="00B3130F"/>
    <w:rsid w:val="00B322ED"/>
    <w:rsid w:val="00B34F80"/>
    <w:rsid w:val="00B40C2D"/>
    <w:rsid w:val="00B412E5"/>
    <w:rsid w:val="00B46507"/>
    <w:rsid w:val="00B50B77"/>
    <w:rsid w:val="00B65B5F"/>
    <w:rsid w:val="00B703BC"/>
    <w:rsid w:val="00B70A54"/>
    <w:rsid w:val="00B71A5A"/>
    <w:rsid w:val="00B74D34"/>
    <w:rsid w:val="00B763BC"/>
    <w:rsid w:val="00B7653D"/>
    <w:rsid w:val="00B8285F"/>
    <w:rsid w:val="00B902F3"/>
    <w:rsid w:val="00B92178"/>
    <w:rsid w:val="00B93058"/>
    <w:rsid w:val="00B936FD"/>
    <w:rsid w:val="00BA0DD7"/>
    <w:rsid w:val="00BA15AD"/>
    <w:rsid w:val="00BA2658"/>
    <w:rsid w:val="00BA2CFB"/>
    <w:rsid w:val="00BA3FE3"/>
    <w:rsid w:val="00BA6E0F"/>
    <w:rsid w:val="00BA75CE"/>
    <w:rsid w:val="00BA7944"/>
    <w:rsid w:val="00BB43D9"/>
    <w:rsid w:val="00BB6085"/>
    <w:rsid w:val="00BB6458"/>
    <w:rsid w:val="00BB7357"/>
    <w:rsid w:val="00BB763A"/>
    <w:rsid w:val="00BB7B28"/>
    <w:rsid w:val="00BC0D58"/>
    <w:rsid w:val="00BC1D9C"/>
    <w:rsid w:val="00BC57CD"/>
    <w:rsid w:val="00BC6C56"/>
    <w:rsid w:val="00BC75EE"/>
    <w:rsid w:val="00BC780A"/>
    <w:rsid w:val="00BD012C"/>
    <w:rsid w:val="00BD117D"/>
    <w:rsid w:val="00BD735E"/>
    <w:rsid w:val="00BE2906"/>
    <w:rsid w:val="00BF658C"/>
    <w:rsid w:val="00C00552"/>
    <w:rsid w:val="00C04429"/>
    <w:rsid w:val="00C11F18"/>
    <w:rsid w:val="00C1209B"/>
    <w:rsid w:val="00C16C5A"/>
    <w:rsid w:val="00C16EE0"/>
    <w:rsid w:val="00C215E9"/>
    <w:rsid w:val="00C246FB"/>
    <w:rsid w:val="00C267B2"/>
    <w:rsid w:val="00C30745"/>
    <w:rsid w:val="00C32501"/>
    <w:rsid w:val="00C366D4"/>
    <w:rsid w:val="00C45126"/>
    <w:rsid w:val="00C457E3"/>
    <w:rsid w:val="00C52C55"/>
    <w:rsid w:val="00C57696"/>
    <w:rsid w:val="00C57970"/>
    <w:rsid w:val="00C610F8"/>
    <w:rsid w:val="00C63840"/>
    <w:rsid w:val="00C66058"/>
    <w:rsid w:val="00C67621"/>
    <w:rsid w:val="00C67B25"/>
    <w:rsid w:val="00C776A1"/>
    <w:rsid w:val="00C80486"/>
    <w:rsid w:val="00C83F2E"/>
    <w:rsid w:val="00C93B61"/>
    <w:rsid w:val="00C95C31"/>
    <w:rsid w:val="00C962D0"/>
    <w:rsid w:val="00CA0891"/>
    <w:rsid w:val="00CA19FC"/>
    <w:rsid w:val="00CA4D7F"/>
    <w:rsid w:val="00CB20EA"/>
    <w:rsid w:val="00CB402B"/>
    <w:rsid w:val="00CB5197"/>
    <w:rsid w:val="00CB5B58"/>
    <w:rsid w:val="00CB60BE"/>
    <w:rsid w:val="00CC0659"/>
    <w:rsid w:val="00CC13E2"/>
    <w:rsid w:val="00CC1934"/>
    <w:rsid w:val="00CC40BA"/>
    <w:rsid w:val="00CC410B"/>
    <w:rsid w:val="00CC4C78"/>
    <w:rsid w:val="00CC74D4"/>
    <w:rsid w:val="00CD57FC"/>
    <w:rsid w:val="00CD77DC"/>
    <w:rsid w:val="00CE3063"/>
    <w:rsid w:val="00CE3E7D"/>
    <w:rsid w:val="00CE5B99"/>
    <w:rsid w:val="00CF6631"/>
    <w:rsid w:val="00D00D94"/>
    <w:rsid w:val="00D0104F"/>
    <w:rsid w:val="00D037CD"/>
    <w:rsid w:val="00D039E7"/>
    <w:rsid w:val="00D07710"/>
    <w:rsid w:val="00D14B6D"/>
    <w:rsid w:val="00D21DB4"/>
    <w:rsid w:val="00D23978"/>
    <w:rsid w:val="00D23D08"/>
    <w:rsid w:val="00D25004"/>
    <w:rsid w:val="00D269B8"/>
    <w:rsid w:val="00D2717F"/>
    <w:rsid w:val="00D36022"/>
    <w:rsid w:val="00D4031B"/>
    <w:rsid w:val="00D43FBE"/>
    <w:rsid w:val="00D45B16"/>
    <w:rsid w:val="00D47D4C"/>
    <w:rsid w:val="00D47DA3"/>
    <w:rsid w:val="00D47E5E"/>
    <w:rsid w:val="00D50970"/>
    <w:rsid w:val="00D5248F"/>
    <w:rsid w:val="00D52C30"/>
    <w:rsid w:val="00D55D1C"/>
    <w:rsid w:val="00D6008C"/>
    <w:rsid w:val="00D6164B"/>
    <w:rsid w:val="00D620C7"/>
    <w:rsid w:val="00D63C32"/>
    <w:rsid w:val="00D72CA6"/>
    <w:rsid w:val="00D72DDC"/>
    <w:rsid w:val="00D77C0D"/>
    <w:rsid w:val="00D824C0"/>
    <w:rsid w:val="00D82C69"/>
    <w:rsid w:val="00D83AC1"/>
    <w:rsid w:val="00D9222C"/>
    <w:rsid w:val="00D92D5F"/>
    <w:rsid w:val="00D953E7"/>
    <w:rsid w:val="00D953E9"/>
    <w:rsid w:val="00DA10EB"/>
    <w:rsid w:val="00DA20D8"/>
    <w:rsid w:val="00DA2E81"/>
    <w:rsid w:val="00DA5ABF"/>
    <w:rsid w:val="00DA62A2"/>
    <w:rsid w:val="00DA6315"/>
    <w:rsid w:val="00DB05D4"/>
    <w:rsid w:val="00DB116D"/>
    <w:rsid w:val="00DB6AAD"/>
    <w:rsid w:val="00DB7467"/>
    <w:rsid w:val="00DC3752"/>
    <w:rsid w:val="00DC476E"/>
    <w:rsid w:val="00DC5990"/>
    <w:rsid w:val="00DC6D52"/>
    <w:rsid w:val="00DD00D1"/>
    <w:rsid w:val="00DD31D8"/>
    <w:rsid w:val="00DE5730"/>
    <w:rsid w:val="00DE63F9"/>
    <w:rsid w:val="00DF24EA"/>
    <w:rsid w:val="00DF490E"/>
    <w:rsid w:val="00E00BFD"/>
    <w:rsid w:val="00E06E64"/>
    <w:rsid w:val="00E0767B"/>
    <w:rsid w:val="00E14307"/>
    <w:rsid w:val="00E14AE6"/>
    <w:rsid w:val="00E16C21"/>
    <w:rsid w:val="00E255B5"/>
    <w:rsid w:val="00E31836"/>
    <w:rsid w:val="00E31AD9"/>
    <w:rsid w:val="00E35EDA"/>
    <w:rsid w:val="00E36ED9"/>
    <w:rsid w:val="00E37030"/>
    <w:rsid w:val="00E37A5B"/>
    <w:rsid w:val="00E37F7E"/>
    <w:rsid w:val="00E4200F"/>
    <w:rsid w:val="00E42405"/>
    <w:rsid w:val="00E43C8C"/>
    <w:rsid w:val="00E444B0"/>
    <w:rsid w:val="00E4529F"/>
    <w:rsid w:val="00E47965"/>
    <w:rsid w:val="00E52C5A"/>
    <w:rsid w:val="00E545F2"/>
    <w:rsid w:val="00E56A24"/>
    <w:rsid w:val="00E56B75"/>
    <w:rsid w:val="00E57FE3"/>
    <w:rsid w:val="00E6371C"/>
    <w:rsid w:val="00E63782"/>
    <w:rsid w:val="00E6639C"/>
    <w:rsid w:val="00E732B4"/>
    <w:rsid w:val="00E7589C"/>
    <w:rsid w:val="00E808C8"/>
    <w:rsid w:val="00E86981"/>
    <w:rsid w:val="00E90336"/>
    <w:rsid w:val="00E915EA"/>
    <w:rsid w:val="00EA1CA2"/>
    <w:rsid w:val="00EA5023"/>
    <w:rsid w:val="00EA7E4C"/>
    <w:rsid w:val="00EB1657"/>
    <w:rsid w:val="00EB221C"/>
    <w:rsid w:val="00EB64BB"/>
    <w:rsid w:val="00EC07D2"/>
    <w:rsid w:val="00EC1DFB"/>
    <w:rsid w:val="00EC7957"/>
    <w:rsid w:val="00EC7BEB"/>
    <w:rsid w:val="00ED1E1F"/>
    <w:rsid w:val="00ED2AF9"/>
    <w:rsid w:val="00ED58EC"/>
    <w:rsid w:val="00ED5D98"/>
    <w:rsid w:val="00ED617D"/>
    <w:rsid w:val="00ED64FB"/>
    <w:rsid w:val="00EE2738"/>
    <w:rsid w:val="00EE521D"/>
    <w:rsid w:val="00EE6C8E"/>
    <w:rsid w:val="00EF0BFC"/>
    <w:rsid w:val="00EF1B33"/>
    <w:rsid w:val="00EF2157"/>
    <w:rsid w:val="00EF2B33"/>
    <w:rsid w:val="00EF2D81"/>
    <w:rsid w:val="00EF2F68"/>
    <w:rsid w:val="00EF45D5"/>
    <w:rsid w:val="00EF6A4A"/>
    <w:rsid w:val="00F1671E"/>
    <w:rsid w:val="00F17CF7"/>
    <w:rsid w:val="00F21205"/>
    <w:rsid w:val="00F229D2"/>
    <w:rsid w:val="00F230A7"/>
    <w:rsid w:val="00F269BF"/>
    <w:rsid w:val="00F27313"/>
    <w:rsid w:val="00F30B67"/>
    <w:rsid w:val="00F3102C"/>
    <w:rsid w:val="00F36591"/>
    <w:rsid w:val="00F427D9"/>
    <w:rsid w:val="00F42CE1"/>
    <w:rsid w:val="00F438AE"/>
    <w:rsid w:val="00F50045"/>
    <w:rsid w:val="00F57894"/>
    <w:rsid w:val="00F6040B"/>
    <w:rsid w:val="00F62096"/>
    <w:rsid w:val="00F63156"/>
    <w:rsid w:val="00F65158"/>
    <w:rsid w:val="00F66CDD"/>
    <w:rsid w:val="00F6773B"/>
    <w:rsid w:val="00F7255F"/>
    <w:rsid w:val="00F739A6"/>
    <w:rsid w:val="00F75831"/>
    <w:rsid w:val="00F770E3"/>
    <w:rsid w:val="00F8092C"/>
    <w:rsid w:val="00F848F6"/>
    <w:rsid w:val="00F84A7C"/>
    <w:rsid w:val="00F959C2"/>
    <w:rsid w:val="00FA45F5"/>
    <w:rsid w:val="00FA7C56"/>
    <w:rsid w:val="00FB16B1"/>
    <w:rsid w:val="00FB45D4"/>
    <w:rsid w:val="00FB5CE1"/>
    <w:rsid w:val="00FB5DBE"/>
    <w:rsid w:val="00FB6188"/>
    <w:rsid w:val="00FC306F"/>
    <w:rsid w:val="00FC6561"/>
    <w:rsid w:val="00FD67B1"/>
    <w:rsid w:val="00FD687E"/>
    <w:rsid w:val="00FE2978"/>
    <w:rsid w:val="00FE2A4D"/>
    <w:rsid w:val="00FE6D54"/>
    <w:rsid w:val="00FE7415"/>
    <w:rsid w:val="00FF3340"/>
    <w:rsid w:val="00FF498F"/>
    <w:rsid w:val="00FF67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CE5"/>
  </w:style>
  <w:style w:type="paragraph" w:styleId="Heading1">
    <w:name w:val="heading 1"/>
    <w:basedOn w:val="Normal"/>
    <w:next w:val="Normal"/>
    <w:link w:val="Heading1Char"/>
    <w:uiPriority w:val="9"/>
    <w:qFormat/>
    <w:rsid w:val="007A591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A488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91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14378"/>
    <w:pPr>
      <w:ind w:left="720"/>
      <w:contextualSpacing/>
    </w:pPr>
  </w:style>
  <w:style w:type="character" w:customStyle="1" w:styleId="Heading2Char">
    <w:name w:val="Heading 2 Char"/>
    <w:basedOn w:val="DefaultParagraphFont"/>
    <w:link w:val="Heading2"/>
    <w:uiPriority w:val="9"/>
    <w:rsid w:val="001A4887"/>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2A603E"/>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LightShading-Accent11">
    <w:name w:val="Light Shading - Accent 11"/>
    <w:basedOn w:val="TableNormal"/>
    <w:uiPriority w:val="60"/>
    <w:rsid w:val="002A603E"/>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OCHeading">
    <w:name w:val="TOC Heading"/>
    <w:basedOn w:val="Heading1"/>
    <w:next w:val="Normal"/>
    <w:uiPriority w:val="39"/>
    <w:semiHidden/>
    <w:unhideWhenUsed/>
    <w:qFormat/>
    <w:rsid w:val="00F21205"/>
    <w:pPr>
      <w:outlineLvl w:val="9"/>
    </w:pPr>
  </w:style>
  <w:style w:type="paragraph" w:styleId="TOC1">
    <w:name w:val="toc 1"/>
    <w:basedOn w:val="Normal"/>
    <w:next w:val="Normal"/>
    <w:autoRedefine/>
    <w:uiPriority w:val="39"/>
    <w:unhideWhenUsed/>
    <w:rsid w:val="00F21205"/>
    <w:pPr>
      <w:spacing w:after="100"/>
    </w:pPr>
  </w:style>
  <w:style w:type="paragraph" w:styleId="TOC2">
    <w:name w:val="toc 2"/>
    <w:basedOn w:val="Normal"/>
    <w:next w:val="Normal"/>
    <w:autoRedefine/>
    <w:uiPriority w:val="39"/>
    <w:unhideWhenUsed/>
    <w:rsid w:val="00F21205"/>
    <w:pPr>
      <w:spacing w:after="100"/>
      <w:ind w:left="220"/>
    </w:pPr>
  </w:style>
  <w:style w:type="character" w:styleId="Hyperlink">
    <w:name w:val="Hyperlink"/>
    <w:basedOn w:val="DefaultParagraphFont"/>
    <w:uiPriority w:val="99"/>
    <w:unhideWhenUsed/>
    <w:rsid w:val="00F21205"/>
    <w:rPr>
      <w:color w:val="0000FF" w:themeColor="hyperlink"/>
      <w:u w:val="single"/>
    </w:rPr>
  </w:style>
  <w:style w:type="paragraph" w:styleId="BalloonText">
    <w:name w:val="Balloon Text"/>
    <w:basedOn w:val="Normal"/>
    <w:link w:val="BalloonTextChar"/>
    <w:uiPriority w:val="99"/>
    <w:semiHidden/>
    <w:unhideWhenUsed/>
    <w:rsid w:val="00F212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1205"/>
    <w:rPr>
      <w:rFonts w:ascii="Tahoma" w:hAnsi="Tahoma" w:cs="Tahoma"/>
      <w:sz w:val="16"/>
      <w:szCs w:val="16"/>
    </w:rPr>
  </w:style>
  <w:style w:type="paragraph" w:styleId="Header">
    <w:name w:val="header"/>
    <w:basedOn w:val="Normal"/>
    <w:link w:val="HeaderChar"/>
    <w:uiPriority w:val="99"/>
    <w:unhideWhenUsed/>
    <w:rsid w:val="002679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7920"/>
  </w:style>
  <w:style w:type="paragraph" w:styleId="Footer">
    <w:name w:val="footer"/>
    <w:basedOn w:val="Normal"/>
    <w:link w:val="FooterChar"/>
    <w:uiPriority w:val="99"/>
    <w:semiHidden/>
    <w:unhideWhenUsed/>
    <w:rsid w:val="0026792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67920"/>
  </w:style>
  <w:style w:type="character" w:styleId="PlaceholderText">
    <w:name w:val="Placeholder Text"/>
    <w:basedOn w:val="DefaultParagraphFont"/>
    <w:uiPriority w:val="99"/>
    <w:semiHidden/>
    <w:rsid w:val="00B3130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3924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5AF2A-6765-4223-9970-5338FA4C3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1</Pages>
  <Words>3027</Words>
  <Characters>17259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Raluca</cp:lastModifiedBy>
  <cp:revision>94</cp:revision>
  <dcterms:created xsi:type="dcterms:W3CDTF">2020-08-12T19:03:00Z</dcterms:created>
  <dcterms:modified xsi:type="dcterms:W3CDTF">2020-08-24T19:55:00Z</dcterms:modified>
</cp:coreProperties>
</file>