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F8B98A" w14:textId="75E9290C" w:rsidR="00763D97" w:rsidRPr="00F974E8" w:rsidRDefault="00912981">
      <w:pPr>
        <w:rPr>
          <w:b/>
          <w:bCs/>
          <w:sz w:val="28"/>
          <w:szCs w:val="28"/>
        </w:rPr>
      </w:pPr>
      <w:r w:rsidRPr="00F974E8">
        <w:rPr>
          <w:b/>
          <w:bCs/>
          <w:sz w:val="28"/>
          <w:szCs w:val="28"/>
        </w:rPr>
        <w:t>Reference</w:t>
      </w:r>
    </w:p>
    <w:p w14:paraId="6CFBD745" w14:textId="77777777" w:rsidR="00912981" w:rsidRDefault="00912981"/>
    <w:p w14:paraId="4D9FE487" w14:textId="2371D808" w:rsidR="00912981" w:rsidRDefault="00F974E8" w:rsidP="00F12041">
      <w:pPr>
        <w:spacing w:line="360" w:lineRule="auto"/>
      </w:pPr>
      <w:r>
        <w:t xml:space="preserve">The Chartered Society of Physiotherapy (2025) </w:t>
      </w:r>
      <w:r w:rsidRPr="00F974E8">
        <w:rPr>
          <w:i/>
          <w:iCs/>
        </w:rPr>
        <w:t>Shared decision making: making assumptions?</w:t>
      </w:r>
      <w:r>
        <w:rPr>
          <w:i/>
          <w:iCs/>
        </w:rPr>
        <w:t xml:space="preserve"> </w:t>
      </w:r>
      <w:r>
        <w:t xml:space="preserve">Available at: </w:t>
      </w:r>
      <w:r w:rsidRPr="00F32FBA">
        <w:t>https://www.csp.org.uk/frontline/article/shared-decision-making-making-assumptions</w:t>
      </w:r>
      <w:r>
        <w:t xml:space="preserve"> (Accessed 14 October 2025).</w:t>
      </w:r>
    </w:p>
    <w:sectPr w:rsidR="009129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981"/>
    <w:rsid w:val="00120155"/>
    <w:rsid w:val="00286C88"/>
    <w:rsid w:val="002F5AF5"/>
    <w:rsid w:val="00763D97"/>
    <w:rsid w:val="00912981"/>
    <w:rsid w:val="009466A6"/>
    <w:rsid w:val="00F12041"/>
    <w:rsid w:val="00F32FBA"/>
    <w:rsid w:val="00F97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D873F"/>
  <w15:chartTrackingRefBased/>
  <w15:docId w15:val="{B9A376B0-6991-7444-BC29-8100662AEF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29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29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29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29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29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298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298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298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298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29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29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29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29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29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29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29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29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29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29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29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298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29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298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29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29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29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29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29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29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74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4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2FB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3CD103F-74B3-5040-B0BE-9B2719B358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33</Words>
  <Characters>193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Morgan</dc:creator>
  <cp:keywords/>
  <dc:description/>
  <cp:lastModifiedBy>Debbie Morgan</cp:lastModifiedBy>
  <cp:revision>3</cp:revision>
  <dcterms:created xsi:type="dcterms:W3CDTF">2025-10-14T10:15:00Z</dcterms:created>
  <dcterms:modified xsi:type="dcterms:W3CDTF">2025-10-14T12:17:00Z</dcterms:modified>
</cp:coreProperties>
</file>