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D722B" w:rsidRDefault="000D722B" w:rsidP="000D722B"/>
    <w:p w:rsidR="000D722B" w:rsidRDefault="000D722B" w:rsidP="000D722B"/>
    <w:p w:rsidR="000D722B" w:rsidRDefault="000D722B" w:rsidP="000D722B"/>
    <w:p w:rsidR="00AE1072" w:rsidRDefault="00AE1072" w:rsidP="00AE1072">
      <w:pPr>
        <w:jc w:val="center"/>
        <w:rPr>
          <w:rFonts w:ascii="Times New Roman" w:hAnsi="Times New Roman" w:cs="Times New Roman"/>
          <w:b/>
          <w:sz w:val="24"/>
          <w:szCs w:val="24"/>
        </w:rPr>
      </w:pPr>
      <w:r>
        <w:rPr>
          <w:rFonts w:ascii="Times New Roman" w:hAnsi="Times New Roman" w:cs="Times New Roman"/>
          <w:b/>
          <w:sz w:val="24"/>
          <w:szCs w:val="24"/>
        </w:rPr>
        <w:t xml:space="preserve">Student Name: </w:t>
      </w:r>
      <w:r w:rsidRPr="00C23DEB">
        <w:rPr>
          <w:rFonts w:ascii="Times New Roman" w:hAnsi="Times New Roman" w:cs="Times New Roman"/>
          <w:b/>
          <w:sz w:val="24"/>
          <w:szCs w:val="24"/>
        </w:rPr>
        <w:t xml:space="preserve">Kiran </w:t>
      </w:r>
      <w:proofErr w:type="spellStart"/>
      <w:r w:rsidRPr="00C23DEB">
        <w:rPr>
          <w:rFonts w:ascii="Times New Roman" w:hAnsi="Times New Roman" w:cs="Times New Roman"/>
          <w:b/>
          <w:sz w:val="24"/>
          <w:szCs w:val="24"/>
        </w:rPr>
        <w:t>Zaman</w:t>
      </w:r>
      <w:proofErr w:type="spellEnd"/>
    </w:p>
    <w:p w:rsidR="00AE1072" w:rsidRDefault="00AE1072" w:rsidP="00AE1072">
      <w:pPr>
        <w:jc w:val="center"/>
        <w:rPr>
          <w:rFonts w:ascii="Times New Roman" w:hAnsi="Times New Roman" w:cs="Times New Roman"/>
          <w:b/>
          <w:sz w:val="24"/>
          <w:szCs w:val="24"/>
        </w:rPr>
      </w:pPr>
    </w:p>
    <w:p w:rsidR="00AE1072" w:rsidRPr="00C23DEB" w:rsidRDefault="00AE1072" w:rsidP="00AE1072">
      <w:pPr>
        <w:jc w:val="center"/>
        <w:rPr>
          <w:b/>
          <w:bCs/>
        </w:rPr>
      </w:pPr>
      <w:r>
        <w:rPr>
          <w:rFonts w:ascii="Times New Roman" w:hAnsi="Times New Roman" w:cs="Times New Roman"/>
          <w:b/>
          <w:bCs/>
          <w:sz w:val="24"/>
          <w:szCs w:val="24"/>
        </w:rPr>
        <w:t xml:space="preserve">Student Number: </w:t>
      </w:r>
      <w:r w:rsidRPr="00C23DEB">
        <w:rPr>
          <w:rFonts w:ascii="Times New Roman" w:hAnsi="Times New Roman" w:cs="Times New Roman"/>
          <w:b/>
          <w:bCs/>
          <w:sz w:val="24"/>
          <w:szCs w:val="24"/>
        </w:rPr>
        <w:t>2209805</w:t>
      </w:r>
    </w:p>
    <w:p w:rsidR="00AE1072" w:rsidRDefault="00AE1072" w:rsidP="00AE1072">
      <w:pPr>
        <w:jc w:val="center"/>
        <w:rPr>
          <w:rFonts w:ascii="Times New Roman" w:hAnsi="Times New Roman" w:cs="Times New Roman"/>
          <w:b/>
          <w:sz w:val="24"/>
          <w:szCs w:val="24"/>
        </w:rPr>
      </w:pPr>
    </w:p>
    <w:p w:rsidR="00EC5D9C" w:rsidRDefault="00EC5D9C" w:rsidP="00AE1072">
      <w:pPr>
        <w:jc w:val="center"/>
        <w:rPr>
          <w:rFonts w:ascii="Times New Roman" w:hAnsi="Times New Roman" w:cs="Times New Roman"/>
          <w:b/>
          <w:sz w:val="24"/>
          <w:szCs w:val="24"/>
        </w:rPr>
      </w:pPr>
    </w:p>
    <w:p w:rsidR="00EC5D9C" w:rsidRDefault="00EC5D9C" w:rsidP="00EC5D9C">
      <w:pPr>
        <w:jc w:val="center"/>
        <w:rPr>
          <w:rFonts w:ascii="Times New Roman" w:hAnsi="Times New Roman" w:cs="Times New Roman"/>
          <w:b/>
          <w:sz w:val="24"/>
          <w:szCs w:val="24"/>
        </w:rPr>
      </w:pPr>
      <w:r>
        <w:rPr>
          <w:rFonts w:ascii="Times New Roman" w:hAnsi="Times New Roman" w:cs="Times New Roman"/>
          <w:b/>
          <w:sz w:val="24"/>
          <w:szCs w:val="24"/>
        </w:rPr>
        <w:t xml:space="preserve">Lecturer: </w:t>
      </w:r>
      <w:proofErr w:type="spellStart"/>
      <w:r>
        <w:rPr>
          <w:rFonts w:ascii="Times New Roman" w:hAnsi="Times New Roman" w:cs="Times New Roman"/>
          <w:b/>
          <w:sz w:val="24"/>
          <w:szCs w:val="24"/>
        </w:rPr>
        <w:t>Koushik</w:t>
      </w:r>
      <w:proofErr w:type="spellEnd"/>
      <w:r>
        <w:rPr>
          <w:rFonts w:ascii="Times New Roman" w:hAnsi="Times New Roman" w:cs="Times New Roman"/>
          <w:b/>
          <w:sz w:val="24"/>
          <w:szCs w:val="24"/>
        </w:rPr>
        <w:t xml:space="preserve"> Das Sarma</w:t>
      </w:r>
    </w:p>
    <w:p w:rsidR="003020A7" w:rsidRDefault="003020A7" w:rsidP="00AE1072">
      <w:pPr>
        <w:jc w:val="center"/>
        <w:rPr>
          <w:rFonts w:ascii="Times New Roman" w:hAnsi="Times New Roman" w:cs="Times New Roman"/>
          <w:b/>
          <w:sz w:val="24"/>
          <w:szCs w:val="24"/>
        </w:rPr>
      </w:pPr>
    </w:p>
    <w:p w:rsidR="00EC5D9C" w:rsidRDefault="00EC5D9C" w:rsidP="00AE1072">
      <w:pPr>
        <w:jc w:val="center"/>
        <w:rPr>
          <w:rFonts w:ascii="Times New Roman" w:hAnsi="Times New Roman" w:cs="Times New Roman"/>
          <w:b/>
          <w:sz w:val="24"/>
          <w:szCs w:val="24"/>
        </w:rPr>
      </w:pPr>
    </w:p>
    <w:p w:rsidR="00EC5D9C" w:rsidRDefault="00EC5D9C" w:rsidP="00AE1072">
      <w:pPr>
        <w:jc w:val="center"/>
        <w:rPr>
          <w:rFonts w:ascii="Times New Roman" w:hAnsi="Times New Roman" w:cs="Times New Roman"/>
          <w:b/>
          <w:sz w:val="24"/>
          <w:szCs w:val="24"/>
        </w:rPr>
      </w:pPr>
      <w:r>
        <w:rPr>
          <w:rFonts w:ascii="Times New Roman" w:hAnsi="Times New Roman" w:cs="Times New Roman"/>
          <w:b/>
          <w:sz w:val="24"/>
          <w:szCs w:val="24"/>
        </w:rPr>
        <w:t xml:space="preserve">Topic: </w:t>
      </w:r>
      <w:r w:rsidRPr="00AE1072">
        <w:rPr>
          <w:rFonts w:ascii="Times New Roman" w:hAnsi="Times New Roman" w:cs="Times New Roman"/>
          <w:b/>
          <w:sz w:val="24"/>
          <w:szCs w:val="24"/>
        </w:rPr>
        <w:t>Leadership Styles</w:t>
      </w:r>
      <w:r>
        <w:rPr>
          <w:rFonts w:ascii="Times New Roman" w:hAnsi="Times New Roman" w:cs="Times New Roman"/>
          <w:b/>
          <w:sz w:val="24"/>
          <w:szCs w:val="24"/>
        </w:rPr>
        <w:t>-Cadbury Case Study</w:t>
      </w:r>
    </w:p>
    <w:p w:rsidR="003020A7" w:rsidRPr="00C23DEB" w:rsidRDefault="003020A7" w:rsidP="00AE1072">
      <w:pPr>
        <w:jc w:val="center"/>
        <w:rPr>
          <w:rFonts w:ascii="Times New Roman" w:hAnsi="Times New Roman" w:cs="Times New Roman"/>
          <w:b/>
          <w:sz w:val="24"/>
          <w:szCs w:val="24"/>
        </w:rPr>
      </w:pPr>
    </w:p>
    <w:p w:rsidR="00AE1072" w:rsidRPr="00970823" w:rsidRDefault="00AE1072" w:rsidP="00AE1072">
      <w:pPr>
        <w:jc w:val="center"/>
        <w:rPr>
          <w:rFonts w:ascii="Times New Roman" w:hAnsi="Times New Roman" w:cs="Times New Roman"/>
          <w:b/>
          <w:sz w:val="24"/>
          <w:szCs w:val="24"/>
        </w:rPr>
      </w:pPr>
      <w:r w:rsidRPr="0045139C">
        <w:rPr>
          <w:rFonts w:ascii="Times New Roman" w:hAnsi="Times New Roman" w:cs="Times New Roman"/>
          <w:b/>
          <w:bCs/>
          <w:sz w:val="24"/>
          <w:szCs w:val="24"/>
        </w:rPr>
        <w:t>Module Name: Understanding organisation structure and culture - LCBB4009</w:t>
      </w:r>
    </w:p>
    <w:p w:rsidR="00AE1072" w:rsidRDefault="00AE1072" w:rsidP="00AE1072"/>
    <w:p w:rsidR="00AE1072" w:rsidRPr="00AE1072" w:rsidRDefault="00AE1072" w:rsidP="00AE1072">
      <w:pPr>
        <w:jc w:val="center"/>
        <w:rPr>
          <w:rFonts w:ascii="Times New Roman" w:hAnsi="Times New Roman" w:cs="Times New Roman"/>
          <w:b/>
          <w:sz w:val="24"/>
          <w:szCs w:val="24"/>
        </w:rPr>
      </w:pPr>
    </w:p>
    <w:p w:rsidR="00AE1072" w:rsidRDefault="00AE1072" w:rsidP="00AE1072"/>
    <w:p w:rsidR="00AE1072" w:rsidRPr="00C23DEB" w:rsidRDefault="00AE1072" w:rsidP="00AE1072">
      <w:pPr>
        <w:jc w:val="center"/>
        <w:rPr>
          <w:rFonts w:ascii="Times New Roman" w:hAnsi="Times New Roman" w:cs="Times New Roman"/>
          <w:b/>
          <w:sz w:val="24"/>
          <w:szCs w:val="24"/>
        </w:rPr>
      </w:pPr>
      <w:r w:rsidRPr="00C23DEB">
        <w:rPr>
          <w:rFonts w:ascii="Times New Roman" w:hAnsi="Times New Roman" w:cs="Times New Roman"/>
          <w:b/>
          <w:sz w:val="24"/>
          <w:szCs w:val="24"/>
        </w:rPr>
        <w:t>Word Count: 1500</w:t>
      </w:r>
    </w:p>
    <w:p w:rsidR="000D722B" w:rsidRDefault="000D722B" w:rsidP="000D722B"/>
    <w:p w:rsidR="000D722B" w:rsidRDefault="000D722B" w:rsidP="000D722B"/>
    <w:p w:rsidR="000D722B" w:rsidRDefault="000D722B" w:rsidP="000D722B"/>
    <w:p w:rsidR="000D722B" w:rsidRDefault="000D722B" w:rsidP="000D722B"/>
    <w:p w:rsidR="000D722B" w:rsidRDefault="000D722B" w:rsidP="000D722B"/>
    <w:p w:rsidR="000D722B" w:rsidRDefault="000D722B" w:rsidP="000D722B"/>
    <w:p w:rsidR="000D722B" w:rsidRDefault="000D722B" w:rsidP="000D722B"/>
    <w:sdt>
      <w:sdtPr>
        <w:rPr>
          <w:rFonts w:asciiTheme="minorHAnsi" w:eastAsiaTheme="minorHAnsi" w:hAnsiTheme="minorHAnsi" w:cstheme="minorBidi"/>
          <w:b w:val="0"/>
          <w:bCs w:val="0"/>
          <w:color w:val="auto"/>
          <w:sz w:val="22"/>
          <w:szCs w:val="22"/>
          <w:lang w:eastAsia="en-US"/>
        </w:rPr>
        <w:id w:val="899714045"/>
        <w:docPartObj>
          <w:docPartGallery w:val="Table of Contents"/>
          <w:docPartUnique/>
        </w:docPartObj>
      </w:sdtPr>
      <w:sdtEndPr>
        <w:rPr>
          <w:noProof/>
        </w:rPr>
      </w:sdtEndPr>
      <w:sdtContent>
        <w:p w:rsidR="00CC4536" w:rsidRPr="00CC4536" w:rsidRDefault="00CC4536">
          <w:pPr>
            <w:pStyle w:val="TOCHeading"/>
            <w:rPr>
              <w:rFonts w:ascii="Times New Roman" w:hAnsi="Times New Roman" w:cs="Times New Roman"/>
              <w:sz w:val="24"/>
              <w:szCs w:val="24"/>
            </w:rPr>
          </w:pPr>
          <w:r w:rsidRPr="00CC4536">
            <w:rPr>
              <w:rFonts w:ascii="Times New Roman" w:hAnsi="Times New Roman" w:cs="Times New Roman"/>
              <w:sz w:val="24"/>
              <w:szCs w:val="24"/>
            </w:rPr>
            <w:t>Table of Contents</w:t>
          </w:r>
        </w:p>
        <w:p w:rsidR="009572F2" w:rsidRPr="009572F2" w:rsidRDefault="00CC4536" w:rsidP="009572F2">
          <w:pPr>
            <w:pStyle w:val="TOC1"/>
            <w:tabs>
              <w:tab w:val="right" w:leader="dot" w:pos="9350"/>
            </w:tabs>
            <w:spacing w:after="0" w:line="360" w:lineRule="auto"/>
            <w:rPr>
              <w:rFonts w:ascii="Times New Roman" w:eastAsiaTheme="minorEastAsia" w:hAnsi="Times New Roman" w:cs="Times New Roman"/>
              <w:noProof/>
              <w:sz w:val="24"/>
              <w:szCs w:val="24"/>
            </w:rPr>
          </w:pPr>
          <w:r>
            <w:fldChar w:fldCharType="begin"/>
          </w:r>
          <w:r>
            <w:instrText xml:space="preserve"> TOC \o "1-3" \h \z \u </w:instrText>
          </w:r>
          <w:r>
            <w:fldChar w:fldCharType="separate"/>
          </w:r>
          <w:hyperlink w:anchor="_Toc225603154" w:history="1">
            <w:r w:rsidR="009572F2" w:rsidRPr="009572F2">
              <w:rPr>
                <w:rStyle w:val="Hyperlink"/>
                <w:rFonts w:ascii="Times New Roman" w:eastAsia="Times New Roman" w:hAnsi="Times New Roman" w:cs="Times New Roman"/>
                <w:noProof/>
                <w:kern w:val="36"/>
                <w:sz w:val="24"/>
                <w:szCs w:val="24"/>
              </w:rPr>
              <w:t>1. Introduction</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_Toc225603154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1</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5603155" w:history="1">
            <w:r w:rsidR="009572F2" w:rsidRPr="009572F2">
              <w:rPr>
                <w:rStyle w:val="Hyperlink"/>
                <w:rFonts w:ascii="Times New Roman" w:eastAsia="Times New Roman" w:hAnsi="Times New Roman" w:cs="Times New Roman"/>
                <w:noProof/>
                <w:kern w:val="36"/>
                <w:sz w:val="24"/>
                <w:szCs w:val="24"/>
              </w:rPr>
              <w:t>2. Defining Leadership and Leadership Styles</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_Toc225603155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1</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5603156" w:history="1">
            <w:r w:rsidR="009572F2" w:rsidRPr="009572F2">
              <w:rPr>
                <w:rStyle w:val="Hyperlink"/>
                <w:rFonts w:ascii="Times New Roman" w:hAnsi="Times New Roman" w:cs="Times New Roman"/>
                <w:noProof/>
                <w:sz w:val="24"/>
                <w:szCs w:val="24"/>
              </w:rPr>
              <w:t>2.1 Affiliative Leadership Style</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_Toc225603156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2</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5603157" w:history="1">
            <w:r w:rsidR="009572F2" w:rsidRPr="009572F2">
              <w:rPr>
                <w:rStyle w:val="Hyperlink"/>
                <w:rFonts w:ascii="Times New Roman" w:hAnsi="Times New Roman" w:cs="Times New Roman"/>
                <w:noProof/>
                <w:sz w:val="24"/>
                <w:szCs w:val="24"/>
              </w:rPr>
              <w:t>2.1.1 Overview</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_Toc225603157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2</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5603158" w:history="1">
            <w:r w:rsidR="009572F2" w:rsidRPr="009572F2">
              <w:rPr>
                <w:rStyle w:val="Hyperlink"/>
                <w:rFonts w:ascii="Times New Roman" w:hAnsi="Times New Roman" w:cs="Times New Roman"/>
                <w:noProof/>
                <w:sz w:val="24"/>
                <w:szCs w:val="24"/>
              </w:rPr>
              <w:t>2.1.2 Key Characteristics of Affiliative Leadership</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_Toc225603158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2</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5603159" w:history="1">
            <w:r w:rsidR="009572F2" w:rsidRPr="009572F2">
              <w:rPr>
                <w:rStyle w:val="Hyperlink"/>
                <w:rFonts w:ascii="Times New Roman" w:hAnsi="Times New Roman" w:cs="Times New Roman"/>
                <w:noProof/>
                <w:sz w:val="24"/>
                <w:szCs w:val="24"/>
              </w:rPr>
              <w:t>2.1.3 Advantages of Affiliative Leadership</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_Toc225603159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2</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5603160" w:history="1">
            <w:r w:rsidR="009572F2" w:rsidRPr="009572F2">
              <w:rPr>
                <w:rStyle w:val="Hyperlink"/>
                <w:rFonts w:ascii="Times New Roman" w:hAnsi="Times New Roman" w:cs="Times New Roman"/>
                <w:noProof/>
                <w:sz w:val="24"/>
                <w:szCs w:val="24"/>
              </w:rPr>
              <w:t>2.1.4 Disadvantages of Affiliative Leadership</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_Toc225603160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2</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5603161" w:history="1">
            <w:r w:rsidR="009572F2" w:rsidRPr="009572F2">
              <w:rPr>
                <w:rStyle w:val="Hyperlink"/>
                <w:rFonts w:ascii="Times New Roman" w:hAnsi="Times New Roman" w:cs="Times New Roman"/>
                <w:noProof/>
                <w:sz w:val="24"/>
                <w:szCs w:val="24"/>
              </w:rPr>
              <w:t>2.1.5 Practical Example</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_Toc225603161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3</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5603162" w:history="1">
            <w:r w:rsidR="009572F2" w:rsidRPr="009572F2">
              <w:rPr>
                <w:rStyle w:val="Hyperlink"/>
                <w:rFonts w:ascii="Times New Roman" w:hAnsi="Times New Roman" w:cs="Times New Roman"/>
                <w:noProof/>
                <w:sz w:val="24"/>
                <w:szCs w:val="24"/>
              </w:rPr>
              <w:t>2.2 Visionary Leadership Style</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_Toc225603162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3</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5603163" w:history="1">
            <w:r w:rsidR="009572F2" w:rsidRPr="009572F2">
              <w:rPr>
                <w:rStyle w:val="Hyperlink"/>
                <w:rFonts w:ascii="Times New Roman" w:hAnsi="Times New Roman" w:cs="Times New Roman"/>
                <w:noProof/>
                <w:sz w:val="24"/>
                <w:szCs w:val="24"/>
              </w:rPr>
              <w:t>2.2.1 Overview</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_Toc225603163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3</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5603164" w:history="1">
            <w:r w:rsidR="009572F2" w:rsidRPr="009572F2">
              <w:rPr>
                <w:rStyle w:val="Hyperlink"/>
                <w:rFonts w:ascii="Times New Roman" w:hAnsi="Times New Roman" w:cs="Times New Roman"/>
                <w:noProof/>
                <w:sz w:val="24"/>
                <w:szCs w:val="24"/>
              </w:rPr>
              <w:t>2.2.2 Characteristics of Visionary Leadership Style</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_Toc225603164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3</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5603165" w:history="1">
            <w:r w:rsidR="009572F2" w:rsidRPr="009572F2">
              <w:rPr>
                <w:rStyle w:val="Hyperlink"/>
                <w:rFonts w:ascii="Times New Roman" w:hAnsi="Times New Roman" w:cs="Times New Roman"/>
                <w:noProof/>
                <w:sz w:val="24"/>
                <w:szCs w:val="24"/>
              </w:rPr>
              <w:t>2.2.3 Advantages of Visionary Leadership Style</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_Toc225603165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4</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5603166" w:history="1">
            <w:r w:rsidR="009572F2" w:rsidRPr="009572F2">
              <w:rPr>
                <w:rStyle w:val="Hyperlink"/>
                <w:rFonts w:ascii="Times New Roman" w:hAnsi="Times New Roman" w:cs="Times New Roman"/>
                <w:noProof/>
                <w:sz w:val="24"/>
                <w:szCs w:val="24"/>
              </w:rPr>
              <w:t>2.2.4 Disadvantages of Visionary Leadership Style</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_Toc225603166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4</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5603167" w:history="1">
            <w:r w:rsidR="009572F2" w:rsidRPr="009572F2">
              <w:rPr>
                <w:rStyle w:val="Hyperlink"/>
                <w:rFonts w:ascii="Times New Roman" w:hAnsi="Times New Roman" w:cs="Times New Roman"/>
                <w:noProof/>
                <w:sz w:val="24"/>
                <w:szCs w:val="24"/>
              </w:rPr>
              <w:t>2.2.5 Practical Example</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_Toc225603167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4</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5603168" w:history="1">
            <w:r w:rsidR="009572F2" w:rsidRPr="009572F2">
              <w:rPr>
                <w:rStyle w:val="Hyperlink"/>
                <w:rFonts w:ascii="Times New Roman" w:hAnsi="Times New Roman" w:cs="Times New Roman"/>
                <w:noProof/>
                <w:sz w:val="24"/>
                <w:szCs w:val="24"/>
              </w:rPr>
              <w:t>2.3 Coaching Leadership Style</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_Toc225603168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4</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5603169" w:history="1">
            <w:r w:rsidR="009572F2" w:rsidRPr="009572F2">
              <w:rPr>
                <w:rStyle w:val="Hyperlink"/>
                <w:rFonts w:ascii="Times New Roman" w:hAnsi="Times New Roman" w:cs="Times New Roman"/>
                <w:noProof/>
                <w:sz w:val="24"/>
                <w:szCs w:val="24"/>
              </w:rPr>
              <w:t>2.3.1 Characteristics</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_Toc225603169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4</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5603170" w:history="1">
            <w:r w:rsidR="009572F2" w:rsidRPr="009572F2">
              <w:rPr>
                <w:rStyle w:val="Hyperlink"/>
                <w:rFonts w:ascii="Times New Roman" w:hAnsi="Times New Roman" w:cs="Times New Roman"/>
                <w:noProof/>
                <w:sz w:val="24"/>
                <w:szCs w:val="24"/>
              </w:rPr>
              <w:t>2.3.2 Advantages and Disadvantages</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_Toc225603170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5</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5603171" w:history="1">
            <w:r w:rsidR="009572F2" w:rsidRPr="009572F2">
              <w:rPr>
                <w:rStyle w:val="Hyperlink"/>
                <w:rFonts w:ascii="Times New Roman" w:hAnsi="Times New Roman" w:cs="Times New Roman"/>
                <w:noProof/>
                <w:sz w:val="24"/>
                <w:szCs w:val="24"/>
              </w:rPr>
              <w:t>2.3.3 Practical Example</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_Toc225603171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5</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5603172" w:history="1">
            <w:r w:rsidR="009572F2" w:rsidRPr="009572F2">
              <w:rPr>
                <w:rStyle w:val="Hyperlink"/>
                <w:rFonts w:ascii="Times New Roman" w:eastAsia="Times New Roman" w:hAnsi="Times New Roman" w:cs="Times New Roman"/>
                <w:noProof/>
                <w:kern w:val="36"/>
                <w:sz w:val="24"/>
                <w:szCs w:val="24"/>
              </w:rPr>
              <w:t>3.  Key Leadership Skills in the Contemporary Business Environment</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_Toc225603172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5</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5603173" w:history="1">
            <w:r w:rsidR="009572F2" w:rsidRPr="009572F2">
              <w:rPr>
                <w:rStyle w:val="Hyperlink"/>
                <w:rFonts w:ascii="Times New Roman" w:eastAsia="Times New Roman" w:hAnsi="Times New Roman" w:cs="Times New Roman"/>
                <w:noProof/>
                <w:kern w:val="36"/>
                <w:sz w:val="24"/>
                <w:szCs w:val="24"/>
              </w:rPr>
              <w:t>4.  Link to Complex Challenges and Sustainable Growth</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_Toc225603173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6</w:t>
            </w:r>
            <w:r w:rsidR="009572F2" w:rsidRPr="009572F2">
              <w:rPr>
                <w:rFonts w:ascii="Times New Roman" w:hAnsi="Times New Roman" w:cs="Times New Roman"/>
                <w:noProof/>
                <w:webHidden/>
                <w:sz w:val="24"/>
                <w:szCs w:val="24"/>
              </w:rPr>
              <w:fldChar w:fldCharType="end"/>
            </w:r>
          </w:hyperlink>
        </w:p>
        <w:p w:rsidR="009572F2" w:rsidRPr="009572F2" w:rsidRDefault="00FA5DCC" w:rsidP="009572F2">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5603174" w:history="1">
            <w:r w:rsidR="009572F2" w:rsidRPr="009572F2">
              <w:rPr>
                <w:rStyle w:val="Hyperlink"/>
                <w:rFonts w:ascii="Times New Roman" w:eastAsia="Times New Roman" w:hAnsi="Times New Roman" w:cs="Times New Roman"/>
                <w:noProof/>
                <w:kern w:val="36"/>
                <w:sz w:val="24"/>
                <w:szCs w:val="24"/>
              </w:rPr>
              <w:t>5. Conclusion</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_Toc225603174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6</w:t>
            </w:r>
            <w:r w:rsidR="009572F2" w:rsidRPr="009572F2">
              <w:rPr>
                <w:rFonts w:ascii="Times New Roman" w:hAnsi="Times New Roman" w:cs="Times New Roman"/>
                <w:noProof/>
                <w:webHidden/>
                <w:sz w:val="24"/>
                <w:szCs w:val="24"/>
              </w:rPr>
              <w:fldChar w:fldCharType="end"/>
            </w:r>
          </w:hyperlink>
        </w:p>
        <w:p w:rsidR="009572F2" w:rsidRDefault="00FA5DCC" w:rsidP="009572F2">
          <w:pPr>
            <w:pStyle w:val="TOC1"/>
            <w:tabs>
              <w:tab w:val="right" w:leader="dot" w:pos="9350"/>
            </w:tabs>
            <w:spacing w:after="0" w:line="360" w:lineRule="auto"/>
            <w:rPr>
              <w:rFonts w:eastAsiaTheme="minorEastAsia"/>
              <w:noProof/>
            </w:rPr>
          </w:pPr>
          <w:hyperlink w:anchor="_Toc225603175" w:history="1">
            <w:r w:rsidR="009572F2" w:rsidRPr="009572F2">
              <w:rPr>
                <w:rStyle w:val="Hyperlink"/>
                <w:rFonts w:ascii="Times New Roman" w:eastAsia="Times New Roman" w:hAnsi="Times New Roman" w:cs="Times New Roman"/>
                <w:noProof/>
                <w:kern w:val="36"/>
                <w:sz w:val="24"/>
                <w:szCs w:val="24"/>
              </w:rPr>
              <w:t>References</w:t>
            </w:r>
            <w:r w:rsidR="009572F2" w:rsidRPr="009572F2">
              <w:rPr>
                <w:rFonts w:ascii="Times New Roman" w:hAnsi="Times New Roman" w:cs="Times New Roman"/>
                <w:noProof/>
                <w:webHidden/>
                <w:sz w:val="24"/>
                <w:szCs w:val="24"/>
              </w:rPr>
              <w:tab/>
            </w:r>
            <w:r w:rsidR="009572F2" w:rsidRPr="009572F2">
              <w:rPr>
                <w:rFonts w:ascii="Times New Roman" w:hAnsi="Times New Roman" w:cs="Times New Roman"/>
                <w:noProof/>
                <w:webHidden/>
                <w:sz w:val="24"/>
                <w:szCs w:val="24"/>
              </w:rPr>
              <w:fldChar w:fldCharType="begin"/>
            </w:r>
            <w:r w:rsidR="009572F2" w:rsidRPr="009572F2">
              <w:rPr>
                <w:rFonts w:ascii="Times New Roman" w:hAnsi="Times New Roman" w:cs="Times New Roman"/>
                <w:noProof/>
                <w:webHidden/>
                <w:sz w:val="24"/>
                <w:szCs w:val="24"/>
              </w:rPr>
              <w:instrText xml:space="preserve"> PAGEREF _Toc225603175 \h </w:instrText>
            </w:r>
            <w:r w:rsidR="009572F2" w:rsidRPr="009572F2">
              <w:rPr>
                <w:rFonts w:ascii="Times New Roman" w:hAnsi="Times New Roman" w:cs="Times New Roman"/>
                <w:noProof/>
                <w:webHidden/>
                <w:sz w:val="24"/>
                <w:szCs w:val="24"/>
              </w:rPr>
            </w:r>
            <w:r w:rsidR="009572F2" w:rsidRPr="009572F2">
              <w:rPr>
                <w:rFonts w:ascii="Times New Roman" w:hAnsi="Times New Roman" w:cs="Times New Roman"/>
                <w:noProof/>
                <w:webHidden/>
                <w:sz w:val="24"/>
                <w:szCs w:val="24"/>
              </w:rPr>
              <w:fldChar w:fldCharType="separate"/>
            </w:r>
            <w:r w:rsidR="009572F2" w:rsidRPr="009572F2">
              <w:rPr>
                <w:rFonts w:ascii="Times New Roman" w:hAnsi="Times New Roman" w:cs="Times New Roman"/>
                <w:noProof/>
                <w:webHidden/>
                <w:sz w:val="24"/>
                <w:szCs w:val="24"/>
              </w:rPr>
              <w:t>8</w:t>
            </w:r>
            <w:r w:rsidR="009572F2" w:rsidRPr="009572F2">
              <w:rPr>
                <w:rFonts w:ascii="Times New Roman" w:hAnsi="Times New Roman" w:cs="Times New Roman"/>
                <w:noProof/>
                <w:webHidden/>
                <w:sz w:val="24"/>
                <w:szCs w:val="24"/>
              </w:rPr>
              <w:fldChar w:fldCharType="end"/>
            </w:r>
          </w:hyperlink>
        </w:p>
        <w:p w:rsidR="00CC4536" w:rsidRDefault="00CC4536">
          <w:r>
            <w:rPr>
              <w:b/>
              <w:bCs/>
              <w:noProof/>
            </w:rPr>
            <w:fldChar w:fldCharType="end"/>
          </w:r>
        </w:p>
      </w:sdtContent>
    </w:sdt>
    <w:p w:rsidR="00AE1072" w:rsidRDefault="00AE1072" w:rsidP="000D722B"/>
    <w:p w:rsidR="00CC4536" w:rsidRDefault="000D722B">
      <w:pPr>
        <w:sectPr w:rsidR="00CC4536" w:rsidSect="00CC4536">
          <w:footerReference w:type="default" r:id="rId9"/>
          <w:pgSz w:w="12240" w:h="15840"/>
          <w:pgMar w:top="1440" w:right="1440" w:bottom="1440" w:left="1440" w:header="720" w:footer="720" w:gutter="0"/>
          <w:pgNumType w:start="1"/>
          <w:cols w:space="720"/>
          <w:docGrid w:linePitch="360"/>
        </w:sectPr>
      </w:pPr>
      <w:r>
        <w:br w:type="page"/>
      </w:r>
    </w:p>
    <w:p w:rsidR="00166FA2" w:rsidRPr="003020A7" w:rsidRDefault="00CE4B01" w:rsidP="003020A7">
      <w:pPr>
        <w:pStyle w:val="Heading1"/>
        <w:keepNext w:val="0"/>
        <w:keepLines w:val="0"/>
        <w:spacing w:before="0" w:line="480" w:lineRule="auto"/>
        <w:rPr>
          <w:rFonts w:ascii="Times New Roman" w:eastAsia="Times New Roman" w:hAnsi="Times New Roman" w:cs="Times New Roman"/>
          <w:color w:val="auto"/>
          <w:kern w:val="36"/>
          <w:sz w:val="24"/>
          <w:szCs w:val="24"/>
        </w:rPr>
      </w:pPr>
      <w:bookmarkStart w:id="0" w:name="_Toc225603154"/>
      <w:r w:rsidRPr="003020A7">
        <w:rPr>
          <w:rFonts w:ascii="Times New Roman" w:eastAsia="Times New Roman" w:hAnsi="Times New Roman" w:cs="Times New Roman"/>
          <w:color w:val="auto"/>
          <w:kern w:val="36"/>
          <w:sz w:val="24"/>
          <w:szCs w:val="24"/>
        </w:rPr>
        <w:lastRenderedPageBreak/>
        <w:t xml:space="preserve">1. </w:t>
      </w:r>
      <w:r w:rsidR="00166FA2" w:rsidRPr="003020A7">
        <w:rPr>
          <w:rFonts w:ascii="Times New Roman" w:eastAsia="Times New Roman" w:hAnsi="Times New Roman" w:cs="Times New Roman"/>
          <w:color w:val="auto"/>
          <w:kern w:val="36"/>
          <w:sz w:val="24"/>
          <w:szCs w:val="24"/>
        </w:rPr>
        <w:t>Introduction</w:t>
      </w:r>
      <w:bookmarkEnd w:id="0"/>
      <w:r w:rsidR="00166FA2" w:rsidRPr="003020A7">
        <w:rPr>
          <w:rFonts w:ascii="Times New Roman" w:eastAsia="Times New Roman" w:hAnsi="Times New Roman" w:cs="Times New Roman"/>
          <w:color w:val="auto"/>
          <w:kern w:val="36"/>
          <w:sz w:val="24"/>
          <w:szCs w:val="24"/>
        </w:rPr>
        <w:t xml:space="preserve"> </w:t>
      </w:r>
    </w:p>
    <w:p w:rsidR="00BA7A8C" w:rsidRPr="003834E8" w:rsidRDefault="00BA7A8C" w:rsidP="0073164A">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L</w:t>
      </w:r>
      <w:r w:rsidRPr="003834E8">
        <w:rPr>
          <w:rFonts w:ascii="Times New Roman" w:hAnsi="Times New Roman" w:cs="Times New Roman"/>
          <w:sz w:val="24"/>
          <w:szCs w:val="24"/>
        </w:rPr>
        <w:t xml:space="preserve">eadership </w:t>
      </w:r>
      <w:r>
        <w:rPr>
          <w:rFonts w:ascii="Times New Roman" w:hAnsi="Times New Roman" w:cs="Times New Roman"/>
          <w:sz w:val="24"/>
          <w:szCs w:val="24"/>
        </w:rPr>
        <w:t>i</w:t>
      </w:r>
      <w:r w:rsidRPr="003834E8">
        <w:rPr>
          <w:rFonts w:ascii="Times New Roman" w:hAnsi="Times New Roman" w:cs="Times New Roman"/>
          <w:sz w:val="24"/>
          <w:szCs w:val="24"/>
        </w:rPr>
        <w:t xml:space="preserve">s one of the core organisational drivers of effectiveness especially in highly competitive and dynamic sectors like fast-moving consumer goods (FMCG). It is a process of making people and teams work towards common objectives and </w:t>
      </w:r>
      <w:proofErr w:type="gramStart"/>
      <w:r w:rsidRPr="003834E8">
        <w:rPr>
          <w:rFonts w:ascii="Times New Roman" w:hAnsi="Times New Roman" w:cs="Times New Roman"/>
          <w:sz w:val="24"/>
          <w:szCs w:val="24"/>
        </w:rPr>
        <w:t>be</w:t>
      </w:r>
      <w:proofErr w:type="gramEnd"/>
      <w:r w:rsidRPr="003834E8">
        <w:rPr>
          <w:rFonts w:ascii="Times New Roman" w:hAnsi="Times New Roman" w:cs="Times New Roman"/>
          <w:sz w:val="24"/>
          <w:szCs w:val="24"/>
        </w:rPr>
        <w:t xml:space="preserve"> responsive to the changing market circumstances (</w:t>
      </w:r>
      <w:r w:rsidRPr="00BA7A8C">
        <w:rPr>
          <w:rFonts w:ascii="Times New Roman" w:hAnsi="Times New Roman" w:cs="Times New Roman"/>
          <w:sz w:val="24"/>
          <w:szCs w:val="24"/>
        </w:rPr>
        <w:t xml:space="preserve">Fischer and </w:t>
      </w:r>
      <w:proofErr w:type="spellStart"/>
      <w:r w:rsidRPr="00BA7A8C">
        <w:rPr>
          <w:rFonts w:ascii="Times New Roman" w:hAnsi="Times New Roman" w:cs="Times New Roman"/>
          <w:sz w:val="24"/>
          <w:szCs w:val="24"/>
        </w:rPr>
        <w:t>Sitkin</w:t>
      </w:r>
      <w:proofErr w:type="spellEnd"/>
      <w:r w:rsidRPr="00BA7A8C">
        <w:rPr>
          <w:rFonts w:ascii="Times New Roman" w:hAnsi="Times New Roman" w:cs="Times New Roman"/>
          <w:sz w:val="24"/>
          <w:szCs w:val="24"/>
        </w:rPr>
        <w:t>, 2023</w:t>
      </w:r>
      <w:r w:rsidRPr="003834E8">
        <w:rPr>
          <w:rFonts w:ascii="Times New Roman" w:hAnsi="Times New Roman" w:cs="Times New Roman"/>
          <w:sz w:val="24"/>
          <w:szCs w:val="24"/>
        </w:rPr>
        <w:t>). Leadership is vital in sustaining brand legacy, creating innovation and acting responsively to emerging consumer expectations in the UK market as is the case with Cadbury</w:t>
      </w:r>
      <w:r>
        <w:rPr>
          <w:rFonts w:ascii="Times New Roman" w:hAnsi="Times New Roman" w:cs="Times New Roman"/>
          <w:sz w:val="24"/>
          <w:szCs w:val="24"/>
        </w:rPr>
        <w:t xml:space="preserve"> (</w:t>
      </w:r>
      <w:proofErr w:type="spellStart"/>
      <w:r w:rsidRPr="00BA7A8C">
        <w:rPr>
          <w:rFonts w:ascii="Times New Roman" w:hAnsi="Times New Roman" w:cs="Times New Roman"/>
          <w:sz w:val="24"/>
          <w:szCs w:val="24"/>
        </w:rPr>
        <w:t>Adeniji</w:t>
      </w:r>
      <w:proofErr w:type="spellEnd"/>
      <w:r w:rsidRPr="00BA7A8C">
        <w:rPr>
          <w:rFonts w:ascii="Times New Roman" w:hAnsi="Times New Roman" w:cs="Times New Roman"/>
          <w:sz w:val="24"/>
          <w:szCs w:val="24"/>
        </w:rPr>
        <w:t xml:space="preserve"> et al., 2020)</w:t>
      </w:r>
      <w:r w:rsidRPr="003834E8">
        <w:rPr>
          <w:rFonts w:ascii="Times New Roman" w:hAnsi="Times New Roman" w:cs="Times New Roman"/>
          <w:sz w:val="24"/>
          <w:szCs w:val="24"/>
        </w:rPr>
        <w:t>.</w:t>
      </w:r>
    </w:p>
    <w:p w:rsidR="00166FA2" w:rsidRDefault="00BA7A8C" w:rsidP="00BA7A8C">
      <w:pPr>
        <w:pStyle w:val="NormalWeb"/>
        <w:spacing w:before="0" w:beforeAutospacing="0" w:after="0" w:afterAutospacing="0" w:line="480" w:lineRule="auto"/>
        <w:ind w:firstLine="720"/>
      </w:pPr>
      <w:r w:rsidRPr="003834E8">
        <w:t>The leadership model developed by Goleman on the basis of emotional intelligence offers an effective perspective on the ways different behavioural strategies by a leader can be used to improve the work of an organisation</w:t>
      </w:r>
      <w:r>
        <w:t xml:space="preserve"> (Goleman, 2000)</w:t>
      </w:r>
      <w:r w:rsidRPr="003834E8">
        <w:t>. This essay is a critical analys</w:t>
      </w:r>
      <w:r w:rsidR="00CD7EE3">
        <w:t>e</w:t>
      </w:r>
      <w:r w:rsidRPr="003834E8">
        <w:t xml:space="preserve"> three Golema</w:t>
      </w:r>
      <w:r w:rsidR="00983CE6">
        <w:t>n leadership styles which include Affiliative,</w:t>
      </w:r>
      <w:r w:rsidRPr="003834E8">
        <w:t xml:space="preserve"> visionary, and coaching.  This </w:t>
      </w:r>
      <w:r w:rsidR="00CD7EE3">
        <w:t>essay will critically as</w:t>
      </w:r>
      <w:r w:rsidRPr="003834E8">
        <w:t xml:space="preserve">sess their nature, strengths, and weaknesses, and an example of how they can be used in the actual organisational setting. </w:t>
      </w:r>
    </w:p>
    <w:p w:rsidR="00166FA2" w:rsidRPr="00580E3F" w:rsidRDefault="00CE4B01" w:rsidP="003020A7">
      <w:pPr>
        <w:pStyle w:val="Heading1"/>
        <w:keepNext w:val="0"/>
        <w:keepLines w:val="0"/>
        <w:spacing w:before="0" w:line="480" w:lineRule="auto"/>
        <w:rPr>
          <w:rFonts w:ascii="Times New Roman" w:hAnsi="Times New Roman" w:cs="Times New Roman"/>
          <w:color w:val="auto"/>
          <w:sz w:val="24"/>
          <w:szCs w:val="24"/>
        </w:rPr>
      </w:pPr>
      <w:bookmarkStart w:id="1" w:name="_Toc225603155"/>
      <w:r w:rsidRPr="00580E3F">
        <w:rPr>
          <w:rFonts w:ascii="Times New Roman" w:eastAsia="Times New Roman" w:hAnsi="Times New Roman" w:cs="Times New Roman"/>
          <w:color w:val="auto"/>
          <w:kern w:val="36"/>
          <w:sz w:val="24"/>
          <w:szCs w:val="24"/>
        </w:rPr>
        <w:t xml:space="preserve">2. </w:t>
      </w:r>
      <w:r w:rsidR="00166FA2" w:rsidRPr="00580E3F">
        <w:rPr>
          <w:rFonts w:ascii="Times New Roman" w:eastAsia="Times New Roman" w:hAnsi="Times New Roman" w:cs="Times New Roman"/>
          <w:color w:val="auto"/>
          <w:kern w:val="36"/>
          <w:sz w:val="24"/>
          <w:szCs w:val="24"/>
        </w:rPr>
        <w:t>Defining Leadership</w:t>
      </w:r>
      <w:r w:rsidR="003E461A">
        <w:rPr>
          <w:rFonts w:ascii="Times New Roman" w:eastAsia="Times New Roman" w:hAnsi="Times New Roman" w:cs="Times New Roman"/>
          <w:color w:val="auto"/>
          <w:kern w:val="36"/>
          <w:sz w:val="24"/>
          <w:szCs w:val="24"/>
        </w:rPr>
        <w:t xml:space="preserve"> and Leadership Styles</w:t>
      </w:r>
      <w:bookmarkEnd w:id="1"/>
    </w:p>
    <w:p w:rsidR="004E5DED" w:rsidRDefault="004E5DED" w:rsidP="0073164A">
      <w:pPr>
        <w:spacing w:after="0" w:line="480" w:lineRule="auto"/>
        <w:ind w:firstLine="720"/>
        <w:rPr>
          <w:rFonts w:ascii="Times New Roman" w:hAnsi="Times New Roman" w:cs="Times New Roman"/>
          <w:sz w:val="24"/>
          <w:szCs w:val="24"/>
        </w:rPr>
      </w:pPr>
      <w:r w:rsidRPr="003834E8">
        <w:rPr>
          <w:rFonts w:ascii="Times New Roman" w:hAnsi="Times New Roman" w:cs="Times New Roman"/>
          <w:sz w:val="24"/>
          <w:szCs w:val="24"/>
        </w:rPr>
        <w:t>Leadership can be described as the process through which an individual can influence people towards accomplishing organisational goals (</w:t>
      </w:r>
      <w:r w:rsidR="00150B27">
        <w:rPr>
          <w:rFonts w:ascii="Times New Roman" w:hAnsi="Times New Roman" w:cs="Times New Roman"/>
          <w:sz w:val="24"/>
          <w:szCs w:val="24"/>
          <w:shd w:val="clear" w:color="auto" w:fill="FFFFFF"/>
        </w:rPr>
        <w:t xml:space="preserve">Aggarwal, </w:t>
      </w:r>
      <w:r w:rsidR="00150B27" w:rsidRPr="00150B27">
        <w:rPr>
          <w:rFonts w:ascii="Times New Roman" w:hAnsi="Times New Roman" w:cs="Times New Roman"/>
          <w:sz w:val="24"/>
          <w:szCs w:val="24"/>
          <w:shd w:val="clear" w:color="auto" w:fill="FFFFFF"/>
        </w:rPr>
        <w:t>2022</w:t>
      </w:r>
      <w:r w:rsidR="00150B27">
        <w:rPr>
          <w:rFonts w:ascii="Times New Roman" w:hAnsi="Times New Roman" w:cs="Times New Roman"/>
          <w:sz w:val="24"/>
          <w:szCs w:val="24"/>
          <w:shd w:val="clear" w:color="auto" w:fill="FFFFFF"/>
        </w:rPr>
        <w:t xml:space="preserve">; </w:t>
      </w:r>
      <w:proofErr w:type="spellStart"/>
      <w:r w:rsidRPr="00150B27">
        <w:rPr>
          <w:rFonts w:ascii="Times New Roman" w:hAnsi="Times New Roman" w:cs="Times New Roman"/>
          <w:sz w:val="24"/>
          <w:szCs w:val="24"/>
        </w:rPr>
        <w:t>Yukl</w:t>
      </w:r>
      <w:proofErr w:type="spellEnd"/>
      <w:r w:rsidRPr="00150B27">
        <w:rPr>
          <w:rFonts w:ascii="Times New Roman" w:hAnsi="Times New Roman" w:cs="Times New Roman"/>
          <w:sz w:val="24"/>
          <w:szCs w:val="24"/>
        </w:rPr>
        <w:t>, 20</w:t>
      </w:r>
      <w:r w:rsidR="00150B27">
        <w:rPr>
          <w:rFonts w:ascii="Times New Roman" w:hAnsi="Times New Roman" w:cs="Times New Roman"/>
          <w:sz w:val="24"/>
          <w:szCs w:val="24"/>
        </w:rPr>
        <w:t>06</w:t>
      </w:r>
      <w:r w:rsidRPr="003834E8">
        <w:rPr>
          <w:rFonts w:ascii="Times New Roman" w:hAnsi="Times New Roman" w:cs="Times New Roman"/>
          <w:sz w:val="24"/>
          <w:szCs w:val="24"/>
        </w:rPr>
        <w:t>). Leadership in contemporary organisations is more than just authority but emotional intelligence, flexibility and strategic thinking is involved. Goleman (2000) asserts that emotionally intelligent leadership plays a key role in team management especially in dynamic and complex environments</w:t>
      </w:r>
      <w:r w:rsidR="00983CE6">
        <w:rPr>
          <w:rFonts w:ascii="Times New Roman" w:hAnsi="Times New Roman" w:cs="Times New Roman"/>
          <w:sz w:val="24"/>
          <w:szCs w:val="24"/>
        </w:rPr>
        <w:t xml:space="preserve"> </w:t>
      </w:r>
    </w:p>
    <w:p w:rsidR="003E461A" w:rsidRDefault="003E461A" w:rsidP="0073164A">
      <w:pPr>
        <w:spacing w:after="0" w:line="480" w:lineRule="auto"/>
        <w:ind w:firstLine="720"/>
        <w:rPr>
          <w:rFonts w:ascii="Times New Roman" w:hAnsi="Times New Roman" w:cs="Times New Roman"/>
          <w:sz w:val="24"/>
          <w:szCs w:val="24"/>
        </w:rPr>
      </w:pPr>
    </w:p>
    <w:p w:rsidR="003E461A" w:rsidRDefault="003E461A" w:rsidP="0073164A">
      <w:pPr>
        <w:spacing w:after="0" w:line="480" w:lineRule="auto"/>
        <w:ind w:firstLine="720"/>
        <w:rPr>
          <w:rFonts w:ascii="Times New Roman" w:hAnsi="Times New Roman" w:cs="Times New Roman"/>
          <w:sz w:val="24"/>
          <w:szCs w:val="24"/>
        </w:rPr>
      </w:pPr>
    </w:p>
    <w:p w:rsidR="003E461A" w:rsidRDefault="003E461A" w:rsidP="0073164A">
      <w:pPr>
        <w:spacing w:after="0" w:line="480" w:lineRule="auto"/>
        <w:ind w:firstLine="720"/>
        <w:rPr>
          <w:rFonts w:ascii="Times New Roman" w:hAnsi="Times New Roman" w:cs="Times New Roman"/>
          <w:sz w:val="24"/>
          <w:szCs w:val="24"/>
        </w:rPr>
      </w:pPr>
    </w:p>
    <w:p w:rsidR="00166FA2" w:rsidRPr="00407337" w:rsidRDefault="003E461A" w:rsidP="00407337">
      <w:pPr>
        <w:pStyle w:val="Heading2"/>
        <w:spacing w:before="0" w:line="480" w:lineRule="auto"/>
        <w:rPr>
          <w:rFonts w:ascii="Times New Roman" w:hAnsi="Times New Roman" w:cs="Times New Roman"/>
          <w:b w:val="0"/>
          <w:sz w:val="24"/>
          <w:szCs w:val="24"/>
        </w:rPr>
      </w:pPr>
      <w:bookmarkStart w:id="2" w:name="_Toc225603156"/>
      <w:r>
        <w:rPr>
          <w:rStyle w:val="Strong"/>
          <w:rFonts w:ascii="Times New Roman" w:hAnsi="Times New Roman" w:cs="Times New Roman"/>
          <w:b/>
          <w:bCs/>
          <w:color w:val="auto"/>
          <w:sz w:val="24"/>
          <w:szCs w:val="24"/>
        </w:rPr>
        <w:lastRenderedPageBreak/>
        <w:t>2</w:t>
      </w:r>
      <w:r w:rsidR="00CE4B01">
        <w:rPr>
          <w:rStyle w:val="Strong"/>
          <w:rFonts w:ascii="Times New Roman" w:hAnsi="Times New Roman" w:cs="Times New Roman"/>
          <w:b/>
          <w:bCs/>
          <w:color w:val="auto"/>
          <w:sz w:val="24"/>
          <w:szCs w:val="24"/>
        </w:rPr>
        <w:t xml:space="preserve">.1 </w:t>
      </w:r>
      <w:r w:rsidR="00166FA2" w:rsidRPr="00407337">
        <w:rPr>
          <w:rStyle w:val="Strong"/>
          <w:rFonts w:ascii="Times New Roman" w:hAnsi="Times New Roman" w:cs="Times New Roman"/>
          <w:b/>
          <w:bCs/>
          <w:color w:val="auto"/>
          <w:sz w:val="24"/>
          <w:szCs w:val="24"/>
        </w:rPr>
        <w:t>Affiliative Leadership Style</w:t>
      </w:r>
      <w:bookmarkEnd w:id="2"/>
      <w:r w:rsidR="00166FA2" w:rsidRPr="00407337">
        <w:rPr>
          <w:rStyle w:val="Strong"/>
          <w:rFonts w:ascii="Times New Roman" w:hAnsi="Times New Roman" w:cs="Times New Roman"/>
          <w:b/>
          <w:bCs/>
          <w:color w:val="auto"/>
          <w:sz w:val="24"/>
          <w:szCs w:val="24"/>
        </w:rPr>
        <w:t xml:space="preserve"> </w:t>
      </w:r>
    </w:p>
    <w:p w:rsidR="00580E3F" w:rsidRDefault="003E461A" w:rsidP="00580E3F">
      <w:pPr>
        <w:pStyle w:val="Heading3"/>
        <w:spacing w:before="0" w:beforeAutospacing="0" w:after="0" w:afterAutospacing="0" w:line="480" w:lineRule="auto"/>
        <w:rPr>
          <w:rStyle w:val="Strong"/>
          <w:b/>
          <w:bCs/>
          <w:sz w:val="24"/>
          <w:szCs w:val="24"/>
        </w:rPr>
      </w:pPr>
      <w:bookmarkStart w:id="3" w:name="_Toc225603157"/>
      <w:r>
        <w:rPr>
          <w:rStyle w:val="Strong"/>
          <w:b/>
          <w:bCs/>
          <w:sz w:val="24"/>
          <w:szCs w:val="24"/>
        </w:rPr>
        <w:t>2</w:t>
      </w:r>
      <w:r w:rsidR="00580E3F" w:rsidRPr="00580E3F">
        <w:rPr>
          <w:rStyle w:val="Strong"/>
          <w:b/>
          <w:bCs/>
          <w:sz w:val="24"/>
          <w:szCs w:val="24"/>
        </w:rPr>
        <w:t>.1.1 Overview</w:t>
      </w:r>
      <w:bookmarkEnd w:id="3"/>
    </w:p>
    <w:p w:rsidR="00C82836" w:rsidRPr="00580E3F" w:rsidRDefault="004E5DED" w:rsidP="003E461A">
      <w:pPr>
        <w:spacing w:after="0" w:line="480" w:lineRule="auto"/>
        <w:rPr>
          <w:rFonts w:ascii="Times New Roman" w:hAnsi="Times New Roman" w:cs="Times New Roman"/>
          <w:sz w:val="24"/>
          <w:szCs w:val="24"/>
        </w:rPr>
      </w:pPr>
      <w:r w:rsidRPr="003834E8">
        <w:rPr>
          <w:rFonts w:ascii="Times New Roman" w:hAnsi="Times New Roman" w:cs="Times New Roman"/>
          <w:sz w:val="24"/>
          <w:szCs w:val="24"/>
        </w:rPr>
        <w:t>The conceptualisation of the affiliative leadership style in the framework of Daniel Goleman is based on consciously developed positive relationships between people, trust, and favourable climate in the organisation</w:t>
      </w:r>
      <w:r w:rsidR="00C65137">
        <w:rPr>
          <w:rFonts w:ascii="Times New Roman" w:hAnsi="Times New Roman" w:cs="Times New Roman"/>
          <w:sz w:val="24"/>
          <w:szCs w:val="24"/>
        </w:rPr>
        <w:t xml:space="preserve"> (</w:t>
      </w:r>
      <w:r w:rsidR="00C65137" w:rsidRPr="00C65137">
        <w:rPr>
          <w:rFonts w:ascii="Times New Roman" w:hAnsi="Times New Roman" w:cs="Times New Roman"/>
          <w:sz w:val="24"/>
          <w:szCs w:val="24"/>
        </w:rPr>
        <w:t>Wooldridge et al., 2025)</w:t>
      </w:r>
      <w:r w:rsidRPr="003834E8">
        <w:rPr>
          <w:rFonts w:ascii="Times New Roman" w:hAnsi="Times New Roman" w:cs="Times New Roman"/>
          <w:sz w:val="24"/>
          <w:szCs w:val="24"/>
        </w:rPr>
        <w:t xml:space="preserve">. </w:t>
      </w:r>
    </w:p>
    <w:p w:rsidR="00580E3F" w:rsidRPr="00580E3F" w:rsidRDefault="003E461A" w:rsidP="00580E3F">
      <w:pPr>
        <w:pStyle w:val="Heading3"/>
        <w:spacing w:before="0" w:beforeAutospacing="0" w:after="0" w:afterAutospacing="0" w:line="480" w:lineRule="auto"/>
        <w:rPr>
          <w:sz w:val="24"/>
          <w:szCs w:val="24"/>
        </w:rPr>
      </w:pPr>
      <w:bookmarkStart w:id="4" w:name="_Toc225603158"/>
      <w:r>
        <w:rPr>
          <w:rStyle w:val="Strong"/>
          <w:b/>
          <w:bCs/>
          <w:sz w:val="24"/>
          <w:szCs w:val="24"/>
        </w:rPr>
        <w:t>2</w:t>
      </w:r>
      <w:r w:rsidR="00580E3F">
        <w:rPr>
          <w:rStyle w:val="Strong"/>
          <w:b/>
          <w:bCs/>
          <w:sz w:val="24"/>
          <w:szCs w:val="24"/>
        </w:rPr>
        <w:t xml:space="preserve">.1.2 </w:t>
      </w:r>
      <w:r w:rsidR="00580E3F" w:rsidRPr="00580E3F">
        <w:rPr>
          <w:rStyle w:val="Strong"/>
          <w:b/>
          <w:bCs/>
          <w:sz w:val="24"/>
          <w:szCs w:val="24"/>
        </w:rPr>
        <w:t>Key Characteristics of Affiliative Leadership</w:t>
      </w:r>
      <w:bookmarkEnd w:id="4"/>
    </w:p>
    <w:p w:rsidR="00580E3F" w:rsidRPr="00580E3F" w:rsidRDefault="004E5DED" w:rsidP="00E010E3">
      <w:pPr>
        <w:pStyle w:val="NormalWeb"/>
        <w:spacing w:before="0" w:beforeAutospacing="0" w:after="0" w:afterAutospacing="0" w:line="480" w:lineRule="auto"/>
        <w:ind w:firstLine="720"/>
      </w:pPr>
      <w:r w:rsidRPr="003834E8">
        <w:t>There are a number of characteristics that define affinity leadership</w:t>
      </w:r>
      <w:r w:rsidR="00E86F41">
        <w:t xml:space="preserve"> (</w:t>
      </w:r>
      <w:proofErr w:type="spellStart"/>
      <w:r w:rsidR="00E86F41">
        <w:rPr>
          <w:color w:val="222222"/>
          <w:shd w:val="clear" w:color="auto" w:fill="FFFFFF"/>
        </w:rPr>
        <w:t>Matriano</w:t>
      </w:r>
      <w:proofErr w:type="spellEnd"/>
      <w:r w:rsidR="00E86F41">
        <w:rPr>
          <w:color w:val="222222"/>
          <w:shd w:val="clear" w:color="auto" w:fill="FFFFFF"/>
        </w:rPr>
        <w:t>,</w:t>
      </w:r>
      <w:r w:rsidR="00E86F41" w:rsidRPr="00E86F41">
        <w:rPr>
          <w:color w:val="222222"/>
          <w:shd w:val="clear" w:color="auto" w:fill="FFFFFF"/>
        </w:rPr>
        <w:t xml:space="preserve"> 2024</w:t>
      </w:r>
      <w:r w:rsidR="00E86F41">
        <w:rPr>
          <w:color w:val="222222"/>
          <w:shd w:val="clear" w:color="auto" w:fill="FFFFFF"/>
        </w:rPr>
        <w:t>)</w:t>
      </w:r>
      <w:r w:rsidRPr="003834E8">
        <w:t xml:space="preserve">. </w:t>
      </w:r>
      <w:r>
        <w:t>First,</w:t>
      </w:r>
      <w:r w:rsidRPr="003834E8">
        <w:t xml:space="preserve"> </w:t>
      </w:r>
      <w:r>
        <w:t>affiliative leadership</w:t>
      </w:r>
      <w:r w:rsidRPr="003834E8">
        <w:t xml:space="preserve"> emphasizes on development and sustenance of good working relationships among </w:t>
      </w:r>
      <w:r>
        <w:t xml:space="preserve">employees as well as </w:t>
      </w:r>
      <w:r w:rsidRPr="003834E8">
        <w:t xml:space="preserve">a work </w:t>
      </w:r>
      <w:r>
        <w:t>environment</w:t>
      </w:r>
      <w:r w:rsidRPr="003834E8">
        <w:t xml:space="preserve"> that is cohesive and supportive. Second</w:t>
      </w:r>
      <w:r>
        <w:t>ly</w:t>
      </w:r>
      <w:r w:rsidRPr="003834E8">
        <w:t xml:space="preserve">, leaders employing this style are more concerned with emotional intelligence and are emphatic, active listeners, and responsive to the needs of employees. Third, attempts to identify and reward employees in their contribution and helps to boost morale and motivation. </w:t>
      </w:r>
    </w:p>
    <w:p w:rsidR="00580E3F" w:rsidRPr="00580E3F" w:rsidRDefault="003E461A" w:rsidP="00580E3F">
      <w:pPr>
        <w:pStyle w:val="Heading3"/>
        <w:spacing w:before="0" w:beforeAutospacing="0" w:after="0" w:afterAutospacing="0" w:line="480" w:lineRule="auto"/>
        <w:rPr>
          <w:sz w:val="24"/>
          <w:szCs w:val="24"/>
        </w:rPr>
      </w:pPr>
      <w:bookmarkStart w:id="5" w:name="_Toc225603159"/>
      <w:r>
        <w:rPr>
          <w:rStyle w:val="Strong"/>
          <w:b/>
          <w:bCs/>
          <w:sz w:val="24"/>
          <w:szCs w:val="24"/>
        </w:rPr>
        <w:t>2</w:t>
      </w:r>
      <w:r w:rsidR="00580E3F">
        <w:rPr>
          <w:rStyle w:val="Strong"/>
          <w:b/>
          <w:bCs/>
          <w:sz w:val="24"/>
          <w:szCs w:val="24"/>
        </w:rPr>
        <w:t xml:space="preserve">.1.3 </w:t>
      </w:r>
      <w:r w:rsidR="00580E3F" w:rsidRPr="00580E3F">
        <w:rPr>
          <w:rStyle w:val="Strong"/>
          <w:b/>
          <w:bCs/>
          <w:sz w:val="24"/>
          <w:szCs w:val="24"/>
        </w:rPr>
        <w:t>Advantages of Affiliative Leadership</w:t>
      </w:r>
      <w:bookmarkEnd w:id="5"/>
    </w:p>
    <w:p w:rsidR="00580E3F" w:rsidRDefault="004E5DED" w:rsidP="00E010E3">
      <w:pPr>
        <w:pStyle w:val="NormalWeb"/>
        <w:spacing w:before="0" w:beforeAutospacing="0" w:after="0" w:afterAutospacing="0" w:line="480" w:lineRule="auto"/>
        <w:ind w:firstLine="720"/>
      </w:pPr>
      <w:r>
        <w:t>A</w:t>
      </w:r>
      <w:r w:rsidRPr="003834E8">
        <w:t>ffiliative leadership can increase employee engagement and job satisfaction is considered one of the main benefits of this style of leadership</w:t>
      </w:r>
      <w:r w:rsidR="00E86F41">
        <w:t xml:space="preserve"> (</w:t>
      </w:r>
      <w:proofErr w:type="spellStart"/>
      <w:r w:rsidR="00E86F41">
        <w:t>Vaid</w:t>
      </w:r>
      <w:proofErr w:type="spellEnd"/>
      <w:r w:rsidR="00E86F41">
        <w:t>, 2018)</w:t>
      </w:r>
      <w:r w:rsidRPr="003834E8">
        <w:t xml:space="preserve">. It is also a very collaborative and teamwork-oriented style which is especially imperative in multifaceted working environments like production and supply chain operations. Moreover, affiliative leadership contributes to lowering workplace conflict, as well as to creating psychological safety, so the employees will not be afraid to share ideas and concerns with their supervisor, fearing adverse outcomes. </w:t>
      </w:r>
    </w:p>
    <w:p w:rsidR="00580E3F" w:rsidRPr="00580E3F" w:rsidRDefault="003E461A" w:rsidP="00580E3F">
      <w:pPr>
        <w:pStyle w:val="Heading3"/>
        <w:spacing w:before="0" w:beforeAutospacing="0" w:after="0" w:afterAutospacing="0" w:line="480" w:lineRule="auto"/>
        <w:rPr>
          <w:sz w:val="24"/>
          <w:szCs w:val="24"/>
        </w:rPr>
      </w:pPr>
      <w:bookmarkStart w:id="6" w:name="_Toc225603160"/>
      <w:r>
        <w:rPr>
          <w:rStyle w:val="Strong"/>
          <w:b/>
          <w:bCs/>
          <w:sz w:val="24"/>
          <w:szCs w:val="24"/>
        </w:rPr>
        <w:t>2</w:t>
      </w:r>
      <w:r w:rsidR="00580E3F">
        <w:rPr>
          <w:rStyle w:val="Strong"/>
          <w:b/>
          <w:bCs/>
          <w:sz w:val="24"/>
          <w:szCs w:val="24"/>
        </w:rPr>
        <w:t xml:space="preserve">.1.4 </w:t>
      </w:r>
      <w:r w:rsidR="00580E3F" w:rsidRPr="00580E3F">
        <w:rPr>
          <w:rStyle w:val="Strong"/>
          <w:b/>
          <w:bCs/>
          <w:sz w:val="24"/>
          <w:szCs w:val="24"/>
        </w:rPr>
        <w:t>Disadvantages of Affiliative Leadership</w:t>
      </w:r>
      <w:bookmarkEnd w:id="6"/>
    </w:p>
    <w:p w:rsidR="00580E3F" w:rsidRPr="00580E3F" w:rsidRDefault="004E5DED" w:rsidP="00E010E3">
      <w:pPr>
        <w:pStyle w:val="NormalWeb"/>
        <w:spacing w:before="0" w:beforeAutospacing="0" w:after="0" w:afterAutospacing="0" w:line="480" w:lineRule="auto"/>
        <w:ind w:firstLine="720"/>
      </w:pPr>
      <w:r>
        <w:t>A</w:t>
      </w:r>
      <w:r w:rsidRPr="003834E8">
        <w:t>ffiliative leadership has significant drawbacks</w:t>
      </w:r>
      <w:r w:rsidR="00E010E3">
        <w:t xml:space="preserve"> (</w:t>
      </w:r>
      <w:proofErr w:type="spellStart"/>
      <w:r w:rsidR="00E010E3" w:rsidRPr="00E86F41">
        <w:rPr>
          <w:shd w:val="clear" w:color="auto" w:fill="FFFFFF"/>
        </w:rPr>
        <w:t>Bassey</w:t>
      </w:r>
      <w:proofErr w:type="spellEnd"/>
      <w:r w:rsidR="00E010E3">
        <w:rPr>
          <w:shd w:val="clear" w:color="auto" w:fill="FFFFFF"/>
        </w:rPr>
        <w:t xml:space="preserve"> et al., 2013)</w:t>
      </w:r>
      <w:r w:rsidRPr="003834E8">
        <w:t xml:space="preserve">. The high value of harmony and relationships can result in the prevention of challenging communication especially </w:t>
      </w:r>
      <w:r w:rsidRPr="003834E8">
        <w:lastRenderedPageBreak/>
        <w:t xml:space="preserve">when dealing with poor performance or imposing accountability. This may lead to poor productivity and inefficiencies in the long run. Moreover, too much attention to the well-being of employees can lead to the loss of direction and take decisive action, particularly in high competitive environments. </w:t>
      </w:r>
    </w:p>
    <w:p w:rsidR="00580E3F" w:rsidRPr="00580E3F" w:rsidRDefault="003E461A" w:rsidP="00580E3F">
      <w:pPr>
        <w:pStyle w:val="Heading3"/>
        <w:spacing w:before="0" w:beforeAutospacing="0" w:after="0" w:afterAutospacing="0" w:line="480" w:lineRule="auto"/>
        <w:rPr>
          <w:sz w:val="24"/>
          <w:szCs w:val="24"/>
        </w:rPr>
      </w:pPr>
      <w:bookmarkStart w:id="7" w:name="_Toc225603161"/>
      <w:r>
        <w:rPr>
          <w:rStyle w:val="Strong"/>
          <w:b/>
          <w:bCs/>
          <w:sz w:val="24"/>
          <w:szCs w:val="24"/>
        </w:rPr>
        <w:t>2</w:t>
      </w:r>
      <w:r w:rsidR="00580E3F">
        <w:rPr>
          <w:rStyle w:val="Strong"/>
          <w:b/>
          <w:bCs/>
          <w:sz w:val="24"/>
          <w:szCs w:val="24"/>
        </w:rPr>
        <w:t xml:space="preserve">.1.5 </w:t>
      </w:r>
      <w:r w:rsidR="00CC4536">
        <w:rPr>
          <w:rStyle w:val="Strong"/>
          <w:b/>
          <w:bCs/>
          <w:sz w:val="24"/>
          <w:szCs w:val="24"/>
        </w:rPr>
        <w:t>Practical Example</w:t>
      </w:r>
      <w:bookmarkEnd w:id="7"/>
    </w:p>
    <w:p w:rsidR="004E5DED" w:rsidRPr="003834E8" w:rsidRDefault="004E5DED" w:rsidP="00E010E3">
      <w:pPr>
        <w:spacing w:after="0" w:line="480" w:lineRule="auto"/>
        <w:ind w:firstLine="720"/>
        <w:rPr>
          <w:rFonts w:ascii="Times New Roman" w:hAnsi="Times New Roman" w:cs="Times New Roman"/>
          <w:sz w:val="24"/>
          <w:szCs w:val="24"/>
        </w:rPr>
      </w:pPr>
      <w:r w:rsidRPr="003834E8">
        <w:rPr>
          <w:rFonts w:ascii="Times New Roman" w:hAnsi="Times New Roman" w:cs="Times New Roman"/>
          <w:sz w:val="24"/>
          <w:szCs w:val="24"/>
        </w:rPr>
        <w:t>Affiliative leadership mainly works well when organisations are undergoing changes like restructuring, mergers or integrating their cultures</w:t>
      </w:r>
      <w:r w:rsidR="00E010E3">
        <w:rPr>
          <w:rFonts w:ascii="Times New Roman" w:hAnsi="Times New Roman" w:cs="Times New Roman"/>
          <w:sz w:val="24"/>
          <w:szCs w:val="24"/>
        </w:rPr>
        <w:t xml:space="preserve"> (</w:t>
      </w:r>
      <w:proofErr w:type="spellStart"/>
      <w:r w:rsidR="00E010E3" w:rsidRPr="00E010E3">
        <w:rPr>
          <w:rFonts w:ascii="Times New Roman" w:hAnsi="Times New Roman" w:cs="Times New Roman"/>
          <w:sz w:val="24"/>
          <w:szCs w:val="24"/>
        </w:rPr>
        <w:t>Bardhan</w:t>
      </w:r>
      <w:proofErr w:type="spellEnd"/>
      <w:r w:rsidR="00E010E3" w:rsidRPr="00E010E3">
        <w:rPr>
          <w:rFonts w:ascii="Times New Roman" w:hAnsi="Times New Roman" w:cs="Times New Roman"/>
          <w:sz w:val="24"/>
          <w:szCs w:val="24"/>
        </w:rPr>
        <w:t xml:space="preserve"> and Ganguly, 2024)</w:t>
      </w:r>
      <w:r w:rsidRPr="003834E8">
        <w:rPr>
          <w:rFonts w:ascii="Times New Roman" w:hAnsi="Times New Roman" w:cs="Times New Roman"/>
          <w:sz w:val="24"/>
          <w:szCs w:val="24"/>
        </w:rPr>
        <w:t>. Doubt and opposition are typical in these cases, and this style of leadership enables the establishment of trust, keep</w:t>
      </w:r>
      <w:r>
        <w:rPr>
          <w:rFonts w:ascii="Times New Roman" w:hAnsi="Times New Roman" w:cs="Times New Roman"/>
          <w:sz w:val="24"/>
          <w:szCs w:val="24"/>
        </w:rPr>
        <w:t>s</w:t>
      </w:r>
      <w:r w:rsidRPr="003834E8">
        <w:rPr>
          <w:rFonts w:ascii="Times New Roman" w:hAnsi="Times New Roman" w:cs="Times New Roman"/>
          <w:sz w:val="24"/>
          <w:szCs w:val="24"/>
        </w:rPr>
        <w:t xml:space="preserve"> the morale up, and overcome the transition process. It is also very appropriate in team development whereby creating a sense of teamwork and enhancing relationships are critical towards long-term performance. Also, affiliative leadership can be useful during the process of empowering the employees</w:t>
      </w:r>
      <w:r>
        <w:rPr>
          <w:rFonts w:ascii="Times New Roman" w:hAnsi="Times New Roman" w:cs="Times New Roman"/>
          <w:sz w:val="24"/>
          <w:szCs w:val="24"/>
        </w:rPr>
        <w:t>.</w:t>
      </w:r>
    </w:p>
    <w:p w:rsidR="00580E3F" w:rsidRDefault="004E5DED" w:rsidP="00E010E3">
      <w:pPr>
        <w:pStyle w:val="NormalWeb"/>
        <w:spacing w:before="0" w:beforeAutospacing="0" w:after="0" w:afterAutospacing="0" w:line="480" w:lineRule="auto"/>
        <w:ind w:firstLine="720"/>
      </w:pPr>
      <w:r w:rsidRPr="003834E8">
        <w:t xml:space="preserve">As an </w:t>
      </w:r>
      <w:r>
        <w:t>example</w:t>
      </w:r>
      <w:r w:rsidRPr="003834E8">
        <w:t xml:space="preserve">, leaders in Cadbury can use an affiliative style when doing internal restructuring or introducing sustainability programs. </w:t>
      </w:r>
    </w:p>
    <w:p w:rsidR="00166FA2" w:rsidRPr="00166FA2" w:rsidRDefault="003E461A" w:rsidP="00166FA2">
      <w:pPr>
        <w:pStyle w:val="Heading2"/>
        <w:spacing w:before="0" w:line="480" w:lineRule="auto"/>
        <w:rPr>
          <w:rFonts w:ascii="Times New Roman" w:hAnsi="Times New Roman" w:cs="Times New Roman"/>
          <w:sz w:val="24"/>
          <w:szCs w:val="24"/>
        </w:rPr>
      </w:pPr>
      <w:bookmarkStart w:id="8" w:name="_Toc225603162"/>
      <w:r>
        <w:rPr>
          <w:rStyle w:val="Strong"/>
          <w:rFonts w:ascii="Times New Roman" w:hAnsi="Times New Roman" w:cs="Times New Roman"/>
          <w:b/>
          <w:bCs/>
          <w:color w:val="auto"/>
          <w:sz w:val="24"/>
          <w:szCs w:val="24"/>
        </w:rPr>
        <w:t>2</w:t>
      </w:r>
      <w:r w:rsidR="00CE4B01" w:rsidRPr="003020A7">
        <w:rPr>
          <w:rStyle w:val="Strong"/>
          <w:rFonts w:ascii="Times New Roman" w:hAnsi="Times New Roman" w:cs="Times New Roman"/>
          <w:b/>
          <w:bCs/>
          <w:color w:val="auto"/>
          <w:sz w:val="24"/>
          <w:szCs w:val="24"/>
        </w:rPr>
        <w:t xml:space="preserve">.2 </w:t>
      </w:r>
      <w:r w:rsidR="00166FA2" w:rsidRPr="003020A7">
        <w:rPr>
          <w:rStyle w:val="Strong"/>
          <w:rFonts w:ascii="Times New Roman" w:hAnsi="Times New Roman" w:cs="Times New Roman"/>
          <w:b/>
          <w:bCs/>
          <w:color w:val="auto"/>
          <w:sz w:val="24"/>
          <w:szCs w:val="24"/>
        </w:rPr>
        <w:t>Visionary Leadership Style</w:t>
      </w:r>
      <w:bookmarkEnd w:id="8"/>
      <w:r w:rsidR="00166FA2" w:rsidRPr="00166FA2">
        <w:rPr>
          <w:rStyle w:val="Strong"/>
          <w:rFonts w:ascii="Times New Roman" w:hAnsi="Times New Roman" w:cs="Times New Roman"/>
          <w:b/>
          <w:bCs/>
          <w:sz w:val="24"/>
          <w:szCs w:val="24"/>
        </w:rPr>
        <w:t xml:space="preserve"> </w:t>
      </w:r>
    </w:p>
    <w:p w:rsidR="004E5DED" w:rsidRDefault="003E461A" w:rsidP="004E5DED">
      <w:pPr>
        <w:pStyle w:val="Heading3"/>
        <w:spacing w:before="0" w:beforeAutospacing="0" w:after="0" w:afterAutospacing="0" w:line="480" w:lineRule="auto"/>
      </w:pPr>
      <w:bookmarkStart w:id="9" w:name="_Toc225603163"/>
      <w:r>
        <w:rPr>
          <w:rStyle w:val="Strong"/>
          <w:b/>
          <w:bCs/>
          <w:sz w:val="24"/>
          <w:szCs w:val="24"/>
        </w:rPr>
        <w:t>2</w:t>
      </w:r>
      <w:r w:rsidR="004E5DED" w:rsidRPr="004E5DED">
        <w:rPr>
          <w:rStyle w:val="Strong"/>
          <w:b/>
          <w:bCs/>
          <w:sz w:val="24"/>
          <w:szCs w:val="24"/>
        </w:rPr>
        <w:t>.2.1 Overview</w:t>
      </w:r>
      <w:bookmarkEnd w:id="9"/>
    </w:p>
    <w:p w:rsidR="00166FA2" w:rsidRPr="00166FA2" w:rsidRDefault="004E5DED" w:rsidP="00166FA2">
      <w:pPr>
        <w:pStyle w:val="NormalWeb"/>
        <w:spacing w:before="0" w:beforeAutospacing="0" w:after="0" w:afterAutospacing="0" w:line="480" w:lineRule="auto"/>
      </w:pPr>
      <w:r w:rsidRPr="003834E8">
        <w:t>Visionary leadership style deals with giving an effective vision and orientation of the employees towards the strategic objectives.</w:t>
      </w:r>
    </w:p>
    <w:p w:rsidR="00166FA2" w:rsidRPr="00166FA2" w:rsidRDefault="003E461A" w:rsidP="00166FA2">
      <w:pPr>
        <w:pStyle w:val="Heading3"/>
        <w:spacing w:before="0" w:beforeAutospacing="0" w:after="0" w:afterAutospacing="0" w:line="480" w:lineRule="auto"/>
        <w:rPr>
          <w:sz w:val="24"/>
          <w:szCs w:val="24"/>
        </w:rPr>
      </w:pPr>
      <w:bookmarkStart w:id="10" w:name="_Toc225603164"/>
      <w:r>
        <w:rPr>
          <w:rStyle w:val="Strong"/>
          <w:b/>
          <w:bCs/>
          <w:sz w:val="24"/>
          <w:szCs w:val="24"/>
        </w:rPr>
        <w:t>2</w:t>
      </w:r>
      <w:r w:rsidR="00166966">
        <w:rPr>
          <w:rStyle w:val="Strong"/>
          <w:b/>
          <w:bCs/>
          <w:sz w:val="24"/>
          <w:szCs w:val="24"/>
        </w:rPr>
        <w:t>.2.</w:t>
      </w:r>
      <w:r w:rsidR="004E5DED">
        <w:rPr>
          <w:rStyle w:val="Strong"/>
          <w:b/>
          <w:bCs/>
          <w:sz w:val="24"/>
          <w:szCs w:val="24"/>
        </w:rPr>
        <w:t>2</w:t>
      </w:r>
      <w:r w:rsidR="00166966">
        <w:rPr>
          <w:rStyle w:val="Strong"/>
          <w:b/>
          <w:bCs/>
          <w:sz w:val="24"/>
          <w:szCs w:val="24"/>
        </w:rPr>
        <w:t xml:space="preserve"> </w:t>
      </w:r>
      <w:r w:rsidR="00166FA2" w:rsidRPr="00166FA2">
        <w:rPr>
          <w:rStyle w:val="Strong"/>
          <w:b/>
          <w:bCs/>
          <w:sz w:val="24"/>
          <w:szCs w:val="24"/>
        </w:rPr>
        <w:t>Characteristics</w:t>
      </w:r>
      <w:r w:rsidR="003020A7">
        <w:rPr>
          <w:rStyle w:val="Strong"/>
          <w:b/>
          <w:bCs/>
          <w:sz w:val="24"/>
          <w:szCs w:val="24"/>
        </w:rPr>
        <w:t xml:space="preserve"> </w:t>
      </w:r>
      <w:r w:rsidR="00580E3F">
        <w:rPr>
          <w:rStyle w:val="Strong"/>
          <w:b/>
          <w:bCs/>
          <w:sz w:val="24"/>
          <w:szCs w:val="24"/>
        </w:rPr>
        <w:t>of Visionary</w:t>
      </w:r>
      <w:r w:rsidR="003020A7" w:rsidRPr="003020A7">
        <w:rPr>
          <w:rStyle w:val="Strong"/>
          <w:b/>
          <w:bCs/>
          <w:sz w:val="24"/>
          <w:szCs w:val="24"/>
        </w:rPr>
        <w:t xml:space="preserve"> Leadership Style</w:t>
      </w:r>
      <w:bookmarkEnd w:id="10"/>
    </w:p>
    <w:p w:rsidR="00166FA2" w:rsidRPr="003020A7" w:rsidRDefault="004E5DED" w:rsidP="003020A7">
      <w:pPr>
        <w:spacing w:after="0" w:line="480" w:lineRule="auto"/>
        <w:rPr>
          <w:rFonts w:ascii="Times New Roman" w:hAnsi="Times New Roman" w:cs="Times New Roman"/>
          <w:sz w:val="24"/>
          <w:szCs w:val="24"/>
        </w:rPr>
      </w:pPr>
      <w:r w:rsidRPr="003834E8">
        <w:rPr>
          <w:rFonts w:ascii="Times New Roman" w:hAnsi="Times New Roman" w:cs="Times New Roman"/>
          <w:sz w:val="24"/>
          <w:szCs w:val="24"/>
        </w:rPr>
        <w:t>The visionary leadership style is distinguished by the powerful direction of strategy and clarity that help leaders to outline the direction of the future of the organization</w:t>
      </w:r>
      <w:r w:rsidR="00F50C31">
        <w:rPr>
          <w:rFonts w:ascii="Times New Roman" w:hAnsi="Times New Roman" w:cs="Times New Roman"/>
          <w:sz w:val="24"/>
          <w:szCs w:val="24"/>
        </w:rPr>
        <w:t xml:space="preserve"> (Taylor et al., 2014)</w:t>
      </w:r>
      <w:r w:rsidRPr="003834E8">
        <w:rPr>
          <w:rFonts w:ascii="Times New Roman" w:hAnsi="Times New Roman" w:cs="Times New Roman"/>
          <w:sz w:val="24"/>
          <w:szCs w:val="24"/>
        </w:rPr>
        <w:t xml:space="preserve">. These leaders are also skilled in inspirational communication, where they can communicate an inspiring vision that employees can be motivated and </w:t>
      </w:r>
      <w:proofErr w:type="spellStart"/>
      <w:r w:rsidRPr="003834E8">
        <w:rPr>
          <w:rFonts w:ascii="Times New Roman" w:hAnsi="Times New Roman" w:cs="Times New Roman"/>
          <w:sz w:val="24"/>
          <w:szCs w:val="24"/>
        </w:rPr>
        <w:t>energised</w:t>
      </w:r>
      <w:proofErr w:type="spellEnd"/>
      <w:r w:rsidRPr="003834E8">
        <w:rPr>
          <w:rFonts w:ascii="Times New Roman" w:hAnsi="Times New Roman" w:cs="Times New Roman"/>
          <w:sz w:val="24"/>
          <w:szCs w:val="24"/>
        </w:rPr>
        <w:t xml:space="preserve">. </w:t>
      </w:r>
      <w:r w:rsidR="00F50C31">
        <w:rPr>
          <w:rFonts w:ascii="Times New Roman" w:hAnsi="Times New Roman" w:cs="Times New Roman"/>
          <w:sz w:val="24"/>
          <w:szCs w:val="24"/>
        </w:rPr>
        <w:t>V</w:t>
      </w:r>
      <w:r w:rsidRPr="003834E8">
        <w:rPr>
          <w:rFonts w:ascii="Times New Roman" w:hAnsi="Times New Roman" w:cs="Times New Roman"/>
          <w:sz w:val="24"/>
          <w:szCs w:val="24"/>
        </w:rPr>
        <w:t xml:space="preserve">isionary leadership emphasis </w:t>
      </w:r>
      <w:r w:rsidRPr="003834E8">
        <w:rPr>
          <w:rFonts w:ascii="Times New Roman" w:hAnsi="Times New Roman" w:cs="Times New Roman"/>
          <w:sz w:val="24"/>
          <w:szCs w:val="24"/>
        </w:rPr>
        <w:lastRenderedPageBreak/>
        <w:t>is laid on future organizational success, and this is based on the principles of sustainability, growth, and innovation as opposed to short-term benefits.</w:t>
      </w:r>
      <w:r w:rsidR="00166FA2" w:rsidRPr="003020A7">
        <w:rPr>
          <w:rFonts w:ascii="Times New Roman" w:hAnsi="Times New Roman" w:cs="Times New Roman"/>
          <w:sz w:val="24"/>
          <w:szCs w:val="24"/>
        </w:rPr>
        <w:t xml:space="preserve"> </w:t>
      </w:r>
    </w:p>
    <w:p w:rsidR="00166FA2" w:rsidRPr="00166FA2" w:rsidRDefault="003E461A" w:rsidP="00166FA2">
      <w:pPr>
        <w:pStyle w:val="Heading3"/>
        <w:spacing w:before="0" w:beforeAutospacing="0" w:after="0" w:afterAutospacing="0" w:line="480" w:lineRule="auto"/>
        <w:rPr>
          <w:sz w:val="24"/>
          <w:szCs w:val="24"/>
        </w:rPr>
      </w:pPr>
      <w:bookmarkStart w:id="11" w:name="_Toc225603165"/>
      <w:r>
        <w:rPr>
          <w:rStyle w:val="Strong"/>
          <w:b/>
          <w:bCs/>
          <w:sz w:val="24"/>
          <w:szCs w:val="24"/>
        </w:rPr>
        <w:t>2</w:t>
      </w:r>
      <w:r w:rsidR="00166966">
        <w:rPr>
          <w:rStyle w:val="Strong"/>
          <w:b/>
          <w:bCs/>
          <w:sz w:val="24"/>
          <w:szCs w:val="24"/>
        </w:rPr>
        <w:t>.2.</w:t>
      </w:r>
      <w:r w:rsidR="004E5DED">
        <w:rPr>
          <w:rStyle w:val="Strong"/>
          <w:b/>
          <w:bCs/>
          <w:sz w:val="24"/>
          <w:szCs w:val="24"/>
        </w:rPr>
        <w:t>3</w:t>
      </w:r>
      <w:r w:rsidR="00166966">
        <w:rPr>
          <w:rStyle w:val="Strong"/>
          <w:b/>
          <w:bCs/>
          <w:sz w:val="24"/>
          <w:szCs w:val="24"/>
        </w:rPr>
        <w:t xml:space="preserve"> </w:t>
      </w:r>
      <w:r w:rsidR="00166FA2" w:rsidRPr="00166FA2">
        <w:rPr>
          <w:rStyle w:val="Strong"/>
          <w:b/>
          <w:bCs/>
          <w:sz w:val="24"/>
          <w:szCs w:val="24"/>
        </w:rPr>
        <w:t xml:space="preserve">Advantages </w:t>
      </w:r>
      <w:r w:rsidR="003020A7">
        <w:rPr>
          <w:rStyle w:val="Strong"/>
          <w:b/>
          <w:bCs/>
          <w:sz w:val="24"/>
          <w:szCs w:val="24"/>
        </w:rPr>
        <w:t xml:space="preserve">of </w:t>
      </w:r>
      <w:r w:rsidR="003020A7" w:rsidRPr="003020A7">
        <w:rPr>
          <w:rStyle w:val="Strong"/>
          <w:b/>
          <w:bCs/>
          <w:sz w:val="24"/>
          <w:szCs w:val="24"/>
        </w:rPr>
        <w:t>Visionary Leadership Style</w:t>
      </w:r>
      <w:bookmarkEnd w:id="11"/>
    </w:p>
    <w:p w:rsidR="00166FA2" w:rsidRPr="00F50C31" w:rsidRDefault="004E5DED" w:rsidP="00E40FA4">
      <w:pPr>
        <w:spacing w:after="0" w:line="480" w:lineRule="auto"/>
        <w:ind w:firstLine="720"/>
        <w:rPr>
          <w:rFonts w:ascii="Times New Roman" w:hAnsi="Times New Roman" w:cs="Times New Roman"/>
          <w:sz w:val="24"/>
          <w:szCs w:val="24"/>
        </w:rPr>
      </w:pPr>
      <w:r w:rsidRPr="003834E8">
        <w:rPr>
          <w:rFonts w:ascii="Times New Roman" w:hAnsi="Times New Roman" w:cs="Times New Roman"/>
          <w:sz w:val="24"/>
          <w:szCs w:val="24"/>
        </w:rPr>
        <w:t>This is a style that works best to encourage innovation, sustainability programs, and expansion in the market at Cadbury. As an example, the leadership programs that should contribute to the minimization of environmental impact or the emergence of new products lines need a vision and direction.</w:t>
      </w:r>
      <w:r w:rsidR="00F50C31">
        <w:rPr>
          <w:rFonts w:ascii="Times New Roman" w:hAnsi="Times New Roman" w:cs="Times New Roman"/>
          <w:sz w:val="24"/>
          <w:szCs w:val="24"/>
        </w:rPr>
        <w:t xml:space="preserve"> </w:t>
      </w:r>
      <w:r w:rsidRPr="003834E8">
        <w:rPr>
          <w:rFonts w:ascii="Times New Roman" w:hAnsi="Times New Roman" w:cs="Times New Roman"/>
          <w:sz w:val="24"/>
          <w:szCs w:val="24"/>
        </w:rPr>
        <w:t xml:space="preserve">Authoritative leadership </w:t>
      </w:r>
      <w:r w:rsidR="00F50C31">
        <w:rPr>
          <w:rFonts w:ascii="Times New Roman" w:hAnsi="Times New Roman" w:cs="Times New Roman"/>
          <w:sz w:val="24"/>
          <w:szCs w:val="24"/>
        </w:rPr>
        <w:t>en</w:t>
      </w:r>
      <w:r w:rsidRPr="003834E8">
        <w:rPr>
          <w:rFonts w:ascii="Times New Roman" w:hAnsi="Times New Roman" w:cs="Times New Roman"/>
          <w:sz w:val="24"/>
          <w:szCs w:val="24"/>
        </w:rPr>
        <w:t>sure</w:t>
      </w:r>
      <w:r w:rsidR="00F50C31">
        <w:rPr>
          <w:rFonts w:ascii="Times New Roman" w:hAnsi="Times New Roman" w:cs="Times New Roman"/>
          <w:sz w:val="24"/>
          <w:szCs w:val="24"/>
        </w:rPr>
        <w:t>s</w:t>
      </w:r>
      <w:r w:rsidRPr="003834E8">
        <w:rPr>
          <w:rFonts w:ascii="Times New Roman" w:hAnsi="Times New Roman" w:cs="Times New Roman"/>
          <w:sz w:val="24"/>
          <w:szCs w:val="24"/>
        </w:rPr>
        <w:t xml:space="preserve"> that every employee knows the role they play in the achievement of general organisational objectives, particularly in meeting the sustainability commitments</w:t>
      </w:r>
      <w:r w:rsidR="00F50C31">
        <w:rPr>
          <w:rFonts w:ascii="Times New Roman" w:hAnsi="Times New Roman" w:cs="Times New Roman"/>
          <w:sz w:val="24"/>
          <w:szCs w:val="24"/>
        </w:rPr>
        <w:t xml:space="preserve"> (</w:t>
      </w:r>
      <w:proofErr w:type="spellStart"/>
      <w:r w:rsidR="00F50C31" w:rsidRPr="00F50C31">
        <w:rPr>
          <w:rFonts w:ascii="Times New Roman" w:hAnsi="Times New Roman" w:cs="Times New Roman"/>
          <w:sz w:val="24"/>
          <w:szCs w:val="24"/>
        </w:rPr>
        <w:t>Bhasin</w:t>
      </w:r>
      <w:proofErr w:type="spellEnd"/>
      <w:r w:rsidR="00F50C31" w:rsidRPr="00F50C31">
        <w:rPr>
          <w:rFonts w:ascii="Times New Roman" w:hAnsi="Times New Roman" w:cs="Times New Roman"/>
          <w:sz w:val="24"/>
          <w:szCs w:val="24"/>
        </w:rPr>
        <w:t>, 2025)</w:t>
      </w:r>
      <w:r w:rsidR="00166FA2" w:rsidRPr="00F50C31">
        <w:rPr>
          <w:rFonts w:ascii="Times New Roman" w:hAnsi="Times New Roman" w:cs="Times New Roman"/>
          <w:sz w:val="24"/>
          <w:szCs w:val="24"/>
        </w:rPr>
        <w:t>.</w:t>
      </w:r>
    </w:p>
    <w:p w:rsidR="00166FA2" w:rsidRPr="00166FA2" w:rsidRDefault="003E461A" w:rsidP="00166FA2">
      <w:pPr>
        <w:pStyle w:val="Heading3"/>
        <w:spacing w:before="0" w:beforeAutospacing="0" w:after="0" w:afterAutospacing="0" w:line="480" w:lineRule="auto"/>
        <w:rPr>
          <w:sz w:val="24"/>
          <w:szCs w:val="24"/>
        </w:rPr>
      </w:pPr>
      <w:bookmarkStart w:id="12" w:name="_Toc225603166"/>
      <w:r>
        <w:rPr>
          <w:rStyle w:val="Strong"/>
          <w:b/>
          <w:bCs/>
          <w:sz w:val="24"/>
          <w:szCs w:val="24"/>
        </w:rPr>
        <w:t>2</w:t>
      </w:r>
      <w:r w:rsidR="00166966">
        <w:rPr>
          <w:rStyle w:val="Strong"/>
          <w:b/>
          <w:bCs/>
          <w:sz w:val="24"/>
          <w:szCs w:val="24"/>
        </w:rPr>
        <w:t>.2.</w:t>
      </w:r>
      <w:r w:rsidR="004E5DED">
        <w:rPr>
          <w:rStyle w:val="Strong"/>
          <w:b/>
          <w:bCs/>
          <w:sz w:val="24"/>
          <w:szCs w:val="24"/>
        </w:rPr>
        <w:t>4</w:t>
      </w:r>
      <w:r w:rsidR="00166966">
        <w:rPr>
          <w:rStyle w:val="Strong"/>
          <w:b/>
          <w:bCs/>
          <w:sz w:val="24"/>
          <w:szCs w:val="24"/>
        </w:rPr>
        <w:t xml:space="preserve"> </w:t>
      </w:r>
      <w:r w:rsidR="00166FA2" w:rsidRPr="00166FA2">
        <w:rPr>
          <w:rStyle w:val="Strong"/>
          <w:b/>
          <w:bCs/>
          <w:sz w:val="24"/>
          <w:szCs w:val="24"/>
        </w:rPr>
        <w:t>Disadvantages</w:t>
      </w:r>
      <w:r w:rsidR="003020A7">
        <w:rPr>
          <w:rStyle w:val="Strong"/>
          <w:b/>
          <w:bCs/>
          <w:sz w:val="24"/>
          <w:szCs w:val="24"/>
        </w:rPr>
        <w:t xml:space="preserve"> of </w:t>
      </w:r>
      <w:r w:rsidR="003020A7" w:rsidRPr="003020A7">
        <w:rPr>
          <w:rStyle w:val="Strong"/>
          <w:b/>
          <w:bCs/>
          <w:sz w:val="24"/>
          <w:szCs w:val="24"/>
        </w:rPr>
        <w:t>Visionary Leadership Style</w:t>
      </w:r>
      <w:bookmarkEnd w:id="12"/>
    </w:p>
    <w:p w:rsidR="00166FA2" w:rsidRPr="00166FA2" w:rsidRDefault="004E5DED" w:rsidP="00166FA2">
      <w:pPr>
        <w:pStyle w:val="NormalWeb"/>
        <w:spacing w:before="0" w:beforeAutospacing="0" w:after="0" w:afterAutospacing="0" w:line="480" w:lineRule="auto"/>
      </w:pPr>
      <w:r w:rsidRPr="003834E8">
        <w:t>When abused, such style can become too directive, restricting participation and creativity of employees. This may frustrate innovation in creative sectors such as marketing.</w:t>
      </w:r>
    </w:p>
    <w:p w:rsidR="00166FA2" w:rsidRPr="00166FA2" w:rsidRDefault="003E461A" w:rsidP="00166FA2">
      <w:pPr>
        <w:pStyle w:val="Heading3"/>
        <w:spacing w:before="0" w:beforeAutospacing="0" w:after="0" w:afterAutospacing="0" w:line="480" w:lineRule="auto"/>
        <w:rPr>
          <w:sz w:val="24"/>
          <w:szCs w:val="24"/>
        </w:rPr>
      </w:pPr>
      <w:bookmarkStart w:id="13" w:name="_Toc225603167"/>
      <w:r>
        <w:rPr>
          <w:rStyle w:val="Strong"/>
          <w:b/>
          <w:bCs/>
          <w:sz w:val="24"/>
          <w:szCs w:val="24"/>
        </w:rPr>
        <w:t>2</w:t>
      </w:r>
      <w:r w:rsidR="00166966">
        <w:rPr>
          <w:rStyle w:val="Strong"/>
          <w:b/>
          <w:bCs/>
          <w:sz w:val="24"/>
          <w:szCs w:val="24"/>
        </w:rPr>
        <w:t>.2.</w:t>
      </w:r>
      <w:r w:rsidR="004E5DED">
        <w:rPr>
          <w:rStyle w:val="Strong"/>
          <w:b/>
          <w:bCs/>
          <w:sz w:val="24"/>
          <w:szCs w:val="24"/>
        </w:rPr>
        <w:t>5</w:t>
      </w:r>
      <w:r w:rsidR="00166966">
        <w:rPr>
          <w:rStyle w:val="Strong"/>
          <w:b/>
          <w:bCs/>
          <w:sz w:val="24"/>
          <w:szCs w:val="24"/>
        </w:rPr>
        <w:t xml:space="preserve"> </w:t>
      </w:r>
      <w:r w:rsidR="00166FA2" w:rsidRPr="00166FA2">
        <w:rPr>
          <w:rStyle w:val="Strong"/>
          <w:b/>
          <w:bCs/>
          <w:sz w:val="24"/>
          <w:szCs w:val="24"/>
        </w:rPr>
        <w:t>Practical Example</w:t>
      </w:r>
      <w:bookmarkEnd w:id="13"/>
    </w:p>
    <w:p w:rsidR="00166FA2" w:rsidRDefault="004E5DED" w:rsidP="00166FA2">
      <w:pPr>
        <w:pStyle w:val="NormalWeb"/>
        <w:spacing w:before="0" w:beforeAutospacing="0" w:after="0" w:afterAutospacing="0" w:line="480" w:lineRule="auto"/>
      </w:pPr>
      <w:r w:rsidRPr="003834E8">
        <w:t>In the implementation of sustainability strategies, Cadbury executives can apply a visionary strategy to bring employees on board the long term environmental and social objectives.</w:t>
      </w:r>
    </w:p>
    <w:p w:rsidR="003020A7" w:rsidRPr="003020A7" w:rsidRDefault="003E461A" w:rsidP="003020A7">
      <w:pPr>
        <w:pStyle w:val="Heading2"/>
        <w:spacing w:before="0" w:line="480" w:lineRule="auto"/>
        <w:rPr>
          <w:b w:val="0"/>
        </w:rPr>
      </w:pPr>
      <w:bookmarkStart w:id="14" w:name="_Toc225603168"/>
      <w:r>
        <w:rPr>
          <w:rStyle w:val="Strong"/>
          <w:rFonts w:ascii="Times New Roman" w:hAnsi="Times New Roman" w:cs="Times New Roman"/>
          <w:b/>
          <w:bCs/>
          <w:color w:val="auto"/>
          <w:sz w:val="24"/>
          <w:szCs w:val="24"/>
        </w:rPr>
        <w:t>2</w:t>
      </w:r>
      <w:r w:rsidR="003020A7" w:rsidRPr="00166966">
        <w:rPr>
          <w:rStyle w:val="Strong"/>
          <w:rFonts w:ascii="Times New Roman" w:hAnsi="Times New Roman" w:cs="Times New Roman"/>
          <w:b/>
          <w:bCs/>
          <w:color w:val="auto"/>
          <w:sz w:val="24"/>
          <w:szCs w:val="24"/>
        </w:rPr>
        <w:t>.3 Coaching Leadership Style</w:t>
      </w:r>
      <w:bookmarkEnd w:id="14"/>
    </w:p>
    <w:p w:rsidR="00DB2893" w:rsidRPr="00DB2893" w:rsidRDefault="003E461A" w:rsidP="00DB2893">
      <w:pPr>
        <w:pStyle w:val="Heading3"/>
        <w:spacing w:before="0" w:beforeAutospacing="0" w:after="0" w:afterAutospacing="0" w:line="480" w:lineRule="auto"/>
        <w:rPr>
          <w:b w:val="0"/>
          <w:sz w:val="24"/>
          <w:szCs w:val="24"/>
        </w:rPr>
      </w:pPr>
      <w:bookmarkStart w:id="15" w:name="_Toc225603169"/>
      <w:r>
        <w:rPr>
          <w:rStyle w:val="Strong"/>
          <w:b/>
          <w:sz w:val="24"/>
          <w:szCs w:val="24"/>
        </w:rPr>
        <w:t>2</w:t>
      </w:r>
      <w:r w:rsidR="00DB2893" w:rsidRPr="00DB2893">
        <w:rPr>
          <w:rStyle w:val="Strong"/>
          <w:b/>
          <w:sz w:val="24"/>
          <w:szCs w:val="24"/>
        </w:rPr>
        <w:t>.3.1 Characteristics</w:t>
      </w:r>
      <w:bookmarkEnd w:id="15"/>
    </w:p>
    <w:p w:rsidR="00166966" w:rsidRDefault="004E5DED" w:rsidP="00F50C31">
      <w:pPr>
        <w:spacing w:after="0" w:line="480" w:lineRule="auto"/>
        <w:ind w:firstLine="720"/>
        <w:rPr>
          <w:rFonts w:ascii="Times New Roman" w:hAnsi="Times New Roman" w:cs="Times New Roman"/>
          <w:sz w:val="24"/>
          <w:szCs w:val="24"/>
        </w:rPr>
      </w:pPr>
      <w:r w:rsidRPr="003834E8">
        <w:rPr>
          <w:rFonts w:ascii="Times New Roman" w:hAnsi="Times New Roman" w:cs="Times New Roman"/>
          <w:sz w:val="24"/>
          <w:szCs w:val="24"/>
        </w:rPr>
        <w:t>Coaching leadership is a style of development aimed at directing people towards better performance, capacity building and reaching long term professional development. The leader does not give instructions but serves employees by being a mentor and applying feedback, questioning, and active listening to assist in unlocking the potential of the employees</w:t>
      </w:r>
      <w:r w:rsidR="00F50C31">
        <w:rPr>
          <w:rFonts w:ascii="Times New Roman" w:hAnsi="Times New Roman" w:cs="Times New Roman"/>
          <w:sz w:val="24"/>
          <w:szCs w:val="24"/>
        </w:rPr>
        <w:t xml:space="preserve"> (</w:t>
      </w:r>
      <w:proofErr w:type="spellStart"/>
      <w:r w:rsidR="00F50C31" w:rsidRPr="00F50C31">
        <w:rPr>
          <w:rFonts w:ascii="Times New Roman" w:hAnsi="Times New Roman" w:cs="Times New Roman"/>
          <w:sz w:val="24"/>
          <w:szCs w:val="24"/>
        </w:rPr>
        <w:t>Karlsen</w:t>
      </w:r>
      <w:proofErr w:type="spellEnd"/>
      <w:r w:rsidR="00F50C31" w:rsidRPr="00F50C31">
        <w:rPr>
          <w:rFonts w:ascii="Times New Roman" w:hAnsi="Times New Roman" w:cs="Times New Roman"/>
          <w:sz w:val="24"/>
          <w:szCs w:val="24"/>
        </w:rPr>
        <w:t>, and Berg, 2020)</w:t>
      </w:r>
      <w:r w:rsidRPr="003834E8">
        <w:rPr>
          <w:rFonts w:ascii="Times New Roman" w:hAnsi="Times New Roman" w:cs="Times New Roman"/>
          <w:sz w:val="24"/>
          <w:szCs w:val="24"/>
        </w:rPr>
        <w:t xml:space="preserve">. The main features of coaching leadership are high focus on development of individuals, feedback in a personalized manner, free communication and building trust. </w:t>
      </w:r>
    </w:p>
    <w:p w:rsidR="00166966" w:rsidRPr="00DB2893" w:rsidRDefault="003E461A" w:rsidP="00DB2893">
      <w:pPr>
        <w:pStyle w:val="Heading3"/>
        <w:spacing w:before="0" w:beforeAutospacing="0" w:after="0" w:afterAutospacing="0" w:line="480" w:lineRule="auto"/>
        <w:rPr>
          <w:b w:val="0"/>
          <w:sz w:val="24"/>
          <w:szCs w:val="24"/>
        </w:rPr>
      </w:pPr>
      <w:bookmarkStart w:id="16" w:name="_Toc225603170"/>
      <w:r>
        <w:rPr>
          <w:rStyle w:val="Strong"/>
          <w:b/>
          <w:sz w:val="24"/>
          <w:szCs w:val="24"/>
        </w:rPr>
        <w:lastRenderedPageBreak/>
        <w:t>2</w:t>
      </w:r>
      <w:r w:rsidR="00DB2893" w:rsidRPr="00DB2893">
        <w:rPr>
          <w:rStyle w:val="Strong"/>
          <w:b/>
          <w:sz w:val="24"/>
          <w:szCs w:val="24"/>
        </w:rPr>
        <w:t xml:space="preserve">.3.2 </w:t>
      </w:r>
      <w:r w:rsidR="00166966" w:rsidRPr="00DB2893">
        <w:rPr>
          <w:rStyle w:val="Strong"/>
          <w:b/>
          <w:sz w:val="24"/>
          <w:szCs w:val="24"/>
        </w:rPr>
        <w:t>Advantages and Disadvantages</w:t>
      </w:r>
      <w:bookmarkEnd w:id="16"/>
    </w:p>
    <w:p w:rsidR="00166966" w:rsidRDefault="004E5DED" w:rsidP="00DB2893">
      <w:pPr>
        <w:spacing w:after="0" w:line="480" w:lineRule="auto"/>
        <w:ind w:firstLine="720"/>
        <w:rPr>
          <w:rFonts w:ascii="Times New Roman" w:eastAsia="Times New Roman" w:hAnsi="Times New Roman" w:cs="Times New Roman"/>
          <w:sz w:val="24"/>
          <w:szCs w:val="24"/>
        </w:rPr>
      </w:pPr>
      <w:r w:rsidRPr="003834E8">
        <w:rPr>
          <w:rFonts w:ascii="Times New Roman" w:hAnsi="Times New Roman" w:cs="Times New Roman"/>
          <w:sz w:val="24"/>
          <w:szCs w:val="24"/>
        </w:rPr>
        <w:t>The possibility to increase the level of employee involvement and motivation is one of the key strengths of coaching leadership because the employees feel assisted and appreciated</w:t>
      </w:r>
      <w:r w:rsidR="00983CE6">
        <w:rPr>
          <w:rFonts w:ascii="Times New Roman" w:hAnsi="Times New Roman" w:cs="Times New Roman"/>
          <w:sz w:val="24"/>
          <w:szCs w:val="24"/>
        </w:rPr>
        <w:t xml:space="preserve"> (</w:t>
      </w:r>
      <w:proofErr w:type="spellStart"/>
      <w:proofErr w:type="gramStart"/>
      <w:r w:rsidR="00983CE6" w:rsidRPr="003834E8">
        <w:rPr>
          <w:rFonts w:ascii="Times New Roman" w:hAnsi="Times New Roman" w:cs="Times New Roman"/>
          <w:sz w:val="24"/>
          <w:szCs w:val="24"/>
        </w:rPr>
        <w:t>Awotunde</w:t>
      </w:r>
      <w:proofErr w:type="spellEnd"/>
      <w:r w:rsidR="00983CE6" w:rsidRPr="003834E8">
        <w:rPr>
          <w:rFonts w:ascii="Times New Roman" w:hAnsi="Times New Roman" w:cs="Times New Roman"/>
          <w:sz w:val="24"/>
          <w:szCs w:val="24"/>
        </w:rPr>
        <w:t xml:space="preserve">  and</w:t>
      </w:r>
      <w:proofErr w:type="gramEnd"/>
      <w:r w:rsidR="00983CE6" w:rsidRPr="003834E8">
        <w:rPr>
          <w:rFonts w:ascii="Times New Roman" w:hAnsi="Times New Roman" w:cs="Times New Roman"/>
          <w:sz w:val="24"/>
          <w:szCs w:val="24"/>
        </w:rPr>
        <w:t xml:space="preserve"> </w:t>
      </w:r>
      <w:proofErr w:type="spellStart"/>
      <w:r w:rsidR="00983CE6" w:rsidRPr="003834E8">
        <w:rPr>
          <w:rFonts w:ascii="Times New Roman" w:hAnsi="Times New Roman" w:cs="Times New Roman"/>
          <w:sz w:val="24"/>
          <w:szCs w:val="24"/>
        </w:rPr>
        <w:t>Aregbeshola</w:t>
      </w:r>
      <w:proofErr w:type="spellEnd"/>
      <w:r w:rsidR="00983CE6" w:rsidRPr="003834E8">
        <w:rPr>
          <w:rFonts w:ascii="Times New Roman" w:hAnsi="Times New Roman" w:cs="Times New Roman"/>
          <w:sz w:val="24"/>
          <w:szCs w:val="24"/>
        </w:rPr>
        <w:t>, 2025).</w:t>
      </w:r>
      <w:r w:rsidRPr="003834E8">
        <w:rPr>
          <w:rFonts w:ascii="Times New Roman" w:hAnsi="Times New Roman" w:cs="Times New Roman"/>
          <w:sz w:val="24"/>
          <w:szCs w:val="24"/>
        </w:rPr>
        <w:t xml:space="preserve"> It also helps in development of skills and succession, which makes organizations resilient and flexible. In addition, it creates a teamwork atmosphere, whereby employees are empowered to critically think and solve problems without relying on supervision. Nevertheless, this style can be limited to some extent. It might be time consuming and may consume lot of commitment on the part of the leaders and it cannot be applicable in cases of urgent decisions or where there is need to be strict control. Besides, its success is reliant on the willingness of employees to learn and participate in the process of coaching.</w:t>
      </w:r>
    </w:p>
    <w:p w:rsidR="00DB2893" w:rsidRDefault="003E461A" w:rsidP="00DB2893">
      <w:pPr>
        <w:pStyle w:val="Heading3"/>
        <w:spacing w:before="0" w:beforeAutospacing="0" w:after="0" w:afterAutospacing="0" w:line="480" w:lineRule="auto"/>
        <w:rPr>
          <w:sz w:val="24"/>
          <w:szCs w:val="24"/>
        </w:rPr>
      </w:pPr>
      <w:bookmarkStart w:id="17" w:name="_Toc225603171"/>
      <w:r>
        <w:rPr>
          <w:rStyle w:val="Strong"/>
          <w:b/>
          <w:sz w:val="24"/>
          <w:szCs w:val="24"/>
        </w:rPr>
        <w:t>2</w:t>
      </w:r>
      <w:r w:rsidR="00DB2893" w:rsidRPr="00DB2893">
        <w:rPr>
          <w:rStyle w:val="Strong"/>
          <w:b/>
          <w:sz w:val="24"/>
          <w:szCs w:val="24"/>
        </w:rPr>
        <w:t>.3.</w:t>
      </w:r>
      <w:r w:rsidR="004E5DED">
        <w:rPr>
          <w:rStyle w:val="Strong"/>
          <w:b/>
          <w:sz w:val="24"/>
          <w:szCs w:val="24"/>
        </w:rPr>
        <w:t>3</w:t>
      </w:r>
      <w:r w:rsidR="00DB2893" w:rsidRPr="00DB2893">
        <w:rPr>
          <w:rStyle w:val="Strong"/>
          <w:b/>
          <w:sz w:val="24"/>
          <w:szCs w:val="24"/>
        </w:rPr>
        <w:t xml:space="preserve"> </w:t>
      </w:r>
      <w:r w:rsidR="00DB2893">
        <w:rPr>
          <w:rStyle w:val="Strong"/>
          <w:b/>
          <w:sz w:val="24"/>
          <w:szCs w:val="24"/>
        </w:rPr>
        <w:t>Practical Example</w:t>
      </w:r>
      <w:bookmarkEnd w:id="17"/>
    </w:p>
    <w:p w:rsidR="00166966" w:rsidRPr="00166966" w:rsidRDefault="004E5DED" w:rsidP="00DB2893">
      <w:pPr>
        <w:spacing w:after="0" w:line="480" w:lineRule="auto"/>
        <w:ind w:firstLine="720"/>
        <w:rPr>
          <w:rFonts w:ascii="Times New Roman" w:eastAsia="Times New Roman" w:hAnsi="Times New Roman" w:cs="Times New Roman"/>
          <w:sz w:val="24"/>
          <w:szCs w:val="24"/>
        </w:rPr>
      </w:pPr>
      <w:r w:rsidRPr="003834E8">
        <w:rPr>
          <w:rFonts w:ascii="Times New Roman" w:hAnsi="Times New Roman" w:cs="Times New Roman"/>
          <w:sz w:val="24"/>
          <w:szCs w:val="24"/>
        </w:rPr>
        <w:t>C</w:t>
      </w:r>
      <w:r w:rsidR="00CD7EE3">
        <w:rPr>
          <w:rFonts w:ascii="Times New Roman" w:hAnsi="Times New Roman" w:cs="Times New Roman"/>
          <w:sz w:val="24"/>
          <w:szCs w:val="24"/>
        </w:rPr>
        <w:t xml:space="preserve">oaching leadership is effective </w:t>
      </w:r>
      <w:r w:rsidR="00CD7EE3" w:rsidRPr="003834E8">
        <w:rPr>
          <w:rFonts w:ascii="Times New Roman" w:hAnsi="Times New Roman" w:cs="Times New Roman"/>
          <w:sz w:val="24"/>
          <w:szCs w:val="24"/>
        </w:rPr>
        <w:t>especially</w:t>
      </w:r>
      <w:r w:rsidRPr="003834E8">
        <w:rPr>
          <w:rFonts w:ascii="Times New Roman" w:hAnsi="Times New Roman" w:cs="Times New Roman"/>
          <w:sz w:val="24"/>
          <w:szCs w:val="24"/>
        </w:rPr>
        <w:t xml:space="preserve"> when the team development and capacity building are concerned. As an </w:t>
      </w:r>
      <w:r w:rsidR="00CD7EE3">
        <w:rPr>
          <w:rFonts w:ascii="Times New Roman" w:hAnsi="Times New Roman" w:cs="Times New Roman"/>
          <w:sz w:val="24"/>
          <w:szCs w:val="24"/>
        </w:rPr>
        <w:t>example</w:t>
      </w:r>
      <w:r w:rsidRPr="003834E8">
        <w:rPr>
          <w:rFonts w:ascii="Times New Roman" w:hAnsi="Times New Roman" w:cs="Times New Roman"/>
          <w:sz w:val="24"/>
          <w:szCs w:val="24"/>
        </w:rPr>
        <w:t>, coaching can be applied by leaders in an organization that is in the process of digital transformation to guide employees to acclimatize with new technologies and processes. It is also efficient in empowering the employees in the project team where the team members are motivated to take the initiative and be innovative</w:t>
      </w:r>
    </w:p>
    <w:p w:rsidR="00166FA2" w:rsidRPr="003E461A" w:rsidRDefault="003E461A" w:rsidP="003E461A">
      <w:pPr>
        <w:pStyle w:val="Heading1"/>
        <w:keepNext w:val="0"/>
        <w:keepLines w:val="0"/>
        <w:spacing w:before="0" w:line="480" w:lineRule="auto"/>
        <w:rPr>
          <w:rFonts w:ascii="Times New Roman" w:hAnsi="Times New Roman" w:cs="Times New Roman"/>
          <w:b w:val="0"/>
          <w:sz w:val="24"/>
          <w:szCs w:val="24"/>
        </w:rPr>
      </w:pPr>
      <w:bookmarkStart w:id="18" w:name="_Toc225603172"/>
      <w:r w:rsidRPr="003E461A">
        <w:rPr>
          <w:rFonts w:ascii="Times New Roman" w:eastAsia="Times New Roman" w:hAnsi="Times New Roman" w:cs="Times New Roman"/>
          <w:color w:val="auto"/>
          <w:kern w:val="36"/>
          <w:sz w:val="24"/>
          <w:szCs w:val="24"/>
        </w:rPr>
        <w:t xml:space="preserve">3. </w:t>
      </w:r>
      <w:r w:rsidR="00F06940" w:rsidRPr="003E461A">
        <w:rPr>
          <w:rFonts w:ascii="Times New Roman" w:eastAsia="Times New Roman" w:hAnsi="Times New Roman" w:cs="Times New Roman"/>
          <w:color w:val="auto"/>
          <w:kern w:val="36"/>
          <w:sz w:val="24"/>
          <w:szCs w:val="24"/>
        </w:rPr>
        <w:t xml:space="preserve"> </w:t>
      </w:r>
      <w:r w:rsidR="00166FA2" w:rsidRPr="003E461A">
        <w:rPr>
          <w:rFonts w:ascii="Times New Roman" w:eastAsia="Times New Roman" w:hAnsi="Times New Roman" w:cs="Times New Roman"/>
          <w:color w:val="auto"/>
          <w:kern w:val="36"/>
          <w:sz w:val="24"/>
          <w:szCs w:val="24"/>
        </w:rPr>
        <w:t>Key Leadership Skills in the Contemporary Business Environment</w:t>
      </w:r>
      <w:bookmarkEnd w:id="18"/>
    </w:p>
    <w:p w:rsidR="004E5DED" w:rsidRPr="003834E8" w:rsidRDefault="004E5DED" w:rsidP="00F50C31">
      <w:pPr>
        <w:spacing w:after="0" w:line="480" w:lineRule="auto"/>
        <w:ind w:firstLine="720"/>
        <w:rPr>
          <w:rFonts w:ascii="Times New Roman" w:hAnsi="Times New Roman" w:cs="Times New Roman"/>
          <w:sz w:val="24"/>
          <w:szCs w:val="24"/>
        </w:rPr>
      </w:pPr>
      <w:r w:rsidRPr="003834E8">
        <w:rPr>
          <w:rFonts w:ascii="Times New Roman" w:hAnsi="Times New Roman" w:cs="Times New Roman"/>
          <w:sz w:val="24"/>
          <w:szCs w:val="24"/>
        </w:rPr>
        <w:t xml:space="preserve">In the modern business world, leadership is a skill that demands an amalgamation of vital skills that would see organizations like Cadbury to be competitive and sensitive to the dynamic market environment. Emotional intelligence is one of the strongest competencies that can help to manage work with different teams and ensure the relationships with </w:t>
      </w:r>
      <w:r w:rsidR="00F50C31">
        <w:rPr>
          <w:rFonts w:ascii="Times New Roman" w:hAnsi="Times New Roman" w:cs="Times New Roman"/>
          <w:sz w:val="24"/>
          <w:szCs w:val="24"/>
        </w:rPr>
        <w:t xml:space="preserve">fellow </w:t>
      </w:r>
      <w:r w:rsidRPr="003834E8">
        <w:rPr>
          <w:rFonts w:ascii="Times New Roman" w:hAnsi="Times New Roman" w:cs="Times New Roman"/>
          <w:sz w:val="24"/>
          <w:szCs w:val="24"/>
        </w:rPr>
        <w:t>work</w:t>
      </w:r>
      <w:r w:rsidR="00F50C31">
        <w:rPr>
          <w:rFonts w:ascii="Times New Roman" w:hAnsi="Times New Roman" w:cs="Times New Roman"/>
          <w:sz w:val="24"/>
          <w:szCs w:val="24"/>
        </w:rPr>
        <w:t>ers</w:t>
      </w:r>
      <w:r w:rsidRPr="003834E8">
        <w:rPr>
          <w:rFonts w:ascii="Times New Roman" w:hAnsi="Times New Roman" w:cs="Times New Roman"/>
          <w:sz w:val="24"/>
          <w:szCs w:val="24"/>
        </w:rPr>
        <w:t xml:space="preserve"> colleagues</w:t>
      </w:r>
      <w:r w:rsidR="003E461A">
        <w:rPr>
          <w:rFonts w:ascii="Times New Roman" w:hAnsi="Times New Roman" w:cs="Times New Roman"/>
          <w:sz w:val="24"/>
          <w:szCs w:val="24"/>
        </w:rPr>
        <w:t xml:space="preserve"> (</w:t>
      </w:r>
      <w:proofErr w:type="spellStart"/>
      <w:r w:rsidR="003E461A" w:rsidRPr="003E461A">
        <w:rPr>
          <w:rFonts w:ascii="Times New Roman" w:hAnsi="Times New Roman" w:cs="Times New Roman"/>
          <w:sz w:val="24"/>
          <w:szCs w:val="24"/>
        </w:rPr>
        <w:t>Reiche</w:t>
      </w:r>
      <w:proofErr w:type="spellEnd"/>
      <w:r w:rsidR="003E461A" w:rsidRPr="003E461A">
        <w:rPr>
          <w:rFonts w:ascii="Times New Roman" w:hAnsi="Times New Roman" w:cs="Times New Roman"/>
          <w:sz w:val="24"/>
          <w:szCs w:val="24"/>
        </w:rPr>
        <w:t xml:space="preserve"> et al., 2017)</w:t>
      </w:r>
      <w:r w:rsidRPr="003834E8">
        <w:rPr>
          <w:rFonts w:ascii="Times New Roman" w:hAnsi="Times New Roman" w:cs="Times New Roman"/>
          <w:sz w:val="24"/>
          <w:szCs w:val="24"/>
        </w:rPr>
        <w:t xml:space="preserve">. Intimately connected to this is the adaptability, since Cadbury has to work in the environment </w:t>
      </w:r>
      <w:proofErr w:type="gramStart"/>
      <w:r w:rsidRPr="003834E8">
        <w:rPr>
          <w:rFonts w:ascii="Times New Roman" w:hAnsi="Times New Roman" w:cs="Times New Roman"/>
          <w:sz w:val="24"/>
          <w:szCs w:val="24"/>
        </w:rPr>
        <w:t>of a</w:t>
      </w:r>
      <w:proofErr w:type="gramEnd"/>
      <w:r w:rsidRPr="003834E8">
        <w:rPr>
          <w:rFonts w:ascii="Times New Roman" w:hAnsi="Times New Roman" w:cs="Times New Roman"/>
          <w:sz w:val="24"/>
          <w:szCs w:val="24"/>
        </w:rPr>
        <w:t xml:space="preserve"> high-paced fast-moving consumer goods (FMCG) market that is </w:t>
      </w:r>
      <w:r w:rsidRPr="003834E8">
        <w:rPr>
          <w:rFonts w:ascii="Times New Roman" w:hAnsi="Times New Roman" w:cs="Times New Roman"/>
          <w:sz w:val="24"/>
          <w:szCs w:val="24"/>
        </w:rPr>
        <w:lastRenderedPageBreak/>
        <w:t>influenced by the shift in consumer tastes, rising health awareness, and growing demand in sustainability. Leaders should therefore be elastic and be able to react to such changes.</w:t>
      </w:r>
    </w:p>
    <w:p w:rsidR="004E5DED" w:rsidRPr="003834E8" w:rsidRDefault="004E5DED" w:rsidP="004E5DED">
      <w:pPr>
        <w:spacing w:after="0" w:line="480" w:lineRule="auto"/>
        <w:rPr>
          <w:rFonts w:ascii="Times New Roman" w:hAnsi="Times New Roman" w:cs="Times New Roman"/>
          <w:sz w:val="24"/>
          <w:szCs w:val="24"/>
        </w:rPr>
      </w:pPr>
      <w:r w:rsidRPr="003834E8">
        <w:rPr>
          <w:rFonts w:ascii="Times New Roman" w:hAnsi="Times New Roman" w:cs="Times New Roman"/>
          <w:sz w:val="24"/>
          <w:szCs w:val="24"/>
        </w:rPr>
        <w:t>Moreover, excellent communication competence is essential in facilitating the preservation and cohesion of departments, particularly when dealing with large organizations with complicated structures and processes. Communication is effective to organize activities, minimise misunderstandings and improve efficiency of the organisation.</w:t>
      </w:r>
    </w:p>
    <w:p w:rsidR="00166FA2" w:rsidRPr="003E461A" w:rsidRDefault="003E461A" w:rsidP="003E461A">
      <w:pPr>
        <w:pStyle w:val="Heading1"/>
        <w:keepNext w:val="0"/>
        <w:keepLines w:val="0"/>
        <w:spacing w:before="0" w:line="480" w:lineRule="auto"/>
        <w:rPr>
          <w:rFonts w:ascii="Times New Roman" w:hAnsi="Times New Roman" w:cs="Times New Roman"/>
          <w:sz w:val="24"/>
          <w:szCs w:val="24"/>
        </w:rPr>
      </w:pPr>
      <w:bookmarkStart w:id="19" w:name="_Toc225603173"/>
      <w:r w:rsidRPr="003E461A">
        <w:rPr>
          <w:rFonts w:ascii="Times New Roman" w:eastAsia="Times New Roman" w:hAnsi="Times New Roman" w:cs="Times New Roman"/>
          <w:color w:val="auto"/>
          <w:kern w:val="36"/>
          <w:sz w:val="24"/>
          <w:szCs w:val="24"/>
        </w:rPr>
        <w:t xml:space="preserve">4. </w:t>
      </w:r>
      <w:r w:rsidR="00F742ED" w:rsidRPr="003E461A">
        <w:rPr>
          <w:rFonts w:ascii="Times New Roman" w:eastAsia="Times New Roman" w:hAnsi="Times New Roman" w:cs="Times New Roman"/>
          <w:color w:val="auto"/>
          <w:kern w:val="36"/>
          <w:sz w:val="24"/>
          <w:szCs w:val="24"/>
        </w:rPr>
        <w:t xml:space="preserve"> </w:t>
      </w:r>
      <w:r w:rsidR="00166FA2" w:rsidRPr="003E461A">
        <w:rPr>
          <w:rFonts w:ascii="Times New Roman" w:eastAsia="Times New Roman" w:hAnsi="Times New Roman" w:cs="Times New Roman"/>
          <w:color w:val="auto"/>
          <w:kern w:val="36"/>
          <w:sz w:val="24"/>
          <w:szCs w:val="24"/>
        </w:rPr>
        <w:t>Link to Complex Challenges and Sustainable Growth</w:t>
      </w:r>
      <w:bookmarkEnd w:id="19"/>
    </w:p>
    <w:p w:rsidR="00166FA2" w:rsidRPr="00166FA2" w:rsidRDefault="004E5DED" w:rsidP="003E461A">
      <w:pPr>
        <w:pStyle w:val="NormalWeb"/>
        <w:spacing w:before="0" w:beforeAutospacing="0" w:after="0" w:afterAutospacing="0" w:line="480" w:lineRule="auto"/>
        <w:ind w:firstLine="720"/>
      </w:pPr>
      <w:r w:rsidRPr="003834E8">
        <w:t xml:space="preserve">The mentioned leadership </w:t>
      </w:r>
      <w:r w:rsidR="00CD7EE3">
        <w:t>styles</w:t>
      </w:r>
      <w:r w:rsidRPr="003834E8">
        <w:t xml:space="preserve"> help leaders to tackle the complex issues in the market competition, sustainability pressure, and digital transformation effectively. Emotional intelligence increases employee engagement and retention, and strategic thinking creates and improves positioning. Also, customer interaction and brand recognition is enhanced with the help of digital competence</w:t>
      </w:r>
      <w:r w:rsidR="008C13E6">
        <w:t xml:space="preserve"> (</w:t>
      </w:r>
      <w:proofErr w:type="spellStart"/>
      <w:r w:rsidR="008C13E6">
        <w:t>Udin</w:t>
      </w:r>
      <w:proofErr w:type="spellEnd"/>
      <w:r w:rsidR="008C13E6">
        <w:t>,</w:t>
      </w:r>
      <w:r w:rsidR="008C13E6" w:rsidRPr="008C13E6">
        <w:t xml:space="preserve"> 2024)</w:t>
      </w:r>
      <w:r w:rsidRPr="003834E8">
        <w:t>. Through the involvement of the affiliative, coaching and authoritative leadership styles, Cadbury is bound to attain a balanced leadership approach that fosters the well-being of the employees and at the same time, promote sustainable organisational performance and long term growth.</w:t>
      </w:r>
    </w:p>
    <w:p w:rsidR="00166FA2" w:rsidRPr="003E461A" w:rsidRDefault="003E461A" w:rsidP="003E461A">
      <w:pPr>
        <w:pStyle w:val="Heading1"/>
        <w:keepNext w:val="0"/>
        <w:keepLines w:val="0"/>
        <w:spacing w:before="0" w:line="480" w:lineRule="auto"/>
        <w:rPr>
          <w:rFonts w:ascii="Times New Roman" w:hAnsi="Times New Roman" w:cs="Times New Roman"/>
          <w:color w:val="auto"/>
          <w:sz w:val="24"/>
          <w:szCs w:val="24"/>
        </w:rPr>
      </w:pPr>
      <w:bookmarkStart w:id="20" w:name="_Toc225603174"/>
      <w:r w:rsidRPr="003E461A">
        <w:rPr>
          <w:rFonts w:ascii="Times New Roman" w:eastAsia="Times New Roman" w:hAnsi="Times New Roman" w:cs="Times New Roman"/>
          <w:color w:val="auto"/>
          <w:kern w:val="36"/>
          <w:sz w:val="24"/>
          <w:szCs w:val="24"/>
        </w:rPr>
        <w:t>5.</w:t>
      </w:r>
      <w:r w:rsidR="00F742ED" w:rsidRPr="003E461A">
        <w:rPr>
          <w:rFonts w:ascii="Times New Roman" w:eastAsia="Times New Roman" w:hAnsi="Times New Roman" w:cs="Times New Roman"/>
          <w:color w:val="auto"/>
          <w:kern w:val="36"/>
          <w:sz w:val="24"/>
          <w:szCs w:val="24"/>
        </w:rPr>
        <w:t xml:space="preserve"> </w:t>
      </w:r>
      <w:r w:rsidR="00166FA2" w:rsidRPr="003E461A">
        <w:rPr>
          <w:rFonts w:ascii="Times New Roman" w:eastAsia="Times New Roman" w:hAnsi="Times New Roman" w:cs="Times New Roman"/>
          <w:color w:val="auto"/>
          <w:kern w:val="36"/>
          <w:sz w:val="24"/>
          <w:szCs w:val="24"/>
        </w:rPr>
        <w:t>Conclusion</w:t>
      </w:r>
      <w:bookmarkEnd w:id="20"/>
      <w:r w:rsidR="00166FA2" w:rsidRPr="003E461A">
        <w:rPr>
          <w:rStyle w:val="Strong"/>
          <w:rFonts w:ascii="Times New Roman" w:hAnsi="Times New Roman" w:cs="Times New Roman"/>
          <w:b/>
          <w:bCs/>
          <w:color w:val="auto"/>
          <w:sz w:val="24"/>
          <w:szCs w:val="24"/>
        </w:rPr>
        <w:t xml:space="preserve"> </w:t>
      </w:r>
    </w:p>
    <w:p w:rsidR="004E5DED" w:rsidRPr="003834E8" w:rsidRDefault="004E5DED" w:rsidP="00E40FA4">
      <w:pPr>
        <w:spacing w:after="0" w:line="480" w:lineRule="auto"/>
        <w:ind w:firstLine="720"/>
        <w:rPr>
          <w:rFonts w:ascii="Times New Roman" w:hAnsi="Times New Roman" w:cs="Times New Roman"/>
          <w:sz w:val="24"/>
          <w:szCs w:val="24"/>
        </w:rPr>
      </w:pPr>
      <w:bookmarkStart w:id="21" w:name="_GoBack"/>
      <w:bookmarkEnd w:id="21"/>
      <w:r w:rsidRPr="003834E8">
        <w:rPr>
          <w:rFonts w:ascii="Times New Roman" w:hAnsi="Times New Roman" w:cs="Times New Roman"/>
          <w:sz w:val="24"/>
          <w:szCs w:val="24"/>
        </w:rPr>
        <w:t xml:space="preserve">The three Goleman leadership styles, which have been critically analysed in this essay, include; affiliative, coaching, and </w:t>
      </w:r>
      <w:r w:rsidR="00CD7EE3">
        <w:rPr>
          <w:rFonts w:ascii="Times New Roman" w:hAnsi="Times New Roman" w:cs="Times New Roman"/>
          <w:sz w:val="24"/>
          <w:szCs w:val="24"/>
        </w:rPr>
        <w:t>visionary</w:t>
      </w:r>
      <w:r w:rsidRPr="003834E8">
        <w:rPr>
          <w:rFonts w:ascii="Times New Roman" w:hAnsi="Times New Roman" w:cs="Times New Roman"/>
          <w:sz w:val="24"/>
          <w:szCs w:val="24"/>
        </w:rPr>
        <w:t xml:space="preserve"> styles in the context of Cadbury UK. The results </w:t>
      </w:r>
      <w:r w:rsidR="00CD7EE3" w:rsidRPr="003834E8">
        <w:rPr>
          <w:rFonts w:ascii="Times New Roman" w:hAnsi="Times New Roman" w:cs="Times New Roman"/>
          <w:sz w:val="24"/>
          <w:szCs w:val="24"/>
        </w:rPr>
        <w:t>confirm that</w:t>
      </w:r>
      <w:r w:rsidRPr="003834E8">
        <w:rPr>
          <w:rFonts w:ascii="Times New Roman" w:hAnsi="Times New Roman" w:cs="Times New Roman"/>
          <w:sz w:val="24"/>
          <w:szCs w:val="24"/>
        </w:rPr>
        <w:t xml:space="preserve"> the styles of leadership make a different contribution towards organisational success. Affiliative leadership leads to a supportive work environment, coaching leadership builds capabilities in employees and authoritative leadership gives direction.</w:t>
      </w:r>
    </w:p>
    <w:p w:rsidR="004E5DED" w:rsidRPr="003834E8" w:rsidRDefault="004E5DED" w:rsidP="004E5DED">
      <w:pPr>
        <w:spacing w:after="0" w:line="480" w:lineRule="auto"/>
        <w:rPr>
          <w:rFonts w:ascii="Times New Roman" w:hAnsi="Times New Roman" w:cs="Times New Roman"/>
          <w:sz w:val="24"/>
          <w:szCs w:val="24"/>
        </w:rPr>
      </w:pPr>
      <w:proofErr w:type="gramStart"/>
      <w:r w:rsidRPr="003834E8">
        <w:rPr>
          <w:rFonts w:ascii="Times New Roman" w:hAnsi="Times New Roman" w:cs="Times New Roman"/>
          <w:sz w:val="24"/>
          <w:szCs w:val="24"/>
        </w:rPr>
        <w:t>When it comes to Cadbury, the leadership needs to be balanced and situational combining a variety of styles to meet various organisational requirements.</w:t>
      </w:r>
      <w:proofErr w:type="gramEnd"/>
      <w:r w:rsidRPr="003834E8">
        <w:rPr>
          <w:rFonts w:ascii="Times New Roman" w:hAnsi="Times New Roman" w:cs="Times New Roman"/>
          <w:sz w:val="24"/>
          <w:szCs w:val="24"/>
        </w:rPr>
        <w:t xml:space="preserve"> </w:t>
      </w:r>
    </w:p>
    <w:p w:rsidR="00166FA2" w:rsidRDefault="004E5DED" w:rsidP="004E5DED">
      <w:pPr>
        <w:pStyle w:val="NormalWeb"/>
        <w:spacing w:before="0" w:beforeAutospacing="0" w:after="0" w:afterAutospacing="0" w:line="480" w:lineRule="auto"/>
      </w:pPr>
      <w:r w:rsidRPr="003834E8">
        <w:lastRenderedPageBreak/>
        <w:t>To the business leaders, the most important suggestion is to use a less rigid leadership style, which involves using various styles depending on the situations and the goals of the organisation. In this way, companies such as Cadbury will be able to increase the level of employee engagement, innovate, and attain sustainable development as the market becomes more competitive and dynamic.</w:t>
      </w:r>
    </w:p>
    <w:p w:rsidR="00166FA2" w:rsidRDefault="00166FA2"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15411C" w:rsidRDefault="0015411C" w:rsidP="00166FA2">
      <w:pPr>
        <w:pStyle w:val="NormalWeb"/>
        <w:spacing w:before="0" w:beforeAutospacing="0" w:after="0" w:afterAutospacing="0" w:line="480" w:lineRule="auto"/>
      </w:pPr>
    </w:p>
    <w:p w:rsidR="003E461A" w:rsidRDefault="003E461A" w:rsidP="00166FA2">
      <w:pPr>
        <w:pStyle w:val="NormalWeb"/>
        <w:spacing w:before="0" w:beforeAutospacing="0" w:after="0" w:afterAutospacing="0" w:line="480" w:lineRule="auto"/>
      </w:pPr>
    </w:p>
    <w:p w:rsidR="003E461A" w:rsidRDefault="003E461A" w:rsidP="00166FA2">
      <w:pPr>
        <w:pStyle w:val="NormalWeb"/>
        <w:spacing w:before="0" w:beforeAutospacing="0" w:after="0" w:afterAutospacing="0" w:line="480" w:lineRule="auto"/>
      </w:pPr>
    </w:p>
    <w:p w:rsidR="003E461A" w:rsidRDefault="003E461A" w:rsidP="00166FA2">
      <w:pPr>
        <w:pStyle w:val="NormalWeb"/>
        <w:spacing w:before="0" w:beforeAutospacing="0" w:after="0" w:afterAutospacing="0" w:line="480" w:lineRule="auto"/>
      </w:pPr>
    </w:p>
    <w:p w:rsidR="00166FA2" w:rsidRPr="003E461A" w:rsidRDefault="00166FA2" w:rsidP="003E461A">
      <w:pPr>
        <w:pStyle w:val="Heading1"/>
        <w:keepNext w:val="0"/>
        <w:keepLines w:val="0"/>
        <w:spacing w:before="0" w:line="480" w:lineRule="auto"/>
        <w:rPr>
          <w:rFonts w:ascii="Times New Roman" w:hAnsi="Times New Roman" w:cs="Times New Roman"/>
          <w:color w:val="auto"/>
          <w:sz w:val="24"/>
          <w:szCs w:val="24"/>
        </w:rPr>
      </w:pPr>
      <w:bookmarkStart w:id="22" w:name="_Toc225603175"/>
      <w:r w:rsidRPr="003E461A">
        <w:rPr>
          <w:rFonts w:ascii="Times New Roman" w:eastAsia="Times New Roman" w:hAnsi="Times New Roman" w:cs="Times New Roman"/>
          <w:color w:val="auto"/>
          <w:kern w:val="36"/>
          <w:sz w:val="24"/>
          <w:szCs w:val="24"/>
        </w:rPr>
        <w:lastRenderedPageBreak/>
        <w:t>References</w:t>
      </w:r>
      <w:bookmarkEnd w:id="22"/>
      <w:r w:rsidRPr="003E461A">
        <w:rPr>
          <w:rStyle w:val="Strong"/>
          <w:rFonts w:ascii="Times New Roman" w:hAnsi="Times New Roman" w:cs="Times New Roman"/>
          <w:b/>
          <w:bCs/>
          <w:color w:val="auto"/>
          <w:sz w:val="24"/>
          <w:szCs w:val="24"/>
        </w:rPr>
        <w:t xml:space="preserve"> </w:t>
      </w:r>
    </w:p>
    <w:p w:rsidR="00BA7A8C" w:rsidRPr="00BA7A8C" w:rsidRDefault="00BA7A8C" w:rsidP="00166FA2">
      <w:pPr>
        <w:spacing w:after="0" w:line="360" w:lineRule="auto"/>
        <w:ind w:left="720" w:hanging="720"/>
        <w:jc w:val="both"/>
        <w:rPr>
          <w:rFonts w:ascii="Times New Roman" w:hAnsi="Times New Roman" w:cs="Times New Roman"/>
          <w:color w:val="222222"/>
          <w:sz w:val="24"/>
          <w:szCs w:val="24"/>
          <w:shd w:val="clear" w:color="auto" w:fill="FFFFFF"/>
        </w:rPr>
      </w:pPr>
      <w:proofErr w:type="spellStart"/>
      <w:proofErr w:type="gramStart"/>
      <w:r w:rsidRPr="00BA7A8C">
        <w:rPr>
          <w:rFonts w:ascii="Times New Roman" w:hAnsi="Times New Roman" w:cs="Times New Roman"/>
          <w:color w:val="222222"/>
          <w:sz w:val="24"/>
          <w:szCs w:val="24"/>
          <w:shd w:val="clear" w:color="auto" w:fill="FFFFFF"/>
        </w:rPr>
        <w:t>Adeniji</w:t>
      </w:r>
      <w:proofErr w:type="spellEnd"/>
      <w:r w:rsidRPr="00BA7A8C">
        <w:rPr>
          <w:rFonts w:ascii="Times New Roman" w:hAnsi="Times New Roman" w:cs="Times New Roman"/>
          <w:color w:val="222222"/>
          <w:sz w:val="24"/>
          <w:szCs w:val="24"/>
          <w:shd w:val="clear" w:color="auto" w:fill="FFFFFF"/>
        </w:rPr>
        <w:t xml:space="preserve">, A., </w:t>
      </w:r>
      <w:proofErr w:type="spellStart"/>
      <w:r w:rsidRPr="00BA7A8C">
        <w:rPr>
          <w:rFonts w:ascii="Times New Roman" w:hAnsi="Times New Roman" w:cs="Times New Roman"/>
          <w:color w:val="222222"/>
          <w:sz w:val="24"/>
          <w:szCs w:val="24"/>
          <w:shd w:val="clear" w:color="auto" w:fill="FFFFFF"/>
        </w:rPr>
        <w:t>Osibanjo</w:t>
      </w:r>
      <w:proofErr w:type="spellEnd"/>
      <w:r w:rsidRPr="00BA7A8C">
        <w:rPr>
          <w:rFonts w:ascii="Times New Roman" w:hAnsi="Times New Roman" w:cs="Times New Roman"/>
          <w:color w:val="222222"/>
          <w:sz w:val="24"/>
          <w:szCs w:val="24"/>
          <w:shd w:val="clear" w:color="auto" w:fill="FFFFFF"/>
        </w:rPr>
        <w:t xml:space="preserve">, A., </w:t>
      </w:r>
      <w:proofErr w:type="spellStart"/>
      <w:r w:rsidRPr="00BA7A8C">
        <w:rPr>
          <w:rFonts w:ascii="Times New Roman" w:hAnsi="Times New Roman" w:cs="Times New Roman"/>
          <w:color w:val="222222"/>
          <w:sz w:val="24"/>
          <w:szCs w:val="24"/>
          <w:shd w:val="clear" w:color="auto" w:fill="FFFFFF"/>
        </w:rPr>
        <w:t>Salau</w:t>
      </w:r>
      <w:proofErr w:type="spellEnd"/>
      <w:r w:rsidRPr="00BA7A8C">
        <w:rPr>
          <w:rFonts w:ascii="Times New Roman" w:hAnsi="Times New Roman" w:cs="Times New Roman"/>
          <w:color w:val="222222"/>
          <w:sz w:val="24"/>
          <w:szCs w:val="24"/>
          <w:shd w:val="clear" w:color="auto" w:fill="FFFFFF"/>
        </w:rPr>
        <w:t xml:space="preserve">, O., </w:t>
      </w:r>
      <w:proofErr w:type="spellStart"/>
      <w:r w:rsidRPr="00BA7A8C">
        <w:rPr>
          <w:rFonts w:ascii="Times New Roman" w:hAnsi="Times New Roman" w:cs="Times New Roman"/>
          <w:color w:val="222222"/>
          <w:sz w:val="24"/>
          <w:szCs w:val="24"/>
          <w:shd w:val="clear" w:color="auto" w:fill="FFFFFF"/>
        </w:rPr>
        <w:t>Atolagbe</w:t>
      </w:r>
      <w:proofErr w:type="spellEnd"/>
      <w:r w:rsidRPr="00BA7A8C">
        <w:rPr>
          <w:rFonts w:ascii="Times New Roman" w:hAnsi="Times New Roman" w:cs="Times New Roman"/>
          <w:color w:val="222222"/>
          <w:sz w:val="24"/>
          <w:szCs w:val="24"/>
          <w:shd w:val="clear" w:color="auto" w:fill="FFFFFF"/>
        </w:rPr>
        <w:t xml:space="preserve">, T., </w:t>
      </w:r>
      <w:proofErr w:type="spellStart"/>
      <w:r w:rsidRPr="00BA7A8C">
        <w:rPr>
          <w:rFonts w:ascii="Times New Roman" w:hAnsi="Times New Roman" w:cs="Times New Roman"/>
          <w:color w:val="222222"/>
          <w:sz w:val="24"/>
          <w:szCs w:val="24"/>
          <w:shd w:val="clear" w:color="auto" w:fill="FFFFFF"/>
        </w:rPr>
        <w:t>Ojebola</w:t>
      </w:r>
      <w:proofErr w:type="spellEnd"/>
      <w:r w:rsidRPr="00BA7A8C">
        <w:rPr>
          <w:rFonts w:ascii="Times New Roman" w:hAnsi="Times New Roman" w:cs="Times New Roman"/>
          <w:color w:val="222222"/>
          <w:sz w:val="24"/>
          <w:szCs w:val="24"/>
          <w:shd w:val="clear" w:color="auto" w:fill="FFFFFF"/>
        </w:rPr>
        <w:t xml:space="preserve">, O., </w:t>
      </w:r>
      <w:proofErr w:type="spellStart"/>
      <w:r w:rsidRPr="00BA7A8C">
        <w:rPr>
          <w:rFonts w:ascii="Times New Roman" w:hAnsi="Times New Roman" w:cs="Times New Roman"/>
          <w:color w:val="222222"/>
          <w:sz w:val="24"/>
          <w:szCs w:val="24"/>
          <w:shd w:val="clear" w:color="auto" w:fill="FFFFFF"/>
        </w:rPr>
        <w:t>Osoko</w:t>
      </w:r>
      <w:proofErr w:type="spellEnd"/>
      <w:r w:rsidRPr="00BA7A8C">
        <w:rPr>
          <w:rFonts w:ascii="Times New Roman" w:hAnsi="Times New Roman" w:cs="Times New Roman"/>
          <w:color w:val="222222"/>
          <w:sz w:val="24"/>
          <w:szCs w:val="24"/>
          <w:shd w:val="clear" w:color="auto" w:fill="FFFFFF"/>
        </w:rPr>
        <w:t xml:space="preserve">, A., </w:t>
      </w:r>
      <w:proofErr w:type="spellStart"/>
      <w:r w:rsidRPr="00BA7A8C">
        <w:rPr>
          <w:rFonts w:ascii="Times New Roman" w:hAnsi="Times New Roman" w:cs="Times New Roman"/>
          <w:color w:val="222222"/>
          <w:sz w:val="24"/>
          <w:szCs w:val="24"/>
          <w:shd w:val="clear" w:color="auto" w:fill="FFFFFF"/>
        </w:rPr>
        <w:t>Akindele</w:t>
      </w:r>
      <w:proofErr w:type="spellEnd"/>
      <w:r w:rsidRPr="00BA7A8C">
        <w:rPr>
          <w:rFonts w:ascii="Times New Roman" w:hAnsi="Times New Roman" w:cs="Times New Roman"/>
          <w:color w:val="222222"/>
          <w:sz w:val="24"/>
          <w:szCs w:val="24"/>
          <w:shd w:val="clear" w:color="auto" w:fill="FFFFFF"/>
        </w:rPr>
        <w:t xml:space="preserve">, R. and </w:t>
      </w:r>
      <w:proofErr w:type="spellStart"/>
      <w:r w:rsidRPr="00BA7A8C">
        <w:rPr>
          <w:rFonts w:ascii="Times New Roman" w:hAnsi="Times New Roman" w:cs="Times New Roman"/>
          <w:color w:val="222222"/>
          <w:sz w:val="24"/>
          <w:szCs w:val="24"/>
          <w:shd w:val="clear" w:color="auto" w:fill="FFFFFF"/>
        </w:rPr>
        <w:t>Edewor</w:t>
      </w:r>
      <w:proofErr w:type="spellEnd"/>
      <w:r w:rsidRPr="00BA7A8C">
        <w:rPr>
          <w:rFonts w:ascii="Times New Roman" w:hAnsi="Times New Roman" w:cs="Times New Roman"/>
          <w:color w:val="222222"/>
          <w:sz w:val="24"/>
          <w:szCs w:val="24"/>
          <w:shd w:val="clear" w:color="auto" w:fill="FFFFFF"/>
        </w:rPr>
        <w:t>, O., 2020.</w:t>
      </w:r>
      <w:proofErr w:type="gramEnd"/>
      <w:r w:rsidRPr="00BA7A8C">
        <w:rPr>
          <w:rFonts w:ascii="Times New Roman" w:hAnsi="Times New Roman" w:cs="Times New Roman"/>
          <w:color w:val="222222"/>
          <w:sz w:val="24"/>
          <w:szCs w:val="24"/>
          <w:shd w:val="clear" w:color="auto" w:fill="FFFFFF"/>
        </w:rPr>
        <w:t xml:space="preserve"> Leadership dimensions, employee engagement and job performance of selected consumer-packaged goods firms. </w:t>
      </w:r>
      <w:r w:rsidRPr="00BA7A8C">
        <w:rPr>
          <w:rFonts w:ascii="Times New Roman" w:hAnsi="Times New Roman" w:cs="Times New Roman"/>
          <w:i/>
          <w:iCs/>
          <w:color w:val="222222"/>
          <w:sz w:val="24"/>
          <w:szCs w:val="24"/>
          <w:shd w:val="clear" w:color="auto" w:fill="FFFFFF"/>
        </w:rPr>
        <w:t>Cogent Arts &amp; Humanities</w:t>
      </w:r>
      <w:r w:rsidRPr="00BA7A8C">
        <w:rPr>
          <w:rFonts w:ascii="Times New Roman" w:hAnsi="Times New Roman" w:cs="Times New Roman"/>
          <w:color w:val="222222"/>
          <w:sz w:val="24"/>
          <w:szCs w:val="24"/>
          <w:shd w:val="clear" w:color="auto" w:fill="FFFFFF"/>
        </w:rPr>
        <w:t>, </w:t>
      </w:r>
      <w:r w:rsidRPr="00BA7A8C">
        <w:rPr>
          <w:rFonts w:ascii="Times New Roman" w:hAnsi="Times New Roman" w:cs="Times New Roman"/>
          <w:i/>
          <w:iCs/>
          <w:color w:val="222222"/>
          <w:sz w:val="24"/>
          <w:szCs w:val="24"/>
          <w:shd w:val="clear" w:color="auto" w:fill="FFFFFF"/>
        </w:rPr>
        <w:t>7</w:t>
      </w:r>
      <w:r w:rsidRPr="00BA7A8C">
        <w:rPr>
          <w:rFonts w:ascii="Times New Roman" w:hAnsi="Times New Roman" w:cs="Times New Roman"/>
          <w:color w:val="222222"/>
          <w:sz w:val="24"/>
          <w:szCs w:val="24"/>
          <w:shd w:val="clear" w:color="auto" w:fill="FFFFFF"/>
        </w:rPr>
        <w:t>(1), p.1801115.</w:t>
      </w:r>
    </w:p>
    <w:p w:rsidR="00150B27" w:rsidRPr="00150B27" w:rsidRDefault="00150B27" w:rsidP="00166FA2">
      <w:pPr>
        <w:spacing w:after="0" w:line="360" w:lineRule="auto"/>
        <w:ind w:left="720" w:hanging="720"/>
        <w:jc w:val="both"/>
        <w:rPr>
          <w:rFonts w:ascii="Times New Roman" w:hAnsi="Times New Roman" w:cs="Times New Roman"/>
          <w:color w:val="222222"/>
          <w:sz w:val="24"/>
          <w:szCs w:val="24"/>
          <w:shd w:val="clear" w:color="auto" w:fill="FFFFFF"/>
        </w:rPr>
      </w:pPr>
      <w:r w:rsidRPr="00150B27">
        <w:rPr>
          <w:rFonts w:ascii="Times New Roman" w:hAnsi="Times New Roman" w:cs="Times New Roman"/>
          <w:sz w:val="24"/>
          <w:szCs w:val="24"/>
          <w:shd w:val="clear" w:color="auto" w:fill="FFFFFF"/>
        </w:rPr>
        <w:t xml:space="preserve">Aggarwal, J., 2022. </w:t>
      </w:r>
      <w:proofErr w:type="spellStart"/>
      <w:proofErr w:type="gramStart"/>
      <w:r w:rsidRPr="00150B27">
        <w:rPr>
          <w:rFonts w:ascii="Times New Roman" w:hAnsi="Times New Roman" w:cs="Times New Roman"/>
          <w:sz w:val="24"/>
          <w:szCs w:val="24"/>
          <w:shd w:val="clear" w:color="auto" w:fill="FFFFFF"/>
        </w:rPr>
        <w:t>Yukl</w:t>
      </w:r>
      <w:proofErr w:type="spellEnd"/>
      <w:r w:rsidRPr="00150B27">
        <w:rPr>
          <w:rFonts w:ascii="Times New Roman" w:hAnsi="Times New Roman" w:cs="Times New Roman"/>
          <w:sz w:val="24"/>
          <w:szCs w:val="24"/>
          <w:shd w:val="clear" w:color="auto" w:fill="FFFFFF"/>
        </w:rPr>
        <w:t>, GA, &amp; Gardner, WL (2020).</w:t>
      </w:r>
      <w:proofErr w:type="gramEnd"/>
      <w:r w:rsidRPr="00150B27">
        <w:rPr>
          <w:rFonts w:ascii="Times New Roman" w:hAnsi="Times New Roman" w:cs="Times New Roman"/>
          <w:sz w:val="24"/>
          <w:szCs w:val="24"/>
          <w:shd w:val="clear" w:color="auto" w:fill="FFFFFF"/>
        </w:rPr>
        <w:t xml:space="preserve"> </w:t>
      </w:r>
      <w:proofErr w:type="gramStart"/>
      <w:r w:rsidRPr="00150B27">
        <w:rPr>
          <w:rFonts w:ascii="Times New Roman" w:hAnsi="Times New Roman" w:cs="Times New Roman"/>
          <w:sz w:val="24"/>
          <w:szCs w:val="24"/>
          <w:shd w:val="clear" w:color="auto" w:fill="FFFFFF"/>
        </w:rPr>
        <w:t>Leadership in Organizations.</w:t>
      </w:r>
      <w:proofErr w:type="gramEnd"/>
      <w:r w:rsidRPr="00150B27">
        <w:rPr>
          <w:rFonts w:ascii="Times New Roman" w:hAnsi="Times New Roman" w:cs="Times New Roman"/>
          <w:sz w:val="24"/>
          <w:szCs w:val="24"/>
          <w:shd w:val="clear" w:color="auto" w:fill="FFFFFF"/>
        </w:rPr>
        <w:t xml:space="preserve"> </w:t>
      </w:r>
      <w:proofErr w:type="gramStart"/>
      <w:r w:rsidRPr="00150B27">
        <w:rPr>
          <w:rFonts w:ascii="Times New Roman" w:hAnsi="Times New Roman" w:cs="Times New Roman"/>
          <w:sz w:val="24"/>
          <w:szCs w:val="24"/>
          <w:shd w:val="clear" w:color="auto" w:fill="FFFFFF"/>
        </w:rPr>
        <w:t>Pearson Education, Inc. </w:t>
      </w:r>
      <w:r w:rsidRPr="00150B27">
        <w:rPr>
          <w:rFonts w:ascii="Times New Roman" w:hAnsi="Times New Roman" w:cs="Times New Roman"/>
          <w:i/>
          <w:iCs/>
          <w:sz w:val="24"/>
          <w:szCs w:val="24"/>
          <w:shd w:val="clear" w:color="auto" w:fill="FFFFFF"/>
        </w:rPr>
        <w:t>Journal of Leadership Studies</w:t>
      </w:r>
      <w:r w:rsidRPr="00150B27">
        <w:rPr>
          <w:rFonts w:ascii="Times New Roman" w:hAnsi="Times New Roman" w:cs="Times New Roman"/>
          <w:sz w:val="24"/>
          <w:szCs w:val="24"/>
          <w:shd w:val="clear" w:color="auto" w:fill="FFFFFF"/>
        </w:rPr>
        <w:t>, </w:t>
      </w:r>
      <w:r w:rsidRPr="00150B27">
        <w:rPr>
          <w:rFonts w:ascii="Times New Roman" w:hAnsi="Times New Roman" w:cs="Times New Roman"/>
          <w:i/>
          <w:iCs/>
          <w:sz w:val="24"/>
          <w:szCs w:val="24"/>
          <w:shd w:val="clear" w:color="auto" w:fill="FFFFFF"/>
        </w:rPr>
        <w:t>16</w:t>
      </w:r>
      <w:r w:rsidRPr="00150B27">
        <w:rPr>
          <w:rFonts w:ascii="Times New Roman" w:hAnsi="Times New Roman" w:cs="Times New Roman"/>
          <w:sz w:val="24"/>
          <w:szCs w:val="24"/>
          <w:shd w:val="clear" w:color="auto" w:fill="FFFFFF"/>
        </w:rPr>
        <w:t>(3), pp.57-60.</w:t>
      </w:r>
      <w:proofErr w:type="gramEnd"/>
    </w:p>
    <w:p w:rsidR="00166FA2" w:rsidRPr="00166FA2" w:rsidRDefault="00C82836" w:rsidP="00166FA2">
      <w:pPr>
        <w:spacing w:after="0" w:line="360" w:lineRule="auto"/>
        <w:ind w:left="720" w:hanging="720"/>
        <w:jc w:val="both"/>
        <w:rPr>
          <w:rFonts w:ascii="Times New Roman" w:hAnsi="Times New Roman" w:cs="Times New Roman"/>
          <w:sz w:val="24"/>
          <w:szCs w:val="24"/>
          <w:shd w:val="clear" w:color="auto" w:fill="FFFFFF"/>
        </w:rPr>
      </w:pPr>
      <w:proofErr w:type="spellStart"/>
      <w:r w:rsidRPr="00C82836">
        <w:rPr>
          <w:rFonts w:ascii="Times New Roman" w:hAnsi="Times New Roman" w:cs="Times New Roman"/>
          <w:color w:val="222222"/>
          <w:sz w:val="24"/>
          <w:szCs w:val="24"/>
          <w:shd w:val="clear" w:color="auto" w:fill="FFFFFF"/>
        </w:rPr>
        <w:t>Awotunde</w:t>
      </w:r>
      <w:proofErr w:type="spellEnd"/>
      <w:r w:rsidRPr="00C82836">
        <w:rPr>
          <w:rFonts w:ascii="Times New Roman" w:hAnsi="Times New Roman" w:cs="Times New Roman"/>
          <w:color w:val="222222"/>
          <w:sz w:val="24"/>
          <w:szCs w:val="24"/>
          <w:shd w:val="clear" w:color="auto" w:fill="FFFFFF"/>
        </w:rPr>
        <w:t xml:space="preserve">, M.O. and </w:t>
      </w:r>
      <w:proofErr w:type="spellStart"/>
      <w:r w:rsidRPr="00C82836">
        <w:rPr>
          <w:rFonts w:ascii="Times New Roman" w:hAnsi="Times New Roman" w:cs="Times New Roman"/>
          <w:color w:val="222222"/>
          <w:sz w:val="24"/>
          <w:szCs w:val="24"/>
          <w:shd w:val="clear" w:color="auto" w:fill="FFFFFF"/>
        </w:rPr>
        <w:t>Aregbeshola</w:t>
      </w:r>
      <w:proofErr w:type="spellEnd"/>
      <w:r w:rsidRPr="00C82836">
        <w:rPr>
          <w:rFonts w:ascii="Times New Roman" w:hAnsi="Times New Roman" w:cs="Times New Roman"/>
          <w:color w:val="222222"/>
          <w:sz w:val="24"/>
          <w:szCs w:val="24"/>
          <w:shd w:val="clear" w:color="auto" w:fill="FFFFFF"/>
        </w:rPr>
        <w:t>, R.A., 2025. Effect of leadership styles on entrepreneurship success: a comparative analysis. </w:t>
      </w:r>
      <w:r w:rsidRPr="00C82836">
        <w:rPr>
          <w:rFonts w:ascii="Times New Roman" w:hAnsi="Times New Roman" w:cs="Times New Roman"/>
          <w:i/>
          <w:iCs/>
          <w:color w:val="222222"/>
          <w:sz w:val="24"/>
          <w:szCs w:val="24"/>
          <w:shd w:val="clear" w:color="auto" w:fill="FFFFFF"/>
        </w:rPr>
        <w:t>Cogent Business &amp; Management</w:t>
      </w:r>
      <w:r w:rsidRPr="00C82836">
        <w:rPr>
          <w:rFonts w:ascii="Times New Roman" w:hAnsi="Times New Roman" w:cs="Times New Roman"/>
          <w:color w:val="222222"/>
          <w:sz w:val="24"/>
          <w:szCs w:val="24"/>
          <w:shd w:val="clear" w:color="auto" w:fill="FFFFFF"/>
        </w:rPr>
        <w:t>, </w:t>
      </w:r>
      <w:r w:rsidRPr="00C82836">
        <w:rPr>
          <w:rFonts w:ascii="Times New Roman" w:hAnsi="Times New Roman" w:cs="Times New Roman"/>
          <w:i/>
          <w:iCs/>
          <w:color w:val="222222"/>
          <w:sz w:val="24"/>
          <w:szCs w:val="24"/>
          <w:shd w:val="clear" w:color="auto" w:fill="FFFFFF"/>
        </w:rPr>
        <w:t>12</w:t>
      </w:r>
      <w:r w:rsidRPr="00C82836">
        <w:rPr>
          <w:rFonts w:ascii="Times New Roman" w:hAnsi="Times New Roman" w:cs="Times New Roman"/>
          <w:color w:val="222222"/>
          <w:sz w:val="24"/>
          <w:szCs w:val="24"/>
          <w:shd w:val="clear" w:color="auto" w:fill="FFFFFF"/>
        </w:rPr>
        <w:t>(1), p.2516176</w:t>
      </w:r>
      <w:r>
        <w:rPr>
          <w:rFonts w:ascii="Arial" w:hAnsi="Arial" w:cs="Arial"/>
          <w:color w:val="222222"/>
          <w:sz w:val="20"/>
          <w:szCs w:val="20"/>
          <w:shd w:val="clear" w:color="auto" w:fill="FFFFFF"/>
        </w:rPr>
        <w:t>.</w:t>
      </w:r>
    </w:p>
    <w:p w:rsidR="00E010E3" w:rsidRDefault="00E010E3" w:rsidP="00E86F41">
      <w:pPr>
        <w:spacing w:after="0" w:line="360" w:lineRule="auto"/>
        <w:ind w:left="720" w:hanging="720"/>
        <w:rPr>
          <w:rFonts w:ascii="Times New Roman" w:hAnsi="Times New Roman" w:cs="Times New Roman"/>
          <w:sz w:val="24"/>
          <w:szCs w:val="24"/>
          <w:shd w:val="clear" w:color="auto" w:fill="FFFFFF"/>
        </w:rPr>
      </w:pPr>
    </w:p>
    <w:p w:rsidR="00E010E3" w:rsidRPr="00E010E3" w:rsidRDefault="00E010E3" w:rsidP="00E86F41">
      <w:pPr>
        <w:spacing w:after="0" w:line="360" w:lineRule="auto"/>
        <w:ind w:left="720" w:hanging="720"/>
        <w:rPr>
          <w:rFonts w:ascii="Times New Roman" w:hAnsi="Times New Roman" w:cs="Times New Roman"/>
          <w:sz w:val="24"/>
          <w:szCs w:val="24"/>
          <w:shd w:val="clear" w:color="auto" w:fill="FFFFFF"/>
        </w:rPr>
      </w:pPr>
      <w:proofErr w:type="spellStart"/>
      <w:r w:rsidRPr="00E010E3">
        <w:rPr>
          <w:rFonts w:ascii="Times New Roman" w:hAnsi="Times New Roman" w:cs="Times New Roman"/>
          <w:sz w:val="24"/>
          <w:szCs w:val="24"/>
          <w:shd w:val="clear" w:color="auto" w:fill="FFFFFF"/>
        </w:rPr>
        <w:t>Bardhan</w:t>
      </w:r>
      <w:proofErr w:type="spellEnd"/>
      <w:r w:rsidRPr="00E010E3">
        <w:rPr>
          <w:rFonts w:ascii="Times New Roman" w:hAnsi="Times New Roman" w:cs="Times New Roman"/>
          <w:sz w:val="24"/>
          <w:szCs w:val="24"/>
          <w:shd w:val="clear" w:color="auto" w:fill="FFFFFF"/>
        </w:rPr>
        <w:t xml:space="preserve">, M.R. and Ganguly, M., 2024. </w:t>
      </w:r>
      <w:proofErr w:type="gramStart"/>
      <w:r w:rsidRPr="00E010E3">
        <w:rPr>
          <w:rFonts w:ascii="Times New Roman" w:hAnsi="Times New Roman" w:cs="Times New Roman"/>
          <w:sz w:val="24"/>
          <w:szCs w:val="24"/>
          <w:shd w:val="clear" w:color="auto" w:fill="FFFFFF"/>
        </w:rPr>
        <w:t>Emotional intelligence and managerial leadership in the fast moving consumer durable goods industry in India's perspective.</w:t>
      </w:r>
      <w:proofErr w:type="gramEnd"/>
      <w:r w:rsidRPr="00E010E3">
        <w:rPr>
          <w:rFonts w:ascii="Times New Roman" w:hAnsi="Times New Roman" w:cs="Times New Roman"/>
          <w:sz w:val="24"/>
          <w:szCs w:val="24"/>
          <w:shd w:val="clear" w:color="auto" w:fill="FFFFFF"/>
        </w:rPr>
        <w:t> </w:t>
      </w:r>
      <w:proofErr w:type="gramStart"/>
      <w:r w:rsidRPr="00E010E3">
        <w:rPr>
          <w:rFonts w:ascii="Times New Roman" w:hAnsi="Times New Roman" w:cs="Times New Roman"/>
          <w:i/>
          <w:iCs/>
          <w:sz w:val="24"/>
          <w:szCs w:val="24"/>
          <w:shd w:val="clear" w:color="auto" w:fill="FFFFFF"/>
        </w:rPr>
        <w:t>International Journal of Intellectual Property Management</w:t>
      </w:r>
      <w:r w:rsidRPr="00E010E3">
        <w:rPr>
          <w:rFonts w:ascii="Times New Roman" w:hAnsi="Times New Roman" w:cs="Times New Roman"/>
          <w:sz w:val="24"/>
          <w:szCs w:val="24"/>
          <w:shd w:val="clear" w:color="auto" w:fill="FFFFFF"/>
        </w:rPr>
        <w:t>, </w:t>
      </w:r>
      <w:r w:rsidRPr="00E010E3">
        <w:rPr>
          <w:rFonts w:ascii="Times New Roman" w:hAnsi="Times New Roman" w:cs="Times New Roman"/>
          <w:i/>
          <w:iCs/>
          <w:sz w:val="24"/>
          <w:szCs w:val="24"/>
          <w:shd w:val="clear" w:color="auto" w:fill="FFFFFF"/>
        </w:rPr>
        <w:t>14</w:t>
      </w:r>
      <w:r w:rsidRPr="00E010E3">
        <w:rPr>
          <w:rFonts w:ascii="Times New Roman" w:hAnsi="Times New Roman" w:cs="Times New Roman"/>
          <w:sz w:val="24"/>
          <w:szCs w:val="24"/>
          <w:shd w:val="clear" w:color="auto" w:fill="FFFFFF"/>
        </w:rPr>
        <w:t>(6), pp.503-526.</w:t>
      </w:r>
      <w:proofErr w:type="gramEnd"/>
    </w:p>
    <w:p w:rsidR="00E86F41" w:rsidRPr="00E86F41" w:rsidRDefault="00E86F41" w:rsidP="00E86F41">
      <w:pPr>
        <w:spacing w:after="0" w:line="360" w:lineRule="auto"/>
        <w:ind w:left="720" w:hanging="720"/>
        <w:rPr>
          <w:rFonts w:ascii="Times New Roman" w:hAnsi="Times New Roman" w:cs="Times New Roman"/>
          <w:sz w:val="24"/>
          <w:szCs w:val="24"/>
          <w:shd w:val="clear" w:color="auto" w:fill="FFFFFF"/>
        </w:rPr>
      </w:pPr>
      <w:proofErr w:type="spellStart"/>
      <w:r w:rsidRPr="00E86F41">
        <w:rPr>
          <w:rFonts w:ascii="Times New Roman" w:hAnsi="Times New Roman" w:cs="Times New Roman"/>
          <w:sz w:val="24"/>
          <w:szCs w:val="24"/>
          <w:shd w:val="clear" w:color="auto" w:fill="FFFFFF"/>
        </w:rPr>
        <w:t>Bassey</w:t>
      </w:r>
      <w:proofErr w:type="spellEnd"/>
      <w:r w:rsidRPr="00E86F41">
        <w:rPr>
          <w:rFonts w:ascii="Times New Roman" w:hAnsi="Times New Roman" w:cs="Times New Roman"/>
          <w:sz w:val="24"/>
          <w:szCs w:val="24"/>
          <w:shd w:val="clear" w:color="auto" w:fill="FFFFFF"/>
        </w:rPr>
        <w:t xml:space="preserve">, B.N., </w:t>
      </w:r>
      <w:proofErr w:type="spellStart"/>
      <w:r w:rsidRPr="00E86F41">
        <w:rPr>
          <w:rFonts w:ascii="Times New Roman" w:hAnsi="Times New Roman" w:cs="Times New Roman"/>
          <w:sz w:val="24"/>
          <w:szCs w:val="24"/>
          <w:shd w:val="clear" w:color="auto" w:fill="FFFFFF"/>
        </w:rPr>
        <w:t>Ekpo</w:t>
      </w:r>
      <w:proofErr w:type="spellEnd"/>
      <w:r w:rsidRPr="00E86F41">
        <w:rPr>
          <w:rFonts w:ascii="Times New Roman" w:hAnsi="Times New Roman" w:cs="Times New Roman"/>
          <w:sz w:val="24"/>
          <w:szCs w:val="24"/>
          <w:shd w:val="clear" w:color="auto" w:fill="FFFFFF"/>
        </w:rPr>
        <w:t xml:space="preserve">, D.S. and </w:t>
      </w:r>
      <w:proofErr w:type="spellStart"/>
      <w:r w:rsidRPr="00E86F41">
        <w:rPr>
          <w:rFonts w:ascii="Times New Roman" w:hAnsi="Times New Roman" w:cs="Times New Roman"/>
          <w:sz w:val="24"/>
          <w:szCs w:val="24"/>
          <w:shd w:val="clear" w:color="auto" w:fill="FFFFFF"/>
        </w:rPr>
        <w:t>Akwanowoh</w:t>
      </w:r>
      <w:proofErr w:type="spellEnd"/>
      <w:r w:rsidRPr="00E86F41">
        <w:rPr>
          <w:rFonts w:ascii="Times New Roman" w:hAnsi="Times New Roman" w:cs="Times New Roman"/>
          <w:sz w:val="24"/>
          <w:szCs w:val="24"/>
          <w:shd w:val="clear" w:color="auto" w:fill="FFFFFF"/>
        </w:rPr>
        <w:t>, I.A., 2023. Relevance of management leadership styles on organizational productivity. </w:t>
      </w:r>
      <w:proofErr w:type="gramStart"/>
      <w:r w:rsidRPr="00E86F41">
        <w:rPr>
          <w:rFonts w:ascii="Times New Roman" w:hAnsi="Times New Roman" w:cs="Times New Roman"/>
          <w:i/>
          <w:iCs/>
          <w:sz w:val="24"/>
          <w:szCs w:val="24"/>
          <w:shd w:val="clear" w:color="auto" w:fill="FFFFFF"/>
        </w:rPr>
        <w:t>International Journal of Research Publication and Reviews</w:t>
      </w:r>
      <w:r w:rsidRPr="00E86F41">
        <w:rPr>
          <w:rFonts w:ascii="Times New Roman" w:hAnsi="Times New Roman" w:cs="Times New Roman"/>
          <w:sz w:val="24"/>
          <w:szCs w:val="24"/>
          <w:shd w:val="clear" w:color="auto" w:fill="FFFFFF"/>
        </w:rPr>
        <w:t>, </w:t>
      </w:r>
      <w:r w:rsidRPr="00E86F41">
        <w:rPr>
          <w:rFonts w:ascii="Times New Roman" w:hAnsi="Times New Roman" w:cs="Times New Roman"/>
          <w:i/>
          <w:iCs/>
          <w:sz w:val="24"/>
          <w:szCs w:val="24"/>
          <w:shd w:val="clear" w:color="auto" w:fill="FFFFFF"/>
        </w:rPr>
        <w:t>4</w:t>
      </w:r>
      <w:r w:rsidRPr="00E86F41">
        <w:rPr>
          <w:rFonts w:ascii="Times New Roman" w:hAnsi="Times New Roman" w:cs="Times New Roman"/>
          <w:sz w:val="24"/>
          <w:szCs w:val="24"/>
          <w:shd w:val="clear" w:color="auto" w:fill="FFFFFF"/>
        </w:rPr>
        <w:t>(7), pp.1919-1924.</w:t>
      </w:r>
      <w:proofErr w:type="gramEnd"/>
    </w:p>
    <w:p w:rsidR="00166FA2" w:rsidRPr="00166FA2" w:rsidRDefault="00166FA2" w:rsidP="00166FA2">
      <w:pPr>
        <w:spacing w:after="0" w:line="360" w:lineRule="auto"/>
        <w:rPr>
          <w:rFonts w:ascii="Times New Roman" w:hAnsi="Times New Roman" w:cs="Times New Roman"/>
          <w:sz w:val="24"/>
          <w:szCs w:val="24"/>
        </w:rPr>
      </w:pPr>
      <w:proofErr w:type="spellStart"/>
      <w:r w:rsidRPr="00166FA2">
        <w:rPr>
          <w:rFonts w:ascii="Times New Roman" w:hAnsi="Times New Roman" w:cs="Times New Roman"/>
          <w:color w:val="222222"/>
          <w:sz w:val="24"/>
          <w:szCs w:val="24"/>
          <w:shd w:val="clear" w:color="auto" w:fill="FFFFFF"/>
        </w:rPr>
        <w:t>Bwalya</w:t>
      </w:r>
      <w:proofErr w:type="spellEnd"/>
      <w:r w:rsidRPr="00166FA2">
        <w:rPr>
          <w:rFonts w:ascii="Times New Roman" w:hAnsi="Times New Roman" w:cs="Times New Roman"/>
          <w:color w:val="222222"/>
          <w:sz w:val="24"/>
          <w:szCs w:val="24"/>
          <w:shd w:val="clear" w:color="auto" w:fill="FFFFFF"/>
        </w:rPr>
        <w:t xml:space="preserve">, A., 2023. </w:t>
      </w:r>
      <w:proofErr w:type="gramStart"/>
      <w:r w:rsidRPr="00166FA2">
        <w:rPr>
          <w:rFonts w:ascii="Times New Roman" w:hAnsi="Times New Roman" w:cs="Times New Roman"/>
          <w:color w:val="222222"/>
          <w:sz w:val="24"/>
          <w:szCs w:val="24"/>
          <w:shd w:val="clear" w:color="auto" w:fill="FFFFFF"/>
        </w:rPr>
        <w:t>Leadership styles.</w:t>
      </w:r>
      <w:proofErr w:type="gramEnd"/>
      <w:r w:rsidRPr="00166FA2">
        <w:rPr>
          <w:rFonts w:ascii="Times New Roman" w:hAnsi="Times New Roman" w:cs="Times New Roman"/>
          <w:color w:val="222222"/>
          <w:sz w:val="24"/>
          <w:szCs w:val="24"/>
          <w:shd w:val="clear" w:color="auto" w:fill="FFFFFF"/>
        </w:rPr>
        <w:t> </w:t>
      </w:r>
      <w:proofErr w:type="gramStart"/>
      <w:r w:rsidRPr="00166FA2">
        <w:rPr>
          <w:rFonts w:ascii="Times New Roman" w:hAnsi="Times New Roman" w:cs="Times New Roman"/>
          <w:i/>
          <w:iCs/>
          <w:color w:val="222222"/>
          <w:sz w:val="24"/>
          <w:szCs w:val="24"/>
          <w:shd w:val="clear" w:color="auto" w:fill="FFFFFF"/>
        </w:rPr>
        <w:t>Global Scientific Journal</w:t>
      </w:r>
      <w:r w:rsidRPr="00166FA2">
        <w:rPr>
          <w:rFonts w:ascii="Times New Roman" w:hAnsi="Times New Roman" w:cs="Times New Roman"/>
          <w:color w:val="222222"/>
          <w:sz w:val="24"/>
          <w:szCs w:val="24"/>
          <w:shd w:val="clear" w:color="auto" w:fill="FFFFFF"/>
        </w:rPr>
        <w:t>, </w:t>
      </w:r>
      <w:r w:rsidRPr="00166FA2">
        <w:rPr>
          <w:rFonts w:ascii="Times New Roman" w:hAnsi="Times New Roman" w:cs="Times New Roman"/>
          <w:i/>
          <w:iCs/>
          <w:color w:val="222222"/>
          <w:sz w:val="24"/>
          <w:szCs w:val="24"/>
          <w:shd w:val="clear" w:color="auto" w:fill="FFFFFF"/>
        </w:rPr>
        <w:t>11</w:t>
      </w:r>
      <w:r w:rsidRPr="00166FA2">
        <w:rPr>
          <w:rFonts w:ascii="Times New Roman" w:hAnsi="Times New Roman" w:cs="Times New Roman"/>
          <w:color w:val="222222"/>
          <w:sz w:val="24"/>
          <w:szCs w:val="24"/>
          <w:shd w:val="clear" w:color="auto" w:fill="FFFFFF"/>
        </w:rPr>
        <w:t>(8).</w:t>
      </w:r>
      <w:proofErr w:type="gramEnd"/>
    </w:p>
    <w:p w:rsidR="00BA7A8C" w:rsidRPr="00BA7A8C" w:rsidRDefault="00BA7A8C" w:rsidP="00E86F41">
      <w:pPr>
        <w:spacing w:after="0" w:line="480" w:lineRule="auto"/>
        <w:ind w:left="720" w:hanging="720"/>
        <w:rPr>
          <w:rFonts w:ascii="Times New Roman" w:hAnsi="Times New Roman" w:cs="Times New Roman"/>
          <w:sz w:val="24"/>
          <w:szCs w:val="24"/>
        </w:rPr>
      </w:pPr>
      <w:proofErr w:type="gramStart"/>
      <w:r w:rsidRPr="00BA7A8C">
        <w:rPr>
          <w:rFonts w:ascii="Times New Roman" w:hAnsi="Times New Roman" w:cs="Times New Roman"/>
          <w:color w:val="222222"/>
          <w:sz w:val="24"/>
          <w:szCs w:val="24"/>
          <w:shd w:val="clear" w:color="auto" w:fill="FFFFFF"/>
        </w:rPr>
        <w:t xml:space="preserve">Fischer, T. and </w:t>
      </w:r>
      <w:proofErr w:type="spellStart"/>
      <w:r w:rsidRPr="00BA7A8C">
        <w:rPr>
          <w:rFonts w:ascii="Times New Roman" w:hAnsi="Times New Roman" w:cs="Times New Roman"/>
          <w:color w:val="222222"/>
          <w:sz w:val="24"/>
          <w:szCs w:val="24"/>
          <w:shd w:val="clear" w:color="auto" w:fill="FFFFFF"/>
        </w:rPr>
        <w:t>Sitkin</w:t>
      </w:r>
      <w:proofErr w:type="spellEnd"/>
      <w:r w:rsidRPr="00BA7A8C">
        <w:rPr>
          <w:rFonts w:ascii="Times New Roman" w:hAnsi="Times New Roman" w:cs="Times New Roman"/>
          <w:color w:val="222222"/>
          <w:sz w:val="24"/>
          <w:szCs w:val="24"/>
          <w:shd w:val="clear" w:color="auto" w:fill="FFFFFF"/>
        </w:rPr>
        <w:t>, S.B., 2023.</w:t>
      </w:r>
      <w:proofErr w:type="gramEnd"/>
      <w:r w:rsidRPr="00BA7A8C">
        <w:rPr>
          <w:rFonts w:ascii="Times New Roman" w:hAnsi="Times New Roman" w:cs="Times New Roman"/>
          <w:color w:val="222222"/>
          <w:sz w:val="24"/>
          <w:szCs w:val="24"/>
          <w:shd w:val="clear" w:color="auto" w:fill="FFFFFF"/>
        </w:rPr>
        <w:t xml:space="preserve"> Leadership styles: A comprehensive assessment and way forward. </w:t>
      </w:r>
      <w:proofErr w:type="gramStart"/>
      <w:r w:rsidRPr="00BA7A8C">
        <w:rPr>
          <w:rFonts w:ascii="Times New Roman" w:hAnsi="Times New Roman" w:cs="Times New Roman"/>
          <w:i/>
          <w:iCs/>
          <w:color w:val="222222"/>
          <w:sz w:val="24"/>
          <w:szCs w:val="24"/>
          <w:shd w:val="clear" w:color="auto" w:fill="FFFFFF"/>
        </w:rPr>
        <w:t>Academy of Management Annals</w:t>
      </w:r>
      <w:r w:rsidRPr="00BA7A8C">
        <w:rPr>
          <w:rFonts w:ascii="Times New Roman" w:hAnsi="Times New Roman" w:cs="Times New Roman"/>
          <w:color w:val="222222"/>
          <w:sz w:val="24"/>
          <w:szCs w:val="24"/>
          <w:shd w:val="clear" w:color="auto" w:fill="FFFFFF"/>
        </w:rPr>
        <w:t>, </w:t>
      </w:r>
      <w:r w:rsidRPr="00BA7A8C">
        <w:rPr>
          <w:rFonts w:ascii="Times New Roman" w:hAnsi="Times New Roman" w:cs="Times New Roman"/>
          <w:i/>
          <w:iCs/>
          <w:color w:val="222222"/>
          <w:sz w:val="24"/>
          <w:szCs w:val="24"/>
          <w:shd w:val="clear" w:color="auto" w:fill="FFFFFF"/>
        </w:rPr>
        <w:t>17</w:t>
      </w:r>
      <w:r w:rsidRPr="00BA7A8C">
        <w:rPr>
          <w:rFonts w:ascii="Times New Roman" w:hAnsi="Times New Roman" w:cs="Times New Roman"/>
          <w:color w:val="222222"/>
          <w:sz w:val="24"/>
          <w:szCs w:val="24"/>
          <w:shd w:val="clear" w:color="auto" w:fill="FFFFFF"/>
        </w:rPr>
        <w:t>(1), pp.331-372.</w:t>
      </w:r>
      <w:proofErr w:type="gramEnd"/>
    </w:p>
    <w:p w:rsidR="00166FA2" w:rsidRPr="00166FA2" w:rsidRDefault="00166FA2" w:rsidP="00E86F41">
      <w:pPr>
        <w:spacing w:after="0" w:line="480" w:lineRule="auto"/>
        <w:rPr>
          <w:rFonts w:ascii="Times New Roman" w:hAnsi="Times New Roman" w:cs="Times New Roman"/>
          <w:sz w:val="24"/>
          <w:szCs w:val="24"/>
        </w:rPr>
      </w:pPr>
      <w:r w:rsidRPr="00166FA2">
        <w:rPr>
          <w:rFonts w:ascii="Times New Roman" w:hAnsi="Times New Roman" w:cs="Times New Roman"/>
          <w:sz w:val="24"/>
          <w:szCs w:val="24"/>
        </w:rPr>
        <w:t xml:space="preserve">Goleman, D. (2000). </w:t>
      </w:r>
      <w:proofErr w:type="gramStart"/>
      <w:r w:rsidRPr="00166FA2">
        <w:rPr>
          <w:rFonts w:ascii="Times New Roman" w:hAnsi="Times New Roman" w:cs="Times New Roman"/>
          <w:sz w:val="24"/>
          <w:szCs w:val="24"/>
        </w:rPr>
        <w:t>Leadership that gets results.</w:t>
      </w:r>
      <w:proofErr w:type="gramEnd"/>
      <w:r w:rsidRPr="00166FA2">
        <w:rPr>
          <w:rFonts w:ascii="Times New Roman" w:hAnsi="Times New Roman" w:cs="Times New Roman"/>
          <w:sz w:val="24"/>
          <w:szCs w:val="24"/>
        </w:rPr>
        <w:t xml:space="preserve"> </w:t>
      </w:r>
      <w:r w:rsidRPr="00166FA2">
        <w:rPr>
          <w:rStyle w:val="Emphasis"/>
          <w:rFonts w:ascii="Times New Roman" w:hAnsi="Times New Roman" w:cs="Times New Roman"/>
          <w:sz w:val="24"/>
          <w:szCs w:val="24"/>
        </w:rPr>
        <w:t>Harvard Business Review</w:t>
      </w:r>
      <w:r w:rsidRPr="00166FA2">
        <w:rPr>
          <w:rFonts w:ascii="Times New Roman" w:hAnsi="Times New Roman" w:cs="Times New Roman"/>
          <w:sz w:val="24"/>
          <w:szCs w:val="24"/>
        </w:rPr>
        <w:t xml:space="preserve">. </w:t>
      </w:r>
    </w:p>
    <w:p w:rsidR="00F50C31" w:rsidRPr="00F50C31" w:rsidRDefault="00F50C31" w:rsidP="00E86F41">
      <w:pPr>
        <w:spacing w:after="0" w:line="480" w:lineRule="auto"/>
        <w:ind w:left="720" w:hanging="720"/>
        <w:rPr>
          <w:rFonts w:ascii="Times New Roman" w:hAnsi="Times New Roman" w:cs="Times New Roman"/>
          <w:color w:val="222222"/>
          <w:sz w:val="24"/>
          <w:szCs w:val="24"/>
          <w:shd w:val="clear" w:color="auto" w:fill="FFFFFF"/>
        </w:rPr>
      </w:pPr>
      <w:proofErr w:type="spellStart"/>
      <w:r w:rsidRPr="00F50C31">
        <w:rPr>
          <w:rFonts w:ascii="Times New Roman" w:hAnsi="Times New Roman" w:cs="Times New Roman"/>
          <w:color w:val="222222"/>
          <w:sz w:val="24"/>
          <w:szCs w:val="24"/>
          <w:shd w:val="clear" w:color="auto" w:fill="FFFFFF"/>
        </w:rPr>
        <w:t>Karlsen</w:t>
      </w:r>
      <w:proofErr w:type="spellEnd"/>
      <w:r w:rsidRPr="00F50C31">
        <w:rPr>
          <w:rFonts w:ascii="Times New Roman" w:hAnsi="Times New Roman" w:cs="Times New Roman"/>
          <w:color w:val="222222"/>
          <w:sz w:val="24"/>
          <w:szCs w:val="24"/>
          <w:shd w:val="clear" w:color="auto" w:fill="FFFFFF"/>
        </w:rPr>
        <w:t xml:space="preserve">, J.T. and Berg, M.E., 2020. </w:t>
      </w:r>
      <w:proofErr w:type="gramStart"/>
      <w:r w:rsidRPr="00F50C31">
        <w:rPr>
          <w:rFonts w:ascii="Times New Roman" w:hAnsi="Times New Roman" w:cs="Times New Roman"/>
          <w:color w:val="222222"/>
          <w:sz w:val="24"/>
          <w:szCs w:val="24"/>
          <w:shd w:val="clear" w:color="auto" w:fill="FFFFFF"/>
        </w:rPr>
        <w:t>Coaching leadership style: A learning process.</w:t>
      </w:r>
      <w:proofErr w:type="gramEnd"/>
      <w:r w:rsidRPr="00F50C31">
        <w:rPr>
          <w:rFonts w:ascii="Times New Roman" w:hAnsi="Times New Roman" w:cs="Times New Roman"/>
          <w:color w:val="222222"/>
          <w:sz w:val="24"/>
          <w:szCs w:val="24"/>
          <w:shd w:val="clear" w:color="auto" w:fill="FFFFFF"/>
        </w:rPr>
        <w:t> </w:t>
      </w:r>
      <w:proofErr w:type="gramStart"/>
      <w:r w:rsidRPr="00F50C31">
        <w:rPr>
          <w:rFonts w:ascii="Times New Roman" w:hAnsi="Times New Roman" w:cs="Times New Roman"/>
          <w:i/>
          <w:iCs/>
          <w:color w:val="222222"/>
          <w:sz w:val="24"/>
          <w:szCs w:val="24"/>
          <w:shd w:val="clear" w:color="auto" w:fill="FFFFFF"/>
        </w:rPr>
        <w:t>International Journal of Knowledge and Learning</w:t>
      </w:r>
      <w:r w:rsidRPr="00F50C31">
        <w:rPr>
          <w:rFonts w:ascii="Times New Roman" w:hAnsi="Times New Roman" w:cs="Times New Roman"/>
          <w:color w:val="222222"/>
          <w:sz w:val="24"/>
          <w:szCs w:val="24"/>
          <w:shd w:val="clear" w:color="auto" w:fill="FFFFFF"/>
        </w:rPr>
        <w:t>, </w:t>
      </w:r>
      <w:r w:rsidRPr="00F50C31">
        <w:rPr>
          <w:rFonts w:ascii="Times New Roman" w:hAnsi="Times New Roman" w:cs="Times New Roman"/>
          <w:i/>
          <w:iCs/>
          <w:color w:val="222222"/>
          <w:sz w:val="24"/>
          <w:szCs w:val="24"/>
          <w:shd w:val="clear" w:color="auto" w:fill="FFFFFF"/>
        </w:rPr>
        <w:t>13</w:t>
      </w:r>
      <w:r w:rsidRPr="00F50C31">
        <w:rPr>
          <w:rFonts w:ascii="Times New Roman" w:hAnsi="Times New Roman" w:cs="Times New Roman"/>
          <w:color w:val="222222"/>
          <w:sz w:val="24"/>
          <w:szCs w:val="24"/>
          <w:shd w:val="clear" w:color="auto" w:fill="FFFFFF"/>
        </w:rPr>
        <w:t>(4), pp.356-368.</w:t>
      </w:r>
      <w:proofErr w:type="gramEnd"/>
    </w:p>
    <w:p w:rsidR="002E6D5B" w:rsidRPr="00E86F41" w:rsidRDefault="002E6D5B" w:rsidP="00E86F41">
      <w:pPr>
        <w:spacing w:after="0" w:line="480" w:lineRule="auto"/>
        <w:ind w:left="720" w:hanging="720"/>
        <w:rPr>
          <w:rFonts w:ascii="Times New Roman" w:hAnsi="Times New Roman" w:cs="Times New Roman"/>
          <w:sz w:val="24"/>
          <w:szCs w:val="24"/>
        </w:rPr>
      </w:pPr>
      <w:proofErr w:type="spellStart"/>
      <w:r w:rsidRPr="00E86F41">
        <w:rPr>
          <w:rFonts w:ascii="Times New Roman" w:hAnsi="Times New Roman" w:cs="Times New Roman"/>
          <w:color w:val="222222"/>
          <w:sz w:val="24"/>
          <w:szCs w:val="24"/>
          <w:shd w:val="clear" w:color="auto" w:fill="FFFFFF"/>
        </w:rPr>
        <w:t>Matriano</w:t>
      </w:r>
      <w:proofErr w:type="spellEnd"/>
      <w:r w:rsidRPr="00E86F41">
        <w:rPr>
          <w:rFonts w:ascii="Times New Roman" w:hAnsi="Times New Roman" w:cs="Times New Roman"/>
          <w:color w:val="222222"/>
          <w:sz w:val="24"/>
          <w:szCs w:val="24"/>
          <w:shd w:val="clear" w:color="auto" w:fill="FFFFFF"/>
        </w:rPr>
        <w:t xml:space="preserve">, M.T., 2024. Leadership Styles </w:t>
      </w:r>
      <w:proofErr w:type="gramStart"/>
      <w:r w:rsidRPr="00E86F41">
        <w:rPr>
          <w:rFonts w:ascii="Times New Roman" w:hAnsi="Times New Roman" w:cs="Times New Roman"/>
          <w:color w:val="222222"/>
          <w:sz w:val="24"/>
          <w:szCs w:val="24"/>
          <w:shd w:val="clear" w:color="auto" w:fill="FFFFFF"/>
        </w:rPr>
        <w:t>Towards</w:t>
      </w:r>
      <w:proofErr w:type="gramEnd"/>
      <w:r w:rsidRPr="00E86F41">
        <w:rPr>
          <w:rFonts w:ascii="Times New Roman" w:hAnsi="Times New Roman" w:cs="Times New Roman"/>
          <w:color w:val="222222"/>
          <w:sz w:val="24"/>
          <w:szCs w:val="24"/>
          <w:shd w:val="clear" w:color="auto" w:fill="FFFFFF"/>
        </w:rPr>
        <w:t xml:space="preserve"> Achieving the Organizational Effectiveness and Goals of Organization. </w:t>
      </w:r>
      <w:proofErr w:type="gramStart"/>
      <w:r w:rsidRPr="00E86F41">
        <w:rPr>
          <w:rFonts w:ascii="Times New Roman" w:hAnsi="Times New Roman" w:cs="Times New Roman"/>
          <w:i/>
          <w:iCs/>
          <w:color w:val="222222"/>
          <w:sz w:val="24"/>
          <w:szCs w:val="24"/>
          <w:shd w:val="clear" w:color="auto" w:fill="FFFFFF"/>
        </w:rPr>
        <w:t>GSJ</w:t>
      </w:r>
      <w:r w:rsidRPr="00E86F41">
        <w:rPr>
          <w:rFonts w:ascii="Times New Roman" w:hAnsi="Times New Roman" w:cs="Times New Roman"/>
          <w:color w:val="222222"/>
          <w:sz w:val="24"/>
          <w:szCs w:val="24"/>
          <w:shd w:val="clear" w:color="auto" w:fill="FFFFFF"/>
        </w:rPr>
        <w:t>, </w:t>
      </w:r>
      <w:r w:rsidRPr="00E86F41">
        <w:rPr>
          <w:rFonts w:ascii="Times New Roman" w:hAnsi="Times New Roman" w:cs="Times New Roman"/>
          <w:i/>
          <w:iCs/>
          <w:color w:val="222222"/>
          <w:sz w:val="24"/>
          <w:szCs w:val="24"/>
          <w:shd w:val="clear" w:color="auto" w:fill="FFFFFF"/>
        </w:rPr>
        <w:t>12</w:t>
      </w:r>
      <w:r w:rsidRPr="00E86F41">
        <w:rPr>
          <w:rFonts w:ascii="Times New Roman" w:hAnsi="Times New Roman" w:cs="Times New Roman"/>
          <w:color w:val="222222"/>
          <w:sz w:val="24"/>
          <w:szCs w:val="24"/>
          <w:shd w:val="clear" w:color="auto" w:fill="FFFFFF"/>
        </w:rPr>
        <w:t>(11).</w:t>
      </w:r>
      <w:proofErr w:type="gramEnd"/>
    </w:p>
    <w:p w:rsidR="00166FA2" w:rsidRPr="00166FA2" w:rsidRDefault="00166FA2" w:rsidP="00E86F41">
      <w:pPr>
        <w:spacing w:after="0" w:line="480" w:lineRule="auto"/>
        <w:rPr>
          <w:rFonts w:ascii="Times New Roman" w:hAnsi="Times New Roman" w:cs="Times New Roman"/>
          <w:sz w:val="24"/>
          <w:szCs w:val="24"/>
        </w:rPr>
      </w:pPr>
      <w:r w:rsidRPr="00166FA2">
        <w:rPr>
          <w:rFonts w:ascii="Times New Roman" w:hAnsi="Times New Roman" w:cs="Times New Roman"/>
          <w:sz w:val="24"/>
          <w:szCs w:val="24"/>
        </w:rPr>
        <w:t xml:space="preserve">Northouse, P.G. (2022). </w:t>
      </w:r>
      <w:r w:rsidRPr="00166FA2">
        <w:rPr>
          <w:rStyle w:val="Emphasis"/>
          <w:rFonts w:ascii="Times New Roman" w:hAnsi="Times New Roman" w:cs="Times New Roman"/>
          <w:sz w:val="24"/>
          <w:szCs w:val="24"/>
        </w:rPr>
        <w:t>Leadership: Theory and Practice</w:t>
      </w:r>
      <w:r w:rsidRPr="00166FA2">
        <w:rPr>
          <w:rFonts w:ascii="Times New Roman" w:hAnsi="Times New Roman" w:cs="Times New Roman"/>
          <w:sz w:val="24"/>
          <w:szCs w:val="24"/>
        </w:rPr>
        <w:t xml:space="preserve">. </w:t>
      </w:r>
      <w:proofErr w:type="gramStart"/>
      <w:r w:rsidRPr="00166FA2">
        <w:rPr>
          <w:rFonts w:ascii="Times New Roman" w:hAnsi="Times New Roman" w:cs="Times New Roman"/>
          <w:sz w:val="24"/>
          <w:szCs w:val="24"/>
        </w:rPr>
        <w:t>Sage.</w:t>
      </w:r>
      <w:proofErr w:type="gramEnd"/>
      <w:r w:rsidRPr="00166FA2">
        <w:rPr>
          <w:rFonts w:ascii="Times New Roman" w:hAnsi="Times New Roman" w:cs="Times New Roman"/>
          <w:sz w:val="24"/>
          <w:szCs w:val="24"/>
        </w:rPr>
        <w:t xml:space="preserve"> </w:t>
      </w:r>
    </w:p>
    <w:p w:rsidR="003E461A" w:rsidRPr="003E461A" w:rsidRDefault="003E461A" w:rsidP="00C65137">
      <w:pPr>
        <w:spacing w:after="0" w:line="480" w:lineRule="auto"/>
        <w:ind w:left="720" w:hanging="720"/>
        <w:rPr>
          <w:rFonts w:ascii="Times New Roman" w:hAnsi="Times New Roman" w:cs="Times New Roman"/>
          <w:sz w:val="24"/>
          <w:szCs w:val="24"/>
          <w:shd w:val="clear" w:color="auto" w:fill="FFFFFF"/>
        </w:rPr>
      </w:pPr>
      <w:proofErr w:type="spellStart"/>
      <w:proofErr w:type="gramStart"/>
      <w:r w:rsidRPr="003E461A">
        <w:rPr>
          <w:rFonts w:ascii="Times New Roman" w:hAnsi="Times New Roman" w:cs="Times New Roman"/>
          <w:color w:val="222222"/>
          <w:sz w:val="24"/>
          <w:szCs w:val="24"/>
          <w:shd w:val="clear" w:color="auto" w:fill="FFFFFF"/>
        </w:rPr>
        <w:t>Reiche</w:t>
      </w:r>
      <w:proofErr w:type="spellEnd"/>
      <w:r w:rsidRPr="003E461A">
        <w:rPr>
          <w:rFonts w:ascii="Times New Roman" w:hAnsi="Times New Roman" w:cs="Times New Roman"/>
          <w:color w:val="222222"/>
          <w:sz w:val="24"/>
          <w:szCs w:val="24"/>
          <w:shd w:val="clear" w:color="auto" w:fill="FFFFFF"/>
        </w:rPr>
        <w:t xml:space="preserve">, B.S., Bird, A., Mendenhall, M.E. and </w:t>
      </w:r>
      <w:proofErr w:type="spellStart"/>
      <w:r w:rsidRPr="003E461A">
        <w:rPr>
          <w:rFonts w:ascii="Times New Roman" w:hAnsi="Times New Roman" w:cs="Times New Roman"/>
          <w:color w:val="222222"/>
          <w:sz w:val="24"/>
          <w:szCs w:val="24"/>
          <w:shd w:val="clear" w:color="auto" w:fill="FFFFFF"/>
        </w:rPr>
        <w:t>Osland</w:t>
      </w:r>
      <w:proofErr w:type="spellEnd"/>
      <w:r w:rsidRPr="003E461A">
        <w:rPr>
          <w:rFonts w:ascii="Times New Roman" w:hAnsi="Times New Roman" w:cs="Times New Roman"/>
          <w:color w:val="222222"/>
          <w:sz w:val="24"/>
          <w:szCs w:val="24"/>
          <w:shd w:val="clear" w:color="auto" w:fill="FFFFFF"/>
        </w:rPr>
        <w:t>, J.S., 2017.</w:t>
      </w:r>
      <w:proofErr w:type="gramEnd"/>
      <w:r w:rsidRPr="003E461A">
        <w:rPr>
          <w:rFonts w:ascii="Times New Roman" w:hAnsi="Times New Roman" w:cs="Times New Roman"/>
          <w:color w:val="222222"/>
          <w:sz w:val="24"/>
          <w:szCs w:val="24"/>
          <w:shd w:val="clear" w:color="auto" w:fill="FFFFFF"/>
        </w:rPr>
        <w:t xml:space="preserve"> </w:t>
      </w:r>
      <w:proofErr w:type="gramStart"/>
      <w:r w:rsidRPr="003E461A">
        <w:rPr>
          <w:rFonts w:ascii="Times New Roman" w:hAnsi="Times New Roman" w:cs="Times New Roman"/>
          <w:color w:val="222222"/>
          <w:sz w:val="24"/>
          <w:szCs w:val="24"/>
          <w:shd w:val="clear" w:color="auto" w:fill="FFFFFF"/>
        </w:rPr>
        <w:t>Contextualizing leadership: A typology of global leadership roles.</w:t>
      </w:r>
      <w:proofErr w:type="gramEnd"/>
      <w:r w:rsidRPr="003E461A">
        <w:rPr>
          <w:rFonts w:ascii="Times New Roman" w:hAnsi="Times New Roman" w:cs="Times New Roman"/>
          <w:color w:val="222222"/>
          <w:sz w:val="24"/>
          <w:szCs w:val="24"/>
          <w:shd w:val="clear" w:color="auto" w:fill="FFFFFF"/>
        </w:rPr>
        <w:t> </w:t>
      </w:r>
      <w:proofErr w:type="gramStart"/>
      <w:r w:rsidRPr="003E461A">
        <w:rPr>
          <w:rFonts w:ascii="Times New Roman" w:hAnsi="Times New Roman" w:cs="Times New Roman"/>
          <w:i/>
          <w:iCs/>
          <w:color w:val="222222"/>
          <w:sz w:val="24"/>
          <w:szCs w:val="24"/>
          <w:shd w:val="clear" w:color="auto" w:fill="FFFFFF"/>
        </w:rPr>
        <w:t>Journal of International Business Studies</w:t>
      </w:r>
      <w:r w:rsidRPr="003E461A">
        <w:rPr>
          <w:rFonts w:ascii="Times New Roman" w:hAnsi="Times New Roman" w:cs="Times New Roman"/>
          <w:color w:val="222222"/>
          <w:sz w:val="24"/>
          <w:szCs w:val="24"/>
          <w:shd w:val="clear" w:color="auto" w:fill="FFFFFF"/>
        </w:rPr>
        <w:t>, </w:t>
      </w:r>
      <w:r w:rsidRPr="003E461A">
        <w:rPr>
          <w:rFonts w:ascii="Times New Roman" w:hAnsi="Times New Roman" w:cs="Times New Roman"/>
          <w:i/>
          <w:iCs/>
          <w:color w:val="222222"/>
          <w:sz w:val="24"/>
          <w:szCs w:val="24"/>
          <w:shd w:val="clear" w:color="auto" w:fill="FFFFFF"/>
        </w:rPr>
        <w:t>48</w:t>
      </w:r>
      <w:r w:rsidRPr="003E461A">
        <w:rPr>
          <w:rFonts w:ascii="Times New Roman" w:hAnsi="Times New Roman" w:cs="Times New Roman"/>
          <w:color w:val="222222"/>
          <w:sz w:val="24"/>
          <w:szCs w:val="24"/>
          <w:shd w:val="clear" w:color="auto" w:fill="FFFFFF"/>
        </w:rPr>
        <w:t>(5), pp.552-572.</w:t>
      </w:r>
      <w:proofErr w:type="gramEnd"/>
    </w:p>
    <w:p w:rsidR="00F50C31" w:rsidRPr="00F50C31" w:rsidRDefault="00F50C31" w:rsidP="00C65137">
      <w:pPr>
        <w:spacing w:after="0" w:line="480" w:lineRule="auto"/>
        <w:ind w:left="720" w:hanging="720"/>
        <w:rPr>
          <w:rFonts w:ascii="Times New Roman" w:hAnsi="Times New Roman" w:cs="Times New Roman"/>
          <w:sz w:val="24"/>
          <w:szCs w:val="24"/>
          <w:shd w:val="clear" w:color="auto" w:fill="FFFFFF"/>
        </w:rPr>
      </w:pPr>
      <w:r w:rsidRPr="00F50C31">
        <w:rPr>
          <w:rFonts w:ascii="Times New Roman" w:hAnsi="Times New Roman" w:cs="Times New Roman"/>
          <w:sz w:val="24"/>
          <w:szCs w:val="24"/>
          <w:shd w:val="clear" w:color="auto" w:fill="FFFFFF"/>
        </w:rPr>
        <w:lastRenderedPageBreak/>
        <w:t>Taylor M., C., J. Cornelius, C. and Colvin, K., 2014. Visionary leadership and its relationship to organizational effectiveness. </w:t>
      </w:r>
      <w:r w:rsidRPr="00F50C31">
        <w:rPr>
          <w:rFonts w:ascii="Times New Roman" w:hAnsi="Times New Roman" w:cs="Times New Roman"/>
          <w:i/>
          <w:iCs/>
          <w:sz w:val="24"/>
          <w:szCs w:val="24"/>
          <w:shd w:val="clear" w:color="auto" w:fill="FFFFFF"/>
        </w:rPr>
        <w:t>Leadership &amp; Organization Development Journal</w:t>
      </w:r>
      <w:r w:rsidRPr="00F50C31">
        <w:rPr>
          <w:rFonts w:ascii="Times New Roman" w:hAnsi="Times New Roman" w:cs="Times New Roman"/>
          <w:sz w:val="24"/>
          <w:szCs w:val="24"/>
          <w:shd w:val="clear" w:color="auto" w:fill="FFFFFF"/>
        </w:rPr>
        <w:t>, </w:t>
      </w:r>
      <w:r w:rsidRPr="00F50C31">
        <w:rPr>
          <w:rFonts w:ascii="Times New Roman" w:hAnsi="Times New Roman" w:cs="Times New Roman"/>
          <w:i/>
          <w:iCs/>
          <w:sz w:val="24"/>
          <w:szCs w:val="24"/>
          <w:shd w:val="clear" w:color="auto" w:fill="FFFFFF"/>
        </w:rPr>
        <w:t>35</w:t>
      </w:r>
      <w:r w:rsidRPr="00F50C31">
        <w:rPr>
          <w:rFonts w:ascii="Times New Roman" w:hAnsi="Times New Roman" w:cs="Times New Roman"/>
          <w:sz w:val="24"/>
          <w:szCs w:val="24"/>
          <w:shd w:val="clear" w:color="auto" w:fill="FFFFFF"/>
        </w:rPr>
        <w:t>(6), pp.566-583.</w:t>
      </w:r>
    </w:p>
    <w:p w:rsidR="008C13E6" w:rsidRPr="008C13E6" w:rsidRDefault="008C13E6" w:rsidP="00C65137">
      <w:pPr>
        <w:spacing w:after="0" w:line="480" w:lineRule="auto"/>
        <w:ind w:left="720" w:hanging="720"/>
        <w:rPr>
          <w:rFonts w:ascii="Times New Roman" w:hAnsi="Times New Roman" w:cs="Times New Roman"/>
          <w:sz w:val="24"/>
          <w:szCs w:val="24"/>
          <w:shd w:val="clear" w:color="auto" w:fill="FFFFFF"/>
        </w:rPr>
      </w:pPr>
      <w:proofErr w:type="spellStart"/>
      <w:r w:rsidRPr="008C13E6">
        <w:rPr>
          <w:rFonts w:ascii="Times New Roman" w:hAnsi="Times New Roman" w:cs="Times New Roman"/>
          <w:sz w:val="24"/>
          <w:szCs w:val="24"/>
          <w:shd w:val="clear" w:color="auto" w:fill="FFFFFF"/>
        </w:rPr>
        <w:t>Udin</w:t>
      </w:r>
      <w:proofErr w:type="spellEnd"/>
      <w:r w:rsidRPr="008C13E6">
        <w:rPr>
          <w:rFonts w:ascii="Times New Roman" w:hAnsi="Times New Roman" w:cs="Times New Roman"/>
          <w:sz w:val="24"/>
          <w:szCs w:val="24"/>
          <w:shd w:val="clear" w:color="auto" w:fill="FFFFFF"/>
        </w:rPr>
        <w:t>, U., 2024. Leadership styles and sustainable performance. </w:t>
      </w:r>
      <w:r w:rsidRPr="008C13E6">
        <w:rPr>
          <w:rFonts w:ascii="Times New Roman" w:hAnsi="Times New Roman" w:cs="Times New Roman"/>
          <w:i/>
          <w:iCs/>
          <w:sz w:val="24"/>
          <w:szCs w:val="24"/>
          <w:shd w:val="clear" w:color="auto" w:fill="FFFFFF"/>
        </w:rPr>
        <w:t>Multidisciplinary Reviews</w:t>
      </w:r>
      <w:r w:rsidRPr="008C13E6">
        <w:rPr>
          <w:rFonts w:ascii="Times New Roman" w:hAnsi="Times New Roman" w:cs="Times New Roman"/>
          <w:sz w:val="24"/>
          <w:szCs w:val="24"/>
          <w:shd w:val="clear" w:color="auto" w:fill="FFFFFF"/>
        </w:rPr>
        <w:t>, </w:t>
      </w:r>
      <w:r w:rsidRPr="008C13E6">
        <w:rPr>
          <w:rFonts w:ascii="Times New Roman" w:hAnsi="Times New Roman" w:cs="Times New Roman"/>
          <w:i/>
          <w:iCs/>
          <w:sz w:val="24"/>
          <w:szCs w:val="24"/>
          <w:shd w:val="clear" w:color="auto" w:fill="FFFFFF"/>
        </w:rPr>
        <w:t>7</w:t>
      </w:r>
      <w:r w:rsidRPr="008C13E6">
        <w:rPr>
          <w:rFonts w:ascii="Times New Roman" w:hAnsi="Times New Roman" w:cs="Times New Roman"/>
          <w:sz w:val="24"/>
          <w:szCs w:val="24"/>
          <w:shd w:val="clear" w:color="auto" w:fill="FFFFFF"/>
        </w:rPr>
        <w:t>(8), p.2024171.</w:t>
      </w:r>
    </w:p>
    <w:p w:rsidR="00E86F41" w:rsidRPr="00E86F41" w:rsidRDefault="00E86F41" w:rsidP="00C65137">
      <w:pPr>
        <w:spacing w:after="0" w:line="480" w:lineRule="auto"/>
        <w:ind w:left="720" w:hanging="720"/>
        <w:rPr>
          <w:rFonts w:ascii="Times New Roman" w:hAnsi="Times New Roman" w:cs="Times New Roman"/>
          <w:sz w:val="24"/>
          <w:szCs w:val="24"/>
          <w:shd w:val="clear" w:color="auto" w:fill="FFFFFF"/>
        </w:rPr>
      </w:pPr>
      <w:proofErr w:type="spellStart"/>
      <w:r w:rsidRPr="00E86F41">
        <w:rPr>
          <w:rFonts w:ascii="Times New Roman" w:hAnsi="Times New Roman" w:cs="Times New Roman"/>
          <w:sz w:val="24"/>
          <w:szCs w:val="24"/>
          <w:shd w:val="clear" w:color="auto" w:fill="FFFFFF"/>
        </w:rPr>
        <w:t>Vaid</w:t>
      </w:r>
      <w:proofErr w:type="spellEnd"/>
      <w:r w:rsidRPr="00E86F41">
        <w:rPr>
          <w:rFonts w:ascii="Times New Roman" w:hAnsi="Times New Roman" w:cs="Times New Roman"/>
          <w:sz w:val="24"/>
          <w:szCs w:val="24"/>
          <w:shd w:val="clear" w:color="auto" w:fill="FFFFFF"/>
        </w:rPr>
        <w:t xml:space="preserve">, N., 2018. Leadership: What's </w:t>
      </w:r>
      <w:proofErr w:type="spellStart"/>
      <w:proofErr w:type="gramStart"/>
      <w:r w:rsidRPr="00E86F41">
        <w:rPr>
          <w:rFonts w:ascii="Times New Roman" w:hAnsi="Times New Roman" w:cs="Times New Roman"/>
          <w:sz w:val="24"/>
          <w:szCs w:val="24"/>
          <w:shd w:val="clear" w:color="auto" w:fill="FFFFFF"/>
        </w:rPr>
        <w:t>your'style</w:t>
      </w:r>
      <w:proofErr w:type="spellEnd"/>
      <w:r w:rsidRPr="00E86F41">
        <w:rPr>
          <w:rFonts w:ascii="Times New Roman" w:hAnsi="Times New Roman" w:cs="Times New Roman"/>
          <w:sz w:val="24"/>
          <w:szCs w:val="24"/>
          <w:shd w:val="clear" w:color="auto" w:fill="FFFFFF"/>
        </w:rPr>
        <w:t>'?.</w:t>
      </w:r>
      <w:proofErr w:type="gramEnd"/>
      <w:r w:rsidRPr="00E86F41">
        <w:rPr>
          <w:rFonts w:ascii="Times New Roman" w:hAnsi="Times New Roman" w:cs="Times New Roman"/>
          <w:sz w:val="24"/>
          <w:szCs w:val="24"/>
          <w:shd w:val="clear" w:color="auto" w:fill="FFFFFF"/>
        </w:rPr>
        <w:t> </w:t>
      </w:r>
      <w:proofErr w:type="gramStart"/>
      <w:r w:rsidRPr="00E86F41">
        <w:rPr>
          <w:rFonts w:ascii="Times New Roman" w:hAnsi="Times New Roman" w:cs="Times New Roman"/>
          <w:i/>
          <w:iCs/>
          <w:sz w:val="24"/>
          <w:szCs w:val="24"/>
          <w:shd w:val="clear" w:color="auto" w:fill="FFFFFF"/>
        </w:rPr>
        <w:t>APOS Trends in Orthodontics</w:t>
      </w:r>
      <w:r w:rsidRPr="00E86F41">
        <w:rPr>
          <w:rFonts w:ascii="Times New Roman" w:hAnsi="Times New Roman" w:cs="Times New Roman"/>
          <w:sz w:val="24"/>
          <w:szCs w:val="24"/>
          <w:shd w:val="clear" w:color="auto" w:fill="FFFFFF"/>
        </w:rPr>
        <w:t>, </w:t>
      </w:r>
      <w:r w:rsidRPr="00E86F41">
        <w:rPr>
          <w:rFonts w:ascii="Times New Roman" w:hAnsi="Times New Roman" w:cs="Times New Roman"/>
          <w:i/>
          <w:iCs/>
          <w:sz w:val="24"/>
          <w:szCs w:val="24"/>
          <w:shd w:val="clear" w:color="auto" w:fill="FFFFFF"/>
        </w:rPr>
        <w:t>8</w:t>
      </w:r>
      <w:r w:rsidRPr="00E86F41">
        <w:rPr>
          <w:rFonts w:ascii="Times New Roman" w:hAnsi="Times New Roman" w:cs="Times New Roman"/>
          <w:sz w:val="24"/>
          <w:szCs w:val="24"/>
          <w:shd w:val="clear" w:color="auto" w:fill="FFFFFF"/>
        </w:rPr>
        <w:t>(3), pp.119-119.</w:t>
      </w:r>
      <w:proofErr w:type="gramEnd"/>
    </w:p>
    <w:p w:rsidR="00C65137" w:rsidRPr="00C65137" w:rsidRDefault="00C65137" w:rsidP="00C65137">
      <w:pPr>
        <w:spacing w:after="0" w:line="480" w:lineRule="auto"/>
        <w:ind w:left="720" w:hanging="720"/>
        <w:rPr>
          <w:rFonts w:ascii="Times New Roman" w:hAnsi="Times New Roman" w:cs="Times New Roman"/>
          <w:sz w:val="24"/>
          <w:szCs w:val="24"/>
        </w:rPr>
      </w:pPr>
      <w:r w:rsidRPr="00C65137">
        <w:rPr>
          <w:rFonts w:ascii="Times New Roman" w:hAnsi="Times New Roman" w:cs="Times New Roman"/>
          <w:color w:val="222222"/>
          <w:sz w:val="24"/>
          <w:szCs w:val="24"/>
          <w:shd w:val="clear" w:color="auto" w:fill="FFFFFF"/>
        </w:rPr>
        <w:t xml:space="preserve">Wooldridge, A., </w:t>
      </w:r>
      <w:proofErr w:type="spellStart"/>
      <w:r w:rsidRPr="00C65137">
        <w:rPr>
          <w:rFonts w:ascii="Times New Roman" w:hAnsi="Times New Roman" w:cs="Times New Roman"/>
          <w:color w:val="222222"/>
          <w:sz w:val="24"/>
          <w:szCs w:val="24"/>
          <w:shd w:val="clear" w:color="auto" w:fill="FFFFFF"/>
        </w:rPr>
        <w:t>Purdum</w:t>
      </w:r>
      <w:proofErr w:type="spellEnd"/>
      <w:r w:rsidRPr="00C65137">
        <w:rPr>
          <w:rFonts w:ascii="Times New Roman" w:hAnsi="Times New Roman" w:cs="Times New Roman"/>
          <w:color w:val="222222"/>
          <w:sz w:val="24"/>
          <w:szCs w:val="24"/>
          <w:shd w:val="clear" w:color="auto" w:fill="FFFFFF"/>
        </w:rPr>
        <w:t xml:space="preserve">, B. and Jones, S., 2025. Exploring </w:t>
      </w:r>
      <w:proofErr w:type="spellStart"/>
      <w:r w:rsidRPr="00C65137">
        <w:rPr>
          <w:rFonts w:ascii="Times New Roman" w:hAnsi="Times New Roman" w:cs="Times New Roman"/>
          <w:color w:val="222222"/>
          <w:sz w:val="24"/>
          <w:szCs w:val="24"/>
          <w:shd w:val="clear" w:color="auto" w:fill="FFFFFF"/>
        </w:rPr>
        <w:t>Goleman’s</w:t>
      </w:r>
      <w:proofErr w:type="spellEnd"/>
      <w:r w:rsidRPr="00C65137">
        <w:rPr>
          <w:rFonts w:ascii="Times New Roman" w:hAnsi="Times New Roman" w:cs="Times New Roman"/>
          <w:color w:val="222222"/>
          <w:sz w:val="24"/>
          <w:szCs w:val="24"/>
          <w:shd w:val="clear" w:color="auto" w:fill="FFFFFF"/>
        </w:rPr>
        <w:t xml:space="preserve"> Leadership Styles </w:t>
      </w:r>
      <w:proofErr w:type="gramStart"/>
      <w:r w:rsidRPr="00C65137">
        <w:rPr>
          <w:rFonts w:ascii="Times New Roman" w:hAnsi="Times New Roman" w:cs="Times New Roman"/>
          <w:color w:val="222222"/>
          <w:sz w:val="24"/>
          <w:szCs w:val="24"/>
          <w:shd w:val="clear" w:color="auto" w:fill="FFFFFF"/>
        </w:rPr>
        <w:t>Through</w:t>
      </w:r>
      <w:proofErr w:type="gramEnd"/>
      <w:r w:rsidRPr="00C65137">
        <w:rPr>
          <w:rFonts w:ascii="Times New Roman" w:hAnsi="Times New Roman" w:cs="Times New Roman"/>
          <w:color w:val="222222"/>
          <w:sz w:val="24"/>
          <w:szCs w:val="24"/>
          <w:shd w:val="clear" w:color="auto" w:fill="FFFFFF"/>
        </w:rPr>
        <w:t xml:space="preserve"> Role-Playing. </w:t>
      </w:r>
      <w:proofErr w:type="gramStart"/>
      <w:r w:rsidRPr="00C65137">
        <w:rPr>
          <w:rFonts w:ascii="Times New Roman" w:hAnsi="Times New Roman" w:cs="Times New Roman"/>
          <w:i/>
          <w:iCs/>
          <w:color w:val="222222"/>
          <w:sz w:val="24"/>
          <w:szCs w:val="24"/>
          <w:shd w:val="clear" w:color="auto" w:fill="FFFFFF"/>
        </w:rPr>
        <w:t>Management Teaching Review</w:t>
      </w:r>
      <w:r w:rsidRPr="00C65137">
        <w:rPr>
          <w:rFonts w:ascii="Times New Roman" w:hAnsi="Times New Roman" w:cs="Times New Roman"/>
          <w:color w:val="222222"/>
          <w:sz w:val="24"/>
          <w:szCs w:val="24"/>
          <w:shd w:val="clear" w:color="auto" w:fill="FFFFFF"/>
        </w:rPr>
        <w:t>, </w:t>
      </w:r>
      <w:r w:rsidRPr="00C65137">
        <w:rPr>
          <w:rFonts w:ascii="Times New Roman" w:hAnsi="Times New Roman" w:cs="Times New Roman"/>
          <w:i/>
          <w:iCs/>
          <w:color w:val="222222"/>
          <w:sz w:val="24"/>
          <w:szCs w:val="24"/>
          <w:shd w:val="clear" w:color="auto" w:fill="FFFFFF"/>
        </w:rPr>
        <w:t>10</w:t>
      </w:r>
      <w:r w:rsidRPr="00C65137">
        <w:rPr>
          <w:rFonts w:ascii="Times New Roman" w:hAnsi="Times New Roman" w:cs="Times New Roman"/>
          <w:color w:val="222222"/>
          <w:sz w:val="24"/>
          <w:szCs w:val="24"/>
          <w:shd w:val="clear" w:color="auto" w:fill="FFFFFF"/>
        </w:rPr>
        <w:t>(4), pp.392-411.</w:t>
      </w:r>
      <w:proofErr w:type="gramEnd"/>
    </w:p>
    <w:p w:rsidR="00166FA2" w:rsidRPr="00150B27" w:rsidRDefault="00150B27" w:rsidP="00150B27">
      <w:pPr>
        <w:spacing w:after="0" w:line="480" w:lineRule="auto"/>
        <w:rPr>
          <w:rFonts w:ascii="Times New Roman" w:hAnsi="Times New Roman" w:cs="Times New Roman"/>
          <w:sz w:val="24"/>
          <w:szCs w:val="24"/>
        </w:rPr>
      </w:pPr>
      <w:proofErr w:type="spellStart"/>
      <w:r w:rsidRPr="00150B27">
        <w:rPr>
          <w:rFonts w:ascii="Times New Roman" w:hAnsi="Times New Roman" w:cs="Times New Roman"/>
          <w:color w:val="222222"/>
          <w:sz w:val="24"/>
          <w:szCs w:val="24"/>
          <w:shd w:val="clear" w:color="auto" w:fill="FFFFFF"/>
        </w:rPr>
        <w:t>Yukl</w:t>
      </w:r>
      <w:proofErr w:type="spellEnd"/>
      <w:r w:rsidRPr="00150B27">
        <w:rPr>
          <w:rFonts w:ascii="Times New Roman" w:hAnsi="Times New Roman" w:cs="Times New Roman"/>
          <w:color w:val="222222"/>
          <w:sz w:val="24"/>
          <w:szCs w:val="24"/>
          <w:shd w:val="clear" w:color="auto" w:fill="FFFFFF"/>
        </w:rPr>
        <w:t>, G., 2006. </w:t>
      </w:r>
      <w:proofErr w:type="gramStart"/>
      <w:r w:rsidRPr="00150B27">
        <w:rPr>
          <w:rFonts w:ascii="Times New Roman" w:hAnsi="Times New Roman" w:cs="Times New Roman"/>
          <w:i/>
          <w:iCs/>
          <w:color w:val="222222"/>
          <w:sz w:val="24"/>
          <w:szCs w:val="24"/>
          <w:shd w:val="clear" w:color="auto" w:fill="FFFFFF"/>
        </w:rPr>
        <w:t>Leadership in Organizations, 9/e</w:t>
      </w:r>
      <w:r w:rsidRPr="00150B27">
        <w:rPr>
          <w:rFonts w:ascii="Times New Roman" w:hAnsi="Times New Roman" w:cs="Times New Roman"/>
          <w:color w:val="222222"/>
          <w:sz w:val="24"/>
          <w:szCs w:val="24"/>
          <w:shd w:val="clear" w:color="auto" w:fill="FFFFFF"/>
        </w:rPr>
        <w:t>. Pearson Education India.</w:t>
      </w:r>
      <w:proofErr w:type="gramEnd"/>
    </w:p>
    <w:p w:rsidR="00A8711D" w:rsidRDefault="00A8711D" w:rsidP="00A8711D">
      <w:pPr>
        <w:pStyle w:val="NormalWeb"/>
      </w:pPr>
    </w:p>
    <w:p w:rsidR="00A8711D" w:rsidRPr="00A8711D" w:rsidRDefault="00A8711D" w:rsidP="00A8711D">
      <w:pPr>
        <w:spacing w:before="100" w:beforeAutospacing="1" w:after="100" w:afterAutospacing="1" w:line="240" w:lineRule="auto"/>
        <w:ind w:left="720"/>
        <w:rPr>
          <w:rFonts w:ascii="Times New Roman" w:eastAsia="Times New Roman" w:hAnsi="Times New Roman" w:cs="Times New Roman"/>
          <w:sz w:val="24"/>
          <w:szCs w:val="24"/>
        </w:rPr>
      </w:pPr>
      <w:r w:rsidRPr="00A8711D">
        <w:rPr>
          <w:rFonts w:ascii="Times New Roman" w:eastAsia="Times New Roman" w:hAnsi="Times New Roman" w:cs="Times New Roman"/>
          <w:sz w:val="24"/>
          <w:szCs w:val="24"/>
        </w:rPr>
        <w:t xml:space="preserve"> </w:t>
      </w:r>
    </w:p>
    <w:p w:rsidR="00AE1072" w:rsidRDefault="00AE1072" w:rsidP="00046DBB"/>
    <w:p w:rsidR="00AE1072" w:rsidRPr="00A8711D" w:rsidRDefault="00AE1072" w:rsidP="00A8711D">
      <w:pPr>
        <w:ind w:left="360"/>
        <w:rPr>
          <w:rFonts w:ascii="Times New Roman" w:hAnsi="Times New Roman" w:cs="Times New Roman"/>
          <w:sz w:val="28"/>
          <w:szCs w:val="28"/>
          <w:highlight w:val="yellow"/>
        </w:rPr>
      </w:pPr>
    </w:p>
    <w:p w:rsidR="00AE1072" w:rsidRDefault="00AE1072" w:rsidP="00AE1072">
      <w:pPr>
        <w:ind w:left="360"/>
      </w:pPr>
    </w:p>
    <w:sectPr w:rsidR="00AE1072" w:rsidSect="00CC4536">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A5DCC" w:rsidRDefault="00FA5DCC" w:rsidP="00CC4536">
      <w:pPr>
        <w:spacing w:after="0" w:line="240" w:lineRule="auto"/>
      </w:pPr>
      <w:r>
        <w:separator/>
      </w:r>
    </w:p>
  </w:endnote>
  <w:endnote w:type="continuationSeparator" w:id="0">
    <w:p w:rsidR="00FA5DCC" w:rsidRDefault="00FA5DCC" w:rsidP="00CC45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C4536" w:rsidRDefault="00CC4536">
    <w:pPr>
      <w:pStyle w:val="Footer"/>
      <w:jc w:val="center"/>
    </w:pPr>
  </w:p>
  <w:p w:rsidR="00CC4536" w:rsidRDefault="00CC453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23760462"/>
      <w:docPartObj>
        <w:docPartGallery w:val="Page Numbers (Bottom of Page)"/>
        <w:docPartUnique/>
      </w:docPartObj>
    </w:sdtPr>
    <w:sdtEndPr>
      <w:rPr>
        <w:noProof/>
      </w:rPr>
    </w:sdtEndPr>
    <w:sdtContent>
      <w:p w:rsidR="00CC4536" w:rsidRDefault="00CC4536">
        <w:pPr>
          <w:pStyle w:val="Footer"/>
          <w:jc w:val="center"/>
        </w:pPr>
        <w:r>
          <w:fldChar w:fldCharType="begin"/>
        </w:r>
        <w:r>
          <w:instrText xml:space="preserve"> PAGE   \* MERGEFORMAT </w:instrText>
        </w:r>
        <w:r>
          <w:fldChar w:fldCharType="separate"/>
        </w:r>
        <w:r w:rsidR="00E40FA4">
          <w:rPr>
            <w:noProof/>
          </w:rPr>
          <w:t>1</w:t>
        </w:r>
        <w:r>
          <w:rPr>
            <w:noProof/>
          </w:rPr>
          <w:fldChar w:fldCharType="end"/>
        </w:r>
      </w:p>
    </w:sdtContent>
  </w:sdt>
  <w:p w:rsidR="00CC4536" w:rsidRDefault="00CC45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A5DCC" w:rsidRDefault="00FA5DCC" w:rsidP="00CC4536">
      <w:pPr>
        <w:spacing w:after="0" w:line="240" w:lineRule="auto"/>
      </w:pPr>
      <w:r>
        <w:separator/>
      </w:r>
    </w:p>
  </w:footnote>
  <w:footnote w:type="continuationSeparator" w:id="0">
    <w:p w:rsidR="00FA5DCC" w:rsidRDefault="00FA5DCC" w:rsidP="00CC453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F4811"/>
    <w:multiLevelType w:val="multilevel"/>
    <w:tmpl w:val="F3024D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7E16A02"/>
    <w:multiLevelType w:val="multilevel"/>
    <w:tmpl w:val="2B9AF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047AEC"/>
    <w:multiLevelType w:val="multilevel"/>
    <w:tmpl w:val="15189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95B4944"/>
    <w:multiLevelType w:val="multilevel"/>
    <w:tmpl w:val="F4C24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CDA70C5"/>
    <w:multiLevelType w:val="multilevel"/>
    <w:tmpl w:val="E80A8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1DF5B73"/>
    <w:multiLevelType w:val="multilevel"/>
    <w:tmpl w:val="3D368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80C4B03"/>
    <w:multiLevelType w:val="multilevel"/>
    <w:tmpl w:val="E2429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B9D0030"/>
    <w:multiLevelType w:val="hybridMultilevel"/>
    <w:tmpl w:val="1F2411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276423B"/>
    <w:multiLevelType w:val="multilevel"/>
    <w:tmpl w:val="0688D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22E3FE7"/>
    <w:multiLevelType w:val="multilevel"/>
    <w:tmpl w:val="A306A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C8B620E"/>
    <w:multiLevelType w:val="multilevel"/>
    <w:tmpl w:val="0E8A2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5D118E5"/>
    <w:multiLevelType w:val="multilevel"/>
    <w:tmpl w:val="8CE0D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8"/>
  </w:num>
  <w:num w:numId="3">
    <w:abstractNumId w:val="0"/>
  </w:num>
  <w:num w:numId="4">
    <w:abstractNumId w:val="3"/>
  </w:num>
  <w:num w:numId="5">
    <w:abstractNumId w:val="2"/>
  </w:num>
  <w:num w:numId="6">
    <w:abstractNumId w:val="5"/>
  </w:num>
  <w:num w:numId="7">
    <w:abstractNumId w:val="9"/>
  </w:num>
  <w:num w:numId="8">
    <w:abstractNumId w:val="4"/>
  </w:num>
  <w:num w:numId="9">
    <w:abstractNumId w:val="10"/>
  </w:num>
  <w:num w:numId="10">
    <w:abstractNumId w:val="6"/>
  </w:num>
  <w:num w:numId="11">
    <w:abstractNumId w:val="11"/>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722B"/>
    <w:rsid w:val="00046DBB"/>
    <w:rsid w:val="000A498D"/>
    <w:rsid w:val="000D722B"/>
    <w:rsid w:val="000F31EE"/>
    <w:rsid w:val="00135652"/>
    <w:rsid w:val="00150B27"/>
    <w:rsid w:val="0015411C"/>
    <w:rsid w:val="00156610"/>
    <w:rsid w:val="00166966"/>
    <w:rsid w:val="00166FA2"/>
    <w:rsid w:val="0024490A"/>
    <w:rsid w:val="002E6D5B"/>
    <w:rsid w:val="002F72B3"/>
    <w:rsid w:val="003020A7"/>
    <w:rsid w:val="0033674B"/>
    <w:rsid w:val="00373A66"/>
    <w:rsid w:val="003C511A"/>
    <w:rsid w:val="003E461A"/>
    <w:rsid w:val="00407337"/>
    <w:rsid w:val="00431F42"/>
    <w:rsid w:val="00440FDA"/>
    <w:rsid w:val="00495916"/>
    <w:rsid w:val="004E5DED"/>
    <w:rsid w:val="00580E3F"/>
    <w:rsid w:val="00634958"/>
    <w:rsid w:val="00650D30"/>
    <w:rsid w:val="0073164A"/>
    <w:rsid w:val="00830718"/>
    <w:rsid w:val="00892A29"/>
    <w:rsid w:val="008C13E6"/>
    <w:rsid w:val="009572F2"/>
    <w:rsid w:val="00983CE6"/>
    <w:rsid w:val="009E647A"/>
    <w:rsid w:val="00A50CA4"/>
    <w:rsid w:val="00A8711D"/>
    <w:rsid w:val="00AD371A"/>
    <w:rsid w:val="00AE1072"/>
    <w:rsid w:val="00AF4A99"/>
    <w:rsid w:val="00B036E4"/>
    <w:rsid w:val="00B122B6"/>
    <w:rsid w:val="00BA7A8C"/>
    <w:rsid w:val="00C31ED2"/>
    <w:rsid w:val="00C65137"/>
    <w:rsid w:val="00C82836"/>
    <w:rsid w:val="00CC4536"/>
    <w:rsid w:val="00CD7EE3"/>
    <w:rsid w:val="00CE4B01"/>
    <w:rsid w:val="00DB2893"/>
    <w:rsid w:val="00E010E3"/>
    <w:rsid w:val="00E40FA4"/>
    <w:rsid w:val="00E86F41"/>
    <w:rsid w:val="00EC5D9C"/>
    <w:rsid w:val="00F06940"/>
    <w:rsid w:val="00F50C31"/>
    <w:rsid w:val="00F742ED"/>
    <w:rsid w:val="00FA5D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871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A8711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A8711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D72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722B"/>
    <w:rPr>
      <w:rFonts w:ascii="Tahoma" w:hAnsi="Tahoma" w:cs="Tahoma"/>
      <w:sz w:val="16"/>
      <w:szCs w:val="16"/>
    </w:rPr>
  </w:style>
  <w:style w:type="paragraph" w:styleId="ListParagraph">
    <w:name w:val="List Paragraph"/>
    <w:basedOn w:val="Normal"/>
    <w:uiPriority w:val="34"/>
    <w:qFormat/>
    <w:rsid w:val="00AE1072"/>
    <w:pPr>
      <w:ind w:left="720"/>
      <w:contextualSpacing/>
    </w:pPr>
  </w:style>
  <w:style w:type="character" w:customStyle="1" w:styleId="Heading3Char">
    <w:name w:val="Heading 3 Char"/>
    <w:basedOn w:val="DefaultParagraphFont"/>
    <w:link w:val="Heading3"/>
    <w:uiPriority w:val="9"/>
    <w:rsid w:val="00A8711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A8711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8711D"/>
    <w:rPr>
      <w:b/>
      <w:bCs/>
    </w:rPr>
  </w:style>
  <w:style w:type="character" w:customStyle="1" w:styleId="Heading1Char">
    <w:name w:val="Heading 1 Char"/>
    <w:basedOn w:val="DefaultParagraphFont"/>
    <w:link w:val="Heading1"/>
    <w:uiPriority w:val="9"/>
    <w:rsid w:val="00A8711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A8711D"/>
    <w:rPr>
      <w:rFonts w:asciiTheme="majorHAnsi" w:eastAsiaTheme="majorEastAsia" w:hAnsiTheme="majorHAnsi" w:cstheme="majorBidi"/>
      <w:b/>
      <w:bCs/>
      <w:color w:val="4F81BD" w:themeColor="accent1"/>
      <w:sz w:val="26"/>
      <w:szCs w:val="26"/>
    </w:rPr>
  </w:style>
  <w:style w:type="character" w:customStyle="1" w:styleId="whitespace-normal">
    <w:name w:val="whitespace-normal"/>
    <w:basedOn w:val="DefaultParagraphFont"/>
    <w:rsid w:val="00166FA2"/>
  </w:style>
  <w:style w:type="character" w:styleId="Emphasis">
    <w:name w:val="Emphasis"/>
    <w:basedOn w:val="DefaultParagraphFont"/>
    <w:uiPriority w:val="20"/>
    <w:qFormat/>
    <w:rsid w:val="00166FA2"/>
    <w:rPr>
      <w:i/>
      <w:iCs/>
    </w:rPr>
  </w:style>
  <w:style w:type="paragraph" w:styleId="NoSpacing">
    <w:name w:val="No Spacing"/>
    <w:uiPriority w:val="1"/>
    <w:qFormat/>
    <w:rsid w:val="003020A7"/>
    <w:pPr>
      <w:spacing w:after="0" w:line="240" w:lineRule="auto"/>
    </w:pPr>
  </w:style>
  <w:style w:type="paragraph" w:styleId="Header">
    <w:name w:val="header"/>
    <w:basedOn w:val="Normal"/>
    <w:link w:val="HeaderChar"/>
    <w:uiPriority w:val="99"/>
    <w:unhideWhenUsed/>
    <w:rsid w:val="00CC45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4536"/>
  </w:style>
  <w:style w:type="paragraph" w:styleId="Footer">
    <w:name w:val="footer"/>
    <w:basedOn w:val="Normal"/>
    <w:link w:val="FooterChar"/>
    <w:uiPriority w:val="99"/>
    <w:unhideWhenUsed/>
    <w:rsid w:val="00CC45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4536"/>
  </w:style>
  <w:style w:type="paragraph" w:styleId="TOCHeading">
    <w:name w:val="TOC Heading"/>
    <w:basedOn w:val="Heading1"/>
    <w:next w:val="Normal"/>
    <w:uiPriority w:val="39"/>
    <w:semiHidden/>
    <w:unhideWhenUsed/>
    <w:qFormat/>
    <w:rsid w:val="00CC4536"/>
    <w:pPr>
      <w:outlineLvl w:val="9"/>
    </w:pPr>
    <w:rPr>
      <w:lang w:eastAsia="ja-JP"/>
    </w:rPr>
  </w:style>
  <w:style w:type="paragraph" w:styleId="TOC1">
    <w:name w:val="toc 1"/>
    <w:basedOn w:val="Normal"/>
    <w:next w:val="Normal"/>
    <w:autoRedefine/>
    <w:uiPriority w:val="39"/>
    <w:unhideWhenUsed/>
    <w:rsid w:val="00CC4536"/>
    <w:pPr>
      <w:spacing w:after="100"/>
    </w:pPr>
  </w:style>
  <w:style w:type="paragraph" w:styleId="TOC2">
    <w:name w:val="toc 2"/>
    <w:basedOn w:val="Normal"/>
    <w:next w:val="Normal"/>
    <w:autoRedefine/>
    <w:uiPriority w:val="39"/>
    <w:unhideWhenUsed/>
    <w:rsid w:val="00CC4536"/>
    <w:pPr>
      <w:spacing w:after="100"/>
      <w:ind w:left="220"/>
    </w:pPr>
  </w:style>
  <w:style w:type="paragraph" w:styleId="TOC3">
    <w:name w:val="toc 3"/>
    <w:basedOn w:val="Normal"/>
    <w:next w:val="Normal"/>
    <w:autoRedefine/>
    <w:uiPriority w:val="39"/>
    <w:unhideWhenUsed/>
    <w:rsid w:val="00CC4536"/>
    <w:pPr>
      <w:spacing w:after="100"/>
      <w:ind w:left="440"/>
    </w:pPr>
  </w:style>
  <w:style w:type="character" w:styleId="Hyperlink">
    <w:name w:val="Hyperlink"/>
    <w:basedOn w:val="DefaultParagraphFont"/>
    <w:uiPriority w:val="99"/>
    <w:unhideWhenUsed/>
    <w:rsid w:val="00CC453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871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A8711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A8711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D72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722B"/>
    <w:rPr>
      <w:rFonts w:ascii="Tahoma" w:hAnsi="Tahoma" w:cs="Tahoma"/>
      <w:sz w:val="16"/>
      <w:szCs w:val="16"/>
    </w:rPr>
  </w:style>
  <w:style w:type="paragraph" w:styleId="ListParagraph">
    <w:name w:val="List Paragraph"/>
    <w:basedOn w:val="Normal"/>
    <w:uiPriority w:val="34"/>
    <w:qFormat/>
    <w:rsid w:val="00AE1072"/>
    <w:pPr>
      <w:ind w:left="720"/>
      <w:contextualSpacing/>
    </w:pPr>
  </w:style>
  <w:style w:type="character" w:customStyle="1" w:styleId="Heading3Char">
    <w:name w:val="Heading 3 Char"/>
    <w:basedOn w:val="DefaultParagraphFont"/>
    <w:link w:val="Heading3"/>
    <w:uiPriority w:val="9"/>
    <w:rsid w:val="00A8711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A8711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8711D"/>
    <w:rPr>
      <w:b/>
      <w:bCs/>
    </w:rPr>
  </w:style>
  <w:style w:type="character" w:customStyle="1" w:styleId="Heading1Char">
    <w:name w:val="Heading 1 Char"/>
    <w:basedOn w:val="DefaultParagraphFont"/>
    <w:link w:val="Heading1"/>
    <w:uiPriority w:val="9"/>
    <w:rsid w:val="00A8711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A8711D"/>
    <w:rPr>
      <w:rFonts w:asciiTheme="majorHAnsi" w:eastAsiaTheme="majorEastAsia" w:hAnsiTheme="majorHAnsi" w:cstheme="majorBidi"/>
      <w:b/>
      <w:bCs/>
      <w:color w:val="4F81BD" w:themeColor="accent1"/>
      <w:sz w:val="26"/>
      <w:szCs w:val="26"/>
    </w:rPr>
  </w:style>
  <w:style w:type="character" w:customStyle="1" w:styleId="whitespace-normal">
    <w:name w:val="whitespace-normal"/>
    <w:basedOn w:val="DefaultParagraphFont"/>
    <w:rsid w:val="00166FA2"/>
  </w:style>
  <w:style w:type="character" w:styleId="Emphasis">
    <w:name w:val="Emphasis"/>
    <w:basedOn w:val="DefaultParagraphFont"/>
    <w:uiPriority w:val="20"/>
    <w:qFormat/>
    <w:rsid w:val="00166FA2"/>
    <w:rPr>
      <w:i/>
      <w:iCs/>
    </w:rPr>
  </w:style>
  <w:style w:type="paragraph" w:styleId="NoSpacing">
    <w:name w:val="No Spacing"/>
    <w:uiPriority w:val="1"/>
    <w:qFormat/>
    <w:rsid w:val="003020A7"/>
    <w:pPr>
      <w:spacing w:after="0" w:line="240" w:lineRule="auto"/>
    </w:pPr>
  </w:style>
  <w:style w:type="paragraph" w:styleId="Header">
    <w:name w:val="header"/>
    <w:basedOn w:val="Normal"/>
    <w:link w:val="HeaderChar"/>
    <w:uiPriority w:val="99"/>
    <w:unhideWhenUsed/>
    <w:rsid w:val="00CC45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4536"/>
  </w:style>
  <w:style w:type="paragraph" w:styleId="Footer">
    <w:name w:val="footer"/>
    <w:basedOn w:val="Normal"/>
    <w:link w:val="FooterChar"/>
    <w:uiPriority w:val="99"/>
    <w:unhideWhenUsed/>
    <w:rsid w:val="00CC45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4536"/>
  </w:style>
  <w:style w:type="paragraph" w:styleId="TOCHeading">
    <w:name w:val="TOC Heading"/>
    <w:basedOn w:val="Heading1"/>
    <w:next w:val="Normal"/>
    <w:uiPriority w:val="39"/>
    <w:semiHidden/>
    <w:unhideWhenUsed/>
    <w:qFormat/>
    <w:rsid w:val="00CC4536"/>
    <w:pPr>
      <w:outlineLvl w:val="9"/>
    </w:pPr>
    <w:rPr>
      <w:lang w:eastAsia="ja-JP"/>
    </w:rPr>
  </w:style>
  <w:style w:type="paragraph" w:styleId="TOC1">
    <w:name w:val="toc 1"/>
    <w:basedOn w:val="Normal"/>
    <w:next w:val="Normal"/>
    <w:autoRedefine/>
    <w:uiPriority w:val="39"/>
    <w:unhideWhenUsed/>
    <w:rsid w:val="00CC4536"/>
    <w:pPr>
      <w:spacing w:after="100"/>
    </w:pPr>
  </w:style>
  <w:style w:type="paragraph" w:styleId="TOC2">
    <w:name w:val="toc 2"/>
    <w:basedOn w:val="Normal"/>
    <w:next w:val="Normal"/>
    <w:autoRedefine/>
    <w:uiPriority w:val="39"/>
    <w:unhideWhenUsed/>
    <w:rsid w:val="00CC4536"/>
    <w:pPr>
      <w:spacing w:after="100"/>
      <w:ind w:left="220"/>
    </w:pPr>
  </w:style>
  <w:style w:type="paragraph" w:styleId="TOC3">
    <w:name w:val="toc 3"/>
    <w:basedOn w:val="Normal"/>
    <w:next w:val="Normal"/>
    <w:autoRedefine/>
    <w:uiPriority w:val="39"/>
    <w:unhideWhenUsed/>
    <w:rsid w:val="00CC4536"/>
    <w:pPr>
      <w:spacing w:after="100"/>
      <w:ind w:left="440"/>
    </w:pPr>
  </w:style>
  <w:style w:type="character" w:styleId="Hyperlink">
    <w:name w:val="Hyperlink"/>
    <w:basedOn w:val="DefaultParagraphFont"/>
    <w:uiPriority w:val="99"/>
    <w:unhideWhenUsed/>
    <w:rsid w:val="00CC453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9426818">
      <w:bodyDiv w:val="1"/>
      <w:marLeft w:val="0"/>
      <w:marRight w:val="0"/>
      <w:marTop w:val="0"/>
      <w:marBottom w:val="0"/>
      <w:divBdr>
        <w:top w:val="none" w:sz="0" w:space="0" w:color="auto"/>
        <w:left w:val="none" w:sz="0" w:space="0" w:color="auto"/>
        <w:bottom w:val="none" w:sz="0" w:space="0" w:color="auto"/>
        <w:right w:val="none" w:sz="0" w:space="0" w:color="auto"/>
      </w:divBdr>
    </w:div>
    <w:div w:id="620917046">
      <w:bodyDiv w:val="1"/>
      <w:marLeft w:val="0"/>
      <w:marRight w:val="0"/>
      <w:marTop w:val="0"/>
      <w:marBottom w:val="0"/>
      <w:divBdr>
        <w:top w:val="none" w:sz="0" w:space="0" w:color="auto"/>
        <w:left w:val="none" w:sz="0" w:space="0" w:color="auto"/>
        <w:bottom w:val="none" w:sz="0" w:space="0" w:color="auto"/>
        <w:right w:val="none" w:sz="0" w:space="0" w:color="auto"/>
      </w:divBdr>
    </w:div>
    <w:div w:id="657346362">
      <w:bodyDiv w:val="1"/>
      <w:marLeft w:val="0"/>
      <w:marRight w:val="0"/>
      <w:marTop w:val="0"/>
      <w:marBottom w:val="0"/>
      <w:divBdr>
        <w:top w:val="none" w:sz="0" w:space="0" w:color="auto"/>
        <w:left w:val="none" w:sz="0" w:space="0" w:color="auto"/>
        <w:bottom w:val="none" w:sz="0" w:space="0" w:color="auto"/>
        <w:right w:val="none" w:sz="0" w:space="0" w:color="auto"/>
      </w:divBdr>
    </w:div>
    <w:div w:id="690570732">
      <w:bodyDiv w:val="1"/>
      <w:marLeft w:val="0"/>
      <w:marRight w:val="0"/>
      <w:marTop w:val="0"/>
      <w:marBottom w:val="0"/>
      <w:divBdr>
        <w:top w:val="none" w:sz="0" w:space="0" w:color="auto"/>
        <w:left w:val="none" w:sz="0" w:space="0" w:color="auto"/>
        <w:bottom w:val="none" w:sz="0" w:space="0" w:color="auto"/>
        <w:right w:val="none" w:sz="0" w:space="0" w:color="auto"/>
      </w:divBdr>
    </w:div>
    <w:div w:id="839657655">
      <w:bodyDiv w:val="1"/>
      <w:marLeft w:val="0"/>
      <w:marRight w:val="0"/>
      <w:marTop w:val="0"/>
      <w:marBottom w:val="0"/>
      <w:divBdr>
        <w:top w:val="none" w:sz="0" w:space="0" w:color="auto"/>
        <w:left w:val="none" w:sz="0" w:space="0" w:color="auto"/>
        <w:bottom w:val="none" w:sz="0" w:space="0" w:color="auto"/>
        <w:right w:val="none" w:sz="0" w:space="0" w:color="auto"/>
      </w:divBdr>
    </w:div>
    <w:div w:id="1078476651">
      <w:bodyDiv w:val="1"/>
      <w:marLeft w:val="0"/>
      <w:marRight w:val="0"/>
      <w:marTop w:val="0"/>
      <w:marBottom w:val="0"/>
      <w:divBdr>
        <w:top w:val="none" w:sz="0" w:space="0" w:color="auto"/>
        <w:left w:val="none" w:sz="0" w:space="0" w:color="auto"/>
        <w:bottom w:val="none" w:sz="0" w:space="0" w:color="auto"/>
        <w:right w:val="none" w:sz="0" w:space="0" w:color="auto"/>
      </w:divBdr>
    </w:div>
    <w:div w:id="1216506818">
      <w:bodyDiv w:val="1"/>
      <w:marLeft w:val="0"/>
      <w:marRight w:val="0"/>
      <w:marTop w:val="0"/>
      <w:marBottom w:val="0"/>
      <w:divBdr>
        <w:top w:val="none" w:sz="0" w:space="0" w:color="auto"/>
        <w:left w:val="none" w:sz="0" w:space="0" w:color="auto"/>
        <w:bottom w:val="none" w:sz="0" w:space="0" w:color="auto"/>
        <w:right w:val="none" w:sz="0" w:space="0" w:color="auto"/>
      </w:divBdr>
    </w:div>
    <w:div w:id="1615285631">
      <w:bodyDiv w:val="1"/>
      <w:marLeft w:val="0"/>
      <w:marRight w:val="0"/>
      <w:marTop w:val="0"/>
      <w:marBottom w:val="0"/>
      <w:divBdr>
        <w:top w:val="none" w:sz="0" w:space="0" w:color="auto"/>
        <w:left w:val="none" w:sz="0" w:space="0" w:color="auto"/>
        <w:bottom w:val="none" w:sz="0" w:space="0" w:color="auto"/>
        <w:right w:val="none" w:sz="0" w:space="0" w:color="auto"/>
      </w:divBdr>
    </w:div>
    <w:div w:id="1836989692">
      <w:bodyDiv w:val="1"/>
      <w:marLeft w:val="0"/>
      <w:marRight w:val="0"/>
      <w:marTop w:val="0"/>
      <w:marBottom w:val="0"/>
      <w:divBdr>
        <w:top w:val="none" w:sz="0" w:space="0" w:color="auto"/>
        <w:left w:val="none" w:sz="0" w:space="0" w:color="auto"/>
        <w:bottom w:val="none" w:sz="0" w:space="0" w:color="auto"/>
        <w:right w:val="none" w:sz="0" w:space="0" w:color="auto"/>
      </w:divBdr>
    </w:div>
    <w:div w:id="2103408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BA60DE-A559-4AE1-A2E5-A8CFE66B2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2371</Words>
  <Characters>13520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2026-03-29T03:49:00Z</dcterms:created>
  <dcterms:modified xsi:type="dcterms:W3CDTF">2026-03-29T03:49:00Z</dcterms:modified>
</cp:coreProperties>
</file>