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18774" w14:textId="406DDA96" w:rsidR="0054478A" w:rsidRDefault="0054478A" w:rsidP="0054478A">
      <w:pPr>
        <w:jc w:val="right"/>
      </w:pPr>
      <w:r>
        <w:t>Lilu Meah 2009177</w:t>
      </w:r>
    </w:p>
    <w:p w14:paraId="199850F6" w14:textId="77777777" w:rsidR="0054478A" w:rsidRPr="00E46896" w:rsidRDefault="0054478A" w:rsidP="0054478A">
      <w:pPr>
        <w:rPr>
          <w:sz w:val="24"/>
          <w:szCs w:val="24"/>
        </w:rPr>
      </w:pPr>
      <w:r w:rsidRPr="00E46896">
        <w:rPr>
          <w:sz w:val="24"/>
          <w:szCs w:val="24"/>
          <w:u w:val="single"/>
        </w:rPr>
        <w:t>Solutions to Marks and Spencer’s Decline</w:t>
      </w:r>
    </w:p>
    <w:p w14:paraId="51677F36" w14:textId="71A10E04" w:rsidR="0054478A" w:rsidRPr="00E46896" w:rsidRDefault="0054478A" w:rsidP="0054478A">
      <w:pPr>
        <w:rPr>
          <w:sz w:val="24"/>
          <w:szCs w:val="24"/>
        </w:rPr>
      </w:pPr>
      <w:r w:rsidRPr="00E46896">
        <w:rPr>
          <w:sz w:val="24"/>
          <w:szCs w:val="24"/>
        </w:rPr>
        <w:t xml:space="preserve">Hello everyone, my name is Lilu Meah and today I will be identifying the problems facing Marks and </w:t>
      </w:r>
      <w:proofErr w:type="gramStart"/>
      <w:r w:rsidRPr="00E46896">
        <w:rPr>
          <w:sz w:val="24"/>
          <w:szCs w:val="24"/>
        </w:rPr>
        <w:t>Spencer’s</w:t>
      </w:r>
      <w:proofErr w:type="gramEnd"/>
      <w:r w:rsidRPr="00E46896">
        <w:rPr>
          <w:sz w:val="24"/>
          <w:szCs w:val="24"/>
        </w:rPr>
        <w:t xml:space="preserve"> and finding solutions to them. </w:t>
      </w:r>
    </w:p>
    <w:p w14:paraId="0A78ABA4" w14:textId="66D512FC" w:rsidR="0054478A" w:rsidRPr="00E46896" w:rsidRDefault="009E0B35" w:rsidP="0054478A">
      <w:pPr>
        <w:rPr>
          <w:sz w:val="24"/>
          <w:szCs w:val="24"/>
        </w:rPr>
      </w:pPr>
      <w:r w:rsidRPr="00E46896">
        <w:rPr>
          <w:sz w:val="24"/>
          <w:szCs w:val="24"/>
        </w:rPr>
        <w:t xml:space="preserve"> </w:t>
      </w:r>
      <w:r w:rsidR="0054478A" w:rsidRPr="00E46896">
        <w:rPr>
          <w:sz w:val="24"/>
          <w:szCs w:val="24"/>
        </w:rPr>
        <w:t>So, the</w:t>
      </w:r>
      <w:r w:rsidR="00251BE0" w:rsidRPr="00E46896">
        <w:rPr>
          <w:sz w:val="24"/>
          <w:szCs w:val="24"/>
        </w:rPr>
        <w:t xml:space="preserve"> problems</w:t>
      </w:r>
      <w:r w:rsidR="0054478A" w:rsidRPr="00E46896">
        <w:rPr>
          <w:sz w:val="24"/>
          <w:szCs w:val="24"/>
        </w:rPr>
        <w:t xml:space="preserve"> that I</w:t>
      </w:r>
      <w:r w:rsidR="00251BE0" w:rsidRPr="00E46896">
        <w:rPr>
          <w:sz w:val="24"/>
          <w:szCs w:val="24"/>
        </w:rPr>
        <w:t xml:space="preserve"> have identified </w:t>
      </w:r>
      <w:r w:rsidR="0054478A" w:rsidRPr="00E46896">
        <w:rPr>
          <w:sz w:val="24"/>
          <w:szCs w:val="24"/>
        </w:rPr>
        <w:t xml:space="preserve">is </w:t>
      </w:r>
      <w:r w:rsidR="00251BE0" w:rsidRPr="00E46896">
        <w:rPr>
          <w:sz w:val="24"/>
          <w:szCs w:val="24"/>
        </w:rPr>
        <w:t xml:space="preserve">lacking </w:t>
      </w:r>
      <w:proofErr w:type="gramStart"/>
      <w:r w:rsidR="009F4C44" w:rsidRPr="00E46896">
        <w:rPr>
          <w:sz w:val="24"/>
          <w:szCs w:val="24"/>
        </w:rPr>
        <w:t xml:space="preserve">of </w:t>
      </w:r>
      <w:r w:rsidR="0054478A" w:rsidRPr="00E46896">
        <w:rPr>
          <w:sz w:val="24"/>
          <w:szCs w:val="24"/>
        </w:rPr>
        <w:t xml:space="preserve"> online</w:t>
      </w:r>
      <w:proofErr w:type="gramEnd"/>
      <w:r w:rsidR="0054478A" w:rsidRPr="00E46896">
        <w:rPr>
          <w:sz w:val="24"/>
          <w:szCs w:val="24"/>
        </w:rPr>
        <w:t xml:space="preserve"> </w:t>
      </w:r>
      <w:r w:rsidR="00251BE0" w:rsidRPr="00E46896">
        <w:rPr>
          <w:sz w:val="24"/>
          <w:szCs w:val="24"/>
        </w:rPr>
        <w:t>shopping</w:t>
      </w:r>
      <w:r w:rsidR="0054478A" w:rsidRPr="00E46896">
        <w:rPr>
          <w:sz w:val="24"/>
          <w:szCs w:val="24"/>
        </w:rPr>
        <w:t>,</w:t>
      </w:r>
      <w:r w:rsidR="00251BE0" w:rsidRPr="00E46896">
        <w:rPr>
          <w:sz w:val="24"/>
          <w:szCs w:val="24"/>
        </w:rPr>
        <w:t xml:space="preserve"> also</w:t>
      </w:r>
      <w:r w:rsidR="0054478A" w:rsidRPr="00E46896">
        <w:rPr>
          <w:sz w:val="24"/>
          <w:szCs w:val="24"/>
        </w:rPr>
        <w:t xml:space="preserve"> </w:t>
      </w:r>
      <w:r w:rsidR="00251BE0" w:rsidRPr="00E46896">
        <w:rPr>
          <w:sz w:val="24"/>
          <w:szCs w:val="24"/>
        </w:rPr>
        <w:t xml:space="preserve">to </w:t>
      </w:r>
      <w:r w:rsidR="0054478A" w:rsidRPr="00E46896">
        <w:rPr>
          <w:sz w:val="24"/>
          <w:szCs w:val="24"/>
        </w:rPr>
        <w:t xml:space="preserve">research present trends, to engage with customers and to include </w:t>
      </w:r>
      <w:r w:rsidR="00DD212F" w:rsidRPr="00E46896">
        <w:rPr>
          <w:sz w:val="24"/>
          <w:szCs w:val="24"/>
        </w:rPr>
        <w:t xml:space="preserve">more </w:t>
      </w:r>
      <w:r w:rsidR="0054478A" w:rsidRPr="00E46896">
        <w:rPr>
          <w:sz w:val="24"/>
          <w:szCs w:val="24"/>
        </w:rPr>
        <w:t xml:space="preserve">store renovations. The main </w:t>
      </w:r>
      <w:r w:rsidR="00251BE0" w:rsidRPr="00E46896">
        <w:rPr>
          <w:sz w:val="24"/>
          <w:szCs w:val="24"/>
        </w:rPr>
        <w:t>problem</w:t>
      </w:r>
      <w:r w:rsidR="0054478A" w:rsidRPr="00E46896">
        <w:rPr>
          <w:sz w:val="24"/>
          <w:szCs w:val="24"/>
        </w:rPr>
        <w:t xml:space="preserve"> that I have </w:t>
      </w:r>
      <w:r w:rsidR="00251BE0" w:rsidRPr="00E46896">
        <w:rPr>
          <w:sz w:val="24"/>
          <w:szCs w:val="24"/>
        </w:rPr>
        <w:t>chosen to solv</w:t>
      </w:r>
      <w:r w:rsidR="00C075C6" w:rsidRPr="00E46896">
        <w:rPr>
          <w:sz w:val="24"/>
          <w:szCs w:val="24"/>
        </w:rPr>
        <w:t>e</w:t>
      </w:r>
      <w:r w:rsidR="00251BE0" w:rsidRPr="00E46896">
        <w:rPr>
          <w:sz w:val="24"/>
          <w:szCs w:val="24"/>
        </w:rPr>
        <w:t xml:space="preserve"> </w:t>
      </w:r>
      <w:r w:rsidR="0054478A" w:rsidRPr="00E46896">
        <w:rPr>
          <w:sz w:val="24"/>
          <w:szCs w:val="24"/>
        </w:rPr>
        <w:t xml:space="preserve">is </w:t>
      </w:r>
      <w:r w:rsidR="00FA51B8" w:rsidRPr="00E46896">
        <w:rPr>
          <w:sz w:val="24"/>
          <w:szCs w:val="24"/>
        </w:rPr>
        <w:t xml:space="preserve">engaging with customers. I find that this is one of the </w:t>
      </w:r>
      <w:proofErr w:type="gramStart"/>
      <w:r w:rsidR="00C075C6" w:rsidRPr="00E46896">
        <w:rPr>
          <w:sz w:val="24"/>
          <w:szCs w:val="24"/>
        </w:rPr>
        <w:t xml:space="preserve">core </w:t>
      </w:r>
      <w:r w:rsidR="00FA51B8" w:rsidRPr="00E46896">
        <w:rPr>
          <w:sz w:val="24"/>
          <w:szCs w:val="24"/>
        </w:rPr>
        <w:t xml:space="preserve"> problems</w:t>
      </w:r>
      <w:proofErr w:type="gramEnd"/>
      <w:r w:rsidR="00FA51B8" w:rsidRPr="00E46896">
        <w:rPr>
          <w:sz w:val="24"/>
          <w:szCs w:val="24"/>
        </w:rPr>
        <w:t xml:space="preserve"> towards the decline of M&amp;S. the weaknesses that I have identified is the fact that due to </w:t>
      </w:r>
      <w:r w:rsidR="00FA51B8" w:rsidRPr="00E46896">
        <w:rPr>
          <w:sz w:val="24"/>
          <w:szCs w:val="24"/>
        </w:rPr>
        <w:t>the company not offering clothes to young people or teenagers in the past, there is now a perception among the public that they do not offer these types of clothing.</w:t>
      </w:r>
      <w:r w:rsidR="00FA51B8" w:rsidRPr="00E46896">
        <w:rPr>
          <w:sz w:val="24"/>
          <w:szCs w:val="24"/>
        </w:rPr>
        <w:t xml:space="preserve"> This can also come into hand with Covid-19 as customer engagement also has had an impact on engaging with customers. However, a positive is that the brand is well </w:t>
      </w:r>
      <w:r w:rsidR="00FA51B8" w:rsidRPr="00E46896">
        <w:rPr>
          <w:sz w:val="24"/>
          <w:szCs w:val="24"/>
        </w:rPr>
        <w:t>experienced and a recognized brand. M&amp;S has been in the market for the past 136 years, being one of the leading retail business in the UK</w:t>
      </w:r>
      <w:r w:rsidR="00FA51B8" w:rsidRPr="00E46896">
        <w:rPr>
          <w:sz w:val="24"/>
          <w:szCs w:val="24"/>
        </w:rPr>
        <w:t xml:space="preserve">. This then means customer engagement would be huge if M&amp;S carried it out in an effective way.  </w:t>
      </w:r>
      <w:r w:rsidRPr="00E46896">
        <w:rPr>
          <w:sz w:val="24"/>
          <w:szCs w:val="24"/>
        </w:rPr>
        <w:t xml:space="preserve">Linking to pestle, </w:t>
      </w:r>
      <w:r w:rsidRPr="00E46896">
        <w:rPr>
          <w:sz w:val="24"/>
          <w:szCs w:val="24"/>
        </w:rPr>
        <w:t>Politically, M&amp;S are a multinational company which has stores in European countries. Due to coming out of Brexit, there have been various laws and rules which apply to businesses especially M&amp;S.</w:t>
      </w:r>
      <w:r w:rsidRPr="00E46896">
        <w:rPr>
          <w:sz w:val="24"/>
          <w:szCs w:val="24"/>
        </w:rPr>
        <w:t xml:space="preserve"> </w:t>
      </w:r>
    </w:p>
    <w:p w14:paraId="6D816031" w14:textId="360CDF6F" w:rsidR="00756161" w:rsidRPr="00E46896" w:rsidRDefault="009E0B35" w:rsidP="0054478A">
      <w:pPr>
        <w:rPr>
          <w:sz w:val="24"/>
          <w:szCs w:val="24"/>
        </w:rPr>
      </w:pPr>
      <w:r w:rsidRPr="00E46896">
        <w:rPr>
          <w:sz w:val="24"/>
          <w:szCs w:val="24"/>
        </w:rPr>
        <w:t xml:space="preserve">Moving on, the way </w:t>
      </w:r>
      <w:proofErr w:type="gramStart"/>
      <w:r w:rsidRPr="00E46896">
        <w:rPr>
          <w:sz w:val="24"/>
          <w:szCs w:val="24"/>
        </w:rPr>
        <w:t>I’m</w:t>
      </w:r>
      <w:proofErr w:type="gramEnd"/>
      <w:r w:rsidRPr="00E46896">
        <w:rPr>
          <w:sz w:val="24"/>
          <w:szCs w:val="24"/>
        </w:rPr>
        <w:t xml:space="preserve"> going to monitor these solutions is by carrying out weekly updates, questionnaires and monthly reviews. </w:t>
      </w:r>
      <w:r w:rsidRPr="00E46896">
        <w:rPr>
          <w:sz w:val="24"/>
          <w:szCs w:val="24"/>
        </w:rPr>
        <w:t xml:space="preserve">‘’Building community tends to engage more customers than spreading information; promoting action often generates the least customer engagement in social media settings’’ - </w:t>
      </w:r>
      <w:r w:rsidRPr="00E46896">
        <w:rPr>
          <w:sz w:val="24"/>
          <w:szCs w:val="24"/>
          <w:highlight w:val="yellow"/>
        </w:rPr>
        <w:t>W &amp; Shao, vol. 29, no. 5/6, pp. 691-707, 2019</w:t>
      </w:r>
      <w:r w:rsidRPr="00E46896">
        <w:rPr>
          <w:sz w:val="24"/>
          <w:szCs w:val="24"/>
          <w:highlight w:val="yellow"/>
        </w:rPr>
        <w:t>.</w:t>
      </w:r>
      <w:r w:rsidRPr="00E46896">
        <w:rPr>
          <w:sz w:val="24"/>
          <w:szCs w:val="24"/>
        </w:rPr>
        <w:t xml:space="preserve"> This means that the business can use these outcomes and reports to manage and improve their engagement/products. </w:t>
      </w:r>
      <w:r w:rsidRPr="00E46896">
        <w:rPr>
          <w:sz w:val="24"/>
          <w:szCs w:val="24"/>
        </w:rPr>
        <w:t>’</w:t>
      </w:r>
      <w:r w:rsidRPr="00E46896">
        <w:rPr>
          <w:sz w:val="24"/>
          <w:szCs w:val="24"/>
        </w:rPr>
        <w:t>’</w:t>
      </w:r>
      <w:r w:rsidRPr="00E46896">
        <w:rPr>
          <w:sz w:val="24"/>
          <w:szCs w:val="24"/>
        </w:rPr>
        <w:t xml:space="preserve">Therefore, this research not only uses the data from online reviews for analysis but also uses the questionnaire survey method to study the satisfaction’’ - </w:t>
      </w:r>
      <w:r w:rsidRPr="00E46896">
        <w:rPr>
          <w:sz w:val="24"/>
          <w:szCs w:val="24"/>
          <w:highlight w:val="yellow"/>
        </w:rPr>
        <w:t>Choi, J. 2020 12(11), p.4383</w:t>
      </w:r>
      <w:r w:rsidR="00F066AF" w:rsidRPr="00E46896">
        <w:rPr>
          <w:sz w:val="24"/>
          <w:szCs w:val="24"/>
        </w:rPr>
        <w:t xml:space="preserve">. </w:t>
      </w:r>
      <w:r w:rsidR="0002190C" w:rsidRPr="00E46896">
        <w:rPr>
          <w:sz w:val="24"/>
          <w:szCs w:val="24"/>
        </w:rPr>
        <w:t>T</w:t>
      </w:r>
      <w:r w:rsidR="00F066AF" w:rsidRPr="00E46896">
        <w:rPr>
          <w:sz w:val="24"/>
          <w:szCs w:val="24"/>
        </w:rPr>
        <w:t xml:space="preserve">echnologically, qualitative data carried out online would be easier to monitor as M&amp;S now has partnered up with Ocardo in online </w:t>
      </w:r>
      <w:r w:rsidR="00C075C6" w:rsidRPr="00E46896">
        <w:rPr>
          <w:sz w:val="24"/>
          <w:szCs w:val="24"/>
        </w:rPr>
        <w:t xml:space="preserve">food </w:t>
      </w:r>
      <w:r w:rsidR="00F066AF" w:rsidRPr="00E46896">
        <w:rPr>
          <w:sz w:val="24"/>
          <w:szCs w:val="24"/>
        </w:rPr>
        <w:t>shopping. ‘</w:t>
      </w:r>
      <w:r w:rsidR="00F066AF" w:rsidRPr="00E46896">
        <w:rPr>
          <w:sz w:val="24"/>
          <w:szCs w:val="24"/>
        </w:rPr>
        <w:t>’Emerging concept of customer engagement plays a significant role in building customer-brand relationship quality and, subsequently, customer loyalty toward the retail brand.’’</w:t>
      </w:r>
      <w:r w:rsidR="0002190C" w:rsidRPr="00E46896">
        <w:rPr>
          <w:sz w:val="24"/>
          <w:szCs w:val="24"/>
        </w:rPr>
        <w:t xml:space="preserve">   </w:t>
      </w:r>
      <w:r w:rsidR="00F066AF" w:rsidRPr="00E46896">
        <w:rPr>
          <w:sz w:val="24"/>
          <w:szCs w:val="24"/>
        </w:rPr>
        <w:t xml:space="preserve"> </w:t>
      </w:r>
      <w:r w:rsidR="00F066AF" w:rsidRPr="00E46896">
        <w:rPr>
          <w:sz w:val="24"/>
          <w:szCs w:val="24"/>
          <w:highlight w:val="yellow"/>
        </w:rPr>
        <w:t>- Wang, Y, Vol. 27 No. 2, 2016</w:t>
      </w:r>
      <w:r w:rsidR="00F066AF" w:rsidRPr="00E46896">
        <w:rPr>
          <w:sz w:val="24"/>
          <w:szCs w:val="24"/>
          <w:highlight w:val="yellow"/>
        </w:rPr>
        <w:t>.</w:t>
      </w:r>
      <w:r w:rsidR="00FA6ECB" w:rsidRPr="00E46896">
        <w:rPr>
          <w:sz w:val="24"/>
          <w:szCs w:val="24"/>
        </w:rPr>
        <w:t xml:space="preserve"> </w:t>
      </w:r>
      <w:r w:rsidR="00DF5553" w:rsidRPr="00E46896">
        <w:rPr>
          <w:sz w:val="24"/>
          <w:szCs w:val="24"/>
        </w:rPr>
        <w:t xml:space="preserve">As M&amp;S have partnered up with Ocardo, online use with M&amp;S has increased and this is a strength to the company as they have taken this on. </w:t>
      </w:r>
      <w:r w:rsidR="00DF5553" w:rsidRPr="00E46896">
        <w:rPr>
          <w:sz w:val="24"/>
          <w:szCs w:val="24"/>
        </w:rPr>
        <w:t>’</w:t>
      </w:r>
      <w:r w:rsidR="00DF5553" w:rsidRPr="00E46896">
        <w:rPr>
          <w:sz w:val="24"/>
          <w:szCs w:val="24"/>
        </w:rPr>
        <w:t>’</w:t>
      </w:r>
      <w:r w:rsidR="00DF5553" w:rsidRPr="00E46896">
        <w:rPr>
          <w:sz w:val="24"/>
          <w:szCs w:val="24"/>
        </w:rPr>
        <w:t>online grocery shopping with home delivery is likely to become more common place.</w:t>
      </w:r>
      <w:r w:rsidR="00DF5553" w:rsidRPr="00E46896">
        <w:rPr>
          <w:sz w:val="24"/>
          <w:szCs w:val="24"/>
          <w:highlight w:val="yellow"/>
        </w:rPr>
        <w:t xml:space="preserve">’’ </w:t>
      </w:r>
      <w:proofErr w:type="spellStart"/>
      <w:r w:rsidR="00DF5553" w:rsidRPr="00E46896">
        <w:rPr>
          <w:sz w:val="24"/>
          <w:szCs w:val="24"/>
          <w:highlight w:val="yellow"/>
        </w:rPr>
        <w:t>Roggeveen</w:t>
      </w:r>
      <w:proofErr w:type="spellEnd"/>
      <w:r w:rsidR="00DF5553" w:rsidRPr="00E46896">
        <w:rPr>
          <w:sz w:val="24"/>
          <w:szCs w:val="24"/>
          <w:highlight w:val="yellow"/>
        </w:rPr>
        <w:t xml:space="preserve">, A. L., &amp; </w:t>
      </w:r>
      <w:proofErr w:type="spellStart"/>
      <w:r w:rsidR="00DF5553" w:rsidRPr="00E46896">
        <w:rPr>
          <w:sz w:val="24"/>
          <w:szCs w:val="24"/>
          <w:highlight w:val="yellow"/>
        </w:rPr>
        <w:t>Sethuraman</w:t>
      </w:r>
      <w:proofErr w:type="spellEnd"/>
      <w:r w:rsidR="00DF5553" w:rsidRPr="00E46896">
        <w:rPr>
          <w:sz w:val="24"/>
          <w:szCs w:val="24"/>
          <w:highlight w:val="yellow"/>
        </w:rPr>
        <w:t>, R. (2020)</w:t>
      </w:r>
      <w:r w:rsidR="00DF5553" w:rsidRPr="00E46896">
        <w:rPr>
          <w:sz w:val="24"/>
          <w:szCs w:val="24"/>
        </w:rPr>
        <w:t xml:space="preserve">. </w:t>
      </w:r>
      <w:proofErr w:type="gramStart"/>
      <w:r w:rsidR="00DF5553" w:rsidRPr="00E46896">
        <w:rPr>
          <w:sz w:val="24"/>
          <w:szCs w:val="24"/>
        </w:rPr>
        <w:t>‘</w:t>
      </w:r>
      <w:r w:rsidR="00DF5553" w:rsidRPr="00E46896">
        <w:rPr>
          <w:sz w:val="24"/>
          <w:szCs w:val="24"/>
        </w:rPr>
        <w:t xml:space="preserve"> </w:t>
      </w:r>
      <w:r w:rsidR="00FA6ECB" w:rsidRPr="00E46896">
        <w:rPr>
          <w:sz w:val="24"/>
          <w:szCs w:val="24"/>
        </w:rPr>
        <w:t>Another</w:t>
      </w:r>
      <w:proofErr w:type="gramEnd"/>
      <w:r w:rsidR="00FA6ECB" w:rsidRPr="00E46896">
        <w:rPr>
          <w:sz w:val="24"/>
          <w:szCs w:val="24"/>
        </w:rPr>
        <w:t xml:space="preserve"> source shows that reviews and data helps a business study their customers. </w:t>
      </w:r>
      <w:r w:rsidR="00FA6ECB" w:rsidRPr="00E46896">
        <w:rPr>
          <w:sz w:val="24"/>
          <w:szCs w:val="24"/>
        </w:rPr>
        <w:t xml:space="preserve">‘’Therefore, this research not only uses the data from online reviews for analysis but also uses the questionnaire survey method to study the satisfaction’’ - </w:t>
      </w:r>
      <w:r w:rsidR="00FA6ECB" w:rsidRPr="00E46896">
        <w:rPr>
          <w:sz w:val="24"/>
          <w:szCs w:val="24"/>
          <w:highlight w:val="yellow"/>
        </w:rPr>
        <w:t>Choi, J. 2020 12(11), p.4383</w:t>
      </w:r>
      <w:r w:rsidR="006F5806" w:rsidRPr="00E46896">
        <w:rPr>
          <w:sz w:val="24"/>
          <w:szCs w:val="24"/>
        </w:rPr>
        <w:t>.</w:t>
      </w:r>
      <w:r w:rsidR="00DF5553" w:rsidRPr="00E46896">
        <w:rPr>
          <w:sz w:val="24"/>
          <w:szCs w:val="24"/>
        </w:rPr>
        <w:t xml:space="preserve"> Furthermore, </w:t>
      </w:r>
      <w:r w:rsidR="006F5806" w:rsidRPr="00E46896">
        <w:rPr>
          <w:sz w:val="24"/>
          <w:szCs w:val="24"/>
        </w:rPr>
        <w:t xml:space="preserve">‘’Retailers have adopted technologies primarily to reduce costs and to operate more efficiently’’ </w:t>
      </w:r>
      <w:r w:rsidR="006F5806" w:rsidRPr="00E46896">
        <w:rPr>
          <w:sz w:val="24"/>
          <w:szCs w:val="24"/>
          <w:highlight w:val="yellow"/>
        </w:rPr>
        <w:t>(Grewal et al 2020</w:t>
      </w:r>
      <w:r w:rsidR="006F5806" w:rsidRPr="00E46896">
        <w:rPr>
          <w:sz w:val="24"/>
          <w:szCs w:val="24"/>
          <w:highlight w:val="yellow"/>
        </w:rPr>
        <w:t>)</w:t>
      </w:r>
      <w:r w:rsidR="00DF5553" w:rsidRPr="00E46896">
        <w:rPr>
          <w:sz w:val="24"/>
          <w:szCs w:val="24"/>
        </w:rPr>
        <w:t xml:space="preserve">. Also, </w:t>
      </w:r>
      <w:r w:rsidR="006F5806" w:rsidRPr="00E46896">
        <w:rPr>
          <w:sz w:val="24"/>
          <w:szCs w:val="24"/>
        </w:rPr>
        <w:t xml:space="preserve">‘’Marketing scholars should use multiple sources of secondary data’’ </w:t>
      </w:r>
      <w:r w:rsidR="006F5806" w:rsidRPr="00E46896">
        <w:rPr>
          <w:sz w:val="24"/>
          <w:szCs w:val="24"/>
          <w:highlight w:val="yellow"/>
        </w:rPr>
        <w:t>(FAO, 2017)</w:t>
      </w:r>
      <w:r w:rsidR="00DF5553" w:rsidRPr="00E46896">
        <w:rPr>
          <w:sz w:val="24"/>
          <w:szCs w:val="24"/>
        </w:rPr>
        <w:t xml:space="preserve"> </w:t>
      </w:r>
      <w:r w:rsidR="006F5806" w:rsidRPr="00E46896">
        <w:rPr>
          <w:sz w:val="24"/>
          <w:szCs w:val="24"/>
        </w:rPr>
        <w:t xml:space="preserve">in ‘’results uncovered that customer engagement significantly enriches customer loyalty and mediated the relationships between the trust dimensions and customer loyalty. The findings highlight the importance of building convincing customer trust to advance customer engagement and customer loyalty.’’ </w:t>
      </w:r>
      <w:r w:rsidR="006F5806" w:rsidRPr="00E46896">
        <w:rPr>
          <w:sz w:val="24"/>
          <w:szCs w:val="24"/>
          <w:highlight w:val="yellow"/>
        </w:rPr>
        <w:t xml:space="preserve">James Agyei, January </w:t>
      </w:r>
      <w:proofErr w:type="gramStart"/>
      <w:r w:rsidR="006F5806" w:rsidRPr="00E46896">
        <w:rPr>
          <w:sz w:val="24"/>
          <w:szCs w:val="24"/>
          <w:highlight w:val="yellow"/>
        </w:rPr>
        <w:t>7</w:t>
      </w:r>
      <w:proofErr w:type="gramEnd"/>
      <w:r w:rsidR="006F5806" w:rsidRPr="00E46896">
        <w:rPr>
          <w:sz w:val="24"/>
          <w:szCs w:val="24"/>
          <w:highlight w:val="yellow"/>
        </w:rPr>
        <w:t xml:space="preserve"> 2020.</w:t>
      </w:r>
      <w:r w:rsidR="001E6101" w:rsidRPr="00E46896">
        <w:rPr>
          <w:sz w:val="24"/>
          <w:szCs w:val="24"/>
        </w:rPr>
        <w:t xml:space="preserve"> </w:t>
      </w:r>
      <w:r w:rsidR="0002190C" w:rsidRPr="00E46896">
        <w:rPr>
          <w:sz w:val="24"/>
          <w:szCs w:val="24"/>
        </w:rPr>
        <w:t>Many people feel as though ‘’</w:t>
      </w:r>
      <w:r w:rsidR="0002190C" w:rsidRPr="00E46896">
        <w:rPr>
          <w:sz w:val="24"/>
          <w:szCs w:val="24"/>
        </w:rPr>
        <w:t>it is harder to get to the “right information as needed at a given time”</w:t>
      </w:r>
      <w:r w:rsidR="00D24941" w:rsidRPr="00E46896">
        <w:rPr>
          <w:sz w:val="24"/>
          <w:szCs w:val="24"/>
        </w:rPr>
        <w:t xml:space="preserve">. Hence, weekly updates to </w:t>
      </w:r>
      <w:r w:rsidR="00D24941" w:rsidRPr="00E46896">
        <w:rPr>
          <w:sz w:val="24"/>
          <w:szCs w:val="24"/>
        </w:rPr>
        <w:lastRenderedPageBreak/>
        <w:t xml:space="preserve">customers and staff would be effective in M&amp;S. technology in general is more reliable today as most engagement is based online. </w:t>
      </w:r>
      <w:r w:rsidR="0002190C" w:rsidRPr="00E46896">
        <w:rPr>
          <w:sz w:val="24"/>
          <w:szCs w:val="24"/>
        </w:rPr>
        <w:t>‘’</w:t>
      </w:r>
      <w:r w:rsidR="0002190C" w:rsidRPr="00E46896">
        <w:rPr>
          <w:sz w:val="24"/>
          <w:szCs w:val="24"/>
        </w:rPr>
        <w:t>We found positive significant impacts of social media marketing and customer relationships on consumers.</w:t>
      </w:r>
      <w:r w:rsidR="0002190C" w:rsidRPr="00E46896">
        <w:rPr>
          <w:sz w:val="24"/>
          <w:szCs w:val="24"/>
        </w:rPr>
        <w:t xml:space="preserve">’’ </w:t>
      </w:r>
      <w:r w:rsidR="0002190C" w:rsidRPr="00E46896">
        <w:rPr>
          <w:sz w:val="24"/>
          <w:szCs w:val="24"/>
          <w:highlight w:val="yellow"/>
        </w:rPr>
        <w:t>Vikram Sharma (2017)</w:t>
      </w:r>
      <w:r w:rsidR="0002190C" w:rsidRPr="00E46896">
        <w:rPr>
          <w:sz w:val="24"/>
          <w:szCs w:val="24"/>
          <w:highlight w:val="yellow"/>
        </w:rPr>
        <w:t xml:space="preserve"> </w:t>
      </w:r>
      <w:r w:rsidR="0002190C" w:rsidRPr="00E46896">
        <w:rPr>
          <w:sz w:val="24"/>
          <w:szCs w:val="24"/>
          <w:highlight w:val="yellow"/>
        </w:rPr>
        <w:t>872-888</w:t>
      </w:r>
      <w:r w:rsidR="0002190C" w:rsidRPr="00E46896">
        <w:rPr>
          <w:sz w:val="24"/>
          <w:szCs w:val="24"/>
        </w:rPr>
        <w:t xml:space="preserve">. </w:t>
      </w:r>
    </w:p>
    <w:p w14:paraId="7D38A0B2" w14:textId="77777777" w:rsidR="0002190C" w:rsidRDefault="0002190C" w:rsidP="0054478A"/>
    <w:p w14:paraId="5C6D2A1E" w14:textId="77777777" w:rsidR="0002190C" w:rsidRDefault="0002190C" w:rsidP="0054478A"/>
    <w:p w14:paraId="04F02E46" w14:textId="77777777" w:rsidR="0002190C" w:rsidRDefault="0002190C" w:rsidP="0054478A"/>
    <w:p w14:paraId="65BC812E" w14:textId="6E9CE365" w:rsidR="0002190C" w:rsidRPr="00DD212F" w:rsidRDefault="0002190C" w:rsidP="0054478A">
      <w:pPr>
        <w:rPr>
          <w:u w:val="single"/>
        </w:rPr>
      </w:pPr>
      <w:r w:rsidRPr="00DD212F">
        <w:rPr>
          <w:u w:val="single"/>
        </w:rPr>
        <w:t xml:space="preserve">Reference list </w:t>
      </w:r>
    </w:p>
    <w:p w14:paraId="6277AE43" w14:textId="016BA5F6" w:rsidR="00DD212F" w:rsidRDefault="00DD212F" w:rsidP="0054478A">
      <w:r w:rsidRPr="00DD212F">
        <w:t>Article first published online: January 7, 2020; Issue published: January 1, 2020 – Volume: 10 Issue: 1. James Agyei</w:t>
      </w:r>
    </w:p>
    <w:p w14:paraId="19CA7C60" w14:textId="26DB7C27" w:rsidR="00A0392A" w:rsidRDefault="00A0392A" w:rsidP="0054478A">
      <w:r w:rsidRPr="00A0392A">
        <w:t>Bansal, Rohit 2016.  Customer engagement, literature review.</w:t>
      </w:r>
    </w:p>
    <w:p w14:paraId="24652BCA" w14:textId="77777777" w:rsidR="00DD212F" w:rsidRDefault="00DD212F" w:rsidP="0054478A">
      <w:r w:rsidRPr="00DD212F">
        <w:t>Conducting Market Research: An Aid to Organisational Decision Making, Journal April 2017. (FAO, 2017)</w:t>
      </w:r>
    </w:p>
    <w:p w14:paraId="584DA9FD" w14:textId="77777777" w:rsidR="00DD212F" w:rsidRPr="00DD212F" w:rsidRDefault="00DD212F" w:rsidP="00DD212F">
      <w:proofErr w:type="spellStart"/>
      <w:r w:rsidRPr="00DD212F">
        <w:t>Kyeong</w:t>
      </w:r>
      <w:proofErr w:type="spellEnd"/>
      <w:r w:rsidRPr="00DD212F">
        <w:t xml:space="preserve"> Sam Min, Jae Min Jung, </w:t>
      </w:r>
      <w:proofErr w:type="spellStart"/>
      <w:r w:rsidRPr="00DD212F">
        <w:t>Kisang</w:t>
      </w:r>
      <w:proofErr w:type="spellEnd"/>
      <w:r w:rsidRPr="00DD212F">
        <w:t xml:space="preserve"> Ryu, Listen to their heart: Why does active listening enhance customer satisfaction after a service </w:t>
      </w:r>
      <w:proofErr w:type="gramStart"/>
      <w:r w:rsidRPr="00DD212F">
        <w:t>failure?,</w:t>
      </w:r>
      <w:proofErr w:type="gramEnd"/>
      <w:r w:rsidRPr="00DD212F">
        <w:t xml:space="preserve"> International Journal of Hospitality Management, Volume 96, 2021.</w:t>
      </w:r>
    </w:p>
    <w:p w14:paraId="367F454C" w14:textId="77777777" w:rsidR="00DD212F" w:rsidRDefault="00DD212F" w:rsidP="00DD212F">
      <w:proofErr w:type="spellStart"/>
      <w:r w:rsidRPr="00DD212F">
        <w:t>Lyu</w:t>
      </w:r>
      <w:proofErr w:type="spellEnd"/>
      <w:r w:rsidRPr="00DD212F">
        <w:t>, F. &amp; Choi, J., 2020. The Forecasting Sales Volume and Satisfaction of Organic Products</w:t>
      </w:r>
    </w:p>
    <w:p w14:paraId="4B924E26" w14:textId="77777777" w:rsidR="00DD212F" w:rsidRDefault="00DD212F" w:rsidP="0054478A">
      <w:r w:rsidRPr="00DD212F">
        <w:t>Retailing technology:</w:t>
      </w:r>
      <w:r>
        <w:t xml:space="preserve"> </w:t>
      </w:r>
      <w:r w:rsidRPr="00DD212F">
        <w:t>Do consumers care? Journal (Grewal et al 2020)</w:t>
      </w:r>
    </w:p>
    <w:p w14:paraId="46CCE3F7" w14:textId="77777777" w:rsidR="00DD212F" w:rsidRDefault="00DD212F" w:rsidP="0054478A">
      <w:proofErr w:type="spellStart"/>
      <w:r w:rsidRPr="00DD212F">
        <w:t>Roggeveen</w:t>
      </w:r>
      <w:proofErr w:type="spellEnd"/>
      <w:r w:rsidRPr="00DD212F">
        <w:t xml:space="preserve">, A. L., &amp; </w:t>
      </w:r>
      <w:proofErr w:type="spellStart"/>
      <w:r w:rsidRPr="00DD212F">
        <w:t>Sethuraman</w:t>
      </w:r>
      <w:proofErr w:type="spellEnd"/>
      <w:r w:rsidRPr="00DD212F">
        <w:t>, R. (2020). How the COVID-19 Pandemic May Change the World of Retailing. Journal of Retailing.</w:t>
      </w:r>
    </w:p>
    <w:p w14:paraId="3D52649B" w14:textId="77777777" w:rsidR="00DD212F" w:rsidRPr="00DD212F" w:rsidRDefault="00DD212F" w:rsidP="00DD212F">
      <w:r w:rsidRPr="00DD212F">
        <w:t>So, K.K.F., King, C., Sparks, B.A. and Wang, Y. (2016), "Enhancing customer relationships with retail service brands: the role of customer engagement", Journal of Service Management, Vol. 27 No. 2.</w:t>
      </w:r>
    </w:p>
    <w:p w14:paraId="1CEA5B0A" w14:textId="77777777" w:rsidR="00DD212F" w:rsidRDefault="00DD212F" w:rsidP="0054478A">
      <w:r w:rsidRPr="0002190C">
        <w:t xml:space="preserve">Vikas Gautam &amp; </w:t>
      </w:r>
      <w:bookmarkStart w:id="0" w:name="_Hlk75198082"/>
      <w:r w:rsidRPr="0002190C">
        <w:t xml:space="preserve">Vikram Sharma (2017) </w:t>
      </w:r>
      <w:bookmarkEnd w:id="0"/>
      <w:r w:rsidRPr="0002190C">
        <w:t>The Mediating Role of Customer Relationship on the Social Media Marketing and Purchase Intention Relationship with Special Reference to Luxury Fashion Brands, Journal of Promotion Management, 23:6, 872-888</w:t>
      </w:r>
    </w:p>
    <w:p w14:paraId="65B3421B" w14:textId="77777777" w:rsidR="00DD212F" w:rsidRPr="00DD212F" w:rsidRDefault="00DD212F" w:rsidP="00DD212F">
      <w:r w:rsidRPr="00DD212F">
        <w:t xml:space="preserve">Wu, J, Chen, J, Chen, H, Dou, W &amp; Shao, D 2019, 'What to say on social media and how: Effects of communication style and function on online customer engagement in China', Journal of Service Theory and Practice, vol. 29, no. 5/6, pp. 691-707. </w:t>
      </w:r>
    </w:p>
    <w:p w14:paraId="2D7A4233" w14:textId="77777777" w:rsidR="00974C20" w:rsidRDefault="00974C20" w:rsidP="0054478A"/>
    <w:p w14:paraId="7F910448" w14:textId="2A6AC0BD" w:rsidR="009E0B35" w:rsidRDefault="009E0B35" w:rsidP="0054478A"/>
    <w:p w14:paraId="6EB5770F" w14:textId="77777777" w:rsidR="009E0B35" w:rsidRPr="0054478A" w:rsidRDefault="009E0B35" w:rsidP="0054478A"/>
    <w:sectPr w:rsidR="009E0B35" w:rsidRPr="005447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8A"/>
    <w:rsid w:val="0002190C"/>
    <w:rsid w:val="001C2BC4"/>
    <w:rsid w:val="001E6101"/>
    <w:rsid w:val="00251BE0"/>
    <w:rsid w:val="004F11EA"/>
    <w:rsid w:val="0054478A"/>
    <w:rsid w:val="006738C6"/>
    <w:rsid w:val="006E3FA7"/>
    <w:rsid w:val="006F5806"/>
    <w:rsid w:val="00756161"/>
    <w:rsid w:val="008754F8"/>
    <w:rsid w:val="00974C20"/>
    <w:rsid w:val="009E0B35"/>
    <w:rsid w:val="009F4C44"/>
    <w:rsid w:val="00A0392A"/>
    <w:rsid w:val="00B73A71"/>
    <w:rsid w:val="00C075C6"/>
    <w:rsid w:val="00D24941"/>
    <w:rsid w:val="00D4691E"/>
    <w:rsid w:val="00DD212F"/>
    <w:rsid w:val="00DF5553"/>
    <w:rsid w:val="00E46896"/>
    <w:rsid w:val="00F066AF"/>
    <w:rsid w:val="00FA51B8"/>
    <w:rsid w:val="00FA6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4CB44"/>
  <w15:chartTrackingRefBased/>
  <w15:docId w15:val="{21565C6E-653E-4EC1-A7B2-94643ABE5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1279</TotalTime>
  <Pages>2</Pages>
  <Words>795</Words>
  <Characters>4538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16</cp:revision>
  <cp:lastPrinted>2021-06-21T19:53:00Z</cp:lastPrinted>
  <dcterms:created xsi:type="dcterms:W3CDTF">2021-06-20T21:31:00Z</dcterms:created>
  <dcterms:modified xsi:type="dcterms:W3CDTF">2021-06-21T19:56:00Z</dcterms:modified>
</cp:coreProperties>
</file>