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90961" w14:textId="77777777" w:rsidR="001967F0" w:rsidRPr="009C5686" w:rsidRDefault="001967F0" w:rsidP="001967F0">
      <w:pPr>
        <w:spacing w:before="100" w:beforeAutospacing="1" w:after="100" w:afterAutospacing="1" w:line="240" w:lineRule="auto"/>
        <w:outlineLvl w:val="0"/>
        <w:rPr>
          <w:rFonts w:ascii="Aptos" w:eastAsia="Times New Roman" w:hAnsi="Aptos" w:cs="Times New Roman"/>
          <w:kern w:val="36"/>
          <w:sz w:val="18"/>
          <w:szCs w:val="18"/>
          <w14:ligatures w14:val="none"/>
        </w:rPr>
      </w:pPr>
      <w:r w:rsidRPr="009C5686">
        <w:rPr>
          <w:rFonts w:ascii="Aptos" w:eastAsia="Times New Roman" w:hAnsi="Aptos" w:cs="Times New Roman"/>
          <w:kern w:val="36"/>
          <w:sz w:val="18"/>
          <w:szCs w:val="18"/>
          <w14:ligatures w14:val="none"/>
        </w:rPr>
        <w:t>Leadership Styles and Their Importance in Modern Business</w:t>
      </w:r>
    </w:p>
    <w:p w14:paraId="2129A3BC" w14:textId="77777777" w:rsidR="001967F0" w:rsidRPr="009C5686" w:rsidRDefault="001967F0" w:rsidP="001967F0">
      <w:pPr>
        <w:spacing w:before="100" w:beforeAutospacing="1" w:after="100" w:afterAutospacing="1" w:line="240" w:lineRule="auto"/>
        <w:rPr>
          <w:rFonts w:ascii="Aptos" w:hAnsi="Aptos" w:cs="Times New Roman"/>
          <w:kern w:val="0"/>
          <w:sz w:val="18"/>
          <w:szCs w:val="18"/>
          <w14:ligatures w14:val="none"/>
        </w:rPr>
      </w:pPr>
    </w:p>
    <w:p w14:paraId="557B2070" w14:textId="77777777" w:rsidR="001967F0" w:rsidRPr="009C5686" w:rsidRDefault="001967F0" w:rsidP="001967F0">
      <w:pPr>
        <w:spacing w:before="100" w:beforeAutospacing="1" w:after="100" w:afterAutospacing="1" w:line="240" w:lineRule="auto"/>
        <w:outlineLvl w:val="1"/>
        <w:rPr>
          <w:rFonts w:ascii="Aptos" w:eastAsia="Times New Roman" w:hAnsi="Aptos" w:cs="Times New Roman"/>
          <w:kern w:val="0"/>
          <w:sz w:val="18"/>
          <w:szCs w:val="18"/>
          <w14:ligatures w14:val="none"/>
        </w:rPr>
      </w:pPr>
      <w:r w:rsidRPr="009C5686">
        <w:rPr>
          <w:rFonts w:ascii="Aptos" w:eastAsia="Times New Roman" w:hAnsi="Aptos" w:cs="Times New Roman"/>
          <w:kern w:val="0"/>
          <w:sz w:val="18"/>
          <w:szCs w:val="18"/>
          <w14:ligatures w14:val="none"/>
        </w:rPr>
        <w:t>Introduction</w:t>
      </w:r>
    </w:p>
    <w:p w14:paraId="6F984AEA" w14:textId="77777777" w:rsidR="001967F0" w:rsidRPr="009C5686" w:rsidRDefault="001967F0" w:rsidP="001967F0">
      <w:pPr>
        <w:spacing w:before="100" w:beforeAutospacing="1" w:after="100" w:afterAutospacing="1" w:line="240" w:lineRule="auto"/>
        <w:rPr>
          <w:rFonts w:ascii="Aptos" w:hAnsi="Aptos" w:cs="Times New Roman"/>
          <w:kern w:val="0"/>
          <w:sz w:val="18"/>
          <w:szCs w:val="18"/>
          <w14:ligatures w14:val="none"/>
        </w:rPr>
      </w:pPr>
    </w:p>
    <w:p w14:paraId="407EF83B" w14:textId="77777777" w:rsidR="001967F0" w:rsidRPr="009C5686" w:rsidRDefault="001967F0" w:rsidP="001967F0">
      <w:pPr>
        <w:spacing w:before="100" w:beforeAutospacing="1" w:after="100" w:afterAutospacing="1" w:line="240" w:lineRule="auto"/>
        <w:rPr>
          <w:rFonts w:ascii="Aptos" w:hAnsi="Aptos" w:cs="Times New Roman"/>
          <w:kern w:val="0"/>
          <w:sz w:val="18"/>
          <w:szCs w:val="18"/>
          <w14:ligatures w14:val="none"/>
        </w:rPr>
      </w:pPr>
      <w:r w:rsidRPr="009C5686">
        <w:rPr>
          <w:rFonts w:ascii="Aptos" w:hAnsi="Aptos" w:cs="Times New Roman"/>
          <w:kern w:val="0"/>
          <w:sz w:val="18"/>
          <w:szCs w:val="18"/>
          <w14:ligatures w14:val="none"/>
        </w:rPr>
        <w:t>Leadership plays a vital role in influencing organisational performance, employee behaviour, and overall business success. In today’s fast-changing and competitive environment, leadership is no longer limited to authority and control, but instead requires flexibility, emotional intelligence, and strong interpersonal skills. One of the most recognised frameworks for understanding leadership is provided by Daniel Goleman (2000), who identified six leadership styles based on emotional intelligence. These styles help leaders adapt their approach depending on different business situations. This essay critically evaluates three of Goleman’s leadership styles: coercive, democratic, and coaching. It will explore their characteristics, advantages, and disadvantages, along with practical examples of where they are most effective. The essay will also identify the key skills required by leaders to manage modern organisations successfully and support long-term growth and development.</w:t>
      </w:r>
    </w:p>
    <w:p w14:paraId="6205C79F" w14:textId="2024D4F2" w:rsidR="001967F0" w:rsidRPr="009C5686" w:rsidRDefault="001967F0" w:rsidP="001967F0">
      <w:pPr>
        <w:spacing w:after="0" w:line="240" w:lineRule="auto"/>
        <w:rPr>
          <w:rFonts w:ascii="Aptos" w:eastAsia="Times New Roman" w:hAnsi="Aptos" w:cs="Times New Roman"/>
          <w:kern w:val="0"/>
          <w:sz w:val="18"/>
          <w:szCs w:val="18"/>
          <w14:ligatures w14:val="none"/>
        </w:rPr>
      </w:pPr>
    </w:p>
    <w:p w14:paraId="12C816F3" w14:textId="31754D27" w:rsidR="001967F0" w:rsidRPr="009C5686" w:rsidRDefault="007541C1" w:rsidP="001967F0">
      <w:pPr>
        <w:spacing w:before="100" w:beforeAutospacing="1" w:after="100" w:afterAutospacing="1" w:line="240" w:lineRule="auto"/>
        <w:outlineLvl w:val="1"/>
        <w:rPr>
          <w:rFonts w:ascii="Aptos" w:hAnsi="Aptos" w:cs="Times New Roman"/>
          <w:kern w:val="0"/>
          <w:sz w:val="18"/>
          <w:szCs w:val="18"/>
          <w14:ligatures w14:val="none"/>
        </w:rPr>
      </w:pPr>
      <w:r w:rsidRPr="009C5686">
        <w:rPr>
          <w:rFonts w:ascii="Aptos" w:eastAsia="Times New Roman" w:hAnsi="Aptos" w:cs="Times New Roman"/>
          <w:kern w:val="0"/>
          <w:sz w:val="18"/>
          <w:szCs w:val="18"/>
          <w14:ligatures w14:val="none"/>
        </w:rPr>
        <w:t>The leadership styles</w:t>
      </w:r>
    </w:p>
    <w:p w14:paraId="2125293E" w14:textId="77777777" w:rsidR="001967F0" w:rsidRPr="009C5686" w:rsidRDefault="001967F0" w:rsidP="001967F0">
      <w:pPr>
        <w:spacing w:before="100" w:beforeAutospacing="1" w:after="100" w:afterAutospacing="1" w:line="240" w:lineRule="auto"/>
        <w:rPr>
          <w:rFonts w:ascii="Aptos" w:hAnsi="Aptos" w:cs="Times New Roman"/>
          <w:kern w:val="0"/>
          <w:sz w:val="18"/>
          <w:szCs w:val="18"/>
          <w14:ligatures w14:val="none"/>
        </w:rPr>
      </w:pPr>
    </w:p>
    <w:p w14:paraId="29ABF582" w14:textId="77777777" w:rsidR="001967F0" w:rsidRPr="009C5686" w:rsidRDefault="001967F0" w:rsidP="001967F0">
      <w:pPr>
        <w:spacing w:before="100" w:beforeAutospacing="1" w:after="100" w:afterAutospacing="1" w:line="240" w:lineRule="auto"/>
        <w:rPr>
          <w:rFonts w:ascii="Aptos" w:hAnsi="Aptos" w:cs="Times New Roman"/>
          <w:kern w:val="0"/>
          <w:sz w:val="18"/>
          <w:szCs w:val="18"/>
          <w14:ligatures w14:val="none"/>
        </w:rPr>
      </w:pPr>
      <w:r w:rsidRPr="009C5686">
        <w:rPr>
          <w:rFonts w:ascii="Aptos" w:hAnsi="Aptos" w:cs="Times New Roman"/>
          <w:kern w:val="0"/>
          <w:sz w:val="18"/>
          <w:szCs w:val="18"/>
          <w14:ligatures w14:val="none"/>
        </w:rPr>
        <w:t>Leadership can be defined as the ability to influence and guide individuals or groups towards achieving organisational goals (</w:t>
      </w:r>
      <w:proofErr w:type="spellStart"/>
      <w:r w:rsidRPr="009C5686">
        <w:rPr>
          <w:rFonts w:ascii="Aptos" w:hAnsi="Aptos" w:cs="Times New Roman"/>
          <w:kern w:val="0"/>
          <w:sz w:val="18"/>
          <w:szCs w:val="18"/>
          <w14:ligatures w14:val="none"/>
        </w:rPr>
        <w:t>Northouse</w:t>
      </w:r>
      <w:proofErr w:type="spellEnd"/>
      <w:r w:rsidRPr="009C5686">
        <w:rPr>
          <w:rFonts w:ascii="Aptos" w:hAnsi="Aptos" w:cs="Times New Roman"/>
          <w:kern w:val="0"/>
          <w:sz w:val="18"/>
          <w:szCs w:val="18"/>
          <w14:ligatures w14:val="none"/>
        </w:rPr>
        <w:t>, 2021). Effective leadership is essential in ensuring productivity, motivating employees, and managing change within organisations. In modern businesses, leaders must be adaptable and able to apply different leadership styles depending on the context.</w:t>
      </w:r>
    </w:p>
    <w:p w14:paraId="44F648BA" w14:textId="77777777" w:rsidR="001967F0" w:rsidRPr="009C5686" w:rsidRDefault="001967F0" w:rsidP="001967F0">
      <w:pPr>
        <w:spacing w:before="100" w:beforeAutospacing="1" w:after="100" w:afterAutospacing="1" w:line="240" w:lineRule="auto"/>
        <w:rPr>
          <w:rFonts w:ascii="Aptos" w:hAnsi="Aptos" w:cs="Times New Roman"/>
          <w:kern w:val="0"/>
          <w:sz w:val="18"/>
          <w:szCs w:val="18"/>
          <w14:ligatures w14:val="none"/>
        </w:rPr>
      </w:pPr>
    </w:p>
    <w:p w14:paraId="3C5F120A" w14:textId="029F981A" w:rsidR="007541C1" w:rsidRPr="009C5686" w:rsidRDefault="007541C1" w:rsidP="001967F0">
      <w:pPr>
        <w:spacing w:before="100" w:beforeAutospacing="1" w:after="100" w:afterAutospacing="1" w:line="240" w:lineRule="auto"/>
        <w:rPr>
          <w:rFonts w:ascii="Aptos" w:hAnsi="Aptos" w:cs="Times New Roman"/>
          <w:kern w:val="0"/>
          <w:sz w:val="18"/>
          <w:szCs w:val="18"/>
          <w14:ligatures w14:val="none"/>
        </w:rPr>
      </w:pPr>
      <w:r w:rsidRPr="009C5686">
        <w:rPr>
          <w:rFonts w:ascii="Aptos" w:hAnsi="Aptos" w:cs="Times New Roman"/>
          <w:kern w:val="0"/>
          <w:sz w:val="18"/>
          <w:szCs w:val="18"/>
          <w14:ligatures w14:val="none"/>
        </w:rPr>
        <w:t xml:space="preserve">Coercive Leadership </w:t>
      </w:r>
    </w:p>
    <w:p w14:paraId="3750F2DE" w14:textId="15FF3B45" w:rsidR="001967F0" w:rsidRPr="009C5686" w:rsidRDefault="001967F0" w:rsidP="00CF4985">
      <w:pPr>
        <w:pStyle w:val="p1"/>
        <w:rPr>
          <w:rFonts w:ascii="Aptos" w:hAnsi="Aptos"/>
          <w:sz w:val="18"/>
          <w:szCs w:val="18"/>
        </w:rPr>
      </w:pPr>
      <w:r w:rsidRPr="009C5686">
        <w:rPr>
          <w:rFonts w:ascii="Aptos" w:hAnsi="Aptos"/>
          <w:sz w:val="18"/>
          <w:szCs w:val="18"/>
        </w:rPr>
        <w:t>The coercive leadership style, identified by Goleman (2000), is highly directive and focuses on immediate compliance. Leaders using this style expect employees to follow instructions without question. This approach can be effective in crisis situations where quick decision-making is required. For example, during financial difficulties or</w:t>
      </w:r>
      <w:r w:rsidR="00CF4985" w:rsidRPr="009C5686">
        <w:rPr>
          <w:rFonts w:ascii="Aptos" w:hAnsi="Aptos"/>
          <w:sz w:val="18"/>
          <w:szCs w:val="18"/>
        </w:rPr>
        <w:t xml:space="preserve"> </w:t>
      </w:r>
      <w:r w:rsidRPr="009C5686">
        <w:rPr>
          <w:rFonts w:ascii="Aptos" w:hAnsi="Aptos"/>
          <w:sz w:val="18"/>
          <w:szCs w:val="18"/>
        </w:rPr>
        <w:t>operational breakdowns, a coercive leader can take control and stabilise the situation quickly</w:t>
      </w:r>
      <w:r w:rsidR="00CF4985" w:rsidRPr="009C5686">
        <w:rPr>
          <w:rFonts w:ascii="Aptos" w:hAnsi="Aptos"/>
          <w:sz w:val="18"/>
          <w:szCs w:val="18"/>
        </w:rPr>
        <w:t xml:space="preserve">. </w:t>
      </w:r>
      <w:r w:rsidR="00CF4985" w:rsidRPr="009C5686">
        <w:rPr>
          <w:rStyle w:val="s1"/>
          <w:rFonts w:ascii="Aptos" w:hAnsi="Aptos"/>
          <w:sz w:val="18"/>
          <w:szCs w:val="18"/>
        </w:rPr>
        <w:t>During the launch of the original iPhone, Jobs was famously directive and demanding, pushing teams to meet tight deadlines. This approach drove fast innovation, though it sometimes created stress among employees (Isaacson, 2011).</w:t>
      </w:r>
      <w:r w:rsidRPr="009C5686">
        <w:rPr>
          <w:rFonts w:ascii="Aptos" w:hAnsi="Aptos"/>
          <w:sz w:val="18"/>
          <w:szCs w:val="18"/>
        </w:rPr>
        <w:t>However, this style has significant drawbacks. It can create a negative work environment, reduce employee motivation, and limit creativity (Goleman, 2000). Employees may feel undervalued and disengaged, which can impact long-term performance. Therefore, while coercive leadership is useful in emergencies, it is not suitable for everyday management.</w:t>
      </w:r>
    </w:p>
    <w:p w14:paraId="37820CAF" w14:textId="77777777" w:rsidR="001967F0" w:rsidRPr="009C5686" w:rsidRDefault="001967F0" w:rsidP="001967F0">
      <w:pPr>
        <w:spacing w:before="100" w:beforeAutospacing="1" w:after="100" w:afterAutospacing="1" w:line="240" w:lineRule="auto"/>
        <w:rPr>
          <w:rFonts w:ascii="Aptos" w:hAnsi="Aptos" w:cs="Times New Roman"/>
          <w:kern w:val="0"/>
          <w:sz w:val="18"/>
          <w:szCs w:val="18"/>
          <w14:ligatures w14:val="none"/>
        </w:rPr>
      </w:pPr>
    </w:p>
    <w:p w14:paraId="6CD6A086" w14:textId="0DAA35DE" w:rsidR="007541C1" w:rsidRPr="009C5686" w:rsidRDefault="007541C1" w:rsidP="001967F0">
      <w:pPr>
        <w:spacing w:before="100" w:beforeAutospacing="1" w:after="100" w:afterAutospacing="1" w:line="240" w:lineRule="auto"/>
        <w:rPr>
          <w:rFonts w:ascii="Aptos" w:hAnsi="Aptos" w:cs="Times New Roman"/>
          <w:kern w:val="0"/>
          <w:sz w:val="18"/>
          <w:szCs w:val="18"/>
          <w14:ligatures w14:val="none"/>
        </w:rPr>
      </w:pPr>
      <w:r w:rsidRPr="009C5686">
        <w:rPr>
          <w:rFonts w:ascii="Aptos" w:hAnsi="Aptos" w:cs="Times New Roman"/>
          <w:kern w:val="0"/>
          <w:sz w:val="18"/>
          <w:szCs w:val="18"/>
          <w14:ligatures w14:val="none"/>
        </w:rPr>
        <w:lastRenderedPageBreak/>
        <w:t>Democratic Leadership</w:t>
      </w:r>
    </w:p>
    <w:p w14:paraId="132D6DD8" w14:textId="0DA42CE0" w:rsidR="001967F0" w:rsidRPr="009C5686" w:rsidRDefault="001967F0" w:rsidP="00B20EAE">
      <w:pPr>
        <w:pStyle w:val="p1"/>
        <w:rPr>
          <w:rFonts w:ascii="Aptos" w:hAnsi="Aptos"/>
          <w:sz w:val="18"/>
          <w:szCs w:val="18"/>
        </w:rPr>
      </w:pPr>
      <w:r w:rsidRPr="009C5686">
        <w:rPr>
          <w:rFonts w:ascii="Aptos" w:hAnsi="Aptos"/>
          <w:sz w:val="18"/>
          <w:szCs w:val="18"/>
        </w:rPr>
        <w:t>The democratic leadership style focuses on collaboration and employee involvement in decision-making. Leaders encourage team members to share ideas and participate in discussions, which can lead to better decision-making and increased innovation. According to Robbins and Coulter (2018), involving employees in decisions improves job satisfaction and commitment. This style works particularly well in organisations that value teamwork and creativity, such as marketing or project-based environment</w:t>
      </w:r>
      <w:r w:rsidR="00B20EAE" w:rsidRPr="009C5686">
        <w:rPr>
          <w:rFonts w:ascii="Aptos" w:hAnsi="Aptos"/>
          <w:sz w:val="18"/>
          <w:szCs w:val="18"/>
        </w:rPr>
        <w:t xml:space="preserve">. </w:t>
      </w:r>
      <w:r w:rsidR="00966E88" w:rsidRPr="009C5686">
        <w:rPr>
          <w:rStyle w:val="s1"/>
          <w:rFonts w:ascii="Aptos" w:hAnsi="Aptos"/>
          <w:sz w:val="18"/>
          <w:szCs w:val="18"/>
        </w:rPr>
        <w:t>Google uses democratic leadership in many teams; employees are encouraged to contribute ideas for product development. This helps foster innovation and motivation (Bock, 2015).</w:t>
      </w:r>
      <w:r w:rsidRPr="009C5686">
        <w:rPr>
          <w:rFonts w:ascii="Aptos" w:hAnsi="Aptos"/>
          <w:sz w:val="18"/>
          <w:szCs w:val="18"/>
        </w:rPr>
        <w:t>However, one limitation of democratic leadership is that it can slow down decision-making, especially when quick action is needed. Despite this, it is highly effective in building trust, improving communication, and creating a positive organisational culture.</w:t>
      </w:r>
    </w:p>
    <w:p w14:paraId="50DBA9E5" w14:textId="77777777" w:rsidR="001967F0" w:rsidRPr="009C5686" w:rsidRDefault="001967F0" w:rsidP="001967F0">
      <w:pPr>
        <w:spacing w:before="100" w:beforeAutospacing="1" w:after="100" w:afterAutospacing="1" w:line="240" w:lineRule="auto"/>
        <w:rPr>
          <w:rFonts w:ascii="Aptos" w:hAnsi="Aptos" w:cs="Times New Roman"/>
          <w:kern w:val="0"/>
          <w:sz w:val="18"/>
          <w:szCs w:val="18"/>
          <w14:ligatures w14:val="none"/>
        </w:rPr>
      </w:pPr>
    </w:p>
    <w:p w14:paraId="314ADF8A" w14:textId="3652CD68" w:rsidR="007541C1" w:rsidRPr="009C5686" w:rsidRDefault="007541C1" w:rsidP="001967F0">
      <w:pPr>
        <w:spacing w:before="100" w:beforeAutospacing="1" w:after="100" w:afterAutospacing="1" w:line="240" w:lineRule="auto"/>
        <w:rPr>
          <w:rFonts w:ascii="Aptos" w:hAnsi="Aptos" w:cs="Times New Roman"/>
          <w:kern w:val="0"/>
          <w:sz w:val="18"/>
          <w:szCs w:val="18"/>
          <w14:ligatures w14:val="none"/>
        </w:rPr>
      </w:pPr>
      <w:r w:rsidRPr="009C5686">
        <w:rPr>
          <w:rFonts w:ascii="Aptos" w:hAnsi="Aptos" w:cs="Times New Roman"/>
          <w:kern w:val="0"/>
          <w:sz w:val="18"/>
          <w:szCs w:val="18"/>
          <w14:ligatures w14:val="none"/>
        </w:rPr>
        <w:t xml:space="preserve">Coaching leadership </w:t>
      </w:r>
    </w:p>
    <w:p w14:paraId="048701D1" w14:textId="4C3F69DC" w:rsidR="00801AEC" w:rsidRPr="009C5686" w:rsidRDefault="001967F0" w:rsidP="00DD35D7">
      <w:pPr>
        <w:pStyle w:val="p1"/>
        <w:rPr>
          <w:rFonts w:ascii="Aptos" w:eastAsia="Times New Roman" w:hAnsi="Aptos"/>
          <w:sz w:val="18"/>
          <w:szCs w:val="18"/>
        </w:rPr>
      </w:pPr>
      <w:r w:rsidRPr="009C5686">
        <w:rPr>
          <w:rFonts w:ascii="Aptos" w:hAnsi="Aptos"/>
          <w:sz w:val="18"/>
          <w:szCs w:val="18"/>
        </w:rPr>
        <w:t>The coaching leadership style is focused on personal development and long-term growth. Leaders using this style aim to develop employees’ skills and help them reach their full potential. Goleman (2000) explains that coaching leaders provide guidance, feedback, and support to improve performance. This approach is particularly beneficial in organisations that prioritise employee development and succession planning. For example, companies investing in training programmes often use coaching leadership to prepare future leaders.</w:t>
      </w:r>
      <w:r w:rsidR="002D3ED1" w:rsidRPr="009C5686">
        <w:rPr>
          <w:rFonts w:ascii="Aptos" w:hAnsi="Aptos"/>
          <w:sz w:val="18"/>
          <w:szCs w:val="18"/>
        </w:rPr>
        <w:t xml:space="preserve"> At starbucks,</w:t>
      </w:r>
      <w:r w:rsidR="002D3ED1" w:rsidRPr="009C5686">
        <w:rPr>
          <w:rStyle w:val="s1"/>
          <w:rFonts w:ascii="Aptos" w:hAnsi="Aptos"/>
          <w:sz w:val="18"/>
          <w:szCs w:val="18"/>
        </w:rPr>
        <w:t xml:space="preserve"> Managers are trained to coach baristas and store teams to develop skills and career progression, which helps with retention and satisfaction (</w:t>
      </w:r>
      <w:proofErr w:type="spellStart"/>
      <w:r w:rsidR="002D3ED1" w:rsidRPr="009C5686">
        <w:rPr>
          <w:rStyle w:val="s1"/>
          <w:rFonts w:ascii="Aptos" w:hAnsi="Aptos"/>
          <w:sz w:val="18"/>
          <w:szCs w:val="18"/>
        </w:rPr>
        <w:t>Michelli</w:t>
      </w:r>
      <w:proofErr w:type="spellEnd"/>
      <w:r w:rsidR="002D3ED1" w:rsidRPr="009C5686">
        <w:rPr>
          <w:rStyle w:val="s1"/>
          <w:rFonts w:ascii="Aptos" w:hAnsi="Aptos"/>
          <w:sz w:val="18"/>
          <w:szCs w:val="18"/>
        </w:rPr>
        <w:t>, 2018).</w:t>
      </w:r>
      <w:r w:rsidRPr="009C5686">
        <w:rPr>
          <w:rFonts w:ascii="Aptos" w:hAnsi="Aptos"/>
          <w:sz w:val="18"/>
          <w:szCs w:val="18"/>
        </w:rPr>
        <w:t>However, this style requires time, patience, and strong communication skills, making it less effective in high-pressure or fast-paced environments. Despite this, coaching leadership contributes to long-term organisational success by improving employee capability and engagement.</w:t>
      </w:r>
    </w:p>
    <w:p w14:paraId="4A5D61E0" w14:textId="77777777" w:rsidR="00801AEC" w:rsidRPr="009C5686" w:rsidRDefault="00801AEC" w:rsidP="00801AEC">
      <w:pPr>
        <w:spacing w:before="100" w:beforeAutospacing="1" w:after="100" w:afterAutospacing="1" w:line="240" w:lineRule="auto"/>
        <w:outlineLvl w:val="1"/>
        <w:rPr>
          <w:rFonts w:ascii="Aptos" w:hAnsi="Aptos" w:cs="Times New Roman"/>
          <w:kern w:val="0"/>
          <w:sz w:val="18"/>
          <w:szCs w:val="18"/>
          <w14:ligatures w14:val="none"/>
        </w:rPr>
      </w:pPr>
      <w:r w:rsidRPr="009C5686">
        <w:rPr>
          <w:rFonts w:ascii="Aptos" w:eastAsia="Times New Roman" w:hAnsi="Aptos" w:cs="Times New Roman"/>
          <w:kern w:val="0"/>
          <w:sz w:val="18"/>
          <w:szCs w:val="18"/>
          <w14:ligatures w14:val="none"/>
        </w:rPr>
        <w:t>Limitations of Leadership Styles in Practice</w:t>
      </w:r>
    </w:p>
    <w:p w14:paraId="7B80BBFE" w14:textId="77777777" w:rsidR="00801AEC" w:rsidRPr="009C5686" w:rsidRDefault="00801AEC" w:rsidP="00801AEC">
      <w:pPr>
        <w:spacing w:before="100" w:beforeAutospacing="1" w:after="100" w:afterAutospacing="1" w:line="240" w:lineRule="auto"/>
        <w:rPr>
          <w:rFonts w:ascii="Aptos" w:hAnsi="Aptos" w:cs="Times New Roman"/>
          <w:kern w:val="0"/>
          <w:sz w:val="18"/>
          <w:szCs w:val="18"/>
          <w14:ligatures w14:val="none"/>
        </w:rPr>
      </w:pPr>
    </w:p>
    <w:p w14:paraId="16AF6E32" w14:textId="58A6ED4E" w:rsidR="00801AEC" w:rsidRPr="009C5686" w:rsidRDefault="00801AEC" w:rsidP="00E70229">
      <w:pPr>
        <w:spacing w:before="100" w:beforeAutospacing="1" w:after="100" w:afterAutospacing="1" w:line="240" w:lineRule="auto"/>
        <w:rPr>
          <w:rFonts w:ascii="Aptos" w:hAnsi="Aptos" w:cs="Times New Roman"/>
          <w:kern w:val="0"/>
          <w:sz w:val="18"/>
          <w:szCs w:val="18"/>
          <w14:ligatures w14:val="none"/>
        </w:rPr>
      </w:pPr>
      <w:r w:rsidRPr="009C5686">
        <w:rPr>
          <w:rFonts w:ascii="Aptos" w:hAnsi="Aptos" w:cs="Times New Roman"/>
          <w:kern w:val="0"/>
          <w:sz w:val="18"/>
          <w:szCs w:val="18"/>
          <w14:ligatures w14:val="none"/>
        </w:rPr>
        <w:t>While Goleman’s leadership styles provide a useful framework, they are not without limitations. In practice, organisations are complex, and applying a single leadership style may not always produce the desired outcomes. For instance, the democratic style can lead to delays in decision-making, especially in fast-paced environments where quick action is required (Robbins and Coulter, 2018). Similarly, the coaching style requires time and strong relationships, which may not always be possible in high-pressure situations. Even the coercive style, although effective in emergencies, can damage workplace culture if overused. Therefore, it is important for leaders to understand both the strengths and weaknesses of each style and apply them carefully depending on the situation.</w:t>
      </w:r>
    </w:p>
    <w:p w14:paraId="63233234" w14:textId="77777777" w:rsidR="00801AEC" w:rsidRPr="009C5686" w:rsidRDefault="00801AEC" w:rsidP="00801AEC">
      <w:pPr>
        <w:spacing w:before="100" w:beforeAutospacing="1" w:after="100" w:afterAutospacing="1" w:line="240" w:lineRule="auto"/>
        <w:outlineLvl w:val="1"/>
        <w:rPr>
          <w:rFonts w:ascii="Aptos" w:hAnsi="Aptos" w:cs="Times New Roman"/>
          <w:kern w:val="0"/>
          <w:sz w:val="18"/>
          <w:szCs w:val="18"/>
          <w14:ligatures w14:val="none"/>
        </w:rPr>
      </w:pPr>
      <w:r w:rsidRPr="009C5686">
        <w:rPr>
          <w:rFonts w:ascii="Aptos" w:eastAsia="Times New Roman" w:hAnsi="Aptos" w:cs="Times New Roman"/>
          <w:kern w:val="0"/>
          <w:sz w:val="18"/>
          <w:szCs w:val="18"/>
          <w14:ligatures w14:val="none"/>
        </w:rPr>
        <w:t>The Importance of Communication in Leadership</w:t>
      </w:r>
    </w:p>
    <w:p w14:paraId="5849DE04" w14:textId="77777777" w:rsidR="00801AEC" w:rsidRPr="009C5686" w:rsidRDefault="00801AEC" w:rsidP="00801AEC">
      <w:pPr>
        <w:spacing w:before="100" w:beforeAutospacing="1" w:after="100" w:afterAutospacing="1" w:line="240" w:lineRule="auto"/>
        <w:rPr>
          <w:rFonts w:ascii="Aptos" w:hAnsi="Aptos" w:cs="Times New Roman"/>
          <w:kern w:val="0"/>
          <w:sz w:val="18"/>
          <w:szCs w:val="18"/>
          <w14:ligatures w14:val="none"/>
        </w:rPr>
      </w:pPr>
    </w:p>
    <w:p w14:paraId="24D7133A" w14:textId="5284EE96" w:rsidR="00801AEC" w:rsidRPr="009C5686" w:rsidRDefault="00801AEC" w:rsidP="00801AEC">
      <w:pPr>
        <w:spacing w:before="100" w:beforeAutospacing="1" w:after="100" w:afterAutospacing="1" w:line="240" w:lineRule="auto"/>
        <w:rPr>
          <w:rFonts w:ascii="Aptos" w:hAnsi="Aptos" w:cs="Times New Roman"/>
          <w:kern w:val="0"/>
          <w:sz w:val="18"/>
          <w:szCs w:val="18"/>
          <w14:ligatures w14:val="none"/>
        </w:rPr>
      </w:pPr>
      <w:r w:rsidRPr="009C5686">
        <w:rPr>
          <w:rFonts w:ascii="Aptos" w:hAnsi="Aptos" w:cs="Times New Roman"/>
          <w:kern w:val="0"/>
          <w:sz w:val="18"/>
          <w:szCs w:val="18"/>
          <w14:ligatures w14:val="none"/>
        </w:rPr>
        <w:t>Communication is a fundamental skill that supports all leadership styles. Effective leaders must be able to clearly convey their vision, expectations, and feedback to employees. In the democratic style, communication is essential for encouraging participation and collaboration, while in the coaching style, it is necessary for providing constructive feedback and guidance</w:t>
      </w:r>
      <w:r w:rsidR="00E31159" w:rsidRPr="009C5686">
        <w:rPr>
          <w:rFonts w:ascii="Aptos" w:hAnsi="Aptos" w:cs="Times New Roman"/>
          <w:kern w:val="0"/>
          <w:sz w:val="18"/>
          <w:szCs w:val="18"/>
          <w14:ligatures w14:val="none"/>
        </w:rPr>
        <w:t xml:space="preserve"> in companies such as google who put an emphasis on innovative ideas from their employees and team work </w:t>
      </w:r>
      <w:r w:rsidRPr="009C5686">
        <w:rPr>
          <w:rFonts w:ascii="Aptos" w:hAnsi="Aptos" w:cs="Times New Roman"/>
          <w:kern w:val="0"/>
          <w:sz w:val="18"/>
          <w:szCs w:val="18"/>
          <w14:ligatures w14:val="none"/>
        </w:rPr>
        <w:t>. Even in coercive leadership, clear communication is required to ensure that instructions are understood and followed. Poor communication can lead to misunderstandings, reduced productivity, and conflict within teams (</w:t>
      </w:r>
      <w:proofErr w:type="spellStart"/>
      <w:r w:rsidRPr="009C5686">
        <w:rPr>
          <w:rFonts w:ascii="Aptos" w:hAnsi="Aptos" w:cs="Times New Roman"/>
          <w:kern w:val="0"/>
          <w:sz w:val="18"/>
          <w:szCs w:val="18"/>
          <w14:ligatures w14:val="none"/>
        </w:rPr>
        <w:t>Yukl</w:t>
      </w:r>
      <w:proofErr w:type="spellEnd"/>
      <w:r w:rsidRPr="009C5686">
        <w:rPr>
          <w:rFonts w:ascii="Aptos" w:hAnsi="Aptos" w:cs="Times New Roman"/>
          <w:kern w:val="0"/>
          <w:sz w:val="18"/>
          <w:szCs w:val="18"/>
          <w14:ligatures w14:val="none"/>
        </w:rPr>
        <w:t>, 2020). Therefore, strong communication skills are essential for leaders to successfully apply different leadership styles and maintain effective team performance.</w:t>
      </w:r>
    </w:p>
    <w:p w14:paraId="6A094E64" w14:textId="490FB21B" w:rsidR="00801AEC" w:rsidRPr="009C5686" w:rsidRDefault="00801AEC" w:rsidP="00801AEC">
      <w:pPr>
        <w:spacing w:after="0" w:line="240" w:lineRule="auto"/>
        <w:rPr>
          <w:rFonts w:ascii="Aptos" w:eastAsia="Times New Roman" w:hAnsi="Aptos" w:cs="Times New Roman"/>
          <w:kern w:val="0"/>
          <w:sz w:val="18"/>
          <w:szCs w:val="18"/>
          <w14:ligatures w14:val="none"/>
        </w:rPr>
      </w:pPr>
    </w:p>
    <w:p w14:paraId="0211469F" w14:textId="77777777" w:rsidR="00801AEC" w:rsidRPr="009C5686" w:rsidRDefault="00801AEC" w:rsidP="00801AEC">
      <w:pPr>
        <w:spacing w:before="100" w:beforeAutospacing="1" w:after="100" w:afterAutospacing="1" w:line="240" w:lineRule="auto"/>
        <w:outlineLvl w:val="1"/>
        <w:rPr>
          <w:rFonts w:ascii="Aptos" w:hAnsi="Aptos" w:cs="Times New Roman"/>
          <w:kern w:val="0"/>
          <w:sz w:val="18"/>
          <w:szCs w:val="18"/>
          <w14:ligatures w14:val="none"/>
        </w:rPr>
      </w:pPr>
      <w:r w:rsidRPr="009C5686">
        <w:rPr>
          <w:rFonts w:ascii="Aptos" w:eastAsia="Times New Roman" w:hAnsi="Aptos" w:cs="Times New Roman"/>
          <w:kern w:val="0"/>
          <w:sz w:val="18"/>
          <w:szCs w:val="18"/>
          <w14:ligatures w14:val="none"/>
        </w:rPr>
        <w:t>Emotional Intelligence and Leadership Effectiveness</w:t>
      </w:r>
    </w:p>
    <w:p w14:paraId="6BCEF1A3" w14:textId="77777777" w:rsidR="00801AEC" w:rsidRPr="009C5686" w:rsidRDefault="00801AEC" w:rsidP="00801AEC">
      <w:pPr>
        <w:spacing w:before="100" w:beforeAutospacing="1" w:after="100" w:afterAutospacing="1" w:line="240" w:lineRule="auto"/>
        <w:rPr>
          <w:rFonts w:ascii="Aptos" w:hAnsi="Aptos" w:cs="Times New Roman"/>
          <w:kern w:val="0"/>
          <w:sz w:val="18"/>
          <w:szCs w:val="18"/>
          <w14:ligatures w14:val="none"/>
        </w:rPr>
      </w:pPr>
    </w:p>
    <w:p w14:paraId="7D18FD0A" w14:textId="77777777" w:rsidR="00801AEC" w:rsidRPr="009C5686" w:rsidRDefault="00801AEC" w:rsidP="00801AEC">
      <w:pPr>
        <w:spacing w:before="100" w:beforeAutospacing="1" w:after="100" w:afterAutospacing="1" w:line="240" w:lineRule="auto"/>
        <w:rPr>
          <w:rFonts w:ascii="Aptos" w:hAnsi="Aptos" w:cs="Times New Roman"/>
          <w:kern w:val="0"/>
          <w:sz w:val="18"/>
          <w:szCs w:val="18"/>
          <w14:ligatures w14:val="none"/>
        </w:rPr>
      </w:pPr>
      <w:r w:rsidRPr="009C5686">
        <w:rPr>
          <w:rFonts w:ascii="Aptos" w:hAnsi="Aptos" w:cs="Times New Roman"/>
          <w:kern w:val="0"/>
          <w:sz w:val="18"/>
          <w:szCs w:val="18"/>
          <w14:ligatures w14:val="none"/>
        </w:rPr>
        <w:t>Emotional intelligence plays a key role in determining how effectively a leader can apply different leadership styles. According to Goleman (1998), emotional intelligence includes self-awareness, self-regulation, motivation, empathy, and social skills. These qualities enable leaders to understand their own behaviour and respond appropriately to others. For example, a leader with high emotional intelligence can recognise when employees are stressed and adjust their leadership approach accordingly. This is particularly important in coaching leadership, where understanding individual needs is essential for development. Emotional intelligence also helps leaders build trust and maintain positive relationships, which contributes to overall organisational success. Without it, leaders may struggle to engage employees or manage conflict effectively.</w:t>
      </w:r>
    </w:p>
    <w:p w14:paraId="42B05EF2" w14:textId="7FE681D5" w:rsidR="00801AEC" w:rsidRPr="009C5686" w:rsidRDefault="00801AEC" w:rsidP="00801AEC">
      <w:pPr>
        <w:spacing w:after="0" w:line="240" w:lineRule="auto"/>
        <w:rPr>
          <w:rFonts w:ascii="Aptos" w:eastAsia="Times New Roman" w:hAnsi="Aptos" w:cs="Times New Roman"/>
          <w:kern w:val="0"/>
          <w:sz w:val="18"/>
          <w:szCs w:val="18"/>
          <w14:ligatures w14:val="none"/>
        </w:rPr>
      </w:pPr>
    </w:p>
    <w:p w14:paraId="03373C90" w14:textId="77777777" w:rsidR="00801AEC" w:rsidRPr="009C5686" w:rsidRDefault="00801AEC" w:rsidP="00801AEC">
      <w:pPr>
        <w:spacing w:before="100" w:beforeAutospacing="1" w:after="100" w:afterAutospacing="1" w:line="240" w:lineRule="auto"/>
        <w:outlineLvl w:val="1"/>
        <w:rPr>
          <w:rFonts w:ascii="Aptos" w:hAnsi="Aptos" w:cs="Times New Roman"/>
          <w:kern w:val="0"/>
          <w:sz w:val="18"/>
          <w:szCs w:val="18"/>
          <w14:ligatures w14:val="none"/>
        </w:rPr>
      </w:pPr>
      <w:r w:rsidRPr="009C5686">
        <w:rPr>
          <w:rFonts w:ascii="Aptos" w:eastAsia="Times New Roman" w:hAnsi="Aptos" w:cs="Times New Roman"/>
          <w:kern w:val="0"/>
          <w:sz w:val="18"/>
          <w:szCs w:val="18"/>
          <w14:ligatures w14:val="none"/>
        </w:rPr>
        <w:t>Leadership Skills for Modern Business Challenges</w:t>
      </w:r>
    </w:p>
    <w:p w14:paraId="791B2132" w14:textId="77777777" w:rsidR="00801AEC" w:rsidRPr="009C5686" w:rsidRDefault="00801AEC" w:rsidP="00801AEC">
      <w:pPr>
        <w:spacing w:before="100" w:beforeAutospacing="1" w:after="100" w:afterAutospacing="1" w:line="240" w:lineRule="auto"/>
        <w:rPr>
          <w:rFonts w:ascii="Aptos" w:hAnsi="Aptos" w:cs="Times New Roman"/>
          <w:kern w:val="0"/>
          <w:sz w:val="18"/>
          <w:szCs w:val="18"/>
          <w14:ligatures w14:val="none"/>
        </w:rPr>
      </w:pPr>
    </w:p>
    <w:p w14:paraId="2BC90321" w14:textId="77777777" w:rsidR="00886A04" w:rsidRPr="009C5686" w:rsidRDefault="00886A04">
      <w:pPr>
        <w:pStyle w:val="p1"/>
        <w:rPr>
          <w:rFonts w:ascii="Aptos" w:hAnsi="Aptos"/>
          <w:sz w:val="18"/>
          <w:szCs w:val="18"/>
        </w:rPr>
      </w:pPr>
      <w:r w:rsidRPr="009C5686">
        <w:rPr>
          <w:rStyle w:val="s1"/>
          <w:rFonts w:ascii="Aptos" w:hAnsi="Aptos"/>
          <w:sz w:val="18"/>
          <w:szCs w:val="18"/>
        </w:rPr>
        <w:t>In today’s rapidly changing business environment, effective leaders must possess a diverse range of skills to navigate complexity and drive organisational success. Emotional intelligence is essential, enabling leaders to understand and manage their own emotions while recognising and responding to the emotions of others (Goleman, 1998). This skill is critical for building strong relationships, maintaining team cohesion, and resolving conflicts effectively.</w:t>
      </w:r>
    </w:p>
    <w:p w14:paraId="5989CA2D" w14:textId="77777777" w:rsidR="00886A04" w:rsidRPr="009C5686" w:rsidRDefault="00886A04">
      <w:pPr>
        <w:pStyle w:val="p2"/>
        <w:rPr>
          <w:rFonts w:ascii="Aptos" w:hAnsi="Aptos"/>
          <w:sz w:val="18"/>
          <w:szCs w:val="18"/>
        </w:rPr>
      </w:pPr>
    </w:p>
    <w:p w14:paraId="161DFB3D" w14:textId="71B116B7" w:rsidR="00886A04" w:rsidRPr="009C5686" w:rsidRDefault="00886A04">
      <w:pPr>
        <w:pStyle w:val="p1"/>
        <w:rPr>
          <w:rFonts w:ascii="Aptos" w:hAnsi="Aptos"/>
          <w:sz w:val="18"/>
          <w:szCs w:val="18"/>
        </w:rPr>
      </w:pPr>
      <w:r w:rsidRPr="009C5686">
        <w:rPr>
          <w:rStyle w:val="s1"/>
          <w:rFonts w:ascii="Aptos" w:hAnsi="Aptos"/>
          <w:sz w:val="18"/>
          <w:szCs w:val="18"/>
        </w:rPr>
        <w:t xml:space="preserve">Communication skills are equally important, as leaders must clearly convey ideas, provide constructive feedback, and ensure that expectations are understood across the organisation. Adaptability is another key skill, allowing leaders to respond to technological advancements, market shifts, global competition, and economic uncertainty. Alongside this, strong problem-solving and decision-making abilities are crucial for addressing complex challenges and making strategic choices that support organisational performance and long-term growth </w:t>
      </w:r>
      <w:r w:rsidR="002B2E57">
        <w:rPr>
          <w:rStyle w:val="s1"/>
          <w:rFonts w:ascii="Aptos" w:hAnsi="Aptos"/>
          <w:sz w:val="18"/>
          <w:szCs w:val="18"/>
        </w:rPr>
        <w:t>(</w:t>
      </w:r>
      <w:r w:rsidRPr="009C5686">
        <w:rPr>
          <w:rStyle w:val="s1"/>
          <w:rFonts w:ascii="Aptos" w:hAnsi="Aptos"/>
          <w:sz w:val="18"/>
          <w:szCs w:val="18"/>
        </w:rPr>
        <w:t xml:space="preserve">; </w:t>
      </w:r>
      <w:proofErr w:type="spellStart"/>
      <w:r w:rsidRPr="009C5686">
        <w:rPr>
          <w:rStyle w:val="s1"/>
          <w:rFonts w:ascii="Aptos" w:hAnsi="Aptos"/>
          <w:sz w:val="18"/>
          <w:szCs w:val="18"/>
        </w:rPr>
        <w:t>Yukl</w:t>
      </w:r>
      <w:proofErr w:type="spellEnd"/>
      <w:r w:rsidRPr="009C5686">
        <w:rPr>
          <w:rStyle w:val="s1"/>
          <w:rFonts w:ascii="Aptos" w:hAnsi="Aptos"/>
          <w:sz w:val="18"/>
          <w:szCs w:val="18"/>
        </w:rPr>
        <w:t>, 2020).</w:t>
      </w:r>
    </w:p>
    <w:p w14:paraId="7A855A80" w14:textId="2FC0AED1" w:rsidR="005021B8" w:rsidRPr="009C5686" w:rsidRDefault="005021B8" w:rsidP="005021B8">
      <w:pPr>
        <w:spacing w:before="100" w:beforeAutospacing="1" w:after="100" w:afterAutospacing="1" w:line="240" w:lineRule="auto"/>
        <w:outlineLvl w:val="1"/>
        <w:rPr>
          <w:rFonts w:ascii="Aptos" w:eastAsia="Times New Roman" w:hAnsi="Aptos" w:cs="Times New Roman"/>
          <w:kern w:val="0"/>
          <w:sz w:val="18"/>
          <w:szCs w:val="18"/>
          <w14:ligatures w14:val="none"/>
        </w:rPr>
      </w:pPr>
      <w:r w:rsidRPr="009C5686">
        <w:rPr>
          <w:rFonts w:ascii="Aptos" w:eastAsia="Times New Roman" w:hAnsi="Aptos" w:cs="Times New Roman"/>
          <w:kern w:val="0"/>
          <w:sz w:val="18"/>
          <w:szCs w:val="18"/>
          <w14:ligatures w14:val="none"/>
        </w:rPr>
        <w:t xml:space="preserve">Feedback and Continuous Learning in </w:t>
      </w:r>
      <w:proofErr w:type="spellStart"/>
      <w:r w:rsidRPr="009C5686">
        <w:rPr>
          <w:rFonts w:ascii="Aptos" w:eastAsia="Times New Roman" w:hAnsi="Aptos" w:cs="Times New Roman"/>
          <w:kern w:val="0"/>
          <w:sz w:val="18"/>
          <w:szCs w:val="18"/>
          <w14:ligatures w14:val="none"/>
        </w:rPr>
        <w:t>Leadershi</w:t>
      </w:r>
      <w:r w:rsidR="002B2E57">
        <w:rPr>
          <w:rFonts w:ascii="Aptos" w:eastAsia="Times New Roman" w:hAnsi="Aptos" w:cs="Times New Roman"/>
          <w:kern w:val="0"/>
          <w:sz w:val="18"/>
          <w:szCs w:val="18"/>
          <w14:ligatures w14:val="none"/>
        </w:rPr>
        <w:t>s</w:t>
      </w:r>
      <w:proofErr w:type="spellEnd"/>
    </w:p>
    <w:p w14:paraId="68EDE904" w14:textId="77777777" w:rsidR="005021B8" w:rsidRPr="009C5686" w:rsidRDefault="005021B8" w:rsidP="005021B8">
      <w:pPr>
        <w:spacing w:before="100" w:beforeAutospacing="1" w:after="100" w:afterAutospacing="1" w:line="240" w:lineRule="auto"/>
        <w:rPr>
          <w:rFonts w:ascii="Aptos" w:hAnsi="Aptos" w:cs="Times New Roman"/>
          <w:kern w:val="0"/>
          <w:sz w:val="18"/>
          <w:szCs w:val="18"/>
          <w14:ligatures w14:val="none"/>
        </w:rPr>
      </w:pPr>
    </w:p>
    <w:p w14:paraId="0A113CB6" w14:textId="77777777" w:rsidR="005021B8" w:rsidRPr="009C5686" w:rsidRDefault="005021B8" w:rsidP="005021B8">
      <w:pPr>
        <w:spacing w:before="100" w:beforeAutospacing="1" w:after="100" w:afterAutospacing="1" w:line="240" w:lineRule="auto"/>
        <w:rPr>
          <w:rFonts w:ascii="Aptos" w:hAnsi="Aptos" w:cs="Times New Roman"/>
          <w:kern w:val="0"/>
          <w:sz w:val="18"/>
          <w:szCs w:val="18"/>
          <w14:ligatures w14:val="none"/>
        </w:rPr>
      </w:pPr>
      <w:r w:rsidRPr="009C5686">
        <w:rPr>
          <w:rFonts w:ascii="Aptos" w:hAnsi="Aptos" w:cs="Times New Roman"/>
          <w:kern w:val="0"/>
          <w:sz w:val="18"/>
          <w:szCs w:val="18"/>
          <w14:ligatures w14:val="none"/>
        </w:rPr>
        <w:t>A critical component of effective leadership is the ability to actively seek and utilise feedback as part of continuous learning. Leaders who encourage open communication and regularly solicit input from their teams can identify areas for improvement, enhance performance, and build trust (London, 2019). In the context of Goleman’s leadership styles, feedback is particularly relevant for the coaching style, where leaders guide employee development, and the democratic style, which relies on collaboration and shared decision-making. Even coercive leaders can benefit from structured feedback to understand the impact of directives on employee morale and organisational culture. Continuous learning also allows leaders to adapt to changing business environments, incorporate new technologies, and respond to emerging challenges (Daft, 2020). By fostering a culture of feedback and learning, leaders not only improve their own capabilities but also enhance team performance, engagement, and overall organisational resilience.</w:t>
      </w:r>
    </w:p>
    <w:p w14:paraId="7B322B7C" w14:textId="77777777" w:rsidR="005021B8" w:rsidRPr="009C5686" w:rsidRDefault="005021B8">
      <w:pPr>
        <w:pStyle w:val="p1"/>
        <w:rPr>
          <w:rFonts w:ascii="Aptos" w:hAnsi="Aptos"/>
          <w:sz w:val="18"/>
          <w:szCs w:val="18"/>
        </w:rPr>
      </w:pPr>
    </w:p>
    <w:p w14:paraId="64B9569C" w14:textId="77777777" w:rsidR="007541C1" w:rsidRPr="009C5686" w:rsidRDefault="007541C1" w:rsidP="001967F0">
      <w:pPr>
        <w:spacing w:before="100" w:beforeAutospacing="1" w:after="100" w:afterAutospacing="1" w:line="240" w:lineRule="auto"/>
        <w:outlineLvl w:val="1"/>
        <w:rPr>
          <w:rFonts w:ascii="Aptos" w:eastAsia="Times New Roman" w:hAnsi="Aptos" w:cs="Times New Roman"/>
          <w:kern w:val="0"/>
          <w:sz w:val="18"/>
          <w:szCs w:val="18"/>
          <w14:ligatures w14:val="none"/>
        </w:rPr>
      </w:pPr>
    </w:p>
    <w:p w14:paraId="3727465B" w14:textId="51632CC5" w:rsidR="001967F0" w:rsidRPr="009C5686" w:rsidRDefault="001967F0" w:rsidP="001967F0">
      <w:pPr>
        <w:spacing w:before="100" w:beforeAutospacing="1" w:after="100" w:afterAutospacing="1" w:line="240" w:lineRule="auto"/>
        <w:outlineLvl w:val="1"/>
        <w:rPr>
          <w:rFonts w:ascii="Aptos" w:hAnsi="Aptos" w:cs="Times New Roman"/>
          <w:kern w:val="0"/>
          <w:sz w:val="18"/>
          <w:szCs w:val="18"/>
          <w14:ligatures w14:val="none"/>
        </w:rPr>
      </w:pPr>
      <w:r w:rsidRPr="009C5686">
        <w:rPr>
          <w:rFonts w:ascii="Aptos" w:eastAsia="Times New Roman" w:hAnsi="Aptos" w:cs="Times New Roman"/>
          <w:kern w:val="0"/>
          <w:sz w:val="18"/>
          <w:szCs w:val="18"/>
          <w14:ligatures w14:val="none"/>
        </w:rPr>
        <w:t>Conclusion</w:t>
      </w:r>
    </w:p>
    <w:p w14:paraId="78C2D7B6" w14:textId="77777777" w:rsidR="001967F0" w:rsidRPr="009C5686" w:rsidRDefault="001967F0" w:rsidP="001967F0">
      <w:pPr>
        <w:spacing w:before="100" w:beforeAutospacing="1" w:after="100" w:afterAutospacing="1" w:line="240" w:lineRule="auto"/>
        <w:rPr>
          <w:rFonts w:ascii="Aptos" w:hAnsi="Aptos" w:cs="Times New Roman"/>
          <w:kern w:val="0"/>
          <w:sz w:val="18"/>
          <w:szCs w:val="18"/>
          <w14:ligatures w14:val="none"/>
        </w:rPr>
      </w:pPr>
    </w:p>
    <w:p w14:paraId="65DA6C55" w14:textId="77777777" w:rsidR="001967F0" w:rsidRPr="009C5686" w:rsidRDefault="001967F0" w:rsidP="001967F0">
      <w:pPr>
        <w:spacing w:before="100" w:beforeAutospacing="1" w:after="100" w:afterAutospacing="1" w:line="240" w:lineRule="auto"/>
        <w:rPr>
          <w:rFonts w:ascii="Aptos" w:hAnsi="Aptos" w:cs="Times New Roman"/>
          <w:kern w:val="0"/>
          <w:sz w:val="18"/>
          <w:szCs w:val="18"/>
          <w14:ligatures w14:val="none"/>
        </w:rPr>
      </w:pPr>
      <w:r w:rsidRPr="009C5686">
        <w:rPr>
          <w:rFonts w:ascii="Aptos" w:hAnsi="Aptos" w:cs="Times New Roman"/>
          <w:kern w:val="0"/>
          <w:sz w:val="18"/>
          <w:szCs w:val="18"/>
          <w14:ligatures w14:val="none"/>
        </w:rPr>
        <w:t xml:space="preserve">In conclusion, Goleman’s leadership styles provide a valuable framework for understanding how leaders can adapt their approach to different business situations. The coercive style is effective in crisis situations but can negatively impact employee morale if overused. The democratic style promotes collaboration, innovation, and employee engagement, while the coaching style supports long-term development and performance improvement. Each style has its strengths and limitations, highlighting the importance of flexibility in leadership. Additionally, modern business leaders must possess key skills such as emotional intelligence, </w:t>
      </w:r>
      <w:r w:rsidRPr="009C5686">
        <w:rPr>
          <w:rFonts w:ascii="Aptos" w:hAnsi="Aptos" w:cs="Times New Roman"/>
          <w:kern w:val="0"/>
          <w:sz w:val="18"/>
          <w:szCs w:val="18"/>
          <w14:ligatures w14:val="none"/>
        </w:rPr>
        <w:lastRenderedPageBreak/>
        <w:t>communication, adaptability, and problem-solving to effectively manage organisations in a complex environment. By applying the appropriate leadership style and developing these essential skills, leaders can support organisational growth, improve employee performance, and ensure long-term success.</w:t>
      </w:r>
    </w:p>
    <w:p w14:paraId="77EDD3BC" w14:textId="77777777" w:rsidR="00FE653F" w:rsidRPr="009C5686" w:rsidRDefault="00FE653F" w:rsidP="00FE653F">
      <w:pPr>
        <w:spacing w:before="100" w:beforeAutospacing="1" w:after="100" w:afterAutospacing="1" w:line="240" w:lineRule="auto"/>
        <w:outlineLvl w:val="1"/>
        <w:rPr>
          <w:rFonts w:ascii="Aptos" w:eastAsia="Times New Roman" w:hAnsi="Aptos" w:cs="Times New Roman"/>
          <w:kern w:val="0"/>
          <w:sz w:val="18"/>
          <w:szCs w:val="18"/>
          <w14:ligatures w14:val="none"/>
        </w:rPr>
      </w:pPr>
      <w:r w:rsidRPr="009C5686">
        <w:rPr>
          <w:rFonts w:ascii="Aptos" w:eastAsia="Times New Roman" w:hAnsi="Aptos" w:cs="Times New Roman"/>
          <w:kern w:val="0"/>
          <w:sz w:val="18"/>
          <w:szCs w:val="18"/>
          <w14:ligatures w14:val="none"/>
        </w:rPr>
        <w:t>Integrating Adaptive Leadership for Future Challenges</w:t>
      </w:r>
    </w:p>
    <w:p w14:paraId="79E0CE1A" w14:textId="77777777" w:rsidR="00FE653F" w:rsidRPr="009C5686" w:rsidRDefault="00FE653F" w:rsidP="00FE653F">
      <w:pPr>
        <w:spacing w:before="100" w:beforeAutospacing="1" w:after="100" w:afterAutospacing="1" w:line="240" w:lineRule="auto"/>
        <w:rPr>
          <w:rFonts w:ascii="Aptos" w:hAnsi="Aptos" w:cs="Times New Roman"/>
          <w:kern w:val="0"/>
          <w:sz w:val="18"/>
          <w:szCs w:val="18"/>
          <w14:ligatures w14:val="none"/>
        </w:rPr>
      </w:pPr>
    </w:p>
    <w:p w14:paraId="404FB08F" w14:textId="77777777" w:rsidR="00FE653F" w:rsidRPr="009C5686" w:rsidRDefault="00FE653F" w:rsidP="00FE653F">
      <w:pPr>
        <w:spacing w:before="100" w:beforeAutospacing="1" w:after="100" w:afterAutospacing="1" w:line="240" w:lineRule="auto"/>
        <w:rPr>
          <w:rFonts w:ascii="Aptos" w:hAnsi="Aptos" w:cs="Times New Roman"/>
          <w:kern w:val="0"/>
          <w:sz w:val="18"/>
          <w:szCs w:val="18"/>
          <w14:ligatures w14:val="none"/>
        </w:rPr>
      </w:pPr>
      <w:r w:rsidRPr="009C5686">
        <w:rPr>
          <w:rFonts w:ascii="Aptos" w:hAnsi="Aptos" w:cs="Times New Roman"/>
          <w:kern w:val="0"/>
          <w:sz w:val="18"/>
          <w:szCs w:val="18"/>
          <w14:ligatures w14:val="none"/>
        </w:rPr>
        <w:t xml:space="preserve">In addition to Goleman’s established leadership styles, contemporary organisations increasingly benefit from adaptive leadership, a concept developed by Heifetz and </w:t>
      </w:r>
      <w:proofErr w:type="spellStart"/>
      <w:r w:rsidRPr="009C5686">
        <w:rPr>
          <w:rFonts w:ascii="Aptos" w:hAnsi="Aptos" w:cs="Times New Roman"/>
          <w:kern w:val="0"/>
          <w:sz w:val="18"/>
          <w:szCs w:val="18"/>
          <w14:ligatures w14:val="none"/>
        </w:rPr>
        <w:t>Linsky</w:t>
      </w:r>
      <w:proofErr w:type="spellEnd"/>
      <w:r w:rsidRPr="009C5686">
        <w:rPr>
          <w:rFonts w:ascii="Aptos" w:hAnsi="Aptos" w:cs="Times New Roman"/>
          <w:kern w:val="0"/>
          <w:sz w:val="18"/>
          <w:szCs w:val="18"/>
          <w14:ligatures w14:val="none"/>
        </w:rPr>
        <w:t xml:space="preserve"> (2002). Adaptive leadership emphasises the ability of leaders to respond flexibly to changing environments, anticipate emerging challenges, and encourage teams to experiment with innovative solutions. Unlike traditional styles that focus on directing or coaching, adaptive leaders empower employees to tackle complex, non-routine problems and develop collective intelligence. In practice, this approach complements coercive, democratic, and coaching styles by providing a framework for navigating uncertainty, technological disruption, and dynamic market conditions. Integrating adaptive leadership with emotional intelligence and ethical awareness enables leaders not only to guide their teams effectively but also to foster resilience, inclusivity, and sustainable organisational growth. As businesses face increasingly volatile and unpredictable environments, embracing adaptive leadership offers a forward-thinking strategy that supports long-term success.</w:t>
      </w:r>
    </w:p>
    <w:p w14:paraId="66A79DA6" w14:textId="77777777" w:rsidR="00253FB7" w:rsidRPr="009C5686" w:rsidRDefault="00253FB7" w:rsidP="001967F0">
      <w:pPr>
        <w:spacing w:before="100" w:beforeAutospacing="1" w:after="100" w:afterAutospacing="1" w:line="240" w:lineRule="auto"/>
        <w:rPr>
          <w:rFonts w:ascii="Aptos" w:hAnsi="Aptos" w:cs="Times New Roman"/>
          <w:kern w:val="0"/>
          <w:sz w:val="18"/>
          <w:szCs w:val="18"/>
          <w14:ligatures w14:val="none"/>
        </w:rPr>
      </w:pPr>
    </w:p>
    <w:p w14:paraId="077AE574" w14:textId="68A67889" w:rsidR="001967F0" w:rsidRPr="009C5686" w:rsidRDefault="001967F0" w:rsidP="001967F0">
      <w:pPr>
        <w:spacing w:after="0" w:line="240" w:lineRule="auto"/>
        <w:rPr>
          <w:rFonts w:ascii="Aptos" w:eastAsia="Times New Roman" w:hAnsi="Aptos" w:cs="Times New Roman"/>
          <w:kern w:val="0"/>
          <w:sz w:val="18"/>
          <w:szCs w:val="18"/>
          <w14:ligatures w14:val="none"/>
        </w:rPr>
      </w:pPr>
    </w:p>
    <w:p w14:paraId="10C14E30" w14:textId="347C58C2" w:rsidR="001967F0" w:rsidRPr="009C5686" w:rsidRDefault="001967F0" w:rsidP="001967F0">
      <w:pPr>
        <w:spacing w:before="100" w:beforeAutospacing="1" w:after="100" w:afterAutospacing="1" w:line="240" w:lineRule="auto"/>
        <w:outlineLvl w:val="1"/>
        <w:rPr>
          <w:rFonts w:ascii="Aptos" w:hAnsi="Aptos" w:cs="Times New Roman"/>
          <w:kern w:val="0"/>
          <w:sz w:val="18"/>
          <w:szCs w:val="18"/>
          <w14:ligatures w14:val="none"/>
        </w:rPr>
      </w:pPr>
      <w:r w:rsidRPr="009C5686">
        <w:rPr>
          <w:rFonts w:ascii="Aptos" w:eastAsia="Times New Roman" w:hAnsi="Aptos" w:cs="Times New Roman"/>
          <w:kern w:val="0"/>
          <w:sz w:val="18"/>
          <w:szCs w:val="18"/>
          <w14:ligatures w14:val="none"/>
        </w:rPr>
        <w:t xml:space="preserve">Reference List </w:t>
      </w:r>
    </w:p>
    <w:p w14:paraId="06C825B3" w14:textId="77777777" w:rsidR="00B765A5" w:rsidRPr="009C5686" w:rsidRDefault="00B765A5">
      <w:pPr>
        <w:pStyle w:val="p1"/>
        <w:rPr>
          <w:rFonts w:ascii="Aptos" w:hAnsi="Aptos"/>
          <w:sz w:val="18"/>
          <w:szCs w:val="18"/>
        </w:rPr>
      </w:pPr>
      <w:r w:rsidRPr="009C5686">
        <w:rPr>
          <w:rStyle w:val="s1"/>
          <w:rFonts w:ascii="Aptos" w:hAnsi="Aptos"/>
          <w:sz w:val="18"/>
          <w:szCs w:val="18"/>
        </w:rPr>
        <w:t xml:space="preserve">Bock, L. (2015) </w:t>
      </w:r>
      <w:r w:rsidRPr="009C5686">
        <w:rPr>
          <w:rStyle w:val="s2"/>
          <w:rFonts w:ascii="Aptos" w:hAnsi="Aptos"/>
          <w:sz w:val="18"/>
          <w:szCs w:val="18"/>
        </w:rPr>
        <w:t>Work Rules!: Insights from Inside Google That Will Transform How You Live and Lead</w:t>
      </w:r>
      <w:r w:rsidRPr="009C5686">
        <w:rPr>
          <w:rStyle w:val="s1"/>
          <w:rFonts w:ascii="Aptos" w:hAnsi="Aptos"/>
          <w:sz w:val="18"/>
          <w:szCs w:val="18"/>
        </w:rPr>
        <w:t>. New York: Twelve.</w:t>
      </w:r>
    </w:p>
    <w:p w14:paraId="475B00A5" w14:textId="77777777" w:rsidR="00B765A5" w:rsidRPr="009C5686" w:rsidRDefault="00B765A5">
      <w:pPr>
        <w:pStyle w:val="p2"/>
        <w:rPr>
          <w:rFonts w:ascii="Aptos" w:hAnsi="Aptos"/>
          <w:sz w:val="18"/>
          <w:szCs w:val="18"/>
        </w:rPr>
      </w:pPr>
    </w:p>
    <w:p w14:paraId="093491C3" w14:textId="77777777" w:rsidR="00B765A5" w:rsidRPr="009C5686" w:rsidRDefault="00B765A5">
      <w:pPr>
        <w:pStyle w:val="p1"/>
        <w:rPr>
          <w:rFonts w:ascii="Aptos" w:hAnsi="Aptos"/>
          <w:sz w:val="18"/>
          <w:szCs w:val="18"/>
        </w:rPr>
      </w:pPr>
      <w:r w:rsidRPr="009C5686">
        <w:rPr>
          <w:rStyle w:val="s1"/>
          <w:rFonts w:ascii="Aptos" w:hAnsi="Aptos"/>
          <w:sz w:val="18"/>
          <w:szCs w:val="18"/>
        </w:rPr>
        <w:t xml:space="preserve">Bolden, R. (2016) </w:t>
      </w:r>
      <w:r w:rsidRPr="009C5686">
        <w:rPr>
          <w:rStyle w:val="s2"/>
          <w:rFonts w:ascii="Aptos" w:hAnsi="Aptos"/>
          <w:sz w:val="18"/>
          <w:szCs w:val="18"/>
        </w:rPr>
        <w:t>Leadership, Management and Organisational Development</w:t>
      </w:r>
      <w:r w:rsidRPr="009C5686">
        <w:rPr>
          <w:rStyle w:val="s1"/>
          <w:rFonts w:ascii="Aptos" w:hAnsi="Aptos"/>
          <w:sz w:val="18"/>
          <w:szCs w:val="18"/>
        </w:rPr>
        <w:t>. London: Kogan Page.</w:t>
      </w:r>
    </w:p>
    <w:p w14:paraId="40C894D2" w14:textId="77777777" w:rsidR="00B765A5" w:rsidRPr="009C5686" w:rsidRDefault="00B765A5">
      <w:pPr>
        <w:pStyle w:val="p2"/>
        <w:rPr>
          <w:rFonts w:ascii="Aptos" w:hAnsi="Aptos"/>
          <w:sz w:val="18"/>
          <w:szCs w:val="18"/>
        </w:rPr>
      </w:pPr>
    </w:p>
    <w:p w14:paraId="6A0211DB" w14:textId="77777777" w:rsidR="00B765A5" w:rsidRPr="009C5686" w:rsidRDefault="00B765A5">
      <w:pPr>
        <w:pStyle w:val="p1"/>
        <w:rPr>
          <w:rFonts w:ascii="Aptos" w:hAnsi="Aptos"/>
          <w:sz w:val="18"/>
          <w:szCs w:val="18"/>
        </w:rPr>
      </w:pPr>
      <w:r w:rsidRPr="009C5686">
        <w:rPr>
          <w:rStyle w:val="s1"/>
          <w:rFonts w:ascii="Aptos" w:hAnsi="Aptos"/>
          <w:sz w:val="18"/>
          <w:szCs w:val="18"/>
        </w:rPr>
        <w:t xml:space="preserve">Clegg, S., </w:t>
      </w:r>
      <w:proofErr w:type="spellStart"/>
      <w:r w:rsidRPr="009C5686">
        <w:rPr>
          <w:rStyle w:val="s1"/>
          <w:rFonts w:ascii="Aptos" w:hAnsi="Aptos"/>
          <w:sz w:val="18"/>
          <w:szCs w:val="18"/>
        </w:rPr>
        <w:t>Kornberger</w:t>
      </w:r>
      <w:proofErr w:type="spellEnd"/>
      <w:r w:rsidRPr="009C5686">
        <w:rPr>
          <w:rStyle w:val="s1"/>
          <w:rFonts w:ascii="Aptos" w:hAnsi="Aptos"/>
          <w:sz w:val="18"/>
          <w:szCs w:val="18"/>
        </w:rPr>
        <w:t xml:space="preserve">, M. and </w:t>
      </w:r>
      <w:proofErr w:type="spellStart"/>
      <w:r w:rsidRPr="009C5686">
        <w:rPr>
          <w:rStyle w:val="s1"/>
          <w:rFonts w:ascii="Aptos" w:hAnsi="Aptos"/>
          <w:sz w:val="18"/>
          <w:szCs w:val="18"/>
        </w:rPr>
        <w:t>Pitsis</w:t>
      </w:r>
      <w:proofErr w:type="spellEnd"/>
      <w:r w:rsidRPr="009C5686">
        <w:rPr>
          <w:rStyle w:val="s1"/>
          <w:rFonts w:ascii="Aptos" w:hAnsi="Aptos"/>
          <w:sz w:val="18"/>
          <w:szCs w:val="18"/>
        </w:rPr>
        <w:t xml:space="preserve">, T. (2019) </w:t>
      </w:r>
      <w:r w:rsidRPr="009C5686">
        <w:rPr>
          <w:rStyle w:val="s2"/>
          <w:rFonts w:ascii="Aptos" w:hAnsi="Aptos"/>
          <w:sz w:val="18"/>
          <w:szCs w:val="18"/>
        </w:rPr>
        <w:t xml:space="preserve">Managing and </w:t>
      </w:r>
      <w:proofErr w:type="spellStart"/>
      <w:r w:rsidRPr="009C5686">
        <w:rPr>
          <w:rStyle w:val="s2"/>
          <w:rFonts w:ascii="Aptos" w:hAnsi="Aptos"/>
          <w:sz w:val="18"/>
          <w:szCs w:val="18"/>
        </w:rPr>
        <w:t>Organizations</w:t>
      </w:r>
      <w:proofErr w:type="spellEnd"/>
      <w:r w:rsidRPr="009C5686">
        <w:rPr>
          <w:rStyle w:val="s1"/>
          <w:rFonts w:ascii="Aptos" w:hAnsi="Aptos"/>
          <w:sz w:val="18"/>
          <w:szCs w:val="18"/>
        </w:rPr>
        <w:t xml:space="preserve">. 5th </w:t>
      </w:r>
      <w:proofErr w:type="spellStart"/>
      <w:r w:rsidRPr="009C5686">
        <w:rPr>
          <w:rStyle w:val="s1"/>
          <w:rFonts w:ascii="Aptos" w:hAnsi="Aptos"/>
          <w:sz w:val="18"/>
          <w:szCs w:val="18"/>
        </w:rPr>
        <w:t>edn</w:t>
      </w:r>
      <w:proofErr w:type="spellEnd"/>
      <w:r w:rsidRPr="009C5686">
        <w:rPr>
          <w:rStyle w:val="s1"/>
          <w:rFonts w:ascii="Aptos" w:hAnsi="Aptos"/>
          <w:sz w:val="18"/>
          <w:szCs w:val="18"/>
        </w:rPr>
        <w:t>. London: Sage.</w:t>
      </w:r>
    </w:p>
    <w:p w14:paraId="6C73E908" w14:textId="77777777" w:rsidR="00B765A5" w:rsidRPr="009C5686" w:rsidRDefault="00B765A5">
      <w:pPr>
        <w:pStyle w:val="p2"/>
        <w:rPr>
          <w:rFonts w:ascii="Aptos" w:hAnsi="Aptos"/>
          <w:sz w:val="18"/>
          <w:szCs w:val="18"/>
        </w:rPr>
      </w:pPr>
    </w:p>
    <w:p w14:paraId="35BFB604" w14:textId="77777777" w:rsidR="00B765A5" w:rsidRPr="009C5686" w:rsidRDefault="00B765A5">
      <w:pPr>
        <w:pStyle w:val="p1"/>
        <w:rPr>
          <w:rFonts w:ascii="Aptos" w:hAnsi="Aptos"/>
          <w:sz w:val="18"/>
          <w:szCs w:val="18"/>
        </w:rPr>
      </w:pPr>
      <w:r w:rsidRPr="009C5686">
        <w:rPr>
          <w:rStyle w:val="s1"/>
          <w:rFonts w:ascii="Aptos" w:hAnsi="Aptos"/>
          <w:sz w:val="18"/>
          <w:szCs w:val="18"/>
        </w:rPr>
        <w:t xml:space="preserve">Daft, R.L. (2020) </w:t>
      </w:r>
      <w:r w:rsidRPr="009C5686">
        <w:rPr>
          <w:rStyle w:val="s2"/>
          <w:rFonts w:ascii="Aptos" w:hAnsi="Aptos"/>
          <w:sz w:val="18"/>
          <w:szCs w:val="18"/>
        </w:rPr>
        <w:t>Management</w:t>
      </w:r>
      <w:r w:rsidRPr="009C5686">
        <w:rPr>
          <w:rStyle w:val="s1"/>
          <w:rFonts w:ascii="Aptos" w:hAnsi="Aptos"/>
          <w:sz w:val="18"/>
          <w:szCs w:val="18"/>
        </w:rPr>
        <w:t xml:space="preserve">. 14th </w:t>
      </w:r>
      <w:proofErr w:type="spellStart"/>
      <w:r w:rsidRPr="009C5686">
        <w:rPr>
          <w:rStyle w:val="s1"/>
          <w:rFonts w:ascii="Aptos" w:hAnsi="Aptos"/>
          <w:sz w:val="18"/>
          <w:szCs w:val="18"/>
        </w:rPr>
        <w:t>edn</w:t>
      </w:r>
      <w:proofErr w:type="spellEnd"/>
      <w:r w:rsidRPr="009C5686">
        <w:rPr>
          <w:rStyle w:val="s1"/>
          <w:rFonts w:ascii="Aptos" w:hAnsi="Aptos"/>
          <w:sz w:val="18"/>
          <w:szCs w:val="18"/>
        </w:rPr>
        <w:t xml:space="preserve">. Boston: </w:t>
      </w:r>
      <w:proofErr w:type="spellStart"/>
      <w:r w:rsidRPr="009C5686">
        <w:rPr>
          <w:rStyle w:val="s1"/>
          <w:rFonts w:ascii="Aptos" w:hAnsi="Aptos"/>
          <w:sz w:val="18"/>
          <w:szCs w:val="18"/>
        </w:rPr>
        <w:t>Cengage</w:t>
      </w:r>
      <w:proofErr w:type="spellEnd"/>
      <w:r w:rsidRPr="009C5686">
        <w:rPr>
          <w:rStyle w:val="s1"/>
          <w:rFonts w:ascii="Aptos" w:hAnsi="Aptos"/>
          <w:sz w:val="18"/>
          <w:szCs w:val="18"/>
        </w:rPr>
        <w:t>.</w:t>
      </w:r>
    </w:p>
    <w:p w14:paraId="16B696B1" w14:textId="77777777" w:rsidR="00B765A5" w:rsidRPr="009C5686" w:rsidRDefault="00B765A5">
      <w:pPr>
        <w:pStyle w:val="p2"/>
        <w:rPr>
          <w:rFonts w:ascii="Aptos" w:hAnsi="Aptos"/>
          <w:sz w:val="18"/>
          <w:szCs w:val="18"/>
        </w:rPr>
      </w:pPr>
    </w:p>
    <w:p w14:paraId="75BFB29B" w14:textId="77777777" w:rsidR="00B765A5" w:rsidRPr="009C5686" w:rsidRDefault="00B765A5">
      <w:pPr>
        <w:pStyle w:val="p1"/>
        <w:rPr>
          <w:rFonts w:ascii="Aptos" w:hAnsi="Aptos"/>
          <w:sz w:val="18"/>
          <w:szCs w:val="18"/>
        </w:rPr>
      </w:pPr>
      <w:r w:rsidRPr="009C5686">
        <w:rPr>
          <w:rStyle w:val="s1"/>
          <w:rFonts w:ascii="Aptos" w:hAnsi="Aptos"/>
          <w:sz w:val="18"/>
          <w:szCs w:val="18"/>
        </w:rPr>
        <w:t xml:space="preserve">Goleman, D. (1998) </w:t>
      </w:r>
      <w:r w:rsidRPr="009C5686">
        <w:rPr>
          <w:rStyle w:val="s2"/>
          <w:rFonts w:ascii="Aptos" w:hAnsi="Aptos"/>
          <w:sz w:val="18"/>
          <w:szCs w:val="18"/>
        </w:rPr>
        <w:t>Working with Emotional Intelligence</w:t>
      </w:r>
      <w:r w:rsidRPr="009C5686">
        <w:rPr>
          <w:rStyle w:val="s1"/>
          <w:rFonts w:ascii="Aptos" w:hAnsi="Aptos"/>
          <w:sz w:val="18"/>
          <w:szCs w:val="18"/>
        </w:rPr>
        <w:t>. New York: Bantam.</w:t>
      </w:r>
    </w:p>
    <w:p w14:paraId="5633C7E3" w14:textId="77777777" w:rsidR="00B765A5" w:rsidRPr="009C5686" w:rsidRDefault="00B765A5">
      <w:pPr>
        <w:pStyle w:val="p2"/>
        <w:rPr>
          <w:rFonts w:ascii="Aptos" w:hAnsi="Aptos"/>
          <w:sz w:val="18"/>
          <w:szCs w:val="18"/>
        </w:rPr>
      </w:pPr>
    </w:p>
    <w:p w14:paraId="1B8838BE" w14:textId="77777777" w:rsidR="00B765A5" w:rsidRPr="009C5686" w:rsidRDefault="00B765A5">
      <w:pPr>
        <w:pStyle w:val="p1"/>
        <w:rPr>
          <w:rFonts w:ascii="Aptos" w:hAnsi="Aptos"/>
          <w:sz w:val="18"/>
          <w:szCs w:val="18"/>
        </w:rPr>
      </w:pPr>
      <w:r w:rsidRPr="009C5686">
        <w:rPr>
          <w:rStyle w:val="s1"/>
          <w:rFonts w:ascii="Aptos" w:hAnsi="Aptos"/>
          <w:sz w:val="18"/>
          <w:szCs w:val="18"/>
        </w:rPr>
        <w:t xml:space="preserve">Goleman, D. (2000) ‘Leadership that Gets Results’, </w:t>
      </w:r>
      <w:r w:rsidRPr="009C5686">
        <w:rPr>
          <w:rStyle w:val="s2"/>
          <w:rFonts w:ascii="Aptos" w:hAnsi="Aptos"/>
          <w:sz w:val="18"/>
          <w:szCs w:val="18"/>
        </w:rPr>
        <w:t>Harvard Business Review</w:t>
      </w:r>
      <w:r w:rsidRPr="009C5686">
        <w:rPr>
          <w:rStyle w:val="s1"/>
          <w:rFonts w:ascii="Aptos" w:hAnsi="Aptos"/>
          <w:sz w:val="18"/>
          <w:szCs w:val="18"/>
        </w:rPr>
        <w:t>, 78(2), pp. 78–90.</w:t>
      </w:r>
    </w:p>
    <w:p w14:paraId="53F58C5E" w14:textId="77777777" w:rsidR="00B765A5" w:rsidRPr="009C5686" w:rsidRDefault="00B765A5">
      <w:pPr>
        <w:pStyle w:val="p2"/>
        <w:rPr>
          <w:rFonts w:ascii="Aptos" w:hAnsi="Aptos"/>
          <w:sz w:val="18"/>
          <w:szCs w:val="18"/>
        </w:rPr>
      </w:pPr>
    </w:p>
    <w:p w14:paraId="0E16C699" w14:textId="77777777" w:rsidR="00B765A5" w:rsidRPr="009C5686" w:rsidRDefault="00B765A5">
      <w:pPr>
        <w:pStyle w:val="p1"/>
        <w:rPr>
          <w:rFonts w:ascii="Aptos" w:hAnsi="Aptos"/>
          <w:sz w:val="18"/>
          <w:szCs w:val="18"/>
        </w:rPr>
      </w:pPr>
      <w:r w:rsidRPr="009C5686">
        <w:rPr>
          <w:rStyle w:val="s1"/>
          <w:rFonts w:ascii="Aptos" w:hAnsi="Aptos"/>
          <w:sz w:val="18"/>
          <w:szCs w:val="18"/>
        </w:rPr>
        <w:t xml:space="preserve">Heifetz, R. and </w:t>
      </w:r>
      <w:proofErr w:type="spellStart"/>
      <w:r w:rsidRPr="009C5686">
        <w:rPr>
          <w:rStyle w:val="s1"/>
          <w:rFonts w:ascii="Aptos" w:hAnsi="Aptos"/>
          <w:sz w:val="18"/>
          <w:szCs w:val="18"/>
        </w:rPr>
        <w:t>Linsky</w:t>
      </w:r>
      <w:proofErr w:type="spellEnd"/>
      <w:r w:rsidRPr="009C5686">
        <w:rPr>
          <w:rStyle w:val="s1"/>
          <w:rFonts w:ascii="Aptos" w:hAnsi="Aptos"/>
          <w:sz w:val="18"/>
          <w:szCs w:val="18"/>
        </w:rPr>
        <w:t xml:space="preserve">, M. (2002) </w:t>
      </w:r>
      <w:r w:rsidRPr="009C5686">
        <w:rPr>
          <w:rStyle w:val="s2"/>
          <w:rFonts w:ascii="Aptos" w:hAnsi="Aptos"/>
          <w:sz w:val="18"/>
          <w:szCs w:val="18"/>
        </w:rPr>
        <w:t>Leadership on the Line: Staying Alive Through the Dangers of Leading</w:t>
      </w:r>
      <w:r w:rsidRPr="009C5686">
        <w:rPr>
          <w:rStyle w:val="s1"/>
          <w:rFonts w:ascii="Aptos" w:hAnsi="Aptos"/>
          <w:sz w:val="18"/>
          <w:szCs w:val="18"/>
        </w:rPr>
        <w:t>. Boston: Harvard Business School Press.</w:t>
      </w:r>
    </w:p>
    <w:p w14:paraId="1ACD83E5" w14:textId="77777777" w:rsidR="00B765A5" w:rsidRPr="009C5686" w:rsidRDefault="00B765A5">
      <w:pPr>
        <w:pStyle w:val="p2"/>
        <w:rPr>
          <w:rFonts w:ascii="Aptos" w:hAnsi="Aptos"/>
          <w:sz w:val="18"/>
          <w:szCs w:val="18"/>
        </w:rPr>
      </w:pPr>
    </w:p>
    <w:p w14:paraId="5949B764" w14:textId="77777777" w:rsidR="00B765A5" w:rsidRPr="009C5686" w:rsidRDefault="00B765A5">
      <w:pPr>
        <w:pStyle w:val="p1"/>
        <w:rPr>
          <w:rFonts w:ascii="Aptos" w:hAnsi="Aptos"/>
          <w:sz w:val="18"/>
          <w:szCs w:val="18"/>
        </w:rPr>
      </w:pPr>
      <w:r w:rsidRPr="009C5686">
        <w:rPr>
          <w:rStyle w:val="s1"/>
          <w:rFonts w:ascii="Aptos" w:hAnsi="Aptos"/>
          <w:sz w:val="18"/>
          <w:szCs w:val="18"/>
        </w:rPr>
        <w:t xml:space="preserve">Isaacson, W. (2011) </w:t>
      </w:r>
      <w:r w:rsidRPr="009C5686">
        <w:rPr>
          <w:rStyle w:val="s2"/>
          <w:rFonts w:ascii="Aptos" w:hAnsi="Aptos"/>
          <w:sz w:val="18"/>
          <w:szCs w:val="18"/>
        </w:rPr>
        <w:t>Steve Jobs</w:t>
      </w:r>
      <w:r w:rsidRPr="009C5686">
        <w:rPr>
          <w:rStyle w:val="s1"/>
          <w:rFonts w:ascii="Aptos" w:hAnsi="Aptos"/>
          <w:sz w:val="18"/>
          <w:szCs w:val="18"/>
        </w:rPr>
        <w:t xml:space="preserve">. London: Simon &amp; </w:t>
      </w:r>
      <w:proofErr w:type="spellStart"/>
      <w:r w:rsidRPr="009C5686">
        <w:rPr>
          <w:rStyle w:val="s1"/>
          <w:rFonts w:ascii="Aptos" w:hAnsi="Aptos"/>
          <w:sz w:val="18"/>
          <w:szCs w:val="18"/>
        </w:rPr>
        <w:t>Schuster</w:t>
      </w:r>
      <w:proofErr w:type="spellEnd"/>
      <w:r w:rsidRPr="009C5686">
        <w:rPr>
          <w:rStyle w:val="s1"/>
          <w:rFonts w:ascii="Aptos" w:hAnsi="Aptos"/>
          <w:sz w:val="18"/>
          <w:szCs w:val="18"/>
        </w:rPr>
        <w:t>.</w:t>
      </w:r>
    </w:p>
    <w:p w14:paraId="7C0D50F0" w14:textId="77777777" w:rsidR="00B765A5" w:rsidRPr="009C5686" w:rsidRDefault="00B765A5">
      <w:pPr>
        <w:pStyle w:val="p2"/>
        <w:rPr>
          <w:rFonts w:ascii="Aptos" w:hAnsi="Aptos"/>
          <w:sz w:val="18"/>
          <w:szCs w:val="18"/>
        </w:rPr>
      </w:pPr>
    </w:p>
    <w:p w14:paraId="25E710AF" w14:textId="77777777" w:rsidR="00B765A5" w:rsidRPr="009C5686" w:rsidRDefault="00B765A5">
      <w:pPr>
        <w:pStyle w:val="p1"/>
        <w:rPr>
          <w:rFonts w:ascii="Aptos" w:hAnsi="Aptos"/>
          <w:sz w:val="18"/>
          <w:szCs w:val="18"/>
        </w:rPr>
      </w:pPr>
      <w:r w:rsidRPr="009C5686">
        <w:rPr>
          <w:rStyle w:val="s1"/>
          <w:rFonts w:ascii="Aptos" w:hAnsi="Aptos"/>
          <w:sz w:val="18"/>
          <w:szCs w:val="18"/>
        </w:rPr>
        <w:t xml:space="preserve">London, M. (2019) </w:t>
      </w:r>
      <w:r w:rsidRPr="009C5686">
        <w:rPr>
          <w:rStyle w:val="s2"/>
          <w:rFonts w:ascii="Aptos" w:hAnsi="Aptos"/>
          <w:sz w:val="18"/>
          <w:szCs w:val="18"/>
        </w:rPr>
        <w:t>The Power of Feedback: Giving, Seeking, and Using Feedback for Performance Improvement</w:t>
      </w:r>
      <w:r w:rsidRPr="009C5686">
        <w:rPr>
          <w:rStyle w:val="s1"/>
          <w:rFonts w:ascii="Aptos" w:hAnsi="Aptos"/>
          <w:sz w:val="18"/>
          <w:szCs w:val="18"/>
        </w:rPr>
        <w:t xml:space="preserve">. New York: </w:t>
      </w:r>
      <w:proofErr w:type="spellStart"/>
      <w:r w:rsidRPr="009C5686">
        <w:rPr>
          <w:rStyle w:val="s1"/>
          <w:rFonts w:ascii="Aptos" w:hAnsi="Aptos"/>
          <w:sz w:val="18"/>
          <w:szCs w:val="18"/>
        </w:rPr>
        <w:t>Routledge</w:t>
      </w:r>
      <w:proofErr w:type="spellEnd"/>
      <w:r w:rsidRPr="009C5686">
        <w:rPr>
          <w:rStyle w:val="s1"/>
          <w:rFonts w:ascii="Aptos" w:hAnsi="Aptos"/>
          <w:sz w:val="18"/>
          <w:szCs w:val="18"/>
        </w:rPr>
        <w:t>.</w:t>
      </w:r>
    </w:p>
    <w:p w14:paraId="2C77C90A" w14:textId="77777777" w:rsidR="00B765A5" w:rsidRPr="009C5686" w:rsidRDefault="00B765A5">
      <w:pPr>
        <w:pStyle w:val="p2"/>
        <w:rPr>
          <w:rFonts w:ascii="Aptos" w:hAnsi="Aptos"/>
          <w:sz w:val="18"/>
          <w:szCs w:val="18"/>
        </w:rPr>
      </w:pPr>
    </w:p>
    <w:p w14:paraId="0A6858B5" w14:textId="77777777" w:rsidR="00B765A5" w:rsidRPr="009C5686" w:rsidRDefault="00B765A5">
      <w:pPr>
        <w:pStyle w:val="p1"/>
        <w:rPr>
          <w:rFonts w:ascii="Aptos" w:hAnsi="Aptos"/>
          <w:sz w:val="18"/>
          <w:szCs w:val="18"/>
        </w:rPr>
      </w:pPr>
      <w:proofErr w:type="spellStart"/>
      <w:r w:rsidRPr="009C5686">
        <w:rPr>
          <w:rStyle w:val="s1"/>
          <w:rFonts w:ascii="Aptos" w:hAnsi="Aptos"/>
          <w:sz w:val="18"/>
          <w:szCs w:val="18"/>
        </w:rPr>
        <w:t>Michelli</w:t>
      </w:r>
      <w:proofErr w:type="spellEnd"/>
      <w:r w:rsidRPr="009C5686">
        <w:rPr>
          <w:rStyle w:val="s1"/>
          <w:rFonts w:ascii="Aptos" w:hAnsi="Aptos"/>
          <w:sz w:val="18"/>
          <w:szCs w:val="18"/>
        </w:rPr>
        <w:t xml:space="preserve">, J. (2018) </w:t>
      </w:r>
      <w:r w:rsidRPr="009C5686">
        <w:rPr>
          <w:rStyle w:val="s2"/>
          <w:rFonts w:ascii="Aptos" w:hAnsi="Aptos"/>
          <w:sz w:val="18"/>
          <w:szCs w:val="18"/>
        </w:rPr>
        <w:t>The Starbucks Experience: 5 Principles for Turning Ordinary into Extraordinary</w:t>
      </w:r>
      <w:r w:rsidRPr="009C5686">
        <w:rPr>
          <w:rStyle w:val="s1"/>
          <w:rFonts w:ascii="Aptos" w:hAnsi="Aptos"/>
          <w:sz w:val="18"/>
          <w:szCs w:val="18"/>
        </w:rPr>
        <w:t>. New York: McGraw-Hill Education.</w:t>
      </w:r>
    </w:p>
    <w:p w14:paraId="601FC396" w14:textId="77777777" w:rsidR="00B765A5" w:rsidRPr="009C5686" w:rsidRDefault="00B765A5">
      <w:pPr>
        <w:pStyle w:val="p2"/>
        <w:rPr>
          <w:rFonts w:ascii="Aptos" w:hAnsi="Aptos"/>
          <w:sz w:val="18"/>
          <w:szCs w:val="18"/>
        </w:rPr>
      </w:pPr>
    </w:p>
    <w:p w14:paraId="3D9F354C" w14:textId="77777777" w:rsidR="00B765A5" w:rsidRPr="009C5686" w:rsidRDefault="00B765A5">
      <w:pPr>
        <w:pStyle w:val="p1"/>
        <w:rPr>
          <w:rFonts w:ascii="Aptos" w:hAnsi="Aptos"/>
          <w:sz w:val="18"/>
          <w:szCs w:val="18"/>
        </w:rPr>
      </w:pPr>
      <w:proofErr w:type="spellStart"/>
      <w:r w:rsidRPr="009C5686">
        <w:rPr>
          <w:rStyle w:val="s1"/>
          <w:rFonts w:ascii="Aptos" w:hAnsi="Aptos"/>
          <w:sz w:val="18"/>
          <w:szCs w:val="18"/>
        </w:rPr>
        <w:t>Mintzberg</w:t>
      </w:r>
      <w:proofErr w:type="spellEnd"/>
      <w:r w:rsidRPr="009C5686">
        <w:rPr>
          <w:rStyle w:val="s1"/>
          <w:rFonts w:ascii="Aptos" w:hAnsi="Aptos"/>
          <w:sz w:val="18"/>
          <w:szCs w:val="18"/>
        </w:rPr>
        <w:t xml:space="preserve">, H. (1973) </w:t>
      </w:r>
      <w:r w:rsidRPr="009C5686">
        <w:rPr>
          <w:rStyle w:val="s2"/>
          <w:rFonts w:ascii="Aptos" w:hAnsi="Aptos"/>
          <w:sz w:val="18"/>
          <w:szCs w:val="18"/>
        </w:rPr>
        <w:t>The Nature of Managerial Work</w:t>
      </w:r>
      <w:r w:rsidRPr="009C5686">
        <w:rPr>
          <w:rStyle w:val="s1"/>
          <w:rFonts w:ascii="Aptos" w:hAnsi="Aptos"/>
          <w:sz w:val="18"/>
          <w:szCs w:val="18"/>
        </w:rPr>
        <w:t>. New York: Harper &amp; Row.</w:t>
      </w:r>
    </w:p>
    <w:p w14:paraId="1FCC7C5A" w14:textId="77777777" w:rsidR="00B765A5" w:rsidRPr="009C5686" w:rsidRDefault="00B765A5">
      <w:pPr>
        <w:pStyle w:val="p2"/>
        <w:rPr>
          <w:rFonts w:ascii="Aptos" w:hAnsi="Aptos"/>
          <w:sz w:val="18"/>
          <w:szCs w:val="18"/>
        </w:rPr>
      </w:pPr>
    </w:p>
    <w:p w14:paraId="02CB5713" w14:textId="77777777" w:rsidR="00B765A5" w:rsidRPr="009C5686" w:rsidRDefault="00B765A5">
      <w:pPr>
        <w:pStyle w:val="p1"/>
        <w:rPr>
          <w:rFonts w:ascii="Aptos" w:hAnsi="Aptos"/>
          <w:sz w:val="18"/>
          <w:szCs w:val="18"/>
        </w:rPr>
      </w:pPr>
      <w:proofErr w:type="spellStart"/>
      <w:r w:rsidRPr="009C5686">
        <w:rPr>
          <w:rStyle w:val="s1"/>
          <w:rFonts w:ascii="Aptos" w:hAnsi="Aptos"/>
          <w:sz w:val="18"/>
          <w:szCs w:val="18"/>
        </w:rPr>
        <w:t>Northouse</w:t>
      </w:r>
      <w:proofErr w:type="spellEnd"/>
      <w:r w:rsidRPr="009C5686">
        <w:rPr>
          <w:rStyle w:val="s1"/>
          <w:rFonts w:ascii="Aptos" w:hAnsi="Aptos"/>
          <w:sz w:val="18"/>
          <w:szCs w:val="18"/>
        </w:rPr>
        <w:t xml:space="preserve">, P.G. (2021) </w:t>
      </w:r>
      <w:r w:rsidRPr="009C5686">
        <w:rPr>
          <w:rStyle w:val="s2"/>
          <w:rFonts w:ascii="Aptos" w:hAnsi="Aptos"/>
          <w:sz w:val="18"/>
          <w:szCs w:val="18"/>
        </w:rPr>
        <w:t>Leadership: Theory and Practice</w:t>
      </w:r>
      <w:r w:rsidRPr="009C5686">
        <w:rPr>
          <w:rStyle w:val="s1"/>
          <w:rFonts w:ascii="Aptos" w:hAnsi="Aptos"/>
          <w:sz w:val="18"/>
          <w:szCs w:val="18"/>
        </w:rPr>
        <w:t xml:space="preserve">. 9th </w:t>
      </w:r>
      <w:proofErr w:type="spellStart"/>
      <w:r w:rsidRPr="009C5686">
        <w:rPr>
          <w:rStyle w:val="s1"/>
          <w:rFonts w:ascii="Aptos" w:hAnsi="Aptos"/>
          <w:sz w:val="18"/>
          <w:szCs w:val="18"/>
        </w:rPr>
        <w:t>edn</w:t>
      </w:r>
      <w:proofErr w:type="spellEnd"/>
      <w:r w:rsidRPr="009C5686">
        <w:rPr>
          <w:rStyle w:val="s1"/>
          <w:rFonts w:ascii="Aptos" w:hAnsi="Aptos"/>
          <w:sz w:val="18"/>
          <w:szCs w:val="18"/>
        </w:rPr>
        <w:t>. Thousand Oaks: Sage.</w:t>
      </w:r>
    </w:p>
    <w:p w14:paraId="4DD8273A" w14:textId="77777777" w:rsidR="00B765A5" w:rsidRPr="009C5686" w:rsidRDefault="00B765A5">
      <w:pPr>
        <w:pStyle w:val="p2"/>
        <w:rPr>
          <w:rFonts w:ascii="Aptos" w:hAnsi="Aptos"/>
          <w:sz w:val="18"/>
          <w:szCs w:val="18"/>
        </w:rPr>
      </w:pPr>
    </w:p>
    <w:p w14:paraId="7865C62B" w14:textId="77777777" w:rsidR="00B765A5" w:rsidRPr="009C5686" w:rsidRDefault="00B765A5">
      <w:pPr>
        <w:pStyle w:val="p1"/>
        <w:rPr>
          <w:rFonts w:ascii="Aptos" w:hAnsi="Aptos"/>
          <w:sz w:val="18"/>
          <w:szCs w:val="18"/>
        </w:rPr>
      </w:pPr>
      <w:r w:rsidRPr="009C5686">
        <w:rPr>
          <w:rStyle w:val="s1"/>
          <w:rFonts w:ascii="Aptos" w:hAnsi="Aptos"/>
          <w:sz w:val="18"/>
          <w:szCs w:val="18"/>
        </w:rPr>
        <w:t xml:space="preserve">Robbins, S.P. and Coulter, M. (2018) </w:t>
      </w:r>
      <w:r w:rsidRPr="009C5686">
        <w:rPr>
          <w:rStyle w:val="s2"/>
          <w:rFonts w:ascii="Aptos" w:hAnsi="Aptos"/>
          <w:sz w:val="18"/>
          <w:szCs w:val="18"/>
        </w:rPr>
        <w:t>Management</w:t>
      </w:r>
      <w:r w:rsidRPr="009C5686">
        <w:rPr>
          <w:rStyle w:val="s1"/>
          <w:rFonts w:ascii="Aptos" w:hAnsi="Aptos"/>
          <w:sz w:val="18"/>
          <w:szCs w:val="18"/>
        </w:rPr>
        <w:t xml:space="preserve">. 14th </w:t>
      </w:r>
      <w:proofErr w:type="spellStart"/>
      <w:r w:rsidRPr="009C5686">
        <w:rPr>
          <w:rStyle w:val="s1"/>
          <w:rFonts w:ascii="Aptos" w:hAnsi="Aptos"/>
          <w:sz w:val="18"/>
          <w:szCs w:val="18"/>
        </w:rPr>
        <w:t>edn</w:t>
      </w:r>
      <w:proofErr w:type="spellEnd"/>
      <w:r w:rsidRPr="009C5686">
        <w:rPr>
          <w:rStyle w:val="s1"/>
          <w:rFonts w:ascii="Aptos" w:hAnsi="Aptos"/>
          <w:sz w:val="18"/>
          <w:szCs w:val="18"/>
        </w:rPr>
        <w:t>. Harlow: Pearson.</w:t>
      </w:r>
    </w:p>
    <w:p w14:paraId="73705841" w14:textId="77777777" w:rsidR="00B765A5" w:rsidRPr="009C5686" w:rsidRDefault="00B765A5">
      <w:pPr>
        <w:pStyle w:val="p2"/>
        <w:rPr>
          <w:rFonts w:ascii="Aptos" w:hAnsi="Aptos"/>
          <w:sz w:val="18"/>
          <w:szCs w:val="18"/>
        </w:rPr>
      </w:pPr>
    </w:p>
    <w:p w14:paraId="37F6A063" w14:textId="77777777" w:rsidR="00B765A5" w:rsidRPr="009C5686" w:rsidRDefault="00B765A5">
      <w:pPr>
        <w:pStyle w:val="p1"/>
        <w:rPr>
          <w:rFonts w:ascii="Aptos" w:hAnsi="Aptos"/>
          <w:sz w:val="18"/>
          <w:szCs w:val="18"/>
        </w:rPr>
      </w:pPr>
      <w:r w:rsidRPr="009C5686">
        <w:rPr>
          <w:rStyle w:val="s1"/>
          <w:rFonts w:ascii="Aptos" w:hAnsi="Aptos"/>
          <w:sz w:val="18"/>
          <w:szCs w:val="18"/>
        </w:rPr>
        <w:t xml:space="preserve">Grint, K. (2010) </w:t>
      </w:r>
      <w:r w:rsidRPr="009C5686">
        <w:rPr>
          <w:rStyle w:val="s2"/>
          <w:rFonts w:ascii="Aptos" w:hAnsi="Aptos"/>
          <w:sz w:val="18"/>
          <w:szCs w:val="18"/>
        </w:rPr>
        <w:t>Leadership: A Very Short Introduction</w:t>
      </w:r>
      <w:r w:rsidRPr="009C5686">
        <w:rPr>
          <w:rStyle w:val="s1"/>
          <w:rFonts w:ascii="Aptos" w:hAnsi="Aptos"/>
          <w:sz w:val="18"/>
          <w:szCs w:val="18"/>
        </w:rPr>
        <w:t>. Oxford: Oxford University Press.</w:t>
      </w:r>
    </w:p>
    <w:p w14:paraId="0B73C9AA" w14:textId="77777777" w:rsidR="00B765A5" w:rsidRPr="009C5686" w:rsidRDefault="00B765A5">
      <w:pPr>
        <w:pStyle w:val="p2"/>
        <w:rPr>
          <w:rFonts w:ascii="Aptos" w:hAnsi="Aptos"/>
          <w:sz w:val="18"/>
          <w:szCs w:val="18"/>
        </w:rPr>
      </w:pPr>
    </w:p>
    <w:p w14:paraId="740C2E1C" w14:textId="77777777" w:rsidR="00B765A5" w:rsidRDefault="00B765A5">
      <w:pPr>
        <w:pStyle w:val="p1"/>
      </w:pPr>
      <w:proofErr w:type="spellStart"/>
      <w:r w:rsidRPr="009C5686">
        <w:rPr>
          <w:rStyle w:val="s1"/>
          <w:rFonts w:ascii="Aptos" w:hAnsi="Aptos"/>
          <w:sz w:val="18"/>
          <w:szCs w:val="18"/>
        </w:rPr>
        <w:t>Yukl</w:t>
      </w:r>
      <w:proofErr w:type="spellEnd"/>
      <w:r w:rsidRPr="009C5686">
        <w:rPr>
          <w:rStyle w:val="s1"/>
          <w:rFonts w:ascii="Aptos" w:hAnsi="Aptos"/>
          <w:sz w:val="18"/>
          <w:szCs w:val="18"/>
        </w:rPr>
        <w:t xml:space="preserve">, G. (2020) </w:t>
      </w:r>
      <w:r w:rsidRPr="009C5686">
        <w:rPr>
          <w:rStyle w:val="s2"/>
          <w:rFonts w:ascii="Aptos" w:hAnsi="Aptos"/>
          <w:sz w:val="18"/>
          <w:szCs w:val="18"/>
        </w:rPr>
        <w:t xml:space="preserve">Leadership in </w:t>
      </w:r>
      <w:proofErr w:type="spellStart"/>
      <w:r w:rsidRPr="009C5686">
        <w:rPr>
          <w:rStyle w:val="s2"/>
          <w:rFonts w:ascii="Aptos" w:hAnsi="Aptos"/>
          <w:sz w:val="18"/>
          <w:szCs w:val="18"/>
        </w:rPr>
        <w:t>Organizations</w:t>
      </w:r>
      <w:proofErr w:type="spellEnd"/>
      <w:r w:rsidRPr="009C5686">
        <w:rPr>
          <w:rStyle w:val="s1"/>
          <w:rFonts w:ascii="Aptos" w:hAnsi="Aptos"/>
          <w:sz w:val="18"/>
          <w:szCs w:val="18"/>
        </w:rPr>
        <w:t xml:space="preserve">. 9th </w:t>
      </w:r>
      <w:proofErr w:type="spellStart"/>
      <w:r w:rsidRPr="009C5686">
        <w:rPr>
          <w:rStyle w:val="s1"/>
          <w:rFonts w:ascii="Aptos" w:hAnsi="Aptos"/>
          <w:sz w:val="18"/>
          <w:szCs w:val="18"/>
        </w:rPr>
        <w:t>edn</w:t>
      </w:r>
      <w:proofErr w:type="spellEnd"/>
      <w:r w:rsidRPr="009C5686">
        <w:rPr>
          <w:rStyle w:val="s1"/>
          <w:rFonts w:ascii="Aptos" w:hAnsi="Aptos"/>
          <w:sz w:val="18"/>
          <w:szCs w:val="18"/>
        </w:rPr>
        <w:t>. Harlow: Pearson</w:t>
      </w:r>
      <w:r>
        <w:rPr>
          <w:rStyle w:val="s1"/>
        </w:rPr>
        <w:t>.</w:t>
      </w:r>
    </w:p>
    <w:p w14:paraId="1FBD723A" w14:textId="054EBA9B" w:rsidR="001967F0" w:rsidRPr="00FF5DDC" w:rsidRDefault="009E0C6B" w:rsidP="00B765A5">
      <w:pPr>
        <w:spacing w:before="100" w:beforeAutospacing="1" w:after="100" w:afterAutospacing="1" w:line="240" w:lineRule="auto"/>
        <w:rPr>
          <w:rFonts w:ascii="Aptos" w:hAnsi="Aptos"/>
          <w:sz w:val="22"/>
          <w:szCs w:val="22"/>
        </w:rPr>
      </w:pPr>
      <w:r>
        <w:rPr>
          <w:rFonts w:ascii="Aptos" w:hAnsi="Aptos"/>
          <w:sz w:val="22"/>
          <w:szCs w:val="22"/>
        </w:rPr>
        <w:t xml:space="preserve"> </w:t>
      </w:r>
    </w:p>
    <w:sectPr w:rsidR="001967F0" w:rsidRPr="00FF5D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171309" w14:textId="77777777" w:rsidR="00DD35D7" w:rsidRDefault="00DD35D7" w:rsidP="00DD35D7">
      <w:pPr>
        <w:spacing w:after="0" w:line="240" w:lineRule="auto"/>
      </w:pPr>
      <w:r>
        <w:separator/>
      </w:r>
    </w:p>
  </w:endnote>
  <w:endnote w:type="continuationSeparator" w:id="0">
    <w:p w14:paraId="1E26F7F6" w14:textId="77777777" w:rsidR="00DD35D7" w:rsidRDefault="00DD35D7" w:rsidP="00DD35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F6428D" w14:textId="77777777" w:rsidR="00DD35D7" w:rsidRDefault="00DD35D7" w:rsidP="00DD35D7">
      <w:pPr>
        <w:spacing w:after="0" w:line="240" w:lineRule="auto"/>
      </w:pPr>
      <w:r>
        <w:separator/>
      </w:r>
    </w:p>
  </w:footnote>
  <w:footnote w:type="continuationSeparator" w:id="0">
    <w:p w14:paraId="05B4C68F" w14:textId="77777777" w:rsidR="00DD35D7" w:rsidRDefault="00DD35D7" w:rsidP="00DD35D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3E209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E8375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CF729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496B6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876218">
    <w:abstractNumId w:val="0"/>
  </w:num>
  <w:num w:numId="2" w16cid:durableId="300505271">
    <w:abstractNumId w:val="1"/>
  </w:num>
  <w:num w:numId="3" w16cid:durableId="212153931">
    <w:abstractNumId w:val="2"/>
  </w:num>
  <w:num w:numId="4" w16cid:durableId="14747166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7F0"/>
    <w:rsid w:val="001967F0"/>
    <w:rsid w:val="00253FB7"/>
    <w:rsid w:val="002B2E57"/>
    <w:rsid w:val="002D3ED1"/>
    <w:rsid w:val="0043278E"/>
    <w:rsid w:val="005021B8"/>
    <w:rsid w:val="00536DD7"/>
    <w:rsid w:val="007541C1"/>
    <w:rsid w:val="00801AEC"/>
    <w:rsid w:val="00886A04"/>
    <w:rsid w:val="008936D0"/>
    <w:rsid w:val="00966E88"/>
    <w:rsid w:val="009C5686"/>
    <w:rsid w:val="009E0C6B"/>
    <w:rsid w:val="00B20EAE"/>
    <w:rsid w:val="00B765A5"/>
    <w:rsid w:val="00CF4985"/>
    <w:rsid w:val="00DD35D7"/>
    <w:rsid w:val="00DD7B26"/>
    <w:rsid w:val="00E31159"/>
    <w:rsid w:val="00E520C8"/>
    <w:rsid w:val="00E558E2"/>
    <w:rsid w:val="00E70229"/>
    <w:rsid w:val="00FE653F"/>
    <w:rsid w:val="00FF586A"/>
    <w:rsid w:val="00FF5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633C3"/>
  <w15:chartTrackingRefBased/>
  <w15:docId w15:val="{734AC55B-3783-DF46-8D9F-1BAF78D7B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67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67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67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67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67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67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67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67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67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67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67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67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67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67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67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67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67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67F0"/>
    <w:rPr>
      <w:rFonts w:eastAsiaTheme="majorEastAsia" w:cstheme="majorBidi"/>
      <w:color w:val="272727" w:themeColor="text1" w:themeTint="D8"/>
    </w:rPr>
  </w:style>
  <w:style w:type="paragraph" w:styleId="Title">
    <w:name w:val="Title"/>
    <w:basedOn w:val="Normal"/>
    <w:next w:val="Normal"/>
    <w:link w:val="TitleChar"/>
    <w:uiPriority w:val="10"/>
    <w:qFormat/>
    <w:rsid w:val="001967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67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67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67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67F0"/>
    <w:pPr>
      <w:spacing w:before="160"/>
      <w:jc w:val="center"/>
    </w:pPr>
    <w:rPr>
      <w:i/>
      <w:iCs/>
      <w:color w:val="404040" w:themeColor="text1" w:themeTint="BF"/>
    </w:rPr>
  </w:style>
  <w:style w:type="character" w:customStyle="1" w:styleId="QuoteChar">
    <w:name w:val="Quote Char"/>
    <w:basedOn w:val="DefaultParagraphFont"/>
    <w:link w:val="Quote"/>
    <w:uiPriority w:val="29"/>
    <w:rsid w:val="001967F0"/>
    <w:rPr>
      <w:i/>
      <w:iCs/>
      <w:color w:val="404040" w:themeColor="text1" w:themeTint="BF"/>
    </w:rPr>
  </w:style>
  <w:style w:type="paragraph" w:styleId="ListParagraph">
    <w:name w:val="List Paragraph"/>
    <w:basedOn w:val="Normal"/>
    <w:uiPriority w:val="34"/>
    <w:qFormat/>
    <w:rsid w:val="001967F0"/>
    <w:pPr>
      <w:ind w:left="720"/>
      <w:contextualSpacing/>
    </w:pPr>
  </w:style>
  <w:style w:type="character" w:styleId="IntenseEmphasis">
    <w:name w:val="Intense Emphasis"/>
    <w:basedOn w:val="DefaultParagraphFont"/>
    <w:uiPriority w:val="21"/>
    <w:qFormat/>
    <w:rsid w:val="001967F0"/>
    <w:rPr>
      <w:i/>
      <w:iCs/>
      <w:color w:val="0F4761" w:themeColor="accent1" w:themeShade="BF"/>
    </w:rPr>
  </w:style>
  <w:style w:type="paragraph" w:styleId="IntenseQuote">
    <w:name w:val="Intense Quote"/>
    <w:basedOn w:val="Normal"/>
    <w:next w:val="Normal"/>
    <w:link w:val="IntenseQuoteChar"/>
    <w:uiPriority w:val="30"/>
    <w:qFormat/>
    <w:rsid w:val="001967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67F0"/>
    <w:rPr>
      <w:i/>
      <w:iCs/>
      <w:color w:val="0F4761" w:themeColor="accent1" w:themeShade="BF"/>
    </w:rPr>
  </w:style>
  <w:style w:type="character" w:styleId="IntenseReference">
    <w:name w:val="Intense Reference"/>
    <w:basedOn w:val="DefaultParagraphFont"/>
    <w:uiPriority w:val="32"/>
    <w:qFormat/>
    <w:rsid w:val="001967F0"/>
    <w:rPr>
      <w:b/>
      <w:bCs/>
      <w:smallCaps/>
      <w:color w:val="0F4761" w:themeColor="accent1" w:themeShade="BF"/>
      <w:spacing w:val="5"/>
    </w:rPr>
  </w:style>
  <w:style w:type="character" w:customStyle="1" w:styleId="s1">
    <w:name w:val="s1"/>
    <w:basedOn w:val="DefaultParagraphFont"/>
    <w:rsid w:val="001967F0"/>
  </w:style>
  <w:style w:type="paragraph" w:customStyle="1" w:styleId="p2">
    <w:name w:val="p2"/>
    <w:basedOn w:val="Normal"/>
    <w:rsid w:val="001967F0"/>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1967F0"/>
  </w:style>
  <w:style w:type="paragraph" w:customStyle="1" w:styleId="p3">
    <w:name w:val="p3"/>
    <w:basedOn w:val="Normal"/>
    <w:rsid w:val="001967F0"/>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1967F0"/>
  </w:style>
  <w:style w:type="paragraph" w:customStyle="1" w:styleId="p1">
    <w:name w:val="p1"/>
    <w:basedOn w:val="Normal"/>
    <w:rsid w:val="00886A04"/>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DD35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35D7"/>
  </w:style>
  <w:style w:type="paragraph" w:styleId="Footer">
    <w:name w:val="footer"/>
    <w:basedOn w:val="Normal"/>
    <w:link w:val="FooterChar"/>
    <w:uiPriority w:val="99"/>
    <w:unhideWhenUsed/>
    <w:rsid w:val="00DD35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35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1913</Words>
  <Characters>10907</Characters>
  <Application>Microsoft Office Word</Application>
  <DocSecurity>0</DocSecurity>
  <Lines>90</Lines>
  <Paragraphs>25</Paragraphs>
  <ScaleCrop>false</ScaleCrop>
  <Company/>
  <LinksUpToDate>false</LinksUpToDate>
  <CharactersWithSpaces>12795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Huda Ibrahim (2329476)</dc:creator>
  <cp:keywords/>
  <dc:description/>
  <cp:lastModifiedBy>Huda Ibrahim (2329476)</cp:lastModifiedBy>
  <cp:revision>2</cp:revision>
  <dcterms:created xsi:type="dcterms:W3CDTF">2026-03-22T12:46:00Z</dcterms:created>
  <dcterms:modified xsi:type="dcterms:W3CDTF">2026-03-22T12:46:00Z</dcterms:modified>
</cp:coreProperties>
</file>