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57D1" w:rsidRPr="00CC2553" w:rsidRDefault="005757D1" w:rsidP="00487D5D">
      <w:pPr>
        <w:jc w:val="center"/>
        <w:rPr>
          <w:rFonts w:ascii="Times New Roman" w:eastAsia="Times New Roman" w:hAnsi="Times New Roman" w:cs="Times New Roman"/>
          <w:b/>
          <w:sz w:val="36"/>
          <w:szCs w:val="36"/>
        </w:rPr>
      </w:pPr>
    </w:p>
    <w:p w:rsidR="005757D1" w:rsidRPr="00CC2553" w:rsidRDefault="005757D1" w:rsidP="00487D5D">
      <w:pPr>
        <w:jc w:val="center"/>
        <w:rPr>
          <w:rFonts w:ascii="Times New Roman" w:eastAsia="Times New Roman" w:hAnsi="Times New Roman" w:cs="Times New Roman"/>
          <w:b/>
          <w:sz w:val="36"/>
          <w:szCs w:val="36"/>
        </w:rPr>
      </w:pPr>
    </w:p>
    <w:p w:rsidR="005757D1" w:rsidRPr="00CC2553" w:rsidRDefault="005757D1" w:rsidP="00487D5D">
      <w:pPr>
        <w:jc w:val="center"/>
        <w:rPr>
          <w:rFonts w:ascii="Arial" w:eastAsia="Times New Roman" w:hAnsi="Arial" w:cs="Arial"/>
          <w:b/>
          <w:sz w:val="36"/>
          <w:szCs w:val="36"/>
        </w:rPr>
      </w:pPr>
    </w:p>
    <w:p w:rsidR="00487D5D" w:rsidRPr="00CC2553" w:rsidRDefault="00487D5D" w:rsidP="00487D5D">
      <w:pPr>
        <w:jc w:val="center"/>
        <w:rPr>
          <w:rFonts w:ascii="Arial" w:eastAsia="Times New Roman" w:hAnsi="Arial" w:cs="Arial"/>
          <w:b/>
          <w:sz w:val="36"/>
          <w:szCs w:val="36"/>
        </w:rPr>
      </w:pPr>
      <w:r w:rsidRPr="00CC2553">
        <w:rPr>
          <w:rFonts w:ascii="Arial" w:eastAsia="Times New Roman" w:hAnsi="Arial" w:cs="Arial"/>
          <w:b/>
          <w:sz w:val="36"/>
          <w:szCs w:val="36"/>
        </w:rPr>
        <w:t>Module code: LCBB4005</w:t>
      </w:r>
    </w:p>
    <w:p w:rsidR="00487D5D" w:rsidRPr="00CC2553" w:rsidRDefault="00487D5D" w:rsidP="00487D5D">
      <w:pPr>
        <w:jc w:val="center"/>
        <w:rPr>
          <w:rFonts w:ascii="Arial" w:eastAsia="Times New Roman" w:hAnsi="Arial" w:cs="Arial"/>
          <w:b/>
          <w:sz w:val="36"/>
          <w:szCs w:val="36"/>
        </w:rPr>
      </w:pPr>
      <w:r w:rsidRPr="00CC2553">
        <w:rPr>
          <w:rFonts w:ascii="Arial" w:eastAsia="Times New Roman" w:hAnsi="Arial" w:cs="Arial"/>
          <w:b/>
          <w:sz w:val="36"/>
          <w:szCs w:val="36"/>
        </w:rPr>
        <w:t>Module Title: The Global Business Environment</w:t>
      </w:r>
      <w:r w:rsidR="005757D1" w:rsidRPr="00CC2553">
        <w:rPr>
          <w:rFonts w:ascii="Arial" w:eastAsia="Times New Roman" w:hAnsi="Arial" w:cs="Arial"/>
          <w:b/>
          <w:sz w:val="36"/>
          <w:szCs w:val="36"/>
        </w:rPr>
        <w:t xml:space="preserve"> - Assessment 2</w:t>
      </w:r>
    </w:p>
    <w:p w:rsidR="00487D5D" w:rsidRPr="00CC2553" w:rsidRDefault="00487D5D" w:rsidP="00487D5D">
      <w:pPr>
        <w:jc w:val="center"/>
        <w:rPr>
          <w:rFonts w:ascii="Arial" w:eastAsia="Times New Roman" w:hAnsi="Arial" w:cs="Arial"/>
          <w:b/>
          <w:sz w:val="36"/>
          <w:szCs w:val="36"/>
        </w:rPr>
      </w:pPr>
    </w:p>
    <w:p w:rsidR="005757D1" w:rsidRPr="00CC2553" w:rsidRDefault="00487D5D" w:rsidP="005757D1">
      <w:pPr>
        <w:spacing w:after="0" w:line="276" w:lineRule="auto"/>
        <w:jc w:val="center"/>
        <w:rPr>
          <w:rFonts w:ascii="Arial" w:eastAsia="Times New Roman" w:hAnsi="Arial" w:cs="Arial"/>
          <w:color w:val="2E74B5" w:themeColor="accent1" w:themeShade="BF"/>
          <w:sz w:val="36"/>
          <w:szCs w:val="36"/>
        </w:rPr>
      </w:pPr>
      <w:r w:rsidRPr="00CC2553">
        <w:rPr>
          <w:rFonts w:ascii="Arial" w:eastAsia="Times New Roman" w:hAnsi="Arial" w:cs="Arial"/>
          <w:color w:val="2E74B5" w:themeColor="accent1" w:themeShade="BF"/>
          <w:sz w:val="36"/>
          <w:szCs w:val="36"/>
        </w:rPr>
        <w:t xml:space="preserve">Environmental analyses </w:t>
      </w:r>
      <w:r w:rsidR="005757D1" w:rsidRPr="00CC2553">
        <w:rPr>
          <w:rFonts w:ascii="Arial" w:eastAsia="Times New Roman" w:hAnsi="Arial" w:cs="Arial"/>
          <w:color w:val="2E74B5" w:themeColor="accent1" w:themeShade="BF"/>
          <w:sz w:val="36"/>
          <w:szCs w:val="36"/>
        </w:rPr>
        <w:t xml:space="preserve">of the H&amp;M Group and changes it </w:t>
      </w:r>
      <w:r w:rsidRPr="00CC2553">
        <w:rPr>
          <w:rFonts w:ascii="Arial" w:eastAsia="Times New Roman" w:hAnsi="Arial" w:cs="Arial"/>
          <w:color w:val="2E74B5" w:themeColor="accent1" w:themeShade="BF"/>
          <w:sz w:val="36"/>
          <w:szCs w:val="36"/>
        </w:rPr>
        <w:t xml:space="preserve">has made </w:t>
      </w:r>
      <w:r w:rsidR="005757D1" w:rsidRPr="00CC2553">
        <w:rPr>
          <w:rFonts w:ascii="Arial" w:eastAsia="Times New Roman" w:hAnsi="Arial" w:cs="Arial"/>
          <w:color w:val="2E74B5" w:themeColor="accent1" w:themeShade="BF"/>
          <w:sz w:val="36"/>
          <w:szCs w:val="36"/>
        </w:rPr>
        <w:t>within</w:t>
      </w:r>
      <w:r w:rsidRPr="00CC2553">
        <w:rPr>
          <w:rFonts w:ascii="Arial" w:eastAsia="Times New Roman" w:hAnsi="Arial" w:cs="Arial"/>
          <w:color w:val="2E74B5" w:themeColor="accent1" w:themeShade="BF"/>
          <w:sz w:val="36"/>
          <w:szCs w:val="36"/>
        </w:rPr>
        <w:t xml:space="preserve"> </w:t>
      </w:r>
      <w:r w:rsidR="005757D1" w:rsidRPr="00CC2553">
        <w:rPr>
          <w:rFonts w:ascii="Arial" w:eastAsia="Times New Roman" w:hAnsi="Arial" w:cs="Arial"/>
          <w:color w:val="2E74B5" w:themeColor="accent1" w:themeShade="BF"/>
          <w:sz w:val="36"/>
          <w:szCs w:val="36"/>
        </w:rPr>
        <w:t xml:space="preserve">the business model to create </w:t>
      </w:r>
    </w:p>
    <w:p w:rsidR="00487D5D" w:rsidRPr="00CC2553" w:rsidRDefault="005757D1" w:rsidP="005757D1">
      <w:pPr>
        <w:spacing w:after="0" w:line="276" w:lineRule="auto"/>
        <w:jc w:val="center"/>
        <w:rPr>
          <w:rFonts w:ascii="Arial" w:eastAsia="Times New Roman" w:hAnsi="Arial" w:cs="Arial"/>
          <w:color w:val="2E74B5" w:themeColor="accent1" w:themeShade="BF"/>
          <w:sz w:val="36"/>
          <w:szCs w:val="36"/>
        </w:rPr>
      </w:pPr>
      <w:r w:rsidRPr="00CC2553">
        <w:rPr>
          <w:rFonts w:ascii="Arial" w:eastAsia="Times New Roman" w:hAnsi="Arial" w:cs="Arial"/>
          <w:color w:val="2E74B5" w:themeColor="accent1" w:themeShade="BF"/>
          <w:sz w:val="36"/>
          <w:szCs w:val="36"/>
        </w:rPr>
        <w:t>sustainable fashion</w:t>
      </w:r>
    </w:p>
    <w:p w:rsidR="00487D5D" w:rsidRPr="00CC2553" w:rsidRDefault="00487D5D" w:rsidP="00487D5D">
      <w:pPr>
        <w:rPr>
          <w:rFonts w:ascii="Arial" w:eastAsia="Times New Roman" w:hAnsi="Arial" w:cs="Arial"/>
          <w:sz w:val="36"/>
          <w:szCs w:val="36"/>
        </w:rPr>
      </w:pPr>
    </w:p>
    <w:p w:rsidR="00487D5D" w:rsidRPr="00CC2553" w:rsidRDefault="00487D5D" w:rsidP="00487D5D">
      <w:pPr>
        <w:rPr>
          <w:rFonts w:ascii="Arial" w:eastAsia="Times New Roman" w:hAnsi="Arial" w:cs="Arial"/>
          <w:sz w:val="24"/>
          <w:szCs w:val="24"/>
        </w:rPr>
      </w:pPr>
    </w:p>
    <w:p w:rsidR="00487D5D" w:rsidRPr="00CC2553" w:rsidRDefault="00487D5D" w:rsidP="00487D5D">
      <w:pPr>
        <w:rPr>
          <w:rFonts w:ascii="Arial" w:eastAsia="Times New Roman" w:hAnsi="Arial" w:cs="Arial"/>
          <w:sz w:val="24"/>
          <w:szCs w:val="24"/>
        </w:rPr>
      </w:pPr>
    </w:p>
    <w:p w:rsidR="00487D5D" w:rsidRPr="00CC2553" w:rsidRDefault="00487D5D" w:rsidP="00487D5D">
      <w:pPr>
        <w:rPr>
          <w:rFonts w:ascii="Arial" w:eastAsia="Times New Roman" w:hAnsi="Arial" w:cs="Arial"/>
          <w:sz w:val="24"/>
          <w:szCs w:val="24"/>
        </w:rPr>
      </w:pPr>
    </w:p>
    <w:p w:rsidR="00487D5D" w:rsidRPr="00CC2553" w:rsidRDefault="00487D5D" w:rsidP="00487D5D">
      <w:pPr>
        <w:rPr>
          <w:rFonts w:ascii="Arial" w:eastAsia="Times New Roman" w:hAnsi="Arial" w:cs="Arial"/>
          <w:sz w:val="28"/>
          <w:szCs w:val="24"/>
        </w:rPr>
      </w:pPr>
    </w:p>
    <w:p w:rsidR="00487D5D" w:rsidRPr="00CC2553" w:rsidRDefault="00487D5D" w:rsidP="00487D5D">
      <w:pPr>
        <w:rPr>
          <w:rFonts w:ascii="Arial" w:eastAsia="Times New Roman" w:hAnsi="Arial" w:cs="Arial"/>
          <w:sz w:val="28"/>
          <w:szCs w:val="24"/>
        </w:rPr>
      </w:pPr>
      <w:r w:rsidRPr="00CC2553">
        <w:rPr>
          <w:rFonts w:ascii="Arial" w:eastAsia="Times New Roman" w:hAnsi="Arial" w:cs="Arial"/>
          <w:sz w:val="28"/>
          <w:szCs w:val="24"/>
        </w:rPr>
        <w:t>Student’s name: Catalina Maxim</w:t>
      </w:r>
    </w:p>
    <w:p w:rsidR="00487D5D" w:rsidRPr="00CC2553" w:rsidRDefault="00487D5D" w:rsidP="00487D5D">
      <w:pPr>
        <w:rPr>
          <w:rFonts w:ascii="Arial" w:eastAsia="Times New Roman" w:hAnsi="Arial" w:cs="Arial"/>
          <w:sz w:val="28"/>
          <w:szCs w:val="24"/>
        </w:rPr>
      </w:pPr>
      <w:r w:rsidRPr="00CC2553">
        <w:rPr>
          <w:rFonts w:ascii="Arial" w:eastAsia="Times New Roman" w:hAnsi="Arial" w:cs="Arial"/>
          <w:sz w:val="28"/>
          <w:szCs w:val="24"/>
        </w:rPr>
        <w:t>Student’s ID: 2011531</w:t>
      </w:r>
    </w:p>
    <w:p w:rsidR="00487D5D" w:rsidRPr="00CC2553" w:rsidRDefault="00487D5D" w:rsidP="00487D5D">
      <w:pPr>
        <w:pStyle w:val="Default"/>
        <w:rPr>
          <w:rFonts w:ascii="Arial" w:hAnsi="Arial" w:cs="Arial"/>
          <w:lang w:val="en-GB"/>
        </w:rPr>
      </w:pPr>
      <w:r w:rsidRPr="00CC2553">
        <w:rPr>
          <w:rFonts w:ascii="Arial" w:eastAsia="Times New Roman" w:hAnsi="Arial" w:cs="Arial"/>
          <w:sz w:val="28"/>
          <w:lang w:val="en-GB"/>
        </w:rPr>
        <w:t>Lecturer’s name: Dr John-Paul Okeke</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1369"/>
      </w:tblGrid>
      <w:tr w:rsidR="00487D5D" w:rsidRPr="00CC2553" w:rsidTr="00472967">
        <w:trPr>
          <w:trHeight w:val="229"/>
        </w:trPr>
        <w:tc>
          <w:tcPr>
            <w:tcW w:w="1369" w:type="dxa"/>
          </w:tcPr>
          <w:p w:rsidR="00487D5D" w:rsidRPr="00CC2553" w:rsidRDefault="00487D5D" w:rsidP="00472967">
            <w:pPr>
              <w:pStyle w:val="Default"/>
              <w:rPr>
                <w:sz w:val="22"/>
                <w:szCs w:val="22"/>
                <w:lang w:val="en-GB"/>
              </w:rPr>
            </w:pPr>
          </w:p>
        </w:tc>
      </w:tr>
    </w:tbl>
    <w:p w:rsidR="00487D5D" w:rsidRPr="00CC2553" w:rsidRDefault="00487D5D" w:rsidP="007501CF">
      <w:pPr>
        <w:spacing w:after="0" w:line="240" w:lineRule="auto"/>
        <w:rPr>
          <w:rFonts w:ascii="Segoe UI" w:eastAsia="Times New Roman" w:hAnsi="Symbol" w:cs="Segoe UI"/>
          <w:sz w:val="21"/>
          <w:szCs w:val="21"/>
        </w:rPr>
      </w:pPr>
    </w:p>
    <w:p w:rsidR="005757D1" w:rsidRPr="00CC2553" w:rsidRDefault="00487D5D">
      <w:pPr>
        <w:rPr>
          <w:rFonts w:ascii="Segoe UI" w:eastAsia="Times New Roman" w:hAnsi="Symbol" w:cs="Segoe UI"/>
          <w:sz w:val="21"/>
          <w:szCs w:val="21"/>
        </w:rPr>
      </w:pPr>
      <w:r w:rsidRPr="00CC2553">
        <w:rPr>
          <w:rFonts w:ascii="Segoe UI" w:eastAsia="Times New Roman" w:hAnsi="Symbol" w:cs="Segoe UI"/>
          <w:sz w:val="21"/>
          <w:szCs w:val="21"/>
        </w:rPr>
        <w:br w:type="page"/>
      </w:r>
    </w:p>
    <w:p w:rsidR="005757D1" w:rsidRPr="00CC2553" w:rsidRDefault="005757D1" w:rsidP="005757D1">
      <w:pPr>
        <w:ind w:left="720"/>
        <w:rPr>
          <w:rFonts w:ascii="Arial" w:eastAsia="Times New Roman" w:hAnsi="Arial" w:cs="Arial"/>
          <w:b/>
          <w:sz w:val="24"/>
          <w:szCs w:val="21"/>
        </w:rPr>
      </w:pPr>
      <w:r w:rsidRPr="00CC2553">
        <w:rPr>
          <w:rFonts w:ascii="Arial" w:eastAsia="Times New Roman" w:hAnsi="Arial" w:cs="Arial"/>
          <w:b/>
          <w:sz w:val="24"/>
          <w:szCs w:val="21"/>
        </w:rPr>
        <w:lastRenderedPageBreak/>
        <w:t>Table of contents</w:t>
      </w:r>
    </w:p>
    <w:p w:rsidR="005757D1" w:rsidRPr="00CC2553" w:rsidRDefault="005757D1" w:rsidP="005757D1">
      <w:pPr>
        <w:rPr>
          <w:rFonts w:ascii="Arial" w:eastAsia="Times New Roman" w:hAnsi="Arial" w:cs="Arial"/>
          <w:sz w:val="24"/>
          <w:szCs w:val="21"/>
        </w:rPr>
      </w:pPr>
      <w:r w:rsidRPr="00CC2553">
        <w:rPr>
          <w:rFonts w:ascii="Arial" w:eastAsia="Times New Roman" w:hAnsi="Arial" w:cs="Arial"/>
          <w:sz w:val="24"/>
          <w:szCs w:val="21"/>
        </w:rPr>
        <w:t>Introduction ……………………………………………………………………</w:t>
      </w:r>
      <w:proofErr w:type="gramStart"/>
      <w:r w:rsidRPr="00CC2553">
        <w:rPr>
          <w:rFonts w:ascii="Arial" w:eastAsia="Times New Roman" w:hAnsi="Arial" w:cs="Arial"/>
          <w:sz w:val="24"/>
          <w:szCs w:val="21"/>
        </w:rPr>
        <w:t>…..</w:t>
      </w:r>
      <w:proofErr w:type="gramEnd"/>
      <w:r w:rsidRPr="00CC2553">
        <w:rPr>
          <w:rFonts w:ascii="Arial" w:eastAsia="Times New Roman" w:hAnsi="Arial" w:cs="Arial"/>
          <w:sz w:val="24"/>
          <w:szCs w:val="21"/>
        </w:rPr>
        <w:t xml:space="preserve">  3</w:t>
      </w:r>
    </w:p>
    <w:p w:rsidR="00EF6A23" w:rsidRPr="00CC2553" w:rsidRDefault="00EF6A23" w:rsidP="005757D1">
      <w:pPr>
        <w:rPr>
          <w:rFonts w:ascii="Arial" w:eastAsia="Times New Roman" w:hAnsi="Arial" w:cs="Arial"/>
          <w:sz w:val="24"/>
          <w:szCs w:val="21"/>
        </w:rPr>
      </w:pPr>
      <w:r w:rsidRPr="00CC2553">
        <w:rPr>
          <w:rFonts w:ascii="Arial" w:eastAsia="Times New Roman" w:hAnsi="Arial" w:cs="Arial"/>
          <w:sz w:val="24"/>
          <w:szCs w:val="21"/>
        </w:rPr>
        <w:t>State of the global fashion industry …………………………………………</w:t>
      </w:r>
      <w:proofErr w:type="gramStart"/>
      <w:r w:rsidRPr="00CC2553">
        <w:rPr>
          <w:rFonts w:ascii="Arial" w:eastAsia="Times New Roman" w:hAnsi="Arial" w:cs="Arial"/>
          <w:sz w:val="24"/>
          <w:szCs w:val="21"/>
        </w:rPr>
        <w:t>…..</w:t>
      </w:r>
      <w:proofErr w:type="gramEnd"/>
      <w:r w:rsidRPr="00CC2553">
        <w:rPr>
          <w:rFonts w:ascii="Arial" w:eastAsia="Times New Roman" w:hAnsi="Arial" w:cs="Arial"/>
          <w:sz w:val="24"/>
          <w:szCs w:val="21"/>
        </w:rPr>
        <w:t xml:space="preserve">  4</w:t>
      </w:r>
    </w:p>
    <w:p w:rsidR="005757D1" w:rsidRPr="00CC2553" w:rsidRDefault="005757D1" w:rsidP="005757D1">
      <w:pPr>
        <w:rPr>
          <w:rFonts w:ascii="Arial" w:eastAsia="Times New Roman" w:hAnsi="Arial" w:cs="Arial"/>
          <w:sz w:val="24"/>
          <w:szCs w:val="21"/>
        </w:rPr>
      </w:pPr>
      <w:r w:rsidRPr="00CC2553">
        <w:rPr>
          <w:rFonts w:ascii="Arial" w:eastAsia="Times New Roman" w:hAnsi="Arial" w:cs="Arial"/>
          <w:sz w:val="24"/>
          <w:szCs w:val="21"/>
        </w:rPr>
        <w:t>H&amp;M Group’s background ……………………………………………………….  4</w:t>
      </w:r>
    </w:p>
    <w:p w:rsidR="005757D1" w:rsidRDefault="005757D1" w:rsidP="00A8441D">
      <w:pPr>
        <w:ind w:left="720"/>
        <w:rPr>
          <w:rFonts w:ascii="Arial" w:eastAsia="Times New Roman" w:hAnsi="Arial" w:cs="Arial"/>
          <w:sz w:val="24"/>
          <w:szCs w:val="21"/>
        </w:rPr>
      </w:pPr>
      <w:r w:rsidRPr="00CC2553">
        <w:rPr>
          <w:rFonts w:ascii="Arial" w:eastAsia="Times New Roman" w:hAnsi="Arial" w:cs="Arial"/>
          <w:sz w:val="24"/>
          <w:szCs w:val="21"/>
        </w:rPr>
        <w:t xml:space="preserve">H&amp;M Porter’s </w:t>
      </w:r>
      <w:r w:rsidR="00445A85" w:rsidRPr="00CC2553">
        <w:rPr>
          <w:rFonts w:ascii="Arial" w:eastAsia="Times New Roman" w:hAnsi="Arial" w:cs="Arial"/>
          <w:sz w:val="24"/>
          <w:szCs w:val="21"/>
        </w:rPr>
        <w:t>Fi</w:t>
      </w:r>
      <w:r w:rsidR="00A8441D">
        <w:rPr>
          <w:rFonts w:ascii="Arial" w:eastAsia="Times New Roman" w:hAnsi="Arial" w:cs="Arial"/>
          <w:sz w:val="24"/>
          <w:szCs w:val="21"/>
        </w:rPr>
        <w:t xml:space="preserve">ve Forces </w:t>
      </w:r>
      <w:r w:rsidR="000A6954">
        <w:rPr>
          <w:rFonts w:ascii="Arial" w:eastAsia="Times New Roman" w:hAnsi="Arial" w:cs="Arial"/>
          <w:sz w:val="24"/>
          <w:szCs w:val="21"/>
        </w:rPr>
        <w:t>analysis ……………………</w:t>
      </w:r>
      <w:proofErr w:type="gramStart"/>
      <w:r w:rsidR="000A6954">
        <w:rPr>
          <w:rFonts w:ascii="Arial" w:eastAsia="Times New Roman" w:hAnsi="Arial" w:cs="Arial"/>
          <w:sz w:val="24"/>
          <w:szCs w:val="21"/>
        </w:rPr>
        <w:t>…..</w:t>
      </w:r>
      <w:proofErr w:type="gramEnd"/>
      <w:r w:rsidR="00445A85" w:rsidRPr="00CC2553">
        <w:rPr>
          <w:rFonts w:ascii="Arial" w:eastAsia="Times New Roman" w:hAnsi="Arial" w:cs="Arial"/>
          <w:sz w:val="24"/>
          <w:szCs w:val="21"/>
        </w:rPr>
        <w:t>……………</w:t>
      </w:r>
      <w:r w:rsidR="000A6954">
        <w:rPr>
          <w:rFonts w:ascii="Arial" w:eastAsia="Times New Roman" w:hAnsi="Arial" w:cs="Arial"/>
          <w:sz w:val="24"/>
          <w:szCs w:val="21"/>
        </w:rPr>
        <w:t xml:space="preserve">  5</w:t>
      </w:r>
    </w:p>
    <w:p w:rsidR="00A8441D" w:rsidRPr="00CC2553" w:rsidRDefault="00A8441D" w:rsidP="00A8441D">
      <w:pPr>
        <w:rPr>
          <w:rFonts w:ascii="Arial" w:eastAsia="Times New Roman" w:hAnsi="Arial" w:cs="Arial"/>
          <w:sz w:val="24"/>
          <w:szCs w:val="21"/>
        </w:rPr>
      </w:pPr>
      <w:r w:rsidRPr="00CC2553">
        <w:rPr>
          <w:rFonts w:ascii="Arial" w:eastAsia="Times New Roman" w:hAnsi="Arial" w:cs="Arial"/>
          <w:sz w:val="24"/>
          <w:szCs w:val="21"/>
        </w:rPr>
        <w:t>Case study …………………………………………………………………………</w:t>
      </w:r>
      <w:r w:rsidR="000A6954">
        <w:rPr>
          <w:rFonts w:ascii="Arial" w:eastAsia="Times New Roman" w:hAnsi="Arial" w:cs="Arial"/>
          <w:sz w:val="24"/>
          <w:szCs w:val="21"/>
        </w:rPr>
        <w:t xml:space="preserve"> </w:t>
      </w:r>
      <w:r w:rsidR="00D30E87">
        <w:rPr>
          <w:rFonts w:ascii="Arial" w:eastAsia="Times New Roman" w:hAnsi="Arial" w:cs="Arial"/>
          <w:sz w:val="24"/>
          <w:szCs w:val="21"/>
        </w:rPr>
        <w:t xml:space="preserve"> </w:t>
      </w:r>
      <w:r w:rsidR="000A6954">
        <w:rPr>
          <w:rFonts w:ascii="Arial" w:eastAsia="Times New Roman" w:hAnsi="Arial" w:cs="Arial"/>
          <w:sz w:val="24"/>
          <w:szCs w:val="21"/>
        </w:rPr>
        <w:t>7</w:t>
      </w:r>
    </w:p>
    <w:p w:rsidR="00445A85" w:rsidRPr="00CC2553" w:rsidRDefault="009F7C04" w:rsidP="00A8441D">
      <w:pPr>
        <w:ind w:left="720"/>
        <w:rPr>
          <w:rFonts w:ascii="Arial" w:eastAsia="Times New Roman" w:hAnsi="Arial" w:cs="Arial"/>
          <w:sz w:val="24"/>
          <w:szCs w:val="21"/>
        </w:rPr>
      </w:pPr>
      <w:r w:rsidRPr="00CC2553">
        <w:rPr>
          <w:rFonts w:ascii="Arial" w:eastAsia="Times New Roman" w:hAnsi="Arial" w:cs="Arial"/>
          <w:sz w:val="24"/>
          <w:szCs w:val="21"/>
        </w:rPr>
        <w:t>Stakeholder’s influence on the company’s activity ……</w:t>
      </w:r>
      <w:r w:rsidR="00A8441D">
        <w:rPr>
          <w:rFonts w:ascii="Arial" w:eastAsia="Times New Roman" w:hAnsi="Arial" w:cs="Arial"/>
          <w:sz w:val="24"/>
          <w:szCs w:val="21"/>
        </w:rPr>
        <w:t>.</w:t>
      </w:r>
      <w:r w:rsidRPr="00CC2553">
        <w:rPr>
          <w:rFonts w:ascii="Arial" w:eastAsia="Times New Roman" w:hAnsi="Arial" w:cs="Arial"/>
          <w:sz w:val="24"/>
          <w:szCs w:val="21"/>
        </w:rPr>
        <w:t>………………</w:t>
      </w:r>
      <w:r w:rsidR="0010013E">
        <w:rPr>
          <w:rFonts w:ascii="Arial" w:eastAsia="Times New Roman" w:hAnsi="Arial" w:cs="Arial"/>
          <w:sz w:val="24"/>
          <w:szCs w:val="21"/>
        </w:rPr>
        <w:t xml:space="preserve">  8</w:t>
      </w:r>
    </w:p>
    <w:p w:rsidR="009F7C04" w:rsidRPr="00CC2553" w:rsidRDefault="009F7C04" w:rsidP="00A8441D">
      <w:pPr>
        <w:ind w:left="720"/>
        <w:rPr>
          <w:rFonts w:ascii="Arial" w:eastAsia="Times New Roman" w:hAnsi="Arial" w:cs="Arial"/>
          <w:sz w:val="24"/>
          <w:szCs w:val="21"/>
        </w:rPr>
      </w:pPr>
      <w:r w:rsidRPr="00CC2553">
        <w:rPr>
          <w:rFonts w:ascii="Arial" w:eastAsia="Times New Roman" w:hAnsi="Arial" w:cs="Arial"/>
          <w:sz w:val="24"/>
          <w:szCs w:val="21"/>
        </w:rPr>
        <w:t>Changes implemented withi</w:t>
      </w:r>
      <w:r w:rsidR="00A8441D">
        <w:rPr>
          <w:rFonts w:ascii="Arial" w:eastAsia="Times New Roman" w:hAnsi="Arial" w:cs="Arial"/>
          <w:sz w:val="24"/>
          <w:szCs w:val="21"/>
        </w:rPr>
        <w:t xml:space="preserve">n the H&amp;M’s business model </w:t>
      </w:r>
      <w:proofErr w:type="gramStart"/>
      <w:r w:rsidR="00A8441D">
        <w:rPr>
          <w:rFonts w:ascii="Arial" w:eastAsia="Times New Roman" w:hAnsi="Arial" w:cs="Arial"/>
          <w:sz w:val="24"/>
          <w:szCs w:val="21"/>
        </w:rPr>
        <w:t>…..</w:t>
      </w:r>
      <w:proofErr w:type="gramEnd"/>
      <w:r w:rsidRPr="00CC2553">
        <w:rPr>
          <w:rFonts w:ascii="Arial" w:eastAsia="Times New Roman" w:hAnsi="Arial" w:cs="Arial"/>
          <w:sz w:val="24"/>
          <w:szCs w:val="21"/>
        </w:rPr>
        <w:t>……</w:t>
      </w:r>
      <w:r w:rsidR="00EF6A23" w:rsidRPr="00CC2553">
        <w:rPr>
          <w:rFonts w:ascii="Arial" w:eastAsia="Times New Roman" w:hAnsi="Arial" w:cs="Arial"/>
          <w:sz w:val="24"/>
          <w:szCs w:val="21"/>
        </w:rPr>
        <w:t>…..</w:t>
      </w:r>
      <w:r w:rsidR="0010013E">
        <w:rPr>
          <w:rFonts w:ascii="Arial" w:eastAsia="Times New Roman" w:hAnsi="Arial" w:cs="Arial"/>
          <w:sz w:val="24"/>
          <w:szCs w:val="21"/>
        </w:rPr>
        <w:t xml:space="preserve">  9</w:t>
      </w:r>
    </w:p>
    <w:p w:rsidR="009F7C04" w:rsidRPr="00CC2553" w:rsidRDefault="009F7C04" w:rsidP="00A8441D">
      <w:pPr>
        <w:ind w:left="720"/>
        <w:rPr>
          <w:rFonts w:ascii="Arial" w:eastAsia="Times New Roman" w:hAnsi="Arial" w:cs="Arial"/>
          <w:sz w:val="24"/>
          <w:szCs w:val="21"/>
        </w:rPr>
      </w:pPr>
      <w:r w:rsidRPr="00CC2553">
        <w:rPr>
          <w:rFonts w:ascii="Arial" w:eastAsia="Times New Roman" w:hAnsi="Arial" w:cs="Arial"/>
          <w:sz w:val="24"/>
          <w:szCs w:val="21"/>
        </w:rPr>
        <w:t>Competitive advantage acquired after these changes ………</w:t>
      </w:r>
      <w:r w:rsidR="00A8441D">
        <w:rPr>
          <w:rFonts w:ascii="Arial" w:eastAsia="Times New Roman" w:hAnsi="Arial" w:cs="Arial"/>
          <w:sz w:val="24"/>
          <w:szCs w:val="21"/>
        </w:rPr>
        <w:t>.</w:t>
      </w:r>
      <w:r w:rsidR="00D30E87">
        <w:rPr>
          <w:rFonts w:ascii="Arial" w:eastAsia="Times New Roman" w:hAnsi="Arial" w:cs="Arial"/>
          <w:sz w:val="24"/>
          <w:szCs w:val="21"/>
        </w:rPr>
        <w:t>………</w:t>
      </w:r>
      <w:r w:rsidRPr="00CC2553">
        <w:rPr>
          <w:rFonts w:ascii="Arial" w:eastAsia="Times New Roman" w:hAnsi="Arial" w:cs="Arial"/>
          <w:sz w:val="24"/>
          <w:szCs w:val="21"/>
        </w:rPr>
        <w:t>.</w:t>
      </w:r>
      <w:r w:rsidR="00D30E87">
        <w:rPr>
          <w:rFonts w:ascii="Arial" w:eastAsia="Times New Roman" w:hAnsi="Arial" w:cs="Arial"/>
          <w:sz w:val="24"/>
          <w:szCs w:val="21"/>
        </w:rPr>
        <w:t xml:space="preserve"> 11</w:t>
      </w:r>
    </w:p>
    <w:p w:rsidR="009F7C04" w:rsidRPr="00CC2553" w:rsidRDefault="009F7C04" w:rsidP="005757D1">
      <w:pPr>
        <w:rPr>
          <w:rFonts w:ascii="Arial" w:eastAsia="Times New Roman" w:hAnsi="Arial" w:cs="Arial"/>
          <w:sz w:val="24"/>
          <w:szCs w:val="21"/>
        </w:rPr>
      </w:pPr>
      <w:r w:rsidRPr="00CC2553">
        <w:rPr>
          <w:rFonts w:ascii="Arial" w:eastAsia="Times New Roman" w:hAnsi="Arial" w:cs="Arial"/>
          <w:sz w:val="24"/>
          <w:szCs w:val="21"/>
        </w:rPr>
        <w:t>Recommendat</w:t>
      </w:r>
      <w:r w:rsidR="00D30E87">
        <w:rPr>
          <w:rFonts w:ascii="Arial" w:eastAsia="Times New Roman" w:hAnsi="Arial" w:cs="Arial"/>
          <w:sz w:val="24"/>
          <w:szCs w:val="21"/>
        </w:rPr>
        <w:t>ions ……………………………………………………………</w:t>
      </w:r>
      <w:proofErr w:type="gramStart"/>
      <w:r w:rsidR="00D30E87">
        <w:rPr>
          <w:rFonts w:ascii="Arial" w:eastAsia="Times New Roman" w:hAnsi="Arial" w:cs="Arial"/>
          <w:sz w:val="24"/>
          <w:szCs w:val="21"/>
        </w:rPr>
        <w:t>…..</w:t>
      </w:r>
      <w:proofErr w:type="gramEnd"/>
      <w:r w:rsidR="00D30E87">
        <w:rPr>
          <w:rFonts w:ascii="Arial" w:eastAsia="Times New Roman" w:hAnsi="Arial" w:cs="Arial"/>
          <w:sz w:val="24"/>
          <w:szCs w:val="21"/>
        </w:rPr>
        <w:t xml:space="preserve"> 11</w:t>
      </w:r>
    </w:p>
    <w:p w:rsidR="009F7C04" w:rsidRPr="00CC2553" w:rsidRDefault="009F7C04" w:rsidP="005757D1">
      <w:pPr>
        <w:rPr>
          <w:rFonts w:ascii="Arial" w:eastAsia="Times New Roman" w:hAnsi="Arial" w:cs="Arial"/>
          <w:sz w:val="24"/>
          <w:szCs w:val="21"/>
        </w:rPr>
      </w:pPr>
      <w:r w:rsidRPr="00CC2553">
        <w:rPr>
          <w:rFonts w:ascii="Arial" w:eastAsia="Times New Roman" w:hAnsi="Arial" w:cs="Arial"/>
          <w:sz w:val="24"/>
          <w:szCs w:val="21"/>
        </w:rPr>
        <w:t>Conclusion ………………………………………………………………………...</w:t>
      </w:r>
      <w:r w:rsidR="00D30E87">
        <w:rPr>
          <w:rFonts w:ascii="Arial" w:eastAsia="Times New Roman" w:hAnsi="Arial" w:cs="Arial"/>
          <w:sz w:val="24"/>
          <w:szCs w:val="21"/>
        </w:rPr>
        <w:t xml:space="preserve"> 12</w:t>
      </w:r>
    </w:p>
    <w:p w:rsidR="009F7C04" w:rsidRPr="00CC2553" w:rsidRDefault="009F7C04" w:rsidP="005757D1">
      <w:pPr>
        <w:rPr>
          <w:rFonts w:ascii="Arial" w:eastAsia="Times New Roman" w:hAnsi="Arial" w:cs="Arial"/>
          <w:sz w:val="24"/>
          <w:szCs w:val="21"/>
        </w:rPr>
      </w:pPr>
      <w:r w:rsidRPr="00CC2553">
        <w:rPr>
          <w:rFonts w:ascii="Arial" w:eastAsia="Times New Roman" w:hAnsi="Arial" w:cs="Arial"/>
          <w:sz w:val="24"/>
          <w:szCs w:val="21"/>
        </w:rPr>
        <w:t>Reference li</w:t>
      </w:r>
      <w:r w:rsidR="0010013E">
        <w:rPr>
          <w:rFonts w:ascii="Arial" w:eastAsia="Times New Roman" w:hAnsi="Arial" w:cs="Arial"/>
          <w:sz w:val="24"/>
          <w:szCs w:val="21"/>
        </w:rPr>
        <w:t>st …………………………………………………………………</w:t>
      </w:r>
      <w:proofErr w:type="gramStart"/>
      <w:r w:rsidR="0010013E">
        <w:rPr>
          <w:rFonts w:ascii="Arial" w:eastAsia="Times New Roman" w:hAnsi="Arial" w:cs="Arial"/>
          <w:sz w:val="24"/>
          <w:szCs w:val="21"/>
        </w:rPr>
        <w:t>…..</w:t>
      </w:r>
      <w:proofErr w:type="gramEnd"/>
      <w:r w:rsidR="0010013E">
        <w:rPr>
          <w:rFonts w:ascii="Arial" w:eastAsia="Times New Roman" w:hAnsi="Arial" w:cs="Arial"/>
          <w:sz w:val="24"/>
          <w:szCs w:val="21"/>
        </w:rPr>
        <w:t xml:space="preserve">  13</w:t>
      </w:r>
    </w:p>
    <w:p w:rsidR="005757D1" w:rsidRPr="00CC2553" w:rsidRDefault="005757D1">
      <w:pPr>
        <w:rPr>
          <w:rFonts w:ascii="Times New Roman" w:eastAsia="Times New Roman" w:hAnsi="Times New Roman" w:cs="Times New Roman"/>
          <w:b/>
          <w:sz w:val="24"/>
          <w:szCs w:val="21"/>
        </w:rPr>
      </w:pPr>
      <w:r w:rsidRPr="00CC2553">
        <w:rPr>
          <w:rFonts w:ascii="Times New Roman" w:eastAsia="Times New Roman" w:hAnsi="Times New Roman" w:cs="Times New Roman"/>
          <w:b/>
          <w:sz w:val="24"/>
          <w:szCs w:val="21"/>
        </w:rPr>
        <w:br w:type="page"/>
      </w:r>
    </w:p>
    <w:p w:rsidR="005757D1" w:rsidRPr="00CC2553" w:rsidRDefault="005757D1" w:rsidP="005757D1">
      <w:pPr>
        <w:ind w:left="720"/>
        <w:rPr>
          <w:rFonts w:ascii="Arial" w:eastAsia="Times New Roman" w:hAnsi="Arial" w:cs="Arial"/>
          <w:b/>
          <w:color w:val="2E74B5" w:themeColor="accent1" w:themeShade="BF"/>
          <w:sz w:val="24"/>
          <w:szCs w:val="21"/>
        </w:rPr>
      </w:pPr>
      <w:r w:rsidRPr="00CC2553">
        <w:rPr>
          <w:rFonts w:ascii="Arial" w:eastAsia="Times New Roman" w:hAnsi="Arial" w:cs="Arial"/>
          <w:b/>
          <w:color w:val="2E74B5" w:themeColor="accent1" w:themeShade="BF"/>
          <w:sz w:val="24"/>
          <w:szCs w:val="21"/>
        </w:rPr>
        <w:lastRenderedPageBreak/>
        <w:t>Introduction</w:t>
      </w:r>
    </w:p>
    <w:p w:rsidR="00EF6A23" w:rsidRPr="00CC2553" w:rsidRDefault="009F7C04" w:rsidP="00EF6A23">
      <w:pPr>
        <w:spacing w:line="360" w:lineRule="auto"/>
        <w:rPr>
          <w:rFonts w:ascii="Arial" w:eastAsia="Times New Roman" w:hAnsi="Arial" w:cs="Arial"/>
          <w:sz w:val="24"/>
          <w:szCs w:val="21"/>
        </w:rPr>
      </w:pPr>
      <w:r w:rsidRPr="00CC2553">
        <w:rPr>
          <w:rFonts w:ascii="Arial" w:eastAsia="Times New Roman" w:hAnsi="Arial" w:cs="Arial"/>
          <w:sz w:val="24"/>
          <w:szCs w:val="21"/>
        </w:rPr>
        <w:t>This report has the destination to investigate the environmental surroundings of H&amp;M Group. This company is an important player in the global industry of fashion</w:t>
      </w:r>
      <w:r w:rsidR="00C84B5B" w:rsidRPr="00CC2553">
        <w:rPr>
          <w:rFonts w:ascii="Arial" w:eastAsia="Times New Roman" w:hAnsi="Arial" w:cs="Arial"/>
          <w:sz w:val="24"/>
          <w:szCs w:val="21"/>
        </w:rPr>
        <w:t>, an active promoter of fast-fashion and</w:t>
      </w:r>
      <w:r w:rsidR="00751FFB" w:rsidRPr="00CC2553">
        <w:rPr>
          <w:rFonts w:ascii="Arial" w:eastAsia="Times New Roman" w:hAnsi="Arial" w:cs="Arial"/>
          <w:sz w:val="24"/>
          <w:szCs w:val="21"/>
        </w:rPr>
        <w:t>,</w:t>
      </w:r>
      <w:r w:rsidR="00C84B5B" w:rsidRPr="00CC2553">
        <w:rPr>
          <w:rFonts w:ascii="Arial" w:eastAsia="Times New Roman" w:hAnsi="Arial" w:cs="Arial"/>
          <w:sz w:val="24"/>
          <w:szCs w:val="21"/>
        </w:rPr>
        <w:t xml:space="preserve"> </w:t>
      </w:r>
      <w:r w:rsidR="00751FFB" w:rsidRPr="00CC2553">
        <w:rPr>
          <w:rFonts w:ascii="Arial" w:eastAsia="Times New Roman" w:hAnsi="Arial" w:cs="Arial"/>
          <w:sz w:val="24"/>
          <w:szCs w:val="21"/>
        </w:rPr>
        <w:t xml:space="preserve">since 2017, </w:t>
      </w:r>
      <w:r w:rsidR="00EF6A23" w:rsidRPr="00CC2553">
        <w:rPr>
          <w:rFonts w:ascii="Arial" w:eastAsia="Times New Roman" w:hAnsi="Arial" w:cs="Arial"/>
          <w:sz w:val="24"/>
          <w:szCs w:val="21"/>
        </w:rPr>
        <w:t>a sustainable fashion pioneer</w:t>
      </w:r>
      <w:r w:rsidR="00751FFB" w:rsidRPr="00CC2553">
        <w:rPr>
          <w:rFonts w:ascii="Arial" w:eastAsia="Times New Roman" w:hAnsi="Arial" w:cs="Arial"/>
          <w:sz w:val="24"/>
          <w:szCs w:val="21"/>
        </w:rPr>
        <w:t xml:space="preserve"> and coordinator (H&amp;M Group, 2021a). </w:t>
      </w:r>
    </w:p>
    <w:p w:rsidR="00751FFB" w:rsidRPr="00CC2553" w:rsidRDefault="00751FFB" w:rsidP="00EF6A23">
      <w:pPr>
        <w:spacing w:line="360" w:lineRule="auto"/>
        <w:rPr>
          <w:rFonts w:ascii="Arial" w:eastAsia="Times New Roman" w:hAnsi="Arial" w:cs="Arial"/>
          <w:sz w:val="24"/>
          <w:szCs w:val="21"/>
        </w:rPr>
      </w:pPr>
      <w:r w:rsidRPr="00CC2553">
        <w:rPr>
          <w:rFonts w:ascii="Arial" w:eastAsia="Times New Roman" w:hAnsi="Arial" w:cs="Arial"/>
          <w:sz w:val="24"/>
          <w:szCs w:val="21"/>
        </w:rPr>
        <w:t xml:space="preserve">The </w:t>
      </w:r>
      <w:r w:rsidR="00352290" w:rsidRPr="00CC2553">
        <w:rPr>
          <w:rFonts w:ascii="Arial" w:eastAsia="Times New Roman" w:hAnsi="Arial" w:cs="Arial"/>
          <w:sz w:val="24"/>
          <w:szCs w:val="21"/>
        </w:rPr>
        <w:t>essay</w:t>
      </w:r>
      <w:r w:rsidRPr="00CC2553">
        <w:rPr>
          <w:rFonts w:ascii="Arial" w:eastAsia="Times New Roman" w:hAnsi="Arial" w:cs="Arial"/>
          <w:sz w:val="24"/>
          <w:szCs w:val="21"/>
        </w:rPr>
        <w:t xml:space="preserve"> is based on a specific case study, and namely, the viscose pollution from factories in Asia, that supply H&amp;M with the crafted garment pieces (</w:t>
      </w:r>
      <w:r w:rsidR="00FD7323" w:rsidRPr="00CC2553">
        <w:rPr>
          <w:rFonts w:ascii="Arial" w:eastAsia="Times New Roman" w:hAnsi="Arial" w:cs="Arial"/>
          <w:sz w:val="24"/>
          <w:szCs w:val="21"/>
        </w:rPr>
        <w:t>The Guardian, 2017).</w:t>
      </w:r>
    </w:p>
    <w:p w:rsidR="00352290" w:rsidRPr="00CC2553" w:rsidRDefault="00352290" w:rsidP="00EF6A23">
      <w:pPr>
        <w:spacing w:line="360" w:lineRule="auto"/>
        <w:rPr>
          <w:rFonts w:ascii="Arial" w:eastAsia="Times New Roman" w:hAnsi="Arial" w:cs="Arial"/>
          <w:sz w:val="24"/>
          <w:szCs w:val="21"/>
        </w:rPr>
      </w:pPr>
      <w:r w:rsidRPr="00CC2553">
        <w:rPr>
          <w:rFonts w:ascii="Arial" w:eastAsia="Times New Roman" w:hAnsi="Arial" w:cs="Arial"/>
          <w:sz w:val="24"/>
          <w:szCs w:val="21"/>
        </w:rPr>
        <w:t xml:space="preserve">In </w:t>
      </w:r>
      <w:r w:rsidR="00186CA0" w:rsidRPr="00CC2553">
        <w:rPr>
          <w:rFonts w:ascii="Arial" w:eastAsia="Times New Roman" w:hAnsi="Arial" w:cs="Arial"/>
          <w:sz w:val="24"/>
          <w:szCs w:val="21"/>
        </w:rPr>
        <w:t>addition</w:t>
      </w:r>
      <w:r w:rsidRPr="00CC2553">
        <w:rPr>
          <w:rFonts w:ascii="Arial" w:eastAsia="Times New Roman" w:hAnsi="Arial" w:cs="Arial"/>
          <w:sz w:val="24"/>
          <w:szCs w:val="21"/>
        </w:rPr>
        <w:t xml:space="preserve">, were highlighted the company’s engagement with its stakeholders towards the </w:t>
      </w:r>
      <w:r w:rsidR="00186CA0" w:rsidRPr="00CC2553">
        <w:rPr>
          <w:rFonts w:ascii="Arial" w:eastAsia="Times New Roman" w:hAnsi="Arial" w:cs="Arial"/>
          <w:sz w:val="24"/>
          <w:szCs w:val="21"/>
        </w:rPr>
        <w:t>sustainable manufacturing of its fashion products</w:t>
      </w:r>
      <w:r w:rsidRPr="00CC2553">
        <w:rPr>
          <w:rFonts w:ascii="Arial" w:eastAsia="Times New Roman" w:hAnsi="Arial" w:cs="Arial"/>
          <w:sz w:val="24"/>
          <w:szCs w:val="21"/>
        </w:rPr>
        <w:t xml:space="preserve"> </w:t>
      </w:r>
      <w:r w:rsidR="00186CA0" w:rsidRPr="00CC2553">
        <w:rPr>
          <w:rFonts w:ascii="Arial" w:eastAsia="Times New Roman" w:hAnsi="Arial" w:cs="Arial"/>
          <w:sz w:val="24"/>
          <w:szCs w:val="21"/>
        </w:rPr>
        <w:t>and changes undertaken by the company to reduce the rate of pollution that results from the fashion industry.</w:t>
      </w:r>
    </w:p>
    <w:p w:rsidR="00186CA0" w:rsidRPr="00CC2553" w:rsidRDefault="00186CA0" w:rsidP="00EF6A23">
      <w:pPr>
        <w:spacing w:line="360" w:lineRule="auto"/>
        <w:rPr>
          <w:rFonts w:ascii="Arial" w:eastAsia="Times New Roman" w:hAnsi="Arial" w:cs="Arial"/>
          <w:sz w:val="24"/>
          <w:szCs w:val="21"/>
        </w:rPr>
      </w:pPr>
    </w:p>
    <w:p w:rsidR="00186CA0" w:rsidRPr="00CC2553" w:rsidRDefault="00186CA0" w:rsidP="00EF6A23">
      <w:pPr>
        <w:spacing w:line="360" w:lineRule="auto"/>
        <w:rPr>
          <w:rFonts w:ascii="Arial" w:eastAsia="Times New Roman" w:hAnsi="Arial" w:cs="Arial"/>
          <w:sz w:val="24"/>
          <w:szCs w:val="21"/>
        </w:rPr>
      </w:pPr>
    </w:p>
    <w:p w:rsidR="00186CA0" w:rsidRPr="00CC2553" w:rsidRDefault="00186CA0" w:rsidP="00EF6A23">
      <w:pPr>
        <w:spacing w:line="360" w:lineRule="auto"/>
        <w:rPr>
          <w:rFonts w:ascii="Arial" w:eastAsia="Times New Roman" w:hAnsi="Arial" w:cs="Arial"/>
          <w:sz w:val="24"/>
          <w:szCs w:val="21"/>
        </w:rPr>
      </w:pPr>
    </w:p>
    <w:p w:rsidR="00186CA0" w:rsidRPr="00CC2553" w:rsidRDefault="00186CA0" w:rsidP="00EF6A23">
      <w:pPr>
        <w:spacing w:line="360" w:lineRule="auto"/>
        <w:rPr>
          <w:rFonts w:ascii="Arial" w:eastAsia="Times New Roman" w:hAnsi="Arial" w:cs="Arial"/>
          <w:sz w:val="24"/>
          <w:szCs w:val="21"/>
        </w:rPr>
      </w:pPr>
    </w:p>
    <w:p w:rsidR="00186CA0" w:rsidRPr="00CC2553" w:rsidRDefault="00186CA0" w:rsidP="00EF6A23">
      <w:pPr>
        <w:spacing w:line="360" w:lineRule="auto"/>
        <w:rPr>
          <w:rFonts w:ascii="Arial" w:eastAsia="Times New Roman" w:hAnsi="Arial" w:cs="Arial"/>
          <w:sz w:val="24"/>
          <w:szCs w:val="21"/>
        </w:rPr>
      </w:pPr>
    </w:p>
    <w:p w:rsidR="00186CA0" w:rsidRPr="00CC2553" w:rsidRDefault="00186CA0" w:rsidP="00EF6A23">
      <w:pPr>
        <w:spacing w:line="360" w:lineRule="auto"/>
        <w:rPr>
          <w:rFonts w:ascii="Arial" w:eastAsia="Times New Roman" w:hAnsi="Arial" w:cs="Arial"/>
          <w:sz w:val="24"/>
          <w:szCs w:val="21"/>
        </w:rPr>
      </w:pPr>
    </w:p>
    <w:p w:rsidR="00186CA0" w:rsidRPr="00CC2553" w:rsidRDefault="00186CA0" w:rsidP="00EF6A23">
      <w:pPr>
        <w:spacing w:line="360" w:lineRule="auto"/>
        <w:rPr>
          <w:rFonts w:ascii="Arial" w:eastAsia="Times New Roman" w:hAnsi="Arial" w:cs="Arial"/>
          <w:sz w:val="24"/>
          <w:szCs w:val="21"/>
        </w:rPr>
      </w:pPr>
    </w:p>
    <w:p w:rsidR="00186CA0" w:rsidRPr="00CC2553" w:rsidRDefault="00186CA0" w:rsidP="00EF6A23">
      <w:pPr>
        <w:spacing w:line="360" w:lineRule="auto"/>
        <w:rPr>
          <w:rFonts w:ascii="Arial" w:eastAsia="Times New Roman" w:hAnsi="Arial" w:cs="Arial"/>
          <w:sz w:val="24"/>
          <w:szCs w:val="21"/>
        </w:rPr>
      </w:pPr>
    </w:p>
    <w:p w:rsidR="00186CA0" w:rsidRPr="00CC2553" w:rsidRDefault="00186CA0" w:rsidP="00EF6A23">
      <w:pPr>
        <w:spacing w:line="360" w:lineRule="auto"/>
        <w:rPr>
          <w:rFonts w:ascii="Arial" w:eastAsia="Times New Roman" w:hAnsi="Arial" w:cs="Arial"/>
          <w:sz w:val="24"/>
          <w:szCs w:val="21"/>
        </w:rPr>
      </w:pPr>
    </w:p>
    <w:p w:rsidR="00186CA0" w:rsidRPr="00CC2553" w:rsidRDefault="00186CA0" w:rsidP="00EF6A23">
      <w:pPr>
        <w:spacing w:line="360" w:lineRule="auto"/>
        <w:rPr>
          <w:rFonts w:ascii="Arial" w:eastAsia="Times New Roman" w:hAnsi="Arial" w:cs="Arial"/>
          <w:sz w:val="24"/>
          <w:szCs w:val="21"/>
        </w:rPr>
      </w:pPr>
    </w:p>
    <w:p w:rsidR="00186CA0" w:rsidRPr="00CC2553" w:rsidRDefault="00186CA0" w:rsidP="00EF6A23">
      <w:pPr>
        <w:spacing w:line="360" w:lineRule="auto"/>
        <w:rPr>
          <w:rFonts w:ascii="Arial" w:eastAsia="Times New Roman" w:hAnsi="Arial" w:cs="Arial"/>
          <w:sz w:val="24"/>
          <w:szCs w:val="21"/>
        </w:rPr>
      </w:pPr>
    </w:p>
    <w:p w:rsidR="00186CA0" w:rsidRPr="00CC2553" w:rsidRDefault="00186CA0" w:rsidP="00EF6A23">
      <w:pPr>
        <w:spacing w:line="360" w:lineRule="auto"/>
        <w:rPr>
          <w:rFonts w:ascii="Arial" w:eastAsia="Times New Roman" w:hAnsi="Arial" w:cs="Arial"/>
          <w:sz w:val="24"/>
          <w:szCs w:val="21"/>
        </w:rPr>
      </w:pPr>
    </w:p>
    <w:p w:rsidR="00186CA0" w:rsidRPr="00CC2553" w:rsidRDefault="00186CA0" w:rsidP="00EF6A23">
      <w:pPr>
        <w:spacing w:line="360" w:lineRule="auto"/>
        <w:rPr>
          <w:rFonts w:ascii="Arial" w:eastAsia="Times New Roman" w:hAnsi="Arial" w:cs="Arial"/>
          <w:sz w:val="24"/>
          <w:szCs w:val="21"/>
        </w:rPr>
      </w:pPr>
    </w:p>
    <w:p w:rsidR="00186CA0" w:rsidRPr="00CC2553" w:rsidRDefault="00186CA0" w:rsidP="00EF6A23">
      <w:pPr>
        <w:spacing w:line="360" w:lineRule="auto"/>
        <w:rPr>
          <w:rFonts w:ascii="Arial" w:eastAsia="Times New Roman" w:hAnsi="Arial" w:cs="Arial"/>
          <w:sz w:val="24"/>
          <w:szCs w:val="21"/>
        </w:rPr>
      </w:pPr>
    </w:p>
    <w:p w:rsidR="00EF6A23" w:rsidRPr="00CC2553" w:rsidRDefault="00EF6A23" w:rsidP="00186CA0">
      <w:pPr>
        <w:spacing w:line="360" w:lineRule="auto"/>
        <w:ind w:left="720"/>
        <w:rPr>
          <w:rFonts w:ascii="Arial" w:eastAsia="Times New Roman" w:hAnsi="Arial" w:cs="Arial"/>
          <w:b/>
          <w:color w:val="2E74B5" w:themeColor="accent1" w:themeShade="BF"/>
          <w:sz w:val="24"/>
          <w:szCs w:val="21"/>
        </w:rPr>
      </w:pPr>
      <w:r w:rsidRPr="00CC2553">
        <w:rPr>
          <w:rFonts w:ascii="Arial" w:eastAsia="Times New Roman" w:hAnsi="Arial" w:cs="Arial"/>
          <w:b/>
          <w:color w:val="2E74B5" w:themeColor="accent1" w:themeShade="BF"/>
          <w:sz w:val="24"/>
          <w:szCs w:val="21"/>
        </w:rPr>
        <w:lastRenderedPageBreak/>
        <w:t>State of the global fashion industry</w:t>
      </w:r>
    </w:p>
    <w:p w:rsidR="004042FD" w:rsidRPr="00CC2553" w:rsidRDefault="004042FD" w:rsidP="00A04AF9">
      <w:pPr>
        <w:pStyle w:val="NormalWeb"/>
        <w:shd w:val="clear" w:color="auto" w:fill="FFFFFF"/>
        <w:spacing w:before="0" w:beforeAutospacing="0" w:after="0" w:afterAutospacing="0" w:line="360" w:lineRule="auto"/>
        <w:textAlignment w:val="baseline"/>
        <w:rPr>
          <w:rFonts w:ascii="Arial" w:hAnsi="Arial" w:cs="Arial"/>
          <w:szCs w:val="23"/>
          <w:lang w:val="en-GB"/>
        </w:rPr>
      </w:pPr>
      <w:r w:rsidRPr="00CC2553">
        <w:rPr>
          <w:rFonts w:ascii="Arial" w:hAnsi="Arial" w:cs="Arial"/>
          <w:szCs w:val="23"/>
          <w:lang w:val="en-GB"/>
        </w:rPr>
        <w:t xml:space="preserve">The contemporary fashion industry is identified as the second </w:t>
      </w:r>
      <w:r w:rsidR="00A04AF9" w:rsidRPr="00CC2553">
        <w:rPr>
          <w:rFonts w:ascii="Arial" w:hAnsi="Arial" w:cs="Arial"/>
          <w:szCs w:val="23"/>
          <w:lang w:val="en-GB"/>
        </w:rPr>
        <w:t>massive global</w:t>
      </w:r>
      <w:r w:rsidR="007A1254" w:rsidRPr="00CC2553">
        <w:rPr>
          <w:rFonts w:ascii="Arial" w:hAnsi="Arial" w:cs="Arial"/>
          <w:szCs w:val="23"/>
          <w:lang w:val="en-GB"/>
        </w:rPr>
        <w:t xml:space="preserve"> environmental</w:t>
      </w:r>
      <w:r w:rsidR="00A04AF9" w:rsidRPr="00CC2553">
        <w:rPr>
          <w:rFonts w:ascii="Arial" w:hAnsi="Arial" w:cs="Arial"/>
          <w:szCs w:val="23"/>
          <w:lang w:val="en-GB"/>
        </w:rPr>
        <w:t xml:space="preserve"> polluter, being surpassed only just by the oil industry (Sustain your style, 2017).</w:t>
      </w:r>
    </w:p>
    <w:p w:rsidR="00A04AF9" w:rsidRPr="00CC2553" w:rsidRDefault="00A04AF9" w:rsidP="00AF6BE7">
      <w:pPr>
        <w:pStyle w:val="NormalWeb"/>
        <w:shd w:val="clear" w:color="auto" w:fill="FFFFFF"/>
        <w:spacing w:before="240" w:beforeAutospacing="0" w:after="0" w:afterAutospacing="0" w:line="360" w:lineRule="auto"/>
        <w:textAlignment w:val="baseline"/>
        <w:rPr>
          <w:rFonts w:ascii="Arial" w:hAnsi="Arial" w:cs="Arial"/>
          <w:szCs w:val="23"/>
          <w:lang w:val="en-GB"/>
        </w:rPr>
      </w:pPr>
      <w:r w:rsidRPr="00CC2553">
        <w:rPr>
          <w:rFonts w:ascii="Arial" w:hAnsi="Arial" w:cs="Arial"/>
          <w:szCs w:val="23"/>
          <w:lang w:val="en-GB"/>
        </w:rPr>
        <w:t>According to WWF - World Wildlife Fund (2021a), around half of all textiles are produced with cotton</w:t>
      </w:r>
      <w:r w:rsidR="00AF6BE7" w:rsidRPr="00CC2553">
        <w:rPr>
          <w:rFonts w:ascii="Arial" w:hAnsi="Arial" w:cs="Arial"/>
          <w:szCs w:val="23"/>
          <w:lang w:val="en-GB"/>
        </w:rPr>
        <w:t xml:space="preserve">, the most profitable harvest worldwide, that accounts about 7% of all workforce from the developing countries and provides source of existence for over 250 </w:t>
      </w:r>
      <w:proofErr w:type="spellStart"/>
      <w:r w:rsidR="00AF6BE7" w:rsidRPr="00CC2553">
        <w:rPr>
          <w:rFonts w:ascii="Arial" w:hAnsi="Arial" w:cs="Arial"/>
          <w:szCs w:val="23"/>
          <w:lang w:val="en-GB"/>
        </w:rPr>
        <w:t>mln</w:t>
      </w:r>
      <w:proofErr w:type="spellEnd"/>
      <w:r w:rsidR="00AF6BE7" w:rsidRPr="00CC2553">
        <w:rPr>
          <w:rFonts w:ascii="Arial" w:hAnsi="Arial" w:cs="Arial"/>
          <w:szCs w:val="23"/>
          <w:lang w:val="en-GB"/>
        </w:rPr>
        <w:t xml:space="preserve"> people. </w:t>
      </w:r>
    </w:p>
    <w:p w:rsidR="00AF6BE7" w:rsidRPr="00CC2553" w:rsidRDefault="00AF6BE7" w:rsidP="00285E0F">
      <w:pPr>
        <w:pStyle w:val="NormalWeb"/>
        <w:shd w:val="clear" w:color="auto" w:fill="FFFFFF"/>
        <w:spacing w:before="240" w:beforeAutospacing="0" w:after="0" w:afterAutospacing="0" w:line="360" w:lineRule="auto"/>
        <w:textAlignment w:val="baseline"/>
        <w:rPr>
          <w:rFonts w:ascii="Arial" w:hAnsi="Arial" w:cs="Arial"/>
          <w:szCs w:val="23"/>
          <w:lang w:val="en-GB"/>
        </w:rPr>
      </w:pPr>
      <w:r w:rsidRPr="00CC2553">
        <w:rPr>
          <w:rFonts w:ascii="Arial" w:hAnsi="Arial" w:cs="Arial"/>
          <w:szCs w:val="23"/>
          <w:lang w:val="en-GB"/>
        </w:rPr>
        <w:t>Although, the cotton cr</w:t>
      </w:r>
      <w:r w:rsidR="007A1254" w:rsidRPr="00CC2553">
        <w:rPr>
          <w:rFonts w:ascii="Arial" w:hAnsi="Arial" w:cs="Arial"/>
          <w:szCs w:val="23"/>
          <w:lang w:val="en-GB"/>
        </w:rPr>
        <w:t>op is highly demanded by apparel and footwear</w:t>
      </w:r>
      <w:r w:rsidRPr="00CC2553">
        <w:rPr>
          <w:rFonts w:ascii="Arial" w:hAnsi="Arial" w:cs="Arial"/>
          <w:szCs w:val="23"/>
          <w:lang w:val="en-GB"/>
        </w:rPr>
        <w:t xml:space="preserve"> manufacturers, the cotton growing and processing methods are harmful for the environment, resulting with exaggerated consumption of water, soil degradation caused by agrochemicals and conversion of habitat</w:t>
      </w:r>
      <w:r w:rsidR="004B66D7" w:rsidRPr="00CC2553">
        <w:rPr>
          <w:rFonts w:ascii="Arial" w:hAnsi="Arial" w:cs="Arial"/>
          <w:szCs w:val="23"/>
          <w:lang w:val="en-GB"/>
        </w:rPr>
        <w:t xml:space="preserve">. The waste and pollution of water as a result of cotton production processes, had a major negative impact on important ecosystems from the areas it is originated, such as </w:t>
      </w:r>
      <w:r w:rsidR="004B66D7" w:rsidRPr="00CC2553">
        <w:rPr>
          <w:rFonts w:ascii="Arial" w:hAnsi="Arial" w:cs="Arial"/>
          <w:lang w:val="en-GB"/>
        </w:rPr>
        <w:t>the Aral Sea in Central Asia, the Indus Delta in Pakistan and the Murray Darling River in Australia</w:t>
      </w:r>
      <w:r w:rsidR="004B66D7" w:rsidRPr="00CC2553">
        <w:rPr>
          <w:rFonts w:ascii="Arial" w:hAnsi="Arial" w:cs="Arial"/>
          <w:szCs w:val="23"/>
          <w:lang w:val="en-GB"/>
        </w:rPr>
        <w:t xml:space="preserve"> (WWF, 2021a).</w:t>
      </w:r>
    </w:p>
    <w:p w:rsidR="004B66D7" w:rsidRPr="00CC2553" w:rsidRDefault="004B66D7" w:rsidP="00285E0F">
      <w:pPr>
        <w:pStyle w:val="NormalWeb"/>
        <w:shd w:val="clear" w:color="auto" w:fill="FFFFFF"/>
        <w:spacing w:before="240" w:beforeAutospacing="0" w:after="0" w:afterAutospacing="0" w:line="360" w:lineRule="auto"/>
        <w:textAlignment w:val="baseline"/>
        <w:rPr>
          <w:rFonts w:ascii="Arial" w:hAnsi="Arial" w:cs="Arial"/>
          <w:szCs w:val="23"/>
          <w:lang w:val="en-GB"/>
        </w:rPr>
      </w:pPr>
      <w:r w:rsidRPr="00CC2553">
        <w:rPr>
          <w:rFonts w:ascii="Arial" w:hAnsi="Arial" w:cs="Arial"/>
          <w:szCs w:val="23"/>
          <w:lang w:val="en-GB"/>
        </w:rPr>
        <w:t xml:space="preserve">Another issue provoked by cotton processing is the scarcity of water, in the areas of growing, caused by the released chemicals and microplastics into the rivers and oceans. In consequence, the society </w:t>
      </w:r>
      <w:r w:rsidR="007A1254" w:rsidRPr="00CC2553">
        <w:rPr>
          <w:rFonts w:ascii="Arial" w:hAnsi="Arial" w:cs="Arial"/>
          <w:szCs w:val="23"/>
          <w:lang w:val="en-GB"/>
        </w:rPr>
        <w:t>in number of 1.1 bln people lacks the direct access to water and another 2.7 bln people confronts with water scarcity at least one month a year (WWF, 2021b).</w:t>
      </w:r>
    </w:p>
    <w:p w:rsidR="00285E0F" w:rsidRDefault="007A1254" w:rsidP="00285E0F">
      <w:pPr>
        <w:pStyle w:val="NormalWeb"/>
        <w:shd w:val="clear" w:color="auto" w:fill="FFFFFF"/>
        <w:spacing w:before="240" w:beforeAutospacing="0" w:after="0" w:afterAutospacing="0" w:line="360" w:lineRule="auto"/>
        <w:textAlignment w:val="baseline"/>
        <w:rPr>
          <w:rFonts w:ascii="Arial" w:hAnsi="Arial" w:cs="Arial"/>
          <w:szCs w:val="23"/>
          <w:lang w:val="en-GB"/>
        </w:rPr>
      </w:pPr>
      <w:r w:rsidRPr="00CC2553">
        <w:rPr>
          <w:rFonts w:ascii="Arial" w:hAnsi="Arial" w:cs="Arial"/>
          <w:szCs w:val="23"/>
          <w:lang w:val="en-GB"/>
        </w:rPr>
        <w:t>In the same context, the fashion industry is currently responsible for 8.1% of global</w:t>
      </w:r>
      <w:r w:rsidR="006E6C61">
        <w:rPr>
          <w:rFonts w:ascii="Arial" w:hAnsi="Arial" w:cs="Arial"/>
          <w:szCs w:val="23"/>
          <w:lang w:val="en-GB"/>
        </w:rPr>
        <w:t xml:space="preserve"> greenhouse gas emissions, that</w:t>
      </w:r>
      <w:r w:rsidRPr="00CC2553">
        <w:rPr>
          <w:rFonts w:ascii="Arial" w:hAnsi="Arial" w:cs="Arial"/>
          <w:szCs w:val="23"/>
          <w:lang w:val="en-GB"/>
        </w:rPr>
        <w:t xml:space="preserve"> is expected to raise to 60% by 2030, if no actions will be undertaken (Vox, 2019).</w:t>
      </w:r>
    </w:p>
    <w:p w:rsidR="00C06AF1" w:rsidRPr="00CC2553" w:rsidRDefault="00C06AF1" w:rsidP="00285E0F">
      <w:pPr>
        <w:pStyle w:val="NormalWeb"/>
        <w:shd w:val="clear" w:color="auto" w:fill="FFFFFF"/>
        <w:spacing w:before="240" w:beforeAutospacing="0" w:after="0" w:afterAutospacing="0" w:line="360" w:lineRule="auto"/>
        <w:textAlignment w:val="baseline"/>
        <w:rPr>
          <w:rFonts w:ascii="Arial" w:hAnsi="Arial" w:cs="Arial"/>
          <w:szCs w:val="23"/>
          <w:lang w:val="en-GB"/>
        </w:rPr>
      </w:pPr>
    </w:p>
    <w:p w:rsidR="00EF6A23" w:rsidRPr="00CC2553" w:rsidRDefault="00EF6A23" w:rsidP="00186CA0">
      <w:pPr>
        <w:spacing w:line="360" w:lineRule="auto"/>
        <w:ind w:left="720"/>
        <w:rPr>
          <w:rFonts w:ascii="Arial" w:eastAsia="Times New Roman" w:hAnsi="Arial" w:cs="Arial"/>
          <w:b/>
          <w:color w:val="2E74B5" w:themeColor="accent1" w:themeShade="BF"/>
          <w:sz w:val="24"/>
          <w:szCs w:val="21"/>
        </w:rPr>
      </w:pPr>
      <w:r w:rsidRPr="00CC2553">
        <w:rPr>
          <w:rFonts w:ascii="Arial" w:eastAsia="Times New Roman" w:hAnsi="Arial" w:cs="Arial"/>
          <w:b/>
          <w:color w:val="2E74B5" w:themeColor="accent1" w:themeShade="BF"/>
          <w:sz w:val="24"/>
          <w:szCs w:val="21"/>
        </w:rPr>
        <w:t>H&amp;M Group’s background</w:t>
      </w:r>
    </w:p>
    <w:p w:rsidR="009B2090" w:rsidRPr="00CC2553" w:rsidRDefault="007A1254" w:rsidP="00FD7323">
      <w:pPr>
        <w:spacing w:line="360" w:lineRule="auto"/>
        <w:rPr>
          <w:rFonts w:ascii="Arial" w:hAnsi="Arial" w:cs="Arial"/>
          <w:sz w:val="24"/>
        </w:rPr>
      </w:pPr>
      <w:r w:rsidRPr="00CC2553">
        <w:rPr>
          <w:rFonts w:ascii="Arial" w:hAnsi="Arial" w:cs="Arial"/>
          <w:sz w:val="24"/>
        </w:rPr>
        <w:t xml:space="preserve">Hannes and Mauritz (H&amp;M) is a Swedish-based public limited company, founded in 1947, </w:t>
      </w:r>
      <w:r w:rsidR="002926C8" w:rsidRPr="00CC2553">
        <w:rPr>
          <w:rFonts w:ascii="Arial" w:hAnsi="Arial" w:cs="Arial"/>
          <w:sz w:val="24"/>
        </w:rPr>
        <w:t xml:space="preserve">that aims to create sustainable changes alongside its value chain production, </w:t>
      </w:r>
      <w:r w:rsidR="002926C8" w:rsidRPr="00CC2553">
        <w:rPr>
          <w:rFonts w:ascii="Arial" w:hAnsi="Arial" w:cs="Arial"/>
          <w:sz w:val="24"/>
        </w:rPr>
        <w:lastRenderedPageBreak/>
        <w:t>starting with designing, sourcing of the raw materials, manufacturing, logistics, retailing and ending with recycling and upcycling of the production overstocks</w:t>
      </w:r>
      <w:r w:rsidR="009B2090" w:rsidRPr="00CC2553">
        <w:rPr>
          <w:rFonts w:ascii="Arial" w:hAnsi="Arial" w:cs="Arial"/>
          <w:sz w:val="24"/>
        </w:rPr>
        <w:t xml:space="preserve"> (H&amp;M Group, 2021a)</w:t>
      </w:r>
      <w:r w:rsidR="002926C8" w:rsidRPr="00CC2553">
        <w:rPr>
          <w:rFonts w:ascii="Arial" w:hAnsi="Arial" w:cs="Arial"/>
          <w:sz w:val="24"/>
        </w:rPr>
        <w:t xml:space="preserve">. </w:t>
      </w:r>
    </w:p>
    <w:p w:rsidR="009B2090" w:rsidRPr="00CC2553" w:rsidRDefault="009B2090" w:rsidP="00FD7323">
      <w:pPr>
        <w:spacing w:line="360" w:lineRule="auto"/>
        <w:rPr>
          <w:rFonts w:ascii="Arial" w:hAnsi="Arial" w:cs="Arial"/>
          <w:sz w:val="24"/>
        </w:rPr>
      </w:pPr>
      <w:r w:rsidRPr="00CC2553">
        <w:rPr>
          <w:rFonts w:ascii="Arial" w:hAnsi="Arial" w:cs="Arial"/>
          <w:sz w:val="24"/>
        </w:rPr>
        <w:t xml:space="preserve">The company </w:t>
      </w:r>
      <w:r w:rsidR="009816A2" w:rsidRPr="00CC2553">
        <w:rPr>
          <w:rFonts w:ascii="Arial" w:hAnsi="Arial" w:cs="Arial"/>
          <w:sz w:val="24"/>
        </w:rPr>
        <w:t>counts 4372 stores in 74 markets around the world and forms a multi-brand mix with 7 other famous brands: COS, AFound, Weekday, Arket, H&amp;M Home, &amp;other stories and Monki (H&amp;M Group, 2021b).</w:t>
      </w:r>
    </w:p>
    <w:p w:rsidR="009B2090" w:rsidRPr="00CC2553" w:rsidRDefault="009B2090" w:rsidP="00FD7323">
      <w:pPr>
        <w:spacing w:line="360" w:lineRule="auto"/>
        <w:rPr>
          <w:rFonts w:ascii="Arial" w:hAnsi="Arial" w:cs="Arial"/>
          <w:sz w:val="24"/>
        </w:rPr>
      </w:pPr>
      <w:r w:rsidRPr="00CC2553">
        <w:rPr>
          <w:rFonts w:ascii="Arial" w:hAnsi="Arial" w:cs="Arial"/>
          <w:sz w:val="24"/>
        </w:rPr>
        <w:t xml:space="preserve">Due to Covid-19 pandemic, H&amp;M Group faced the </w:t>
      </w:r>
      <w:r w:rsidR="00CC2553" w:rsidRPr="00CC2553">
        <w:rPr>
          <w:rFonts w:ascii="Arial" w:hAnsi="Arial" w:cs="Arial"/>
          <w:sz w:val="24"/>
        </w:rPr>
        <w:t xml:space="preserve">forced </w:t>
      </w:r>
      <w:r w:rsidRPr="00CC2553">
        <w:rPr>
          <w:rFonts w:ascii="Arial" w:hAnsi="Arial" w:cs="Arial"/>
          <w:sz w:val="24"/>
        </w:rPr>
        <w:t xml:space="preserve">acceleration of already rolling transformation of the industry, into a sustainable business, focusing on the omnichannel sales and fast </w:t>
      </w:r>
      <w:r w:rsidR="009816A2" w:rsidRPr="00CC2553">
        <w:rPr>
          <w:rFonts w:ascii="Arial" w:hAnsi="Arial" w:cs="Arial"/>
          <w:sz w:val="24"/>
        </w:rPr>
        <w:t>digitalisation (H&amp;M Group, 2021c</w:t>
      </w:r>
      <w:r w:rsidRPr="00CC2553">
        <w:rPr>
          <w:rFonts w:ascii="Arial" w:hAnsi="Arial" w:cs="Arial"/>
          <w:sz w:val="24"/>
        </w:rPr>
        <w:t>)</w:t>
      </w:r>
      <w:r w:rsidR="009816A2" w:rsidRPr="00CC2553">
        <w:rPr>
          <w:rFonts w:ascii="Arial" w:hAnsi="Arial" w:cs="Arial"/>
          <w:sz w:val="24"/>
        </w:rPr>
        <w:t>.</w:t>
      </w:r>
    </w:p>
    <w:p w:rsidR="00A8441D" w:rsidRDefault="00A8441D" w:rsidP="00A8441D">
      <w:pPr>
        <w:spacing w:line="360" w:lineRule="auto"/>
        <w:rPr>
          <w:rFonts w:ascii="Arial" w:eastAsia="Times New Roman" w:hAnsi="Arial" w:cs="Arial"/>
          <w:b/>
          <w:color w:val="2E74B5" w:themeColor="accent1" w:themeShade="BF"/>
          <w:sz w:val="24"/>
          <w:szCs w:val="21"/>
        </w:rPr>
      </w:pPr>
    </w:p>
    <w:p w:rsidR="00A8441D" w:rsidRDefault="00A8441D" w:rsidP="00A8441D">
      <w:pPr>
        <w:spacing w:line="360" w:lineRule="auto"/>
        <w:ind w:left="720"/>
        <w:rPr>
          <w:rFonts w:ascii="Arial" w:eastAsia="Times New Roman" w:hAnsi="Arial" w:cs="Arial"/>
          <w:b/>
          <w:color w:val="2E74B5" w:themeColor="accent1" w:themeShade="BF"/>
          <w:sz w:val="24"/>
          <w:szCs w:val="21"/>
        </w:rPr>
      </w:pPr>
      <w:r w:rsidRPr="00CC2553">
        <w:rPr>
          <w:rFonts w:ascii="Arial" w:eastAsia="Times New Roman" w:hAnsi="Arial" w:cs="Arial"/>
          <w:b/>
          <w:color w:val="2E74B5" w:themeColor="accent1" w:themeShade="BF"/>
          <w:sz w:val="24"/>
          <w:szCs w:val="21"/>
        </w:rPr>
        <w:t>H&amp;M Porter’s Five Forces analysis</w:t>
      </w:r>
    </w:p>
    <w:p w:rsidR="007F4BF4" w:rsidRPr="007F4BF4" w:rsidRDefault="007F4BF4" w:rsidP="007F4BF4">
      <w:pPr>
        <w:spacing w:line="360" w:lineRule="auto"/>
        <w:rPr>
          <w:rFonts w:ascii="Arial" w:eastAsia="Times New Roman" w:hAnsi="Arial" w:cs="Arial"/>
          <w:sz w:val="24"/>
          <w:szCs w:val="21"/>
        </w:rPr>
      </w:pPr>
      <w:r>
        <w:rPr>
          <w:rFonts w:ascii="Arial" w:eastAsia="Times New Roman" w:hAnsi="Arial" w:cs="Arial"/>
          <w:sz w:val="24"/>
          <w:szCs w:val="21"/>
        </w:rPr>
        <w:t>At this stage, was analysed the co</w:t>
      </w:r>
      <w:r w:rsidR="006715CA">
        <w:rPr>
          <w:rFonts w:ascii="Arial" w:eastAsia="Times New Roman" w:hAnsi="Arial" w:cs="Arial"/>
          <w:sz w:val="24"/>
          <w:szCs w:val="21"/>
        </w:rPr>
        <w:t xml:space="preserve">mpetitive environment of H&amp;M Group, by applying the Porter’s Five Forces model, that allows the company to apply the suitable strategies for the future (Mind Tools, 2021): </w:t>
      </w:r>
    </w:p>
    <w:p w:rsidR="00285E0F" w:rsidRDefault="00A163D9" w:rsidP="00387539">
      <w:pPr>
        <w:spacing w:line="360" w:lineRule="auto"/>
        <w:ind w:left="720"/>
        <w:rPr>
          <w:rFonts w:ascii="Arial" w:eastAsia="Times New Roman" w:hAnsi="Arial" w:cs="Arial"/>
          <w:b/>
          <w:sz w:val="24"/>
          <w:szCs w:val="21"/>
        </w:rPr>
      </w:pPr>
      <w:r>
        <w:rPr>
          <w:rFonts w:ascii="Arial" w:eastAsia="Times New Roman" w:hAnsi="Arial" w:cs="Arial"/>
          <w:noProof/>
          <w:sz w:val="24"/>
          <w:szCs w:val="21"/>
          <w:lang w:val="en-US"/>
        </w:rPr>
        <w:drawing>
          <wp:anchor distT="0" distB="0" distL="114300" distR="114300" simplePos="0" relativeHeight="251658240" behindDoc="0" locked="0" layoutInCell="1" allowOverlap="1" wp14:anchorId="72A8E5E1" wp14:editId="5487E62B">
            <wp:simplePos x="0" y="0"/>
            <wp:positionH relativeFrom="margin">
              <wp:posOffset>-635</wp:posOffset>
            </wp:positionH>
            <wp:positionV relativeFrom="paragraph">
              <wp:posOffset>363220</wp:posOffset>
            </wp:positionV>
            <wp:extent cx="2592705" cy="301561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21-05-06 (2).png"/>
                    <pic:cNvPicPr/>
                  </pic:nvPicPr>
                  <pic:blipFill>
                    <a:blip r:embed="rId6">
                      <a:extLst>
                        <a:ext uri="{28A0092B-C50C-407E-A947-70E740481C1C}">
                          <a14:useLocalDpi xmlns:a14="http://schemas.microsoft.com/office/drawing/2010/main" val="0"/>
                        </a:ext>
                      </a:extLst>
                    </a:blip>
                    <a:stretch>
                      <a:fillRect/>
                    </a:stretch>
                  </pic:blipFill>
                  <pic:spPr>
                    <a:xfrm>
                      <a:off x="0" y="0"/>
                      <a:ext cx="2592705" cy="3015615"/>
                    </a:xfrm>
                    <a:prstGeom prst="rect">
                      <a:avLst/>
                    </a:prstGeom>
                  </pic:spPr>
                </pic:pic>
              </a:graphicData>
            </a:graphic>
            <wp14:sizeRelH relativeFrom="page">
              <wp14:pctWidth>0</wp14:pctWidth>
            </wp14:sizeRelH>
            <wp14:sizeRelV relativeFrom="page">
              <wp14:pctHeight>0</wp14:pctHeight>
            </wp14:sizeRelV>
          </wp:anchor>
        </w:drawing>
      </w:r>
      <w:r w:rsidR="002B118A">
        <w:rPr>
          <w:rFonts w:ascii="Arial" w:eastAsia="Times New Roman" w:hAnsi="Arial" w:cs="Arial"/>
          <w:b/>
          <w:sz w:val="24"/>
          <w:szCs w:val="21"/>
        </w:rPr>
        <w:t xml:space="preserve">                                                     </w:t>
      </w:r>
      <w:r w:rsidR="00387539">
        <w:rPr>
          <w:rFonts w:ascii="Arial" w:eastAsia="Times New Roman" w:hAnsi="Arial" w:cs="Arial"/>
          <w:b/>
          <w:sz w:val="24"/>
          <w:szCs w:val="21"/>
        </w:rPr>
        <w:t>Industry rivalry</w:t>
      </w:r>
      <w:r w:rsidR="007F4BF4">
        <w:rPr>
          <w:rFonts w:ascii="Arial" w:eastAsia="Times New Roman" w:hAnsi="Arial" w:cs="Arial"/>
          <w:b/>
          <w:sz w:val="24"/>
          <w:szCs w:val="21"/>
        </w:rPr>
        <w:t xml:space="preserve"> </w:t>
      </w:r>
      <w:r w:rsidR="008D1642">
        <w:rPr>
          <w:rFonts w:ascii="Arial" w:eastAsia="Times New Roman" w:hAnsi="Arial" w:cs="Arial"/>
          <w:b/>
          <w:sz w:val="24"/>
          <w:szCs w:val="21"/>
        </w:rPr>
        <w:t>(high)</w:t>
      </w:r>
    </w:p>
    <w:p w:rsidR="006715CA" w:rsidRDefault="00002F91" w:rsidP="00A163D9">
      <w:pPr>
        <w:spacing w:line="360" w:lineRule="auto"/>
        <w:rPr>
          <w:rFonts w:ascii="Arial" w:eastAsia="Times New Roman" w:hAnsi="Arial" w:cs="Arial"/>
          <w:sz w:val="24"/>
          <w:szCs w:val="21"/>
        </w:rPr>
      </w:pPr>
      <w:r>
        <w:rPr>
          <w:rFonts w:ascii="Arial" w:eastAsia="Times New Roman" w:hAnsi="Arial" w:cs="Arial"/>
          <w:sz w:val="24"/>
          <w:szCs w:val="21"/>
        </w:rPr>
        <w:t>On the fashion retail market are identified a big number of competitors, therefore the rivalry within the industry is very high. According to Retail-Index (2021), the closest H&amp;M’s competitors are LVMH, C&amp;A, Marks &amp; Spencer, Arcadia, Next, Primark etc., being surpassed just by Inditex</w:t>
      </w:r>
      <w:r w:rsidR="00387539">
        <w:rPr>
          <w:rFonts w:ascii="Arial" w:eastAsia="Times New Roman" w:hAnsi="Arial" w:cs="Arial"/>
          <w:sz w:val="24"/>
          <w:szCs w:val="21"/>
        </w:rPr>
        <w:t xml:space="preserve"> (Zara)</w:t>
      </w:r>
      <w:r>
        <w:rPr>
          <w:rFonts w:ascii="Arial" w:eastAsia="Times New Roman" w:hAnsi="Arial" w:cs="Arial"/>
          <w:sz w:val="24"/>
          <w:szCs w:val="21"/>
        </w:rPr>
        <w:t>.</w:t>
      </w:r>
      <w:r w:rsidR="00A163D9">
        <w:rPr>
          <w:rFonts w:ascii="Arial" w:eastAsia="Times New Roman" w:hAnsi="Arial" w:cs="Arial"/>
          <w:sz w:val="24"/>
          <w:szCs w:val="21"/>
        </w:rPr>
        <w:t xml:space="preserve"> </w:t>
      </w:r>
    </w:p>
    <w:p w:rsidR="00002F91" w:rsidRPr="006715CA" w:rsidRDefault="00387539" w:rsidP="000A6954">
      <w:pPr>
        <w:spacing w:line="360" w:lineRule="auto"/>
        <w:rPr>
          <w:rFonts w:ascii="Arial" w:eastAsia="Times New Roman" w:hAnsi="Arial" w:cs="Arial"/>
          <w:sz w:val="24"/>
          <w:szCs w:val="21"/>
        </w:rPr>
      </w:pPr>
      <w:r>
        <w:rPr>
          <w:rFonts w:ascii="Arial" w:eastAsia="Times New Roman" w:hAnsi="Arial" w:cs="Arial"/>
          <w:noProof/>
          <w:sz w:val="24"/>
          <w:szCs w:val="21"/>
          <w:lang w:val="en-US"/>
        </w:rPr>
        <mc:AlternateContent>
          <mc:Choice Requires="wps">
            <w:drawing>
              <wp:anchor distT="0" distB="0" distL="114300" distR="114300" simplePos="0" relativeHeight="251659264" behindDoc="0" locked="0" layoutInCell="1" allowOverlap="1" wp14:anchorId="0FD2E3F9" wp14:editId="288070BF">
                <wp:simplePos x="0" y="0"/>
                <wp:positionH relativeFrom="column">
                  <wp:posOffset>366669</wp:posOffset>
                </wp:positionH>
                <wp:positionV relativeFrom="paragraph">
                  <wp:posOffset>1019251</wp:posOffset>
                </wp:positionV>
                <wp:extent cx="1828800" cy="245660"/>
                <wp:effectExtent l="0" t="0" r="0" b="2540"/>
                <wp:wrapNone/>
                <wp:docPr id="4" name="Text Box 4"/>
                <wp:cNvGraphicFramePr/>
                <a:graphic xmlns:a="http://schemas.openxmlformats.org/drawingml/2006/main">
                  <a:graphicData uri="http://schemas.microsoft.com/office/word/2010/wordprocessingShape">
                    <wps:wsp>
                      <wps:cNvSpPr txBox="1"/>
                      <wps:spPr>
                        <a:xfrm>
                          <a:off x="0" y="0"/>
                          <a:ext cx="1828800" cy="245660"/>
                        </a:xfrm>
                        <a:prstGeom prst="rect">
                          <a:avLst/>
                        </a:prstGeom>
                        <a:solidFill>
                          <a:schemeClr val="lt1"/>
                        </a:solidFill>
                        <a:ln w="6350">
                          <a:noFill/>
                        </a:ln>
                      </wps:spPr>
                      <wps:txbx>
                        <w:txbxContent>
                          <w:p w:rsidR="00A163D9" w:rsidRPr="00A163D9" w:rsidRDefault="00A163D9" w:rsidP="00A163D9">
                            <w:pPr>
                              <w:jc w:val="center"/>
                              <w:rPr>
                                <w:b/>
                                <w:sz w:val="20"/>
                                <w:lang w:val="en-US"/>
                              </w:rPr>
                            </w:pPr>
                            <w:r w:rsidRPr="00A163D9">
                              <w:rPr>
                                <w:b/>
                                <w:sz w:val="20"/>
                                <w:lang w:val="en-US"/>
                              </w:rPr>
                              <w:t xml:space="preserve">Source: </w:t>
                            </w:r>
                            <w:r w:rsidRPr="00A163D9">
                              <w:rPr>
                                <w:sz w:val="20"/>
                                <w:lang w:val="en-US"/>
                              </w:rPr>
                              <w:t>Retail-Index,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D2E3F9" id="_x0000_t202" coordsize="21600,21600" o:spt="202" path="m,l,21600r21600,l21600,xe">
                <v:stroke joinstyle="miter"/>
                <v:path gradientshapeok="t" o:connecttype="rect"/>
              </v:shapetype>
              <v:shape id="Text Box 4" o:spid="_x0000_s1026" type="#_x0000_t202" style="position:absolute;margin-left:28.85pt;margin-top:80.25pt;width:2in;height:19.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" fillcolor="white [3201]" stroked="f" strokeweight=".5pt">
                <v:textbox>
                  <w:txbxContent>
                    <w:p w:rsidR="00A163D9" w:rsidRPr="00A163D9" w:rsidRDefault="00A163D9" w:rsidP="00A163D9">
                      <w:pPr>
                        <w:jc w:val="center"/>
                        <w:rPr>
                          <w:b/>
                          <w:sz w:val="20"/>
                          <w:lang w:val="en-US"/>
                        </w:rPr>
                      </w:pPr>
                      <w:r w:rsidRPr="00A163D9">
                        <w:rPr>
                          <w:b/>
                          <w:sz w:val="20"/>
                          <w:lang w:val="en-US"/>
                        </w:rPr>
                        <w:t xml:space="preserve">Source: </w:t>
                      </w:r>
                      <w:r w:rsidRPr="00A163D9">
                        <w:rPr>
                          <w:sz w:val="20"/>
                          <w:lang w:val="en-US"/>
                        </w:rPr>
                        <w:t>Retail-Index, 2021</w:t>
                      </w:r>
                    </w:p>
                  </w:txbxContent>
                </v:textbox>
              </v:shape>
            </w:pict>
          </mc:Fallback>
        </mc:AlternateContent>
      </w:r>
      <w:r>
        <w:rPr>
          <w:rFonts w:ascii="Arial" w:eastAsia="Times New Roman" w:hAnsi="Arial" w:cs="Arial"/>
          <w:sz w:val="24"/>
          <w:szCs w:val="21"/>
        </w:rPr>
        <w:t>H&amp;M and Zara are in constantly competition for the leadership in the fast-fashion market, that provides mass-production of trendy garment pieces, at low prices (Forbes, 2020). This impacted negatively both companies, during pandemic times, as it resulted with closed physical stores and excessive overstocks.</w:t>
      </w:r>
    </w:p>
    <w:p w:rsidR="000A6954" w:rsidRDefault="002B118A" w:rsidP="0094591F">
      <w:pPr>
        <w:spacing w:line="360" w:lineRule="auto"/>
        <w:ind w:left="720"/>
        <w:rPr>
          <w:rFonts w:ascii="Arial" w:eastAsia="Times New Roman" w:hAnsi="Arial" w:cs="Arial"/>
          <w:b/>
          <w:sz w:val="24"/>
          <w:szCs w:val="21"/>
        </w:rPr>
      </w:pPr>
      <w:r>
        <w:rPr>
          <w:rFonts w:ascii="Arial" w:eastAsia="Times New Roman" w:hAnsi="Arial" w:cs="Arial"/>
          <w:b/>
          <w:sz w:val="24"/>
          <w:szCs w:val="21"/>
        </w:rPr>
        <w:lastRenderedPageBreak/>
        <w:t>Bargaining p</w:t>
      </w:r>
      <w:r w:rsidR="007F4BF4" w:rsidRPr="00A163D9">
        <w:rPr>
          <w:rFonts w:ascii="Arial" w:eastAsia="Times New Roman" w:hAnsi="Arial" w:cs="Arial"/>
          <w:b/>
          <w:sz w:val="24"/>
          <w:szCs w:val="21"/>
        </w:rPr>
        <w:t>ower of buyers</w:t>
      </w:r>
      <w:r w:rsidR="00724F8E">
        <w:rPr>
          <w:rFonts w:ascii="Arial" w:eastAsia="Times New Roman" w:hAnsi="Arial" w:cs="Arial"/>
          <w:b/>
          <w:sz w:val="24"/>
          <w:szCs w:val="21"/>
        </w:rPr>
        <w:t xml:space="preserve"> (high)</w:t>
      </w:r>
    </w:p>
    <w:p w:rsidR="00724F8E" w:rsidRDefault="00724F8E" w:rsidP="000A6954">
      <w:pPr>
        <w:spacing w:line="360" w:lineRule="auto"/>
        <w:rPr>
          <w:rFonts w:ascii="Arial" w:eastAsia="Times New Roman" w:hAnsi="Arial" w:cs="Arial"/>
          <w:sz w:val="24"/>
          <w:szCs w:val="21"/>
        </w:rPr>
      </w:pPr>
      <w:r>
        <w:rPr>
          <w:rFonts w:ascii="Arial" w:eastAsia="Times New Roman" w:hAnsi="Arial" w:cs="Arial"/>
          <w:sz w:val="24"/>
          <w:szCs w:val="21"/>
        </w:rPr>
        <w:t xml:space="preserve">Customers of all the times represented a strong impulse for businesses from the fashion industry. </w:t>
      </w:r>
      <w:r w:rsidR="0094591F" w:rsidRPr="0094591F">
        <w:rPr>
          <w:rFonts w:ascii="Arial" w:eastAsia="Times New Roman" w:hAnsi="Arial" w:cs="Arial"/>
          <w:sz w:val="24"/>
          <w:szCs w:val="21"/>
        </w:rPr>
        <w:t xml:space="preserve">During </w:t>
      </w:r>
      <w:r w:rsidR="0094591F">
        <w:rPr>
          <w:rFonts w:ascii="Arial" w:eastAsia="Times New Roman" w:hAnsi="Arial" w:cs="Arial"/>
          <w:sz w:val="24"/>
          <w:szCs w:val="21"/>
        </w:rPr>
        <w:t>the Covid-19 outbreak, besides the accelerated digitalisation, H&amp;M confronted with shifting customer preferences</w:t>
      </w:r>
      <w:r w:rsidR="00FE21A9">
        <w:rPr>
          <w:rFonts w:ascii="Arial" w:eastAsia="Times New Roman" w:hAnsi="Arial" w:cs="Arial"/>
          <w:sz w:val="24"/>
          <w:szCs w:val="21"/>
        </w:rPr>
        <w:t>, which demand a strong, sustainable and accessible brand</w:t>
      </w:r>
      <w:r w:rsidR="0094591F">
        <w:rPr>
          <w:rFonts w:ascii="Arial" w:eastAsia="Times New Roman" w:hAnsi="Arial" w:cs="Arial"/>
          <w:sz w:val="24"/>
          <w:szCs w:val="21"/>
        </w:rPr>
        <w:t xml:space="preserve">. </w:t>
      </w:r>
    </w:p>
    <w:p w:rsidR="00724F8E" w:rsidRDefault="00724F8E" w:rsidP="000A6954">
      <w:pPr>
        <w:spacing w:line="360" w:lineRule="auto"/>
        <w:rPr>
          <w:rFonts w:ascii="Arial" w:eastAsia="Times New Roman" w:hAnsi="Arial" w:cs="Arial"/>
          <w:sz w:val="24"/>
          <w:szCs w:val="21"/>
        </w:rPr>
      </w:pPr>
      <w:r>
        <w:rPr>
          <w:rFonts w:ascii="Arial" w:eastAsia="Times New Roman" w:hAnsi="Arial" w:cs="Arial"/>
          <w:sz w:val="24"/>
          <w:szCs w:val="21"/>
        </w:rPr>
        <w:t>The 2020 financial year resulted for H&amp;M with a net decrease of 58 shops, compared to the 108 stores net increase in 2019.</w:t>
      </w:r>
      <w:r>
        <w:rPr>
          <w:rFonts w:ascii="Arial" w:eastAsia="Times New Roman" w:hAnsi="Arial" w:cs="Arial"/>
          <w:sz w:val="24"/>
          <w:szCs w:val="21"/>
        </w:rPr>
        <w:t xml:space="preserve"> </w:t>
      </w:r>
      <w:r w:rsidR="0094591F">
        <w:rPr>
          <w:rFonts w:ascii="Arial" w:eastAsia="Times New Roman" w:hAnsi="Arial" w:cs="Arial"/>
          <w:sz w:val="24"/>
          <w:szCs w:val="21"/>
        </w:rPr>
        <w:t>Therefore, the business has focused its efforts on the omnichannel sales, that is meant to cover all the accessible ways of retailing</w:t>
      </w:r>
      <w:r>
        <w:rPr>
          <w:rFonts w:ascii="Arial" w:eastAsia="Times New Roman" w:hAnsi="Arial" w:cs="Arial"/>
          <w:sz w:val="24"/>
          <w:szCs w:val="21"/>
        </w:rPr>
        <w:t xml:space="preserve"> (H&amp;M, 2020b)</w:t>
      </w:r>
      <w:r w:rsidR="0094591F">
        <w:rPr>
          <w:rFonts w:ascii="Arial" w:eastAsia="Times New Roman" w:hAnsi="Arial" w:cs="Arial"/>
          <w:sz w:val="24"/>
          <w:szCs w:val="21"/>
        </w:rPr>
        <w:t xml:space="preserve">.  </w:t>
      </w:r>
    </w:p>
    <w:p w:rsidR="008D1642" w:rsidRPr="000311C4" w:rsidRDefault="00724F8E" w:rsidP="000A6954">
      <w:pPr>
        <w:spacing w:line="360" w:lineRule="auto"/>
        <w:rPr>
          <w:rFonts w:ascii="Arial" w:eastAsia="Times New Roman" w:hAnsi="Arial" w:cs="Arial"/>
          <w:sz w:val="24"/>
          <w:szCs w:val="21"/>
        </w:rPr>
      </w:pPr>
      <w:r>
        <w:rPr>
          <w:rFonts w:ascii="Arial" w:eastAsia="Times New Roman" w:hAnsi="Arial" w:cs="Arial"/>
          <w:sz w:val="24"/>
          <w:szCs w:val="21"/>
        </w:rPr>
        <w:t xml:space="preserve">According to </w:t>
      </w:r>
      <w:r w:rsidR="00FE21A9">
        <w:rPr>
          <w:rFonts w:ascii="Arial" w:eastAsia="Times New Roman" w:hAnsi="Arial" w:cs="Arial"/>
          <w:sz w:val="24"/>
          <w:szCs w:val="21"/>
        </w:rPr>
        <w:t>H&amp;M’s Markets &amp; Expansion</w:t>
      </w:r>
      <w:r>
        <w:rPr>
          <w:rFonts w:ascii="Arial" w:eastAsia="Times New Roman" w:hAnsi="Arial" w:cs="Arial"/>
          <w:sz w:val="24"/>
          <w:szCs w:val="21"/>
        </w:rPr>
        <w:t xml:space="preserve"> </w:t>
      </w:r>
      <w:r w:rsidR="00FE21A9">
        <w:rPr>
          <w:rFonts w:ascii="Arial" w:eastAsia="Times New Roman" w:hAnsi="Arial" w:cs="Arial"/>
          <w:sz w:val="24"/>
          <w:szCs w:val="21"/>
        </w:rPr>
        <w:t xml:space="preserve">report </w:t>
      </w:r>
      <w:r>
        <w:rPr>
          <w:rFonts w:ascii="Arial" w:eastAsia="Times New Roman" w:hAnsi="Arial" w:cs="Arial"/>
          <w:sz w:val="24"/>
          <w:szCs w:val="21"/>
        </w:rPr>
        <w:t>(2</w:t>
      </w:r>
      <w:r w:rsidR="00FE21A9">
        <w:rPr>
          <w:rFonts w:ascii="Arial" w:eastAsia="Times New Roman" w:hAnsi="Arial" w:cs="Arial"/>
          <w:sz w:val="24"/>
          <w:szCs w:val="21"/>
        </w:rPr>
        <w:t>021d</w:t>
      </w:r>
      <w:r>
        <w:rPr>
          <w:rFonts w:ascii="Arial" w:eastAsia="Times New Roman" w:hAnsi="Arial" w:cs="Arial"/>
          <w:sz w:val="24"/>
          <w:szCs w:val="21"/>
        </w:rPr>
        <w:t xml:space="preserve">), </w:t>
      </w:r>
      <w:r w:rsidR="00FE21A9">
        <w:rPr>
          <w:rFonts w:ascii="Arial" w:eastAsia="Times New Roman" w:hAnsi="Arial" w:cs="Arial"/>
          <w:sz w:val="24"/>
          <w:szCs w:val="21"/>
        </w:rPr>
        <w:t xml:space="preserve">the 2021 financial year is forecasted with a 250 stores net decrease, </w:t>
      </w:r>
      <w:r>
        <w:rPr>
          <w:rFonts w:ascii="Arial" w:eastAsia="Times New Roman" w:hAnsi="Arial" w:cs="Arial"/>
          <w:sz w:val="24"/>
          <w:szCs w:val="21"/>
        </w:rPr>
        <w:t>planning to open new stores in the growing markets</w:t>
      </w:r>
      <w:r w:rsidR="00FE21A9">
        <w:rPr>
          <w:rFonts w:ascii="Arial" w:eastAsia="Times New Roman" w:hAnsi="Arial" w:cs="Arial"/>
          <w:sz w:val="24"/>
          <w:szCs w:val="21"/>
        </w:rPr>
        <w:t>. For example, in March this year, H&amp;M launched e-commerce in Qatar and entered the online platform Zalora, covering Indonesia, Philippines, Malaysia and Singapore</w:t>
      </w:r>
      <w:r w:rsidR="000311C4">
        <w:rPr>
          <w:rFonts w:ascii="Arial" w:eastAsia="Times New Roman" w:hAnsi="Arial" w:cs="Arial"/>
          <w:sz w:val="24"/>
          <w:szCs w:val="21"/>
        </w:rPr>
        <w:t xml:space="preserve"> markets. The company also aims to enter Panama via franchise. </w:t>
      </w:r>
    </w:p>
    <w:p w:rsidR="000311C4" w:rsidRDefault="002B118A" w:rsidP="000311C4">
      <w:pPr>
        <w:spacing w:line="360" w:lineRule="auto"/>
        <w:ind w:left="720"/>
        <w:rPr>
          <w:rFonts w:ascii="Arial" w:eastAsia="Times New Roman" w:hAnsi="Arial" w:cs="Arial"/>
          <w:b/>
          <w:sz w:val="24"/>
          <w:szCs w:val="21"/>
        </w:rPr>
      </w:pPr>
      <w:r>
        <w:rPr>
          <w:rFonts w:ascii="Arial" w:eastAsia="Times New Roman" w:hAnsi="Arial" w:cs="Arial"/>
          <w:b/>
          <w:sz w:val="24"/>
          <w:szCs w:val="21"/>
        </w:rPr>
        <w:t>Bargaining p</w:t>
      </w:r>
      <w:r w:rsidR="007F4BF4" w:rsidRPr="00653095">
        <w:rPr>
          <w:rFonts w:ascii="Arial" w:eastAsia="Times New Roman" w:hAnsi="Arial" w:cs="Arial"/>
          <w:b/>
          <w:sz w:val="24"/>
          <w:szCs w:val="21"/>
        </w:rPr>
        <w:t>ower of suppliers</w:t>
      </w:r>
      <w:r w:rsidR="00724F8E">
        <w:rPr>
          <w:rFonts w:ascii="Arial" w:eastAsia="Times New Roman" w:hAnsi="Arial" w:cs="Arial"/>
          <w:b/>
          <w:sz w:val="24"/>
          <w:szCs w:val="21"/>
        </w:rPr>
        <w:t xml:space="preserve"> (high)</w:t>
      </w:r>
    </w:p>
    <w:p w:rsidR="000311C4" w:rsidRDefault="000311C4" w:rsidP="000311C4">
      <w:pPr>
        <w:spacing w:line="360" w:lineRule="auto"/>
        <w:rPr>
          <w:rFonts w:ascii="Arial" w:eastAsia="Times New Roman" w:hAnsi="Arial" w:cs="Arial"/>
          <w:sz w:val="24"/>
          <w:szCs w:val="21"/>
        </w:rPr>
      </w:pPr>
      <w:r>
        <w:rPr>
          <w:rFonts w:ascii="Arial" w:eastAsia="Times New Roman" w:hAnsi="Arial" w:cs="Arial"/>
          <w:sz w:val="24"/>
          <w:szCs w:val="21"/>
        </w:rPr>
        <w:t>H&amp;M Group is highly dependent on its supplying source, because of the lack of its own factories. The company works closely with about 850 independent suppliers, based across Asia and Europe</w:t>
      </w:r>
      <w:r w:rsidR="008D1642">
        <w:rPr>
          <w:rFonts w:ascii="Arial" w:eastAsia="Times New Roman" w:hAnsi="Arial" w:cs="Arial"/>
          <w:sz w:val="24"/>
          <w:szCs w:val="21"/>
        </w:rPr>
        <w:t xml:space="preserve">, thus directly depending on their offer and pricelist </w:t>
      </w:r>
      <w:r>
        <w:rPr>
          <w:rFonts w:ascii="Arial" w:eastAsia="Times New Roman" w:hAnsi="Arial" w:cs="Arial"/>
          <w:sz w:val="24"/>
          <w:szCs w:val="21"/>
        </w:rPr>
        <w:t>(Harvard Business School, 2015).</w:t>
      </w:r>
    </w:p>
    <w:p w:rsidR="001A4753" w:rsidRDefault="000311C4" w:rsidP="001A4753">
      <w:pPr>
        <w:spacing w:line="360" w:lineRule="auto"/>
        <w:rPr>
          <w:rFonts w:ascii="Arial" w:hAnsi="Arial" w:cs="Arial"/>
          <w:sz w:val="24"/>
        </w:rPr>
      </w:pPr>
      <w:r>
        <w:rPr>
          <w:rFonts w:ascii="Arial" w:eastAsia="Times New Roman" w:hAnsi="Arial" w:cs="Arial"/>
          <w:sz w:val="24"/>
          <w:szCs w:val="21"/>
        </w:rPr>
        <w:t xml:space="preserve">The </w:t>
      </w:r>
      <w:r w:rsidR="00851E97">
        <w:rPr>
          <w:rFonts w:ascii="Arial" w:eastAsia="Times New Roman" w:hAnsi="Arial" w:cs="Arial"/>
          <w:sz w:val="24"/>
          <w:szCs w:val="21"/>
        </w:rPr>
        <w:t xml:space="preserve">same source cited that the </w:t>
      </w:r>
      <w:r>
        <w:rPr>
          <w:rFonts w:ascii="Arial" w:eastAsia="Times New Roman" w:hAnsi="Arial" w:cs="Arial"/>
          <w:sz w:val="24"/>
          <w:szCs w:val="21"/>
        </w:rPr>
        <w:t xml:space="preserve">company engages and communicates </w:t>
      </w:r>
      <w:r w:rsidR="00851E97">
        <w:rPr>
          <w:rFonts w:ascii="Arial" w:eastAsia="Times New Roman" w:hAnsi="Arial" w:cs="Arial"/>
          <w:sz w:val="24"/>
          <w:szCs w:val="21"/>
        </w:rPr>
        <w:t xml:space="preserve">with its suppliers through Production Executive Offices. Before the </w:t>
      </w:r>
      <w:r w:rsidR="001A4753">
        <w:rPr>
          <w:rFonts w:ascii="Arial" w:eastAsia="Times New Roman" w:hAnsi="Arial" w:cs="Arial"/>
          <w:sz w:val="24"/>
          <w:szCs w:val="21"/>
        </w:rPr>
        <w:t xml:space="preserve">global </w:t>
      </w:r>
      <w:r w:rsidR="00851E97">
        <w:rPr>
          <w:rFonts w:ascii="Arial" w:eastAsia="Times New Roman" w:hAnsi="Arial" w:cs="Arial"/>
          <w:sz w:val="24"/>
          <w:szCs w:val="21"/>
        </w:rPr>
        <w:t xml:space="preserve">pandemic, H&amp;M was manufacturing </w:t>
      </w:r>
      <w:r w:rsidR="001A4753">
        <w:rPr>
          <w:rFonts w:ascii="Arial" w:eastAsia="Times New Roman" w:hAnsi="Arial" w:cs="Arial"/>
          <w:sz w:val="24"/>
          <w:szCs w:val="21"/>
        </w:rPr>
        <w:t xml:space="preserve">anticipated </w:t>
      </w:r>
      <w:r w:rsidR="00851E97">
        <w:rPr>
          <w:rFonts w:ascii="Arial" w:eastAsia="Times New Roman" w:hAnsi="Arial" w:cs="Arial"/>
          <w:sz w:val="24"/>
          <w:szCs w:val="21"/>
        </w:rPr>
        <w:t xml:space="preserve">80% of its apparel inventory </w:t>
      </w:r>
      <w:r w:rsidR="001A4753">
        <w:rPr>
          <w:rFonts w:ascii="Arial" w:eastAsia="Times New Roman" w:hAnsi="Arial" w:cs="Arial"/>
          <w:sz w:val="24"/>
          <w:szCs w:val="21"/>
        </w:rPr>
        <w:t>and other 20% based on the actual market tendencies. While a lot of major fashion retailers,</w:t>
      </w:r>
      <w:r w:rsidR="001A4753" w:rsidRPr="001A4753">
        <w:rPr>
          <w:rFonts w:ascii="Arial" w:eastAsia="Times New Roman" w:hAnsi="Arial" w:cs="Arial"/>
          <w:sz w:val="24"/>
          <w:szCs w:val="21"/>
        </w:rPr>
        <w:t xml:space="preserve"> </w:t>
      </w:r>
      <w:r w:rsidR="001A4753">
        <w:rPr>
          <w:rFonts w:ascii="Arial" w:eastAsia="Times New Roman" w:hAnsi="Arial" w:cs="Arial"/>
          <w:sz w:val="24"/>
          <w:szCs w:val="21"/>
        </w:rPr>
        <w:t>due to the installed pandemic</w:t>
      </w:r>
      <w:r w:rsidR="001A4753">
        <w:rPr>
          <w:rFonts w:ascii="Arial" w:eastAsia="Times New Roman" w:hAnsi="Arial" w:cs="Arial"/>
          <w:sz w:val="24"/>
          <w:szCs w:val="21"/>
        </w:rPr>
        <w:t xml:space="preserve">, refused to pay for </w:t>
      </w:r>
      <w:proofErr w:type="gramStart"/>
      <w:r w:rsidR="001A4753">
        <w:rPr>
          <w:rFonts w:ascii="Arial" w:eastAsia="Times New Roman" w:hAnsi="Arial" w:cs="Arial"/>
          <w:sz w:val="24"/>
          <w:szCs w:val="21"/>
        </w:rPr>
        <w:t>their</w:t>
      </w:r>
      <w:proofErr w:type="gramEnd"/>
      <w:r w:rsidR="001A4753">
        <w:rPr>
          <w:rFonts w:ascii="Arial" w:eastAsia="Times New Roman" w:hAnsi="Arial" w:cs="Arial"/>
          <w:sz w:val="24"/>
          <w:szCs w:val="21"/>
        </w:rPr>
        <w:t xml:space="preserve"> in-progress orders, </w:t>
      </w:r>
      <w:r w:rsidR="001A4753" w:rsidRPr="00CC2553">
        <w:rPr>
          <w:rFonts w:ascii="Arial" w:hAnsi="Arial" w:cs="Arial"/>
          <w:sz w:val="24"/>
        </w:rPr>
        <w:t xml:space="preserve">H&amp;M was one of </w:t>
      </w:r>
      <w:r w:rsidR="001A4753">
        <w:rPr>
          <w:rFonts w:ascii="Arial" w:hAnsi="Arial" w:cs="Arial"/>
          <w:sz w:val="24"/>
        </w:rPr>
        <w:t xml:space="preserve">the less that continued to respect their obligations towards the suppliers </w:t>
      </w:r>
      <w:r w:rsidR="001A4753" w:rsidRPr="00CC2553">
        <w:rPr>
          <w:rFonts w:ascii="Arial" w:hAnsi="Arial" w:cs="Arial"/>
          <w:sz w:val="24"/>
        </w:rPr>
        <w:t>(McKinsey, 2021).</w:t>
      </w:r>
    </w:p>
    <w:p w:rsidR="001A4753" w:rsidRDefault="001A4753" w:rsidP="001A4753">
      <w:pPr>
        <w:spacing w:line="360" w:lineRule="auto"/>
        <w:rPr>
          <w:rFonts w:ascii="Arial" w:eastAsia="Times New Roman" w:hAnsi="Arial" w:cs="Arial"/>
          <w:sz w:val="24"/>
          <w:szCs w:val="21"/>
        </w:rPr>
      </w:pPr>
      <w:r>
        <w:rPr>
          <w:rFonts w:ascii="Arial" w:hAnsi="Arial" w:cs="Arial"/>
          <w:sz w:val="24"/>
        </w:rPr>
        <w:t>Since 2017, the company is gradually developing its own sustainable source of raw materials, by recycling the used products</w:t>
      </w:r>
      <w:r w:rsidR="00F27728">
        <w:rPr>
          <w:rFonts w:ascii="Arial" w:hAnsi="Arial" w:cs="Arial"/>
          <w:sz w:val="24"/>
        </w:rPr>
        <w:t xml:space="preserve"> and materials</w:t>
      </w:r>
      <w:r>
        <w:rPr>
          <w:rFonts w:ascii="Arial" w:hAnsi="Arial" w:cs="Arial"/>
          <w:sz w:val="24"/>
        </w:rPr>
        <w:t xml:space="preserve">, reusing and creating </w:t>
      </w:r>
      <w:r w:rsidR="00F27728">
        <w:rPr>
          <w:rFonts w:ascii="Arial" w:hAnsi="Arial" w:cs="Arial"/>
          <w:sz w:val="24"/>
        </w:rPr>
        <w:t xml:space="preserve">the </w:t>
      </w:r>
      <w:r>
        <w:rPr>
          <w:rFonts w:ascii="Arial" w:hAnsi="Arial" w:cs="Arial"/>
          <w:sz w:val="24"/>
        </w:rPr>
        <w:t>new</w:t>
      </w:r>
      <w:r w:rsidR="00F27728">
        <w:rPr>
          <w:rFonts w:ascii="Arial" w:hAnsi="Arial" w:cs="Arial"/>
          <w:sz w:val="24"/>
        </w:rPr>
        <w:t xml:space="preserve"> ecological harmless textiles (H&amp;M Group, 2020a).</w:t>
      </w:r>
      <w:r>
        <w:rPr>
          <w:rFonts w:ascii="Arial" w:hAnsi="Arial" w:cs="Arial"/>
          <w:sz w:val="24"/>
        </w:rPr>
        <w:t xml:space="preserve"> </w:t>
      </w:r>
    </w:p>
    <w:p w:rsidR="007F4BF4" w:rsidRDefault="007F4BF4" w:rsidP="008D1642">
      <w:pPr>
        <w:spacing w:line="360" w:lineRule="auto"/>
        <w:ind w:left="720"/>
        <w:rPr>
          <w:rFonts w:ascii="Arial" w:eastAsia="Times New Roman" w:hAnsi="Arial" w:cs="Arial"/>
          <w:b/>
          <w:sz w:val="24"/>
          <w:szCs w:val="21"/>
        </w:rPr>
      </w:pPr>
      <w:r w:rsidRPr="001A4753">
        <w:rPr>
          <w:rFonts w:ascii="Arial" w:eastAsia="Times New Roman" w:hAnsi="Arial" w:cs="Arial"/>
          <w:b/>
          <w:sz w:val="24"/>
          <w:szCs w:val="21"/>
        </w:rPr>
        <w:lastRenderedPageBreak/>
        <w:t>Threat of new entry</w:t>
      </w:r>
      <w:r w:rsidR="00724F8E" w:rsidRPr="001A4753">
        <w:rPr>
          <w:rFonts w:ascii="Arial" w:eastAsia="Times New Roman" w:hAnsi="Arial" w:cs="Arial"/>
          <w:b/>
          <w:sz w:val="24"/>
          <w:szCs w:val="21"/>
        </w:rPr>
        <w:t xml:space="preserve"> (low)</w:t>
      </w:r>
    </w:p>
    <w:p w:rsidR="00F27728" w:rsidRPr="00F27728" w:rsidRDefault="00F27728" w:rsidP="000A6954">
      <w:pPr>
        <w:spacing w:line="360" w:lineRule="auto"/>
        <w:rPr>
          <w:rFonts w:ascii="Arial" w:eastAsia="Times New Roman" w:hAnsi="Arial" w:cs="Arial"/>
          <w:sz w:val="24"/>
          <w:szCs w:val="21"/>
        </w:rPr>
      </w:pPr>
      <w:r w:rsidRPr="00F27728">
        <w:rPr>
          <w:rFonts w:ascii="Arial" w:eastAsia="Times New Roman" w:hAnsi="Arial" w:cs="Arial"/>
          <w:sz w:val="24"/>
          <w:szCs w:val="21"/>
        </w:rPr>
        <w:t>Al</w:t>
      </w:r>
      <w:r>
        <w:rPr>
          <w:rFonts w:ascii="Arial" w:eastAsia="Times New Roman" w:hAnsi="Arial" w:cs="Arial"/>
          <w:sz w:val="24"/>
          <w:szCs w:val="21"/>
        </w:rPr>
        <w:t xml:space="preserve">though, there is a high competitiveness on the fashion market, the threat of new entrants is very low, especially during challenging and uncertain times. H&amp;M Group has developed, since its foundation, the ability to offer the suitable fashion items to customers’ expectations. The company is constantly adapting the organisational structure to the customer’s needs, in order to anticipate its competitors and to maintain the leadership position on the fashion market (H&amp;M Group, 2021b). </w:t>
      </w:r>
    </w:p>
    <w:p w:rsidR="007F4BF4" w:rsidRDefault="007F4BF4" w:rsidP="008D1642">
      <w:pPr>
        <w:spacing w:line="360" w:lineRule="auto"/>
        <w:ind w:left="720"/>
        <w:rPr>
          <w:rFonts w:ascii="Arial" w:eastAsia="Times New Roman" w:hAnsi="Arial" w:cs="Arial"/>
          <w:b/>
          <w:sz w:val="24"/>
          <w:szCs w:val="21"/>
        </w:rPr>
      </w:pPr>
      <w:r w:rsidRPr="00F27728">
        <w:rPr>
          <w:rFonts w:ascii="Arial" w:eastAsia="Times New Roman" w:hAnsi="Arial" w:cs="Arial"/>
          <w:b/>
          <w:sz w:val="24"/>
          <w:szCs w:val="21"/>
        </w:rPr>
        <w:t>Threat of substitutes</w:t>
      </w:r>
      <w:r w:rsidR="00724F8E" w:rsidRPr="00F27728">
        <w:rPr>
          <w:rFonts w:ascii="Arial" w:eastAsia="Times New Roman" w:hAnsi="Arial" w:cs="Arial"/>
          <w:b/>
          <w:sz w:val="24"/>
          <w:szCs w:val="21"/>
        </w:rPr>
        <w:t xml:space="preserve"> (low)</w:t>
      </w:r>
    </w:p>
    <w:p w:rsidR="0010291A" w:rsidRDefault="00417E1E" w:rsidP="008A11D1">
      <w:pPr>
        <w:spacing w:line="360" w:lineRule="auto"/>
        <w:rPr>
          <w:rFonts w:ascii="Arial" w:eastAsia="Times New Roman" w:hAnsi="Arial" w:cs="Arial"/>
          <w:sz w:val="24"/>
          <w:szCs w:val="21"/>
        </w:rPr>
      </w:pPr>
      <w:r>
        <w:rPr>
          <w:rFonts w:ascii="Arial" w:eastAsia="Times New Roman" w:hAnsi="Arial" w:cs="Arial"/>
          <w:sz w:val="24"/>
          <w:szCs w:val="21"/>
        </w:rPr>
        <w:t xml:space="preserve">The threat of substitutes within the fashion industry, is low to zero, because of the lack of things that could replace the clothing and footwear. Therefore, the companies like H&amp;M Group, that managed to conquer this market, will be hard to be replaced by other goods, rather than by its competitors.  </w:t>
      </w:r>
    </w:p>
    <w:p w:rsidR="008A11D1" w:rsidRPr="0010291A" w:rsidRDefault="008A11D1" w:rsidP="008A11D1">
      <w:pPr>
        <w:spacing w:line="360" w:lineRule="auto"/>
        <w:rPr>
          <w:rFonts w:ascii="Arial" w:eastAsia="Times New Roman" w:hAnsi="Arial" w:cs="Arial"/>
          <w:sz w:val="24"/>
          <w:szCs w:val="21"/>
        </w:rPr>
      </w:pPr>
    </w:p>
    <w:p w:rsidR="00285E0F" w:rsidRDefault="00EF6A23" w:rsidP="0010291A">
      <w:pPr>
        <w:spacing w:after="0" w:line="360" w:lineRule="auto"/>
        <w:ind w:left="720"/>
        <w:rPr>
          <w:rFonts w:ascii="Arial" w:eastAsia="Times New Roman" w:hAnsi="Arial" w:cs="Arial"/>
          <w:b/>
          <w:color w:val="2E74B5" w:themeColor="accent1" w:themeShade="BF"/>
          <w:sz w:val="24"/>
          <w:szCs w:val="21"/>
        </w:rPr>
      </w:pPr>
      <w:r w:rsidRPr="00CC2553">
        <w:rPr>
          <w:rFonts w:ascii="Arial" w:eastAsia="Times New Roman" w:hAnsi="Arial" w:cs="Arial"/>
          <w:b/>
          <w:color w:val="2E74B5" w:themeColor="accent1" w:themeShade="BF"/>
          <w:sz w:val="24"/>
          <w:szCs w:val="21"/>
        </w:rPr>
        <w:t>Case study</w:t>
      </w:r>
    </w:p>
    <w:p w:rsidR="00285E0F" w:rsidRPr="00285E0F" w:rsidRDefault="00285E0F" w:rsidP="00A8441D">
      <w:pPr>
        <w:spacing w:after="0" w:line="360" w:lineRule="auto"/>
        <w:jc w:val="right"/>
        <w:rPr>
          <w:rFonts w:ascii="Arial" w:eastAsia="Times New Roman" w:hAnsi="Arial" w:cs="Arial"/>
          <w:i/>
          <w:szCs w:val="21"/>
        </w:rPr>
      </w:pPr>
    </w:p>
    <w:p w:rsidR="00CC2553" w:rsidRDefault="00CC2553" w:rsidP="00A8441D">
      <w:pPr>
        <w:spacing w:after="0" w:line="360" w:lineRule="auto"/>
        <w:rPr>
          <w:rFonts w:ascii="Arial" w:eastAsia="Times New Roman" w:hAnsi="Arial" w:cs="Arial"/>
          <w:sz w:val="24"/>
          <w:szCs w:val="21"/>
        </w:rPr>
      </w:pPr>
      <w:r w:rsidRPr="00CC2553">
        <w:rPr>
          <w:rFonts w:ascii="Arial" w:eastAsia="Times New Roman" w:hAnsi="Arial" w:cs="Arial"/>
          <w:sz w:val="24"/>
          <w:szCs w:val="21"/>
        </w:rPr>
        <w:t xml:space="preserve">In 2017, H&amp;M Group was linked to an environmental pollution investigation, realised by </w:t>
      </w:r>
      <w:r>
        <w:rPr>
          <w:rFonts w:ascii="Arial" w:eastAsia="Times New Roman" w:hAnsi="Arial" w:cs="Arial"/>
          <w:sz w:val="24"/>
          <w:szCs w:val="21"/>
        </w:rPr>
        <w:t xml:space="preserve">Changing Markets Foundation. According to its report, H&amp;M and three other major </w:t>
      </w:r>
      <w:r w:rsidR="003E75F6">
        <w:rPr>
          <w:rFonts w:ascii="Arial" w:eastAsia="Times New Roman" w:hAnsi="Arial" w:cs="Arial"/>
          <w:sz w:val="24"/>
          <w:szCs w:val="21"/>
        </w:rPr>
        <w:t xml:space="preserve">fast-fashion </w:t>
      </w:r>
      <w:r>
        <w:rPr>
          <w:rFonts w:ascii="Arial" w:eastAsia="Times New Roman" w:hAnsi="Arial" w:cs="Arial"/>
          <w:sz w:val="24"/>
          <w:szCs w:val="21"/>
        </w:rPr>
        <w:t>brands</w:t>
      </w:r>
      <w:r w:rsidR="003E75F6">
        <w:rPr>
          <w:rFonts w:ascii="Arial" w:eastAsia="Times New Roman" w:hAnsi="Arial" w:cs="Arial"/>
          <w:sz w:val="24"/>
          <w:szCs w:val="21"/>
        </w:rPr>
        <w:t>, were</w:t>
      </w:r>
      <w:r>
        <w:rPr>
          <w:rFonts w:ascii="Arial" w:eastAsia="Times New Roman" w:hAnsi="Arial" w:cs="Arial"/>
          <w:sz w:val="24"/>
          <w:szCs w:val="21"/>
        </w:rPr>
        <w:t xml:space="preserve"> sourcing their viscose raw materials </w:t>
      </w:r>
      <w:r w:rsidR="003E75F6">
        <w:rPr>
          <w:rFonts w:ascii="Arial" w:eastAsia="Times New Roman" w:hAnsi="Arial" w:cs="Arial"/>
          <w:sz w:val="24"/>
          <w:szCs w:val="21"/>
        </w:rPr>
        <w:t>from factories localised in India, China and Indonesia and which caused colossal environmental harm, including air and water pollution with contaminated waste</w:t>
      </w:r>
      <w:r w:rsidR="006E6C61">
        <w:rPr>
          <w:rFonts w:ascii="Arial" w:eastAsia="Times New Roman" w:hAnsi="Arial" w:cs="Arial"/>
          <w:sz w:val="24"/>
          <w:szCs w:val="21"/>
        </w:rPr>
        <w:t xml:space="preserve">. The most affected region by the viscose production was province Jiangxi that contaminated lake Poyang, China’s largest freshwater source, and affected dramatically its ecosystem </w:t>
      </w:r>
      <w:r w:rsidR="003E75F6">
        <w:rPr>
          <w:rFonts w:ascii="Arial" w:eastAsia="Times New Roman" w:hAnsi="Arial" w:cs="Arial"/>
          <w:sz w:val="24"/>
          <w:szCs w:val="21"/>
        </w:rPr>
        <w:t xml:space="preserve">(The Guardian, 2017). </w:t>
      </w:r>
    </w:p>
    <w:p w:rsidR="00285E0F" w:rsidRDefault="003E75F6" w:rsidP="0010013E">
      <w:pPr>
        <w:spacing w:after="0" w:line="360" w:lineRule="auto"/>
        <w:rPr>
          <w:rFonts w:ascii="Arial" w:hAnsi="Arial" w:cs="Arial"/>
          <w:sz w:val="24"/>
        </w:rPr>
      </w:pPr>
      <w:r>
        <w:rPr>
          <w:rFonts w:ascii="Arial" w:eastAsia="Times New Roman" w:hAnsi="Arial" w:cs="Arial"/>
          <w:sz w:val="24"/>
          <w:szCs w:val="21"/>
        </w:rPr>
        <w:t>The viscose production</w:t>
      </w:r>
      <w:r w:rsidR="006B5537">
        <w:rPr>
          <w:rFonts w:ascii="Arial" w:eastAsia="Times New Roman" w:hAnsi="Arial" w:cs="Arial"/>
          <w:sz w:val="24"/>
          <w:szCs w:val="21"/>
        </w:rPr>
        <w:t xml:space="preserve"> is a cheap alternative to cotton, polyester and silk and</w:t>
      </w:r>
      <w:r>
        <w:rPr>
          <w:rFonts w:ascii="Arial" w:eastAsia="Times New Roman" w:hAnsi="Arial" w:cs="Arial"/>
          <w:sz w:val="24"/>
          <w:szCs w:val="21"/>
        </w:rPr>
        <w:t xml:space="preserve"> is based on carbon disulphide process</w:t>
      </w:r>
      <w:r w:rsidR="006E6C61">
        <w:rPr>
          <w:rFonts w:ascii="Arial" w:eastAsia="Times New Roman" w:hAnsi="Arial" w:cs="Arial"/>
          <w:sz w:val="24"/>
          <w:szCs w:val="21"/>
        </w:rPr>
        <w:t>ing</w:t>
      </w:r>
      <w:r w:rsidR="006B5537">
        <w:rPr>
          <w:rFonts w:ascii="Arial" w:eastAsia="Times New Roman" w:hAnsi="Arial" w:cs="Arial"/>
          <w:sz w:val="24"/>
          <w:szCs w:val="21"/>
        </w:rPr>
        <w:t>, which according to the same report “</w:t>
      </w:r>
      <w:r w:rsidR="006B5537" w:rsidRPr="006B5537">
        <w:rPr>
          <w:rFonts w:ascii="Arial" w:hAnsi="Arial" w:cs="Arial"/>
          <w:sz w:val="24"/>
        </w:rPr>
        <w:t>is harming both factory workers and people living near viscose plant</w:t>
      </w:r>
      <w:r w:rsidR="002B118A">
        <w:rPr>
          <w:rFonts w:ascii="Arial" w:hAnsi="Arial" w:cs="Arial"/>
          <w:sz w:val="24"/>
        </w:rPr>
        <w:t>s. The toxin has been linked to</w:t>
      </w:r>
      <w:r w:rsidR="006B5537" w:rsidRPr="002B118A">
        <w:rPr>
          <w:rFonts w:ascii="Arial" w:hAnsi="Arial" w:cs="Arial"/>
          <w:sz w:val="24"/>
        </w:rPr>
        <w:t xml:space="preserve"> skin conditions, </w:t>
      </w:r>
      <w:r w:rsidR="002B118A">
        <w:rPr>
          <w:rFonts w:ascii="Arial" w:hAnsi="Arial" w:cs="Arial"/>
          <w:sz w:val="24"/>
        </w:rPr>
        <w:t xml:space="preserve">heart diseases, birth defects, </w:t>
      </w:r>
      <w:r w:rsidR="006B5537" w:rsidRPr="002B118A">
        <w:rPr>
          <w:rFonts w:ascii="Arial" w:hAnsi="Arial" w:cs="Arial"/>
          <w:sz w:val="24"/>
        </w:rPr>
        <w:t xml:space="preserve">severe mental health problems and even </w:t>
      </w:r>
      <w:hyperlink r:id="rId7" w:anchor="q=carbon+disulphide+exposure+cancer" w:history="1">
        <w:r w:rsidR="006B5537" w:rsidRPr="002B118A">
          <w:rPr>
            <w:rStyle w:val="Hyperlink"/>
            <w:rFonts w:ascii="Arial" w:hAnsi="Arial" w:cs="Arial"/>
            <w:color w:val="auto"/>
            <w:sz w:val="24"/>
            <w:u w:val="none"/>
          </w:rPr>
          <w:t>cancer</w:t>
        </w:r>
      </w:hyperlink>
      <w:r w:rsidR="006B5537" w:rsidRPr="002B118A">
        <w:rPr>
          <w:rFonts w:ascii="Arial" w:hAnsi="Arial" w:cs="Arial"/>
          <w:sz w:val="24"/>
        </w:rPr>
        <w:t>”</w:t>
      </w:r>
      <w:r w:rsidR="006E6C61" w:rsidRPr="002B118A">
        <w:rPr>
          <w:rFonts w:ascii="Arial" w:hAnsi="Arial" w:cs="Arial"/>
          <w:sz w:val="24"/>
        </w:rPr>
        <w:t xml:space="preserve">. Other attributed to viscose chemicals are caustic soda and sulphuric acid </w:t>
      </w:r>
      <w:r w:rsidR="006E6C61">
        <w:rPr>
          <w:rFonts w:ascii="Arial" w:hAnsi="Arial" w:cs="Arial"/>
          <w:sz w:val="24"/>
        </w:rPr>
        <w:t>(Changing Markets Foundation, 2017).</w:t>
      </w:r>
    </w:p>
    <w:p w:rsidR="0010013E" w:rsidRDefault="0010013E" w:rsidP="009816A2">
      <w:pPr>
        <w:spacing w:line="360" w:lineRule="auto"/>
        <w:rPr>
          <w:rFonts w:ascii="Arial" w:hAnsi="Arial" w:cs="Arial"/>
          <w:sz w:val="24"/>
        </w:rPr>
      </w:pPr>
    </w:p>
    <w:p w:rsidR="0010291A" w:rsidRDefault="0010291A" w:rsidP="0010291A">
      <w:pPr>
        <w:spacing w:line="360" w:lineRule="auto"/>
        <w:jc w:val="center"/>
        <w:rPr>
          <w:rFonts w:ascii="Arial" w:hAnsi="Arial" w:cs="Arial"/>
          <w:sz w:val="24"/>
        </w:rPr>
      </w:pPr>
      <w:r>
        <w:rPr>
          <w:rFonts w:ascii="Arial" w:hAnsi="Arial" w:cs="Arial"/>
          <w:noProof/>
          <w:sz w:val="24"/>
          <w:lang w:val="en-US"/>
        </w:rPr>
        <w:lastRenderedPageBreak/>
        <w:drawing>
          <wp:inline distT="0" distB="0" distL="0" distR="0">
            <wp:extent cx="5868537" cy="2741921"/>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tPs9gQXQAEJU1o.jpg"/>
                    <pic:cNvPicPr/>
                  </pic:nvPicPr>
                  <pic:blipFill>
                    <a:blip r:embed="rId8">
                      <a:extLst>
                        <a:ext uri="{28A0092B-C50C-407E-A947-70E740481C1C}">
                          <a14:useLocalDpi xmlns:a14="http://schemas.microsoft.com/office/drawing/2010/main" val="0"/>
                        </a:ext>
                      </a:extLst>
                    </a:blip>
                    <a:stretch>
                      <a:fillRect/>
                    </a:stretch>
                  </pic:blipFill>
                  <pic:spPr>
                    <a:xfrm>
                      <a:off x="0" y="0"/>
                      <a:ext cx="5900118" cy="2756676"/>
                    </a:xfrm>
                    <a:prstGeom prst="rect">
                      <a:avLst/>
                    </a:prstGeom>
                  </pic:spPr>
                </pic:pic>
              </a:graphicData>
            </a:graphic>
          </wp:inline>
        </w:drawing>
      </w:r>
    </w:p>
    <w:p w:rsidR="0010291A" w:rsidRPr="0010291A" w:rsidRDefault="0010291A" w:rsidP="0010291A">
      <w:pPr>
        <w:spacing w:line="360" w:lineRule="auto"/>
        <w:jc w:val="right"/>
        <w:rPr>
          <w:rFonts w:ascii="Arial" w:eastAsia="Times New Roman" w:hAnsi="Arial" w:cs="Arial"/>
          <w:i/>
          <w:szCs w:val="21"/>
        </w:rPr>
      </w:pPr>
      <w:r w:rsidRPr="00285E0F">
        <w:rPr>
          <w:rFonts w:ascii="Arial" w:eastAsia="Times New Roman" w:hAnsi="Arial" w:cs="Arial"/>
          <w:i/>
          <w:szCs w:val="21"/>
        </w:rPr>
        <w:t xml:space="preserve">Source: Changing Market Foundation, 2018 </w:t>
      </w:r>
    </w:p>
    <w:p w:rsidR="00C06AF1" w:rsidRDefault="006E6C61" w:rsidP="009816A2">
      <w:pPr>
        <w:spacing w:line="360" w:lineRule="auto"/>
        <w:rPr>
          <w:rFonts w:ascii="Arial" w:hAnsi="Arial" w:cs="Arial"/>
          <w:sz w:val="24"/>
        </w:rPr>
      </w:pPr>
      <w:r>
        <w:rPr>
          <w:rFonts w:ascii="Arial" w:hAnsi="Arial" w:cs="Arial"/>
          <w:sz w:val="24"/>
        </w:rPr>
        <w:t xml:space="preserve">As a response to the Guardian’s polluting question, most of the major brands agreed that the viscose </w:t>
      </w:r>
      <w:r w:rsidR="00D7774B">
        <w:rPr>
          <w:rFonts w:ascii="Arial" w:hAnsi="Arial" w:cs="Arial"/>
          <w:sz w:val="24"/>
        </w:rPr>
        <w:t xml:space="preserve">manufacturing </w:t>
      </w:r>
      <w:r>
        <w:rPr>
          <w:rFonts w:ascii="Arial" w:hAnsi="Arial" w:cs="Arial"/>
          <w:sz w:val="24"/>
        </w:rPr>
        <w:t>impact is a</w:t>
      </w:r>
      <w:r w:rsidR="00D7774B">
        <w:rPr>
          <w:rFonts w:ascii="Arial" w:hAnsi="Arial" w:cs="Arial"/>
          <w:sz w:val="24"/>
        </w:rPr>
        <w:t>n</w:t>
      </w:r>
      <w:r>
        <w:rPr>
          <w:rFonts w:ascii="Arial" w:hAnsi="Arial" w:cs="Arial"/>
          <w:sz w:val="24"/>
        </w:rPr>
        <w:t xml:space="preserve"> </w:t>
      </w:r>
      <w:r w:rsidR="00D7774B">
        <w:rPr>
          <w:rFonts w:ascii="Arial" w:hAnsi="Arial" w:cs="Arial"/>
          <w:sz w:val="24"/>
        </w:rPr>
        <w:t>industry-</w:t>
      </w:r>
      <w:r>
        <w:rPr>
          <w:rFonts w:ascii="Arial" w:hAnsi="Arial" w:cs="Arial"/>
          <w:sz w:val="24"/>
        </w:rPr>
        <w:t>known problem</w:t>
      </w:r>
      <w:r w:rsidR="00D7774B">
        <w:rPr>
          <w:rFonts w:ascii="Arial" w:hAnsi="Arial" w:cs="Arial"/>
          <w:sz w:val="24"/>
        </w:rPr>
        <w:t xml:space="preserve"> and they were looking for sustainable methods of supplying their raw materials.</w:t>
      </w:r>
    </w:p>
    <w:p w:rsidR="00A8441D" w:rsidRDefault="00A8441D" w:rsidP="009816A2">
      <w:pPr>
        <w:spacing w:line="360" w:lineRule="auto"/>
        <w:rPr>
          <w:rFonts w:ascii="Arial" w:hAnsi="Arial" w:cs="Arial"/>
          <w:sz w:val="24"/>
        </w:rPr>
      </w:pPr>
    </w:p>
    <w:p w:rsidR="00EF6A23" w:rsidRPr="00CC2553" w:rsidRDefault="00EF6A23" w:rsidP="00A8441D">
      <w:pPr>
        <w:spacing w:line="360" w:lineRule="auto"/>
        <w:ind w:left="720"/>
        <w:rPr>
          <w:rFonts w:ascii="Arial" w:eastAsia="Times New Roman" w:hAnsi="Arial" w:cs="Arial"/>
          <w:b/>
          <w:color w:val="2E74B5" w:themeColor="accent1" w:themeShade="BF"/>
          <w:sz w:val="24"/>
          <w:szCs w:val="21"/>
        </w:rPr>
      </w:pPr>
      <w:r w:rsidRPr="00CC2553">
        <w:rPr>
          <w:rFonts w:ascii="Arial" w:eastAsia="Times New Roman" w:hAnsi="Arial" w:cs="Arial"/>
          <w:b/>
          <w:color w:val="2E74B5" w:themeColor="accent1" w:themeShade="BF"/>
          <w:sz w:val="24"/>
          <w:szCs w:val="21"/>
        </w:rPr>
        <w:t>Stakeholder’s influence on the company’s activity</w:t>
      </w:r>
    </w:p>
    <w:p w:rsidR="00D7774B" w:rsidRDefault="004D2A12" w:rsidP="009B2090">
      <w:pPr>
        <w:spacing w:line="360" w:lineRule="auto"/>
        <w:rPr>
          <w:rFonts w:ascii="Arial" w:hAnsi="Arial" w:cs="Arial"/>
          <w:sz w:val="24"/>
        </w:rPr>
      </w:pPr>
      <w:r>
        <w:rPr>
          <w:rFonts w:ascii="Arial" w:hAnsi="Arial" w:cs="Arial"/>
          <w:sz w:val="24"/>
        </w:rPr>
        <w:t>H&amp;M Group</w:t>
      </w:r>
      <w:r w:rsidR="009B2090" w:rsidRPr="00CC2553">
        <w:rPr>
          <w:rFonts w:ascii="Arial" w:hAnsi="Arial" w:cs="Arial"/>
          <w:sz w:val="24"/>
        </w:rPr>
        <w:t xml:space="preserve"> believes that </w:t>
      </w:r>
      <w:r w:rsidR="00D7774B">
        <w:rPr>
          <w:rFonts w:ascii="Arial" w:hAnsi="Arial" w:cs="Arial"/>
          <w:sz w:val="24"/>
        </w:rPr>
        <w:t xml:space="preserve">the eco-friendly </w:t>
      </w:r>
      <w:r w:rsidR="009B2090" w:rsidRPr="00CC2553">
        <w:rPr>
          <w:rFonts w:ascii="Arial" w:hAnsi="Arial" w:cs="Arial"/>
          <w:sz w:val="24"/>
        </w:rPr>
        <w:t xml:space="preserve">changes are possible only through building durable and long-term relationships with the stakeholders, such as </w:t>
      </w:r>
      <w:r w:rsidR="00D7774B">
        <w:rPr>
          <w:rFonts w:ascii="Arial" w:hAnsi="Arial" w:cs="Arial"/>
          <w:sz w:val="24"/>
        </w:rPr>
        <w:t xml:space="preserve">partners, </w:t>
      </w:r>
      <w:r w:rsidR="009B2090" w:rsidRPr="00CC2553">
        <w:rPr>
          <w:rFonts w:ascii="Arial" w:hAnsi="Arial" w:cs="Arial"/>
          <w:sz w:val="24"/>
        </w:rPr>
        <w:t>suppliers, employ</w:t>
      </w:r>
      <w:r w:rsidR="00D7774B">
        <w:rPr>
          <w:rFonts w:ascii="Arial" w:hAnsi="Arial" w:cs="Arial"/>
          <w:sz w:val="24"/>
        </w:rPr>
        <w:t xml:space="preserve">ees, landlords, </w:t>
      </w:r>
      <w:r w:rsidR="009B2090" w:rsidRPr="00CC2553">
        <w:rPr>
          <w:rFonts w:ascii="Arial" w:hAnsi="Arial" w:cs="Arial"/>
          <w:sz w:val="24"/>
        </w:rPr>
        <w:t>employees</w:t>
      </w:r>
      <w:r>
        <w:rPr>
          <w:rFonts w:ascii="Arial" w:hAnsi="Arial" w:cs="Arial"/>
          <w:sz w:val="24"/>
        </w:rPr>
        <w:t xml:space="preserve"> and customers. As follows</w:t>
      </w:r>
      <w:r w:rsidR="00D7774B">
        <w:rPr>
          <w:rFonts w:ascii="Arial" w:hAnsi="Arial" w:cs="Arial"/>
          <w:sz w:val="24"/>
        </w:rPr>
        <w:t xml:space="preserve">, is described the </w:t>
      </w:r>
      <w:r>
        <w:rPr>
          <w:rFonts w:ascii="Arial" w:hAnsi="Arial" w:cs="Arial"/>
          <w:sz w:val="24"/>
        </w:rPr>
        <w:t xml:space="preserve">company’s engagement with some of its stakeholders </w:t>
      </w:r>
      <w:r w:rsidR="00D7774B">
        <w:rPr>
          <w:rFonts w:ascii="Arial" w:hAnsi="Arial" w:cs="Arial"/>
          <w:sz w:val="24"/>
        </w:rPr>
        <w:t>(H&amp;M Group, 2021d)</w:t>
      </w:r>
      <w:r>
        <w:rPr>
          <w:rFonts w:ascii="Arial" w:hAnsi="Arial" w:cs="Arial"/>
          <w:sz w:val="24"/>
        </w:rPr>
        <w:t>:</w:t>
      </w:r>
    </w:p>
    <w:p w:rsidR="004D2A12" w:rsidRPr="004D2A12" w:rsidRDefault="004D2A12" w:rsidP="004D2A12">
      <w:pPr>
        <w:pStyle w:val="ListParagraph"/>
        <w:numPr>
          <w:ilvl w:val="0"/>
          <w:numId w:val="3"/>
        </w:numPr>
        <w:spacing w:line="360" w:lineRule="auto"/>
        <w:rPr>
          <w:rFonts w:ascii="Arial" w:hAnsi="Arial" w:cs="Arial"/>
          <w:b/>
          <w:sz w:val="24"/>
        </w:rPr>
      </w:pPr>
      <w:r w:rsidRPr="004D2A12">
        <w:rPr>
          <w:rFonts w:ascii="Arial" w:hAnsi="Arial" w:cs="Arial"/>
          <w:b/>
          <w:sz w:val="24"/>
        </w:rPr>
        <w:t>Researchers</w:t>
      </w:r>
      <w:r>
        <w:rPr>
          <w:rFonts w:ascii="Arial" w:hAnsi="Arial" w:cs="Arial"/>
          <w:b/>
          <w:sz w:val="24"/>
        </w:rPr>
        <w:t xml:space="preserve"> </w:t>
      </w:r>
      <w:r>
        <w:rPr>
          <w:rFonts w:ascii="Arial" w:hAnsi="Arial" w:cs="Arial"/>
          <w:sz w:val="24"/>
        </w:rPr>
        <w:t>– H&amp;M collaborates with peers</w:t>
      </w:r>
      <w:r w:rsidR="002B118A">
        <w:rPr>
          <w:rFonts w:ascii="Arial" w:hAnsi="Arial" w:cs="Arial"/>
          <w:sz w:val="24"/>
        </w:rPr>
        <w:t>, nongovernmental organisations</w:t>
      </w:r>
      <w:r>
        <w:rPr>
          <w:rFonts w:ascii="Arial" w:hAnsi="Arial" w:cs="Arial"/>
          <w:sz w:val="24"/>
        </w:rPr>
        <w:t>, experts, innovators and trade unions with the purpose to follow the constantly raising standards, upcoming innovations and actual local or global concerns;</w:t>
      </w:r>
    </w:p>
    <w:p w:rsidR="009B2090" w:rsidRPr="004D2A12" w:rsidRDefault="004D2A12" w:rsidP="004D2A12">
      <w:pPr>
        <w:pStyle w:val="ListParagraph"/>
        <w:numPr>
          <w:ilvl w:val="0"/>
          <w:numId w:val="3"/>
        </w:numPr>
        <w:spacing w:line="360" w:lineRule="auto"/>
        <w:rPr>
          <w:rFonts w:ascii="Arial" w:hAnsi="Arial" w:cs="Arial"/>
          <w:b/>
          <w:sz w:val="24"/>
        </w:rPr>
      </w:pPr>
      <w:r>
        <w:rPr>
          <w:rFonts w:ascii="Arial" w:hAnsi="Arial" w:cs="Arial"/>
          <w:sz w:val="24"/>
        </w:rPr>
        <w:t xml:space="preserve"> </w:t>
      </w:r>
      <w:r w:rsidRPr="004D2A12">
        <w:rPr>
          <w:rFonts w:ascii="Arial" w:hAnsi="Arial" w:cs="Arial"/>
          <w:b/>
          <w:sz w:val="24"/>
        </w:rPr>
        <w:t>Suppliers</w:t>
      </w:r>
      <w:r>
        <w:rPr>
          <w:rFonts w:ascii="Arial" w:hAnsi="Arial" w:cs="Arial"/>
          <w:sz w:val="24"/>
        </w:rPr>
        <w:t xml:space="preserve"> – are represented by commercial and non-commercial goods providers, franchisers and e-commerce platforms, playing a key role in their value chain. Partnering with them helps H&amp;M to be updated with the industry’s challenges and standards and to explore the discovered opportunities. </w:t>
      </w:r>
    </w:p>
    <w:p w:rsidR="004D2A12" w:rsidRPr="00285E0F" w:rsidRDefault="00864B90" w:rsidP="004D2A12">
      <w:pPr>
        <w:pStyle w:val="ListParagraph"/>
        <w:numPr>
          <w:ilvl w:val="0"/>
          <w:numId w:val="3"/>
        </w:numPr>
        <w:spacing w:line="360" w:lineRule="auto"/>
        <w:rPr>
          <w:rFonts w:ascii="Arial" w:hAnsi="Arial" w:cs="Arial"/>
          <w:b/>
          <w:sz w:val="24"/>
        </w:rPr>
      </w:pPr>
      <w:r w:rsidRPr="00864B90">
        <w:rPr>
          <w:rFonts w:ascii="Arial" w:hAnsi="Arial" w:cs="Arial"/>
          <w:b/>
          <w:sz w:val="24"/>
        </w:rPr>
        <w:lastRenderedPageBreak/>
        <w:t>Employees</w:t>
      </w:r>
      <w:r>
        <w:rPr>
          <w:rFonts w:ascii="Arial" w:hAnsi="Arial" w:cs="Arial"/>
          <w:sz w:val="24"/>
        </w:rPr>
        <w:t xml:space="preserve"> –</w:t>
      </w:r>
      <w:r>
        <w:rPr>
          <w:rFonts w:ascii="Arial" w:hAnsi="Arial" w:cs="Arial"/>
          <w:b/>
          <w:sz w:val="24"/>
        </w:rPr>
        <w:t xml:space="preserve"> </w:t>
      </w:r>
      <w:r>
        <w:rPr>
          <w:rFonts w:ascii="Arial" w:hAnsi="Arial" w:cs="Arial"/>
          <w:sz w:val="24"/>
        </w:rPr>
        <w:t>also named coll</w:t>
      </w:r>
      <w:r w:rsidR="00285E0F">
        <w:rPr>
          <w:rFonts w:ascii="Arial" w:hAnsi="Arial" w:cs="Arial"/>
          <w:sz w:val="24"/>
        </w:rPr>
        <w:t>eagues</w:t>
      </w:r>
      <w:r>
        <w:rPr>
          <w:rFonts w:ascii="Arial" w:hAnsi="Arial" w:cs="Arial"/>
          <w:sz w:val="24"/>
        </w:rPr>
        <w:t xml:space="preserve"> by H&amp;M, they bring the innovation, diversity and responsibility </w:t>
      </w:r>
      <w:r w:rsidR="00285E0F">
        <w:rPr>
          <w:rFonts w:ascii="Arial" w:hAnsi="Arial" w:cs="Arial"/>
          <w:sz w:val="24"/>
        </w:rPr>
        <w:t>into the business. The employees are highly appreciated by the company;</w:t>
      </w:r>
    </w:p>
    <w:p w:rsidR="00285E0F" w:rsidRPr="002B118A" w:rsidRDefault="00285E0F" w:rsidP="004D2A12">
      <w:pPr>
        <w:pStyle w:val="ListParagraph"/>
        <w:numPr>
          <w:ilvl w:val="0"/>
          <w:numId w:val="3"/>
        </w:numPr>
        <w:spacing w:line="360" w:lineRule="auto"/>
        <w:rPr>
          <w:rFonts w:ascii="Arial" w:hAnsi="Arial" w:cs="Arial"/>
          <w:b/>
          <w:sz w:val="24"/>
        </w:rPr>
      </w:pPr>
      <w:r>
        <w:rPr>
          <w:rFonts w:ascii="Arial" w:hAnsi="Arial" w:cs="Arial"/>
          <w:b/>
          <w:sz w:val="24"/>
        </w:rPr>
        <w:t xml:space="preserve">Customers </w:t>
      </w:r>
      <w:r>
        <w:rPr>
          <w:rFonts w:ascii="Arial" w:hAnsi="Arial" w:cs="Arial"/>
          <w:sz w:val="24"/>
        </w:rPr>
        <w:t>– the company engages with its customers in order to better comprehend their needs, preferences and stimulants and in the end to offer them sustainable goods.</w:t>
      </w:r>
    </w:p>
    <w:p w:rsidR="002B118A" w:rsidRPr="002B118A" w:rsidRDefault="002B118A" w:rsidP="002B118A">
      <w:pPr>
        <w:spacing w:line="360" w:lineRule="auto"/>
        <w:rPr>
          <w:rFonts w:ascii="Arial" w:hAnsi="Arial" w:cs="Arial"/>
          <w:b/>
          <w:sz w:val="24"/>
        </w:rPr>
      </w:pPr>
    </w:p>
    <w:p w:rsidR="00EF6A23" w:rsidRDefault="00EF6A23" w:rsidP="00285E0F">
      <w:pPr>
        <w:spacing w:line="360" w:lineRule="auto"/>
        <w:ind w:left="424"/>
        <w:rPr>
          <w:rFonts w:ascii="Arial" w:eastAsia="Times New Roman" w:hAnsi="Arial" w:cs="Arial"/>
          <w:b/>
          <w:color w:val="2E74B5" w:themeColor="accent1" w:themeShade="BF"/>
          <w:sz w:val="21"/>
          <w:szCs w:val="21"/>
        </w:rPr>
      </w:pPr>
      <w:r w:rsidRPr="00CC2553">
        <w:rPr>
          <w:rFonts w:ascii="Arial" w:eastAsia="Times New Roman" w:hAnsi="Arial" w:cs="Arial"/>
          <w:b/>
          <w:color w:val="2E74B5" w:themeColor="accent1" w:themeShade="BF"/>
          <w:sz w:val="24"/>
          <w:szCs w:val="21"/>
        </w:rPr>
        <w:t>Changes implemented within the H&amp;M’s business model</w:t>
      </w:r>
      <w:r w:rsidRPr="00CC2553">
        <w:rPr>
          <w:rFonts w:ascii="Arial" w:eastAsia="Times New Roman" w:hAnsi="Arial" w:cs="Arial"/>
          <w:b/>
          <w:color w:val="2E74B5" w:themeColor="accent1" w:themeShade="BF"/>
          <w:sz w:val="21"/>
          <w:szCs w:val="21"/>
        </w:rPr>
        <w:t xml:space="preserve"> </w:t>
      </w:r>
    </w:p>
    <w:p w:rsidR="007C224B" w:rsidRDefault="007C224B" w:rsidP="00C06AF1">
      <w:pPr>
        <w:spacing w:line="360" w:lineRule="auto"/>
        <w:rPr>
          <w:rFonts w:ascii="Arial" w:eastAsia="Times New Roman" w:hAnsi="Arial" w:cs="Arial"/>
          <w:sz w:val="24"/>
          <w:szCs w:val="24"/>
        </w:rPr>
      </w:pPr>
      <w:r>
        <w:rPr>
          <w:rFonts w:ascii="Arial" w:eastAsia="Times New Roman" w:hAnsi="Arial" w:cs="Arial"/>
          <w:sz w:val="24"/>
          <w:szCs w:val="24"/>
        </w:rPr>
        <w:t>Since 2017, when H&amp;M was cited in the Changing Market Foundation’s ecological investigation, the company has made an enormous effort to adopt a new, sustainable business model.</w:t>
      </w:r>
    </w:p>
    <w:p w:rsidR="006D5433" w:rsidRPr="0076694D" w:rsidRDefault="007C224B" w:rsidP="006D5433">
      <w:pPr>
        <w:spacing w:line="360" w:lineRule="auto"/>
        <w:rPr>
          <w:rFonts w:ascii="Arial" w:eastAsia="Times New Roman" w:hAnsi="Arial" w:cs="Arial"/>
          <w:b/>
          <w:i/>
          <w:sz w:val="24"/>
          <w:szCs w:val="24"/>
        </w:rPr>
      </w:pPr>
      <w:r>
        <w:rPr>
          <w:rFonts w:ascii="Arial" w:eastAsia="Times New Roman" w:hAnsi="Arial" w:cs="Arial"/>
          <w:sz w:val="24"/>
          <w:szCs w:val="24"/>
        </w:rPr>
        <w:t>Despite the fact, t</w:t>
      </w:r>
      <w:r w:rsidR="006B3625">
        <w:rPr>
          <w:rFonts w:ascii="Arial" w:eastAsia="Times New Roman" w:hAnsi="Arial" w:cs="Arial"/>
          <w:sz w:val="24"/>
          <w:szCs w:val="24"/>
        </w:rPr>
        <w:t>hat</w:t>
      </w:r>
      <w:r w:rsidR="00C06AF1" w:rsidRPr="00C06AF1">
        <w:rPr>
          <w:rFonts w:ascii="Arial" w:eastAsia="Times New Roman" w:hAnsi="Arial" w:cs="Arial"/>
          <w:sz w:val="24"/>
          <w:szCs w:val="24"/>
        </w:rPr>
        <w:t xml:space="preserve"> </w:t>
      </w:r>
      <w:r>
        <w:rPr>
          <w:rFonts w:ascii="Arial" w:eastAsia="Times New Roman" w:hAnsi="Arial" w:cs="Arial"/>
          <w:sz w:val="24"/>
          <w:szCs w:val="24"/>
        </w:rPr>
        <w:t xml:space="preserve">2020 year </w:t>
      </w:r>
      <w:r w:rsidR="00C06AF1">
        <w:rPr>
          <w:rFonts w:ascii="Arial" w:eastAsia="Times New Roman" w:hAnsi="Arial" w:cs="Arial"/>
          <w:sz w:val="24"/>
          <w:szCs w:val="24"/>
        </w:rPr>
        <w:t xml:space="preserve">was a though </w:t>
      </w:r>
      <w:r w:rsidR="006B3625">
        <w:rPr>
          <w:rFonts w:ascii="Arial" w:eastAsia="Times New Roman" w:hAnsi="Arial" w:cs="Arial"/>
          <w:sz w:val="24"/>
          <w:szCs w:val="24"/>
        </w:rPr>
        <w:t xml:space="preserve">pandemic </w:t>
      </w:r>
      <w:r w:rsidR="00C06AF1">
        <w:rPr>
          <w:rFonts w:ascii="Arial" w:eastAsia="Times New Roman" w:hAnsi="Arial" w:cs="Arial"/>
          <w:sz w:val="24"/>
          <w:szCs w:val="24"/>
        </w:rPr>
        <w:t xml:space="preserve">year, </w:t>
      </w:r>
      <w:r w:rsidR="00472967">
        <w:rPr>
          <w:rFonts w:ascii="Arial" w:eastAsia="Times New Roman" w:hAnsi="Arial" w:cs="Arial"/>
          <w:sz w:val="24"/>
          <w:szCs w:val="24"/>
        </w:rPr>
        <w:t>which</w:t>
      </w:r>
      <w:r>
        <w:rPr>
          <w:rFonts w:ascii="Arial" w:eastAsia="Times New Roman" w:hAnsi="Arial" w:cs="Arial"/>
          <w:sz w:val="24"/>
          <w:szCs w:val="24"/>
        </w:rPr>
        <w:t xml:space="preserve"> </w:t>
      </w:r>
      <w:r w:rsidR="006B3625">
        <w:rPr>
          <w:rFonts w:ascii="Arial" w:eastAsia="Times New Roman" w:hAnsi="Arial" w:cs="Arial"/>
          <w:sz w:val="24"/>
          <w:szCs w:val="24"/>
        </w:rPr>
        <w:t>brought an</w:t>
      </w:r>
      <w:r w:rsidR="00C06AF1">
        <w:rPr>
          <w:rFonts w:ascii="Arial" w:eastAsia="Times New Roman" w:hAnsi="Arial" w:cs="Arial"/>
          <w:sz w:val="24"/>
          <w:szCs w:val="24"/>
        </w:rPr>
        <w:t xml:space="preserve"> </w:t>
      </w:r>
      <w:r>
        <w:rPr>
          <w:rFonts w:ascii="Arial" w:eastAsia="Times New Roman" w:hAnsi="Arial" w:cs="Arial"/>
          <w:sz w:val="24"/>
          <w:szCs w:val="24"/>
        </w:rPr>
        <w:t>astronomical income loss,</w:t>
      </w:r>
      <w:r w:rsidR="00C06AF1">
        <w:rPr>
          <w:rFonts w:ascii="Arial" w:eastAsia="Times New Roman" w:hAnsi="Arial" w:cs="Arial"/>
          <w:sz w:val="24"/>
          <w:szCs w:val="24"/>
        </w:rPr>
        <w:t xml:space="preserve"> the unexpected challenges only accelerated the transformational processes within </w:t>
      </w:r>
      <w:r w:rsidR="006D5433">
        <w:rPr>
          <w:rFonts w:ascii="Arial" w:eastAsia="Times New Roman" w:hAnsi="Arial" w:cs="Arial"/>
          <w:sz w:val="24"/>
          <w:szCs w:val="24"/>
        </w:rPr>
        <w:t>H&amp;M Group</w:t>
      </w:r>
      <w:r>
        <w:rPr>
          <w:rFonts w:ascii="Arial" w:eastAsia="Times New Roman" w:hAnsi="Arial" w:cs="Arial"/>
          <w:sz w:val="24"/>
          <w:szCs w:val="24"/>
        </w:rPr>
        <w:t>,</w:t>
      </w:r>
      <w:r w:rsidR="00C06AF1">
        <w:rPr>
          <w:rFonts w:ascii="Arial" w:eastAsia="Times New Roman" w:hAnsi="Arial" w:cs="Arial"/>
          <w:sz w:val="24"/>
          <w:szCs w:val="24"/>
        </w:rPr>
        <w:t xml:space="preserve"> </w:t>
      </w:r>
      <w:r w:rsidR="006D5433">
        <w:rPr>
          <w:rFonts w:ascii="Arial" w:eastAsia="Times New Roman" w:hAnsi="Arial" w:cs="Arial"/>
          <w:sz w:val="24"/>
          <w:szCs w:val="24"/>
        </w:rPr>
        <w:t>such as circularity</w:t>
      </w:r>
      <w:r w:rsidR="006B3625">
        <w:rPr>
          <w:rFonts w:ascii="Arial" w:eastAsia="Times New Roman" w:hAnsi="Arial" w:cs="Arial"/>
          <w:sz w:val="24"/>
          <w:szCs w:val="24"/>
        </w:rPr>
        <w:t xml:space="preserve">, </w:t>
      </w:r>
      <w:r w:rsidR="0076694D">
        <w:rPr>
          <w:rFonts w:ascii="Arial" w:eastAsia="Times New Roman" w:hAnsi="Arial" w:cs="Arial"/>
          <w:sz w:val="24"/>
          <w:szCs w:val="24"/>
        </w:rPr>
        <w:t xml:space="preserve">digitalisation, </w:t>
      </w:r>
      <w:r w:rsidR="006B3625">
        <w:rPr>
          <w:rFonts w:ascii="Arial" w:eastAsia="Times New Roman" w:hAnsi="Arial" w:cs="Arial"/>
          <w:sz w:val="24"/>
          <w:szCs w:val="24"/>
        </w:rPr>
        <w:t xml:space="preserve">inclusion and diversity, </w:t>
      </w:r>
      <w:r w:rsidR="00C06AF1">
        <w:rPr>
          <w:rFonts w:ascii="Arial" w:eastAsia="Times New Roman" w:hAnsi="Arial" w:cs="Arial"/>
          <w:sz w:val="24"/>
          <w:szCs w:val="24"/>
        </w:rPr>
        <w:t>and forced</w:t>
      </w:r>
      <w:r w:rsidR="006D5433">
        <w:rPr>
          <w:rFonts w:ascii="Arial" w:eastAsia="Times New Roman" w:hAnsi="Arial" w:cs="Arial"/>
          <w:sz w:val="24"/>
          <w:szCs w:val="24"/>
        </w:rPr>
        <w:t xml:space="preserve"> the company</w:t>
      </w:r>
      <w:r w:rsidR="00C06AF1">
        <w:rPr>
          <w:rFonts w:ascii="Arial" w:eastAsia="Times New Roman" w:hAnsi="Arial" w:cs="Arial"/>
          <w:sz w:val="24"/>
          <w:szCs w:val="24"/>
        </w:rPr>
        <w:t xml:space="preserve"> to focus on t</w:t>
      </w:r>
      <w:r w:rsidR="0076694D">
        <w:rPr>
          <w:rFonts w:ascii="Arial" w:eastAsia="Times New Roman" w:hAnsi="Arial" w:cs="Arial"/>
          <w:sz w:val="24"/>
          <w:szCs w:val="24"/>
        </w:rPr>
        <w:t>w</w:t>
      </w:r>
      <w:r w:rsidR="00C06AF1">
        <w:rPr>
          <w:rFonts w:ascii="Arial" w:eastAsia="Times New Roman" w:hAnsi="Arial" w:cs="Arial"/>
          <w:sz w:val="24"/>
          <w:szCs w:val="24"/>
        </w:rPr>
        <w:t xml:space="preserve">o capital </w:t>
      </w:r>
      <w:r>
        <w:rPr>
          <w:rFonts w:ascii="Arial" w:eastAsia="Times New Roman" w:hAnsi="Arial" w:cs="Arial"/>
          <w:sz w:val="24"/>
          <w:szCs w:val="24"/>
        </w:rPr>
        <w:t>directi</w:t>
      </w:r>
      <w:r w:rsidR="0076694D">
        <w:rPr>
          <w:rFonts w:ascii="Arial" w:eastAsia="Times New Roman" w:hAnsi="Arial" w:cs="Arial"/>
          <w:sz w:val="24"/>
          <w:szCs w:val="24"/>
        </w:rPr>
        <w:t>ons</w:t>
      </w:r>
      <w:r w:rsidR="006D5433">
        <w:rPr>
          <w:rFonts w:ascii="Arial" w:eastAsia="Times New Roman" w:hAnsi="Arial" w:cs="Arial"/>
          <w:sz w:val="24"/>
          <w:szCs w:val="24"/>
        </w:rPr>
        <w:t xml:space="preserve"> (H&amp;M Group, 2020</w:t>
      </w:r>
      <w:r w:rsidR="00A37BD0">
        <w:rPr>
          <w:rFonts w:ascii="Arial" w:eastAsia="Times New Roman" w:hAnsi="Arial" w:cs="Arial"/>
          <w:sz w:val="24"/>
          <w:szCs w:val="24"/>
        </w:rPr>
        <w:t>a</w:t>
      </w:r>
      <w:r w:rsidR="006D5433">
        <w:rPr>
          <w:rFonts w:ascii="Arial" w:eastAsia="Times New Roman" w:hAnsi="Arial" w:cs="Arial"/>
          <w:sz w:val="24"/>
          <w:szCs w:val="24"/>
        </w:rPr>
        <w:t>)</w:t>
      </w:r>
      <w:r w:rsidR="0076694D">
        <w:rPr>
          <w:rFonts w:ascii="Arial" w:eastAsia="Times New Roman" w:hAnsi="Arial" w:cs="Arial"/>
          <w:sz w:val="24"/>
          <w:szCs w:val="24"/>
        </w:rPr>
        <w:t xml:space="preserve">: </w:t>
      </w:r>
    </w:p>
    <w:p w:rsidR="006D5433" w:rsidRDefault="0076694D" w:rsidP="006D5433">
      <w:pPr>
        <w:pStyle w:val="ListParagraph"/>
        <w:numPr>
          <w:ilvl w:val="0"/>
          <w:numId w:val="7"/>
        </w:numPr>
        <w:spacing w:line="360" w:lineRule="auto"/>
        <w:rPr>
          <w:rFonts w:ascii="Arial" w:eastAsia="Times New Roman" w:hAnsi="Arial" w:cs="Arial"/>
          <w:sz w:val="24"/>
          <w:szCs w:val="24"/>
        </w:rPr>
      </w:pPr>
      <w:r w:rsidRPr="006D5433">
        <w:rPr>
          <w:rFonts w:ascii="Arial" w:eastAsia="Times New Roman" w:hAnsi="Arial" w:cs="Arial"/>
          <w:b/>
          <w:i/>
          <w:sz w:val="24"/>
          <w:szCs w:val="24"/>
        </w:rPr>
        <w:t>Innovation</w:t>
      </w:r>
      <w:r w:rsidRPr="006D5433">
        <w:rPr>
          <w:rFonts w:ascii="Arial" w:eastAsia="Times New Roman" w:hAnsi="Arial" w:cs="Arial"/>
          <w:sz w:val="24"/>
          <w:szCs w:val="24"/>
        </w:rPr>
        <w:t xml:space="preserve"> approach was H&amp;M’s solution to environmental and social problems, </w:t>
      </w:r>
      <w:r w:rsidR="006B3625" w:rsidRPr="006D5433">
        <w:rPr>
          <w:rFonts w:ascii="Arial" w:eastAsia="Times New Roman" w:hAnsi="Arial" w:cs="Arial"/>
          <w:sz w:val="24"/>
          <w:szCs w:val="24"/>
        </w:rPr>
        <w:t>aiming</w:t>
      </w:r>
      <w:r w:rsidRPr="006D5433">
        <w:rPr>
          <w:rFonts w:ascii="Arial" w:eastAsia="Times New Roman" w:hAnsi="Arial" w:cs="Arial"/>
          <w:sz w:val="24"/>
          <w:szCs w:val="24"/>
        </w:rPr>
        <w:t xml:space="preserve"> to create an entirely circular business model, based on the use, reuse and recycling of their products. </w:t>
      </w:r>
    </w:p>
    <w:p w:rsidR="006B3625" w:rsidRDefault="006B3625" w:rsidP="006D5433">
      <w:pPr>
        <w:pStyle w:val="ListParagraph"/>
        <w:numPr>
          <w:ilvl w:val="0"/>
          <w:numId w:val="7"/>
        </w:numPr>
        <w:spacing w:line="360" w:lineRule="auto"/>
        <w:rPr>
          <w:rFonts w:ascii="Arial" w:eastAsia="Times New Roman" w:hAnsi="Arial" w:cs="Arial"/>
          <w:sz w:val="24"/>
          <w:szCs w:val="24"/>
        </w:rPr>
      </w:pPr>
      <w:r>
        <w:rPr>
          <w:rFonts w:ascii="Arial" w:eastAsia="Times New Roman" w:hAnsi="Arial" w:cs="Arial"/>
          <w:b/>
          <w:i/>
          <w:sz w:val="24"/>
          <w:szCs w:val="24"/>
        </w:rPr>
        <w:t xml:space="preserve">Transparency </w:t>
      </w:r>
      <w:r w:rsidR="006D5433">
        <w:rPr>
          <w:rFonts w:ascii="Arial" w:eastAsia="Times New Roman" w:hAnsi="Arial" w:cs="Arial"/>
          <w:sz w:val="24"/>
          <w:szCs w:val="24"/>
        </w:rPr>
        <w:t xml:space="preserve">leads to </w:t>
      </w:r>
      <w:r>
        <w:rPr>
          <w:rFonts w:ascii="Arial" w:eastAsia="Times New Roman" w:hAnsi="Arial" w:cs="Arial"/>
          <w:sz w:val="24"/>
          <w:szCs w:val="24"/>
        </w:rPr>
        <w:t xml:space="preserve">an accountable and trustable bond with the customers. </w:t>
      </w:r>
    </w:p>
    <w:p w:rsidR="008A11D1" w:rsidRPr="008A11D1" w:rsidRDefault="008A11D1" w:rsidP="008A11D1">
      <w:pPr>
        <w:spacing w:line="360" w:lineRule="auto"/>
        <w:rPr>
          <w:rFonts w:ascii="Arial" w:eastAsia="Times New Roman" w:hAnsi="Arial" w:cs="Arial"/>
          <w:sz w:val="24"/>
          <w:szCs w:val="24"/>
        </w:rPr>
      </w:pPr>
    </w:p>
    <w:p w:rsidR="00B91236" w:rsidRDefault="00B91236" w:rsidP="006D5433">
      <w:pPr>
        <w:spacing w:line="360" w:lineRule="auto"/>
        <w:rPr>
          <w:rFonts w:ascii="Arial" w:eastAsia="Times New Roman" w:hAnsi="Arial" w:cs="Arial"/>
          <w:sz w:val="24"/>
          <w:szCs w:val="24"/>
        </w:rPr>
      </w:pPr>
      <w:r>
        <w:rPr>
          <w:rFonts w:ascii="Arial" w:eastAsia="Times New Roman" w:hAnsi="Arial" w:cs="Arial"/>
          <w:sz w:val="24"/>
          <w:szCs w:val="24"/>
        </w:rPr>
        <w:t>According to H&amp;M’s Sustainability Performance Report (2020</w:t>
      </w:r>
      <w:r w:rsidR="001A4753">
        <w:rPr>
          <w:rFonts w:ascii="Arial" w:eastAsia="Times New Roman" w:hAnsi="Arial" w:cs="Arial"/>
          <w:sz w:val="24"/>
          <w:szCs w:val="24"/>
        </w:rPr>
        <w:t>a</w:t>
      </w:r>
      <w:r>
        <w:rPr>
          <w:rFonts w:ascii="Arial" w:eastAsia="Times New Roman" w:hAnsi="Arial" w:cs="Arial"/>
          <w:sz w:val="24"/>
          <w:szCs w:val="24"/>
        </w:rPr>
        <w:t>), t</w:t>
      </w:r>
      <w:r w:rsidR="006D5433">
        <w:rPr>
          <w:rFonts w:ascii="Arial" w:eastAsia="Times New Roman" w:hAnsi="Arial" w:cs="Arial"/>
          <w:sz w:val="24"/>
          <w:szCs w:val="24"/>
        </w:rPr>
        <w:t>he company’s circular approach supposes to create a circular ecosystem, that impacts positively the environment and natural resources. The model covers three areas:</w:t>
      </w:r>
    </w:p>
    <w:p w:rsidR="006D5433" w:rsidRDefault="006D5433" w:rsidP="006D5433">
      <w:pPr>
        <w:pStyle w:val="ListParagraph"/>
        <w:numPr>
          <w:ilvl w:val="0"/>
          <w:numId w:val="8"/>
        </w:numPr>
        <w:spacing w:line="360" w:lineRule="auto"/>
        <w:rPr>
          <w:rFonts w:ascii="Arial" w:eastAsia="Times New Roman" w:hAnsi="Arial" w:cs="Arial"/>
          <w:sz w:val="24"/>
          <w:szCs w:val="24"/>
        </w:rPr>
      </w:pPr>
      <w:r w:rsidRPr="00053E4B">
        <w:rPr>
          <w:rFonts w:ascii="Arial" w:eastAsia="Times New Roman" w:hAnsi="Arial" w:cs="Arial"/>
          <w:i/>
          <w:sz w:val="24"/>
          <w:szCs w:val="24"/>
        </w:rPr>
        <w:t xml:space="preserve">Circular </w:t>
      </w:r>
      <w:r w:rsidR="00B91236" w:rsidRPr="00053E4B">
        <w:rPr>
          <w:rFonts w:ascii="Arial" w:eastAsia="Times New Roman" w:hAnsi="Arial" w:cs="Arial"/>
          <w:i/>
          <w:sz w:val="24"/>
          <w:szCs w:val="24"/>
        </w:rPr>
        <w:t>products</w:t>
      </w:r>
      <w:r w:rsidR="00B91236">
        <w:rPr>
          <w:rFonts w:ascii="Arial" w:eastAsia="Times New Roman" w:hAnsi="Arial" w:cs="Arial"/>
          <w:sz w:val="24"/>
          <w:szCs w:val="24"/>
        </w:rPr>
        <w:t xml:space="preserve">: obtaining durable products and textiles, from sustainable and recycled sources, that can recirculate multiple times. For example: company disposes of a Circular Innovation Lab, that creates new, eco-friendly textiles; </w:t>
      </w:r>
      <w:r w:rsidR="006C1CF1">
        <w:rPr>
          <w:rFonts w:ascii="Arial" w:eastAsia="Times New Roman" w:hAnsi="Arial" w:cs="Arial"/>
          <w:sz w:val="24"/>
          <w:szCs w:val="24"/>
        </w:rPr>
        <w:t xml:space="preserve">“bottle2fashion” project transforms the plastic bottles into </w:t>
      </w:r>
      <w:r w:rsidR="00A8441D">
        <w:rPr>
          <w:rFonts w:ascii="Arial" w:eastAsia="Times New Roman" w:hAnsi="Arial" w:cs="Arial"/>
          <w:sz w:val="24"/>
          <w:szCs w:val="24"/>
        </w:rPr>
        <w:t xml:space="preserve">kids’ hoodies and </w:t>
      </w:r>
      <w:r w:rsidR="00A8441D">
        <w:rPr>
          <w:rFonts w:ascii="Arial" w:eastAsia="Times New Roman" w:hAnsi="Arial" w:cs="Arial"/>
          <w:sz w:val="24"/>
          <w:szCs w:val="24"/>
        </w:rPr>
        <w:lastRenderedPageBreak/>
        <w:t xml:space="preserve">joggers; </w:t>
      </w:r>
      <w:r w:rsidR="00053E4B">
        <w:rPr>
          <w:rFonts w:ascii="Arial" w:eastAsia="Times New Roman" w:hAnsi="Arial" w:cs="Arial"/>
          <w:sz w:val="24"/>
          <w:szCs w:val="24"/>
        </w:rPr>
        <w:t>since 2011 partnerships with WWF to save water and maintain it drinkable.</w:t>
      </w:r>
    </w:p>
    <w:p w:rsidR="00AF4687" w:rsidRDefault="00053E4B" w:rsidP="00AF4687">
      <w:pPr>
        <w:pStyle w:val="ListParagraph"/>
        <w:numPr>
          <w:ilvl w:val="0"/>
          <w:numId w:val="8"/>
        </w:numPr>
        <w:autoSpaceDE w:val="0"/>
        <w:autoSpaceDN w:val="0"/>
        <w:adjustRightInd w:val="0"/>
        <w:spacing w:after="0" w:line="360" w:lineRule="auto"/>
        <w:rPr>
          <w:rFonts w:ascii="Arial" w:eastAsia="Times New Roman" w:hAnsi="Arial" w:cs="Arial"/>
          <w:sz w:val="24"/>
          <w:szCs w:val="24"/>
        </w:rPr>
      </w:pPr>
      <w:r w:rsidRPr="00AF4687">
        <w:rPr>
          <w:rFonts w:ascii="Arial" w:eastAsia="Times New Roman" w:hAnsi="Arial" w:cs="Arial"/>
          <w:i/>
          <w:sz w:val="24"/>
          <w:szCs w:val="24"/>
        </w:rPr>
        <w:t xml:space="preserve">Circular supply chains: </w:t>
      </w:r>
      <w:r w:rsidRPr="00AF4687">
        <w:rPr>
          <w:rFonts w:ascii="Arial" w:eastAsia="Times New Roman" w:hAnsi="Arial" w:cs="Arial"/>
          <w:sz w:val="24"/>
          <w:szCs w:val="24"/>
        </w:rPr>
        <w:t xml:space="preserve">organising suppliers into recirculating systems, such as: 3D designing, virtual showrooms, tracing the </w:t>
      </w:r>
      <w:r w:rsidR="00AF4687" w:rsidRPr="00AF4687">
        <w:rPr>
          <w:rFonts w:ascii="Arial" w:eastAsia="Times New Roman" w:hAnsi="Arial" w:cs="Arial"/>
          <w:sz w:val="24"/>
          <w:szCs w:val="24"/>
        </w:rPr>
        <w:t xml:space="preserve">products from sourcing to recycling, via workstreams (Tex.IT project and the UN Economic Commission for Europe). </w:t>
      </w:r>
    </w:p>
    <w:p w:rsidR="00AF4687" w:rsidRDefault="00AF4687" w:rsidP="00AF4687">
      <w:pPr>
        <w:pStyle w:val="ListParagraph"/>
        <w:numPr>
          <w:ilvl w:val="0"/>
          <w:numId w:val="8"/>
        </w:numPr>
        <w:autoSpaceDE w:val="0"/>
        <w:autoSpaceDN w:val="0"/>
        <w:adjustRightInd w:val="0"/>
        <w:spacing w:after="0" w:line="360" w:lineRule="auto"/>
        <w:rPr>
          <w:rFonts w:ascii="Arial" w:eastAsia="Times New Roman" w:hAnsi="Arial" w:cs="Arial"/>
          <w:sz w:val="24"/>
          <w:szCs w:val="24"/>
        </w:rPr>
      </w:pPr>
      <w:r>
        <w:rPr>
          <w:rFonts w:ascii="Arial" w:eastAsia="Times New Roman" w:hAnsi="Arial" w:cs="Arial"/>
          <w:i/>
          <w:sz w:val="24"/>
          <w:szCs w:val="24"/>
        </w:rPr>
        <w:t>Circular customer journeys:</w:t>
      </w:r>
      <w:r>
        <w:rPr>
          <w:rFonts w:ascii="Arial" w:eastAsia="Times New Roman" w:hAnsi="Arial" w:cs="Arial"/>
          <w:sz w:val="24"/>
          <w:szCs w:val="24"/>
        </w:rPr>
        <w:t xml:space="preserve"> offering customers the opportunity to practise the circular fashion, with reused, repaired and recycled fashion products. Examples of circular journey</w:t>
      </w:r>
      <w:r w:rsidR="005D4214">
        <w:rPr>
          <w:rFonts w:ascii="Arial" w:eastAsia="Times New Roman" w:hAnsi="Arial" w:cs="Arial"/>
          <w:sz w:val="24"/>
          <w:szCs w:val="24"/>
        </w:rPr>
        <w:t xml:space="preserve"> within H&amp;M:</w:t>
      </w:r>
      <w:r>
        <w:rPr>
          <w:rFonts w:ascii="Arial" w:eastAsia="Times New Roman" w:hAnsi="Arial" w:cs="Arial"/>
          <w:sz w:val="24"/>
          <w:szCs w:val="24"/>
        </w:rPr>
        <w:t xml:space="preserve"> </w:t>
      </w:r>
      <w:r w:rsidR="005D4214">
        <w:rPr>
          <w:rFonts w:ascii="Arial" w:eastAsia="Times New Roman" w:hAnsi="Arial" w:cs="Arial"/>
          <w:sz w:val="24"/>
          <w:szCs w:val="24"/>
        </w:rPr>
        <w:t>denim collection Lee x H&amp;M, made of 100%</w:t>
      </w:r>
      <w:r w:rsidR="006C1CF1">
        <w:rPr>
          <w:rFonts w:ascii="Arial" w:eastAsia="Times New Roman" w:hAnsi="Arial" w:cs="Arial"/>
          <w:sz w:val="24"/>
          <w:szCs w:val="24"/>
        </w:rPr>
        <w:t xml:space="preserve"> recycled cotton jeans; online platform “Itsapark” where the consumers can buy pre-owned H&amp;M sub-brands; retailer collects the pre-owned items from customers and recycles them, in exchange of an in-store voucher.</w:t>
      </w:r>
    </w:p>
    <w:p w:rsidR="00D30E87" w:rsidRPr="00AF4687" w:rsidRDefault="00D30E87" w:rsidP="00D30E87">
      <w:pPr>
        <w:pStyle w:val="ListParagraph"/>
        <w:autoSpaceDE w:val="0"/>
        <w:autoSpaceDN w:val="0"/>
        <w:adjustRightInd w:val="0"/>
        <w:spacing w:after="0" w:line="360" w:lineRule="auto"/>
        <w:rPr>
          <w:rFonts w:ascii="Arial" w:eastAsia="Times New Roman" w:hAnsi="Arial" w:cs="Arial"/>
          <w:sz w:val="24"/>
          <w:szCs w:val="24"/>
        </w:rPr>
      </w:pPr>
    </w:p>
    <w:p w:rsidR="00AF4687" w:rsidRDefault="00AF4687" w:rsidP="00AF4687">
      <w:pPr>
        <w:autoSpaceDE w:val="0"/>
        <w:autoSpaceDN w:val="0"/>
        <w:adjustRightInd w:val="0"/>
        <w:spacing w:after="0" w:line="360" w:lineRule="auto"/>
        <w:rPr>
          <w:rFonts w:ascii="Arial" w:eastAsia="Times New Roman" w:hAnsi="Arial" w:cs="Arial"/>
          <w:sz w:val="24"/>
          <w:szCs w:val="24"/>
        </w:rPr>
      </w:pPr>
    </w:p>
    <w:p w:rsidR="00AF4687" w:rsidRDefault="00A8441D" w:rsidP="00A8441D">
      <w:pPr>
        <w:autoSpaceDE w:val="0"/>
        <w:autoSpaceDN w:val="0"/>
        <w:adjustRightInd w:val="0"/>
        <w:spacing w:after="0" w:line="240" w:lineRule="auto"/>
        <w:jc w:val="center"/>
        <w:rPr>
          <w:rFonts w:ascii="Arial" w:eastAsia="Times New Roman" w:hAnsi="Arial" w:cs="Arial"/>
          <w:sz w:val="24"/>
          <w:szCs w:val="24"/>
        </w:rPr>
      </w:pPr>
      <w:r>
        <w:rPr>
          <w:rFonts w:ascii="Arial" w:eastAsia="Times New Roman" w:hAnsi="Arial" w:cs="Arial"/>
          <w:noProof/>
          <w:sz w:val="24"/>
          <w:szCs w:val="24"/>
          <w:lang w:val="en-US"/>
        </w:rPr>
        <w:drawing>
          <wp:inline distT="0" distB="0" distL="0" distR="0">
            <wp:extent cx="4999990" cy="367807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21-05-05 (3).png"/>
                    <pic:cNvPicPr/>
                  </pic:nvPicPr>
                  <pic:blipFill>
                    <a:blip r:embed="rId9">
                      <a:extLst>
                        <a:ext uri="{28A0092B-C50C-407E-A947-70E740481C1C}">
                          <a14:useLocalDpi xmlns:a14="http://schemas.microsoft.com/office/drawing/2010/main" val="0"/>
                        </a:ext>
                      </a:extLst>
                    </a:blip>
                    <a:stretch>
                      <a:fillRect/>
                    </a:stretch>
                  </pic:blipFill>
                  <pic:spPr>
                    <a:xfrm>
                      <a:off x="0" y="0"/>
                      <a:ext cx="5121121" cy="3767178"/>
                    </a:xfrm>
                    <a:prstGeom prst="rect">
                      <a:avLst/>
                    </a:prstGeom>
                  </pic:spPr>
                </pic:pic>
              </a:graphicData>
            </a:graphic>
          </wp:inline>
        </w:drawing>
      </w:r>
    </w:p>
    <w:p w:rsidR="00472967" w:rsidRPr="00D30E87" w:rsidRDefault="00A8441D" w:rsidP="00A8441D">
      <w:pPr>
        <w:spacing w:before="240" w:line="360" w:lineRule="auto"/>
        <w:jc w:val="center"/>
        <w:rPr>
          <w:rFonts w:ascii="Arial" w:eastAsia="Times New Roman" w:hAnsi="Arial" w:cs="Arial"/>
          <w:i/>
          <w:szCs w:val="24"/>
        </w:rPr>
      </w:pPr>
      <w:r w:rsidRPr="00D30E87">
        <w:rPr>
          <w:rFonts w:ascii="Arial" w:eastAsia="Times New Roman" w:hAnsi="Arial" w:cs="Arial"/>
          <w:b/>
          <w:i/>
          <w:szCs w:val="24"/>
        </w:rPr>
        <w:t>Source</w:t>
      </w:r>
      <w:r w:rsidRPr="00D30E87">
        <w:rPr>
          <w:rFonts w:ascii="Arial" w:eastAsia="Times New Roman" w:hAnsi="Arial" w:cs="Arial"/>
          <w:i/>
          <w:szCs w:val="24"/>
        </w:rPr>
        <w:t>: H&amp;M Group, 2020</w:t>
      </w:r>
    </w:p>
    <w:p w:rsidR="00D30E87" w:rsidRDefault="00D30E87" w:rsidP="00472967">
      <w:pPr>
        <w:spacing w:line="360" w:lineRule="auto"/>
        <w:rPr>
          <w:rFonts w:ascii="Arial" w:eastAsia="Times New Roman" w:hAnsi="Arial" w:cs="Arial"/>
          <w:sz w:val="24"/>
          <w:szCs w:val="24"/>
        </w:rPr>
      </w:pPr>
    </w:p>
    <w:p w:rsidR="008A11D1" w:rsidRPr="00472967" w:rsidRDefault="008A11D1" w:rsidP="00472967">
      <w:pPr>
        <w:spacing w:line="360" w:lineRule="auto"/>
        <w:rPr>
          <w:rFonts w:ascii="Arial" w:eastAsia="Times New Roman" w:hAnsi="Arial" w:cs="Arial"/>
          <w:sz w:val="24"/>
          <w:szCs w:val="24"/>
        </w:rPr>
      </w:pPr>
    </w:p>
    <w:p w:rsidR="00EF6A23" w:rsidRPr="00CC2553" w:rsidRDefault="00EF6A23" w:rsidP="006B5537">
      <w:pPr>
        <w:spacing w:line="360" w:lineRule="auto"/>
        <w:ind w:left="720"/>
        <w:rPr>
          <w:rFonts w:ascii="Arial" w:eastAsia="Times New Roman" w:hAnsi="Arial" w:cs="Arial"/>
          <w:b/>
          <w:color w:val="2E74B5" w:themeColor="accent1" w:themeShade="BF"/>
          <w:sz w:val="24"/>
          <w:szCs w:val="21"/>
        </w:rPr>
      </w:pPr>
      <w:r w:rsidRPr="00CC2553">
        <w:rPr>
          <w:rFonts w:ascii="Arial" w:eastAsia="Times New Roman" w:hAnsi="Arial" w:cs="Arial"/>
          <w:b/>
          <w:color w:val="2E74B5" w:themeColor="accent1" w:themeShade="BF"/>
          <w:sz w:val="24"/>
          <w:szCs w:val="21"/>
        </w:rPr>
        <w:lastRenderedPageBreak/>
        <w:t xml:space="preserve">Competitive advantage acquired after these changes </w:t>
      </w:r>
    </w:p>
    <w:p w:rsidR="0010291A" w:rsidRDefault="0010291A" w:rsidP="00FD7323">
      <w:pPr>
        <w:spacing w:line="360" w:lineRule="auto"/>
        <w:rPr>
          <w:rFonts w:ascii="Arial" w:hAnsi="Arial" w:cs="Arial"/>
          <w:sz w:val="24"/>
        </w:rPr>
      </w:pPr>
      <w:r>
        <w:rPr>
          <w:rFonts w:ascii="Arial" w:hAnsi="Arial" w:cs="Arial"/>
          <w:sz w:val="24"/>
        </w:rPr>
        <w:t xml:space="preserve">The new challenges, that Covid-19 outbreak brought, forced the H&amp;M Group to accelerate all the transformational processes, that were already happening inside the company before the pandemic. </w:t>
      </w:r>
    </w:p>
    <w:p w:rsidR="00D30E87" w:rsidRDefault="0010291A" w:rsidP="00FD7323">
      <w:pPr>
        <w:spacing w:line="360" w:lineRule="auto"/>
        <w:rPr>
          <w:rFonts w:ascii="Arial" w:hAnsi="Arial" w:cs="Arial"/>
          <w:sz w:val="24"/>
        </w:rPr>
      </w:pPr>
      <w:r>
        <w:rPr>
          <w:rFonts w:ascii="Arial" w:hAnsi="Arial" w:cs="Arial"/>
          <w:sz w:val="24"/>
        </w:rPr>
        <w:t xml:space="preserve">According to McKinsey’s </w:t>
      </w:r>
      <w:r w:rsidR="00337221">
        <w:rPr>
          <w:rFonts w:ascii="Arial" w:hAnsi="Arial" w:cs="Arial"/>
          <w:sz w:val="24"/>
        </w:rPr>
        <w:t xml:space="preserve">(2021) report, the fashion giant managed to acquire a huge competitive advantage by focusing on a circular business model. Alongside sustainability, the accelerated digitalisation assured the increase of the company’s profitability in shorter terms than expected. </w:t>
      </w:r>
    </w:p>
    <w:p w:rsidR="0010291A" w:rsidRDefault="00D30E87" w:rsidP="00FD7323">
      <w:pPr>
        <w:spacing w:line="360" w:lineRule="auto"/>
        <w:rPr>
          <w:rFonts w:ascii="Arial" w:hAnsi="Arial" w:cs="Arial"/>
          <w:sz w:val="24"/>
        </w:rPr>
      </w:pPr>
      <w:r>
        <w:rPr>
          <w:rFonts w:ascii="Arial" w:hAnsi="Arial" w:cs="Arial"/>
          <w:sz w:val="24"/>
        </w:rPr>
        <w:t xml:space="preserve">In the same context, the omnichannel retail, covering the online, </w:t>
      </w:r>
      <w:r>
        <w:rPr>
          <w:rFonts w:ascii="Arial" w:hAnsi="Arial" w:cs="Arial"/>
          <w:sz w:val="24"/>
        </w:rPr>
        <w:t>e-commerce</w:t>
      </w:r>
      <w:r>
        <w:rPr>
          <w:rFonts w:ascii="Arial" w:hAnsi="Arial" w:cs="Arial"/>
          <w:sz w:val="24"/>
        </w:rPr>
        <w:t xml:space="preserve"> and in-store distribution channels, offers to H&amp;M an advantage on the competitive market.</w:t>
      </w:r>
    </w:p>
    <w:p w:rsidR="00653095" w:rsidRPr="00653095" w:rsidRDefault="00653095" w:rsidP="00FD7323">
      <w:pPr>
        <w:spacing w:line="360" w:lineRule="auto"/>
        <w:rPr>
          <w:rFonts w:ascii="Arial" w:hAnsi="Arial" w:cs="Arial"/>
          <w:sz w:val="24"/>
          <w:lang w:val="en-US"/>
        </w:rPr>
      </w:pPr>
    </w:p>
    <w:p w:rsidR="00EF6A23" w:rsidRDefault="00EF6A23" w:rsidP="006B5537">
      <w:pPr>
        <w:spacing w:line="360" w:lineRule="auto"/>
        <w:ind w:left="720"/>
        <w:rPr>
          <w:rFonts w:ascii="Arial" w:eastAsia="Times New Roman" w:hAnsi="Arial" w:cs="Arial"/>
          <w:b/>
          <w:color w:val="2E74B5" w:themeColor="accent1" w:themeShade="BF"/>
          <w:sz w:val="24"/>
          <w:szCs w:val="21"/>
        </w:rPr>
      </w:pPr>
      <w:r w:rsidRPr="00CC2553">
        <w:rPr>
          <w:rFonts w:ascii="Arial" w:eastAsia="Times New Roman" w:hAnsi="Arial" w:cs="Arial"/>
          <w:b/>
          <w:color w:val="2E74B5" w:themeColor="accent1" w:themeShade="BF"/>
          <w:sz w:val="24"/>
          <w:szCs w:val="21"/>
        </w:rPr>
        <w:t>Recommendations</w:t>
      </w:r>
    </w:p>
    <w:p w:rsidR="008A11D1" w:rsidRDefault="008A11D1" w:rsidP="008A11D1">
      <w:pPr>
        <w:spacing w:line="360" w:lineRule="auto"/>
        <w:rPr>
          <w:rFonts w:ascii="Arial" w:eastAsia="Times New Roman" w:hAnsi="Arial" w:cs="Arial"/>
          <w:sz w:val="24"/>
          <w:szCs w:val="21"/>
        </w:rPr>
      </w:pPr>
      <w:r>
        <w:rPr>
          <w:rFonts w:ascii="Arial" w:eastAsia="Times New Roman" w:hAnsi="Arial" w:cs="Arial"/>
          <w:sz w:val="24"/>
          <w:szCs w:val="21"/>
        </w:rPr>
        <w:t>The present report highlighted all the strong and weak forces through Five Forces analysis. As a recommendation addressed to H&amp;M Group, would be</w:t>
      </w:r>
      <w:r>
        <w:rPr>
          <w:rFonts w:ascii="Arial" w:eastAsia="Times New Roman" w:hAnsi="Arial" w:cs="Arial"/>
          <w:sz w:val="24"/>
          <w:szCs w:val="21"/>
        </w:rPr>
        <w:t xml:space="preserve"> to </w:t>
      </w:r>
      <w:r>
        <w:rPr>
          <w:rFonts w:ascii="Arial" w:eastAsia="Times New Roman" w:hAnsi="Arial" w:cs="Arial"/>
          <w:sz w:val="24"/>
          <w:szCs w:val="21"/>
        </w:rPr>
        <w:t>systematically control</w:t>
      </w:r>
      <w:r>
        <w:rPr>
          <w:rFonts w:ascii="Arial" w:eastAsia="Times New Roman" w:hAnsi="Arial" w:cs="Arial"/>
          <w:sz w:val="24"/>
          <w:szCs w:val="21"/>
        </w:rPr>
        <w:t xml:space="preserve"> </w:t>
      </w:r>
      <w:r>
        <w:rPr>
          <w:rFonts w:ascii="Arial" w:eastAsia="Times New Roman" w:hAnsi="Arial" w:cs="Arial"/>
          <w:sz w:val="24"/>
          <w:szCs w:val="21"/>
        </w:rPr>
        <w:t>and monitor the strong powers within the industry</w:t>
      </w:r>
      <w:r>
        <w:rPr>
          <w:rFonts w:ascii="Arial" w:eastAsia="Times New Roman" w:hAnsi="Arial" w:cs="Arial"/>
          <w:sz w:val="24"/>
          <w:szCs w:val="21"/>
        </w:rPr>
        <w:t xml:space="preserve">, as they have a high impact on the retailer’s activity. </w:t>
      </w:r>
    </w:p>
    <w:p w:rsidR="008A11D1" w:rsidRDefault="008A11D1" w:rsidP="008A11D1">
      <w:pPr>
        <w:spacing w:line="360" w:lineRule="auto"/>
        <w:rPr>
          <w:rFonts w:ascii="Arial" w:eastAsia="Times New Roman" w:hAnsi="Arial" w:cs="Arial"/>
          <w:sz w:val="24"/>
          <w:szCs w:val="21"/>
        </w:rPr>
      </w:pPr>
      <w:r>
        <w:rPr>
          <w:rFonts w:ascii="Arial" w:eastAsia="Times New Roman" w:hAnsi="Arial" w:cs="Arial"/>
          <w:sz w:val="24"/>
          <w:szCs w:val="21"/>
        </w:rPr>
        <w:t xml:space="preserve">The biggest concern remains the rivalry force, that in combination with financial loss, can easily remove the company from the market. </w:t>
      </w:r>
      <w:r>
        <w:rPr>
          <w:rFonts w:ascii="Arial" w:eastAsia="Times New Roman" w:hAnsi="Arial" w:cs="Arial"/>
          <w:sz w:val="24"/>
          <w:szCs w:val="21"/>
        </w:rPr>
        <w:t xml:space="preserve">It is advisable that the company keeps investing in innovation, technologisation and sustainability to maintain the front position. </w:t>
      </w:r>
    </w:p>
    <w:p w:rsidR="008A11D1" w:rsidRDefault="000C2545" w:rsidP="008A11D1">
      <w:pPr>
        <w:spacing w:line="360" w:lineRule="auto"/>
        <w:rPr>
          <w:rFonts w:ascii="Arial" w:eastAsia="Times New Roman" w:hAnsi="Arial" w:cs="Arial"/>
          <w:sz w:val="24"/>
          <w:szCs w:val="21"/>
        </w:rPr>
      </w:pPr>
      <w:r>
        <w:rPr>
          <w:rFonts w:ascii="Arial" w:eastAsia="Times New Roman" w:hAnsi="Arial" w:cs="Arial"/>
          <w:sz w:val="24"/>
          <w:szCs w:val="21"/>
        </w:rPr>
        <w:t>Although</w:t>
      </w:r>
      <w:r w:rsidR="00EC50F3">
        <w:rPr>
          <w:rFonts w:ascii="Arial" w:eastAsia="Times New Roman" w:hAnsi="Arial" w:cs="Arial"/>
          <w:sz w:val="24"/>
          <w:szCs w:val="21"/>
        </w:rPr>
        <w:t xml:space="preserve"> the threat</w:t>
      </w:r>
      <w:r>
        <w:rPr>
          <w:rFonts w:ascii="Arial" w:eastAsia="Times New Roman" w:hAnsi="Arial" w:cs="Arial"/>
          <w:sz w:val="24"/>
          <w:szCs w:val="21"/>
        </w:rPr>
        <w:t xml:space="preserve"> of</w:t>
      </w:r>
      <w:r w:rsidR="008A11D1">
        <w:rPr>
          <w:rFonts w:ascii="Arial" w:eastAsia="Times New Roman" w:hAnsi="Arial" w:cs="Arial"/>
          <w:sz w:val="24"/>
          <w:szCs w:val="21"/>
        </w:rPr>
        <w:t xml:space="preserve"> low </w:t>
      </w:r>
      <w:r w:rsidR="00EC50F3">
        <w:rPr>
          <w:rFonts w:ascii="Arial" w:eastAsia="Times New Roman" w:hAnsi="Arial" w:cs="Arial"/>
          <w:sz w:val="24"/>
          <w:szCs w:val="21"/>
        </w:rPr>
        <w:t xml:space="preserve">customer’s </w:t>
      </w:r>
      <w:r w:rsidR="008A11D1">
        <w:rPr>
          <w:rFonts w:ascii="Arial" w:eastAsia="Times New Roman" w:hAnsi="Arial" w:cs="Arial"/>
          <w:sz w:val="24"/>
          <w:szCs w:val="21"/>
        </w:rPr>
        <w:t>bargaining power</w:t>
      </w:r>
      <w:r w:rsidR="00EC50F3">
        <w:rPr>
          <w:rFonts w:ascii="Arial" w:eastAsia="Times New Roman" w:hAnsi="Arial" w:cs="Arial"/>
          <w:sz w:val="24"/>
          <w:szCs w:val="21"/>
        </w:rPr>
        <w:t xml:space="preserve"> has a high impact</w:t>
      </w:r>
      <w:r>
        <w:rPr>
          <w:rFonts w:ascii="Arial" w:eastAsia="Times New Roman" w:hAnsi="Arial" w:cs="Arial"/>
          <w:sz w:val="24"/>
          <w:szCs w:val="21"/>
        </w:rPr>
        <w:t xml:space="preserve">, within the fashion industry, </w:t>
      </w:r>
      <w:r w:rsidR="002B118A">
        <w:rPr>
          <w:rFonts w:ascii="Arial" w:eastAsia="Times New Roman" w:hAnsi="Arial" w:cs="Arial"/>
          <w:sz w:val="24"/>
          <w:szCs w:val="21"/>
        </w:rPr>
        <w:t>it</w:t>
      </w:r>
      <w:r>
        <w:rPr>
          <w:rFonts w:ascii="Arial" w:eastAsia="Times New Roman" w:hAnsi="Arial" w:cs="Arial"/>
          <w:sz w:val="24"/>
          <w:szCs w:val="21"/>
        </w:rPr>
        <w:t xml:space="preserve"> can be surpassed by applying the adaptive and engaging strategy</w:t>
      </w:r>
      <w:r w:rsidR="00EC50F3">
        <w:rPr>
          <w:rFonts w:ascii="Arial" w:eastAsia="Times New Roman" w:hAnsi="Arial" w:cs="Arial"/>
          <w:sz w:val="24"/>
          <w:szCs w:val="21"/>
        </w:rPr>
        <w:t>, offering, simultaneously, excellent customer service</w:t>
      </w:r>
      <w:r w:rsidR="008A11D1">
        <w:rPr>
          <w:rFonts w:ascii="Arial" w:eastAsia="Times New Roman" w:hAnsi="Arial" w:cs="Arial"/>
          <w:sz w:val="24"/>
          <w:szCs w:val="21"/>
        </w:rPr>
        <w:t xml:space="preserve">. </w:t>
      </w:r>
    </w:p>
    <w:p w:rsidR="008A11D1" w:rsidRDefault="000C2545" w:rsidP="000C57AF">
      <w:pPr>
        <w:spacing w:line="360" w:lineRule="auto"/>
        <w:rPr>
          <w:rFonts w:ascii="Arial" w:eastAsia="Times New Roman" w:hAnsi="Arial" w:cs="Arial"/>
          <w:sz w:val="24"/>
          <w:szCs w:val="21"/>
        </w:rPr>
      </w:pPr>
      <w:r>
        <w:rPr>
          <w:rFonts w:ascii="Arial" w:eastAsia="Times New Roman" w:hAnsi="Arial" w:cs="Arial"/>
          <w:sz w:val="24"/>
          <w:szCs w:val="21"/>
        </w:rPr>
        <w:t xml:space="preserve">Also as a recommendation would be that H&amp;M should diminish the </w:t>
      </w:r>
      <w:r w:rsidR="002B118A">
        <w:rPr>
          <w:rFonts w:ascii="Arial" w:eastAsia="Times New Roman" w:hAnsi="Arial" w:cs="Arial"/>
          <w:sz w:val="24"/>
          <w:szCs w:val="21"/>
        </w:rPr>
        <w:t>tight</w:t>
      </w:r>
      <w:r>
        <w:rPr>
          <w:rFonts w:ascii="Arial" w:eastAsia="Times New Roman" w:hAnsi="Arial" w:cs="Arial"/>
          <w:sz w:val="24"/>
          <w:szCs w:val="21"/>
        </w:rPr>
        <w:t xml:space="preserve"> attachment towards its suppliers and this would be possible </w:t>
      </w:r>
      <w:r w:rsidR="00EC50F3">
        <w:rPr>
          <w:rFonts w:ascii="Arial" w:eastAsia="Times New Roman" w:hAnsi="Arial" w:cs="Arial"/>
          <w:sz w:val="24"/>
          <w:szCs w:val="21"/>
        </w:rPr>
        <w:t>by reducing the list of suppliers, to adopt the customer-focused production and better inventory management.</w:t>
      </w:r>
    </w:p>
    <w:p w:rsidR="000C2545" w:rsidRDefault="000C2545" w:rsidP="000C57AF">
      <w:pPr>
        <w:spacing w:line="360" w:lineRule="auto"/>
        <w:rPr>
          <w:rFonts w:ascii="Arial" w:eastAsia="Times New Roman" w:hAnsi="Arial" w:cs="Arial"/>
          <w:sz w:val="24"/>
          <w:szCs w:val="21"/>
        </w:rPr>
      </w:pPr>
    </w:p>
    <w:p w:rsidR="000C2545" w:rsidRPr="000C57AF" w:rsidRDefault="000C2545" w:rsidP="000C57AF">
      <w:pPr>
        <w:spacing w:line="360" w:lineRule="auto"/>
        <w:rPr>
          <w:rFonts w:ascii="Arial" w:eastAsia="Times New Roman" w:hAnsi="Arial" w:cs="Arial"/>
          <w:sz w:val="24"/>
          <w:szCs w:val="21"/>
        </w:rPr>
      </w:pPr>
    </w:p>
    <w:p w:rsidR="00EF6A23" w:rsidRDefault="00EF6A23" w:rsidP="006B5537">
      <w:pPr>
        <w:spacing w:line="360" w:lineRule="auto"/>
        <w:ind w:left="720"/>
        <w:rPr>
          <w:rFonts w:ascii="Arial" w:eastAsia="Times New Roman" w:hAnsi="Arial" w:cs="Arial"/>
          <w:b/>
          <w:color w:val="2E74B5" w:themeColor="accent1" w:themeShade="BF"/>
          <w:sz w:val="24"/>
          <w:szCs w:val="21"/>
        </w:rPr>
      </w:pPr>
      <w:r w:rsidRPr="00CC2553">
        <w:rPr>
          <w:rFonts w:ascii="Arial" w:eastAsia="Times New Roman" w:hAnsi="Arial" w:cs="Arial"/>
          <w:b/>
          <w:color w:val="2E74B5" w:themeColor="accent1" w:themeShade="BF"/>
          <w:sz w:val="24"/>
          <w:szCs w:val="21"/>
        </w:rPr>
        <w:lastRenderedPageBreak/>
        <w:t>Conclusion</w:t>
      </w:r>
    </w:p>
    <w:p w:rsidR="000C57AF" w:rsidRDefault="000C2545" w:rsidP="000C57AF">
      <w:pPr>
        <w:spacing w:line="360" w:lineRule="auto"/>
        <w:rPr>
          <w:rFonts w:ascii="Arial" w:eastAsia="Times New Roman" w:hAnsi="Arial" w:cs="Arial"/>
          <w:sz w:val="24"/>
          <w:szCs w:val="21"/>
        </w:rPr>
      </w:pPr>
      <w:r>
        <w:rPr>
          <w:rFonts w:ascii="Arial" w:eastAsia="Times New Roman" w:hAnsi="Arial" w:cs="Arial"/>
          <w:sz w:val="24"/>
          <w:szCs w:val="21"/>
        </w:rPr>
        <w:t>To sum up</w:t>
      </w:r>
      <w:r w:rsidR="000C57AF">
        <w:rPr>
          <w:rFonts w:ascii="Arial" w:eastAsia="Times New Roman" w:hAnsi="Arial" w:cs="Arial"/>
          <w:sz w:val="24"/>
          <w:szCs w:val="21"/>
        </w:rPr>
        <w:t xml:space="preserve">, </w:t>
      </w:r>
      <w:r>
        <w:rPr>
          <w:rFonts w:ascii="Arial" w:eastAsia="Times New Roman" w:hAnsi="Arial" w:cs="Arial"/>
          <w:sz w:val="24"/>
          <w:szCs w:val="21"/>
        </w:rPr>
        <w:t>this essay</w:t>
      </w:r>
      <w:r w:rsidR="000C57AF">
        <w:rPr>
          <w:rFonts w:ascii="Arial" w:eastAsia="Times New Roman" w:hAnsi="Arial" w:cs="Arial"/>
          <w:sz w:val="24"/>
          <w:szCs w:val="21"/>
        </w:rPr>
        <w:t xml:space="preserve"> brought in light the H&amp;M’s </w:t>
      </w:r>
      <w:r w:rsidR="000C57AF">
        <w:rPr>
          <w:rFonts w:ascii="Arial" w:eastAsia="Times New Roman" w:hAnsi="Arial" w:cs="Arial"/>
          <w:sz w:val="24"/>
          <w:szCs w:val="21"/>
        </w:rPr>
        <w:t xml:space="preserve">strong and weak </w:t>
      </w:r>
      <w:r w:rsidR="008A11D1">
        <w:rPr>
          <w:rFonts w:ascii="Arial" w:eastAsia="Times New Roman" w:hAnsi="Arial" w:cs="Arial"/>
          <w:sz w:val="24"/>
          <w:szCs w:val="21"/>
        </w:rPr>
        <w:t>competitive forces</w:t>
      </w:r>
      <w:r w:rsidR="000C57AF">
        <w:rPr>
          <w:rFonts w:ascii="Arial" w:eastAsia="Times New Roman" w:hAnsi="Arial" w:cs="Arial"/>
          <w:sz w:val="24"/>
          <w:szCs w:val="21"/>
        </w:rPr>
        <w:t>, alongside the fashion industry’s c</w:t>
      </w:r>
      <w:r w:rsidR="000C57AF">
        <w:rPr>
          <w:rFonts w:ascii="Arial" w:eastAsia="Times New Roman" w:hAnsi="Arial" w:cs="Arial"/>
          <w:sz w:val="24"/>
          <w:szCs w:val="21"/>
        </w:rPr>
        <w:t xml:space="preserve">hallenges and opportunities and the company’s response to the environmental polluting investigation, in 2017. </w:t>
      </w:r>
    </w:p>
    <w:p w:rsidR="000C2545" w:rsidRDefault="000C2545" w:rsidP="000C57AF">
      <w:pPr>
        <w:spacing w:line="360" w:lineRule="auto"/>
        <w:rPr>
          <w:rFonts w:ascii="Arial" w:eastAsia="Times New Roman" w:hAnsi="Arial" w:cs="Arial"/>
          <w:sz w:val="24"/>
          <w:szCs w:val="21"/>
        </w:rPr>
      </w:pPr>
      <w:r>
        <w:rPr>
          <w:rFonts w:ascii="Arial" w:eastAsia="Times New Roman" w:hAnsi="Arial" w:cs="Arial"/>
          <w:sz w:val="24"/>
          <w:szCs w:val="21"/>
        </w:rPr>
        <w:t>It is remarkable the colossal hard work done by the company, during the last decade. H&amp;M is highly sensible to the surrounding communities, practising the Corporate Social Responsibility, that enhanced especially after the pollution investigation.</w:t>
      </w:r>
    </w:p>
    <w:p w:rsidR="000C2545" w:rsidRPr="00D30E87" w:rsidRDefault="00EC50F3" w:rsidP="000C57AF">
      <w:pPr>
        <w:spacing w:line="360" w:lineRule="auto"/>
        <w:rPr>
          <w:rFonts w:ascii="Arial" w:eastAsia="Times New Roman" w:hAnsi="Arial" w:cs="Arial"/>
          <w:sz w:val="24"/>
          <w:szCs w:val="21"/>
        </w:rPr>
      </w:pPr>
      <w:r>
        <w:rPr>
          <w:rFonts w:ascii="Arial" w:eastAsia="Times New Roman" w:hAnsi="Arial" w:cs="Arial"/>
          <w:sz w:val="24"/>
          <w:szCs w:val="21"/>
        </w:rPr>
        <w:t xml:space="preserve">In conclusion, the activity of a fashion retailer isn’t just about the apparel and accessories sale, but is closely correlated to the company’s beyond the sales efforts, which impacts positively on the brand image and the company’s trustability. This ends up with the increased profitability and a long- term market domination. </w:t>
      </w:r>
    </w:p>
    <w:p w:rsidR="0010291A" w:rsidRDefault="0010291A" w:rsidP="000C57AF">
      <w:pPr>
        <w:spacing w:line="360" w:lineRule="auto"/>
        <w:rPr>
          <w:rFonts w:ascii="Arial" w:eastAsia="Times New Roman" w:hAnsi="Arial" w:cs="Arial"/>
          <w:b/>
          <w:color w:val="2E74B5" w:themeColor="accent1" w:themeShade="BF"/>
          <w:sz w:val="24"/>
          <w:szCs w:val="21"/>
        </w:rPr>
      </w:pPr>
    </w:p>
    <w:p w:rsidR="00EC50F3" w:rsidRDefault="00EC50F3" w:rsidP="000C57AF">
      <w:pPr>
        <w:spacing w:line="360" w:lineRule="auto"/>
        <w:rPr>
          <w:rFonts w:ascii="Arial" w:eastAsia="Times New Roman" w:hAnsi="Arial" w:cs="Arial"/>
          <w:b/>
          <w:color w:val="2E74B5" w:themeColor="accent1" w:themeShade="BF"/>
          <w:sz w:val="24"/>
          <w:szCs w:val="21"/>
        </w:rPr>
      </w:pPr>
    </w:p>
    <w:p w:rsidR="00EC50F3" w:rsidRDefault="00EC50F3" w:rsidP="000C57AF">
      <w:pPr>
        <w:spacing w:line="360" w:lineRule="auto"/>
        <w:rPr>
          <w:rFonts w:ascii="Arial" w:eastAsia="Times New Roman" w:hAnsi="Arial" w:cs="Arial"/>
          <w:b/>
          <w:color w:val="2E74B5" w:themeColor="accent1" w:themeShade="BF"/>
          <w:sz w:val="24"/>
          <w:szCs w:val="21"/>
        </w:rPr>
      </w:pPr>
    </w:p>
    <w:p w:rsidR="00EC50F3" w:rsidRDefault="00EC50F3" w:rsidP="000C57AF">
      <w:pPr>
        <w:spacing w:line="360" w:lineRule="auto"/>
        <w:rPr>
          <w:rFonts w:ascii="Arial" w:eastAsia="Times New Roman" w:hAnsi="Arial" w:cs="Arial"/>
          <w:b/>
          <w:color w:val="2E74B5" w:themeColor="accent1" w:themeShade="BF"/>
          <w:sz w:val="24"/>
          <w:szCs w:val="21"/>
        </w:rPr>
      </w:pPr>
    </w:p>
    <w:p w:rsidR="00EC50F3" w:rsidRDefault="00EC50F3" w:rsidP="000C57AF">
      <w:pPr>
        <w:spacing w:line="360" w:lineRule="auto"/>
        <w:rPr>
          <w:rFonts w:ascii="Arial" w:eastAsia="Times New Roman" w:hAnsi="Arial" w:cs="Arial"/>
          <w:b/>
          <w:color w:val="2E74B5" w:themeColor="accent1" w:themeShade="BF"/>
          <w:sz w:val="24"/>
          <w:szCs w:val="21"/>
        </w:rPr>
      </w:pPr>
    </w:p>
    <w:p w:rsidR="00EC50F3" w:rsidRDefault="00EC50F3" w:rsidP="000C57AF">
      <w:pPr>
        <w:spacing w:line="360" w:lineRule="auto"/>
        <w:rPr>
          <w:rFonts w:ascii="Arial" w:eastAsia="Times New Roman" w:hAnsi="Arial" w:cs="Arial"/>
          <w:b/>
          <w:color w:val="2E74B5" w:themeColor="accent1" w:themeShade="BF"/>
          <w:sz w:val="24"/>
          <w:szCs w:val="21"/>
        </w:rPr>
      </w:pPr>
    </w:p>
    <w:p w:rsidR="00EC50F3" w:rsidRDefault="00EC50F3" w:rsidP="000C57AF">
      <w:pPr>
        <w:spacing w:line="360" w:lineRule="auto"/>
        <w:rPr>
          <w:rFonts w:ascii="Arial" w:eastAsia="Times New Roman" w:hAnsi="Arial" w:cs="Arial"/>
          <w:b/>
          <w:color w:val="2E74B5" w:themeColor="accent1" w:themeShade="BF"/>
          <w:sz w:val="24"/>
          <w:szCs w:val="21"/>
        </w:rPr>
      </w:pPr>
    </w:p>
    <w:p w:rsidR="00EC50F3" w:rsidRDefault="00EC50F3" w:rsidP="000C57AF">
      <w:pPr>
        <w:spacing w:line="360" w:lineRule="auto"/>
        <w:rPr>
          <w:rFonts w:ascii="Arial" w:eastAsia="Times New Roman" w:hAnsi="Arial" w:cs="Arial"/>
          <w:b/>
          <w:color w:val="2E74B5" w:themeColor="accent1" w:themeShade="BF"/>
          <w:sz w:val="24"/>
          <w:szCs w:val="21"/>
        </w:rPr>
      </w:pPr>
    </w:p>
    <w:p w:rsidR="00EC50F3" w:rsidRDefault="00EC50F3" w:rsidP="000C57AF">
      <w:pPr>
        <w:spacing w:line="360" w:lineRule="auto"/>
        <w:rPr>
          <w:rFonts w:ascii="Arial" w:eastAsia="Times New Roman" w:hAnsi="Arial" w:cs="Arial"/>
          <w:b/>
          <w:color w:val="2E74B5" w:themeColor="accent1" w:themeShade="BF"/>
          <w:sz w:val="24"/>
          <w:szCs w:val="21"/>
        </w:rPr>
      </w:pPr>
    </w:p>
    <w:p w:rsidR="00EC50F3" w:rsidRDefault="00EC50F3" w:rsidP="000C57AF">
      <w:pPr>
        <w:spacing w:line="360" w:lineRule="auto"/>
        <w:rPr>
          <w:rFonts w:ascii="Arial" w:eastAsia="Times New Roman" w:hAnsi="Arial" w:cs="Arial"/>
          <w:b/>
          <w:color w:val="2E74B5" w:themeColor="accent1" w:themeShade="BF"/>
          <w:sz w:val="24"/>
          <w:szCs w:val="21"/>
        </w:rPr>
      </w:pPr>
    </w:p>
    <w:p w:rsidR="00EC50F3" w:rsidRDefault="00EC50F3" w:rsidP="000C57AF">
      <w:pPr>
        <w:spacing w:line="360" w:lineRule="auto"/>
        <w:rPr>
          <w:rFonts w:ascii="Arial" w:eastAsia="Times New Roman" w:hAnsi="Arial" w:cs="Arial"/>
          <w:b/>
          <w:color w:val="2E74B5" w:themeColor="accent1" w:themeShade="BF"/>
          <w:sz w:val="24"/>
          <w:szCs w:val="21"/>
        </w:rPr>
      </w:pPr>
    </w:p>
    <w:p w:rsidR="00EC50F3" w:rsidRDefault="00EC50F3" w:rsidP="000C57AF">
      <w:pPr>
        <w:spacing w:line="360" w:lineRule="auto"/>
        <w:rPr>
          <w:rFonts w:ascii="Arial" w:eastAsia="Times New Roman" w:hAnsi="Arial" w:cs="Arial"/>
          <w:b/>
          <w:color w:val="2E74B5" w:themeColor="accent1" w:themeShade="BF"/>
          <w:sz w:val="24"/>
          <w:szCs w:val="21"/>
        </w:rPr>
      </w:pPr>
    </w:p>
    <w:p w:rsidR="00EC50F3" w:rsidRDefault="00EC50F3" w:rsidP="000C57AF">
      <w:pPr>
        <w:spacing w:line="360" w:lineRule="auto"/>
        <w:rPr>
          <w:rFonts w:ascii="Arial" w:eastAsia="Times New Roman" w:hAnsi="Arial" w:cs="Arial"/>
          <w:b/>
          <w:color w:val="2E74B5" w:themeColor="accent1" w:themeShade="BF"/>
          <w:sz w:val="24"/>
          <w:szCs w:val="21"/>
        </w:rPr>
      </w:pPr>
    </w:p>
    <w:p w:rsidR="00EC50F3" w:rsidRPr="00CC2553" w:rsidRDefault="00EC50F3" w:rsidP="000C57AF">
      <w:pPr>
        <w:spacing w:line="360" w:lineRule="auto"/>
        <w:rPr>
          <w:rFonts w:ascii="Arial" w:eastAsia="Times New Roman" w:hAnsi="Arial" w:cs="Arial"/>
          <w:b/>
          <w:color w:val="2E74B5" w:themeColor="accent1" w:themeShade="BF"/>
          <w:sz w:val="24"/>
          <w:szCs w:val="21"/>
        </w:rPr>
      </w:pPr>
    </w:p>
    <w:p w:rsidR="00EF6A23" w:rsidRDefault="00EF6A23" w:rsidP="006B5537">
      <w:pPr>
        <w:spacing w:line="360" w:lineRule="auto"/>
        <w:ind w:left="720"/>
        <w:rPr>
          <w:rFonts w:ascii="Arial" w:eastAsia="Times New Roman" w:hAnsi="Arial" w:cs="Arial"/>
          <w:b/>
          <w:color w:val="2E74B5" w:themeColor="accent1" w:themeShade="BF"/>
          <w:sz w:val="24"/>
          <w:szCs w:val="21"/>
        </w:rPr>
      </w:pPr>
      <w:r w:rsidRPr="00CC2553">
        <w:rPr>
          <w:rFonts w:ascii="Arial" w:eastAsia="Times New Roman" w:hAnsi="Arial" w:cs="Arial"/>
          <w:b/>
          <w:color w:val="2E74B5" w:themeColor="accent1" w:themeShade="BF"/>
          <w:sz w:val="24"/>
          <w:szCs w:val="21"/>
        </w:rPr>
        <w:lastRenderedPageBreak/>
        <w:t>Reference list</w:t>
      </w:r>
      <w:bookmarkStart w:id="0" w:name="_GoBack"/>
      <w:bookmarkEnd w:id="0"/>
    </w:p>
    <w:p w:rsidR="006B5537" w:rsidRDefault="006B5537" w:rsidP="00EF6A23">
      <w:pPr>
        <w:spacing w:line="360" w:lineRule="auto"/>
        <w:rPr>
          <w:rFonts w:ascii="Arial" w:hAnsi="Arial" w:cs="Arial"/>
          <w:color w:val="000000"/>
          <w:sz w:val="20"/>
          <w:szCs w:val="20"/>
          <w:shd w:val="clear" w:color="auto" w:fill="FFFFFF"/>
        </w:rPr>
      </w:pPr>
      <w:r w:rsidRPr="00D7774B">
        <w:rPr>
          <w:rFonts w:ascii="Arial" w:hAnsi="Arial" w:cs="Arial"/>
          <w:color w:val="000000"/>
          <w:sz w:val="20"/>
          <w:szCs w:val="20"/>
          <w:shd w:val="clear" w:color="auto" w:fill="FFFFFF"/>
        </w:rPr>
        <w:t xml:space="preserve">Changing Markets Foundation, 2017. [online] Available at: </w:t>
      </w:r>
      <w:hyperlink r:id="rId10" w:history="1">
        <w:r w:rsidRPr="00D7774B">
          <w:rPr>
            <w:rStyle w:val="Hyperlink"/>
            <w:rFonts w:ascii="Arial" w:hAnsi="Arial" w:cs="Arial"/>
            <w:sz w:val="20"/>
            <w:szCs w:val="20"/>
            <w:shd w:val="clear" w:color="auto" w:fill="FFFFFF"/>
          </w:rPr>
          <w:t>http://changingmarkets.org/wp-content/uploads/2017/06/CHANGING_MARKETS_DIRTY_FASHION_REPORT_SPREAD_WEB.pdf</w:t>
        </w:r>
      </w:hyperlink>
      <w:r w:rsidRPr="00D7774B">
        <w:rPr>
          <w:rFonts w:ascii="Arial" w:hAnsi="Arial" w:cs="Arial"/>
          <w:color w:val="000000"/>
          <w:sz w:val="20"/>
          <w:szCs w:val="20"/>
          <w:shd w:val="clear" w:color="auto" w:fill="FFFFFF"/>
        </w:rPr>
        <w:t xml:space="preserve">  [Accessed 28 April 2021].</w:t>
      </w:r>
    </w:p>
    <w:p w:rsidR="00387539" w:rsidRDefault="00387539" w:rsidP="00EF6A23">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Forbes,</w:t>
      </w:r>
      <w:r>
        <w:rPr>
          <w:rFonts w:ascii="Arial" w:hAnsi="Arial" w:cs="Arial"/>
          <w:color w:val="000000"/>
          <w:sz w:val="20"/>
          <w:szCs w:val="20"/>
          <w:shd w:val="clear" w:color="auto" w:fill="FFFFFF"/>
        </w:rPr>
        <w:t xml:space="preserve"> 2020. </w:t>
      </w:r>
      <w:r>
        <w:rPr>
          <w:rFonts w:ascii="Arial" w:hAnsi="Arial" w:cs="Arial"/>
          <w:i/>
          <w:iCs/>
          <w:color w:val="000000"/>
          <w:sz w:val="20"/>
          <w:szCs w:val="20"/>
          <w:shd w:val="clear" w:color="auto" w:fill="FFFFFF"/>
        </w:rPr>
        <w:t xml:space="preserve">Fast Fashion Leaders H&amp;M </w:t>
      </w:r>
      <w:proofErr w:type="gramStart"/>
      <w:r>
        <w:rPr>
          <w:rFonts w:ascii="Arial" w:hAnsi="Arial" w:cs="Arial"/>
          <w:i/>
          <w:iCs/>
          <w:color w:val="000000"/>
          <w:sz w:val="20"/>
          <w:szCs w:val="20"/>
          <w:shd w:val="clear" w:color="auto" w:fill="FFFFFF"/>
        </w:rPr>
        <w:t>And</w:t>
      </w:r>
      <w:proofErr w:type="gramEnd"/>
      <w:r>
        <w:rPr>
          <w:rFonts w:ascii="Arial" w:hAnsi="Arial" w:cs="Arial"/>
          <w:i/>
          <w:iCs/>
          <w:color w:val="000000"/>
          <w:sz w:val="20"/>
          <w:szCs w:val="20"/>
          <w:shd w:val="clear" w:color="auto" w:fill="FFFFFF"/>
        </w:rPr>
        <w:t xml:space="preserve"> Zara; Weathering The Pandemic</w:t>
      </w:r>
      <w:r>
        <w:rPr>
          <w:rFonts w:ascii="Arial" w:hAnsi="Arial" w:cs="Arial"/>
          <w:color w:val="000000"/>
          <w:sz w:val="20"/>
          <w:szCs w:val="20"/>
          <w:shd w:val="clear" w:color="auto" w:fill="FFFFFF"/>
        </w:rPr>
        <w:t xml:space="preserve">. [online] Available at: </w:t>
      </w:r>
      <w:hyperlink r:id="rId11" w:history="1">
        <w:r w:rsidRPr="00C153A7">
          <w:rPr>
            <w:rStyle w:val="Hyperlink"/>
            <w:rFonts w:ascii="Arial" w:hAnsi="Arial" w:cs="Arial"/>
            <w:sz w:val="20"/>
            <w:szCs w:val="20"/>
            <w:shd w:val="clear" w:color="auto" w:fill="FFFFFF"/>
          </w:rPr>
          <w:t>https://www.forbes.com/sites/shelleykohan/2020/03/30/fast-fashion-leaders-hm-and-zara-weathering-the-pandemic/?sh=2b29ac5117a2</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2 May 2021].</w:t>
      </w:r>
    </w:p>
    <w:p w:rsidR="00DF4367" w:rsidRDefault="00DF4367" w:rsidP="00EF6A23">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Harvard Business School | Digital Initiative. </w:t>
      </w:r>
      <w:proofErr w:type="spellStart"/>
      <w:r>
        <w:rPr>
          <w:rFonts w:ascii="Arial" w:hAnsi="Arial" w:cs="Arial"/>
          <w:color w:val="000000"/>
          <w:sz w:val="20"/>
          <w:szCs w:val="20"/>
          <w:shd w:val="clear" w:color="auto" w:fill="FFFFFF"/>
        </w:rPr>
        <w:t>n.d.</w:t>
      </w:r>
      <w:proofErr w:type="spellEnd"/>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H&amp;M: How Fast Fashion Translates into Low Prices and Success - Technology and Operations Management</w:t>
      </w:r>
      <w:r>
        <w:rPr>
          <w:rFonts w:ascii="Arial" w:hAnsi="Arial" w:cs="Arial"/>
          <w:color w:val="000000"/>
          <w:sz w:val="20"/>
          <w:szCs w:val="20"/>
          <w:shd w:val="clear" w:color="auto" w:fill="FFFFFF"/>
        </w:rPr>
        <w:t xml:space="preserve">. [online] Available at: </w:t>
      </w:r>
      <w:hyperlink r:id="rId12" w:history="1">
        <w:r w:rsidRPr="00C153A7">
          <w:rPr>
            <w:rStyle w:val="Hyperlink"/>
            <w:rFonts w:ascii="Arial" w:hAnsi="Arial" w:cs="Arial"/>
            <w:sz w:val="20"/>
            <w:szCs w:val="20"/>
            <w:shd w:val="clear" w:color="auto" w:fill="FFFFFF"/>
          </w:rPr>
          <w:t>https://digital.hbs.edu/platform-rctom/submission/hm-how-fast-fashion-translates-into-low-prices-and-success/</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2 May 2021].</w:t>
      </w:r>
    </w:p>
    <w:p w:rsidR="0076694D" w:rsidRDefault="0076694D" w:rsidP="00EF6A23">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H&amp;M Group, 2020</w:t>
      </w:r>
      <w:r w:rsidR="00A37BD0">
        <w:rPr>
          <w:rFonts w:ascii="Arial" w:hAnsi="Arial" w:cs="Arial"/>
          <w:color w:val="000000"/>
          <w:sz w:val="20"/>
          <w:szCs w:val="20"/>
          <w:shd w:val="clear" w:color="auto" w:fill="FFFFFF"/>
        </w:rPr>
        <w:t>a</w:t>
      </w:r>
      <w:r>
        <w:rPr>
          <w:rFonts w:ascii="Arial" w:hAnsi="Arial" w:cs="Arial"/>
          <w:color w:val="000000"/>
          <w:sz w:val="20"/>
          <w:szCs w:val="20"/>
          <w:shd w:val="clear" w:color="auto" w:fill="FFFFFF"/>
        </w:rPr>
        <w:t>.</w:t>
      </w:r>
      <w:r w:rsidR="00FE21A9">
        <w:rPr>
          <w:rFonts w:ascii="Arial" w:hAnsi="Arial" w:cs="Arial"/>
          <w:color w:val="000000"/>
          <w:sz w:val="20"/>
          <w:szCs w:val="20"/>
          <w:shd w:val="clear" w:color="auto" w:fill="FFFFFF"/>
        </w:rPr>
        <w:t xml:space="preserve"> Sustainability Performance Report</w:t>
      </w:r>
      <w:r>
        <w:rPr>
          <w:rFonts w:ascii="Arial" w:hAnsi="Arial" w:cs="Arial"/>
          <w:color w:val="000000"/>
          <w:sz w:val="20"/>
          <w:szCs w:val="20"/>
          <w:shd w:val="clear" w:color="auto" w:fill="FFFFFF"/>
        </w:rPr>
        <w:t xml:space="preserve"> [online] Available at: </w:t>
      </w:r>
      <w:hyperlink r:id="rId13" w:history="1">
        <w:r w:rsidRPr="00F76714">
          <w:rPr>
            <w:rStyle w:val="Hyperlink"/>
            <w:rFonts w:ascii="Arial" w:hAnsi="Arial" w:cs="Arial"/>
            <w:sz w:val="20"/>
            <w:szCs w:val="20"/>
            <w:shd w:val="clear" w:color="auto" w:fill="FFFFFF"/>
          </w:rPr>
          <w:t>https://hmgroup.com/wp-content/uploads/2021/03/HM-Group-Sustainability-Performance-Report-2020.pdf</w:t>
        </w:r>
      </w:hyperlink>
      <w:r>
        <w:rPr>
          <w:rFonts w:ascii="Arial" w:hAnsi="Arial" w:cs="Arial"/>
          <w:color w:val="000000"/>
          <w:sz w:val="20"/>
          <w:szCs w:val="20"/>
          <w:shd w:val="clear" w:color="auto" w:fill="FFFFFF"/>
        </w:rPr>
        <w:t xml:space="preserve"> </w:t>
      </w:r>
      <w:r w:rsidRPr="00D7774B">
        <w:rPr>
          <w:rFonts w:ascii="Arial" w:hAnsi="Arial" w:cs="Arial"/>
          <w:color w:val="000000"/>
          <w:sz w:val="20"/>
          <w:szCs w:val="20"/>
          <w:shd w:val="clear" w:color="auto" w:fill="FFFFFF"/>
        </w:rPr>
        <w:t xml:space="preserve"> [Accessed 31 April 2021].</w:t>
      </w:r>
    </w:p>
    <w:p w:rsidR="00A37BD0" w:rsidRPr="00D7774B" w:rsidRDefault="00A37BD0" w:rsidP="00EF6A23">
      <w:pPr>
        <w:spacing w:line="360" w:lineRule="auto"/>
        <w:rPr>
          <w:rFonts w:ascii="Arial" w:eastAsia="Times New Roman" w:hAnsi="Arial" w:cs="Arial"/>
          <w:b/>
          <w:color w:val="2E74B5" w:themeColor="accent1" w:themeShade="BF"/>
          <w:sz w:val="20"/>
          <w:szCs w:val="20"/>
        </w:rPr>
      </w:pPr>
      <w:r>
        <w:rPr>
          <w:rFonts w:ascii="Arial" w:hAnsi="Arial" w:cs="Arial"/>
          <w:color w:val="000000"/>
          <w:sz w:val="20"/>
          <w:szCs w:val="20"/>
          <w:shd w:val="clear" w:color="auto" w:fill="FFFFFF"/>
        </w:rPr>
        <w:t>H&amp;M Group,</w:t>
      </w:r>
      <w:r>
        <w:rPr>
          <w:rFonts w:ascii="Arial" w:hAnsi="Arial" w:cs="Arial"/>
          <w:color w:val="000000"/>
          <w:sz w:val="20"/>
          <w:szCs w:val="20"/>
          <w:shd w:val="clear" w:color="auto" w:fill="FFFFFF"/>
        </w:rPr>
        <w:t xml:space="preserve"> 2020</w:t>
      </w:r>
      <w:r>
        <w:rPr>
          <w:rFonts w:ascii="Arial" w:hAnsi="Arial" w:cs="Arial"/>
          <w:color w:val="000000"/>
          <w:sz w:val="20"/>
          <w:szCs w:val="20"/>
          <w:shd w:val="clear" w:color="auto" w:fill="FFFFFF"/>
        </w:rPr>
        <w:t>b</w:t>
      </w:r>
      <w:r>
        <w:rPr>
          <w:rFonts w:ascii="Arial" w:hAnsi="Arial" w:cs="Arial"/>
          <w:color w:val="000000"/>
          <w:sz w:val="20"/>
          <w:szCs w:val="20"/>
          <w:shd w:val="clear" w:color="auto" w:fill="FFFFFF"/>
        </w:rPr>
        <w:t xml:space="preserve">. </w:t>
      </w:r>
      <w:r w:rsidR="00FE21A9">
        <w:rPr>
          <w:rFonts w:ascii="Arial" w:hAnsi="Arial" w:cs="Arial"/>
          <w:i/>
          <w:color w:val="000000"/>
          <w:sz w:val="20"/>
          <w:szCs w:val="20"/>
          <w:shd w:val="clear" w:color="auto" w:fill="FFFFFF"/>
        </w:rPr>
        <w:t xml:space="preserve">Annual report </w:t>
      </w:r>
      <w:r w:rsidR="00FE21A9">
        <w:rPr>
          <w:rFonts w:ascii="Arial" w:hAnsi="Arial" w:cs="Arial"/>
          <w:color w:val="000000"/>
          <w:sz w:val="20"/>
          <w:szCs w:val="20"/>
          <w:shd w:val="clear" w:color="auto" w:fill="FFFFFF"/>
        </w:rPr>
        <w:t xml:space="preserve">[online] Available at: </w:t>
      </w:r>
      <w:hyperlink r:id="rId14" w:history="1">
        <w:r w:rsidR="00FE21A9" w:rsidRPr="00C153A7">
          <w:rPr>
            <w:rStyle w:val="Hyperlink"/>
            <w:rFonts w:ascii="Arial" w:hAnsi="Arial" w:cs="Arial"/>
            <w:sz w:val="20"/>
            <w:szCs w:val="20"/>
            <w:shd w:val="clear" w:color="auto" w:fill="FFFFFF"/>
          </w:rPr>
          <w:t>https://hmgroup.com/wp-content/uploads/2021/04/HM-Annual-Report-2020.pdf</w:t>
        </w:r>
      </w:hyperlink>
      <w:r w:rsidR="00FE21A9">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29 April 2021].</w:t>
      </w:r>
    </w:p>
    <w:p w:rsidR="00FD7323" w:rsidRPr="00D7774B" w:rsidRDefault="009816A2" w:rsidP="00EF6A23">
      <w:pPr>
        <w:spacing w:line="360" w:lineRule="auto"/>
        <w:rPr>
          <w:rFonts w:ascii="Arial" w:eastAsia="Times New Roman" w:hAnsi="Arial" w:cs="Arial"/>
          <w:b/>
          <w:color w:val="2E74B5" w:themeColor="accent1" w:themeShade="BF"/>
          <w:sz w:val="20"/>
          <w:szCs w:val="20"/>
        </w:rPr>
      </w:pPr>
      <w:r w:rsidRPr="00D7774B">
        <w:rPr>
          <w:rFonts w:ascii="Arial" w:hAnsi="Arial" w:cs="Arial"/>
          <w:color w:val="000000"/>
          <w:sz w:val="20"/>
          <w:szCs w:val="20"/>
          <w:shd w:val="clear" w:color="auto" w:fill="FFFFFF"/>
        </w:rPr>
        <w:t>H&amp;M Group,</w:t>
      </w:r>
      <w:r w:rsidR="00EF6A23" w:rsidRPr="00D7774B">
        <w:rPr>
          <w:rFonts w:ascii="Arial" w:hAnsi="Arial" w:cs="Arial"/>
          <w:color w:val="000000"/>
          <w:sz w:val="20"/>
          <w:szCs w:val="20"/>
          <w:shd w:val="clear" w:color="auto" w:fill="FFFFFF"/>
        </w:rPr>
        <w:t xml:space="preserve"> 2021</w:t>
      </w:r>
      <w:r w:rsidR="00751FFB" w:rsidRPr="00D7774B">
        <w:rPr>
          <w:rFonts w:ascii="Arial" w:hAnsi="Arial" w:cs="Arial"/>
          <w:color w:val="000000"/>
          <w:sz w:val="20"/>
          <w:szCs w:val="20"/>
          <w:shd w:val="clear" w:color="auto" w:fill="FFFFFF"/>
        </w:rPr>
        <w:t>a</w:t>
      </w:r>
      <w:r w:rsidR="00EF6A23" w:rsidRPr="00D7774B">
        <w:rPr>
          <w:rFonts w:ascii="Arial" w:hAnsi="Arial" w:cs="Arial"/>
          <w:color w:val="000000"/>
          <w:sz w:val="20"/>
          <w:szCs w:val="20"/>
          <w:shd w:val="clear" w:color="auto" w:fill="FFFFFF"/>
        </w:rPr>
        <w:t>. </w:t>
      </w:r>
      <w:r w:rsidR="00EF6A23" w:rsidRPr="00D7774B">
        <w:rPr>
          <w:rFonts w:ascii="Arial" w:hAnsi="Arial" w:cs="Arial"/>
          <w:i/>
          <w:iCs/>
          <w:color w:val="000000"/>
          <w:sz w:val="20"/>
          <w:szCs w:val="20"/>
          <w:shd w:val="clear" w:color="auto" w:fill="FFFFFF"/>
        </w:rPr>
        <w:t>Vision and Strategy - H&amp;M Group</w:t>
      </w:r>
      <w:r w:rsidR="00EF6A23" w:rsidRPr="00D7774B">
        <w:rPr>
          <w:rFonts w:ascii="Arial" w:hAnsi="Arial" w:cs="Arial"/>
          <w:color w:val="000000"/>
          <w:sz w:val="20"/>
          <w:szCs w:val="20"/>
          <w:shd w:val="clear" w:color="auto" w:fill="FFFFFF"/>
        </w:rPr>
        <w:t xml:space="preserve">. [online] Available at: </w:t>
      </w:r>
      <w:hyperlink r:id="rId15" w:history="1">
        <w:r w:rsidR="00EF6A23" w:rsidRPr="00D7774B">
          <w:rPr>
            <w:rStyle w:val="Hyperlink"/>
            <w:rFonts w:ascii="Arial" w:hAnsi="Arial" w:cs="Arial"/>
            <w:sz w:val="20"/>
            <w:szCs w:val="20"/>
            <w:shd w:val="clear" w:color="auto" w:fill="FFFFFF"/>
          </w:rPr>
          <w:t>https://hmgroup.com/sustainability/leading-the-change/vision-and-strategy/</w:t>
        </w:r>
      </w:hyperlink>
      <w:r w:rsidR="00EF6A23" w:rsidRPr="00D7774B">
        <w:rPr>
          <w:rFonts w:ascii="Arial" w:hAnsi="Arial" w:cs="Arial"/>
          <w:color w:val="000000"/>
          <w:sz w:val="20"/>
          <w:szCs w:val="20"/>
          <w:shd w:val="clear" w:color="auto" w:fill="FFFFFF"/>
        </w:rPr>
        <w:t xml:space="preserve">  [Accessed 1 May 2021].</w:t>
      </w:r>
      <w:r w:rsidR="00EF6A23" w:rsidRPr="00D7774B">
        <w:rPr>
          <w:rFonts w:ascii="Arial" w:eastAsia="Times New Roman" w:hAnsi="Arial" w:cs="Arial"/>
          <w:b/>
          <w:color w:val="2E74B5" w:themeColor="accent1" w:themeShade="BF"/>
          <w:sz w:val="20"/>
          <w:szCs w:val="20"/>
        </w:rPr>
        <w:t xml:space="preserve"> </w:t>
      </w:r>
    </w:p>
    <w:p w:rsidR="009816A2" w:rsidRPr="00D7774B" w:rsidRDefault="009816A2" w:rsidP="00EF6A23">
      <w:pPr>
        <w:spacing w:line="360" w:lineRule="auto"/>
        <w:rPr>
          <w:rFonts w:ascii="Arial" w:eastAsia="Times New Roman" w:hAnsi="Arial" w:cs="Arial"/>
          <w:b/>
          <w:color w:val="2E74B5" w:themeColor="accent1" w:themeShade="BF"/>
          <w:sz w:val="20"/>
          <w:szCs w:val="20"/>
        </w:rPr>
      </w:pPr>
      <w:r w:rsidRPr="00D7774B">
        <w:rPr>
          <w:rFonts w:ascii="Arial" w:hAnsi="Arial" w:cs="Arial"/>
          <w:color w:val="000000"/>
          <w:sz w:val="20"/>
          <w:szCs w:val="20"/>
          <w:shd w:val="clear" w:color="auto" w:fill="FFFFFF"/>
        </w:rPr>
        <w:t>H&amp;M Group, 2021b. </w:t>
      </w:r>
      <w:r w:rsidRPr="00D7774B">
        <w:rPr>
          <w:rFonts w:ascii="Arial" w:hAnsi="Arial" w:cs="Arial"/>
          <w:i/>
          <w:iCs/>
          <w:color w:val="000000"/>
          <w:sz w:val="20"/>
          <w:szCs w:val="20"/>
          <w:shd w:val="clear" w:color="auto" w:fill="FFFFFF"/>
        </w:rPr>
        <w:t>H&amp;M - H&amp;M Group</w:t>
      </w:r>
      <w:r w:rsidRPr="00D7774B">
        <w:rPr>
          <w:rFonts w:ascii="Arial" w:hAnsi="Arial" w:cs="Arial"/>
          <w:color w:val="000000"/>
          <w:sz w:val="20"/>
          <w:szCs w:val="20"/>
          <w:shd w:val="clear" w:color="auto" w:fill="FFFFFF"/>
        </w:rPr>
        <w:t xml:space="preserve">. [online] Available at: </w:t>
      </w:r>
      <w:hyperlink r:id="rId16" w:history="1">
        <w:r w:rsidRPr="00D7774B">
          <w:rPr>
            <w:rStyle w:val="Hyperlink"/>
            <w:rFonts w:ascii="Arial" w:hAnsi="Arial" w:cs="Arial"/>
            <w:sz w:val="20"/>
            <w:szCs w:val="20"/>
            <w:shd w:val="clear" w:color="auto" w:fill="FFFFFF"/>
          </w:rPr>
          <w:t>https://hmgroup.com/brands/hm/</w:t>
        </w:r>
      </w:hyperlink>
      <w:r w:rsidRPr="00D7774B">
        <w:rPr>
          <w:rFonts w:ascii="Arial" w:hAnsi="Arial" w:cs="Arial"/>
          <w:color w:val="000000"/>
          <w:sz w:val="20"/>
          <w:szCs w:val="20"/>
          <w:shd w:val="clear" w:color="auto" w:fill="FFFFFF"/>
        </w:rPr>
        <w:t xml:space="preserve">  [Accessed 1 May 2021].</w:t>
      </w:r>
    </w:p>
    <w:p w:rsidR="009B2090" w:rsidRDefault="009B2090" w:rsidP="00EF6A23">
      <w:pPr>
        <w:spacing w:line="360" w:lineRule="auto"/>
        <w:rPr>
          <w:rFonts w:ascii="Arial" w:hAnsi="Arial" w:cs="Arial"/>
          <w:color w:val="000000"/>
          <w:sz w:val="20"/>
          <w:szCs w:val="20"/>
          <w:shd w:val="clear" w:color="auto" w:fill="FFFFFF"/>
        </w:rPr>
      </w:pPr>
      <w:r w:rsidRPr="00D7774B">
        <w:rPr>
          <w:rFonts w:ascii="Arial" w:hAnsi="Arial" w:cs="Arial"/>
          <w:color w:val="000000"/>
          <w:sz w:val="20"/>
          <w:szCs w:val="20"/>
          <w:shd w:val="clear" w:color="auto" w:fill="FFFFFF"/>
        </w:rPr>
        <w:t>H&amp;M Group, 2021</w:t>
      </w:r>
      <w:r w:rsidR="009816A2" w:rsidRPr="00D7774B">
        <w:rPr>
          <w:rFonts w:ascii="Arial" w:hAnsi="Arial" w:cs="Arial"/>
          <w:color w:val="000000"/>
          <w:sz w:val="20"/>
          <w:szCs w:val="20"/>
          <w:shd w:val="clear" w:color="auto" w:fill="FFFFFF"/>
        </w:rPr>
        <w:t>c</w:t>
      </w:r>
      <w:r w:rsidRPr="00D7774B">
        <w:rPr>
          <w:rFonts w:ascii="Arial" w:hAnsi="Arial" w:cs="Arial"/>
          <w:color w:val="000000"/>
          <w:sz w:val="20"/>
          <w:szCs w:val="20"/>
          <w:shd w:val="clear" w:color="auto" w:fill="FFFFFF"/>
        </w:rPr>
        <w:t>. </w:t>
      </w:r>
      <w:r w:rsidRPr="00D7774B">
        <w:rPr>
          <w:rFonts w:ascii="Arial" w:hAnsi="Arial" w:cs="Arial"/>
          <w:i/>
          <w:iCs/>
          <w:color w:val="000000"/>
          <w:sz w:val="20"/>
          <w:szCs w:val="20"/>
          <w:shd w:val="clear" w:color="auto" w:fill="FFFFFF"/>
        </w:rPr>
        <w:t>About us - H&amp;M Group</w:t>
      </w:r>
      <w:r w:rsidRPr="00D7774B">
        <w:rPr>
          <w:rFonts w:ascii="Arial" w:hAnsi="Arial" w:cs="Arial"/>
          <w:color w:val="000000"/>
          <w:sz w:val="20"/>
          <w:szCs w:val="20"/>
          <w:shd w:val="clear" w:color="auto" w:fill="FFFFFF"/>
        </w:rPr>
        <w:t xml:space="preserve">. [online] Available at: </w:t>
      </w:r>
      <w:hyperlink r:id="rId17" w:history="1">
        <w:r w:rsidRPr="00D7774B">
          <w:rPr>
            <w:rStyle w:val="Hyperlink"/>
            <w:rFonts w:ascii="Arial" w:hAnsi="Arial" w:cs="Arial"/>
            <w:sz w:val="20"/>
            <w:szCs w:val="20"/>
            <w:shd w:val="clear" w:color="auto" w:fill="FFFFFF"/>
          </w:rPr>
          <w:t>https://hmgroup.com/about-us/</w:t>
        </w:r>
      </w:hyperlink>
      <w:r w:rsidRPr="00D7774B">
        <w:rPr>
          <w:rFonts w:ascii="Arial" w:hAnsi="Arial" w:cs="Arial"/>
          <w:color w:val="000000"/>
          <w:sz w:val="20"/>
          <w:szCs w:val="20"/>
          <w:shd w:val="clear" w:color="auto" w:fill="FFFFFF"/>
        </w:rPr>
        <w:t xml:space="preserve">  [Accessed 1 May 2021].</w:t>
      </w:r>
    </w:p>
    <w:p w:rsidR="00FE21A9" w:rsidRPr="00D7774B" w:rsidRDefault="00FE21A9" w:rsidP="00EF6A23">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H&amp;M Group. 2021</w:t>
      </w:r>
      <w:r>
        <w:rPr>
          <w:rFonts w:ascii="Arial" w:hAnsi="Arial" w:cs="Arial"/>
          <w:color w:val="000000"/>
          <w:sz w:val="20"/>
          <w:szCs w:val="20"/>
          <w:shd w:val="clear" w:color="auto" w:fill="FFFFFF"/>
        </w:rPr>
        <w:t>d</w:t>
      </w:r>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Markets and expansion - H&amp;M Group</w:t>
      </w:r>
      <w:r>
        <w:rPr>
          <w:rFonts w:ascii="Arial" w:hAnsi="Arial" w:cs="Arial"/>
          <w:color w:val="000000"/>
          <w:sz w:val="20"/>
          <w:szCs w:val="20"/>
          <w:shd w:val="clear" w:color="auto" w:fill="FFFFFF"/>
        </w:rPr>
        <w:t xml:space="preserve">. [online] Available at: </w:t>
      </w:r>
      <w:hyperlink r:id="rId18" w:history="1">
        <w:r w:rsidRPr="00C153A7">
          <w:rPr>
            <w:rStyle w:val="Hyperlink"/>
            <w:rFonts w:ascii="Arial" w:hAnsi="Arial" w:cs="Arial"/>
            <w:sz w:val="20"/>
            <w:szCs w:val="20"/>
            <w:shd w:val="clear" w:color="auto" w:fill="FFFFFF"/>
          </w:rPr>
          <w:t>https://hmgroup.com/about-us/markets-and-expansion/</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May 2021].</w:t>
      </w:r>
    </w:p>
    <w:p w:rsidR="00094BE6" w:rsidRDefault="00094BE6" w:rsidP="00EF6A23">
      <w:pPr>
        <w:spacing w:line="360" w:lineRule="auto"/>
        <w:rPr>
          <w:rFonts w:ascii="Arial" w:hAnsi="Arial" w:cs="Arial"/>
          <w:color w:val="000000"/>
          <w:sz w:val="20"/>
          <w:szCs w:val="20"/>
          <w:shd w:val="clear" w:color="auto" w:fill="FFFFFF"/>
        </w:rPr>
      </w:pPr>
      <w:proofErr w:type="spellStart"/>
      <w:r w:rsidRPr="00D7774B">
        <w:rPr>
          <w:rFonts w:ascii="Arial" w:hAnsi="Arial" w:cs="Arial"/>
          <w:color w:val="000000"/>
          <w:sz w:val="20"/>
          <w:szCs w:val="20"/>
          <w:shd w:val="clear" w:color="auto" w:fill="FFFFFF"/>
        </w:rPr>
        <w:t>Mckinsey</w:t>
      </w:r>
      <w:proofErr w:type="spellEnd"/>
      <w:r w:rsidRPr="00D7774B">
        <w:rPr>
          <w:rFonts w:ascii="Arial" w:hAnsi="Arial" w:cs="Arial"/>
          <w:color w:val="000000"/>
          <w:sz w:val="20"/>
          <w:szCs w:val="20"/>
          <w:shd w:val="clear" w:color="auto" w:fill="FFFFFF"/>
        </w:rPr>
        <w:t>, 2021. </w:t>
      </w:r>
      <w:r w:rsidRPr="00D7774B">
        <w:rPr>
          <w:rFonts w:ascii="Arial" w:hAnsi="Arial" w:cs="Arial"/>
          <w:i/>
          <w:iCs/>
          <w:color w:val="000000"/>
          <w:sz w:val="20"/>
          <w:szCs w:val="20"/>
          <w:shd w:val="clear" w:color="auto" w:fill="FFFFFF"/>
        </w:rPr>
        <w:t>The State of Fashion</w:t>
      </w:r>
      <w:r w:rsidRPr="00D7774B">
        <w:rPr>
          <w:rFonts w:ascii="Arial" w:hAnsi="Arial" w:cs="Arial"/>
          <w:color w:val="000000"/>
          <w:sz w:val="20"/>
          <w:szCs w:val="20"/>
          <w:shd w:val="clear" w:color="auto" w:fill="FFFFFF"/>
        </w:rPr>
        <w:t xml:space="preserve">. [online] Available at: </w:t>
      </w:r>
      <w:hyperlink r:id="rId19" w:history="1">
        <w:r w:rsidRPr="00D7774B">
          <w:rPr>
            <w:rStyle w:val="Hyperlink"/>
            <w:rFonts w:ascii="Arial" w:hAnsi="Arial" w:cs="Arial"/>
            <w:sz w:val="20"/>
            <w:szCs w:val="20"/>
            <w:shd w:val="clear" w:color="auto" w:fill="FFFFFF"/>
          </w:rPr>
          <w:t>https://www.mckinsey.com/~/media/McKinsey/Industries/Retail/Our%20Insights/State%20of%20fashion/2021/The-State-of-Fashion-2021-vF.pdf</w:t>
        </w:r>
      </w:hyperlink>
      <w:r w:rsidRPr="00D7774B">
        <w:rPr>
          <w:rFonts w:ascii="Arial" w:hAnsi="Arial" w:cs="Arial"/>
          <w:color w:val="000000"/>
          <w:sz w:val="20"/>
          <w:szCs w:val="20"/>
          <w:shd w:val="clear" w:color="auto" w:fill="FFFFFF"/>
        </w:rPr>
        <w:t xml:space="preserve">  [Accessed 30 April 2021].</w:t>
      </w:r>
    </w:p>
    <w:p w:rsidR="006715CA" w:rsidRDefault="00653095" w:rsidP="00EF6A23">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Mind Tools,</w:t>
      </w:r>
      <w:r w:rsidR="006715CA">
        <w:rPr>
          <w:rFonts w:ascii="Arial" w:hAnsi="Arial" w:cs="Arial"/>
          <w:color w:val="000000"/>
          <w:sz w:val="20"/>
          <w:szCs w:val="20"/>
          <w:shd w:val="clear" w:color="auto" w:fill="FFFFFF"/>
        </w:rPr>
        <w:t xml:space="preserve"> 2021. </w:t>
      </w:r>
      <w:r w:rsidR="006715CA">
        <w:rPr>
          <w:rFonts w:ascii="Arial" w:hAnsi="Arial" w:cs="Arial"/>
          <w:i/>
          <w:iCs/>
          <w:color w:val="000000"/>
          <w:sz w:val="20"/>
          <w:szCs w:val="20"/>
          <w:shd w:val="clear" w:color="auto" w:fill="FFFFFF"/>
        </w:rPr>
        <w:t>Porter's Five Forces: - Understanding Competitive Forces to Maximize Profitability</w:t>
      </w:r>
      <w:r w:rsidR="006715CA">
        <w:rPr>
          <w:rFonts w:ascii="Arial" w:hAnsi="Arial" w:cs="Arial"/>
          <w:color w:val="000000"/>
          <w:sz w:val="20"/>
          <w:szCs w:val="20"/>
          <w:shd w:val="clear" w:color="auto" w:fill="FFFFFF"/>
        </w:rPr>
        <w:t xml:space="preserve">. [online] Available at: </w:t>
      </w:r>
      <w:hyperlink r:id="rId20" w:history="1">
        <w:r w:rsidR="006715CA" w:rsidRPr="00C153A7">
          <w:rPr>
            <w:rStyle w:val="Hyperlink"/>
            <w:rFonts w:ascii="Arial" w:hAnsi="Arial" w:cs="Arial"/>
            <w:sz w:val="20"/>
            <w:szCs w:val="20"/>
            <w:shd w:val="clear" w:color="auto" w:fill="FFFFFF"/>
          </w:rPr>
          <w:t>https://www.mindtools.com/pages/article/newTMC_08.htm</w:t>
        </w:r>
      </w:hyperlink>
      <w:r w:rsidR="006715CA">
        <w:rPr>
          <w:rFonts w:ascii="Arial" w:hAnsi="Arial" w:cs="Arial"/>
          <w:color w:val="000000"/>
          <w:sz w:val="20"/>
          <w:szCs w:val="20"/>
          <w:shd w:val="clear" w:color="auto" w:fill="FFFFFF"/>
        </w:rPr>
        <w:t xml:space="preserve"> </w:t>
      </w:r>
      <w:r w:rsidR="006715CA">
        <w:rPr>
          <w:rFonts w:ascii="Arial" w:hAnsi="Arial" w:cs="Arial"/>
          <w:color w:val="000000"/>
          <w:sz w:val="20"/>
          <w:szCs w:val="20"/>
          <w:shd w:val="clear" w:color="auto" w:fill="FFFFFF"/>
        </w:rPr>
        <w:t xml:space="preserve"> [Accessed 1 May 2021].</w:t>
      </w:r>
    </w:p>
    <w:p w:rsidR="00002F91" w:rsidRPr="00D7774B" w:rsidRDefault="00653095" w:rsidP="00EF6A23">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Retail-index,</w:t>
      </w:r>
      <w:r w:rsidR="00002F91">
        <w:rPr>
          <w:rFonts w:ascii="Arial" w:hAnsi="Arial" w:cs="Arial"/>
          <w:color w:val="000000"/>
          <w:sz w:val="20"/>
          <w:szCs w:val="20"/>
          <w:shd w:val="clear" w:color="auto" w:fill="FFFFFF"/>
        </w:rPr>
        <w:t xml:space="preserve"> 2021. </w:t>
      </w:r>
      <w:r w:rsidR="00002F91">
        <w:rPr>
          <w:rFonts w:ascii="Arial" w:hAnsi="Arial" w:cs="Arial"/>
          <w:i/>
          <w:iCs/>
          <w:color w:val="000000"/>
          <w:sz w:val="20"/>
          <w:szCs w:val="20"/>
          <w:shd w:val="clear" w:color="auto" w:fill="FFFFFF"/>
        </w:rPr>
        <w:t>Fashion &amp; Clothing Retailers in Europe</w:t>
      </w:r>
      <w:r w:rsidR="00002F91">
        <w:rPr>
          <w:rFonts w:ascii="Arial" w:hAnsi="Arial" w:cs="Arial"/>
          <w:color w:val="000000"/>
          <w:sz w:val="20"/>
          <w:szCs w:val="20"/>
          <w:shd w:val="clear" w:color="auto" w:fill="FFFFFF"/>
        </w:rPr>
        <w:t xml:space="preserve">. [online] Available at: </w:t>
      </w:r>
      <w:hyperlink r:id="rId21" w:history="1">
        <w:r w:rsidR="00002F91" w:rsidRPr="00C153A7">
          <w:rPr>
            <w:rStyle w:val="Hyperlink"/>
            <w:rFonts w:ascii="Arial" w:hAnsi="Arial" w:cs="Arial"/>
            <w:sz w:val="20"/>
            <w:szCs w:val="20"/>
            <w:shd w:val="clear" w:color="auto" w:fill="FFFFFF"/>
          </w:rPr>
          <w:t>https://www.retail-index.com/Sectors/FashionClothingRetailersinEurope.aspx?gclid=Cj0KCQjwp86EBhD7ARIsAFkgaki1gO2okgIG0d3mtPpwsHJP9qqJ-JKMsV_T4YEMqZ4JWpcea51Wzx8aAsbuEALw_wcB</w:t>
        </w:r>
      </w:hyperlink>
      <w:r w:rsidR="00002F91">
        <w:rPr>
          <w:rFonts w:ascii="Arial" w:hAnsi="Arial" w:cs="Arial"/>
          <w:color w:val="000000"/>
          <w:sz w:val="20"/>
          <w:szCs w:val="20"/>
          <w:shd w:val="clear" w:color="auto" w:fill="FFFFFF"/>
        </w:rPr>
        <w:t xml:space="preserve"> </w:t>
      </w:r>
      <w:r w:rsidR="00002F91">
        <w:rPr>
          <w:rFonts w:ascii="Arial" w:hAnsi="Arial" w:cs="Arial"/>
          <w:color w:val="000000"/>
          <w:sz w:val="20"/>
          <w:szCs w:val="20"/>
          <w:shd w:val="clear" w:color="auto" w:fill="FFFFFF"/>
        </w:rPr>
        <w:t xml:space="preserve"> [Accessed 30 April 2021].</w:t>
      </w:r>
    </w:p>
    <w:p w:rsidR="00A04AF9" w:rsidRDefault="00A04AF9" w:rsidP="00EF6A23">
      <w:pPr>
        <w:spacing w:line="360" w:lineRule="auto"/>
        <w:rPr>
          <w:rFonts w:ascii="Arial" w:hAnsi="Arial" w:cs="Arial"/>
          <w:color w:val="000000"/>
          <w:sz w:val="20"/>
          <w:szCs w:val="20"/>
          <w:shd w:val="clear" w:color="auto" w:fill="FFFFFF"/>
        </w:rPr>
      </w:pPr>
      <w:r w:rsidRPr="00D7774B">
        <w:rPr>
          <w:rFonts w:ascii="Arial" w:hAnsi="Arial" w:cs="Arial"/>
          <w:color w:val="000000"/>
          <w:sz w:val="20"/>
          <w:szCs w:val="20"/>
          <w:shd w:val="clear" w:color="auto" w:fill="FFFFFF"/>
        </w:rPr>
        <w:lastRenderedPageBreak/>
        <w:t>Sustain Your Style, 2017. </w:t>
      </w:r>
      <w:r w:rsidRPr="00D7774B">
        <w:rPr>
          <w:rFonts w:ascii="Arial" w:hAnsi="Arial" w:cs="Arial"/>
          <w:i/>
          <w:iCs/>
          <w:color w:val="000000"/>
          <w:sz w:val="20"/>
          <w:szCs w:val="20"/>
          <w:shd w:val="clear" w:color="auto" w:fill="FFFFFF"/>
        </w:rPr>
        <w:t>Environmental Impacts of the Fashion Industry</w:t>
      </w:r>
      <w:r w:rsidRPr="00D7774B">
        <w:rPr>
          <w:rFonts w:ascii="Arial" w:hAnsi="Arial" w:cs="Arial"/>
          <w:color w:val="000000"/>
          <w:sz w:val="20"/>
          <w:szCs w:val="20"/>
          <w:shd w:val="clear" w:color="auto" w:fill="FFFFFF"/>
        </w:rPr>
        <w:t xml:space="preserve">. [online] Available at: </w:t>
      </w:r>
      <w:hyperlink r:id="rId22" w:history="1">
        <w:r w:rsidRPr="00D7774B">
          <w:rPr>
            <w:rStyle w:val="Hyperlink"/>
            <w:rFonts w:ascii="Arial" w:hAnsi="Arial" w:cs="Arial"/>
            <w:sz w:val="20"/>
            <w:szCs w:val="20"/>
            <w:shd w:val="clear" w:color="auto" w:fill="FFFFFF"/>
          </w:rPr>
          <w:t>https://www.sustainyourstyle.org/old-environmental-impacts</w:t>
        </w:r>
      </w:hyperlink>
      <w:r w:rsidRPr="00D7774B">
        <w:rPr>
          <w:rFonts w:ascii="Arial" w:hAnsi="Arial" w:cs="Arial"/>
          <w:color w:val="000000"/>
          <w:sz w:val="20"/>
          <w:szCs w:val="20"/>
          <w:shd w:val="clear" w:color="auto" w:fill="FFFFFF"/>
        </w:rPr>
        <w:t xml:space="preserve">  [Accessed 29 April 2021].</w:t>
      </w:r>
    </w:p>
    <w:p w:rsidR="00653095" w:rsidRPr="00D7774B" w:rsidRDefault="00653095" w:rsidP="00EF6A23">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The Economic Times,</w:t>
      </w:r>
      <w:r>
        <w:rPr>
          <w:rFonts w:ascii="Arial" w:hAnsi="Arial" w:cs="Arial"/>
          <w:color w:val="000000"/>
          <w:sz w:val="20"/>
          <w:szCs w:val="20"/>
          <w:shd w:val="clear" w:color="auto" w:fill="FFFFFF"/>
        </w:rPr>
        <w:t xml:space="preserve"> 2020. </w:t>
      </w:r>
      <w:proofErr w:type="spellStart"/>
      <w:r>
        <w:rPr>
          <w:rFonts w:ascii="Arial" w:hAnsi="Arial" w:cs="Arial"/>
          <w:i/>
          <w:iCs/>
          <w:color w:val="000000"/>
          <w:sz w:val="20"/>
          <w:szCs w:val="20"/>
          <w:shd w:val="clear" w:color="auto" w:fill="FFFFFF"/>
        </w:rPr>
        <w:t>Hennes</w:t>
      </w:r>
      <w:proofErr w:type="spellEnd"/>
      <w:r>
        <w:rPr>
          <w:rFonts w:ascii="Arial" w:hAnsi="Arial" w:cs="Arial"/>
          <w:i/>
          <w:iCs/>
          <w:color w:val="000000"/>
          <w:sz w:val="20"/>
          <w:szCs w:val="20"/>
          <w:shd w:val="clear" w:color="auto" w:fill="FFFFFF"/>
        </w:rPr>
        <w:t xml:space="preserve"> &amp; </w:t>
      </w:r>
      <w:proofErr w:type="spellStart"/>
      <w:r>
        <w:rPr>
          <w:rFonts w:ascii="Arial" w:hAnsi="Arial" w:cs="Arial"/>
          <w:i/>
          <w:iCs/>
          <w:color w:val="000000"/>
          <w:sz w:val="20"/>
          <w:szCs w:val="20"/>
          <w:shd w:val="clear" w:color="auto" w:fill="FFFFFF"/>
        </w:rPr>
        <w:t>Mauritz</w:t>
      </w:r>
      <w:proofErr w:type="spellEnd"/>
      <w:r>
        <w:rPr>
          <w:rFonts w:ascii="Arial" w:hAnsi="Arial" w:cs="Arial"/>
          <w:i/>
          <w:iCs/>
          <w:color w:val="000000"/>
          <w:sz w:val="20"/>
          <w:szCs w:val="20"/>
          <w:shd w:val="clear" w:color="auto" w:fill="FFFFFF"/>
        </w:rPr>
        <w:t xml:space="preserve"> overtakes rival Zara to become India's largest clothing brand</w:t>
      </w:r>
      <w:r>
        <w:rPr>
          <w:rFonts w:ascii="Arial" w:hAnsi="Arial" w:cs="Arial"/>
          <w:color w:val="000000"/>
          <w:sz w:val="20"/>
          <w:szCs w:val="20"/>
          <w:shd w:val="clear" w:color="auto" w:fill="FFFFFF"/>
        </w:rPr>
        <w:t xml:space="preserve">. [online] Available at: </w:t>
      </w:r>
      <w:hyperlink r:id="rId23" w:history="1">
        <w:r w:rsidRPr="00C153A7">
          <w:rPr>
            <w:rStyle w:val="Hyperlink"/>
            <w:rFonts w:ascii="Arial" w:hAnsi="Arial" w:cs="Arial"/>
            <w:sz w:val="20"/>
            <w:szCs w:val="20"/>
            <w:shd w:val="clear" w:color="auto" w:fill="FFFFFF"/>
          </w:rPr>
          <w:t>https://economictimes.indiatimes.com/industry/cons-products/garments-/-textiles/hennes-mauritz-overtakes-rival-zara-to-become-indias-largest-clothing-brand/articleshow/78985633.cms?from=mdr</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1 May 2021].</w:t>
      </w:r>
    </w:p>
    <w:p w:rsidR="00A04AF9" w:rsidRPr="00D7774B" w:rsidRDefault="00653095" w:rsidP="00EF6A23">
      <w:pPr>
        <w:spacing w:line="360" w:lineRule="auto"/>
        <w:rPr>
          <w:rFonts w:ascii="Arial" w:eastAsia="Times New Roman" w:hAnsi="Arial" w:cs="Arial"/>
          <w:b/>
          <w:color w:val="2E74B5" w:themeColor="accent1" w:themeShade="BF"/>
          <w:sz w:val="20"/>
          <w:szCs w:val="20"/>
        </w:rPr>
      </w:pPr>
      <w:r>
        <w:rPr>
          <w:rFonts w:ascii="Arial" w:hAnsi="Arial" w:cs="Arial"/>
          <w:color w:val="000000"/>
          <w:sz w:val="20"/>
          <w:szCs w:val="20"/>
          <w:shd w:val="clear" w:color="auto" w:fill="FFFFFF"/>
        </w:rPr>
        <w:t>The Guardian,</w:t>
      </w:r>
      <w:r w:rsidR="00A04AF9" w:rsidRPr="00D7774B">
        <w:rPr>
          <w:rFonts w:ascii="Arial" w:hAnsi="Arial" w:cs="Arial"/>
          <w:color w:val="000000"/>
          <w:sz w:val="20"/>
          <w:szCs w:val="20"/>
          <w:shd w:val="clear" w:color="auto" w:fill="FFFFFF"/>
        </w:rPr>
        <w:t xml:space="preserve"> 2017. </w:t>
      </w:r>
      <w:r w:rsidR="00A04AF9" w:rsidRPr="00D7774B">
        <w:rPr>
          <w:rFonts w:ascii="Arial" w:hAnsi="Arial" w:cs="Arial"/>
          <w:i/>
          <w:iCs/>
          <w:color w:val="000000"/>
          <w:sz w:val="20"/>
          <w:szCs w:val="20"/>
          <w:shd w:val="clear" w:color="auto" w:fill="FFFFFF"/>
        </w:rPr>
        <w:t>H&amp;M, Zara and Marks &amp; Spencer linked to polluting viscose factories in Asia</w:t>
      </w:r>
      <w:r w:rsidR="00A04AF9" w:rsidRPr="00D7774B">
        <w:rPr>
          <w:rFonts w:ascii="Arial" w:hAnsi="Arial" w:cs="Arial"/>
          <w:color w:val="000000"/>
          <w:sz w:val="20"/>
          <w:szCs w:val="20"/>
          <w:shd w:val="clear" w:color="auto" w:fill="FFFFFF"/>
        </w:rPr>
        <w:t xml:space="preserve">. [online] Available at: </w:t>
      </w:r>
      <w:hyperlink r:id="rId24" w:history="1">
        <w:r w:rsidR="00A04AF9" w:rsidRPr="00D7774B">
          <w:rPr>
            <w:rStyle w:val="Hyperlink"/>
            <w:rFonts w:ascii="Arial" w:hAnsi="Arial" w:cs="Arial"/>
            <w:sz w:val="20"/>
            <w:szCs w:val="20"/>
            <w:shd w:val="clear" w:color="auto" w:fill="FFFFFF"/>
          </w:rPr>
          <w:t>https://www.theguardian.com/sustainable-business/2017/jun/13/hm-zara-marks-spencer-linked-polluting-viscose-factories-asia-fashion</w:t>
        </w:r>
      </w:hyperlink>
      <w:r w:rsidR="00A04AF9" w:rsidRPr="00D7774B">
        <w:rPr>
          <w:rFonts w:ascii="Arial" w:hAnsi="Arial" w:cs="Arial"/>
          <w:color w:val="000000"/>
          <w:sz w:val="20"/>
          <w:szCs w:val="20"/>
          <w:shd w:val="clear" w:color="auto" w:fill="FFFFFF"/>
        </w:rPr>
        <w:t xml:space="preserve">  [Accessed 1 May 2021].</w:t>
      </w:r>
      <w:r w:rsidR="00A04AF9" w:rsidRPr="00D7774B">
        <w:rPr>
          <w:rFonts w:ascii="Arial" w:eastAsia="Times New Roman" w:hAnsi="Arial" w:cs="Arial"/>
          <w:b/>
          <w:color w:val="2E74B5" w:themeColor="accent1" w:themeShade="BF"/>
          <w:sz w:val="20"/>
          <w:szCs w:val="20"/>
        </w:rPr>
        <w:t xml:space="preserve"> </w:t>
      </w:r>
    </w:p>
    <w:p w:rsidR="00D270D5" w:rsidRPr="00D7774B" w:rsidRDefault="00D270D5" w:rsidP="00EF6A23">
      <w:pPr>
        <w:spacing w:line="360" w:lineRule="auto"/>
        <w:rPr>
          <w:rFonts w:ascii="Arial" w:hAnsi="Arial" w:cs="Arial"/>
          <w:color w:val="000000"/>
          <w:sz w:val="20"/>
          <w:szCs w:val="20"/>
          <w:shd w:val="clear" w:color="auto" w:fill="FFFFFF"/>
        </w:rPr>
      </w:pPr>
      <w:r w:rsidRPr="00D7774B">
        <w:rPr>
          <w:rFonts w:ascii="Arial" w:hAnsi="Arial" w:cs="Arial"/>
          <w:color w:val="000000"/>
          <w:sz w:val="20"/>
          <w:szCs w:val="20"/>
          <w:shd w:val="clear" w:color="auto" w:fill="FFFFFF"/>
        </w:rPr>
        <w:t>WWF - World Wildlife Fund, 2021a. </w:t>
      </w:r>
      <w:proofErr w:type="spellStart"/>
      <w:r w:rsidRPr="00D7774B">
        <w:rPr>
          <w:rFonts w:ascii="Arial" w:hAnsi="Arial" w:cs="Arial"/>
          <w:i/>
          <w:iCs/>
          <w:color w:val="000000"/>
          <w:sz w:val="20"/>
          <w:szCs w:val="20"/>
          <w:shd w:val="clear" w:color="auto" w:fill="FFFFFF"/>
        </w:rPr>
        <w:t>Coton</w:t>
      </w:r>
      <w:proofErr w:type="spellEnd"/>
      <w:r w:rsidRPr="00D7774B">
        <w:rPr>
          <w:rFonts w:ascii="Arial" w:hAnsi="Arial" w:cs="Arial"/>
          <w:i/>
          <w:iCs/>
          <w:color w:val="000000"/>
          <w:sz w:val="20"/>
          <w:szCs w:val="20"/>
          <w:shd w:val="clear" w:color="auto" w:fill="FFFFFF"/>
        </w:rPr>
        <w:t>| Industries| WWF</w:t>
      </w:r>
      <w:r w:rsidRPr="00D7774B">
        <w:rPr>
          <w:rFonts w:ascii="Arial" w:hAnsi="Arial" w:cs="Arial"/>
          <w:color w:val="000000"/>
          <w:sz w:val="20"/>
          <w:szCs w:val="20"/>
          <w:shd w:val="clear" w:color="auto" w:fill="FFFFFF"/>
        </w:rPr>
        <w:t xml:space="preserve">. [online] Available at: </w:t>
      </w:r>
      <w:hyperlink r:id="rId25" w:history="1">
        <w:r w:rsidRPr="00D7774B">
          <w:rPr>
            <w:rStyle w:val="Hyperlink"/>
            <w:rFonts w:ascii="Arial" w:hAnsi="Arial" w:cs="Arial"/>
            <w:sz w:val="20"/>
            <w:szCs w:val="20"/>
            <w:shd w:val="clear" w:color="auto" w:fill="FFFFFF"/>
          </w:rPr>
          <w:t>https://www.worldwildlife.org/industries/cotton</w:t>
        </w:r>
      </w:hyperlink>
      <w:r w:rsidRPr="00D7774B">
        <w:rPr>
          <w:rFonts w:ascii="Arial" w:hAnsi="Arial" w:cs="Arial"/>
          <w:color w:val="000000"/>
          <w:sz w:val="20"/>
          <w:szCs w:val="20"/>
          <w:shd w:val="clear" w:color="auto" w:fill="FFFFFF"/>
        </w:rPr>
        <w:t xml:space="preserve">  [Accessed 31 April 2021].</w:t>
      </w:r>
    </w:p>
    <w:p w:rsidR="00D270D5" w:rsidRPr="00D7774B" w:rsidRDefault="00D270D5" w:rsidP="00EF6A23">
      <w:pPr>
        <w:spacing w:line="360" w:lineRule="auto"/>
        <w:rPr>
          <w:rFonts w:ascii="Arial" w:eastAsia="Times New Roman" w:hAnsi="Arial" w:cs="Arial"/>
          <w:b/>
          <w:color w:val="2E74B5" w:themeColor="accent1" w:themeShade="BF"/>
          <w:sz w:val="20"/>
          <w:szCs w:val="20"/>
        </w:rPr>
      </w:pPr>
      <w:r w:rsidRPr="00D7774B">
        <w:rPr>
          <w:rFonts w:ascii="Arial" w:hAnsi="Arial" w:cs="Arial"/>
          <w:color w:val="000000"/>
          <w:sz w:val="20"/>
          <w:szCs w:val="20"/>
          <w:shd w:val="clear" w:color="auto" w:fill="FFFFFF"/>
        </w:rPr>
        <w:t>WWF - World Wildlife Fund, 2021b. </w:t>
      </w:r>
      <w:r w:rsidRPr="00D7774B">
        <w:rPr>
          <w:rFonts w:ascii="Arial" w:hAnsi="Arial" w:cs="Arial"/>
          <w:i/>
          <w:iCs/>
          <w:color w:val="000000"/>
          <w:sz w:val="20"/>
          <w:szCs w:val="20"/>
          <w:shd w:val="clear" w:color="auto" w:fill="FFFFFF"/>
        </w:rPr>
        <w:t>Water scarcity| Threats| WWF</w:t>
      </w:r>
      <w:r w:rsidRPr="00D7774B">
        <w:rPr>
          <w:rFonts w:ascii="Arial" w:hAnsi="Arial" w:cs="Arial"/>
          <w:color w:val="000000"/>
          <w:sz w:val="20"/>
          <w:szCs w:val="20"/>
          <w:shd w:val="clear" w:color="auto" w:fill="FFFFFF"/>
        </w:rPr>
        <w:t>. [online] Available at: https://www.worldwildlife.org/threats/water-scarcity [Accessed 31 April 2021].</w:t>
      </w:r>
    </w:p>
    <w:sectPr w:rsidR="00D270D5" w:rsidRPr="00D777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36777"/>
    <w:multiLevelType w:val="multilevel"/>
    <w:tmpl w:val="1F9A9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A0F58"/>
    <w:multiLevelType w:val="hybridMultilevel"/>
    <w:tmpl w:val="8FAE757A"/>
    <w:lvl w:ilvl="0" w:tplc="5E543A44">
      <w:start w:val="202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4A31AA"/>
    <w:multiLevelType w:val="multilevel"/>
    <w:tmpl w:val="F4DAE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1204A7"/>
    <w:multiLevelType w:val="hybridMultilevel"/>
    <w:tmpl w:val="4476DB4A"/>
    <w:lvl w:ilvl="0" w:tplc="FC526752">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7C5B59"/>
    <w:multiLevelType w:val="hybridMultilevel"/>
    <w:tmpl w:val="82323E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5F15EF"/>
    <w:multiLevelType w:val="hybridMultilevel"/>
    <w:tmpl w:val="5614B738"/>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6" w15:restartNumberingAfterBreak="0">
    <w:nsid w:val="2851674F"/>
    <w:multiLevelType w:val="hybridMultilevel"/>
    <w:tmpl w:val="5F721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892CF8"/>
    <w:multiLevelType w:val="hybridMultilevel"/>
    <w:tmpl w:val="9E2EF8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BE0955"/>
    <w:multiLevelType w:val="multilevel"/>
    <w:tmpl w:val="7DDCF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3943E2"/>
    <w:multiLevelType w:val="multilevel"/>
    <w:tmpl w:val="07CC6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8"/>
  </w:num>
  <w:num w:numId="3">
    <w:abstractNumId w:val="5"/>
  </w:num>
  <w:num w:numId="4">
    <w:abstractNumId w:val="1"/>
  </w:num>
  <w:num w:numId="5">
    <w:abstractNumId w:val="7"/>
  </w:num>
  <w:num w:numId="6">
    <w:abstractNumId w:val="6"/>
  </w:num>
  <w:num w:numId="7">
    <w:abstractNumId w:val="4"/>
  </w:num>
  <w:num w:numId="8">
    <w:abstractNumId w:val="3"/>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1CF"/>
    <w:rsid w:val="00002F91"/>
    <w:rsid w:val="000311C4"/>
    <w:rsid w:val="00050DF0"/>
    <w:rsid w:val="00053E4B"/>
    <w:rsid w:val="00066CF3"/>
    <w:rsid w:val="00094BE6"/>
    <w:rsid w:val="000A6954"/>
    <w:rsid w:val="000C2545"/>
    <w:rsid w:val="000C57AF"/>
    <w:rsid w:val="0010013E"/>
    <w:rsid w:val="0010291A"/>
    <w:rsid w:val="00186CA0"/>
    <w:rsid w:val="001A4753"/>
    <w:rsid w:val="00285E0F"/>
    <w:rsid w:val="002926C8"/>
    <w:rsid w:val="002B118A"/>
    <w:rsid w:val="00337221"/>
    <w:rsid w:val="00352290"/>
    <w:rsid w:val="00387539"/>
    <w:rsid w:val="003E75F6"/>
    <w:rsid w:val="004042FD"/>
    <w:rsid w:val="00417E1E"/>
    <w:rsid w:val="00445A85"/>
    <w:rsid w:val="00472967"/>
    <w:rsid w:val="00487D5D"/>
    <w:rsid w:val="004B66D7"/>
    <w:rsid w:val="004D2A12"/>
    <w:rsid w:val="00573F7F"/>
    <w:rsid w:val="005757D1"/>
    <w:rsid w:val="005D4214"/>
    <w:rsid w:val="0064141A"/>
    <w:rsid w:val="00653095"/>
    <w:rsid w:val="006715CA"/>
    <w:rsid w:val="006B3625"/>
    <w:rsid w:val="006B5537"/>
    <w:rsid w:val="006C1CF1"/>
    <w:rsid w:val="006D5433"/>
    <w:rsid w:val="006E6C61"/>
    <w:rsid w:val="00724F8E"/>
    <w:rsid w:val="007501CF"/>
    <w:rsid w:val="00751FFB"/>
    <w:rsid w:val="0076694D"/>
    <w:rsid w:val="007A1254"/>
    <w:rsid w:val="007C224B"/>
    <w:rsid w:val="007F4BF4"/>
    <w:rsid w:val="00851E97"/>
    <w:rsid w:val="00864B90"/>
    <w:rsid w:val="008A11D1"/>
    <w:rsid w:val="008D1642"/>
    <w:rsid w:val="0094591F"/>
    <w:rsid w:val="00945DFA"/>
    <w:rsid w:val="009816A2"/>
    <w:rsid w:val="009B2090"/>
    <w:rsid w:val="009F7C04"/>
    <w:rsid w:val="00A04AF9"/>
    <w:rsid w:val="00A163D9"/>
    <w:rsid w:val="00A37BD0"/>
    <w:rsid w:val="00A8441D"/>
    <w:rsid w:val="00AF4687"/>
    <w:rsid w:val="00AF6BE7"/>
    <w:rsid w:val="00B91236"/>
    <w:rsid w:val="00C06AF1"/>
    <w:rsid w:val="00C84B5B"/>
    <w:rsid w:val="00CA7427"/>
    <w:rsid w:val="00CC2553"/>
    <w:rsid w:val="00D270D5"/>
    <w:rsid w:val="00D30E87"/>
    <w:rsid w:val="00D7774B"/>
    <w:rsid w:val="00DF4367"/>
    <w:rsid w:val="00EC50F3"/>
    <w:rsid w:val="00EF6A23"/>
    <w:rsid w:val="00F27728"/>
    <w:rsid w:val="00FA50A7"/>
    <w:rsid w:val="00FD7323"/>
    <w:rsid w:val="00FE21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64425"/>
  <w15:chartTrackingRefBased/>
  <w15:docId w15:val="{3F7030A9-FA74-4A77-9589-15BA4CA52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141A"/>
    <w:rPr>
      <w:color w:val="0563C1" w:themeColor="hyperlink"/>
      <w:u w:val="single"/>
    </w:rPr>
  </w:style>
  <w:style w:type="paragraph" w:customStyle="1" w:styleId="Default">
    <w:name w:val="Default"/>
    <w:rsid w:val="00487D5D"/>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semiHidden/>
    <w:unhideWhenUsed/>
    <w:rsid w:val="00094BE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TMLAddress">
    <w:name w:val="HTML Address"/>
    <w:basedOn w:val="Normal"/>
    <w:link w:val="HTMLAddressChar"/>
    <w:uiPriority w:val="99"/>
    <w:semiHidden/>
    <w:unhideWhenUsed/>
    <w:rsid w:val="00CC2553"/>
    <w:pPr>
      <w:spacing w:after="0" w:line="240" w:lineRule="auto"/>
    </w:pPr>
    <w:rPr>
      <w:rFonts w:ascii="Times New Roman" w:eastAsia="Times New Roman" w:hAnsi="Times New Roman" w:cs="Times New Roman"/>
      <w:i/>
      <w:iCs/>
      <w:sz w:val="24"/>
      <w:szCs w:val="24"/>
      <w:lang w:val="en-US"/>
    </w:rPr>
  </w:style>
  <w:style w:type="character" w:customStyle="1" w:styleId="HTMLAddressChar">
    <w:name w:val="HTML Address Char"/>
    <w:basedOn w:val="DefaultParagraphFont"/>
    <w:link w:val="HTMLAddress"/>
    <w:uiPriority w:val="99"/>
    <w:semiHidden/>
    <w:rsid w:val="00CC2553"/>
    <w:rPr>
      <w:rFonts w:ascii="Times New Roman" w:eastAsia="Times New Roman" w:hAnsi="Times New Roman" w:cs="Times New Roman"/>
      <w:i/>
      <w:iCs/>
      <w:sz w:val="24"/>
      <w:szCs w:val="24"/>
    </w:rPr>
  </w:style>
  <w:style w:type="paragraph" w:customStyle="1" w:styleId="css-1yqigsj">
    <w:name w:val="css-1yqigsj"/>
    <w:basedOn w:val="Normal"/>
    <w:rsid w:val="00CC255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4D2A12"/>
    <w:pPr>
      <w:ind w:left="720"/>
      <w:contextualSpacing/>
    </w:pPr>
  </w:style>
  <w:style w:type="character" w:styleId="Emphasis">
    <w:name w:val="Emphasis"/>
    <w:basedOn w:val="DefaultParagraphFont"/>
    <w:uiPriority w:val="20"/>
    <w:qFormat/>
    <w:rsid w:val="0065309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34570">
      <w:bodyDiv w:val="1"/>
      <w:marLeft w:val="0"/>
      <w:marRight w:val="0"/>
      <w:marTop w:val="0"/>
      <w:marBottom w:val="0"/>
      <w:divBdr>
        <w:top w:val="none" w:sz="0" w:space="0" w:color="auto"/>
        <w:left w:val="none" w:sz="0" w:space="0" w:color="auto"/>
        <w:bottom w:val="none" w:sz="0" w:space="0" w:color="auto"/>
        <w:right w:val="none" w:sz="0" w:space="0" w:color="auto"/>
      </w:divBdr>
    </w:div>
    <w:div w:id="129634677">
      <w:bodyDiv w:val="1"/>
      <w:marLeft w:val="0"/>
      <w:marRight w:val="0"/>
      <w:marTop w:val="0"/>
      <w:marBottom w:val="0"/>
      <w:divBdr>
        <w:top w:val="none" w:sz="0" w:space="0" w:color="auto"/>
        <w:left w:val="none" w:sz="0" w:space="0" w:color="auto"/>
        <w:bottom w:val="none" w:sz="0" w:space="0" w:color="auto"/>
        <w:right w:val="none" w:sz="0" w:space="0" w:color="auto"/>
      </w:divBdr>
      <w:divsChild>
        <w:div w:id="1656494709">
          <w:marLeft w:val="0"/>
          <w:marRight w:val="0"/>
          <w:marTop w:val="0"/>
          <w:marBottom w:val="0"/>
          <w:divBdr>
            <w:top w:val="none" w:sz="0" w:space="0" w:color="auto"/>
            <w:left w:val="none" w:sz="0" w:space="0" w:color="auto"/>
            <w:bottom w:val="none" w:sz="0" w:space="0" w:color="auto"/>
            <w:right w:val="none" w:sz="0" w:space="0" w:color="auto"/>
          </w:divBdr>
        </w:div>
      </w:divsChild>
    </w:div>
    <w:div w:id="336924997">
      <w:bodyDiv w:val="1"/>
      <w:marLeft w:val="0"/>
      <w:marRight w:val="0"/>
      <w:marTop w:val="0"/>
      <w:marBottom w:val="0"/>
      <w:divBdr>
        <w:top w:val="none" w:sz="0" w:space="0" w:color="auto"/>
        <w:left w:val="none" w:sz="0" w:space="0" w:color="auto"/>
        <w:bottom w:val="none" w:sz="0" w:space="0" w:color="auto"/>
        <w:right w:val="none" w:sz="0" w:space="0" w:color="auto"/>
      </w:divBdr>
      <w:divsChild>
        <w:div w:id="1332677677">
          <w:marLeft w:val="0"/>
          <w:marRight w:val="0"/>
          <w:marTop w:val="0"/>
          <w:marBottom w:val="0"/>
          <w:divBdr>
            <w:top w:val="none" w:sz="0" w:space="0" w:color="auto"/>
            <w:left w:val="none" w:sz="0" w:space="0" w:color="auto"/>
            <w:bottom w:val="none" w:sz="0" w:space="0" w:color="auto"/>
            <w:right w:val="none" w:sz="0" w:space="0" w:color="auto"/>
          </w:divBdr>
        </w:div>
      </w:divsChild>
    </w:div>
    <w:div w:id="1178350201">
      <w:bodyDiv w:val="1"/>
      <w:marLeft w:val="0"/>
      <w:marRight w:val="0"/>
      <w:marTop w:val="0"/>
      <w:marBottom w:val="0"/>
      <w:divBdr>
        <w:top w:val="none" w:sz="0" w:space="0" w:color="auto"/>
        <w:left w:val="none" w:sz="0" w:space="0" w:color="auto"/>
        <w:bottom w:val="none" w:sz="0" w:space="0" w:color="auto"/>
        <w:right w:val="none" w:sz="0" w:space="0" w:color="auto"/>
      </w:divBdr>
    </w:div>
    <w:div w:id="1254121135">
      <w:bodyDiv w:val="1"/>
      <w:marLeft w:val="0"/>
      <w:marRight w:val="0"/>
      <w:marTop w:val="0"/>
      <w:marBottom w:val="0"/>
      <w:divBdr>
        <w:top w:val="none" w:sz="0" w:space="0" w:color="auto"/>
        <w:left w:val="none" w:sz="0" w:space="0" w:color="auto"/>
        <w:bottom w:val="none" w:sz="0" w:space="0" w:color="auto"/>
        <w:right w:val="none" w:sz="0" w:space="0" w:color="auto"/>
      </w:divBdr>
    </w:div>
    <w:div w:id="1301304722">
      <w:bodyDiv w:val="1"/>
      <w:marLeft w:val="0"/>
      <w:marRight w:val="0"/>
      <w:marTop w:val="0"/>
      <w:marBottom w:val="0"/>
      <w:divBdr>
        <w:top w:val="none" w:sz="0" w:space="0" w:color="auto"/>
        <w:left w:val="none" w:sz="0" w:space="0" w:color="auto"/>
        <w:bottom w:val="none" w:sz="0" w:space="0" w:color="auto"/>
        <w:right w:val="none" w:sz="0" w:space="0" w:color="auto"/>
      </w:divBdr>
      <w:divsChild>
        <w:div w:id="278342397">
          <w:marLeft w:val="0"/>
          <w:marRight w:val="0"/>
          <w:marTop w:val="0"/>
          <w:marBottom w:val="0"/>
          <w:divBdr>
            <w:top w:val="none" w:sz="0" w:space="0" w:color="auto"/>
            <w:left w:val="none" w:sz="0" w:space="0" w:color="auto"/>
            <w:bottom w:val="none" w:sz="0" w:space="0" w:color="auto"/>
            <w:right w:val="none" w:sz="0" w:space="0" w:color="auto"/>
          </w:divBdr>
          <w:divsChild>
            <w:div w:id="634523656">
              <w:marLeft w:val="0"/>
              <w:marRight w:val="0"/>
              <w:marTop w:val="0"/>
              <w:marBottom w:val="180"/>
              <w:divBdr>
                <w:top w:val="none" w:sz="0" w:space="0" w:color="auto"/>
                <w:left w:val="none" w:sz="0" w:space="0" w:color="auto"/>
                <w:bottom w:val="none" w:sz="0" w:space="0" w:color="auto"/>
                <w:right w:val="none" w:sz="0" w:space="0" w:color="auto"/>
              </w:divBdr>
            </w:div>
          </w:divsChild>
        </w:div>
        <w:div w:id="1728215579">
          <w:marLeft w:val="0"/>
          <w:marRight w:val="0"/>
          <w:marTop w:val="0"/>
          <w:marBottom w:val="0"/>
          <w:divBdr>
            <w:top w:val="none" w:sz="0" w:space="0" w:color="auto"/>
            <w:left w:val="none" w:sz="0" w:space="0" w:color="auto"/>
            <w:bottom w:val="none" w:sz="0" w:space="0" w:color="auto"/>
            <w:right w:val="none" w:sz="0" w:space="0" w:color="auto"/>
          </w:divBdr>
          <w:divsChild>
            <w:div w:id="945113269">
              <w:marLeft w:val="0"/>
              <w:marRight w:val="0"/>
              <w:marTop w:val="0"/>
              <w:marBottom w:val="0"/>
              <w:divBdr>
                <w:top w:val="none" w:sz="0" w:space="0" w:color="auto"/>
                <w:left w:val="none" w:sz="0" w:space="0" w:color="auto"/>
                <w:bottom w:val="none" w:sz="0" w:space="0" w:color="auto"/>
                <w:right w:val="none" w:sz="0" w:space="0" w:color="auto"/>
              </w:divBdr>
              <w:divsChild>
                <w:div w:id="1722942292">
                  <w:marLeft w:val="0"/>
                  <w:marRight w:val="0"/>
                  <w:marTop w:val="0"/>
                  <w:marBottom w:val="0"/>
                  <w:divBdr>
                    <w:top w:val="none" w:sz="0" w:space="0" w:color="auto"/>
                    <w:left w:val="none" w:sz="0" w:space="0" w:color="auto"/>
                    <w:bottom w:val="none" w:sz="0" w:space="0" w:color="auto"/>
                    <w:right w:val="none" w:sz="0" w:space="0" w:color="auto"/>
                  </w:divBdr>
                  <w:divsChild>
                    <w:div w:id="754281799">
                      <w:marLeft w:val="0"/>
                      <w:marRight w:val="0"/>
                      <w:marTop w:val="0"/>
                      <w:marBottom w:val="0"/>
                      <w:divBdr>
                        <w:top w:val="none" w:sz="0" w:space="0" w:color="auto"/>
                        <w:left w:val="none" w:sz="0" w:space="0" w:color="auto"/>
                        <w:bottom w:val="none" w:sz="0" w:space="0" w:color="auto"/>
                        <w:right w:val="none" w:sz="0" w:space="0" w:color="auto"/>
                      </w:divBdr>
                      <w:divsChild>
                        <w:div w:id="1643777881">
                          <w:marLeft w:val="0"/>
                          <w:marRight w:val="0"/>
                          <w:marTop w:val="0"/>
                          <w:marBottom w:val="0"/>
                          <w:divBdr>
                            <w:top w:val="none" w:sz="0" w:space="0" w:color="auto"/>
                            <w:left w:val="none" w:sz="0" w:space="0" w:color="auto"/>
                            <w:bottom w:val="none" w:sz="0" w:space="0" w:color="auto"/>
                            <w:right w:val="none" w:sz="0" w:space="0" w:color="auto"/>
                          </w:divBdr>
                          <w:divsChild>
                            <w:div w:id="66389292">
                              <w:marLeft w:val="0"/>
                              <w:marRight w:val="0"/>
                              <w:marTop w:val="0"/>
                              <w:marBottom w:val="0"/>
                              <w:divBdr>
                                <w:top w:val="none" w:sz="0" w:space="0" w:color="auto"/>
                                <w:left w:val="none" w:sz="0" w:space="0" w:color="auto"/>
                                <w:bottom w:val="none" w:sz="0" w:space="0" w:color="auto"/>
                                <w:right w:val="none" w:sz="0" w:space="0" w:color="auto"/>
                              </w:divBdr>
                              <w:divsChild>
                                <w:div w:id="994526858">
                                  <w:marLeft w:val="0"/>
                                  <w:marRight w:val="0"/>
                                  <w:marTop w:val="0"/>
                                  <w:marBottom w:val="0"/>
                                  <w:divBdr>
                                    <w:top w:val="none" w:sz="0" w:space="0" w:color="auto"/>
                                    <w:left w:val="none" w:sz="0" w:space="0" w:color="auto"/>
                                    <w:bottom w:val="none" w:sz="0" w:space="0" w:color="auto"/>
                                    <w:right w:val="none" w:sz="0" w:space="0" w:color="auto"/>
                                  </w:divBdr>
                                </w:div>
                                <w:div w:id="1510366701">
                                  <w:marLeft w:val="0"/>
                                  <w:marRight w:val="0"/>
                                  <w:marTop w:val="0"/>
                                  <w:marBottom w:val="90"/>
                                  <w:divBdr>
                                    <w:top w:val="none" w:sz="0" w:space="0" w:color="auto"/>
                                    <w:left w:val="none" w:sz="0" w:space="0" w:color="auto"/>
                                    <w:bottom w:val="none" w:sz="0" w:space="0" w:color="auto"/>
                                    <w:right w:val="none" w:sz="0" w:space="0" w:color="auto"/>
                                  </w:divBdr>
                                  <w:divsChild>
                                    <w:div w:id="815611600">
                                      <w:marLeft w:val="0"/>
                                      <w:marRight w:val="0"/>
                                      <w:marTop w:val="0"/>
                                      <w:marBottom w:val="90"/>
                                      <w:divBdr>
                                        <w:top w:val="none" w:sz="0" w:space="0" w:color="auto"/>
                                        <w:left w:val="none" w:sz="0" w:space="0" w:color="auto"/>
                                        <w:bottom w:val="none" w:sz="0" w:space="0" w:color="auto"/>
                                        <w:right w:val="none" w:sz="0" w:space="0" w:color="auto"/>
                                      </w:divBdr>
                                    </w:div>
                                  </w:divsChild>
                                </w:div>
                              </w:divsChild>
                            </w:div>
                          </w:divsChild>
                        </w:div>
                        <w:div w:id="1979140406">
                          <w:marLeft w:val="0"/>
                          <w:marRight w:val="0"/>
                          <w:marTop w:val="0"/>
                          <w:marBottom w:val="90"/>
                          <w:divBdr>
                            <w:top w:val="none" w:sz="0" w:space="0" w:color="auto"/>
                            <w:left w:val="none" w:sz="0" w:space="0" w:color="auto"/>
                            <w:bottom w:val="none" w:sz="0" w:space="0" w:color="auto"/>
                            <w:right w:val="none" w:sz="0" w:space="0" w:color="auto"/>
                          </w:divBdr>
                          <w:divsChild>
                            <w:div w:id="2086680337">
                              <w:marLeft w:val="0"/>
                              <w:marRight w:val="0"/>
                              <w:marTop w:val="0"/>
                              <w:marBottom w:val="0"/>
                              <w:divBdr>
                                <w:top w:val="single" w:sz="6" w:space="5" w:color="DCDCDC"/>
                                <w:left w:val="none" w:sz="0" w:space="0" w:color="auto"/>
                                <w:bottom w:val="none" w:sz="0" w:space="0" w:color="auto"/>
                                <w:right w:val="none" w:sz="0" w:space="0" w:color="auto"/>
                              </w:divBdr>
                            </w:div>
                            <w:div w:id="1957637443">
                              <w:marLeft w:val="0"/>
                              <w:marRight w:val="0"/>
                              <w:marTop w:val="0"/>
                              <w:marBottom w:val="0"/>
                              <w:divBdr>
                                <w:top w:val="single" w:sz="6" w:space="0" w:color="DCDCDC"/>
                                <w:left w:val="none" w:sz="0" w:space="0" w:color="auto"/>
                                <w:bottom w:val="none" w:sz="0" w:space="0" w:color="auto"/>
                                <w:right w:val="none" w:sz="0" w:space="0" w:color="auto"/>
                              </w:divBdr>
                              <w:divsChild>
                                <w:div w:id="805899004">
                                  <w:marLeft w:val="0"/>
                                  <w:marRight w:val="0"/>
                                  <w:marTop w:val="0"/>
                                  <w:marBottom w:val="0"/>
                                  <w:divBdr>
                                    <w:top w:val="none" w:sz="0" w:space="0" w:color="auto"/>
                                    <w:left w:val="none" w:sz="0" w:space="0" w:color="auto"/>
                                    <w:bottom w:val="none" w:sz="0" w:space="0" w:color="auto"/>
                                    <w:right w:val="none" w:sz="0" w:space="0" w:color="auto"/>
                                  </w:divBdr>
                                  <w:divsChild>
                                    <w:div w:id="1682975426">
                                      <w:marLeft w:val="0"/>
                                      <w:marRight w:val="0"/>
                                      <w:marTop w:val="0"/>
                                      <w:marBottom w:val="0"/>
                                      <w:divBdr>
                                        <w:top w:val="none" w:sz="0" w:space="0" w:color="auto"/>
                                        <w:left w:val="none" w:sz="0" w:space="0" w:color="auto"/>
                                        <w:bottom w:val="none" w:sz="0" w:space="0" w:color="auto"/>
                                        <w:right w:val="none" w:sz="0" w:space="0" w:color="auto"/>
                                      </w:divBdr>
                                      <w:divsChild>
                                        <w:div w:id="419838155">
                                          <w:marLeft w:val="0"/>
                                          <w:marRight w:val="0"/>
                                          <w:marTop w:val="0"/>
                                          <w:marBottom w:val="0"/>
                                          <w:divBdr>
                                            <w:top w:val="none" w:sz="0" w:space="0" w:color="auto"/>
                                            <w:left w:val="none" w:sz="0" w:space="0" w:color="auto"/>
                                            <w:bottom w:val="none" w:sz="0" w:space="0" w:color="auto"/>
                                            <w:right w:val="none" w:sz="0" w:space="0" w:color="auto"/>
                                          </w:divBdr>
                                          <w:divsChild>
                                            <w:div w:id="449319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641751">
                                      <w:marLeft w:val="60"/>
                                      <w:marRight w:val="0"/>
                                      <w:marTop w:val="0"/>
                                      <w:marBottom w:val="0"/>
                                      <w:divBdr>
                                        <w:top w:val="none" w:sz="0" w:space="0" w:color="auto"/>
                                        <w:left w:val="single" w:sz="6" w:space="3" w:color="DCDCDC"/>
                                        <w:bottom w:val="none" w:sz="0" w:space="0" w:color="auto"/>
                                        <w:right w:val="none" w:sz="0" w:space="0" w:color="auto"/>
                                      </w:divBdr>
                                      <w:divsChild>
                                        <w:div w:id="596207546">
                                          <w:marLeft w:val="0"/>
                                          <w:marRight w:val="0"/>
                                          <w:marTop w:val="0"/>
                                          <w:marBottom w:val="0"/>
                                          <w:divBdr>
                                            <w:top w:val="none" w:sz="0" w:space="0" w:color="auto"/>
                                            <w:left w:val="none" w:sz="0" w:space="0" w:color="auto"/>
                                            <w:bottom w:val="none" w:sz="0" w:space="0" w:color="auto"/>
                                            <w:right w:val="none" w:sz="0" w:space="0" w:color="auto"/>
                                          </w:divBdr>
                                          <w:divsChild>
                                            <w:div w:id="195509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765182">
          <w:marLeft w:val="0"/>
          <w:marRight w:val="0"/>
          <w:marTop w:val="0"/>
          <w:marBottom w:val="0"/>
          <w:divBdr>
            <w:top w:val="none" w:sz="0" w:space="0" w:color="auto"/>
            <w:left w:val="none" w:sz="0" w:space="0" w:color="auto"/>
            <w:bottom w:val="none" w:sz="0" w:space="0" w:color="auto"/>
            <w:right w:val="none" w:sz="0" w:space="0" w:color="auto"/>
          </w:divBdr>
          <w:divsChild>
            <w:div w:id="554388409">
              <w:marLeft w:val="0"/>
              <w:marRight w:val="0"/>
              <w:marTop w:val="0"/>
              <w:marBottom w:val="0"/>
              <w:divBdr>
                <w:top w:val="none" w:sz="0" w:space="0" w:color="auto"/>
                <w:left w:val="none" w:sz="0" w:space="0" w:color="auto"/>
                <w:bottom w:val="none" w:sz="0" w:space="0" w:color="auto"/>
                <w:right w:val="none" w:sz="0" w:space="0" w:color="auto"/>
              </w:divBdr>
              <w:divsChild>
                <w:div w:id="152070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362179">
      <w:bodyDiv w:val="1"/>
      <w:marLeft w:val="0"/>
      <w:marRight w:val="0"/>
      <w:marTop w:val="0"/>
      <w:marBottom w:val="0"/>
      <w:divBdr>
        <w:top w:val="none" w:sz="0" w:space="0" w:color="auto"/>
        <w:left w:val="none" w:sz="0" w:space="0" w:color="auto"/>
        <w:bottom w:val="none" w:sz="0" w:space="0" w:color="auto"/>
        <w:right w:val="none" w:sz="0" w:space="0" w:color="auto"/>
      </w:divBdr>
    </w:div>
    <w:div w:id="1768237047">
      <w:bodyDiv w:val="1"/>
      <w:marLeft w:val="0"/>
      <w:marRight w:val="0"/>
      <w:marTop w:val="0"/>
      <w:marBottom w:val="0"/>
      <w:divBdr>
        <w:top w:val="none" w:sz="0" w:space="0" w:color="auto"/>
        <w:left w:val="none" w:sz="0" w:space="0" w:color="auto"/>
        <w:bottom w:val="none" w:sz="0" w:space="0" w:color="auto"/>
        <w:right w:val="none" w:sz="0" w:space="0" w:color="auto"/>
      </w:divBdr>
    </w:div>
    <w:div w:id="2086874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hmgroup.com/wp-content/uploads/2021/03/HM-Group-Sustainability-Performance-Report-2020.pdf" TargetMode="External"/><Relationship Id="rId18" Type="http://schemas.openxmlformats.org/officeDocument/2006/relationships/hyperlink" Target="https://hmgroup.com/about-us/markets-and-expansion/"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retail-index.com/Sectors/FashionClothingRetailersinEurope.aspx?gclid=Cj0KCQjwp86EBhD7ARIsAFkgaki1gO2okgIG0d3mtPpwsHJP9qqJ-JKMsV_T4YEMqZ4JWpcea51Wzx8aAsbuEALw_wcB" TargetMode="External"/><Relationship Id="rId7" Type="http://schemas.openxmlformats.org/officeDocument/2006/relationships/hyperlink" Target="https://www.google.co.uk/search?q=carbon+disulphide+exposure+health+risks&amp;ie=utf-8&amp;oe=utf-8&amp;client=firefox-b-ab&amp;gfe_rd=cr&amp;ei=IJY_Wcz9DIfHXsm5rOAK" TargetMode="External"/><Relationship Id="rId12" Type="http://schemas.openxmlformats.org/officeDocument/2006/relationships/hyperlink" Target="https://digital.hbs.edu/platform-rctom/submission/hm-how-fast-fashion-translates-into-low-prices-and-success/" TargetMode="External"/><Relationship Id="rId17" Type="http://schemas.openxmlformats.org/officeDocument/2006/relationships/hyperlink" Target="https://hmgroup.com/about-us/" TargetMode="External"/><Relationship Id="rId25" Type="http://schemas.openxmlformats.org/officeDocument/2006/relationships/hyperlink" Target="https://www.worldwildlife.org/industries/cotton" TargetMode="External"/><Relationship Id="rId2" Type="http://schemas.openxmlformats.org/officeDocument/2006/relationships/numbering" Target="numbering.xml"/><Relationship Id="rId16" Type="http://schemas.openxmlformats.org/officeDocument/2006/relationships/hyperlink" Target="https://hmgroup.com/brands/hm/" TargetMode="External"/><Relationship Id="rId20" Type="http://schemas.openxmlformats.org/officeDocument/2006/relationships/hyperlink" Target="https://www.mindtools.com/pages/article/newTMC_08.ht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forbes.com/sites/shelleykohan/2020/03/30/fast-fashion-leaders-hm-and-zara-weathering-the-pandemic/?sh=2b29ac5117a2" TargetMode="External"/><Relationship Id="rId24" Type="http://schemas.openxmlformats.org/officeDocument/2006/relationships/hyperlink" Target="https://www.theguardian.com/sustainable-business/2017/jun/13/hm-zara-marks-spencer-linked-polluting-viscose-factories-asia-fashion" TargetMode="External"/><Relationship Id="rId5" Type="http://schemas.openxmlformats.org/officeDocument/2006/relationships/webSettings" Target="webSettings.xml"/><Relationship Id="rId15" Type="http://schemas.openxmlformats.org/officeDocument/2006/relationships/hyperlink" Target="https://hmgroup.com/sustainability/leading-the-change/vision-and-strategy/" TargetMode="External"/><Relationship Id="rId23" Type="http://schemas.openxmlformats.org/officeDocument/2006/relationships/hyperlink" Target="https://economictimes.indiatimes.com/industry/cons-products/garments-/-textiles/hennes-mauritz-overtakes-rival-zara-to-become-indias-largest-clothing-brand/articleshow/78985633.cms?from=mdr" TargetMode="External"/><Relationship Id="rId10" Type="http://schemas.openxmlformats.org/officeDocument/2006/relationships/hyperlink" Target="http://changingmarkets.org/wp-content/uploads/2017/06/CHANGING_MARKETS_DIRTY_FASHION_REPORT_SPREAD_WEB.pdf" TargetMode="External"/><Relationship Id="rId19" Type="http://schemas.openxmlformats.org/officeDocument/2006/relationships/hyperlink" Target="https://www.mckinsey.com/~/media/McKinsey/Industries/Retail/Our%20Insights/State%20of%20fashion/2021/The-State-of-Fashion-2021-vF.pdf"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hmgroup.com/wp-content/uploads/2021/04/HM-Annual-Report-2020.pdf" TargetMode="External"/><Relationship Id="rId22" Type="http://schemas.openxmlformats.org/officeDocument/2006/relationships/hyperlink" Target="https://www.sustainyourstyle.org/old-environmental-impact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16DAAC-4734-498E-9F6D-0F6BC44B3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1</Pages>
  <Words>3073</Words>
  <Characters>17517</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Maxim</dc:creator>
  <cp:keywords/>
  <dc:description/>
  <cp:lastModifiedBy>Alexandru Maxim</cp:lastModifiedBy>
  <cp:revision>5</cp:revision>
  <dcterms:created xsi:type="dcterms:W3CDTF">2021-05-05T15:06:00Z</dcterms:created>
  <dcterms:modified xsi:type="dcterms:W3CDTF">2021-05-06T15:48:00Z</dcterms:modified>
</cp:coreProperties>
</file>