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E3BA3" w14:textId="77777777" w:rsidR="00C80166" w:rsidRPr="007542C4" w:rsidRDefault="00C80166">
      <w:pPr>
        <w:pStyle w:val="BodyText"/>
        <w:jc w:val="center"/>
        <w:rPr>
          <w:b/>
          <w:bCs/>
          <w:sz w:val="72"/>
          <w:szCs w:val="72"/>
          <w:u w:val="single"/>
        </w:rPr>
      </w:pPr>
    </w:p>
    <w:p w14:paraId="7792DC44" w14:textId="77777777" w:rsidR="00751F9F" w:rsidRDefault="00B43B54" w:rsidP="009E6D44">
      <w:pPr>
        <w:pStyle w:val="BodyText"/>
        <w:jc w:val="center"/>
        <w:rPr>
          <w:b/>
          <w:bCs/>
          <w:sz w:val="72"/>
          <w:szCs w:val="72"/>
          <w:u w:val="single"/>
        </w:rPr>
      </w:pPr>
      <w:r w:rsidRPr="00B43B54">
        <w:rPr>
          <w:b/>
          <w:bCs/>
          <w:sz w:val="72"/>
          <w:szCs w:val="72"/>
          <w:u w:val="single"/>
        </w:rPr>
        <w:t xml:space="preserve">Data Handling and Business </w:t>
      </w:r>
      <w:r w:rsidR="009E6D44">
        <w:rPr>
          <w:b/>
          <w:bCs/>
          <w:sz w:val="72"/>
          <w:szCs w:val="72"/>
          <w:u w:val="single"/>
        </w:rPr>
        <w:t xml:space="preserve">  </w:t>
      </w:r>
      <w:r w:rsidRPr="00B43B54">
        <w:rPr>
          <w:b/>
          <w:bCs/>
          <w:sz w:val="72"/>
          <w:szCs w:val="72"/>
          <w:u w:val="single"/>
        </w:rPr>
        <w:t>Intelligence</w:t>
      </w:r>
    </w:p>
    <w:p w14:paraId="581906E0" w14:textId="77777777" w:rsidR="009E6D44" w:rsidRDefault="009E6D44" w:rsidP="009E6D44">
      <w:pPr>
        <w:pStyle w:val="BodyText"/>
        <w:jc w:val="center"/>
        <w:rPr>
          <w:b/>
          <w:bCs/>
          <w:sz w:val="72"/>
          <w:szCs w:val="72"/>
          <w:u w:val="single"/>
        </w:rPr>
      </w:pPr>
    </w:p>
    <w:p w14:paraId="5329A80D" w14:textId="77777777" w:rsidR="009E6D44" w:rsidRDefault="009E6D44" w:rsidP="009E6D44">
      <w:pPr>
        <w:pStyle w:val="BodyText"/>
        <w:jc w:val="center"/>
        <w:rPr>
          <w:b/>
          <w:bCs/>
          <w:sz w:val="52"/>
          <w:szCs w:val="52"/>
        </w:rPr>
      </w:pPr>
      <w:r w:rsidRPr="009E6D44">
        <w:rPr>
          <w:b/>
          <w:bCs/>
          <w:sz w:val="52"/>
          <w:szCs w:val="52"/>
        </w:rPr>
        <w:t>Student: Corina Tiseanu 2022140</w:t>
      </w:r>
    </w:p>
    <w:p w14:paraId="0020CB0D" w14:textId="77777777" w:rsidR="009E6D44" w:rsidRPr="009E6D44" w:rsidRDefault="009E6D44" w:rsidP="009E6D44">
      <w:pPr>
        <w:pStyle w:val="BodyText"/>
        <w:jc w:val="center"/>
        <w:rPr>
          <w:b/>
          <w:bCs/>
          <w:sz w:val="52"/>
          <w:szCs w:val="52"/>
        </w:rPr>
      </w:pPr>
    </w:p>
    <w:p w14:paraId="051A5A6A" w14:textId="77777777" w:rsidR="009E6D44" w:rsidRPr="009E6D44" w:rsidRDefault="009E6D44" w:rsidP="009E6D44">
      <w:pPr>
        <w:pStyle w:val="BodyText"/>
        <w:jc w:val="center"/>
        <w:rPr>
          <w:b/>
          <w:bCs/>
          <w:sz w:val="52"/>
          <w:szCs w:val="52"/>
        </w:rPr>
      </w:pPr>
      <w:r w:rsidRPr="009E6D44">
        <w:rPr>
          <w:b/>
          <w:bCs/>
          <w:sz w:val="52"/>
          <w:szCs w:val="52"/>
        </w:rPr>
        <w:t>Lecturer: Eric Osei</w:t>
      </w:r>
    </w:p>
    <w:p w14:paraId="5F0B39D2" w14:textId="77777777" w:rsidR="00CB6520" w:rsidRDefault="00CB6520">
      <w:pPr>
        <w:pStyle w:val="BodyText"/>
        <w:jc w:val="center"/>
        <w:rPr>
          <w:b/>
          <w:bCs/>
          <w:sz w:val="72"/>
          <w:szCs w:val="72"/>
          <w:u w:val="single"/>
        </w:rPr>
      </w:pPr>
    </w:p>
    <w:p w14:paraId="4CB62708" w14:textId="77777777" w:rsidR="00CB6520" w:rsidRDefault="00CB6520">
      <w:pPr>
        <w:pStyle w:val="BodyText"/>
        <w:jc w:val="center"/>
        <w:rPr>
          <w:b/>
          <w:bCs/>
          <w:sz w:val="72"/>
          <w:szCs w:val="72"/>
          <w:u w:val="single"/>
        </w:rPr>
      </w:pPr>
    </w:p>
    <w:p w14:paraId="03044DA1" w14:textId="77777777" w:rsidR="00CB6520" w:rsidRDefault="00CB6520">
      <w:pPr>
        <w:pStyle w:val="BodyText"/>
        <w:jc w:val="center"/>
        <w:rPr>
          <w:b/>
          <w:bCs/>
          <w:sz w:val="72"/>
          <w:szCs w:val="72"/>
          <w:u w:val="single"/>
        </w:rPr>
      </w:pPr>
    </w:p>
    <w:p w14:paraId="5722C64B" w14:textId="77777777" w:rsidR="00A75596" w:rsidRPr="00822BA8" w:rsidRDefault="00A75596" w:rsidP="000266B7">
      <w:pPr>
        <w:pStyle w:val="BodyText"/>
        <w:rPr>
          <w:b/>
          <w:bCs/>
          <w:sz w:val="72"/>
          <w:szCs w:val="72"/>
          <w:u w:val="single"/>
        </w:rPr>
      </w:pPr>
    </w:p>
    <w:p w14:paraId="6C1E1CEA" w14:textId="77777777" w:rsidR="007359AD" w:rsidRPr="005B05FA" w:rsidRDefault="00A32A59" w:rsidP="007359AD">
      <w:pPr>
        <w:pStyle w:val="TOCHeading"/>
        <w:jc w:val="center"/>
        <w:rPr>
          <w:rFonts w:ascii="Times New Roman" w:hAnsi="Times New Roman"/>
        </w:rPr>
      </w:pPr>
      <w:r>
        <w:rPr>
          <w:rFonts w:ascii="Times New Roman" w:hAnsi="Times New Roman"/>
          <w:b w:val="0"/>
          <w:sz w:val="28"/>
          <w:szCs w:val="28"/>
        </w:rPr>
        <w:br w:type="page"/>
      </w:r>
      <w:r w:rsidR="003B4FBE" w:rsidRPr="005B05FA">
        <w:rPr>
          <w:rFonts w:ascii="Times New Roman" w:hAnsi="Times New Roman"/>
          <w:sz w:val="28"/>
          <w:szCs w:val="28"/>
        </w:rPr>
        <w:lastRenderedPageBreak/>
        <w:t>TABLE OF CONTENT</w:t>
      </w:r>
    </w:p>
    <w:p w14:paraId="5A481C8A" w14:textId="77777777" w:rsidR="005B05FA" w:rsidRDefault="007359AD">
      <w:pPr>
        <w:pStyle w:val="TOC1"/>
        <w:rPr>
          <w:rFonts w:asciiTheme="minorHAnsi" w:eastAsiaTheme="minorEastAsia" w:hAnsiTheme="minorHAnsi" w:cstheme="minorBidi"/>
          <w:noProof/>
          <w:sz w:val="22"/>
          <w:lang w:val="en-US" w:eastAsia="en-US"/>
        </w:rPr>
      </w:pPr>
      <w:r w:rsidRPr="00212DBA">
        <w:fldChar w:fldCharType="begin"/>
      </w:r>
      <w:r w:rsidRPr="00212DBA">
        <w:instrText xml:space="preserve"> TOC \o "1-3" \h \z \u </w:instrText>
      </w:r>
      <w:r w:rsidRPr="00212DBA">
        <w:fldChar w:fldCharType="separate"/>
      </w:r>
      <w:hyperlink w:anchor="_Toc130476079" w:history="1">
        <w:r w:rsidR="005B05FA" w:rsidRPr="00DF4773">
          <w:rPr>
            <w:rStyle w:val="Hyperlink"/>
            <w:noProof/>
            <w:shd w:val="clear" w:color="auto" w:fill="FFFFFF"/>
          </w:rPr>
          <w:t>INTRODUCTION</w:t>
        </w:r>
        <w:r w:rsidR="005B05FA">
          <w:rPr>
            <w:noProof/>
            <w:webHidden/>
          </w:rPr>
          <w:tab/>
        </w:r>
        <w:r w:rsidR="005B05FA">
          <w:rPr>
            <w:noProof/>
            <w:webHidden/>
          </w:rPr>
          <w:fldChar w:fldCharType="begin"/>
        </w:r>
        <w:r w:rsidR="005B05FA">
          <w:rPr>
            <w:noProof/>
            <w:webHidden/>
          </w:rPr>
          <w:instrText xml:space="preserve"> PAGEREF _Toc130476079 \h </w:instrText>
        </w:r>
        <w:r w:rsidR="005B05FA">
          <w:rPr>
            <w:noProof/>
            <w:webHidden/>
          </w:rPr>
        </w:r>
        <w:r w:rsidR="005B05FA">
          <w:rPr>
            <w:noProof/>
            <w:webHidden/>
          </w:rPr>
          <w:fldChar w:fldCharType="separate"/>
        </w:r>
        <w:r w:rsidR="005B05FA">
          <w:rPr>
            <w:noProof/>
            <w:webHidden/>
          </w:rPr>
          <w:t>3</w:t>
        </w:r>
        <w:r w:rsidR="005B05FA">
          <w:rPr>
            <w:noProof/>
            <w:webHidden/>
          </w:rPr>
          <w:fldChar w:fldCharType="end"/>
        </w:r>
      </w:hyperlink>
    </w:p>
    <w:p w14:paraId="1B7BCAC1" w14:textId="77777777" w:rsidR="005B05FA" w:rsidRDefault="00000000">
      <w:pPr>
        <w:pStyle w:val="TOC1"/>
        <w:rPr>
          <w:rFonts w:asciiTheme="minorHAnsi" w:eastAsiaTheme="minorEastAsia" w:hAnsiTheme="minorHAnsi" w:cstheme="minorBidi"/>
          <w:noProof/>
          <w:sz w:val="22"/>
          <w:lang w:val="en-US" w:eastAsia="en-US"/>
        </w:rPr>
      </w:pPr>
      <w:hyperlink w:anchor="_Toc130476080" w:history="1">
        <w:r w:rsidR="005B05FA" w:rsidRPr="00DF4773">
          <w:rPr>
            <w:rStyle w:val="Hyperlink"/>
            <w:noProof/>
          </w:rPr>
          <w:t>PART 1</w:t>
        </w:r>
        <w:r w:rsidR="005B05FA">
          <w:rPr>
            <w:noProof/>
            <w:webHidden/>
          </w:rPr>
          <w:tab/>
        </w:r>
        <w:r w:rsidR="005B05FA">
          <w:rPr>
            <w:noProof/>
            <w:webHidden/>
          </w:rPr>
          <w:fldChar w:fldCharType="begin"/>
        </w:r>
        <w:r w:rsidR="005B05FA">
          <w:rPr>
            <w:noProof/>
            <w:webHidden/>
          </w:rPr>
          <w:instrText xml:space="preserve"> PAGEREF _Toc130476080 \h </w:instrText>
        </w:r>
        <w:r w:rsidR="005B05FA">
          <w:rPr>
            <w:noProof/>
            <w:webHidden/>
          </w:rPr>
        </w:r>
        <w:r w:rsidR="005B05FA">
          <w:rPr>
            <w:noProof/>
            <w:webHidden/>
          </w:rPr>
          <w:fldChar w:fldCharType="separate"/>
        </w:r>
        <w:r w:rsidR="005B05FA">
          <w:rPr>
            <w:noProof/>
            <w:webHidden/>
          </w:rPr>
          <w:t>3</w:t>
        </w:r>
        <w:r w:rsidR="005B05FA">
          <w:rPr>
            <w:noProof/>
            <w:webHidden/>
          </w:rPr>
          <w:fldChar w:fldCharType="end"/>
        </w:r>
      </w:hyperlink>
    </w:p>
    <w:p w14:paraId="771E01D0" w14:textId="77777777" w:rsidR="005B05FA" w:rsidRDefault="00000000">
      <w:pPr>
        <w:pStyle w:val="TOC2"/>
        <w:rPr>
          <w:rFonts w:asciiTheme="minorHAnsi" w:eastAsiaTheme="minorEastAsia" w:hAnsiTheme="minorHAnsi" w:cstheme="minorBidi"/>
          <w:noProof/>
          <w:sz w:val="22"/>
          <w:lang w:val="en-US" w:eastAsia="en-US"/>
        </w:rPr>
      </w:pPr>
      <w:hyperlink w:anchor="_Toc130476081" w:history="1">
        <w:r w:rsidR="005B05FA" w:rsidRPr="00DF4773">
          <w:rPr>
            <w:rStyle w:val="Hyperlink"/>
            <w:noProof/>
          </w:rPr>
          <w:t>a) Data Visualization Dashboard</w:t>
        </w:r>
        <w:r w:rsidR="005B05FA">
          <w:rPr>
            <w:noProof/>
            <w:webHidden/>
          </w:rPr>
          <w:tab/>
        </w:r>
        <w:r w:rsidR="005B05FA">
          <w:rPr>
            <w:noProof/>
            <w:webHidden/>
          </w:rPr>
          <w:fldChar w:fldCharType="begin"/>
        </w:r>
        <w:r w:rsidR="005B05FA">
          <w:rPr>
            <w:noProof/>
            <w:webHidden/>
          </w:rPr>
          <w:instrText xml:space="preserve"> PAGEREF _Toc130476081 \h </w:instrText>
        </w:r>
        <w:r w:rsidR="005B05FA">
          <w:rPr>
            <w:noProof/>
            <w:webHidden/>
          </w:rPr>
        </w:r>
        <w:r w:rsidR="005B05FA">
          <w:rPr>
            <w:noProof/>
            <w:webHidden/>
          </w:rPr>
          <w:fldChar w:fldCharType="separate"/>
        </w:r>
        <w:r w:rsidR="005B05FA">
          <w:rPr>
            <w:noProof/>
            <w:webHidden/>
          </w:rPr>
          <w:t>3</w:t>
        </w:r>
        <w:r w:rsidR="005B05FA">
          <w:rPr>
            <w:noProof/>
            <w:webHidden/>
          </w:rPr>
          <w:fldChar w:fldCharType="end"/>
        </w:r>
      </w:hyperlink>
    </w:p>
    <w:p w14:paraId="55386F23" w14:textId="77777777" w:rsidR="005B05FA" w:rsidRDefault="00000000">
      <w:pPr>
        <w:pStyle w:val="TOC2"/>
        <w:rPr>
          <w:rFonts w:asciiTheme="minorHAnsi" w:eastAsiaTheme="minorEastAsia" w:hAnsiTheme="minorHAnsi" w:cstheme="minorBidi"/>
          <w:noProof/>
          <w:sz w:val="22"/>
          <w:lang w:val="en-US" w:eastAsia="en-US"/>
        </w:rPr>
      </w:pPr>
      <w:hyperlink w:anchor="_Toc130476082" w:history="1">
        <w:r w:rsidR="005B05FA" w:rsidRPr="00DF4773">
          <w:rPr>
            <w:rStyle w:val="Hyperlink"/>
            <w:noProof/>
          </w:rPr>
          <w:t>b) Filter connections on dashboard</w:t>
        </w:r>
        <w:r w:rsidR="005B05FA">
          <w:rPr>
            <w:noProof/>
            <w:webHidden/>
          </w:rPr>
          <w:tab/>
        </w:r>
        <w:r w:rsidR="005B05FA">
          <w:rPr>
            <w:noProof/>
            <w:webHidden/>
          </w:rPr>
          <w:fldChar w:fldCharType="begin"/>
        </w:r>
        <w:r w:rsidR="005B05FA">
          <w:rPr>
            <w:noProof/>
            <w:webHidden/>
          </w:rPr>
          <w:instrText xml:space="preserve"> PAGEREF _Toc130476082 \h </w:instrText>
        </w:r>
        <w:r w:rsidR="005B05FA">
          <w:rPr>
            <w:noProof/>
            <w:webHidden/>
          </w:rPr>
        </w:r>
        <w:r w:rsidR="005B05FA">
          <w:rPr>
            <w:noProof/>
            <w:webHidden/>
          </w:rPr>
          <w:fldChar w:fldCharType="separate"/>
        </w:r>
        <w:r w:rsidR="005B05FA">
          <w:rPr>
            <w:noProof/>
            <w:webHidden/>
          </w:rPr>
          <w:t>7</w:t>
        </w:r>
        <w:r w:rsidR="005B05FA">
          <w:rPr>
            <w:noProof/>
            <w:webHidden/>
          </w:rPr>
          <w:fldChar w:fldCharType="end"/>
        </w:r>
      </w:hyperlink>
    </w:p>
    <w:p w14:paraId="710C852D" w14:textId="77777777" w:rsidR="005B05FA" w:rsidRDefault="00000000">
      <w:pPr>
        <w:pStyle w:val="TOC2"/>
        <w:rPr>
          <w:rFonts w:asciiTheme="minorHAnsi" w:eastAsiaTheme="minorEastAsia" w:hAnsiTheme="minorHAnsi" w:cstheme="minorBidi"/>
          <w:noProof/>
          <w:sz w:val="22"/>
          <w:lang w:val="en-US" w:eastAsia="en-US"/>
        </w:rPr>
      </w:pPr>
      <w:hyperlink w:anchor="_Toc130476083" w:history="1">
        <w:r w:rsidR="005B05FA" w:rsidRPr="00DF4773">
          <w:rPr>
            <w:rStyle w:val="Hyperlink"/>
            <w:noProof/>
          </w:rPr>
          <w:t>c) Discussion of mode, median, mean, range and standard deviation for Customer Ratings</w:t>
        </w:r>
        <w:r w:rsidR="005B05FA">
          <w:rPr>
            <w:noProof/>
            <w:webHidden/>
          </w:rPr>
          <w:tab/>
        </w:r>
        <w:r w:rsidR="005B05FA">
          <w:rPr>
            <w:noProof/>
            <w:webHidden/>
          </w:rPr>
          <w:fldChar w:fldCharType="begin"/>
        </w:r>
        <w:r w:rsidR="005B05FA">
          <w:rPr>
            <w:noProof/>
            <w:webHidden/>
          </w:rPr>
          <w:instrText xml:space="preserve"> PAGEREF _Toc130476083 \h </w:instrText>
        </w:r>
        <w:r w:rsidR="005B05FA">
          <w:rPr>
            <w:noProof/>
            <w:webHidden/>
          </w:rPr>
        </w:r>
        <w:r w:rsidR="005B05FA">
          <w:rPr>
            <w:noProof/>
            <w:webHidden/>
          </w:rPr>
          <w:fldChar w:fldCharType="separate"/>
        </w:r>
        <w:r w:rsidR="005B05FA">
          <w:rPr>
            <w:noProof/>
            <w:webHidden/>
          </w:rPr>
          <w:t>9</w:t>
        </w:r>
        <w:r w:rsidR="005B05FA">
          <w:rPr>
            <w:noProof/>
            <w:webHidden/>
          </w:rPr>
          <w:fldChar w:fldCharType="end"/>
        </w:r>
      </w:hyperlink>
    </w:p>
    <w:p w14:paraId="085E0C08" w14:textId="77777777" w:rsidR="005B05FA" w:rsidRDefault="00000000">
      <w:pPr>
        <w:pStyle w:val="TOC2"/>
        <w:rPr>
          <w:rFonts w:asciiTheme="minorHAnsi" w:eastAsiaTheme="minorEastAsia" w:hAnsiTheme="minorHAnsi" w:cstheme="minorBidi"/>
          <w:noProof/>
          <w:sz w:val="22"/>
          <w:lang w:val="en-US" w:eastAsia="en-US"/>
        </w:rPr>
      </w:pPr>
      <w:hyperlink w:anchor="_Toc130476084" w:history="1">
        <w:r w:rsidR="005B05FA" w:rsidRPr="00DF4773">
          <w:rPr>
            <w:rStyle w:val="Hyperlink"/>
            <w:noProof/>
          </w:rPr>
          <w:t>Analysis Conclusion</w:t>
        </w:r>
        <w:r w:rsidR="005B05FA">
          <w:rPr>
            <w:noProof/>
            <w:webHidden/>
          </w:rPr>
          <w:tab/>
        </w:r>
        <w:r w:rsidR="005B05FA">
          <w:rPr>
            <w:noProof/>
            <w:webHidden/>
          </w:rPr>
          <w:fldChar w:fldCharType="begin"/>
        </w:r>
        <w:r w:rsidR="005B05FA">
          <w:rPr>
            <w:noProof/>
            <w:webHidden/>
          </w:rPr>
          <w:instrText xml:space="preserve"> PAGEREF _Toc130476084 \h </w:instrText>
        </w:r>
        <w:r w:rsidR="005B05FA">
          <w:rPr>
            <w:noProof/>
            <w:webHidden/>
          </w:rPr>
        </w:r>
        <w:r w:rsidR="005B05FA">
          <w:rPr>
            <w:noProof/>
            <w:webHidden/>
          </w:rPr>
          <w:fldChar w:fldCharType="separate"/>
        </w:r>
        <w:r w:rsidR="005B05FA">
          <w:rPr>
            <w:noProof/>
            <w:webHidden/>
          </w:rPr>
          <w:t>11</w:t>
        </w:r>
        <w:r w:rsidR="005B05FA">
          <w:rPr>
            <w:noProof/>
            <w:webHidden/>
          </w:rPr>
          <w:fldChar w:fldCharType="end"/>
        </w:r>
      </w:hyperlink>
    </w:p>
    <w:p w14:paraId="1B004BFA" w14:textId="77777777" w:rsidR="005B05FA" w:rsidRDefault="00000000">
      <w:pPr>
        <w:pStyle w:val="TOC1"/>
        <w:rPr>
          <w:rFonts w:asciiTheme="minorHAnsi" w:eastAsiaTheme="minorEastAsia" w:hAnsiTheme="minorHAnsi" w:cstheme="minorBidi"/>
          <w:noProof/>
          <w:sz w:val="22"/>
          <w:lang w:val="en-US" w:eastAsia="en-US"/>
        </w:rPr>
      </w:pPr>
      <w:hyperlink w:anchor="_Toc130476085" w:history="1">
        <w:r w:rsidR="005B05FA" w:rsidRPr="00DF4773">
          <w:rPr>
            <w:rStyle w:val="Hyperlink"/>
            <w:noProof/>
          </w:rPr>
          <w:t>PART 2</w:t>
        </w:r>
        <w:r w:rsidR="005B05FA">
          <w:rPr>
            <w:noProof/>
            <w:webHidden/>
          </w:rPr>
          <w:tab/>
        </w:r>
        <w:r w:rsidR="005B05FA">
          <w:rPr>
            <w:noProof/>
            <w:webHidden/>
          </w:rPr>
          <w:fldChar w:fldCharType="begin"/>
        </w:r>
        <w:r w:rsidR="005B05FA">
          <w:rPr>
            <w:noProof/>
            <w:webHidden/>
          </w:rPr>
          <w:instrText xml:space="preserve"> PAGEREF _Toc130476085 \h </w:instrText>
        </w:r>
        <w:r w:rsidR="005B05FA">
          <w:rPr>
            <w:noProof/>
            <w:webHidden/>
          </w:rPr>
        </w:r>
        <w:r w:rsidR="005B05FA">
          <w:rPr>
            <w:noProof/>
            <w:webHidden/>
          </w:rPr>
          <w:fldChar w:fldCharType="separate"/>
        </w:r>
        <w:r w:rsidR="005B05FA">
          <w:rPr>
            <w:noProof/>
            <w:webHidden/>
          </w:rPr>
          <w:t>11</w:t>
        </w:r>
        <w:r w:rsidR="005B05FA">
          <w:rPr>
            <w:noProof/>
            <w:webHidden/>
          </w:rPr>
          <w:fldChar w:fldCharType="end"/>
        </w:r>
      </w:hyperlink>
    </w:p>
    <w:p w14:paraId="756F6AB7" w14:textId="77777777" w:rsidR="005B05FA" w:rsidRDefault="00000000">
      <w:pPr>
        <w:pStyle w:val="TOC2"/>
        <w:rPr>
          <w:rFonts w:asciiTheme="minorHAnsi" w:eastAsiaTheme="minorEastAsia" w:hAnsiTheme="minorHAnsi" w:cstheme="minorBidi"/>
          <w:noProof/>
          <w:sz w:val="22"/>
          <w:lang w:val="en-US" w:eastAsia="en-US"/>
        </w:rPr>
      </w:pPr>
      <w:hyperlink w:anchor="_Toc130476086" w:history="1">
        <w:r w:rsidR="005B05FA" w:rsidRPr="00DF4773">
          <w:rPr>
            <w:rStyle w:val="Hyperlink"/>
            <w:noProof/>
          </w:rPr>
          <w:t>a) Discussion of advantages and disadvantages for using Excel</w:t>
        </w:r>
        <w:r w:rsidR="005B05FA">
          <w:rPr>
            <w:noProof/>
            <w:webHidden/>
          </w:rPr>
          <w:tab/>
        </w:r>
        <w:r w:rsidR="005B05FA">
          <w:rPr>
            <w:noProof/>
            <w:webHidden/>
          </w:rPr>
          <w:fldChar w:fldCharType="begin"/>
        </w:r>
        <w:r w:rsidR="005B05FA">
          <w:rPr>
            <w:noProof/>
            <w:webHidden/>
          </w:rPr>
          <w:instrText xml:space="preserve"> PAGEREF _Toc130476086 \h </w:instrText>
        </w:r>
        <w:r w:rsidR="005B05FA">
          <w:rPr>
            <w:noProof/>
            <w:webHidden/>
          </w:rPr>
        </w:r>
        <w:r w:rsidR="005B05FA">
          <w:rPr>
            <w:noProof/>
            <w:webHidden/>
          </w:rPr>
          <w:fldChar w:fldCharType="separate"/>
        </w:r>
        <w:r w:rsidR="005B05FA">
          <w:rPr>
            <w:noProof/>
            <w:webHidden/>
          </w:rPr>
          <w:t>11</w:t>
        </w:r>
        <w:r w:rsidR="005B05FA">
          <w:rPr>
            <w:noProof/>
            <w:webHidden/>
          </w:rPr>
          <w:fldChar w:fldCharType="end"/>
        </w:r>
      </w:hyperlink>
    </w:p>
    <w:p w14:paraId="4E5DF7D3" w14:textId="77777777" w:rsidR="005B05FA" w:rsidRDefault="00000000">
      <w:pPr>
        <w:pStyle w:val="TOC2"/>
        <w:rPr>
          <w:rFonts w:asciiTheme="minorHAnsi" w:eastAsiaTheme="minorEastAsia" w:hAnsiTheme="minorHAnsi" w:cstheme="minorBidi"/>
          <w:noProof/>
          <w:sz w:val="22"/>
          <w:lang w:val="en-US" w:eastAsia="en-US"/>
        </w:rPr>
      </w:pPr>
      <w:hyperlink w:anchor="_Toc130476087" w:history="1">
        <w:r w:rsidR="005B05FA" w:rsidRPr="00DF4773">
          <w:rPr>
            <w:rStyle w:val="Hyperlink"/>
            <w:noProof/>
          </w:rPr>
          <w:t>b) Meaning and importance of Data Mining Cycle with examples</w:t>
        </w:r>
        <w:r w:rsidR="005B05FA">
          <w:rPr>
            <w:noProof/>
            <w:webHidden/>
          </w:rPr>
          <w:tab/>
        </w:r>
        <w:r w:rsidR="005B05FA">
          <w:rPr>
            <w:noProof/>
            <w:webHidden/>
          </w:rPr>
          <w:fldChar w:fldCharType="begin"/>
        </w:r>
        <w:r w:rsidR="005B05FA">
          <w:rPr>
            <w:noProof/>
            <w:webHidden/>
          </w:rPr>
          <w:instrText xml:space="preserve"> PAGEREF _Toc130476087 \h </w:instrText>
        </w:r>
        <w:r w:rsidR="005B05FA">
          <w:rPr>
            <w:noProof/>
            <w:webHidden/>
          </w:rPr>
        </w:r>
        <w:r w:rsidR="005B05FA">
          <w:rPr>
            <w:noProof/>
            <w:webHidden/>
          </w:rPr>
          <w:fldChar w:fldCharType="separate"/>
        </w:r>
        <w:r w:rsidR="005B05FA">
          <w:rPr>
            <w:noProof/>
            <w:webHidden/>
          </w:rPr>
          <w:t>15</w:t>
        </w:r>
        <w:r w:rsidR="005B05FA">
          <w:rPr>
            <w:noProof/>
            <w:webHidden/>
          </w:rPr>
          <w:fldChar w:fldCharType="end"/>
        </w:r>
      </w:hyperlink>
    </w:p>
    <w:p w14:paraId="05F9318C" w14:textId="77777777" w:rsidR="005B05FA" w:rsidRDefault="00000000">
      <w:pPr>
        <w:pStyle w:val="TOC1"/>
        <w:rPr>
          <w:rFonts w:asciiTheme="minorHAnsi" w:eastAsiaTheme="minorEastAsia" w:hAnsiTheme="minorHAnsi" w:cstheme="minorBidi"/>
          <w:noProof/>
          <w:sz w:val="22"/>
          <w:lang w:val="en-US" w:eastAsia="en-US"/>
        </w:rPr>
      </w:pPr>
      <w:hyperlink w:anchor="_Toc130476088" w:history="1">
        <w:r w:rsidR="005B05FA" w:rsidRPr="00DF4773">
          <w:rPr>
            <w:rStyle w:val="Hyperlink"/>
            <w:noProof/>
          </w:rPr>
          <w:t>CONCLUSION</w:t>
        </w:r>
        <w:r w:rsidR="005B05FA">
          <w:rPr>
            <w:noProof/>
            <w:webHidden/>
          </w:rPr>
          <w:tab/>
        </w:r>
        <w:r w:rsidR="005B05FA">
          <w:rPr>
            <w:noProof/>
            <w:webHidden/>
          </w:rPr>
          <w:fldChar w:fldCharType="begin"/>
        </w:r>
        <w:r w:rsidR="005B05FA">
          <w:rPr>
            <w:noProof/>
            <w:webHidden/>
          </w:rPr>
          <w:instrText xml:space="preserve"> PAGEREF _Toc130476088 \h </w:instrText>
        </w:r>
        <w:r w:rsidR="005B05FA">
          <w:rPr>
            <w:noProof/>
            <w:webHidden/>
          </w:rPr>
        </w:r>
        <w:r w:rsidR="005B05FA">
          <w:rPr>
            <w:noProof/>
            <w:webHidden/>
          </w:rPr>
          <w:fldChar w:fldCharType="separate"/>
        </w:r>
        <w:r w:rsidR="005B05FA">
          <w:rPr>
            <w:noProof/>
            <w:webHidden/>
          </w:rPr>
          <w:t>16</w:t>
        </w:r>
        <w:r w:rsidR="005B05FA">
          <w:rPr>
            <w:noProof/>
            <w:webHidden/>
          </w:rPr>
          <w:fldChar w:fldCharType="end"/>
        </w:r>
      </w:hyperlink>
    </w:p>
    <w:p w14:paraId="43EE7DCF" w14:textId="77777777" w:rsidR="007359AD" w:rsidRDefault="007359AD" w:rsidP="007359AD">
      <w:pPr>
        <w:rPr>
          <w:rFonts w:ascii="Arial" w:hAnsi="Arial"/>
          <w:b/>
          <w:bCs/>
          <w:lang w:val="en-US"/>
        </w:rPr>
      </w:pPr>
      <w:r w:rsidRPr="00212DBA">
        <w:fldChar w:fldCharType="end"/>
      </w:r>
    </w:p>
    <w:p w14:paraId="2F5D3FA6" w14:textId="77777777" w:rsidR="00A26881" w:rsidRDefault="00A26881" w:rsidP="002C0C26">
      <w:pPr>
        <w:tabs>
          <w:tab w:val="left" w:pos="720"/>
        </w:tabs>
        <w:spacing w:line="240" w:lineRule="auto"/>
        <w:ind w:left="720" w:hanging="720"/>
        <w:rPr>
          <w:b/>
          <w:color w:val="222222"/>
          <w:szCs w:val="24"/>
          <w:shd w:val="clear" w:color="auto" w:fill="FFFFFF"/>
        </w:rPr>
      </w:pPr>
    </w:p>
    <w:p w14:paraId="275F87CA" w14:textId="77777777" w:rsidR="007359AD" w:rsidRDefault="007359AD" w:rsidP="002C0C26">
      <w:pPr>
        <w:tabs>
          <w:tab w:val="left" w:pos="720"/>
        </w:tabs>
        <w:spacing w:line="240" w:lineRule="auto"/>
        <w:ind w:left="720" w:hanging="720"/>
        <w:rPr>
          <w:b/>
          <w:color w:val="222222"/>
          <w:szCs w:val="24"/>
          <w:shd w:val="clear" w:color="auto" w:fill="FFFFFF"/>
        </w:rPr>
      </w:pPr>
    </w:p>
    <w:p w14:paraId="16E92AF9" w14:textId="77777777" w:rsidR="007359AD" w:rsidRDefault="007359AD" w:rsidP="002C0C26">
      <w:pPr>
        <w:tabs>
          <w:tab w:val="left" w:pos="720"/>
        </w:tabs>
        <w:spacing w:line="240" w:lineRule="auto"/>
        <w:ind w:left="720" w:hanging="720"/>
        <w:rPr>
          <w:b/>
          <w:color w:val="222222"/>
          <w:szCs w:val="24"/>
          <w:shd w:val="clear" w:color="auto" w:fill="FFFFFF"/>
        </w:rPr>
      </w:pPr>
    </w:p>
    <w:p w14:paraId="0A225D17" w14:textId="77777777" w:rsidR="007359AD" w:rsidRDefault="007359AD" w:rsidP="002C0C26">
      <w:pPr>
        <w:tabs>
          <w:tab w:val="left" w:pos="720"/>
        </w:tabs>
        <w:spacing w:line="240" w:lineRule="auto"/>
        <w:ind w:left="720" w:hanging="720"/>
        <w:rPr>
          <w:b/>
          <w:color w:val="222222"/>
          <w:szCs w:val="24"/>
          <w:shd w:val="clear" w:color="auto" w:fill="FFFFFF"/>
        </w:rPr>
      </w:pPr>
    </w:p>
    <w:p w14:paraId="6359EB88" w14:textId="77777777" w:rsidR="007359AD" w:rsidRDefault="007359AD" w:rsidP="002C0C26">
      <w:pPr>
        <w:tabs>
          <w:tab w:val="left" w:pos="720"/>
        </w:tabs>
        <w:spacing w:line="240" w:lineRule="auto"/>
        <w:ind w:left="720" w:hanging="720"/>
        <w:rPr>
          <w:b/>
          <w:color w:val="222222"/>
          <w:szCs w:val="24"/>
          <w:shd w:val="clear" w:color="auto" w:fill="FFFFFF"/>
        </w:rPr>
      </w:pPr>
    </w:p>
    <w:p w14:paraId="0BADB8BF" w14:textId="77777777" w:rsidR="007359AD" w:rsidRDefault="007359AD" w:rsidP="002C0C26">
      <w:pPr>
        <w:tabs>
          <w:tab w:val="left" w:pos="720"/>
        </w:tabs>
        <w:spacing w:line="240" w:lineRule="auto"/>
        <w:ind w:left="720" w:hanging="720"/>
        <w:rPr>
          <w:b/>
          <w:color w:val="222222"/>
          <w:szCs w:val="24"/>
          <w:shd w:val="clear" w:color="auto" w:fill="FFFFFF"/>
        </w:rPr>
      </w:pPr>
    </w:p>
    <w:p w14:paraId="22951FED" w14:textId="77777777" w:rsidR="007359AD" w:rsidRDefault="007359AD" w:rsidP="002C0C26">
      <w:pPr>
        <w:tabs>
          <w:tab w:val="left" w:pos="720"/>
        </w:tabs>
        <w:spacing w:line="240" w:lineRule="auto"/>
        <w:ind w:left="720" w:hanging="720"/>
        <w:rPr>
          <w:b/>
          <w:color w:val="222222"/>
          <w:szCs w:val="24"/>
          <w:shd w:val="clear" w:color="auto" w:fill="FFFFFF"/>
        </w:rPr>
      </w:pPr>
    </w:p>
    <w:p w14:paraId="4DF684D7" w14:textId="77777777" w:rsidR="007359AD" w:rsidRDefault="007359AD" w:rsidP="002C0C26">
      <w:pPr>
        <w:tabs>
          <w:tab w:val="left" w:pos="720"/>
        </w:tabs>
        <w:spacing w:line="240" w:lineRule="auto"/>
        <w:ind w:left="720" w:hanging="720"/>
        <w:rPr>
          <w:b/>
          <w:color w:val="222222"/>
          <w:szCs w:val="24"/>
          <w:shd w:val="clear" w:color="auto" w:fill="FFFFFF"/>
        </w:rPr>
      </w:pPr>
    </w:p>
    <w:p w14:paraId="0552F95C" w14:textId="77777777" w:rsidR="007359AD" w:rsidRDefault="007359AD" w:rsidP="002C0C26">
      <w:pPr>
        <w:tabs>
          <w:tab w:val="left" w:pos="720"/>
        </w:tabs>
        <w:spacing w:line="240" w:lineRule="auto"/>
        <w:ind w:left="720" w:hanging="720"/>
        <w:rPr>
          <w:b/>
          <w:color w:val="222222"/>
          <w:szCs w:val="24"/>
          <w:shd w:val="clear" w:color="auto" w:fill="FFFFFF"/>
        </w:rPr>
      </w:pPr>
    </w:p>
    <w:p w14:paraId="5B34FC50" w14:textId="77777777" w:rsidR="007359AD" w:rsidRDefault="007359AD" w:rsidP="002C0C26">
      <w:pPr>
        <w:tabs>
          <w:tab w:val="left" w:pos="720"/>
        </w:tabs>
        <w:spacing w:line="240" w:lineRule="auto"/>
        <w:ind w:left="720" w:hanging="720"/>
        <w:rPr>
          <w:b/>
          <w:color w:val="222222"/>
          <w:szCs w:val="24"/>
          <w:shd w:val="clear" w:color="auto" w:fill="FFFFFF"/>
        </w:rPr>
      </w:pPr>
    </w:p>
    <w:p w14:paraId="1AC06441" w14:textId="77777777" w:rsidR="007359AD" w:rsidRDefault="007359AD" w:rsidP="002C0C26">
      <w:pPr>
        <w:tabs>
          <w:tab w:val="left" w:pos="720"/>
        </w:tabs>
        <w:spacing w:line="240" w:lineRule="auto"/>
        <w:ind w:left="720" w:hanging="720"/>
        <w:rPr>
          <w:b/>
          <w:color w:val="222222"/>
          <w:szCs w:val="24"/>
          <w:shd w:val="clear" w:color="auto" w:fill="FFFFFF"/>
        </w:rPr>
      </w:pPr>
    </w:p>
    <w:p w14:paraId="61D2C743" w14:textId="77777777" w:rsidR="007359AD" w:rsidRDefault="007359AD" w:rsidP="002C0C26">
      <w:pPr>
        <w:tabs>
          <w:tab w:val="left" w:pos="720"/>
        </w:tabs>
        <w:spacing w:line="240" w:lineRule="auto"/>
        <w:ind w:left="720" w:hanging="720"/>
        <w:rPr>
          <w:b/>
          <w:color w:val="222222"/>
          <w:szCs w:val="24"/>
          <w:shd w:val="clear" w:color="auto" w:fill="FFFFFF"/>
        </w:rPr>
      </w:pPr>
    </w:p>
    <w:p w14:paraId="6E333146" w14:textId="77777777" w:rsidR="00C80166" w:rsidRDefault="00C80166" w:rsidP="002C0C26">
      <w:pPr>
        <w:tabs>
          <w:tab w:val="left" w:pos="720"/>
        </w:tabs>
        <w:spacing w:line="240" w:lineRule="auto"/>
        <w:ind w:left="720" w:hanging="720"/>
        <w:rPr>
          <w:b/>
          <w:color w:val="222222"/>
          <w:szCs w:val="24"/>
          <w:shd w:val="clear" w:color="auto" w:fill="FFFFFF"/>
        </w:rPr>
      </w:pPr>
    </w:p>
    <w:p w14:paraId="3CF645C3" w14:textId="77777777" w:rsidR="00C80166" w:rsidRDefault="00C80166" w:rsidP="002C0C26">
      <w:pPr>
        <w:tabs>
          <w:tab w:val="left" w:pos="720"/>
        </w:tabs>
        <w:spacing w:line="240" w:lineRule="auto"/>
        <w:ind w:left="720" w:hanging="720"/>
        <w:rPr>
          <w:b/>
          <w:color w:val="222222"/>
          <w:szCs w:val="24"/>
          <w:shd w:val="clear" w:color="auto" w:fill="FFFFFF"/>
        </w:rPr>
      </w:pPr>
    </w:p>
    <w:p w14:paraId="4EDF2314" w14:textId="77777777" w:rsidR="00C80166" w:rsidRDefault="00C80166" w:rsidP="002C0C26">
      <w:pPr>
        <w:tabs>
          <w:tab w:val="left" w:pos="720"/>
        </w:tabs>
        <w:spacing w:line="240" w:lineRule="auto"/>
        <w:ind w:left="720" w:hanging="720"/>
        <w:rPr>
          <w:b/>
          <w:color w:val="222222"/>
          <w:szCs w:val="24"/>
          <w:shd w:val="clear" w:color="auto" w:fill="FFFFFF"/>
        </w:rPr>
      </w:pPr>
    </w:p>
    <w:p w14:paraId="61519CEA" w14:textId="77777777" w:rsidR="00C80166" w:rsidRDefault="00C80166" w:rsidP="002C0C26">
      <w:pPr>
        <w:tabs>
          <w:tab w:val="left" w:pos="720"/>
        </w:tabs>
        <w:spacing w:line="240" w:lineRule="auto"/>
        <w:ind w:left="720" w:hanging="720"/>
        <w:rPr>
          <w:b/>
          <w:color w:val="222222"/>
          <w:szCs w:val="24"/>
          <w:shd w:val="clear" w:color="auto" w:fill="FFFFFF"/>
        </w:rPr>
      </w:pPr>
    </w:p>
    <w:p w14:paraId="12FDB75E" w14:textId="77777777" w:rsidR="00C80166" w:rsidRDefault="00C80166" w:rsidP="002C0C26">
      <w:pPr>
        <w:tabs>
          <w:tab w:val="left" w:pos="720"/>
        </w:tabs>
        <w:spacing w:line="240" w:lineRule="auto"/>
        <w:ind w:left="720" w:hanging="720"/>
        <w:rPr>
          <w:b/>
          <w:color w:val="222222"/>
          <w:szCs w:val="24"/>
          <w:shd w:val="clear" w:color="auto" w:fill="FFFFFF"/>
        </w:rPr>
      </w:pPr>
    </w:p>
    <w:p w14:paraId="2A705C61" w14:textId="77777777" w:rsidR="00C80166" w:rsidRDefault="00C80166" w:rsidP="002C0C26">
      <w:pPr>
        <w:tabs>
          <w:tab w:val="left" w:pos="720"/>
        </w:tabs>
        <w:spacing w:line="240" w:lineRule="auto"/>
        <w:ind w:left="720" w:hanging="720"/>
        <w:rPr>
          <w:b/>
          <w:color w:val="222222"/>
          <w:szCs w:val="24"/>
          <w:shd w:val="clear" w:color="auto" w:fill="FFFFFF"/>
        </w:rPr>
      </w:pPr>
    </w:p>
    <w:p w14:paraId="3394B6CD" w14:textId="77777777" w:rsidR="00C80166" w:rsidRDefault="00C80166" w:rsidP="002C0C26">
      <w:pPr>
        <w:tabs>
          <w:tab w:val="left" w:pos="720"/>
        </w:tabs>
        <w:spacing w:line="240" w:lineRule="auto"/>
        <w:ind w:left="720" w:hanging="720"/>
        <w:rPr>
          <w:b/>
          <w:color w:val="222222"/>
          <w:szCs w:val="24"/>
          <w:shd w:val="clear" w:color="auto" w:fill="FFFFFF"/>
        </w:rPr>
      </w:pPr>
    </w:p>
    <w:p w14:paraId="6B35ADD6" w14:textId="77777777" w:rsidR="00C80166" w:rsidRDefault="00C80166" w:rsidP="002C0C26">
      <w:pPr>
        <w:tabs>
          <w:tab w:val="left" w:pos="720"/>
        </w:tabs>
        <w:spacing w:line="240" w:lineRule="auto"/>
        <w:ind w:left="720" w:hanging="720"/>
        <w:rPr>
          <w:b/>
          <w:color w:val="222222"/>
          <w:szCs w:val="24"/>
          <w:shd w:val="clear" w:color="auto" w:fill="FFFFFF"/>
        </w:rPr>
      </w:pPr>
    </w:p>
    <w:p w14:paraId="055AE302" w14:textId="77777777" w:rsidR="00C80166" w:rsidRDefault="00C80166" w:rsidP="002C0C26">
      <w:pPr>
        <w:tabs>
          <w:tab w:val="left" w:pos="720"/>
        </w:tabs>
        <w:spacing w:line="240" w:lineRule="auto"/>
        <w:ind w:left="720" w:hanging="720"/>
        <w:rPr>
          <w:b/>
          <w:color w:val="222222"/>
          <w:szCs w:val="24"/>
          <w:shd w:val="clear" w:color="auto" w:fill="FFFFFF"/>
        </w:rPr>
      </w:pPr>
    </w:p>
    <w:p w14:paraId="0AC3655F" w14:textId="77777777" w:rsidR="00C80166" w:rsidRDefault="00C80166" w:rsidP="002C0C26">
      <w:pPr>
        <w:tabs>
          <w:tab w:val="left" w:pos="720"/>
        </w:tabs>
        <w:spacing w:line="240" w:lineRule="auto"/>
        <w:ind w:left="720" w:hanging="720"/>
        <w:rPr>
          <w:b/>
          <w:color w:val="222222"/>
          <w:szCs w:val="24"/>
          <w:shd w:val="clear" w:color="auto" w:fill="FFFFFF"/>
        </w:rPr>
      </w:pPr>
    </w:p>
    <w:p w14:paraId="0514B659" w14:textId="77777777" w:rsidR="00C80166" w:rsidRDefault="00C80166" w:rsidP="002C0C26">
      <w:pPr>
        <w:tabs>
          <w:tab w:val="left" w:pos="720"/>
        </w:tabs>
        <w:spacing w:line="240" w:lineRule="auto"/>
        <w:ind w:left="720" w:hanging="720"/>
        <w:rPr>
          <w:b/>
          <w:color w:val="222222"/>
          <w:szCs w:val="24"/>
          <w:shd w:val="clear" w:color="auto" w:fill="FFFFFF"/>
        </w:rPr>
      </w:pPr>
    </w:p>
    <w:p w14:paraId="06A416BA" w14:textId="77777777" w:rsidR="00C80166" w:rsidRDefault="00C80166" w:rsidP="002C0C26">
      <w:pPr>
        <w:tabs>
          <w:tab w:val="left" w:pos="720"/>
        </w:tabs>
        <w:spacing w:line="240" w:lineRule="auto"/>
        <w:ind w:left="720" w:hanging="720"/>
        <w:rPr>
          <w:b/>
          <w:color w:val="222222"/>
          <w:szCs w:val="24"/>
          <w:shd w:val="clear" w:color="auto" w:fill="FFFFFF"/>
        </w:rPr>
      </w:pPr>
    </w:p>
    <w:p w14:paraId="60089F5B" w14:textId="77777777" w:rsidR="00C80166" w:rsidRDefault="00C80166" w:rsidP="002C0C26">
      <w:pPr>
        <w:tabs>
          <w:tab w:val="left" w:pos="720"/>
        </w:tabs>
        <w:spacing w:line="240" w:lineRule="auto"/>
        <w:ind w:left="720" w:hanging="720"/>
        <w:rPr>
          <w:b/>
          <w:color w:val="222222"/>
          <w:szCs w:val="24"/>
          <w:shd w:val="clear" w:color="auto" w:fill="FFFFFF"/>
        </w:rPr>
      </w:pPr>
    </w:p>
    <w:p w14:paraId="45D65254" w14:textId="77777777" w:rsidR="00C80166" w:rsidRDefault="00C80166" w:rsidP="002C0C26">
      <w:pPr>
        <w:tabs>
          <w:tab w:val="left" w:pos="720"/>
        </w:tabs>
        <w:spacing w:line="240" w:lineRule="auto"/>
        <w:ind w:left="720" w:hanging="720"/>
        <w:rPr>
          <w:b/>
          <w:color w:val="222222"/>
          <w:szCs w:val="24"/>
          <w:shd w:val="clear" w:color="auto" w:fill="FFFFFF"/>
        </w:rPr>
      </w:pPr>
    </w:p>
    <w:p w14:paraId="4A214C69" w14:textId="77777777" w:rsidR="00C80166" w:rsidRDefault="00C80166" w:rsidP="002C0C26">
      <w:pPr>
        <w:tabs>
          <w:tab w:val="left" w:pos="720"/>
        </w:tabs>
        <w:spacing w:line="240" w:lineRule="auto"/>
        <w:ind w:left="720" w:hanging="720"/>
        <w:rPr>
          <w:b/>
          <w:color w:val="222222"/>
          <w:szCs w:val="24"/>
          <w:shd w:val="clear" w:color="auto" w:fill="FFFFFF"/>
        </w:rPr>
      </w:pPr>
    </w:p>
    <w:p w14:paraId="7A7D478F" w14:textId="77777777" w:rsidR="00C80166" w:rsidRDefault="00C80166" w:rsidP="002C0C26">
      <w:pPr>
        <w:tabs>
          <w:tab w:val="left" w:pos="720"/>
        </w:tabs>
        <w:spacing w:line="240" w:lineRule="auto"/>
        <w:ind w:left="720" w:hanging="720"/>
        <w:rPr>
          <w:b/>
          <w:color w:val="222222"/>
          <w:szCs w:val="24"/>
          <w:shd w:val="clear" w:color="auto" w:fill="FFFFFF"/>
        </w:rPr>
      </w:pPr>
    </w:p>
    <w:p w14:paraId="332F3CF9" w14:textId="77777777" w:rsidR="00C80166" w:rsidRDefault="00C80166" w:rsidP="002C0C26">
      <w:pPr>
        <w:tabs>
          <w:tab w:val="left" w:pos="720"/>
        </w:tabs>
        <w:spacing w:line="240" w:lineRule="auto"/>
        <w:ind w:left="720" w:hanging="720"/>
        <w:rPr>
          <w:b/>
          <w:color w:val="222222"/>
          <w:szCs w:val="24"/>
          <w:shd w:val="clear" w:color="auto" w:fill="FFFFFF"/>
        </w:rPr>
      </w:pPr>
    </w:p>
    <w:p w14:paraId="3642F865" w14:textId="77777777" w:rsidR="00C80166" w:rsidRDefault="00C80166" w:rsidP="002C0C26">
      <w:pPr>
        <w:tabs>
          <w:tab w:val="left" w:pos="720"/>
        </w:tabs>
        <w:spacing w:line="240" w:lineRule="auto"/>
        <w:ind w:left="720" w:hanging="720"/>
        <w:rPr>
          <w:b/>
          <w:color w:val="222222"/>
          <w:szCs w:val="24"/>
          <w:shd w:val="clear" w:color="auto" w:fill="FFFFFF"/>
        </w:rPr>
      </w:pPr>
    </w:p>
    <w:p w14:paraId="42400FA9" w14:textId="77777777" w:rsidR="00C80166" w:rsidRDefault="00C80166" w:rsidP="002C0C26">
      <w:pPr>
        <w:tabs>
          <w:tab w:val="left" w:pos="720"/>
        </w:tabs>
        <w:spacing w:line="240" w:lineRule="auto"/>
        <w:ind w:left="720" w:hanging="720"/>
        <w:rPr>
          <w:b/>
          <w:color w:val="222222"/>
          <w:szCs w:val="24"/>
          <w:shd w:val="clear" w:color="auto" w:fill="FFFFFF"/>
        </w:rPr>
      </w:pPr>
    </w:p>
    <w:p w14:paraId="2EA59F7C" w14:textId="77777777" w:rsidR="00C80166" w:rsidRDefault="00C80166" w:rsidP="002C0C26">
      <w:pPr>
        <w:tabs>
          <w:tab w:val="left" w:pos="720"/>
        </w:tabs>
        <w:spacing w:line="240" w:lineRule="auto"/>
        <w:ind w:left="720" w:hanging="720"/>
        <w:rPr>
          <w:b/>
          <w:color w:val="222222"/>
          <w:szCs w:val="24"/>
          <w:shd w:val="clear" w:color="auto" w:fill="FFFFFF"/>
        </w:rPr>
      </w:pPr>
    </w:p>
    <w:p w14:paraId="22E430C4" w14:textId="77777777" w:rsidR="00C80166" w:rsidRDefault="00C80166" w:rsidP="002C0C26">
      <w:pPr>
        <w:tabs>
          <w:tab w:val="left" w:pos="720"/>
        </w:tabs>
        <w:spacing w:line="240" w:lineRule="auto"/>
        <w:ind w:left="720" w:hanging="720"/>
        <w:rPr>
          <w:b/>
          <w:color w:val="222222"/>
          <w:szCs w:val="24"/>
          <w:shd w:val="clear" w:color="auto" w:fill="FFFFFF"/>
        </w:rPr>
      </w:pPr>
    </w:p>
    <w:p w14:paraId="272F8514" w14:textId="77777777" w:rsidR="00C80166" w:rsidRDefault="00C80166" w:rsidP="002C0C26">
      <w:pPr>
        <w:tabs>
          <w:tab w:val="left" w:pos="720"/>
        </w:tabs>
        <w:spacing w:line="240" w:lineRule="auto"/>
        <w:ind w:left="720" w:hanging="720"/>
        <w:rPr>
          <w:b/>
          <w:color w:val="222222"/>
          <w:szCs w:val="24"/>
          <w:shd w:val="clear" w:color="auto" w:fill="FFFFFF"/>
        </w:rPr>
      </w:pPr>
    </w:p>
    <w:p w14:paraId="65111ABE" w14:textId="77777777" w:rsidR="007359AD" w:rsidRDefault="007359AD" w:rsidP="002C0C26">
      <w:pPr>
        <w:tabs>
          <w:tab w:val="left" w:pos="720"/>
        </w:tabs>
        <w:spacing w:line="240" w:lineRule="auto"/>
        <w:ind w:left="720" w:hanging="720"/>
        <w:rPr>
          <w:b/>
          <w:color w:val="222222"/>
          <w:szCs w:val="24"/>
          <w:shd w:val="clear" w:color="auto" w:fill="FFFFFF"/>
        </w:rPr>
      </w:pPr>
    </w:p>
    <w:p w14:paraId="5C3BD9FE" w14:textId="77777777" w:rsidR="00822BA8" w:rsidRDefault="00822BA8" w:rsidP="00822BA8">
      <w:pPr>
        <w:pStyle w:val="Heading1"/>
        <w:rPr>
          <w:shd w:val="clear" w:color="auto" w:fill="FFFFFF"/>
        </w:rPr>
      </w:pPr>
      <w:bookmarkStart w:id="0" w:name="_Toc130476079"/>
      <w:r>
        <w:rPr>
          <w:shd w:val="clear" w:color="auto" w:fill="FFFFFF"/>
        </w:rPr>
        <w:t>INTRODUCTION</w:t>
      </w:r>
      <w:bookmarkEnd w:id="0"/>
    </w:p>
    <w:p w14:paraId="7F26BF7C" w14:textId="77777777" w:rsidR="00DE435C" w:rsidRDefault="00B3594C" w:rsidP="007A38E5">
      <w:pPr>
        <w:pStyle w:val="BodyText"/>
        <w:ind w:firstLine="432"/>
      </w:pPr>
      <w:r>
        <w:t xml:space="preserve">Data handling </w:t>
      </w:r>
      <w:r w:rsidR="00B0526D">
        <w:t>refers</w:t>
      </w:r>
      <w:r>
        <w:t xml:space="preserve"> to the process of the gathering and recording of the information </w:t>
      </w:r>
      <w:r w:rsidR="00B0526D">
        <w:t>that</w:t>
      </w:r>
      <w:r>
        <w:t xml:space="preserve"> tis required for the processing of the information that is </w:t>
      </w:r>
      <w:r w:rsidR="00B0526D">
        <w:t>useful</w:t>
      </w:r>
      <w:r>
        <w:t xml:space="preserve"> for the help that is required for the generation of the graphs and charts.</w:t>
      </w:r>
      <w:r w:rsidR="00B0526D">
        <w:t xml:space="preserve"> This report will identify and critically evaluate the current trends related to the data warehousing, busines</w:t>
      </w:r>
      <w:r w:rsidR="00680C6B">
        <w:t xml:space="preserve">s </w:t>
      </w:r>
      <w:r w:rsidR="006569A5">
        <w:t>intelligence</w:t>
      </w:r>
      <w:r w:rsidR="00680C6B">
        <w:t xml:space="preserve"> and data mining.</w:t>
      </w:r>
      <w:r w:rsidR="00F83790">
        <w:t xml:space="preserve"> This research will also demonstrate a </w:t>
      </w:r>
      <w:r w:rsidR="00E2544D">
        <w:t>comprehensive</w:t>
      </w:r>
      <w:r w:rsidR="00F83790">
        <w:t xml:space="preserve"> </w:t>
      </w:r>
      <w:r w:rsidR="00E2544D">
        <w:t>understanding</w:t>
      </w:r>
      <w:r w:rsidR="00F83790">
        <w:t xml:space="preserve"> and </w:t>
      </w:r>
      <w:r w:rsidR="00E2544D">
        <w:t>systematic</w:t>
      </w:r>
      <w:r w:rsidR="00F83790">
        <w:t xml:space="preserve"> view of the </w:t>
      </w:r>
      <w:r w:rsidR="001144B4">
        <w:t>essential</w:t>
      </w:r>
      <w:r w:rsidR="00F83790">
        <w:t xml:space="preserve"> concepts and principles that is required for the analysis of the software.</w:t>
      </w:r>
    </w:p>
    <w:p w14:paraId="0C8CEC90" w14:textId="77777777" w:rsidR="00DE435C" w:rsidRPr="005903FB" w:rsidRDefault="00DE435C" w:rsidP="008F0EFA">
      <w:pPr>
        <w:pStyle w:val="BodyText"/>
      </w:pPr>
    </w:p>
    <w:p w14:paraId="155C152D" w14:textId="77777777" w:rsidR="00EE4C2A" w:rsidRDefault="00EA659C" w:rsidP="00520F15">
      <w:pPr>
        <w:pStyle w:val="Heading1"/>
      </w:pPr>
      <w:bookmarkStart w:id="1" w:name="_Toc130476080"/>
      <w:r>
        <w:t>PART 1</w:t>
      </w:r>
      <w:bookmarkEnd w:id="1"/>
    </w:p>
    <w:p w14:paraId="08A5100E" w14:textId="77777777" w:rsidR="00EA659C" w:rsidRDefault="009B1D8F" w:rsidP="009B1D8F">
      <w:pPr>
        <w:pStyle w:val="Heading2"/>
      </w:pPr>
      <w:bookmarkStart w:id="2" w:name="_Toc130476081"/>
      <w:r>
        <w:t>a) Data Visualization Dashboard</w:t>
      </w:r>
      <w:bookmarkEnd w:id="2"/>
    </w:p>
    <w:p w14:paraId="3F659F1C" w14:textId="77777777" w:rsidR="009B1D8F" w:rsidRDefault="009B1D8F" w:rsidP="009B1D8F">
      <w:pPr>
        <w:pStyle w:val="BodyText"/>
        <w:jc w:val="center"/>
      </w:pPr>
      <w:r>
        <w:rPr>
          <w:noProof/>
          <w:lang w:val="en-US" w:eastAsia="en-US"/>
        </w:rPr>
        <w:drawing>
          <wp:inline distT="0" distB="0" distL="0" distR="0" wp14:anchorId="2A5431E5" wp14:editId="7B0AED3D">
            <wp:extent cx="5943600" cy="37668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766820"/>
                    </a:xfrm>
                    <a:prstGeom prst="rect">
                      <a:avLst/>
                    </a:prstGeom>
                  </pic:spPr>
                </pic:pic>
              </a:graphicData>
            </a:graphic>
          </wp:inline>
        </w:drawing>
      </w:r>
    </w:p>
    <w:p w14:paraId="3895CD97" w14:textId="77777777" w:rsidR="000B3165" w:rsidRDefault="009B1D8F" w:rsidP="009B1D8F">
      <w:pPr>
        <w:pStyle w:val="BodyText"/>
      </w:pPr>
      <w:r>
        <w:lastRenderedPageBreak/>
        <w:tab/>
        <w:t>A data visualization dashboard provides information that is useful for the decision makes for higher level of metrics that are required for the combination of the numbers, charts, graphs and other graphics.</w:t>
      </w:r>
      <w:r w:rsidR="00A46F9D">
        <w:t xml:space="preserve"> It has been designed to be focused around the audience related </w:t>
      </w:r>
      <w:r w:rsidR="00F86DCC">
        <w:t>to</w:t>
      </w:r>
      <w:r w:rsidR="00A46F9D">
        <w:t xml:space="preserve"> the metrics which provides an overview of the topic that is being discussed</w:t>
      </w:r>
      <w:r w:rsidR="00F80826">
        <w:t xml:space="preserve"> (</w:t>
      </w:r>
      <w:r w:rsidR="00F80826" w:rsidRPr="00F80826">
        <w:rPr>
          <w:color w:val="222222"/>
          <w:szCs w:val="24"/>
          <w:shd w:val="clear" w:color="auto" w:fill="FFFFFF"/>
        </w:rPr>
        <w:t>Migit</w:t>
      </w:r>
      <w:r w:rsidR="00F80826">
        <w:rPr>
          <w:color w:val="222222"/>
          <w:szCs w:val="24"/>
          <w:shd w:val="clear" w:color="auto" w:fill="FFFFFF"/>
        </w:rPr>
        <w:t>a</w:t>
      </w:r>
      <w:r w:rsidR="00F80826" w:rsidRPr="00F80826">
        <w:rPr>
          <w:color w:val="222222"/>
          <w:szCs w:val="24"/>
          <w:shd w:val="clear" w:color="auto" w:fill="FFFFFF"/>
        </w:rPr>
        <w:t xml:space="preserve"> </w:t>
      </w:r>
      <w:r w:rsidR="00F80826">
        <w:rPr>
          <w:color w:val="222222"/>
          <w:szCs w:val="24"/>
          <w:shd w:val="clear" w:color="auto" w:fill="FFFFFF"/>
        </w:rPr>
        <w:t>and et.al.,</w:t>
      </w:r>
      <w:r w:rsidR="00F80826" w:rsidRPr="00F80826">
        <w:rPr>
          <w:color w:val="222222"/>
          <w:szCs w:val="24"/>
          <w:shd w:val="clear" w:color="auto" w:fill="FFFFFF"/>
        </w:rPr>
        <w:t xml:space="preserve"> 2023</w:t>
      </w:r>
      <w:r w:rsidR="00F80826">
        <w:rPr>
          <w:color w:val="222222"/>
          <w:szCs w:val="24"/>
          <w:shd w:val="clear" w:color="auto" w:fill="FFFFFF"/>
        </w:rPr>
        <w:t>)</w:t>
      </w:r>
      <w:r w:rsidR="00A46F9D">
        <w:t>.</w:t>
      </w:r>
      <w:r w:rsidR="00F86DCC">
        <w:t xml:space="preserve"> </w:t>
      </w:r>
      <w:r w:rsidR="00837950">
        <w:t>With the help of this dashboard the performance of the different supermarkets has been analysed with different types of graphs and charts that represent the data as a summary for the decision makers.</w:t>
      </w:r>
      <w:r w:rsidR="005F4C5F">
        <w:t xml:space="preserve"> </w:t>
      </w:r>
      <w:r w:rsidR="002E75ED">
        <w:t>The dash board was created as a separate sheet in which the graphs and charts were accumulated after being prepared in the different sheets.</w:t>
      </w:r>
      <w:r w:rsidR="00137E4A">
        <w:t xml:space="preserve"> The link between the different sheets allow the data to be interlinked in order to portray the results that the decision makes are looking to gather.</w:t>
      </w:r>
      <w:r w:rsidR="00D22457">
        <w:t xml:space="preserve"> </w:t>
      </w:r>
    </w:p>
    <w:p w14:paraId="65FCDA38" w14:textId="77777777" w:rsidR="009B1D8F" w:rsidRDefault="00D22457" w:rsidP="000B3165">
      <w:pPr>
        <w:pStyle w:val="BodyText"/>
        <w:ind w:firstLine="720"/>
      </w:pPr>
      <w:r>
        <w:t>Pivot table is used as an interactive way of quickly summarizing the large amounts of data that can be used in the PivotTable for the analysation of the numeric data that entails the answers and its anticipation of results which are to b</w:t>
      </w:r>
      <w:r w:rsidR="007255FD">
        <w:t>e</w:t>
      </w:r>
      <w:r>
        <w:t xml:space="preserve"> derived.</w:t>
      </w:r>
      <w:r w:rsidR="007255FD">
        <w:t xml:space="preserve"> This tool has been </w:t>
      </w:r>
      <w:r w:rsidR="00A8088A">
        <w:t>used for the analysation of the data for the supermarkets.</w:t>
      </w:r>
      <w:r w:rsidR="006D5D1A">
        <w:t xml:space="preserve"> Pivot table function allows select different data to be used in the x and y axis in order to make charts and graphs out of them</w:t>
      </w:r>
      <w:r w:rsidR="00D01C2A">
        <w:t xml:space="preserve"> (</w:t>
      </w:r>
      <w:r w:rsidR="00D01C2A" w:rsidRPr="00F80826">
        <w:rPr>
          <w:color w:val="222222"/>
          <w:szCs w:val="24"/>
          <w:shd w:val="clear" w:color="auto" w:fill="FFFFFF"/>
        </w:rPr>
        <w:t>Newman, Malecha and Atoba, 2023</w:t>
      </w:r>
      <w:r w:rsidR="00D01C2A">
        <w:rPr>
          <w:color w:val="222222"/>
          <w:szCs w:val="24"/>
          <w:shd w:val="clear" w:color="auto" w:fill="FFFFFF"/>
        </w:rPr>
        <w:t>)</w:t>
      </w:r>
      <w:r w:rsidR="006D5D1A">
        <w:t>.</w:t>
      </w:r>
      <w:r w:rsidR="00E9044D">
        <w:t xml:space="preserve"> It is very effective way of interpreting the information and also gathering the required information which can be used for the management of the key aspects of learning</w:t>
      </w:r>
      <w:r w:rsidR="00103F2E">
        <w:t>.</w:t>
      </w:r>
      <w:r w:rsidR="000B3165">
        <w:t xml:space="preserve"> The tool of pivot table is used for the summarization, sorting, reorganizing, grouping, counting and averaging the data with sorting in a table.</w:t>
      </w:r>
      <w:r w:rsidR="001D4F0D">
        <w:t xml:space="preserve"> It allows use in the transformation of the columns into the rows in which the columns are used for allowing the grouping and for the field of using advanced grouping and field of advanced calculations</w:t>
      </w:r>
      <w:r w:rsidR="00601A25">
        <w:t xml:space="preserve"> (</w:t>
      </w:r>
      <w:r w:rsidR="00601A25" w:rsidRPr="00F80826">
        <w:rPr>
          <w:color w:val="222222"/>
          <w:szCs w:val="24"/>
          <w:shd w:val="clear" w:color="auto" w:fill="FFFFFF"/>
        </w:rPr>
        <w:t>Chung</w:t>
      </w:r>
      <w:r w:rsidR="00601A25">
        <w:rPr>
          <w:color w:val="222222"/>
          <w:szCs w:val="24"/>
          <w:shd w:val="clear" w:color="auto" w:fill="FFFFFF"/>
        </w:rPr>
        <w:t xml:space="preserve"> and et.al.,</w:t>
      </w:r>
      <w:r w:rsidR="00601A25" w:rsidRPr="00F80826">
        <w:rPr>
          <w:color w:val="222222"/>
          <w:szCs w:val="24"/>
          <w:shd w:val="clear" w:color="auto" w:fill="FFFFFF"/>
        </w:rPr>
        <w:t xml:space="preserve"> 2023</w:t>
      </w:r>
      <w:r w:rsidR="00601A25">
        <w:rPr>
          <w:color w:val="222222"/>
          <w:szCs w:val="24"/>
          <w:shd w:val="clear" w:color="auto" w:fill="FFFFFF"/>
        </w:rPr>
        <w:t>)</w:t>
      </w:r>
      <w:r w:rsidR="001D4F0D">
        <w:t>.</w:t>
      </w:r>
      <w:r w:rsidR="000F2B5B">
        <w:t xml:space="preserve"> In this data set Pivot tables has allowed to calculated different metrics and their combination on the excel sheet for proper analysation of information.</w:t>
      </w:r>
    </w:p>
    <w:p w14:paraId="304C714F" w14:textId="77777777" w:rsidR="00AA0F81" w:rsidRPr="00AA0F81" w:rsidRDefault="00AA0F81" w:rsidP="009B1D8F">
      <w:pPr>
        <w:pStyle w:val="BodyText"/>
        <w:rPr>
          <w:b/>
        </w:rPr>
      </w:pPr>
      <w:r>
        <w:rPr>
          <w:b/>
        </w:rPr>
        <w:t>Sales per ID</w:t>
      </w:r>
    </w:p>
    <w:p w14:paraId="7FA3AACD" w14:textId="77777777" w:rsidR="005F4C5F" w:rsidRPr="009B1D8F" w:rsidRDefault="00D373D7" w:rsidP="009B1D8F">
      <w:pPr>
        <w:pStyle w:val="BodyText"/>
      </w:pPr>
      <w:r>
        <w:lastRenderedPageBreak/>
        <w:pict w14:anchorId="6D3C2F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6.5pt;height:262.5pt">
            <v:imagedata r:id="rId9" o:title="IDpersales"/>
          </v:shape>
        </w:pict>
      </w:r>
    </w:p>
    <w:p w14:paraId="44DC8923" w14:textId="77777777" w:rsidR="00C067EE" w:rsidRDefault="005F4C5F" w:rsidP="00C067EE">
      <w:pPr>
        <w:pStyle w:val="BodyText"/>
      </w:pPr>
      <w:r>
        <w:tab/>
        <w:t>With the help of Pivot table function the sales per ID table was created.</w:t>
      </w:r>
      <w:r w:rsidR="004F6807">
        <w:t xml:space="preserve"> For the development of this graph the ID (Row Labels) were taken as the Axis and the total value of sales that represented itself as the total in the provided data sheet was taken</w:t>
      </w:r>
      <w:r w:rsidR="00963347">
        <w:t xml:space="preserve"> (</w:t>
      </w:r>
      <w:r w:rsidR="00963347" w:rsidRPr="00F80826">
        <w:rPr>
          <w:color w:val="222222"/>
          <w:szCs w:val="24"/>
          <w:shd w:val="clear" w:color="auto" w:fill="FFFFFF"/>
        </w:rPr>
        <w:t xml:space="preserve">Kelly </w:t>
      </w:r>
      <w:r w:rsidR="00963347">
        <w:rPr>
          <w:color w:val="222222"/>
          <w:szCs w:val="24"/>
          <w:shd w:val="clear" w:color="auto" w:fill="FFFFFF"/>
        </w:rPr>
        <w:t>and et.al.,</w:t>
      </w:r>
      <w:r w:rsidR="00963347" w:rsidRPr="00F80826">
        <w:rPr>
          <w:color w:val="222222"/>
          <w:szCs w:val="24"/>
          <w:shd w:val="clear" w:color="auto" w:fill="FFFFFF"/>
        </w:rPr>
        <w:t xml:space="preserve"> 2023</w:t>
      </w:r>
      <w:r w:rsidR="00963347">
        <w:rPr>
          <w:color w:val="222222"/>
          <w:szCs w:val="24"/>
          <w:shd w:val="clear" w:color="auto" w:fill="FFFFFF"/>
        </w:rPr>
        <w:t>)</w:t>
      </w:r>
      <w:r w:rsidR="004F6807">
        <w:t>.</w:t>
      </w:r>
      <w:r w:rsidR="00B26ACB">
        <w:t xml:space="preserve"> Through this combination a bar graph chart was created that showed the performance of the sales for different ID.</w:t>
      </w:r>
      <w:r w:rsidR="007F43DF">
        <w:t xml:space="preserve"> The values section of the Pivot table function can be used for the generation of Sum, Count, Average and other fields that can be used for the making modification in the data that has been selected.</w:t>
      </w:r>
      <w:r w:rsidR="00DD0203">
        <w:t xml:space="preserve"> These changes can also be made in the dash board itself for the viewers to have a summarized view of the data that has been collected.</w:t>
      </w:r>
      <w:r w:rsidR="000B1BA4">
        <w:t xml:space="preserve"> </w:t>
      </w:r>
    </w:p>
    <w:p w14:paraId="5B85D78F" w14:textId="77777777" w:rsidR="00AA0F81" w:rsidRPr="00AA0F81" w:rsidRDefault="00AA0F81" w:rsidP="00C067EE">
      <w:pPr>
        <w:pStyle w:val="BodyText"/>
        <w:rPr>
          <w:b/>
        </w:rPr>
      </w:pPr>
      <w:r w:rsidRPr="00AA0F81">
        <w:rPr>
          <w:b/>
        </w:rPr>
        <w:t xml:space="preserve">Gross margin % per product </w:t>
      </w:r>
    </w:p>
    <w:p w14:paraId="38AB6C9B" w14:textId="77777777" w:rsidR="000B1BA4" w:rsidRDefault="00D373D7" w:rsidP="003E4111">
      <w:pPr>
        <w:pStyle w:val="BodyText"/>
        <w:jc w:val="center"/>
      </w:pPr>
      <w:r>
        <w:pict w14:anchorId="38EBA30D">
          <v:shape id="_x0000_i1026" type="#_x0000_t75" style="width:375.75pt;height:161.25pt">
            <v:imagedata r:id="rId10" o:title="Grossmarginperproduct"/>
          </v:shape>
        </w:pict>
      </w:r>
    </w:p>
    <w:p w14:paraId="2372401D" w14:textId="77777777" w:rsidR="003E4111" w:rsidRDefault="003E4111" w:rsidP="003E4111">
      <w:pPr>
        <w:pStyle w:val="BodyText"/>
      </w:pPr>
      <w:r>
        <w:lastRenderedPageBreak/>
        <w:tab/>
        <w:t>From the above screen shot it can be seen that how Pivot table function was used for the analysing the gross profit margin for the different set of product lines that are available in the data set.</w:t>
      </w:r>
      <w:r w:rsidR="00C65F4E">
        <w:t xml:space="preserve"> The results that were developed suggested that there are no different in the Gross profit margin of the product all are same.</w:t>
      </w:r>
      <w:r w:rsidR="009144CE">
        <w:t xml:space="preserve"> It can be seen that the average of the Gross profit margin is considered to be the reason for the issue that has been developed</w:t>
      </w:r>
      <w:r w:rsidR="002928F2">
        <w:t xml:space="preserve"> (</w:t>
      </w:r>
      <w:r w:rsidR="002928F2" w:rsidRPr="00F80826">
        <w:rPr>
          <w:color w:val="222222"/>
          <w:szCs w:val="24"/>
          <w:shd w:val="clear" w:color="auto" w:fill="FFFFFF"/>
        </w:rPr>
        <w:t xml:space="preserve">Qin </w:t>
      </w:r>
      <w:r w:rsidR="002928F2">
        <w:rPr>
          <w:color w:val="222222"/>
          <w:szCs w:val="24"/>
          <w:shd w:val="clear" w:color="auto" w:fill="FFFFFF"/>
        </w:rPr>
        <w:t>and et.al.,</w:t>
      </w:r>
      <w:r w:rsidR="002928F2" w:rsidRPr="00F80826">
        <w:rPr>
          <w:color w:val="222222"/>
          <w:szCs w:val="24"/>
          <w:shd w:val="clear" w:color="auto" w:fill="FFFFFF"/>
        </w:rPr>
        <w:t xml:space="preserve"> 2023</w:t>
      </w:r>
      <w:r w:rsidR="002928F2">
        <w:rPr>
          <w:color w:val="222222"/>
          <w:szCs w:val="24"/>
          <w:shd w:val="clear" w:color="auto" w:fill="FFFFFF"/>
        </w:rPr>
        <w:t>)</w:t>
      </w:r>
      <w:r w:rsidR="009144CE">
        <w:t>.</w:t>
      </w:r>
      <w:r w:rsidR="00A21940">
        <w:t xml:space="preserve"> Thus, the generated graphs </w:t>
      </w:r>
      <w:r w:rsidR="000315C3">
        <w:t>indicate</w:t>
      </w:r>
      <w:r w:rsidR="00A21940">
        <w:t xml:space="preserve"> that all the values of average gross profit for the different products are identical.</w:t>
      </w:r>
      <w:r w:rsidR="000315C3">
        <w:t xml:space="preserve"> </w:t>
      </w:r>
    </w:p>
    <w:p w14:paraId="71126F26" w14:textId="77777777" w:rsidR="002B5478" w:rsidRDefault="001F71FF" w:rsidP="003E4111">
      <w:pPr>
        <w:pStyle w:val="BodyText"/>
        <w:rPr>
          <w:b/>
        </w:rPr>
      </w:pPr>
      <w:r>
        <w:rPr>
          <w:b/>
        </w:rPr>
        <w:t>Date per Gross Sales</w:t>
      </w:r>
    </w:p>
    <w:p w14:paraId="6B3F041B" w14:textId="77777777" w:rsidR="001F71FF" w:rsidRPr="001F71FF" w:rsidRDefault="00D373D7" w:rsidP="003E4111">
      <w:pPr>
        <w:pStyle w:val="BodyText"/>
        <w:rPr>
          <w:b/>
        </w:rPr>
      </w:pPr>
      <w:r>
        <w:rPr>
          <w:b/>
        </w:rPr>
        <w:pict w14:anchorId="42DAF660">
          <v:shape id="_x0000_i1027" type="#_x0000_t75" style="width:432.75pt;height:177pt">
            <v:imagedata r:id="rId11" o:title="Grosssalesperdata"/>
          </v:shape>
        </w:pict>
      </w:r>
    </w:p>
    <w:p w14:paraId="6B8D7106" w14:textId="77777777" w:rsidR="000315C3" w:rsidRDefault="00441F83" w:rsidP="003E4111">
      <w:pPr>
        <w:pStyle w:val="BodyText"/>
      </w:pPr>
      <w:r>
        <w:tab/>
        <w:t>Date per Gross sales indicate the sales that was made on the scale of time.</w:t>
      </w:r>
      <w:r w:rsidR="00927A5E">
        <w:t xml:space="preserve"> Pivot table function was used as the sum of sales was kept as the values.</w:t>
      </w:r>
      <w:r w:rsidR="006565F1">
        <w:t xml:space="preserve"> Date/months was kept in the Axis category.</w:t>
      </w:r>
      <w:r w:rsidR="00C43B3D">
        <w:t xml:space="preserve"> This is essential for allowing the decision makers to select the data for which they are calculating the </w:t>
      </w:r>
      <w:r w:rsidR="00B23695">
        <w:t>sales from the dash board.</w:t>
      </w:r>
      <w:r w:rsidR="008C2511">
        <w:t xml:space="preserve"> It is a very effective way of understanding and analysing the</w:t>
      </w:r>
      <w:r w:rsidR="005F35AB">
        <w:t xml:space="preserve"> </w:t>
      </w:r>
      <w:r w:rsidR="008C2511">
        <w:t xml:space="preserve">information that is used for the interpretation </w:t>
      </w:r>
      <w:r w:rsidR="00445363">
        <w:t>of the data and its effectiveness.</w:t>
      </w:r>
      <w:r w:rsidR="005349AA">
        <w:t xml:space="preserve"> The month of January market the higher number of sales in comparison to the other months.</w:t>
      </w:r>
      <w:r w:rsidR="007873EA">
        <w:t xml:space="preserve"> </w:t>
      </w:r>
    </w:p>
    <w:p w14:paraId="2C35DEB4" w14:textId="77777777" w:rsidR="007873EA" w:rsidRDefault="00AB3F8A" w:rsidP="00AB3F8A">
      <w:pPr>
        <w:pStyle w:val="BodyText"/>
        <w:rPr>
          <w:b/>
        </w:rPr>
      </w:pPr>
      <w:r w:rsidRPr="00AB3F8A">
        <w:rPr>
          <w:b/>
        </w:rPr>
        <w:t>COGS per product line</w:t>
      </w:r>
    </w:p>
    <w:p w14:paraId="29AD6C0B" w14:textId="77777777" w:rsidR="00AB3F8A" w:rsidRPr="00AB3F8A" w:rsidRDefault="00D373D7" w:rsidP="00284047">
      <w:pPr>
        <w:pStyle w:val="BodyText"/>
        <w:jc w:val="center"/>
        <w:rPr>
          <w:b/>
        </w:rPr>
      </w:pPr>
      <w:r>
        <w:rPr>
          <w:b/>
        </w:rPr>
        <w:pict w14:anchorId="652A93BE">
          <v:shape id="_x0000_i1028" type="#_x0000_t75" style="width:467.25pt;height:167.25pt">
            <v:imagedata r:id="rId12" o:title="Cogs per productline"/>
          </v:shape>
        </w:pict>
      </w:r>
    </w:p>
    <w:p w14:paraId="7D16B4DD" w14:textId="77777777" w:rsidR="00E9102E" w:rsidRDefault="00284047" w:rsidP="003E4111">
      <w:pPr>
        <w:pStyle w:val="BodyText"/>
      </w:pPr>
      <w:r>
        <w:lastRenderedPageBreak/>
        <w:tab/>
      </w:r>
      <w:r w:rsidR="003C09EE">
        <w:t xml:space="preserve">The Pivot table function allowed in calculation of the highest cost of goods </w:t>
      </w:r>
      <w:r w:rsidR="00472517">
        <w:t>sold</w:t>
      </w:r>
      <w:r w:rsidR="003C09EE">
        <w:t xml:space="preserve"> for the products specifically.</w:t>
      </w:r>
      <w:r w:rsidR="00081AFC">
        <w:t xml:space="preserve"> It can be said that the food and beverages overall had the highest sum of cost of goods sold.</w:t>
      </w:r>
      <w:r w:rsidR="002C07A2">
        <w:t xml:space="preserve"> However, it can different if we change the field settings of the sales in value.</w:t>
      </w:r>
      <w:r w:rsidR="00CC4249">
        <w:t xml:space="preserve"> This is because of the number of sales unit for the food and be</w:t>
      </w:r>
      <w:r w:rsidR="003F10E4">
        <w:t>verages is also high</w:t>
      </w:r>
      <w:r w:rsidR="00CA3E8E">
        <w:t xml:space="preserve"> (</w:t>
      </w:r>
      <w:r w:rsidR="00CA3E8E" w:rsidRPr="00F80826">
        <w:rPr>
          <w:color w:val="222222"/>
          <w:szCs w:val="24"/>
          <w:shd w:val="clear" w:color="auto" w:fill="FFFFFF"/>
        </w:rPr>
        <w:t xml:space="preserve">Ke </w:t>
      </w:r>
      <w:r w:rsidR="00CA3E8E">
        <w:rPr>
          <w:color w:val="222222"/>
          <w:szCs w:val="24"/>
          <w:shd w:val="clear" w:color="auto" w:fill="FFFFFF"/>
        </w:rPr>
        <w:t>and et.al.,</w:t>
      </w:r>
      <w:r w:rsidR="00CA3E8E" w:rsidRPr="00F80826">
        <w:rPr>
          <w:color w:val="222222"/>
          <w:szCs w:val="24"/>
          <w:shd w:val="clear" w:color="auto" w:fill="FFFFFF"/>
        </w:rPr>
        <w:t xml:space="preserve"> 2023</w:t>
      </w:r>
      <w:r w:rsidR="00CA3E8E">
        <w:rPr>
          <w:color w:val="222222"/>
          <w:szCs w:val="24"/>
          <w:shd w:val="clear" w:color="auto" w:fill="FFFFFF"/>
        </w:rPr>
        <w:t>)</w:t>
      </w:r>
      <w:r w:rsidR="003F10E4">
        <w:t>.</w:t>
      </w:r>
      <w:r w:rsidR="00472517">
        <w:t xml:space="preserve"> </w:t>
      </w:r>
    </w:p>
    <w:p w14:paraId="6B257E70" w14:textId="77777777" w:rsidR="00472517" w:rsidRDefault="00E94132" w:rsidP="003E4111">
      <w:pPr>
        <w:pStyle w:val="BodyText"/>
        <w:rPr>
          <w:b/>
        </w:rPr>
      </w:pPr>
      <w:r w:rsidRPr="00E94132">
        <w:rPr>
          <w:b/>
        </w:rPr>
        <w:t>Product per Customer Ratings</w:t>
      </w:r>
    </w:p>
    <w:p w14:paraId="18708E25" w14:textId="77777777" w:rsidR="00E94132" w:rsidRDefault="00D373D7" w:rsidP="003E4111">
      <w:pPr>
        <w:pStyle w:val="BodyText"/>
        <w:rPr>
          <w:b/>
        </w:rPr>
      </w:pPr>
      <w:r>
        <w:rPr>
          <w:b/>
        </w:rPr>
        <w:pict w14:anchorId="2D72DC2E">
          <v:shape id="_x0000_i1029" type="#_x0000_t75" style="width:467.25pt;height:243.75pt">
            <v:imagedata r:id="rId13" o:title="Product per Customerrating"/>
          </v:shape>
        </w:pict>
      </w:r>
    </w:p>
    <w:p w14:paraId="3109D3DF" w14:textId="77777777" w:rsidR="00EB4654" w:rsidRDefault="00EB4654" w:rsidP="003E4111">
      <w:pPr>
        <w:pStyle w:val="BodyText"/>
      </w:pPr>
      <w:r>
        <w:rPr>
          <w:b/>
        </w:rPr>
        <w:tab/>
      </w:r>
      <w:r>
        <w:t>The product per average customer rating shows the mean of the customer ratings for different product lines available.</w:t>
      </w:r>
      <w:r w:rsidR="004E1AE3">
        <w:t xml:space="preserve"> With the help of the mean it can be understood which product in average has a good or bad rating.</w:t>
      </w:r>
      <w:r w:rsidR="00EF45A8">
        <w:t xml:space="preserve"> Higher the rating better is the performance of that product line in the market.</w:t>
      </w:r>
      <w:r w:rsidR="009F24B8">
        <w:t xml:space="preserve"> Hence, food and beverage industry is the best in the average customer rating in comparison to the other as it has 7.12 </w:t>
      </w:r>
      <w:r w:rsidR="0058675E">
        <w:t>average</w:t>
      </w:r>
      <w:r w:rsidR="009F24B8">
        <w:t xml:space="preserve"> rating.</w:t>
      </w:r>
      <w:r w:rsidR="0058675E">
        <w:t xml:space="preserve"> </w:t>
      </w:r>
    </w:p>
    <w:p w14:paraId="6111CEDA" w14:textId="77777777" w:rsidR="0058675E" w:rsidRDefault="0058675E" w:rsidP="0058675E">
      <w:pPr>
        <w:pStyle w:val="Heading2"/>
      </w:pPr>
      <w:bookmarkStart w:id="3" w:name="_Toc130476082"/>
      <w:r>
        <w:t>b) Filter connections on dashboard</w:t>
      </w:r>
      <w:bookmarkEnd w:id="3"/>
    </w:p>
    <w:p w14:paraId="03396DEC" w14:textId="77777777" w:rsidR="0058675E" w:rsidRDefault="000E530D" w:rsidP="0058675E">
      <w:pPr>
        <w:pStyle w:val="BodyText"/>
        <w:rPr>
          <w:b/>
        </w:rPr>
      </w:pPr>
      <w:r w:rsidRPr="000E530D">
        <w:rPr>
          <w:b/>
        </w:rPr>
        <w:t>Most Profitable product line</w:t>
      </w:r>
    </w:p>
    <w:p w14:paraId="4D3A995A" w14:textId="77777777" w:rsidR="000E530D" w:rsidRDefault="000E530D" w:rsidP="0058675E">
      <w:pPr>
        <w:pStyle w:val="BodyText"/>
      </w:pPr>
      <w:r>
        <w:rPr>
          <w:b/>
        </w:rPr>
        <w:tab/>
      </w:r>
      <w:r>
        <w:t>Filter was applied on the data set with the help of the filter function at the top right of the Home Tab.</w:t>
      </w:r>
      <w:r w:rsidR="00A62705">
        <w:t xml:space="preserve"> Application of filter gives out drop down arrows which can be used for selecting the </w:t>
      </w:r>
      <w:r w:rsidR="003C623D">
        <w:t>fields</w:t>
      </w:r>
      <w:r w:rsidR="00A62705">
        <w:t xml:space="preserve"> which we want to filter</w:t>
      </w:r>
      <w:r w:rsidR="00E42B8B">
        <w:t xml:space="preserve"> (</w:t>
      </w:r>
      <w:r w:rsidR="00E42B8B" w:rsidRPr="00F80826">
        <w:rPr>
          <w:color w:val="222222"/>
          <w:szCs w:val="24"/>
          <w:shd w:val="clear" w:color="auto" w:fill="FFFFFF"/>
        </w:rPr>
        <w:t xml:space="preserve">Sun </w:t>
      </w:r>
      <w:r w:rsidR="00E42B8B">
        <w:rPr>
          <w:color w:val="222222"/>
          <w:szCs w:val="24"/>
          <w:shd w:val="clear" w:color="auto" w:fill="FFFFFF"/>
        </w:rPr>
        <w:t>and et.al.,</w:t>
      </w:r>
      <w:r w:rsidR="00E42B8B" w:rsidRPr="00F80826">
        <w:rPr>
          <w:color w:val="222222"/>
          <w:szCs w:val="24"/>
          <w:shd w:val="clear" w:color="auto" w:fill="FFFFFF"/>
        </w:rPr>
        <w:t xml:space="preserve"> 2023</w:t>
      </w:r>
      <w:r w:rsidR="00E42B8B">
        <w:rPr>
          <w:color w:val="222222"/>
          <w:szCs w:val="24"/>
          <w:shd w:val="clear" w:color="auto" w:fill="FFFFFF"/>
        </w:rPr>
        <w:t>)</w:t>
      </w:r>
      <w:r w:rsidR="00A62705">
        <w:t>.</w:t>
      </w:r>
      <w:r w:rsidR="003C623D">
        <w:t xml:space="preserve"> Hence, in order to calculate the most profitable product line one by one all the product lines are selected and their sum total of their profit generated is then used for further reference.</w:t>
      </w:r>
      <w:r w:rsidR="008C04F4">
        <w:t xml:space="preserve"> </w:t>
      </w:r>
    </w:p>
    <w:p w14:paraId="5C19E863" w14:textId="77777777" w:rsidR="0045071F" w:rsidRDefault="008C04F4" w:rsidP="00EC7ACA">
      <w:pPr>
        <w:pStyle w:val="BodyText"/>
        <w:jc w:val="center"/>
      </w:pPr>
      <w:r>
        <w:rPr>
          <w:noProof/>
          <w:lang w:val="en-US" w:eastAsia="en-US"/>
        </w:rPr>
        <w:lastRenderedPageBreak/>
        <w:drawing>
          <wp:inline distT="0" distB="0" distL="0" distR="0" wp14:anchorId="2A75A9BA" wp14:editId="7EFD1650">
            <wp:extent cx="4684343" cy="1964690"/>
            <wp:effectExtent l="0" t="0" r="2540" b="1651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EC7ACA">
        <w:tab/>
      </w:r>
    </w:p>
    <w:p w14:paraId="68F514E0" w14:textId="77777777" w:rsidR="008C04F4" w:rsidRDefault="008C04F4" w:rsidP="00841B10">
      <w:pPr>
        <w:pStyle w:val="BodyText"/>
        <w:ind w:firstLine="432"/>
      </w:pPr>
      <w:r>
        <w:t>The data is used for creation of the table that suggests the most profitable product line as the food and beverage industry.</w:t>
      </w:r>
    </w:p>
    <w:p w14:paraId="1D2EB955" w14:textId="77777777" w:rsidR="00D848D7" w:rsidRDefault="001C6AAD" w:rsidP="001C6AAD">
      <w:pPr>
        <w:pStyle w:val="BodyText"/>
        <w:rPr>
          <w:b/>
        </w:rPr>
      </w:pPr>
      <w:r w:rsidRPr="001C6AAD">
        <w:rPr>
          <w:b/>
        </w:rPr>
        <w:t>Performance of Branches A, B and C</w:t>
      </w:r>
    </w:p>
    <w:p w14:paraId="2488B132" w14:textId="77777777" w:rsidR="001C6AAD" w:rsidRDefault="001C6AAD" w:rsidP="001C6AAD">
      <w:pPr>
        <w:pStyle w:val="BodyText"/>
      </w:pPr>
      <w:r>
        <w:tab/>
        <w:t>Filter method was used for the filtering the branch fields from A, B and C.</w:t>
      </w:r>
      <w:r w:rsidR="001505CF">
        <w:t xml:space="preserve"> The total income of each branches has been calculated with the help of sum function.</w:t>
      </w:r>
      <w:r w:rsidR="00DD110C">
        <w:t xml:space="preserve"> With the help of that total generate a graph is generated that is inserted in the </w:t>
      </w:r>
      <w:r w:rsidR="006B2ACF">
        <w:t>dash board as Income from Branch.</w:t>
      </w:r>
      <w:r w:rsidR="00D9545F">
        <w:t xml:space="preserve"> </w:t>
      </w:r>
    </w:p>
    <w:p w14:paraId="2B02914C" w14:textId="77777777" w:rsidR="00D9545F" w:rsidRDefault="00D9545F" w:rsidP="00D9545F">
      <w:pPr>
        <w:pStyle w:val="BodyText"/>
        <w:jc w:val="center"/>
      </w:pPr>
      <w:r>
        <w:rPr>
          <w:noProof/>
          <w:lang w:val="en-US" w:eastAsia="en-US"/>
        </w:rPr>
        <w:drawing>
          <wp:inline distT="0" distB="0" distL="0" distR="0" wp14:anchorId="4E4E01C8" wp14:editId="21A74647">
            <wp:extent cx="3361133" cy="20204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3281" cy="2021695"/>
                    </a:xfrm>
                    <a:prstGeom prst="rect">
                      <a:avLst/>
                    </a:prstGeom>
                    <a:noFill/>
                  </pic:spPr>
                </pic:pic>
              </a:graphicData>
            </a:graphic>
          </wp:inline>
        </w:drawing>
      </w:r>
    </w:p>
    <w:p w14:paraId="1C8CEB0D" w14:textId="77777777" w:rsidR="00D9545F" w:rsidRDefault="00D9545F" w:rsidP="00D9545F">
      <w:pPr>
        <w:pStyle w:val="BodyText"/>
      </w:pPr>
      <w:r>
        <w:tab/>
        <w:t>It shows that the branch C is the most efficiently performing branch as it has the highest income out of the rest of branches.</w:t>
      </w:r>
      <w:r w:rsidR="002354DE">
        <w:t xml:space="preserve"> </w:t>
      </w:r>
    </w:p>
    <w:p w14:paraId="65220E6A" w14:textId="77777777" w:rsidR="002354DE" w:rsidRDefault="00210B15" w:rsidP="00D9545F">
      <w:pPr>
        <w:pStyle w:val="BodyText"/>
        <w:rPr>
          <w:b/>
        </w:rPr>
      </w:pPr>
      <w:r w:rsidRPr="00210B15">
        <w:rPr>
          <w:b/>
        </w:rPr>
        <w:t>Sales performance by gender</w:t>
      </w:r>
    </w:p>
    <w:p w14:paraId="668FD74A" w14:textId="77777777" w:rsidR="005C2EAA" w:rsidRDefault="00210B15" w:rsidP="00D9545F">
      <w:pPr>
        <w:pStyle w:val="BodyText"/>
      </w:pPr>
      <w:r>
        <w:rPr>
          <w:b/>
        </w:rPr>
        <w:tab/>
      </w:r>
      <w:r w:rsidR="00283AF7">
        <w:t xml:space="preserve">In this section also filter method was </w:t>
      </w:r>
      <w:r w:rsidR="00F51A15">
        <w:t>used for</w:t>
      </w:r>
      <w:r w:rsidR="00283AF7">
        <w:t xml:space="preserve"> selecting the sales data for females and males separately.</w:t>
      </w:r>
      <w:r w:rsidR="00F51A15">
        <w:t xml:space="preserve"> With the help of sum function total sales from males and females is derived.</w:t>
      </w:r>
      <w:r w:rsidR="005C2EAA">
        <w:t xml:space="preserve"> This data is used to create chart.</w:t>
      </w:r>
    </w:p>
    <w:p w14:paraId="37432978" w14:textId="77777777" w:rsidR="00210B15" w:rsidRDefault="005C2EAA" w:rsidP="005C2EAA">
      <w:pPr>
        <w:pStyle w:val="BodyText"/>
        <w:jc w:val="center"/>
      </w:pPr>
      <w:r>
        <w:rPr>
          <w:noProof/>
          <w:lang w:val="en-US" w:eastAsia="en-US"/>
        </w:rPr>
        <w:lastRenderedPageBreak/>
        <w:drawing>
          <wp:inline distT="0" distB="0" distL="0" distR="0" wp14:anchorId="293FC57F" wp14:editId="0E88595B">
            <wp:extent cx="4559935" cy="27559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59935" cy="2755900"/>
                    </a:xfrm>
                    <a:prstGeom prst="rect">
                      <a:avLst/>
                    </a:prstGeom>
                    <a:noFill/>
                  </pic:spPr>
                </pic:pic>
              </a:graphicData>
            </a:graphic>
          </wp:inline>
        </w:drawing>
      </w:r>
    </w:p>
    <w:p w14:paraId="269AB68A" w14:textId="77777777" w:rsidR="005C2EAA" w:rsidRDefault="005C2EAA" w:rsidP="005C2EAA">
      <w:pPr>
        <w:pStyle w:val="BodyText"/>
      </w:pPr>
      <w:r>
        <w:tab/>
        <w:t>This chart shows that female customers are the ones which are responsible for most of the sales of the organization</w:t>
      </w:r>
      <w:r w:rsidR="00263FB4">
        <w:t>.</w:t>
      </w:r>
      <w:r w:rsidR="00C733BF">
        <w:t xml:space="preserve"> </w:t>
      </w:r>
    </w:p>
    <w:p w14:paraId="18598CB9" w14:textId="77777777" w:rsidR="005A5C66" w:rsidRDefault="008C2CA3" w:rsidP="008C2CA3">
      <w:pPr>
        <w:pStyle w:val="Heading2"/>
      </w:pPr>
      <w:bookmarkStart w:id="4" w:name="_Toc130476083"/>
      <w:r>
        <w:t>c) Discussion of mode, median, mean, range and standard deviation for Customer Ratings</w:t>
      </w:r>
      <w:bookmarkEnd w:id="4"/>
    </w:p>
    <w:tbl>
      <w:tblPr>
        <w:tblStyle w:val="TableGrid"/>
        <w:tblW w:w="5000" w:type="pct"/>
        <w:tblLayout w:type="fixed"/>
        <w:tblLook w:val="04A0" w:firstRow="1" w:lastRow="0" w:firstColumn="1" w:lastColumn="0" w:noHBand="0" w:noVBand="1"/>
      </w:tblPr>
      <w:tblGrid>
        <w:gridCol w:w="1076"/>
        <w:gridCol w:w="1083"/>
        <w:gridCol w:w="989"/>
        <w:gridCol w:w="989"/>
        <w:gridCol w:w="1464"/>
        <w:gridCol w:w="1423"/>
        <w:gridCol w:w="1163"/>
        <w:gridCol w:w="1163"/>
      </w:tblGrid>
      <w:tr w:rsidR="004424DF" w:rsidRPr="008C2CA3" w14:paraId="245F7407" w14:textId="77777777" w:rsidTr="004424DF">
        <w:trPr>
          <w:trHeight w:val="300"/>
        </w:trPr>
        <w:tc>
          <w:tcPr>
            <w:tcW w:w="575" w:type="pct"/>
            <w:noWrap/>
            <w:hideMark/>
          </w:tcPr>
          <w:p w14:paraId="3E785EB6" w14:textId="77777777" w:rsidR="008C2CA3" w:rsidRPr="008C2CA3" w:rsidRDefault="008C2CA3" w:rsidP="008C2CA3">
            <w:pPr>
              <w:pStyle w:val="BodyText"/>
              <w:rPr>
                <w:lang w:val="en-US"/>
              </w:rPr>
            </w:pPr>
          </w:p>
        </w:tc>
        <w:tc>
          <w:tcPr>
            <w:tcW w:w="579" w:type="pct"/>
            <w:noWrap/>
            <w:hideMark/>
          </w:tcPr>
          <w:p w14:paraId="2AD64D3A" w14:textId="77777777" w:rsidR="008C2CA3" w:rsidRPr="008C2CA3" w:rsidRDefault="008C2CA3" w:rsidP="008C2CA3">
            <w:pPr>
              <w:pStyle w:val="BodyText"/>
              <w:rPr>
                <w:b/>
              </w:rPr>
            </w:pPr>
            <w:r w:rsidRPr="008C2CA3">
              <w:rPr>
                <w:b/>
              </w:rPr>
              <w:t>Mean</w:t>
            </w:r>
          </w:p>
        </w:tc>
        <w:tc>
          <w:tcPr>
            <w:tcW w:w="529" w:type="pct"/>
            <w:noWrap/>
            <w:hideMark/>
          </w:tcPr>
          <w:p w14:paraId="7A5D6D21" w14:textId="77777777" w:rsidR="008C2CA3" w:rsidRPr="008C2CA3" w:rsidRDefault="008C2CA3" w:rsidP="008C2CA3">
            <w:pPr>
              <w:pStyle w:val="BodyText"/>
              <w:rPr>
                <w:b/>
              </w:rPr>
            </w:pPr>
            <w:r w:rsidRPr="008C2CA3">
              <w:rPr>
                <w:b/>
              </w:rPr>
              <w:t>Median</w:t>
            </w:r>
          </w:p>
        </w:tc>
        <w:tc>
          <w:tcPr>
            <w:tcW w:w="529" w:type="pct"/>
            <w:noWrap/>
            <w:hideMark/>
          </w:tcPr>
          <w:p w14:paraId="6D307AA1" w14:textId="77777777" w:rsidR="008C2CA3" w:rsidRPr="008C2CA3" w:rsidRDefault="008C2CA3" w:rsidP="008C2CA3">
            <w:pPr>
              <w:pStyle w:val="BodyText"/>
              <w:rPr>
                <w:b/>
              </w:rPr>
            </w:pPr>
            <w:r w:rsidRPr="008C2CA3">
              <w:rPr>
                <w:b/>
              </w:rPr>
              <w:t>Mode</w:t>
            </w:r>
          </w:p>
        </w:tc>
        <w:tc>
          <w:tcPr>
            <w:tcW w:w="783" w:type="pct"/>
            <w:noWrap/>
            <w:hideMark/>
          </w:tcPr>
          <w:p w14:paraId="77DD6533" w14:textId="77777777" w:rsidR="008C2CA3" w:rsidRPr="008C2CA3" w:rsidRDefault="008C2CA3" w:rsidP="008C2CA3">
            <w:pPr>
              <w:pStyle w:val="BodyText"/>
              <w:rPr>
                <w:b/>
              </w:rPr>
            </w:pPr>
            <w:r w:rsidRPr="008C2CA3">
              <w:rPr>
                <w:b/>
              </w:rPr>
              <w:t>Standard Deviation</w:t>
            </w:r>
          </w:p>
        </w:tc>
        <w:tc>
          <w:tcPr>
            <w:tcW w:w="761" w:type="pct"/>
            <w:noWrap/>
            <w:hideMark/>
          </w:tcPr>
          <w:p w14:paraId="03805955" w14:textId="77777777" w:rsidR="008C2CA3" w:rsidRPr="008C2CA3" w:rsidRDefault="008C2CA3" w:rsidP="008C2CA3">
            <w:pPr>
              <w:pStyle w:val="BodyText"/>
              <w:rPr>
                <w:b/>
              </w:rPr>
            </w:pPr>
            <w:r w:rsidRPr="008C2CA3">
              <w:rPr>
                <w:b/>
              </w:rPr>
              <w:t>Min</w:t>
            </w:r>
          </w:p>
        </w:tc>
        <w:tc>
          <w:tcPr>
            <w:tcW w:w="622" w:type="pct"/>
            <w:noWrap/>
            <w:hideMark/>
          </w:tcPr>
          <w:p w14:paraId="6DEFB278" w14:textId="77777777" w:rsidR="008C2CA3" w:rsidRPr="008C2CA3" w:rsidRDefault="008C2CA3" w:rsidP="008C2CA3">
            <w:pPr>
              <w:pStyle w:val="BodyText"/>
              <w:rPr>
                <w:b/>
              </w:rPr>
            </w:pPr>
            <w:r w:rsidRPr="008C2CA3">
              <w:rPr>
                <w:b/>
              </w:rPr>
              <w:t>Max</w:t>
            </w:r>
          </w:p>
        </w:tc>
        <w:tc>
          <w:tcPr>
            <w:tcW w:w="623" w:type="pct"/>
            <w:noWrap/>
            <w:hideMark/>
          </w:tcPr>
          <w:p w14:paraId="1F9EA653" w14:textId="77777777" w:rsidR="008C2CA3" w:rsidRPr="008C2CA3" w:rsidRDefault="008C2CA3" w:rsidP="008C2CA3">
            <w:pPr>
              <w:pStyle w:val="BodyText"/>
              <w:rPr>
                <w:b/>
              </w:rPr>
            </w:pPr>
            <w:r w:rsidRPr="008C2CA3">
              <w:rPr>
                <w:b/>
              </w:rPr>
              <w:t>Range</w:t>
            </w:r>
          </w:p>
        </w:tc>
      </w:tr>
      <w:tr w:rsidR="004424DF" w:rsidRPr="008C2CA3" w14:paraId="0669C586" w14:textId="77777777" w:rsidTr="004424DF">
        <w:trPr>
          <w:trHeight w:val="300"/>
        </w:trPr>
        <w:tc>
          <w:tcPr>
            <w:tcW w:w="575" w:type="pct"/>
            <w:noWrap/>
            <w:hideMark/>
          </w:tcPr>
          <w:p w14:paraId="7CF2FB05" w14:textId="77777777" w:rsidR="008C2CA3" w:rsidRPr="008C2CA3" w:rsidRDefault="008C2CA3" w:rsidP="008C2CA3">
            <w:pPr>
              <w:pStyle w:val="BodyText"/>
            </w:pPr>
            <w:r w:rsidRPr="008C2CA3">
              <w:t>Formula</w:t>
            </w:r>
          </w:p>
        </w:tc>
        <w:tc>
          <w:tcPr>
            <w:tcW w:w="579" w:type="pct"/>
            <w:noWrap/>
            <w:hideMark/>
          </w:tcPr>
          <w:p w14:paraId="1094DDCA" w14:textId="77777777" w:rsidR="008C2CA3" w:rsidRPr="008C2CA3" w:rsidRDefault="004424DF" w:rsidP="008C2CA3">
            <w:pPr>
              <w:pStyle w:val="BodyText"/>
            </w:pPr>
            <w:r>
              <w:t>S</w:t>
            </w:r>
            <w:r w:rsidR="008C2CA3" w:rsidRPr="008C2CA3">
              <w:t>um of data/frequency</w:t>
            </w:r>
          </w:p>
        </w:tc>
        <w:tc>
          <w:tcPr>
            <w:tcW w:w="529" w:type="pct"/>
            <w:noWrap/>
          </w:tcPr>
          <w:p w14:paraId="3A0D424F" w14:textId="77777777" w:rsidR="008C2CA3" w:rsidRPr="008C2CA3" w:rsidRDefault="008C2CA3" w:rsidP="008C2CA3">
            <w:pPr>
              <w:pStyle w:val="BodyText"/>
            </w:pPr>
            <w:r>
              <w:t>Average of the middle value or middle value itself</w:t>
            </w:r>
          </w:p>
        </w:tc>
        <w:tc>
          <w:tcPr>
            <w:tcW w:w="529" w:type="pct"/>
            <w:noWrap/>
          </w:tcPr>
          <w:p w14:paraId="29B5A5D2" w14:textId="77777777" w:rsidR="008C2CA3" w:rsidRPr="008C2CA3" w:rsidRDefault="008C2CA3" w:rsidP="008C2CA3">
            <w:pPr>
              <w:pStyle w:val="BodyText"/>
            </w:pPr>
            <w:r>
              <w:t>Data with the higher frequency</w:t>
            </w:r>
          </w:p>
        </w:tc>
        <w:tc>
          <w:tcPr>
            <w:tcW w:w="783" w:type="pct"/>
            <w:noWrap/>
          </w:tcPr>
          <w:p w14:paraId="38A729F4" w14:textId="77777777" w:rsidR="008C2CA3" w:rsidRPr="008C2CA3" w:rsidRDefault="008C2CA3" w:rsidP="008C2CA3">
            <w:pPr>
              <w:pStyle w:val="BodyText"/>
            </w:pPr>
            <w:r>
              <w:t>M</w:t>
            </w:r>
            <w:r w:rsidRPr="008C2CA3">
              <w:t>easures the spread of the data about the mean value</w:t>
            </w:r>
          </w:p>
        </w:tc>
        <w:tc>
          <w:tcPr>
            <w:tcW w:w="761" w:type="pct"/>
            <w:noWrap/>
            <w:hideMark/>
          </w:tcPr>
          <w:p w14:paraId="0001461E" w14:textId="77777777" w:rsidR="008C2CA3" w:rsidRPr="008C2CA3" w:rsidRDefault="008C2CA3" w:rsidP="008C2CA3">
            <w:pPr>
              <w:pStyle w:val="BodyText"/>
            </w:pPr>
            <w:r w:rsidRPr="008C2CA3">
              <w:t>Minimum output</w:t>
            </w:r>
          </w:p>
        </w:tc>
        <w:tc>
          <w:tcPr>
            <w:tcW w:w="622" w:type="pct"/>
            <w:noWrap/>
            <w:hideMark/>
          </w:tcPr>
          <w:p w14:paraId="4BEBA385" w14:textId="77777777" w:rsidR="008C2CA3" w:rsidRPr="008C2CA3" w:rsidRDefault="008C2CA3" w:rsidP="008C2CA3">
            <w:pPr>
              <w:pStyle w:val="BodyText"/>
            </w:pPr>
            <w:r w:rsidRPr="008C2CA3">
              <w:t>Maximum output</w:t>
            </w:r>
          </w:p>
        </w:tc>
        <w:tc>
          <w:tcPr>
            <w:tcW w:w="623" w:type="pct"/>
            <w:noWrap/>
            <w:hideMark/>
          </w:tcPr>
          <w:p w14:paraId="29ED0F1E" w14:textId="77777777" w:rsidR="008C2CA3" w:rsidRPr="008C2CA3" w:rsidRDefault="008C2CA3" w:rsidP="008C2CA3">
            <w:pPr>
              <w:pStyle w:val="BodyText"/>
            </w:pPr>
            <w:r>
              <w:t>Max-M</w:t>
            </w:r>
            <w:r w:rsidRPr="008C2CA3">
              <w:t>in</w:t>
            </w:r>
          </w:p>
        </w:tc>
      </w:tr>
      <w:tr w:rsidR="004424DF" w:rsidRPr="008C2CA3" w14:paraId="5B07694C" w14:textId="77777777" w:rsidTr="004424DF">
        <w:trPr>
          <w:trHeight w:val="300"/>
        </w:trPr>
        <w:tc>
          <w:tcPr>
            <w:tcW w:w="575" w:type="pct"/>
            <w:noWrap/>
            <w:hideMark/>
          </w:tcPr>
          <w:p w14:paraId="22CB4E11" w14:textId="77777777" w:rsidR="008C2CA3" w:rsidRPr="008C2CA3" w:rsidRDefault="004424DF" w:rsidP="008C2CA3">
            <w:pPr>
              <w:pStyle w:val="BodyText"/>
            </w:pPr>
            <w:r>
              <w:t>Value</w:t>
            </w:r>
          </w:p>
        </w:tc>
        <w:tc>
          <w:tcPr>
            <w:tcW w:w="579" w:type="pct"/>
            <w:noWrap/>
            <w:hideMark/>
          </w:tcPr>
          <w:p w14:paraId="6C7EB857" w14:textId="77777777" w:rsidR="008C2CA3" w:rsidRPr="008C2CA3" w:rsidRDefault="008C2CA3" w:rsidP="008C2CA3">
            <w:pPr>
              <w:pStyle w:val="BodyText"/>
              <w:rPr>
                <w:b/>
              </w:rPr>
            </w:pPr>
            <w:r w:rsidRPr="008C2CA3">
              <w:rPr>
                <w:b/>
              </w:rPr>
              <w:t>6.9727</w:t>
            </w:r>
          </w:p>
        </w:tc>
        <w:tc>
          <w:tcPr>
            <w:tcW w:w="529" w:type="pct"/>
            <w:noWrap/>
            <w:hideMark/>
          </w:tcPr>
          <w:p w14:paraId="5472DD76" w14:textId="77777777" w:rsidR="008C2CA3" w:rsidRPr="008C2CA3" w:rsidRDefault="008C2CA3" w:rsidP="008C2CA3">
            <w:pPr>
              <w:pStyle w:val="BodyText"/>
              <w:rPr>
                <w:b/>
              </w:rPr>
            </w:pPr>
            <w:r w:rsidRPr="008C2CA3">
              <w:rPr>
                <w:b/>
              </w:rPr>
              <w:t>7</w:t>
            </w:r>
          </w:p>
        </w:tc>
        <w:tc>
          <w:tcPr>
            <w:tcW w:w="529" w:type="pct"/>
            <w:noWrap/>
            <w:hideMark/>
          </w:tcPr>
          <w:p w14:paraId="55A6DB72" w14:textId="77777777" w:rsidR="008C2CA3" w:rsidRPr="008C2CA3" w:rsidRDefault="008C2CA3" w:rsidP="008C2CA3">
            <w:pPr>
              <w:pStyle w:val="BodyText"/>
              <w:rPr>
                <w:b/>
              </w:rPr>
            </w:pPr>
            <w:r w:rsidRPr="008C2CA3">
              <w:rPr>
                <w:b/>
              </w:rPr>
              <w:t>6</w:t>
            </w:r>
          </w:p>
        </w:tc>
        <w:tc>
          <w:tcPr>
            <w:tcW w:w="783" w:type="pct"/>
            <w:noWrap/>
            <w:hideMark/>
          </w:tcPr>
          <w:p w14:paraId="7D3D8D9C" w14:textId="77777777" w:rsidR="008C2CA3" w:rsidRPr="008C2CA3" w:rsidRDefault="008C2CA3" w:rsidP="008C2CA3">
            <w:pPr>
              <w:pStyle w:val="BodyText"/>
              <w:rPr>
                <w:b/>
              </w:rPr>
            </w:pPr>
            <w:r w:rsidRPr="008C2CA3">
              <w:rPr>
                <w:b/>
              </w:rPr>
              <w:t>1.71858</w:t>
            </w:r>
          </w:p>
        </w:tc>
        <w:tc>
          <w:tcPr>
            <w:tcW w:w="761" w:type="pct"/>
            <w:noWrap/>
            <w:hideMark/>
          </w:tcPr>
          <w:p w14:paraId="3D6E9AC6" w14:textId="77777777" w:rsidR="008C2CA3" w:rsidRPr="008C2CA3" w:rsidRDefault="008C2CA3" w:rsidP="008C2CA3">
            <w:pPr>
              <w:pStyle w:val="BodyText"/>
              <w:rPr>
                <w:b/>
              </w:rPr>
            </w:pPr>
            <w:r w:rsidRPr="008C2CA3">
              <w:rPr>
                <w:b/>
              </w:rPr>
              <w:t>4</w:t>
            </w:r>
          </w:p>
        </w:tc>
        <w:tc>
          <w:tcPr>
            <w:tcW w:w="622" w:type="pct"/>
            <w:noWrap/>
            <w:hideMark/>
          </w:tcPr>
          <w:p w14:paraId="57347692" w14:textId="77777777" w:rsidR="008C2CA3" w:rsidRPr="008C2CA3" w:rsidRDefault="008C2CA3" w:rsidP="008C2CA3">
            <w:pPr>
              <w:pStyle w:val="BodyText"/>
              <w:rPr>
                <w:b/>
              </w:rPr>
            </w:pPr>
            <w:r w:rsidRPr="008C2CA3">
              <w:rPr>
                <w:b/>
              </w:rPr>
              <w:t>10</w:t>
            </w:r>
          </w:p>
        </w:tc>
        <w:tc>
          <w:tcPr>
            <w:tcW w:w="623" w:type="pct"/>
            <w:noWrap/>
            <w:hideMark/>
          </w:tcPr>
          <w:p w14:paraId="12B59450" w14:textId="77777777" w:rsidR="008C2CA3" w:rsidRPr="008C2CA3" w:rsidRDefault="008C2CA3" w:rsidP="008C2CA3">
            <w:pPr>
              <w:pStyle w:val="BodyText"/>
              <w:rPr>
                <w:b/>
              </w:rPr>
            </w:pPr>
            <w:r w:rsidRPr="008C2CA3">
              <w:rPr>
                <w:b/>
              </w:rPr>
              <w:t>6</w:t>
            </w:r>
          </w:p>
        </w:tc>
      </w:tr>
    </w:tbl>
    <w:p w14:paraId="465F7734" w14:textId="77777777" w:rsidR="008C2CA3" w:rsidRPr="008C2CA3" w:rsidRDefault="008C2CA3" w:rsidP="008C2CA3">
      <w:pPr>
        <w:pStyle w:val="BodyText"/>
      </w:pPr>
    </w:p>
    <w:p w14:paraId="576CE3A0" w14:textId="77777777" w:rsidR="008C2CA3" w:rsidRDefault="008C2CA3" w:rsidP="001C6AAD">
      <w:pPr>
        <w:pStyle w:val="BodyText"/>
        <w:rPr>
          <w:b/>
        </w:rPr>
      </w:pPr>
      <w:r>
        <w:rPr>
          <w:b/>
        </w:rPr>
        <w:t>Mean</w:t>
      </w:r>
    </w:p>
    <w:p w14:paraId="076553E2" w14:textId="77777777" w:rsidR="00BC53D7" w:rsidRDefault="008C2CA3" w:rsidP="001C6AAD">
      <w:pPr>
        <w:pStyle w:val="BodyText"/>
      </w:pPr>
      <w:r>
        <w:rPr>
          <w:b/>
        </w:rPr>
        <w:tab/>
      </w:r>
      <w:r>
        <w:t xml:space="preserve">Mean is said to be the average of different set of values. It can be </w:t>
      </w:r>
      <w:r w:rsidR="00123950">
        <w:t>computed</w:t>
      </w:r>
      <w:r>
        <w:t xml:space="preserve"> by different ways.</w:t>
      </w:r>
      <w:r w:rsidR="00123950">
        <w:t xml:space="preserve"> Means can be derived from the addition of the numbers and then dividing them with the t</w:t>
      </w:r>
      <w:r w:rsidR="00BC0ECD">
        <w:t>otal number of observation that are present for the numbers.</w:t>
      </w:r>
      <w:r w:rsidR="00B42640">
        <w:t xml:space="preserve"> In data the means has been calculated with the help of the formula of means used in the excel is Average function.</w:t>
      </w:r>
      <w:r>
        <w:t xml:space="preserve"> </w:t>
      </w:r>
      <w:r w:rsidR="003E19EB">
        <w:t>The mean of customer ratings for all the products in the market is 6.97.</w:t>
      </w:r>
      <w:r w:rsidR="00E068C6">
        <w:t xml:space="preserve"> For the customer ratings 6.97 is a very good rating </w:t>
      </w:r>
      <w:r w:rsidR="00E068C6">
        <w:lastRenderedPageBreak/>
        <w:t>as it is shows that the all the products in average have 69% preferences to them.</w:t>
      </w:r>
      <w:r w:rsidR="00CC728E">
        <w:t xml:space="preserve"> In an average this is positive indicator for the supermarkets.</w:t>
      </w:r>
      <w:r w:rsidR="00BC53D7">
        <w:t xml:space="preserve"> </w:t>
      </w:r>
    </w:p>
    <w:p w14:paraId="554FC803" w14:textId="77777777" w:rsidR="00BC53D7" w:rsidRDefault="00BC53D7" w:rsidP="001C6AAD">
      <w:pPr>
        <w:pStyle w:val="BodyText"/>
        <w:rPr>
          <w:b/>
        </w:rPr>
      </w:pPr>
      <w:r>
        <w:rPr>
          <w:b/>
        </w:rPr>
        <w:t>Median</w:t>
      </w:r>
    </w:p>
    <w:p w14:paraId="70B8FCCB" w14:textId="77777777" w:rsidR="002D4CAD" w:rsidRDefault="00BC53D7" w:rsidP="001C6AAD">
      <w:pPr>
        <w:pStyle w:val="BodyText"/>
      </w:pPr>
      <w:r>
        <w:rPr>
          <w:b/>
        </w:rPr>
        <w:tab/>
      </w:r>
      <w:r>
        <w:t>Median is known as the middle value of the data set.</w:t>
      </w:r>
      <w:r w:rsidR="008D5AA4">
        <w:t xml:space="preserve"> It is very important for the median to first organize the data in the form of smallest to the largest if it is calculated manually.</w:t>
      </w:r>
      <w:r w:rsidR="008F39C9">
        <w:t xml:space="preserve"> This helps to find th</w:t>
      </w:r>
      <w:r w:rsidR="003E07FC">
        <w:t>e middle point of the data given.</w:t>
      </w:r>
      <w:r w:rsidR="0091112D">
        <w:t xml:space="preserve"> In case the total frequency of the data is odd number then the middle value cannot be generated</w:t>
      </w:r>
      <w:r w:rsidR="00717E22">
        <w:t>.</w:t>
      </w:r>
      <w:r w:rsidR="009F1619">
        <w:t xml:space="preserve"> For that situation the average of the middle two number is the median. For calculating the median in Excel the Median function formula is </w:t>
      </w:r>
      <w:r w:rsidR="00453C15">
        <w:t>used that</w:t>
      </w:r>
      <w:r w:rsidR="009F1619">
        <w:t xml:space="preserve"> gives out the value of 7.</w:t>
      </w:r>
      <w:r w:rsidR="00EB13EF">
        <w:t xml:space="preserve"> It is also a positive indicator just like the mean of these data sets.</w:t>
      </w:r>
    </w:p>
    <w:p w14:paraId="03C6F28F" w14:textId="77777777" w:rsidR="00A40548" w:rsidRDefault="00A40548" w:rsidP="001C6AAD">
      <w:pPr>
        <w:pStyle w:val="BodyText"/>
        <w:rPr>
          <w:b/>
        </w:rPr>
      </w:pPr>
      <w:r>
        <w:rPr>
          <w:b/>
        </w:rPr>
        <w:t>Mode</w:t>
      </w:r>
    </w:p>
    <w:p w14:paraId="02540057" w14:textId="77777777" w:rsidR="00DD110C" w:rsidRDefault="00A40548" w:rsidP="001C6AAD">
      <w:pPr>
        <w:pStyle w:val="BodyText"/>
      </w:pPr>
      <w:r>
        <w:rPr>
          <w:b/>
        </w:rPr>
        <w:tab/>
      </w:r>
      <w:r>
        <w:t>Mode is the number that in a set has appeared the most number of times.</w:t>
      </w:r>
      <w:r w:rsidR="0049231F">
        <w:t xml:space="preserve"> It is the mean of the set of numbers which is sum total of the numbers divided by the values in the set.</w:t>
      </w:r>
      <w:r w:rsidR="00967934">
        <w:t xml:space="preserve"> The mean has been also known as the average that is required for the management of the operations that are is essential and effective.</w:t>
      </w:r>
      <w:r w:rsidR="00FB52F9">
        <w:t xml:space="preserve"> In this data set the mode is 6 which has been calculated with the mode function of Excel.</w:t>
      </w:r>
      <w:r w:rsidR="00740288">
        <w:t xml:space="preserve"> This mode is also good as it means that 6 is the number that has appeared in the data set for the calculation of the </w:t>
      </w:r>
      <w:r w:rsidR="004424DF">
        <w:t>data set</w:t>
      </w:r>
      <w:r w:rsidR="00740288">
        <w:t>.</w:t>
      </w:r>
      <w:r w:rsidR="0039265E">
        <w:t xml:space="preserve"> </w:t>
      </w:r>
    </w:p>
    <w:p w14:paraId="6B9DB968" w14:textId="77777777" w:rsidR="001C7DE2" w:rsidRDefault="001C7DE2" w:rsidP="001C6AAD">
      <w:pPr>
        <w:pStyle w:val="BodyText"/>
        <w:rPr>
          <w:b/>
        </w:rPr>
      </w:pPr>
      <w:r w:rsidRPr="001C7DE2">
        <w:rPr>
          <w:b/>
        </w:rPr>
        <w:t>Range</w:t>
      </w:r>
    </w:p>
    <w:p w14:paraId="1CDEC6A4" w14:textId="77777777" w:rsidR="00221DC3" w:rsidRDefault="001C7DE2" w:rsidP="00221DC3">
      <w:pPr>
        <w:pStyle w:val="BodyText"/>
      </w:pPr>
      <w:r>
        <w:rPr>
          <w:b/>
        </w:rPr>
        <w:tab/>
      </w:r>
      <w:r>
        <w:t xml:space="preserve">Range is the statistics that is given as the difference between the highest </w:t>
      </w:r>
      <w:r w:rsidR="00276142">
        <w:t>and the</w:t>
      </w:r>
      <w:r>
        <w:t xml:space="preserve"> lowest values.</w:t>
      </w:r>
      <w:r w:rsidR="00276142">
        <w:t xml:space="preserve"> In order to calculate the highest value for this data set the maximum function of Excel is used</w:t>
      </w:r>
      <w:r w:rsidR="00970D04">
        <w:t xml:space="preserve"> (</w:t>
      </w:r>
      <w:r w:rsidR="00970D04" w:rsidRPr="00F80826">
        <w:rPr>
          <w:color w:val="222222"/>
          <w:szCs w:val="24"/>
          <w:shd w:val="clear" w:color="auto" w:fill="FFFFFF"/>
        </w:rPr>
        <w:t>Sukmayasa</w:t>
      </w:r>
      <w:r w:rsidR="00970D04">
        <w:rPr>
          <w:color w:val="222222"/>
          <w:szCs w:val="24"/>
          <w:shd w:val="clear" w:color="auto" w:fill="FFFFFF"/>
        </w:rPr>
        <w:t xml:space="preserve"> </w:t>
      </w:r>
      <w:r w:rsidR="00970D04" w:rsidRPr="00F80826">
        <w:rPr>
          <w:color w:val="222222"/>
          <w:szCs w:val="24"/>
          <w:shd w:val="clear" w:color="auto" w:fill="FFFFFF"/>
        </w:rPr>
        <w:t>and Sudiana, 2023</w:t>
      </w:r>
      <w:r w:rsidR="00970D04">
        <w:rPr>
          <w:color w:val="222222"/>
          <w:szCs w:val="24"/>
          <w:shd w:val="clear" w:color="auto" w:fill="FFFFFF"/>
        </w:rPr>
        <w:t>)</w:t>
      </w:r>
      <w:r w:rsidR="00276142">
        <w:t>.</w:t>
      </w:r>
      <w:r w:rsidR="00221DC3">
        <w:t xml:space="preserve"> For the calculation of the lowest value the minimum function of the Excel. The difference between the maximum and the minimum values on the data set of customer rating is considered to be the range. The range that was derived was at 6, this means there is a lot of difference in the highest and the lowest values which is 10 and 4 respectively.</w:t>
      </w:r>
      <w:r w:rsidR="00BD3F37">
        <w:t xml:space="preserve"> </w:t>
      </w:r>
    </w:p>
    <w:p w14:paraId="297755B9" w14:textId="77777777" w:rsidR="00BD3F37" w:rsidRDefault="00BD3F37" w:rsidP="00BD3F37">
      <w:pPr>
        <w:pStyle w:val="BodyText"/>
        <w:rPr>
          <w:b/>
        </w:rPr>
      </w:pPr>
      <w:r w:rsidRPr="00BD3F37">
        <w:rPr>
          <w:b/>
        </w:rPr>
        <w:t>Standard deviation</w:t>
      </w:r>
    </w:p>
    <w:p w14:paraId="6220735F" w14:textId="77777777" w:rsidR="00BD3F37" w:rsidRPr="00BD3F37" w:rsidRDefault="00BD3F37" w:rsidP="00BD3F37">
      <w:pPr>
        <w:pStyle w:val="BodyText"/>
      </w:pPr>
      <w:r>
        <w:rPr>
          <w:b/>
        </w:rPr>
        <w:tab/>
      </w:r>
      <w:r>
        <w:t>The standard deviation is some of the most important topics of the statistics.</w:t>
      </w:r>
      <w:r w:rsidR="0062036B">
        <w:t xml:space="preserve"> It is the measurement of the total dispersion of the values that are present in the statistical data.</w:t>
      </w:r>
      <w:r w:rsidR="00F0522C">
        <w:t xml:space="preserve"> Dispersion is also the extent to which the values in the distribution can qualify as the variation of the certain measures.</w:t>
      </w:r>
      <w:r w:rsidR="0002326C">
        <w:t xml:space="preserve"> For the calculation of the degree of dispersion the process of measuring the variation is said to be required for the data points.</w:t>
      </w:r>
      <w:r w:rsidR="004F13A7">
        <w:t xml:space="preserve"> </w:t>
      </w:r>
      <w:r w:rsidR="008752A8">
        <w:t xml:space="preserve">In </w:t>
      </w:r>
      <w:r w:rsidR="004F13A7">
        <w:t xml:space="preserve">this data set the </w:t>
      </w:r>
      <w:r w:rsidR="008752A8">
        <w:t>standard deviation is calculated with the</w:t>
      </w:r>
      <w:r w:rsidR="00A0785B">
        <w:t xml:space="preserve"> Stdev function of Excel. The result was </w:t>
      </w:r>
      <w:r w:rsidR="00A0785B" w:rsidRPr="00A0785B">
        <w:t>1.71858</w:t>
      </w:r>
      <w:r w:rsidR="00A0785B">
        <w:t xml:space="preserve"> which show that the standard devi</w:t>
      </w:r>
      <w:r w:rsidR="00297673">
        <w:t>ation is high for this data set of customer ratings.</w:t>
      </w:r>
      <w:r w:rsidR="00D03574">
        <w:t xml:space="preserve"> Hence, it can be said that the values of the customer ratings </w:t>
      </w:r>
      <w:r w:rsidR="00D03574">
        <w:lastRenderedPageBreak/>
        <w:t>vary too much from their mean.</w:t>
      </w:r>
      <w:r w:rsidR="004221C1">
        <w:t xml:space="preserve"> As the mean being 6.97 it can be seen that there </w:t>
      </w:r>
      <w:r w:rsidR="00A92434">
        <w:t>is</w:t>
      </w:r>
      <w:r w:rsidR="004221C1">
        <w:t xml:space="preserve"> </w:t>
      </w:r>
      <w:r w:rsidR="00EF4F27">
        <w:t>too</w:t>
      </w:r>
      <w:r w:rsidR="004221C1">
        <w:t xml:space="preserve"> much variation from this data which can be noticed in the minimum and the maximum values of the customer ratings.</w:t>
      </w:r>
      <w:r w:rsidR="00EF4F27">
        <w:t xml:space="preserve"> </w:t>
      </w:r>
    </w:p>
    <w:p w14:paraId="11F6E333" w14:textId="77777777" w:rsidR="00A75596" w:rsidRDefault="00A92434" w:rsidP="00A92434">
      <w:pPr>
        <w:pStyle w:val="Heading2"/>
      </w:pPr>
      <w:bookmarkStart w:id="5" w:name="_Toc130476084"/>
      <w:r>
        <w:t>Analysis Conclusion</w:t>
      </w:r>
      <w:bookmarkEnd w:id="5"/>
    </w:p>
    <w:p w14:paraId="4776CD48" w14:textId="77777777" w:rsidR="00A92434" w:rsidRDefault="00A92434" w:rsidP="005A206E">
      <w:pPr>
        <w:pStyle w:val="BodyText"/>
        <w:ind w:firstLine="576"/>
      </w:pPr>
      <w:r>
        <w:t>With the help of the above presented data and the created dashboard it can be said that the food &amp; beverage product line is the ones that is the most performing out of the others</w:t>
      </w:r>
      <w:r w:rsidR="006C1517">
        <w:t>.</w:t>
      </w:r>
      <w:r w:rsidR="00BC725A">
        <w:t xml:space="preserve"> The branch C has been recognized as the one that has the most sales and profit as well.</w:t>
      </w:r>
      <w:r w:rsidR="007A7202">
        <w:t xml:space="preserve"> As far as customer ratings are concerned the average rating of the customers for the all the products is 6.97 which is high.</w:t>
      </w:r>
      <w:r w:rsidR="00206DDF">
        <w:t xml:space="preserve"> However, due to having high standard deviation it can be said that the data is important to be analysed for the management of the </w:t>
      </w:r>
      <w:r w:rsidR="006F5A91">
        <w:t>resources</w:t>
      </w:r>
      <w:r w:rsidR="00FF24A0">
        <w:t xml:space="preserve"> (</w:t>
      </w:r>
      <w:r w:rsidR="00FF24A0" w:rsidRPr="00F80826">
        <w:rPr>
          <w:color w:val="222222"/>
          <w:szCs w:val="24"/>
          <w:shd w:val="clear" w:color="auto" w:fill="FFFFFF"/>
        </w:rPr>
        <w:t xml:space="preserve">Rubiño-Martín </w:t>
      </w:r>
      <w:r w:rsidR="00FF24A0">
        <w:rPr>
          <w:color w:val="222222"/>
          <w:szCs w:val="24"/>
          <w:shd w:val="clear" w:color="auto" w:fill="FFFFFF"/>
        </w:rPr>
        <w:t>and et.al.,</w:t>
      </w:r>
      <w:r w:rsidR="00FF24A0" w:rsidRPr="00F80826">
        <w:rPr>
          <w:color w:val="222222"/>
          <w:szCs w:val="24"/>
          <w:shd w:val="clear" w:color="auto" w:fill="FFFFFF"/>
        </w:rPr>
        <w:t xml:space="preserve"> 2023</w:t>
      </w:r>
      <w:r w:rsidR="00FF24A0">
        <w:rPr>
          <w:color w:val="222222"/>
          <w:szCs w:val="24"/>
          <w:shd w:val="clear" w:color="auto" w:fill="FFFFFF"/>
        </w:rPr>
        <w:t>)</w:t>
      </w:r>
      <w:r w:rsidR="002C0EE4">
        <w:t>. In this report the data of dash board is used for the understanding and interpreting the information that is essential for the operations and creation of proper understanding of the supermarket data.</w:t>
      </w:r>
      <w:r w:rsidR="00D17B31">
        <w:t xml:space="preserve"> </w:t>
      </w:r>
      <w:r w:rsidR="002C0EE4">
        <w:t xml:space="preserve"> </w:t>
      </w:r>
    </w:p>
    <w:p w14:paraId="33AE0E03" w14:textId="77777777" w:rsidR="00D17B31" w:rsidRDefault="00D17B31" w:rsidP="00D17B31">
      <w:pPr>
        <w:pStyle w:val="Heading1"/>
      </w:pPr>
      <w:bookmarkStart w:id="6" w:name="_Toc130476085"/>
      <w:r>
        <w:t>PART 2</w:t>
      </w:r>
      <w:bookmarkEnd w:id="6"/>
    </w:p>
    <w:p w14:paraId="375C4E2D" w14:textId="77777777" w:rsidR="00D17B31" w:rsidRDefault="00D435E0" w:rsidP="00D17B31">
      <w:pPr>
        <w:pStyle w:val="Heading2"/>
      </w:pPr>
      <w:bookmarkStart w:id="7" w:name="_Toc130476086"/>
      <w:r>
        <w:t xml:space="preserve">a) </w:t>
      </w:r>
      <w:r w:rsidR="00D17B31">
        <w:t>Discussion of advantages and disadvantages for using Excel</w:t>
      </w:r>
      <w:bookmarkEnd w:id="7"/>
    </w:p>
    <w:p w14:paraId="6B2FD9F4" w14:textId="77777777" w:rsidR="00D17B31" w:rsidRDefault="00D17B31" w:rsidP="00D17B31">
      <w:pPr>
        <w:pStyle w:val="BodyText"/>
        <w:ind w:firstLine="576"/>
      </w:pPr>
      <w:r>
        <w:t xml:space="preserve">MS Excel is a widely utilized spreadsheet program made by Microsoft that divides all the types of data into columns and </w:t>
      </w:r>
      <w:r w:rsidR="00E9607A">
        <w:t>rows.</w:t>
      </w:r>
      <w:r w:rsidR="00E35093">
        <w:t xml:space="preserve"> It enables the data entry and other setting to be used with the application of formula.</w:t>
      </w:r>
      <w:r w:rsidR="00C824D8">
        <w:t xml:space="preserve"> In addition to that the MS Excel is used for the analysation of data and is considered to be the </w:t>
      </w:r>
      <w:r w:rsidR="008C6F7E">
        <w:t>simplest</w:t>
      </w:r>
      <w:r w:rsidR="00C824D8">
        <w:t xml:space="preserve"> for the spreadsheet which is also very effective for the </w:t>
      </w:r>
      <w:r w:rsidR="008C6F7E">
        <w:t>operations</w:t>
      </w:r>
      <w:r w:rsidR="00C824D8">
        <w:t xml:space="preserve"> and their application on the effectiveness.</w:t>
      </w:r>
      <w:r w:rsidR="008C6F7E">
        <w:t xml:space="preserve"> Following are the advantages of using Excel,</w:t>
      </w:r>
    </w:p>
    <w:p w14:paraId="25C95C07" w14:textId="77777777" w:rsidR="008C6F7E" w:rsidRPr="00575D54" w:rsidRDefault="008C6F7E" w:rsidP="008C6F7E">
      <w:pPr>
        <w:pStyle w:val="BodyText"/>
        <w:rPr>
          <w:b/>
        </w:rPr>
      </w:pPr>
      <w:r w:rsidRPr="00575D54">
        <w:rPr>
          <w:b/>
        </w:rPr>
        <w:t>Easy data input:</w:t>
      </w:r>
    </w:p>
    <w:p w14:paraId="38DC5215" w14:textId="77777777" w:rsidR="008C6F7E" w:rsidRDefault="008C6F7E" w:rsidP="008C6F7E">
      <w:pPr>
        <w:pStyle w:val="BodyText"/>
      </w:pPr>
      <w:r>
        <w:tab/>
      </w:r>
      <w:r w:rsidR="003E67E5">
        <w:t>This software is frequently used for the data entry as it is analysed for no limit or quantity of the information that can be saved from the spreadsheet that is used for making it simple to enter as much data as required.</w:t>
      </w:r>
      <w:r w:rsidR="00330E55">
        <w:t xml:space="preserve"> The filtering of the data in Excel is also very easy.</w:t>
      </w:r>
    </w:p>
    <w:p w14:paraId="7745CBCA" w14:textId="77777777" w:rsidR="00330E55" w:rsidRDefault="00330E55" w:rsidP="00330E55">
      <w:pPr>
        <w:pStyle w:val="BodyText"/>
        <w:jc w:val="center"/>
      </w:pPr>
      <w:r w:rsidRPr="00330E55">
        <w:rPr>
          <w:noProof/>
          <w:lang w:val="en-US"/>
        </w:rPr>
        <w:drawing>
          <wp:inline distT="0" distB="0" distL="0" distR="0" wp14:anchorId="1FD89EB9" wp14:editId="544DEE8E">
            <wp:extent cx="3210339" cy="2077085"/>
            <wp:effectExtent l="0" t="0" r="9525" b="0"/>
            <wp:docPr id="6" name="Picture 6" descr="What is Filter in Excel? - Naukri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What is Filter in Excel? - Naukri Lear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21095" cy="2084044"/>
                    </a:xfrm>
                    <a:prstGeom prst="rect">
                      <a:avLst/>
                    </a:prstGeom>
                    <a:noFill/>
                    <a:ln>
                      <a:noFill/>
                    </a:ln>
                  </pic:spPr>
                </pic:pic>
              </a:graphicData>
            </a:graphic>
          </wp:inline>
        </w:drawing>
      </w:r>
    </w:p>
    <w:p w14:paraId="4BA7EE42" w14:textId="77777777" w:rsidR="008C6F7E" w:rsidRPr="00967763" w:rsidRDefault="008C6F7E" w:rsidP="008C6F7E">
      <w:pPr>
        <w:pStyle w:val="BodyText"/>
        <w:rPr>
          <w:b/>
        </w:rPr>
      </w:pPr>
      <w:r w:rsidRPr="00967763">
        <w:rPr>
          <w:b/>
        </w:rPr>
        <w:lastRenderedPageBreak/>
        <w:t>Data retrieval is easier:</w:t>
      </w:r>
    </w:p>
    <w:p w14:paraId="046C26C8" w14:textId="77777777" w:rsidR="00575D54" w:rsidRDefault="00575D54" w:rsidP="008C6F7E">
      <w:pPr>
        <w:pStyle w:val="BodyText"/>
      </w:pPr>
      <w:r>
        <w:tab/>
        <w:t>Gathering of information is said to be very important and effective for Excel.</w:t>
      </w:r>
      <w:r w:rsidR="004C0216">
        <w:t xml:space="preserve"> It is said to take longer and is considered to be very important for the allocation of the data.</w:t>
      </w:r>
      <w:r w:rsidR="00967763">
        <w:t xml:space="preserve"> The data which is gathered can be printed </w:t>
      </w:r>
      <w:r w:rsidR="00CE5701">
        <w:t>or can</w:t>
      </w:r>
      <w:r w:rsidR="00967763">
        <w:t xml:space="preserve"> be shifted from one place to another with ease.</w:t>
      </w:r>
    </w:p>
    <w:p w14:paraId="4418811A" w14:textId="77777777" w:rsidR="008C6F7E" w:rsidRPr="00C35643" w:rsidRDefault="008C6F7E" w:rsidP="008C6F7E">
      <w:pPr>
        <w:pStyle w:val="BodyText"/>
        <w:rPr>
          <w:b/>
        </w:rPr>
      </w:pPr>
      <w:r w:rsidRPr="00C35643">
        <w:rPr>
          <w:b/>
        </w:rPr>
        <w:t xml:space="preserve">Mathematical </w:t>
      </w:r>
      <w:r w:rsidR="00CE5701" w:rsidRPr="00C35643">
        <w:rPr>
          <w:b/>
        </w:rPr>
        <w:t>formulas</w:t>
      </w:r>
      <w:r w:rsidRPr="00C35643">
        <w:rPr>
          <w:b/>
        </w:rPr>
        <w:t xml:space="preserve"> are Simple to Use:</w:t>
      </w:r>
    </w:p>
    <w:p w14:paraId="7B1D8FFE" w14:textId="77777777" w:rsidR="00CE5701" w:rsidRDefault="00CE5701" w:rsidP="008C6F7E">
      <w:pPr>
        <w:pStyle w:val="BodyText"/>
      </w:pPr>
      <w:r>
        <w:tab/>
      </w:r>
      <w:r w:rsidR="00894747">
        <w:t>Utilization of the mathematical formulas on excel is very easy.</w:t>
      </w:r>
      <w:r w:rsidR="00520C88">
        <w:t xml:space="preserve"> It makes the calculations much easier and faster.</w:t>
      </w:r>
      <w:r w:rsidR="0082327D">
        <w:t xml:space="preserve"> The formula feature of the Excel also makes it easier to solve mathematical problems with ease and effectiveness.</w:t>
      </w:r>
    </w:p>
    <w:p w14:paraId="382A0367" w14:textId="77777777" w:rsidR="00C35643" w:rsidRDefault="00C35643" w:rsidP="008C6F7E">
      <w:pPr>
        <w:pStyle w:val="BodyText"/>
        <w:rPr>
          <w:color w:val="auto"/>
        </w:rPr>
      </w:pPr>
      <w:r w:rsidRPr="00C35643">
        <w:rPr>
          <w:noProof/>
          <w:lang w:val="en-US"/>
        </w:rPr>
        <w:drawing>
          <wp:inline distT="0" distB="0" distL="0" distR="0" wp14:anchorId="4CC5A523" wp14:editId="555D0A9A">
            <wp:extent cx="2405270" cy="2226310"/>
            <wp:effectExtent l="0" t="0" r="0" b="2540"/>
            <wp:docPr id="7" name="Picture 7" descr="Excel Course: Formula Calculations and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Excel Course: Formula Calculations and Function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24661" cy="2244258"/>
                    </a:xfrm>
                    <a:prstGeom prst="rect">
                      <a:avLst/>
                    </a:prstGeom>
                    <a:noFill/>
                    <a:ln>
                      <a:noFill/>
                    </a:ln>
                  </pic:spPr>
                </pic:pic>
              </a:graphicData>
            </a:graphic>
          </wp:inline>
        </w:drawing>
      </w:r>
      <w:r>
        <w:rPr>
          <w:color w:val="auto"/>
        </w:rPr>
        <w:t xml:space="preserve">           </w:t>
      </w:r>
      <w:r w:rsidRPr="00C35643">
        <w:rPr>
          <w:color w:val="auto"/>
        </w:rPr>
        <w:t xml:space="preserve"> </w:t>
      </w:r>
      <w:r w:rsidRPr="00C35643">
        <w:rPr>
          <w:noProof/>
          <w:lang w:val="en-US"/>
        </w:rPr>
        <w:drawing>
          <wp:inline distT="0" distB="0" distL="0" distR="0" wp14:anchorId="6D6C9C72" wp14:editId="7ABAADD5">
            <wp:extent cx="3030855" cy="2205568"/>
            <wp:effectExtent l="0" t="0" r="0" b="4445"/>
            <wp:docPr id="8" name="Picture 8" descr="Basic Excel Formulas and Function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Basic Excel Formulas and Functions - GeeksforGeek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57800" cy="2225176"/>
                    </a:xfrm>
                    <a:prstGeom prst="rect">
                      <a:avLst/>
                    </a:prstGeom>
                    <a:noFill/>
                    <a:ln>
                      <a:noFill/>
                    </a:ln>
                  </pic:spPr>
                </pic:pic>
              </a:graphicData>
            </a:graphic>
          </wp:inline>
        </w:drawing>
      </w:r>
    </w:p>
    <w:p w14:paraId="3ED15146" w14:textId="77777777" w:rsidR="008C6F7E" w:rsidRPr="004E7851" w:rsidRDefault="008C6F7E" w:rsidP="008C6F7E">
      <w:pPr>
        <w:pStyle w:val="BodyText"/>
        <w:rPr>
          <w:b/>
        </w:rPr>
      </w:pPr>
      <w:r w:rsidRPr="004E7851">
        <w:rPr>
          <w:b/>
        </w:rPr>
        <w:t>More reliable:</w:t>
      </w:r>
    </w:p>
    <w:p w14:paraId="7F27AF83" w14:textId="77777777" w:rsidR="00F71CAD" w:rsidRDefault="00F71CAD" w:rsidP="008C6F7E">
      <w:pPr>
        <w:pStyle w:val="BodyText"/>
      </w:pPr>
      <w:r>
        <w:tab/>
        <w:t>MS Excel is considered to be very reliable as it can be protected with password on any laptop or desktop in a computer.</w:t>
      </w:r>
      <w:r w:rsidR="00D2504E">
        <w:t xml:space="preserve"> The significance of losing the data is also very low.</w:t>
      </w:r>
      <w:r w:rsidR="009504E8">
        <w:t xml:space="preserve"> Excel allows the data to be captured much more efficiently for the analysation of the information for better records of the data.</w:t>
      </w:r>
      <w:r w:rsidR="004E7851">
        <w:t xml:space="preserve"> </w:t>
      </w:r>
    </w:p>
    <w:p w14:paraId="30852090" w14:textId="77777777" w:rsidR="004E7851" w:rsidRPr="008C6F7E" w:rsidRDefault="004E7851" w:rsidP="004E7851">
      <w:pPr>
        <w:pStyle w:val="BodyText"/>
        <w:jc w:val="center"/>
      </w:pPr>
      <w:r w:rsidRPr="004E7851">
        <w:rPr>
          <w:noProof/>
          <w:lang w:val="en-US"/>
        </w:rPr>
        <w:drawing>
          <wp:inline distT="0" distB="0" distL="0" distR="0" wp14:anchorId="66ABBE49" wp14:editId="65AFE4BD">
            <wp:extent cx="2911350" cy="2096770"/>
            <wp:effectExtent l="0" t="0" r="3810" b="0"/>
            <wp:docPr id="9" name="Picture 9" descr="How to Securely Password Protect an Excel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ow to Securely Password Protect an Excel Fi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25559" cy="2107004"/>
                    </a:xfrm>
                    <a:prstGeom prst="rect">
                      <a:avLst/>
                    </a:prstGeom>
                    <a:noFill/>
                    <a:ln>
                      <a:noFill/>
                    </a:ln>
                  </pic:spPr>
                </pic:pic>
              </a:graphicData>
            </a:graphic>
          </wp:inline>
        </w:drawing>
      </w:r>
    </w:p>
    <w:p w14:paraId="7E3F0468" w14:textId="77777777" w:rsidR="00D17B31" w:rsidRPr="00A01B96" w:rsidRDefault="008C6F7E" w:rsidP="00D17B31">
      <w:pPr>
        <w:pStyle w:val="BodyText"/>
        <w:rPr>
          <w:b/>
        </w:rPr>
      </w:pPr>
      <w:r w:rsidRPr="00A01B96">
        <w:rPr>
          <w:b/>
        </w:rPr>
        <w:t>One location for all data:</w:t>
      </w:r>
    </w:p>
    <w:p w14:paraId="529910A7" w14:textId="77777777" w:rsidR="00A643F6" w:rsidRDefault="00A643F6" w:rsidP="00D17B31">
      <w:pPr>
        <w:pStyle w:val="BodyText"/>
      </w:pPr>
      <w:r>
        <w:lastRenderedPageBreak/>
        <w:tab/>
      </w:r>
      <w:r w:rsidR="00B7563B">
        <w:t xml:space="preserve">In excel the data is kept in all at one </w:t>
      </w:r>
      <w:r w:rsidR="00A01B96">
        <w:t>location</w:t>
      </w:r>
      <w:r w:rsidR="00B7563B">
        <w:t xml:space="preserve"> as it has the option of creating several worksheets according to</w:t>
      </w:r>
      <w:r w:rsidR="00A01B96">
        <w:t xml:space="preserve"> </w:t>
      </w:r>
      <w:r w:rsidR="00B7563B">
        <w:t>t</w:t>
      </w:r>
      <w:r w:rsidR="00A01B96">
        <w:t>h</w:t>
      </w:r>
      <w:r w:rsidR="00B7563B">
        <w:t>e need of the users</w:t>
      </w:r>
      <w:r w:rsidR="002D61BD">
        <w:t>. This makes it more practical as these sheets can be interlinked with each other and can be used for better presentation and understanding of the data and information.</w:t>
      </w:r>
      <w:r w:rsidR="00A01B96">
        <w:t xml:space="preserve"> </w:t>
      </w:r>
    </w:p>
    <w:p w14:paraId="5520AEB5" w14:textId="77777777" w:rsidR="006E47B6" w:rsidRDefault="006E47B6" w:rsidP="006E47B6">
      <w:pPr>
        <w:pStyle w:val="BodyText"/>
        <w:jc w:val="center"/>
      </w:pPr>
      <w:r w:rsidRPr="006E47B6">
        <w:rPr>
          <w:noProof/>
          <w:lang w:val="en-US"/>
        </w:rPr>
        <w:drawing>
          <wp:inline distT="0" distB="0" distL="0" distR="0" wp14:anchorId="27E707EB" wp14:editId="6527935E">
            <wp:extent cx="3409122" cy="1917700"/>
            <wp:effectExtent l="0" t="0" r="1270" b="6350"/>
            <wp:docPr id="10" name="Picture 10" descr="7 Tips On How To Work With Multiple Worksheets In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7 Tips On How To Work With Multiple Worksheets In Exce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30836" cy="1929914"/>
                    </a:xfrm>
                    <a:prstGeom prst="rect">
                      <a:avLst/>
                    </a:prstGeom>
                    <a:noFill/>
                    <a:ln>
                      <a:noFill/>
                    </a:ln>
                  </pic:spPr>
                </pic:pic>
              </a:graphicData>
            </a:graphic>
          </wp:inline>
        </w:drawing>
      </w:r>
    </w:p>
    <w:p w14:paraId="61DB4000" w14:textId="77777777" w:rsidR="005F51DE" w:rsidRDefault="005F51DE" w:rsidP="006E47B6">
      <w:pPr>
        <w:pStyle w:val="BodyText"/>
      </w:pPr>
      <w:r>
        <w:tab/>
        <w:t>Along with having the above advantages, MS Excel also has some disadvantages that are as follows,</w:t>
      </w:r>
    </w:p>
    <w:p w14:paraId="33332F92" w14:textId="77777777" w:rsidR="005F51DE" w:rsidRPr="00234CE8" w:rsidRDefault="009D4627" w:rsidP="006E47B6">
      <w:pPr>
        <w:pStyle w:val="BodyText"/>
        <w:rPr>
          <w:b/>
        </w:rPr>
      </w:pPr>
      <w:r w:rsidRPr="00234CE8">
        <w:rPr>
          <w:b/>
        </w:rPr>
        <w:t>Data and Growth:</w:t>
      </w:r>
    </w:p>
    <w:p w14:paraId="4DB4B946" w14:textId="77777777" w:rsidR="00537C07" w:rsidRDefault="009D4627" w:rsidP="006E47B6">
      <w:pPr>
        <w:pStyle w:val="BodyText"/>
      </w:pPr>
      <w:r>
        <w:tab/>
      </w:r>
      <w:r w:rsidR="00367968">
        <w:t xml:space="preserve">The major issue with the use of MS Excel is that it is not able to manage big data without grinding a halt. The file size restrictions </w:t>
      </w:r>
      <w:r w:rsidR="00537C07">
        <w:t>are</w:t>
      </w:r>
      <w:r w:rsidR="00367968">
        <w:t xml:space="preserve"> not present in Excel but it becomes very difficult for the user to work on Excel with big data.</w:t>
      </w:r>
      <w:r w:rsidR="0055543C">
        <w:t xml:space="preserve"> This issue is a problem of the application that is not actually present in the imaginatively </w:t>
      </w:r>
      <w:r w:rsidR="003122D0">
        <w:t>for getting the desired impact.</w:t>
      </w:r>
      <w:r w:rsidR="00537C07">
        <w:t xml:space="preserve"> </w:t>
      </w:r>
    </w:p>
    <w:p w14:paraId="293485FA" w14:textId="77777777" w:rsidR="00645095" w:rsidRDefault="00645095" w:rsidP="00645095">
      <w:pPr>
        <w:pStyle w:val="BodyText"/>
        <w:jc w:val="center"/>
      </w:pPr>
      <w:r w:rsidRPr="00645095">
        <w:rPr>
          <w:noProof/>
          <w:lang w:val="en-US"/>
        </w:rPr>
        <w:drawing>
          <wp:inline distT="0" distB="0" distL="0" distR="0" wp14:anchorId="3A4D648D" wp14:editId="4617422D">
            <wp:extent cx="2165334" cy="1808480"/>
            <wp:effectExtent l="0" t="0" r="6985" b="1270"/>
            <wp:docPr id="11" name="Picture 11" descr="Tips on using Excel to get a handle on large data files | Association of  Health Care Journ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Tips on using Excel to get a handle on large data files | Association of  Health Care Journalist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76387" cy="1817712"/>
                    </a:xfrm>
                    <a:prstGeom prst="rect">
                      <a:avLst/>
                    </a:prstGeom>
                    <a:noFill/>
                    <a:ln>
                      <a:noFill/>
                    </a:ln>
                  </pic:spPr>
                </pic:pic>
              </a:graphicData>
            </a:graphic>
          </wp:inline>
        </w:drawing>
      </w:r>
    </w:p>
    <w:p w14:paraId="5F048F9A" w14:textId="77777777" w:rsidR="009D4627" w:rsidRPr="00234CE8" w:rsidRDefault="009D4627" w:rsidP="006E47B6">
      <w:pPr>
        <w:pStyle w:val="BodyText"/>
        <w:rPr>
          <w:b/>
        </w:rPr>
      </w:pPr>
      <w:r w:rsidRPr="00234CE8">
        <w:rPr>
          <w:b/>
        </w:rPr>
        <w:t>Difficult to Learn:</w:t>
      </w:r>
    </w:p>
    <w:p w14:paraId="4D05E13C" w14:textId="77777777" w:rsidR="0010547B" w:rsidRDefault="0010547B" w:rsidP="006E47B6">
      <w:pPr>
        <w:pStyle w:val="BodyText"/>
      </w:pPr>
      <w:r>
        <w:tab/>
        <w:t xml:space="preserve">Excel is also considered to be limited in the learning as it has different elements of the formula </w:t>
      </w:r>
      <w:r w:rsidR="00E64330">
        <w:t>encrypted</w:t>
      </w:r>
      <w:r>
        <w:t xml:space="preserve"> to it.</w:t>
      </w:r>
      <w:r w:rsidR="00D47B80">
        <w:t xml:space="preserve"> It includes formula, </w:t>
      </w:r>
      <w:r w:rsidR="00E64330">
        <w:t>function and</w:t>
      </w:r>
      <w:r w:rsidR="00D47B80">
        <w:t xml:space="preserve"> keyboard shortcuts.</w:t>
      </w:r>
      <w:r w:rsidR="00E64330">
        <w:t xml:space="preserve"> However, Excel fails to provide tutorial for beginners in order use most of the functions and feature of the software.</w:t>
      </w:r>
    </w:p>
    <w:p w14:paraId="759E8FEA" w14:textId="77777777" w:rsidR="005B3666" w:rsidRDefault="005B3666" w:rsidP="005B3666">
      <w:pPr>
        <w:pStyle w:val="BodyText"/>
        <w:jc w:val="center"/>
      </w:pPr>
    </w:p>
    <w:p w14:paraId="5F03EB08" w14:textId="77777777" w:rsidR="009D4627" w:rsidRPr="003447FB" w:rsidRDefault="009D4627" w:rsidP="006E47B6">
      <w:pPr>
        <w:pStyle w:val="BodyText"/>
        <w:rPr>
          <w:b/>
        </w:rPr>
      </w:pPr>
      <w:r w:rsidRPr="003447FB">
        <w:rPr>
          <w:b/>
        </w:rPr>
        <w:lastRenderedPageBreak/>
        <w:t>Difficult formulas:</w:t>
      </w:r>
    </w:p>
    <w:p w14:paraId="345C88D2" w14:textId="77777777" w:rsidR="00234CE8" w:rsidRDefault="00234CE8" w:rsidP="006E47B6">
      <w:pPr>
        <w:pStyle w:val="BodyText"/>
      </w:pPr>
      <w:r>
        <w:tab/>
        <w:t>One downside of MS Excel is that it has multiple level of complexity that in instance is much easier in some other tools</w:t>
      </w:r>
      <w:r w:rsidR="009040BA">
        <w:t xml:space="preserve"> (</w:t>
      </w:r>
      <w:r w:rsidR="009040BA" w:rsidRPr="00F80826">
        <w:rPr>
          <w:color w:val="222222"/>
          <w:szCs w:val="24"/>
          <w:shd w:val="clear" w:color="auto" w:fill="FFFFFF"/>
        </w:rPr>
        <w:t>Simarmata, Purwanto and Jamaludin, 2023</w:t>
      </w:r>
      <w:r w:rsidR="009040BA">
        <w:rPr>
          <w:color w:val="222222"/>
          <w:szCs w:val="24"/>
          <w:shd w:val="clear" w:color="auto" w:fill="FFFFFF"/>
        </w:rPr>
        <w:t>)</w:t>
      </w:r>
      <w:r>
        <w:t>.</w:t>
      </w:r>
      <w:r w:rsidR="003F5150">
        <w:t xml:space="preserve"> It is important for the users to known the formula for many things regarding their requirements.</w:t>
      </w:r>
      <w:r w:rsidR="00C25145">
        <w:t xml:space="preserve"> The charts which is significant to the time that is taken in this process.</w:t>
      </w:r>
      <w:r w:rsidR="000839B7">
        <w:t xml:space="preserve"> The prevention of such mistakes the well versed grammar and formula is used for the analysation of the data.</w:t>
      </w:r>
      <w:r w:rsidR="003447FB">
        <w:t xml:space="preserve"> </w:t>
      </w:r>
    </w:p>
    <w:p w14:paraId="5CF99DE1" w14:textId="77777777" w:rsidR="00D63593" w:rsidRDefault="00D63593" w:rsidP="00D63593">
      <w:pPr>
        <w:pStyle w:val="BodyText"/>
        <w:jc w:val="center"/>
      </w:pPr>
      <w:r w:rsidRPr="005B3666">
        <w:rPr>
          <w:noProof/>
          <w:lang w:val="en-US"/>
        </w:rPr>
        <w:drawing>
          <wp:inline distT="0" distB="0" distL="0" distR="0" wp14:anchorId="055280BB" wp14:editId="49214B3E">
            <wp:extent cx="3308245" cy="2077085"/>
            <wp:effectExtent l="0" t="0" r="6985" b="0"/>
            <wp:docPr id="12" name="Picture 12" descr="Complex Formulas in Excel | Examples on Complex Formulas in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omplex Formulas in Excel | Examples on Complex Formulas in Exc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25036" cy="2087627"/>
                    </a:xfrm>
                    <a:prstGeom prst="rect">
                      <a:avLst/>
                    </a:prstGeom>
                    <a:noFill/>
                    <a:ln>
                      <a:noFill/>
                    </a:ln>
                  </pic:spPr>
                </pic:pic>
              </a:graphicData>
            </a:graphic>
          </wp:inline>
        </w:drawing>
      </w:r>
    </w:p>
    <w:p w14:paraId="6F2AA66A" w14:textId="77777777" w:rsidR="009D4627" w:rsidRDefault="009D4627" w:rsidP="006E47B6">
      <w:pPr>
        <w:pStyle w:val="BodyText"/>
        <w:rPr>
          <w:b/>
        </w:rPr>
      </w:pPr>
      <w:r w:rsidRPr="003447FB">
        <w:rPr>
          <w:b/>
        </w:rPr>
        <w:t>No quick autofill features:</w:t>
      </w:r>
    </w:p>
    <w:p w14:paraId="523F1D01" w14:textId="77777777" w:rsidR="003447FB" w:rsidRDefault="003447FB" w:rsidP="006E47B6">
      <w:pPr>
        <w:pStyle w:val="BodyText"/>
      </w:pPr>
      <w:r>
        <w:rPr>
          <w:b/>
        </w:rPr>
        <w:tab/>
      </w:r>
      <w:r>
        <w:t xml:space="preserve">Excel also does not have the access to autofill features that are very important for the </w:t>
      </w:r>
      <w:r w:rsidR="008105F4">
        <w:t>program to avoid some issues.</w:t>
      </w:r>
      <w:r w:rsidR="00FA7999">
        <w:t xml:space="preserve"> As a result of this the interface from the scratch is then used for the prevention of the drawbacks that are present in the change of ongoing personal growth.</w:t>
      </w:r>
      <w:r w:rsidR="00764AAE">
        <w:t xml:space="preserve"> The development and addition of the merely mastering the MS Excel skills is very important aspect of the growth that is required</w:t>
      </w:r>
      <w:r w:rsidR="00317A58">
        <w:t xml:space="preserve"> (</w:t>
      </w:r>
      <w:r w:rsidR="00317A58" w:rsidRPr="00317A58">
        <w:rPr>
          <w:i/>
        </w:rPr>
        <w:t>Advantages and Disadvantages of MS Excel.</w:t>
      </w:r>
      <w:r w:rsidR="00317A58">
        <w:t xml:space="preserve"> 2023)</w:t>
      </w:r>
    </w:p>
    <w:p w14:paraId="5A4889CD" w14:textId="77777777" w:rsidR="00D63593" w:rsidRPr="003447FB" w:rsidRDefault="00D63593" w:rsidP="00D63593">
      <w:pPr>
        <w:pStyle w:val="BodyText"/>
        <w:jc w:val="center"/>
      </w:pPr>
      <w:r w:rsidRPr="00D63593">
        <w:rPr>
          <w:noProof/>
          <w:lang w:val="en-US"/>
        </w:rPr>
        <w:drawing>
          <wp:inline distT="0" distB="0" distL="0" distR="0" wp14:anchorId="1D50640A" wp14:editId="301A974B">
            <wp:extent cx="2752754" cy="1817347"/>
            <wp:effectExtent l="0" t="0" r="0" b="0"/>
            <wp:docPr id="13" name="Picture 13" descr="How to Apply AutoFill Shortcut in Excel (7 Methods) - Excel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ow to Apply AutoFill Shortcut in Excel (7 Methods) - ExcelDemy"/>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76791" cy="1833216"/>
                    </a:xfrm>
                    <a:prstGeom prst="rect">
                      <a:avLst/>
                    </a:prstGeom>
                    <a:noFill/>
                    <a:ln>
                      <a:noFill/>
                    </a:ln>
                  </pic:spPr>
                </pic:pic>
              </a:graphicData>
            </a:graphic>
          </wp:inline>
        </w:drawing>
      </w:r>
    </w:p>
    <w:p w14:paraId="2BDB6088" w14:textId="77777777" w:rsidR="009D4627" w:rsidRPr="00645095" w:rsidRDefault="009D4627" w:rsidP="006E47B6">
      <w:pPr>
        <w:pStyle w:val="BodyText"/>
        <w:rPr>
          <w:b/>
        </w:rPr>
      </w:pPr>
      <w:r w:rsidRPr="00645095">
        <w:rPr>
          <w:b/>
        </w:rPr>
        <w:t>Errors in Calculation:</w:t>
      </w:r>
    </w:p>
    <w:p w14:paraId="1A12F9D4" w14:textId="77777777" w:rsidR="00963F12" w:rsidRDefault="00963F12" w:rsidP="006E47B6">
      <w:pPr>
        <w:pStyle w:val="BodyText"/>
      </w:pPr>
      <w:r>
        <w:tab/>
        <w:t>The most significant of the MS Excel Drawback is that it is not always accurate in the computation.</w:t>
      </w:r>
      <w:r w:rsidR="00550424">
        <w:t xml:space="preserve"> </w:t>
      </w:r>
      <w:r w:rsidR="00645095">
        <w:t>Specifically,</w:t>
      </w:r>
      <w:r w:rsidR="00550424">
        <w:t xml:space="preserve"> when working in fractions or percentage the decimal point may be lost </w:t>
      </w:r>
      <w:r w:rsidR="00550424">
        <w:lastRenderedPageBreak/>
        <w:t>as a result of the error on the screen</w:t>
      </w:r>
      <w:r w:rsidR="00DA5013">
        <w:t xml:space="preserve"> (</w:t>
      </w:r>
      <w:r w:rsidR="00DA5013" w:rsidRPr="00F80826">
        <w:rPr>
          <w:color w:val="222222"/>
          <w:szCs w:val="24"/>
          <w:shd w:val="clear" w:color="auto" w:fill="FFFFFF"/>
        </w:rPr>
        <w:t>Schneider</w:t>
      </w:r>
      <w:r w:rsidR="0083303B">
        <w:rPr>
          <w:color w:val="222222"/>
          <w:szCs w:val="24"/>
          <w:shd w:val="clear" w:color="auto" w:fill="FFFFFF"/>
        </w:rPr>
        <w:t xml:space="preserve"> </w:t>
      </w:r>
      <w:r w:rsidR="00DA5013">
        <w:rPr>
          <w:color w:val="222222"/>
          <w:szCs w:val="24"/>
          <w:shd w:val="clear" w:color="auto" w:fill="FFFFFF"/>
        </w:rPr>
        <w:t>and et.al.,</w:t>
      </w:r>
      <w:r w:rsidR="00DA5013" w:rsidRPr="00F80826">
        <w:rPr>
          <w:color w:val="222222"/>
          <w:szCs w:val="24"/>
          <w:shd w:val="clear" w:color="auto" w:fill="FFFFFF"/>
        </w:rPr>
        <w:t xml:space="preserve"> 2023</w:t>
      </w:r>
      <w:r w:rsidR="00DA5013">
        <w:rPr>
          <w:color w:val="222222"/>
          <w:szCs w:val="24"/>
          <w:shd w:val="clear" w:color="auto" w:fill="FFFFFF"/>
        </w:rPr>
        <w:t>)</w:t>
      </w:r>
      <w:r w:rsidR="00550424">
        <w:t>.</w:t>
      </w:r>
      <w:r w:rsidR="00652408">
        <w:t xml:space="preserve"> This can be tough for some people that do not understand how it works.</w:t>
      </w:r>
      <w:r w:rsidR="00645095">
        <w:t xml:space="preserve"> </w:t>
      </w:r>
    </w:p>
    <w:p w14:paraId="65070B3C" w14:textId="77777777" w:rsidR="00286A10" w:rsidRDefault="00286A10" w:rsidP="00286A10">
      <w:pPr>
        <w:pStyle w:val="BodyText"/>
        <w:jc w:val="center"/>
      </w:pPr>
      <w:r w:rsidRPr="00286A10">
        <w:rPr>
          <w:noProof/>
          <w:lang w:val="en-US"/>
        </w:rPr>
        <w:drawing>
          <wp:inline distT="0" distB="0" distL="0" distR="0" wp14:anchorId="072AF2EA" wp14:editId="15B5A63F">
            <wp:extent cx="3041512" cy="1768260"/>
            <wp:effectExtent l="0" t="0" r="6985" b="3810"/>
            <wp:docPr id="14" name="Picture 14" descr="Errors in Excel | How to Correct #### Errors in Excel? (Top Full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Errors in Excel | How to Correct #### Errors in Excel? (Top Full Lis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56778" cy="1777135"/>
                    </a:xfrm>
                    <a:prstGeom prst="rect">
                      <a:avLst/>
                    </a:prstGeom>
                    <a:noFill/>
                    <a:ln>
                      <a:noFill/>
                    </a:ln>
                  </pic:spPr>
                </pic:pic>
              </a:graphicData>
            </a:graphic>
          </wp:inline>
        </w:drawing>
      </w:r>
    </w:p>
    <w:p w14:paraId="5A46F91A" w14:textId="77777777" w:rsidR="009D4627" w:rsidRDefault="00D435E0" w:rsidP="00D435E0">
      <w:pPr>
        <w:pStyle w:val="Heading2"/>
      </w:pPr>
      <w:bookmarkStart w:id="8" w:name="_Toc130476087"/>
      <w:r>
        <w:t>b) Meaning and importance of Data Mining Cycle with examples</w:t>
      </w:r>
      <w:bookmarkEnd w:id="8"/>
    </w:p>
    <w:p w14:paraId="6FCF4165" w14:textId="77777777" w:rsidR="00D435E0" w:rsidRDefault="00DF07FC" w:rsidP="00DF07FC">
      <w:pPr>
        <w:pStyle w:val="BodyText"/>
        <w:ind w:firstLine="576"/>
      </w:pPr>
      <w:r>
        <w:t>Data mining cycle is the most useful technique that allows, entrepreneurs, research and individuals for the extract the valuable information that is used for the analysation of the information</w:t>
      </w:r>
      <w:r w:rsidR="00104AE1">
        <w:t xml:space="preserve"> (</w:t>
      </w:r>
      <w:r w:rsidR="00104AE1" w:rsidRPr="00F80826">
        <w:rPr>
          <w:color w:val="222222"/>
          <w:szCs w:val="24"/>
          <w:shd w:val="clear" w:color="auto" w:fill="FFFFFF"/>
        </w:rPr>
        <w:t xml:space="preserve">Yang </w:t>
      </w:r>
      <w:r w:rsidR="00104AE1">
        <w:rPr>
          <w:color w:val="222222"/>
          <w:szCs w:val="24"/>
          <w:shd w:val="clear" w:color="auto" w:fill="FFFFFF"/>
        </w:rPr>
        <w:t>and et.al.,</w:t>
      </w:r>
      <w:r w:rsidR="00104AE1" w:rsidRPr="00F80826">
        <w:rPr>
          <w:color w:val="222222"/>
          <w:szCs w:val="24"/>
          <w:shd w:val="clear" w:color="auto" w:fill="FFFFFF"/>
        </w:rPr>
        <w:t xml:space="preserve"> 2023</w:t>
      </w:r>
      <w:r w:rsidR="00104AE1">
        <w:rPr>
          <w:color w:val="222222"/>
          <w:szCs w:val="24"/>
          <w:shd w:val="clear" w:color="auto" w:fill="FFFFFF"/>
        </w:rPr>
        <w:t>)</w:t>
      </w:r>
      <w:r>
        <w:t xml:space="preserve">. This cycle consists of the data cleaning, data </w:t>
      </w:r>
      <w:r w:rsidR="004F5A60">
        <w:t>integration, data</w:t>
      </w:r>
      <w:r>
        <w:t xml:space="preserve"> selection and data transformation</w:t>
      </w:r>
      <w:r w:rsidR="003A025B">
        <w:t>, data mining, pattern evaluation and knowledge presentation.</w:t>
      </w:r>
      <w:r w:rsidR="004F5A60">
        <w:t xml:space="preserve"> The important of the data mining cycle are, </w:t>
      </w:r>
    </w:p>
    <w:p w14:paraId="7D0CAF8E" w14:textId="77777777" w:rsidR="004F5A60" w:rsidRDefault="004F5A60" w:rsidP="004F5A60">
      <w:pPr>
        <w:pStyle w:val="BodyText"/>
        <w:numPr>
          <w:ilvl w:val="0"/>
          <w:numId w:val="15"/>
        </w:numPr>
      </w:pPr>
      <w:r>
        <w:t>It is essential for the data mining technique to allow the organization for obtaining the knowledge based on the data.</w:t>
      </w:r>
      <w:r w:rsidR="003302D5">
        <w:t xml:space="preserve"> </w:t>
      </w:r>
    </w:p>
    <w:p w14:paraId="6AB7E221" w14:textId="77777777" w:rsidR="003302D5" w:rsidRDefault="003302D5" w:rsidP="004F5A60">
      <w:pPr>
        <w:pStyle w:val="BodyText"/>
        <w:numPr>
          <w:ilvl w:val="0"/>
          <w:numId w:val="15"/>
        </w:numPr>
      </w:pPr>
      <w:r>
        <w:t>Data mining is also allowed for the making lucrative modification that is used for the operations and productions.</w:t>
      </w:r>
      <w:r w:rsidR="00D74A87">
        <w:t xml:space="preserve"> </w:t>
      </w:r>
    </w:p>
    <w:p w14:paraId="2B6AFC75" w14:textId="77777777" w:rsidR="00D74A87" w:rsidRDefault="00D74A87" w:rsidP="004F5A60">
      <w:pPr>
        <w:pStyle w:val="BodyText"/>
        <w:numPr>
          <w:ilvl w:val="0"/>
          <w:numId w:val="15"/>
        </w:numPr>
      </w:pPr>
      <w:r>
        <w:t>In comparison to the other statistical data applications, data mining is said to be very cost efficient.</w:t>
      </w:r>
      <w:r w:rsidR="00020FF1">
        <w:t xml:space="preserve"> </w:t>
      </w:r>
    </w:p>
    <w:p w14:paraId="4263E0A2" w14:textId="77777777" w:rsidR="00020FF1" w:rsidRDefault="00020FF1" w:rsidP="004F5A60">
      <w:pPr>
        <w:pStyle w:val="BodyText"/>
        <w:numPr>
          <w:ilvl w:val="0"/>
          <w:numId w:val="15"/>
        </w:numPr>
      </w:pPr>
      <w:r>
        <w:t>Data mining is also very helpful for the decision making process of the organization that allows the data to be managed effectively</w:t>
      </w:r>
      <w:r w:rsidR="00487632">
        <w:t xml:space="preserve"> (</w:t>
      </w:r>
      <w:r w:rsidR="00487632" w:rsidRPr="00F80826">
        <w:rPr>
          <w:color w:val="222222"/>
          <w:szCs w:val="24"/>
          <w:shd w:val="clear" w:color="auto" w:fill="FFFFFF"/>
        </w:rPr>
        <w:t xml:space="preserve">Muñoz-Rodríguez </w:t>
      </w:r>
      <w:r w:rsidR="00487632">
        <w:rPr>
          <w:color w:val="222222"/>
          <w:szCs w:val="24"/>
          <w:shd w:val="clear" w:color="auto" w:fill="FFFFFF"/>
        </w:rPr>
        <w:t>and et.al.,</w:t>
      </w:r>
      <w:r w:rsidR="00487632" w:rsidRPr="00F80826">
        <w:rPr>
          <w:color w:val="222222"/>
          <w:szCs w:val="24"/>
          <w:shd w:val="clear" w:color="auto" w:fill="FFFFFF"/>
        </w:rPr>
        <w:t xml:space="preserve"> 2023</w:t>
      </w:r>
      <w:r w:rsidR="00487632">
        <w:rPr>
          <w:color w:val="222222"/>
          <w:szCs w:val="24"/>
          <w:shd w:val="clear" w:color="auto" w:fill="FFFFFF"/>
        </w:rPr>
        <w:t>)</w:t>
      </w:r>
      <w:r>
        <w:t>.</w:t>
      </w:r>
    </w:p>
    <w:p w14:paraId="0CAD6F50" w14:textId="77777777" w:rsidR="00E71CF4" w:rsidRDefault="00E71CF4" w:rsidP="004F5A60">
      <w:pPr>
        <w:pStyle w:val="BodyText"/>
        <w:numPr>
          <w:ilvl w:val="0"/>
          <w:numId w:val="15"/>
        </w:numPr>
      </w:pPr>
      <w:r>
        <w:t>It is also essential for the facilitation of the automated discovery towards the hidden patterns and also the predictions to the trends and behaviours which are used by the decision makers.</w:t>
      </w:r>
    </w:p>
    <w:p w14:paraId="7493F5F9" w14:textId="77777777" w:rsidR="00C55448" w:rsidRDefault="00C55448" w:rsidP="004F5A60">
      <w:pPr>
        <w:pStyle w:val="BodyText"/>
        <w:numPr>
          <w:ilvl w:val="0"/>
          <w:numId w:val="15"/>
        </w:numPr>
      </w:pPr>
      <w:r>
        <w:t>Data mining process has been seen to be considered to be very useful for the being induced in any system or existing</w:t>
      </w:r>
      <w:r w:rsidR="00DF58F5">
        <w:t xml:space="preserve"> platforms.</w:t>
      </w:r>
    </w:p>
    <w:p w14:paraId="6B504E36" w14:textId="77777777" w:rsidR="00DF58F5" w:rsidRDefault="00DF58F5" w:rsidP="004F5A60">
      <w:pPr>
        <w:pStyle w:val="BodyText"/>
        <w:numPr>
          <w:ilvl w:val="0"/>
          <w:numId w:val="15"/>
        </w:numPr>
      </w:pPr>
      <w:r>
        <w:t>This is also considered to be very quick process that has to make it essential for the large data to be used effective in shorter period of time.</w:t>
      </w:r>
      <w:r w:rsidR="00E7281C">
        <w:t xml:space="preserve"> </w:t>
      </w:r>
    </w:p>
    <w:p w14:paraId="02D55818" w14:textId="77777777" w:rsidR="00E7281C" w:rsidRDefault="00E7281C" w:rsidP="00E7281C">
      <w:pPr>
        <w:pStyle w:val="BodyText"/>
        <w:jc w:val="center"/>
      </w:pPr>
      <w:r w:rsidRPr="00E7281C">
        <w:rPr>
          <w:noProof/>
          <w:lang w:val="en-US"/>
        </w:rPr>
        <w:lastRenderedPageBreak/>
        <w:drawing>
          <wp:inline distT="0" distB="0" distL="0" distR="0" wp14:anchorId="74B76AF1" wp14:editId="3B8E9843">
            <wp:extent cx="5456583" cy="2390714"/>
            <wp:effectExtent l="0" t="0" r="0" b="0"/>
            <wp:docPr id="15" name="Picture 15" descr="https://www.softwaretestinghelp.com/wp-content/qa/uploads/2019/08/DataMining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www.softwaretestinghelp.com/wp-content/qa/uploads/2019/08/DataMiningModel.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73237" cy="2398011"/>
                    </a:xfrm>
                    <a:prstGeom prst="rect">
                      <a:avLst/>
                    </a:prstGeom>
                    <a:noFill/>
                    <a:ln>
                      <a:noFill/>
                    </a:ln>
                  </pic:spPr>
                </pic:pic>
              </a:graphicData>
            </a:graphic>
          </wp:inline>
        </w:drawing>
      </w:r>
    </w:p>
    <w:p w14:paraId="4DA1488A" w14:textId="77777777" w:rsidR="00E7281C" w:rsidRDefault="00E7281C" w:rsidP="00E7281C">
      <w:pPr>
        <w:pStyle w:val="BodyText"/>
      </w:pPr>
    </w:p>
    <w:p w14:paraId="3F68BC56" w14:textId="77777777" w:rsidR="000150E4" w:rsidRDefault="000150E4" w:rsidP="000150E4">
      <w:pPr>
        <w:pStyle w:val="Heading1"/>
      </w:pPr>
      <w:bookmarkStart w:id="9" w:name="_Toc130476088"/>
      <w:r>
        <w:t>CONCLUSION</w:t>
      </w:r>
      <w:bookmarkEnd w:id="9"/>
    </w:p>
    <w:p w14:paraId="300E16CB" w14:textId="77777777" w:rsidR="000150E4" w:rsidRPr="000150E4" w:rsidRDefault="00847959" w:rsidP="00B95B79">
      <w:pPr>
        <w:pStyle w:val="BodyText"/>
        <w:ind w:firstLine="432"/>
      </w:pPr>
      <w:r>
        <w:t>From the above report it can be concluded that analysation of the data is very important for the understanding the data and interpreting it for the operational effectiveness.</w:t>
      </w:r>
      <w:r w:rsidR="00FF70FA">
        <w:t xml:space="preserve"> In this report the data has been gathered effectively for being able to evaluate the important aspect of learning that is required for the data interpretation. This report has been able to interpret the advantages and </w:t>
      </w:r>
      <w:r w:rsidR="007C40AD">
        <w:t>disadvantages</w:t>
      </w:r>
      <w:r w:rsidR="00FF70FA">
        <w:t xml:space="preserve"> of use excel in the different </w:t>
      </w:r>
      <w:r w:rsidR="007C40AD">
        <w:t>types</w:t>
      </w:r>
      <w:r w:rsidR="00FF70FA">
        <w:t xml:space="preserve"> of data and information.</w:t>
      </w:r>
      <w:r w:rsidR="007C40AD">
        <w:t xml:space="preserve"> The importance of the data mining process has been explained in this report.</w:t>
      </w:r>
      <w:r w:rsidR="00B95B79">
        <w:t xml:space="preserve"> </w:t>
      </w:r>
    </w:p>
    <w:p w14:paraId="278D44A3" w14:textId="77777777" w:rsidR="009D4627" w:rsidRDefault="009D4627" w:rsidP="006E47B6">
      <w:pPr>
        <w:pStyle w:val="BodyText"/>
      </w:pPr>
    </w:p>
    <w:p w14:paraId="718EE15A" w14:textId="77777777" w:rsidR="006E47B6" w:rsidRPr="00D17B31" w:rsidRDefault="005F51DE" w:rsidP="006E47B6">
      <w:pPr>
        <w:pStyle w:val="BodyText"/>
      </w:pPr>
      <w:r>
        <w:t xml:space="preserve"> </w:t>
      </w:r>
    </w:p>
    <w:p w14:paraId="1168261F" w14:textId="77777777" w:rsidR="0078569D" w:rsidRDefault="0078569D" w:rsidP="003D4B11">
      <w:pPr>
        <w:pStyle w:val="BodyText"/>
      </w:pPr>
    </w:p>
    <w:p w14:paraId="638B2071" w14:textId="77777777" w:rsidR="0078569D" w:rsidRDefault="0078569D" w:rsidP="003D4B11">
      <w:pPr>
        <w:pStyle w:val="BodyText"/>
      </w:pPr>
    </w:p>
    <w:p w14:paraId="6B687D31" w14:textId="77777777" w:rsidR="0078569D" w:rsidRDefault="0078569D" w:rsidP="003D4B11">
      <w:pPr>
        <w:pStyle w:val="BodyText"/>
      </w:pPr>
    </w:p>
    <w:p w14:paraId="2297C174" w14:textId="77777777" w:rsidR="0078569D" w:rsidRDefault="0078569D" w:rsidP="003D4B11">
      <w:pPr>
        <w:pStyle w:val="BodyText"/>
      </w:pPr>
    </w:p>
    <w:p w14:paraId="32E55456" w14:textId="77777777" w:rsidR="0078569D" w:rsidRDefault="0078569D" w:rsidP="003D4B11">
      <w:pPr>
        <w:pStyle w:val="BodyText"/>
      </w:pPr>
    </w:p>
    <w:p w14:paraId="22E12EE0" w14:textId="77777777" w:rsidR="0078569D" w:rsidRDefault="0078569D" w:rsidP="003D4B11">
      <w:pPr>
        <w:pStyle w:val="BodyText"/>
      </w:pPr>
    </w:p>
    <w:p w14:paraId="33D013BA" w14:textId="77777777" w:rsidR="0078569D" w:rsidRDefault="0078569D" w:rsidP="003D4B11">
      <w:pPr>
        <w:pStyle w:val="BodyText"/>
      </w:pPr>
    </w:p>
    <w:p w14:paraId="5091A3EE" w14:textId="77777777" w:rsidR="0078569D" w:rsidRDefault="0078569D" w:rsidP="003D4B11">
      <w:pPr>
        <w:pStyle w:val="BodyText"/>
      </w:pPr>
    </w:p>
    <w:p w14:paraId="7E4AC7BC" w14:textId="77777777" w:rsidR="003A5B50" w:rsidRDefault="003A5B50" w:rsidP="002977C8">
      <w:pPr>
        <w:pStyle w:val="BodyText"/>
      </w:pPr>
    </w:p>
    <w:p w14:paraId="15DD752E" w14:textId="77777777" w:rsidR="00427403" w:rsidRDefault="00427403" w:rsidP="002977C8">
      <w:pPr>
        <w:pStyle w:val="BodyText"/>
      </w:pPr>
    </w:p>
    <w:p w14:paraId="6BE51F2E" w14:textId="77777777" w:rsidR="00427403" w:rsidRDefault="00427403" w:rsidP="002977C8">
      <w:pPr>
        <w:pStyle w:val="BodyText"/>
      </w:pPr>
    </w:p>
    <w:p w14:paraId="4FEA0DC3" w14:textId="77777777" w:rsidR="00427403" w:rsidRDefault="00427403" w:rsidP="002977C8">
      <w:pPr>
        <w:pStyle w:val="BodyText"/>
      </w:pPr>
    </w:p>
    <w:p w14:paraId="611EDAF6" w14:textId="77777777" w:rsidR="005B05FA" w:rsidRPr="005B05FA" w:rsidRDefault="005B05FA" w:rsidP="005B05FA">
      <w:pPr>
        <w:numPr>
          <w:ilvl w:val="0"/>
          <w:numId w:val="1"/>
        </w:numPr>
        <w:rPr>
          <w:rFonts w:eastAsia="Times New Roman"/>
          <w:b/>
          <w:bCs/>
          <w:color w:val="000000"/>
          <w:sz w:val="28"/>
          <w:szCs w:val="28"/>
          <w:u w:val="single"/>
        </w:rPr>
      </w:pPr>
      <w:r w:rsidRPr="005B05FA">
        <w:rPr>
          <w:rFonts w:eastAsia="Times New Roman"/>
          <w:b/>
          <w:bCs/>
          <w:color w:val="000000"/>
          <w:sz w:val="28"/>
          <w:szCs w:val="28"/>
        </w:rPr>
        <w:lastRenderedPageBreak/>
        <w:t>REFERENCES</w:t>
      </w:r>
    </w:p>
    <w:p w14:paraId="77C3097F" w14:textId="77777777" w:rsidR="005B05FA" w:rsidRPr="005B05FA" w:rsidRDefault="005B05FA" w:rsidP="005B05FA">
      <w:pPr>
        <w:rPr>
          <w:u w:val="single"/>
        </w:rPr>
      </w:pPr>
      <w:r w:rsidRPr="005B05FA">
        <w:rPr>
          <w:u w:val="single"/>
        </w:rPr>
        <w:t>Books and Journals</w:t>
      </w:r>
    </w:p>
    <w:p w14:paraId="10505031" w14:textId="2649E737"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Afandi, A., Eltivia, N. and Sakdiyah, S.H.,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Marketing Dashboard as an Early Warning on PR. Gagak Hitam. </w:t>
      </w:r>
      <w:r w:rsidRPr="00F80826">
        <w:rPr>
          <w:i/>
          <w:iCs/>
          <w:color w:val="222222"/>
          <w:szCs w:val="24"/>
          <w:shd w:val="clear" w:color="auto" w:fill="FFFFFF"/>
        </w:rPr>
        <w:t>INTERNATIONAL JOURNAL OF ECONOMICS, MANAGEMENT, BUSINESS, AND SOCIAL SCIENCE (IJEMBIS)</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3</w:t>
      </w:r>
      <w:r w:rsidRPr="00F80826">
        <w:rPr>
          <w:color w:val="222222"/>
          <w:szCs w:val="24"/>
          <w:shd w:val="clear" w:color="auto" w:fill="FFFFFF"/>
        </w:rPr>
        <w:t>(1)</w:t>
      </w:r>
      <w:r>
        <w:rPr>
          <w:color w:val="222222"/>
          <w:szCs w:val="24"/>
          <w:shd w:val="clear" w:color="auto" w:fill="FFFFFF"/>
        </w:rPr>
        <w:t>.</w:t>
      </w:r>
      <w:r w:rsidRPr="00F80826">
        <w:rPr>
          <w:color w:val="222222"/>
          <w:szCs w:val="24"/>
          <w:shd w:val="clear" w:color="auto" w:fill="FFFFFF"/>
        </w:rPr>
        <w:t xml:space="preserve"> pp.1-10.</w:t>
      </w:r>
    </w:p>
    <w:p w14:paraId="74210F6F" w14:textId="08CBC6C1"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Chung, M.H.M.,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Enhancing cybersecurity situation awareness through visualization: A USB data exfiltration case study. </w:t>
      </w:r>
      <w:r w:rsidRPr="00F80826">
        <w:rPr>
          <w:i/>
          <w:iCs/>
          <w:color w:val="222222"/>
          <w:szCs w:val="24"/>
          <w:shd w:val="clear" w:color="auto" w:fill="FFFFFF"/>
        </w:rPr>
        <w:t>Heliyon</w:t>
      </w:r>
      <w:r w:rsidRPr="00F80826">
        <w:rPr>
          <w:color w:val="222222"/>
          <w:szCs w:val="24"/>
          <w:shd w:val="clear" w:color="auto" w:fill="FFFFFF"/>
        </w:rPr>
        <w:t>, p.e13025.</w:t>
      </w:r>
    </w:p>
    <w:p w14:paraId="335A18E6" w14:textId="77777777"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Ke, L., </w:t>
      </w:r>
      <w:r>
        <w:rPr>
          <w:color w:val="222222"/>
          <w:szCs w:val="24"/>
          <w:shd w:val="clear" w:color="auto" w:fill="FFFFFF"/>
        </w:rPr>
        <w:t>and et.al.,</w:t>
      </w:r>
      <w:r w:rsidRPr="00F80826">
        <w:rPr>
          <w:color w:val="222222"/>
          <w:szCs w:val="24"/>
          <w:shd w:val="clear" w:color="auto" w:fill="FFFFFF"/>
        </w:rPr>
        <w:t xml:space="preserve"> 2023. Fatigue failure mechanisms and probabilistic SN curves for CFRP–steel adhesively bonded joints. </w:t>
      </w:r>
      <w:r w:rsidRPr="00F80826">
        <w:rPr>
          <w:i/>
          <w:iCs/>
          <w:color w:val="222222"/>
          <w:szCs w:val="24"/>
          <w:shd w:val="clear" w:color="auto" w:fill="FFFFFF"/>
        </w:rPr>
        <w:t>International Journal of Fatigue</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168</w:t>
      </w:r>
      <w:r>
        <w:rPr>
          <w:iCs/>
          <w:color w:val="222222"/>
          <w:szCs w:val="24"/>
          <w:shd w:val="clear" w:color="auto" w:fill="FFFFFF"/>
        </w:rPr>
        <w:t>.</w:t>
      </w:r>
      <w:r w:rsidRPr="00F80826">
        <w:rPr>
          <w:color w:val="222222"/>
          <w:szCs w:val="24"/>
          <w:shd w:val="clear" w:color="auto" w:fill="FFFFFF"/>
        </w:rPr>
        <w:t xml:space="preserve"> p.107470.</w:t>
      </w:r>
    </w:p>
    <w:p w14:paraId="227A07E6" w14:textId="3961F307"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Kelly, C.,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PLUME Dashboard: A free and open-source mobile air quality monitoring dashboard. </w:t>
      </w:r>
      <w:r w:rsidRPr="00F80826">
        <w:rPr>
          <w:i/>
          <w:iCs/>
          <w:color w:val="222222"/>
          <w:szCs w:val="24"/>
          <w:shd w:val="clear" w:color="auto" w:fill="FFFFFF"/>
        </w:rPr>
        <w:t>Environmental Modelling &amp; Software</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160</w:t>
      </w:r>
      <w:r>
        <w:rPr>
          <w:iCs/>
          <w:color w:val="222222"/>
          <w:szCs w:val="24"/>
          <w:shd w:val="clear" w:color="auto" w:fill="FFFFFF"/>
        </w:rPr>
        <w:t>.</w:t>
      </w:r>
      <w:r w:rsidRPr="00F80826">
        <w:rPr>
          <w:color w:val="222222"/>
          <w:szCs w:val="24"/>
          <w:shd w:val="clear" w:color="auto" w:fill="FFFFFF"/>
        </w:rPr>
        <w:t xml:space="preserve"> p.105600.</w:t>
      </w:r>
    </w:p>
    <w:p w14:paraId="3E8DBBF3" w14:textId="2BDCCBCA"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Migita, D.,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Equity Dashboards: Data Visualizations for Assessing Inequities in a Hospital Setting. </w:t>
      </w:r>
      <w:r w:rsidRPr="00F80826">
        <w:rPr>
          <w:i/>
          <w:iCs/>
          <w:color w:val="222222"/>
          <w:szCs w:val="24"/>
          <w:shd w:val="clear" w:color="auto" w:fill="FFFFFF"/>
        </w:rPr>
        <w:t>Pediatrics</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151</w:t>
      </w:r>
      <w:r w:rsidRPr="00F80826">
        <w:rPr>
          <w:color w:val="222222"/>
          <w:szCs w:val="24"/>
          <w:shd w:val="clear" w:color="auto" w:fill="FFFFFF"/>
        </w:rPr>
        <w:t>(3).</w:t>
      </w:r>
    </w:p>
    <w:p w14:paraId="5E70385C" w14:textId="475A84F7"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Muñoz-Rodríguez, J.M.,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Identity profile of young people experiencing a sense of risk on the internet: A data mining application of decision tree with CHAID algorithm. </w:t>
      </w:r>
      <w:r w:rsidRPr="00F80826">
        <w:rPr>
          <w:i/>
          <w:iCs/>
          <w:color w:val="222222"/>
          <w:szCs w:val="24"/>
          <w:shd w:val="clear" w:color="auto" w:fill="FFFFFF"/>
        </w:rPr>
        <w:t>Computers &amp; Education</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197</w:t>
      </w:r>
      <w:r>
        <w:rPr>
          <w:iCs/>
          <w:color w:val="222222"/>
          <w:szCs w:val="24"/>
          <w:shd w:val="clear" w:color="auto" w:fill="FFFFFF"/>
        </w:rPr>
        <w:t>.</w:t>
      </w:r>
      <w:r w:rsidRPr="00F80826">
        <w:rPr>
          <w:color w:val="222222"/>
          <w:szCs w:val="24"/>
          <w:shd w:val="clear" w:color="auto" w:fill="FFFFFF"/>
        </w:rPr>
        <w:t xml:space="preserve"> p.104743.</w:t>
      </w:r>
    </w:p>
    <w:p w14:paraId="122F0E85" w14:textId="395CD6A9"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Newman, G., Malecha, M. and Atoba, K.,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Integrating ToxPi outputs with ArcGIS Dashboards to identify neighborhood threat levels of contaminant transferal during flood events. </w:t>
      </w:r>
      <w:r w:rsidRPr="00F80826">
        <w:rPr>
          <w:i/>
          <w:iCs/>
          <w:color w:val="222222"/>
          <w:szCs w:val="24"/>
          <w:shd w:val="clear" w:color="auto" w:fill="FFFFFF"/>
        </w:rPr>
        <w:t>Journal of Spatial Science</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68</w:t>
      </w:r>
      <w:r w:rsidRPr="00F80826">
        <w:rPr>
          <w:color w:val="222222"/>
          <w:szCs w:val="24"/>
          <w:shd w:val="clear" w:color="auto" w:fill="FFFFFF"/>
        </w:rPr>
        <w:t>(1)</w:t>
      </w:r>
      <w:r>
        <w:rPr>
          <w:color w:val="222222"/>
          <w:szCs w:val="24"/>
          <w:shd w:val="clear" w:color="auto" w:fill="FFFFFF"/>
        </w:rPr>
        <w:t>.</w:t>
      </w:r>
      <w:r w:rsidRPr="00F80826">
        <w:rPr>
          <w:color w:val="222222"/>
          <w:szCs w:val="24"/>
          <w:shd w:val="clear" w:color="auto" w:fill="FFFFFF"/>
        </w:rPr>
        <w:t xml:space="preserve"> pp.57-69.</w:t>
      </w:r>
    </w:p>
    <w:p w14:paraId="324CC9C7" w14:textId="5D7651A5"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Qin, Y.,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Negative pressure testing standard for welded scar airtightness of waterproofing sheet for tunnels: Experimental and numerical investigation. </w:t>
      </w:r>
      <w:r w:rsidRPr="00F80826">
        <w:rPr>
          <w:i/>
          <w:iCs/>
          <w:color w:val="222222"/>
          <w:szCs w:val="24"/>
          <w:shd w:val="clear" w:color="auto" w:fill="FFFFFF"/>
        </w:rPr>
        <w:t>Tunnelling and Underground Space Technology</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133</w:t>
      </w:r>
      <w:r>
        <w:rPr>
          <w:iCs/>
          <w:color w:val="222222"/>
          <w:szCs w:val="24"/>
          <w:shd w:val="clear" w:color="auto" w:fill="FFFFFF"/>
        </w:rPr>
        <w:t>.</w:t>
      </w:r>
      <w:r w:rsidRPr="00F80826">
        <w:rPr>
          <w:color w:val="222222"/>
          <w:szCs w:val="24"/>
          <w:shd w:val="clear" w:color="auto" w:fill="FFFFFF"/>
        </w:rPr>
        <w:t xml:space="preserve"> p.104930.</w:t>
      </w:r>
    </w:p>
    <w:p w14:paraId="46E59961" w14:textId="37867C9F"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Rubiño-Martín, J.A.,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QUIJOTE scientific results–IV. A northern sky survey in intensity and polarization at 10–20 GHz with the multifrequency instrument. </w:t>
      </w:r>
      <w:r w:rsidRPr="00F80826">
        <w:rPr>
          <w:i/>
          <w:iCs/>
          <w:color w:val="222222"/>
          <w:szCs w:val="24"/>
          <w:shd w:val="clear" w:color="auto" w:fill="FFFFFF"/>
        </w:rPr>
        <w:t>Monthly Notices of the Royal Astronomical Society</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519</w:t>
      </w:r>
      <w:r w:rsidRPr="00F80826">
        <w:rPr>
          <w:color w:val="222222"/>
          <w:szCs w:val="24"/>
          <w:shd w:val="clear" w:color="auto" w:fill="FFFFFF"/>
        </w:rPr>
        <w:t>(3)</w:t>
      </w:r>
      <w:r>
        <w:rPr>
          <w:color w:val="222222"/>
          <w:szCs w:val="24"/>
          <w:shd w:val="clear" w:color="auto" w:fill="FFFFFF"/>
        </w:rPr>
        <w:t>.</w:t>
      </w:r>
      <w:r w:rsidRPr="00F80826">
        <w:rPr>
          <w:color w:val="222222"/>
          <w:szCs w:val="24"/>
          <w:shd w:val="clear" w:color="auto" w:fill="FFFFFF"/>
        </w:rPr>
        <w:t xml:space="preserve"> pp.3383-3431.</w:t>
      </w:r>
    </w:p>
    <w:p w14:paraId="713A0004" w14:textId="4CFDB500" w:rsidR="007C6AE5" w:rsidRPr="00F80826" w:rsidRDefault="007C6AE5" w:rsidP="00392CED">
      <w:pPr>
        <w:pStyle w:val="BodyText"/>
        <w:spacing w:line="240" w:lineRule="auto"/>
        <w:ind w:left="826" w:hanging="809"/>
        <w:rPr>
          <w:szCs w:val="24"/>
        </w:rPr>
      </w:pPr>
      <w:r w:rsidRPr="00F80826">
        <w:rPr>
          <w:color w:val="222222"/>
          <w:szCs w:val="24"/>
          <w:shd w:val="clear" w:color="auto" w:fill="FFFFFF"/>
        </w:rPr>
        <w:t xml:space="preserve">Schneider, J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Reuse, reduce, support: Design principles for green data mining. </w:t>
      </w:r>
      <w:r w:rsidRPr="00F80826">
        <w:rPr>
          <w:i/>
          <w:iCs/>
          <w:color w:val="222222"/>
          <w:szCs w:val="24"/>
          <w:shd w:val="clear" w:color="auto" w:fill="FFFFFF"/>
        </w:rPr>
        <w:t>Business &amp; Information Systems Engineering</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65</w:t>
      </w:r>
      <w:r w:rsidRPr="00F80826">
        <w:rPr>
          <w:color w:val="222222"/>
          <w:szCs w:val="24"/>
          <w:shd w:val="clear" w:color="auto" w:fill="FFFFFF"/>
        </w:rPr>
        <w:t>(1)</w:t>
      </w:r>
      <w:r>
        <w:rPr>
          <w:color w:val="222222"/>
          <w:szCs w:val="24"/>
          <w:shd w:val="clear" w:color="auto" w:fill="FFFFFF"/>
        </w:rPr>
        <w:t>.</w:t>
      </w:r>
      <w:r w:rsidRPr="00F80826">
        <w:rPr>
          <w:color w:val="222222"/>
          <w:szCs w:val="24"/>
          <w:shd w:val="clear" w:color="auto" w:fill="FFFFFF"/>
        </w:rPr>
        <w:t xml:space="preserve"> pp.65-83.</w:t>
      </w:r>
    </w:p>
    <w:p w14:paraId="591F9B3A" w14:textId="2352423F"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Shi, L.,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Tensile and fatigue behavior of novel dissimilar resistance spot welds of AA5754 to steels: interplay of intermetallic layer, weld nugget diameter and notch root angle. </w:t>
      </w:r>
      <w:r w:rsidRPr="00F80826">
        <w:rPr>
          <w:i/>
          <w:iCs/>
          <w:color w:val="222222"/>
          <w:szCs w:val="24"/>
          <w:shd w:val="clear" w:color="auto" w:fill="FFFFFF"/>
        </w:rPr>
        <w:t>Journal of Materials Research and Technology</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22</w:t>
      </w:r>
      <w:r>
        <w:rPr>
          <w:iCs/>
          <w:color w:val="222222"/>
          <w:szCs w:val="24"/>
          <w:shd w:val="clear" w:color="auto" w:fill="FFFFFF"/>
        </w:rPr>
        <w:t>.</w:t>
      </w:r>
      <w:r w:rsidRPr="00F80826">
        <w:rPr>
          <w:color w:val="222222"/>
          <w:szCs w:val="24"/>
          <w:shd w:val="clear" w:color="auto" w:fill="FFFFFF"/>
        </w:rPr>
        <w:t xml:space="preserve"> pp.1737-1752.</w:t>
      </w:r>
    </w:p>
    <w:p w14:paraId="2C92F0FD" w14:textId="71DE8FA9"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Simarmata, S., Purwanto, T. and Jamaludin, J.,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Pelatihan Pembuatan Raport Dengan Memanfaatkan Berbagai Formula Pada Ms Excel Untuk Guru Dan Staff SMP NEGERI 1 Gunung Sindur, Bogor. </w:t>
      </w:r>
      <w:r w:rsidRPr="00F80826">
        <w:rPr>
          <w:i/>
          <w:iCs/>
          <w:color w:val="222222"/>
          <w:szCs w:val="24"/>
          <w:shd w:val="clear" w:color="auto" w:fill="FFFFFF"/>
        </w:rPr>
        <w:t>AMMA: Jurnal Pengabdian Masyarakat</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1</w:t>
      </w:r>
      <w:r w:rsidRPr="00F80826">
        <w:rPr>
          <w:color w:val="222222"/>
          <w:szCs w:val="24"/>
          <w:shd w:val="clear" w:color="auto" w:fill="FFFFFF"/>
        </w:rPr>
        <w:t>(12)</w:t>
      </w:r>
      <w:r>
        <w:rPr>
          <w:color w:val="222222"/>
          <w:szCs w:val="24"/>
          <w:shd w:val="clear" w:color="auto" w:fill="FFFFFF"/>
        </w:rPr>
        <w:t>.</w:t>
      </w:r>
      <w:r w:rsidRPr="00F80826">
        <w:rPr>
          <w:color w:val="222222"/>
          <w:szCs w:val="24"/>
          <w:shd w:val="clear" w:color="auto" w:fill="FFFFFF"/>
        </w:rPr>
        <w:t xml:space="preserve"> pp.1602-1607.</w:t>
      </w:r>
    </w:p>
    <w:p w14:paraId="1C33E97D" w14:textId="0C3B20CE"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Sukmayasa, I.M.H. and Sudiana, I.N.,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The effect of the whole language approach on learning motivation and productive communication skills of students. </w:t>
      </w:r>
      <w:r w:rsidRPr="00F80826">
        <w:rPr>
          <w:i/>
          <w:iCs/>
          <w:color w:val="222222"/>
          <w:szCs w:val="24"/>
          <w:shd w:val="clear" w:color="auto" w:fill="FFFFFF"/>
        </w:rPr>
        <w:t>Advances in Mobile Learning Educational Research</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3</w:t>
      </w:r>
      <w:r w:rsidRPr="00F80826">
        <w:rPr>
          <w:color w:val="222222"/>
          <w:szCs w:val="24"/>
          <w:shd w:val="clear" w:color="auto" w:fill="FFFFFF"/>
        </w:rPr>
        <w:t>(1)</w:t>
      </w:r>
      <w:r>
        <w:rPr>
          <w:color w:val="222222"/>
          <w:szCs w:val="24"/>
          <w:shd w:val="clear" w:color="auto" w:fill="FFFFFF"/>
        </w:rPr>
        <w:t>.</w:t>
      </w:r>
      <w:r w:rsidRPr="00F80826">
        <w:rPr>
          <w:color w:val="222222"/>
          <w:szCs w:val="24"/>
          <w:shd w:val="clear" w:color="auto" w:fill="FFFFFF"/>
        </w:rPr>
        <w:t xml:space="preserve"> pp.596-601.</w:t>
      </w:r>
    </w:p>
    <w:p w14:paraId="0E911025" w14:textId="1234F4C6"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Sun, L.,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Pull-out performance of perfobond rib connectors in steel high-strength concrete composite bridge pylons. </w:t>
      </w:r>
      <w:r w:rsidRPr="00F80826">
        <w:rPr>
          <w:i/>
          <w:iCs/>
          <w:color w:val="222222"/>
          <w:szCs w:val="24"/>
          <w:shd w:val="clear" w:color="auto" w:fill="FFFFFF"/>
        </w:rPr>
        <w:t>Construction and Building Materials</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366</w:t>
      </w:r>
      <w:r>
        <w:rPr>
          <w:iCs/>
          <w:color w:val="222222"/>
          <w:szCs w:val="24"/>
          <w:shd w:val="clear" w:color="auto" w:fill="FFFFFF"/>
        </w:rPr>
        <w:t>.</w:t>
      </w:r>
      <w:r w:rsidRPr="00F80826">
        <w:rPr>
          <w:color w:val="222222"/>
          <w:szCs w:val="24"/>
          <w:shd w:val="clear" w:color="auto" w:fill="FFFFFF"/>
        </w:rPr>
        <w:t xml:space="preserve"> p.130205.</w:t>
      </w:r>
    </w:p>
    <w:p w14:paraId="6E25039A" w14:textId="36719A80" w:rsidR="007C6AE5" w:rsidRPr="00F80826" w:rsidRDefault="007C6AE5" w:rsidP="00392CED">
      <w:pPr>
        <w:pStyle w:val="BodyText"/>
        <w:spacing w:line="240" w:lineRule="auto"/>
        <w:ind w:left="826" w:hanging="809"/>
        <w:rPr>
          <w:color w:val="222222"/>
          <w:szCs w:val="24"/>
          <w:shd w:val="clear" w:color="auto" w:fill="FFFFFF"/>
        </w:rPr>
      </w:pPr>
      <w:r w:rsidRPr="00F80826">
        <w:rPr>
          <w:color w:val="222222"/>
          <w:szCs w:val="24"/>
          <w:shd w:val="clear" w:color="auto" w:fill="FFFFFF"/>
        </w:rPr>
        <w:t xml:space="preserve">Yang, H., </w:t>
      </w:r>
      <w:r>
        <w:rPr>
          <w:color w:val="222222"/>
          <w:szCs w:val="24"/>
          <w:shd w:val="clear" w:color="auto" w:fill="FFFFFF"/>
        </w:rPr>
        <w:t>and et.al.,</w:t>
      </w:r>
      <w:r w:rsidRPr="00F80826">
        <w:rPr>
          <w:color w:val="222222"/>
          <w:szCs w:val="24"/>
          <w:shd w:val="clear" w:color="auto" w:fill="FFFFFF"/>
        </w:rPr>
        <w:t xml:space="preserve"> </w:t>
      </w:r>
      <w:r w:rsidR="00D373D7">
        <w:rPr>
          <w:color w:val="222222"/>
          <w:szCs w:val="24"/>
          <w:shd w:val="clear" w:color="auto" w:fill="FFFFFF"/>
        </w:rPr>
        <w:t>(</w:t>
      </w:r>
      <w:r w:rsidRPr="00F80826">
        <w:rPr>
          <w:color w:val="222222"/>
          <w:szCs w:val="24"/>
          <w:shd w:val="clear" w:color="auto" w:fill="FFFFFF"/>
        </w:rPr>
        <w:t>2023</w:t>
      </w:r>
      <w:r w:rsidR="00D373D7">
        <w:rPr>
          <w:color w:val="222222"/>
          <w:szCs w:val="24"/>
          <w:shd w:val="clear" w:color="auto" w:fill="FFFFFF"/>
        </w:rPr>
        <w:t>)</w:t>
      </w:r>
      <w:r w:rsidRPr="00F80826">
        <w:rPr>
          <w:color w:val="222222"/>
          <w:szCs w:val="24"/>
          <w:shd w:val="clear" w:color="auto" w:fill="FFFFFF"/>
        </w:rPr>
        <w:t>. Data mining techniques on astronomical spectra data–II. Classification analysis. </w:t>
      </w:r>
      <w:r w:rsidRPr="00F80826">
        <w:rPr>
          <w:i/>
          <w:iCs/>
          <w:color w:val="222222"/>
          <w:szCs w:val="24"/>
          <w:shd w:val="clear" w:color="auto" w:fill="FFFFFF"/>
        </w:rPr>
        <w:t>Monthly Notices of the Royal Astronomical Society</w:t>
      </w:r>
      <w:r>
        <w:rPr>
          <w:i/>
          <w:iCs/>
          <w:color w:val="222222"/>
          <w:szCs w:val="24"/>
          <w:shd w:val="clear" w:color="auto" w:fill="FFFFFF"/>
        </w:rPr>
        <w:t>.</w:t>
      </w:r>
      <w:r w:rsidRPr="00F80826">
        <w:rPr>
          <w:color w:val="222222"/>
          <w:szCs w:val="24"/>
          <w:shd w:val="clear" w:color="auto" w:fill="FFFFFF"/>
        </w:rPr>
        <w:t> </w:t>
      </w:r>
      <w:r w:rsidRPr="00F80826">
        <w:rPr>
          <w:iCs/>
          <w:color w:val="222222"/>
          <w:szCs w:val="24"/>
          <w:shd w:val="clear" w:color="auto" w:fill="FFFFFF"/>
        </w:rPr>
        <w:t>518</w:t>
      </w:r>
      <w:r w:rsidRPr="00F80826">
        <w:rPr>
          <w:color w:val="222222"/>
          <w:szCs w:val="24"/>
          <w:shd w:val="clear" w:color="auto" w:fill="FFFFFF"/>
        </w:rPr>
        <w:t>(4)</w:t>
      </w:r>
      <w:r>
        <w:rPr>
          <w:color w:val="222222"/>
          <w:szCs w:val="24"/>
          <w:shd w:val="clear" w:color="auto" w:fill="FFFFFF"/>
        </w:rPr>
        <w:t>.</w:t>
      </w:r>
      <w:r w:rsidRPr="00F80826">
        <w:rPr>
          <w:color w:val="222222"/>
          <w:szCs w:val="24"/>
          <w:shd w:val="clear" w:color="auto" w:fill="FFFFFF"/>
        </w:rPr>
        <w:t xml:space="preserve"> pp.5904-5928.</w:t>
      </w:r>
    </w:p>
    <w:p w14:paraId="1D081293" w14:textId="77777777" w:rsidR="005B05FA" w:rsidRPr="005B05FA" w:rsidRDefault="005B05FA" w:rsidP="005B05FA">
      <w:pPr>
        <w:rPr>
          <w:u w:val="single"/>
        </w:rPr>
      </w:pPr>
      <w:r w:rsidRPr="005B05FA">
        <w:rPr>
          <w:u w:val="single"/>
        </w:rPr>
        <w:t>Online</w:t>
      </w:r>
    </w:p>
    <w:p w14:paraId="59BD4CF8" w14:textId="77777777" w:rsidR="005B05FA" w:rsidRPr="005B05FA" w:rsidRDefault="005B05FA" w:rsidP="005B05FA"/>
    <w:p w14:paraId="4E3EAF71" w14:textId="3B88A500" w:rsidR="005B05FA" w:rsidRPr="005B05FA" w:rsidRDefault="005B05FA" w:rsidP="007C6AE5">
      <w:pPr>
        <w:pStyle w:val="BodyText"/>
        <w:spacing w:line="240" w:lineRule="auto"/>
        <w:ind w:left="826" w:hanging="809"/>
      </w:pPr>
      <w:r w:rsidRPr="007C6AE5">
        <w:rPr>
          <w:i/>
          <w:color w:val="222222"/>
          <w:szCs w:val="24"/>
          <w:shd w:val="clear" w:color="auto" w:fill="FFFFFF"/>
        </w:rPr>
        <w:lastRenderedPageBreak/>
        <w:t>Advantages</w:t>
      </w:r>
      <w:r w:rsidRPr="007C6AE5">
        <w:rPr>
          <w:i/>
        </w:rPr>
        <w:t xml:space="preserve"> and Disadvantages of MS Excel</w:t>
      </w:r>
      <w:r w:rsidRPr="00317A58">
        <w:rPr>
          <w:i/>
        </w:rPr>
        <w:t>.</w:t>
      </w:r>
      <w:r>
        <w:t xml:space="preserve"> </w:t>
      </w:r>
      <w:r w:rsidR="00D373D7">
        <w:t>(</w:t>
      </w:r>
      <w:r>
        <w:t>2023</w:t>
      </w:r>
      <w:r w:rsidR="00D373D7">
        <w:t>)</w:t>
      </w:r>
      <w:r w:rsidRPr="005B05FA">
        <w:t xml:space="preserve"> [Online]. Available through: &lt; https://www.javatpoint.com/advantages-and-disadvantages-of-ms-excel&gt; </w:t>
      </w:r>
    </w:p>
    <w:p w14:paraId="55DD6AB9" w14:textId="77777777" w:rsidR="004F7578" w:rsidRPr="00427403" w:rsidRDefault="004F7578" w:rsidP="00427403">
      <w:pPr>
        <w:ind w:left="720" w:hanging="720"/>
        <w:rPr>
          <w:b/>
        </w:rPr>
      </w:pPr>
    </w:p>
    <w:sectPr w:rsidR="004F7578" w:rsidRPr="00427403">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F5B49" w14:textId="77777777" w:rsidR="00757C00" w:rsidRDefault="00757C00">
      <w:pPr>
        <w:spacing w:line="240" w:lineRule="auto"/>
      </w:pPr>
      <w:r>
        <w:separator/>
      </w:r>
    </w:p>
  </w:endnote>
  <w:endnote w:type="continuationSeparator" w:id="0">
    <w:p w14:paraId="3D957B6B" w14:textId="77777777" w:rsidR="00757C00" w:rsidRDefault="00757C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982AD" w14:textId="77777777" w:rsidR="001A2E98" w:rsidRDefault="001A2E9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82743" w14:textId="77777777" w:rsidR="001A2E98" w:rsidRDefault="001A2E98">
    <w:pPr>
      <w:pStyle w:val="Footer"/>
      <w:jc w:val="center"/>
    </w:pPr>
    <w:r>
      <w:fldChar w:fldCharType="begin"/>
    </w:r>
    <w:r>
      <w:instrText xml:space="preserve"> PAGE </w:instrText>
    </w:r>
    <w:r>
      <w:fldChar w:fldCharType="separate"/>
    </w:r>
    <w:r w:rsidR="007C6AE5">
      <w:rPr>
        <w:noProof/>
      </w:rPr>
      <w:t>17</w:t>
    </w:r>
    <w:r>
      <w:fldChar w:fldCharType="end"/>
    </w:r>
  </w:p>
  <w:p w14:paraId="1AE71E51" w14:textId="77777777" w:rsidR="001A2E98" w:rsidRDefault="001A2E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D25CB" w14:textId="77777777" w:rsidR="001A2E98" w:rsidRDefault="001A2E9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4F4FD" w14:textId="77777777" w:rsidR="00757C00" w:rsidRDefault="00757C00">
      <w:pPr>
        <w:spacing w:line="240" w:lineRule="auto"/>
      </w:pPr>
      <w:r>
        <w:separator/>
      </w:r>
    </w:p>
  </w:footnote>
  <w:footnote w:type="continuationSeparator" w:id="0">
    <w:p w14:paraId="5D1EE47E" w14:textId="77777777" w:rsidR="00757C00" w:rsidRDefault="00757C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54460" w14:textId="77777777" w:rsidR="001A2E98" w:rsidRDefault="001A2E9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6056E" w14:textId="77777777" w:rsidR="001A2E98" w:rsidRDefault="001A2E98"/>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5FBE8" w14:textId="77777777" w:rsidR="001A2E98" w:rsidRDefault="001A2E9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2396982"/>
    <w:multiLevelType w:val="hybridMultilevel"/>
    <w:tmpl w:val="D9E31EC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60EA538"/>
    <w:multiLevelType w:val="hybridMultilevel"/>
    <w:tmpl w:val="C623816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3"/>
    <w:multiLevelType w:val="multilevel"/>
    <w:tmpl w:val="00000003"/>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D3671E8"/>
    <w:multiLevelType w:val="hybridMultilevel"/>
    <w:tmpl w:val="620CD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71176B"/>
    <w:multiLevelType w:val="hybridMultilevel"/>
    <w:tmpl w:val="34C48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5830E7"/>
    <w:multiLevelType w:val="hybridMultilevel"/>
    <w:tmpl w:val="A7B8F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480729"/>
    <w:multiLevelType w:val="hybridMultilevel"/>
    <w:tmpl w:val="E4FE7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004755">
    <w:abstractNumId w:val="2"/>
  </w:num>
  <w:num w:numId="2" w16cid:durableId="1531532823">
    <w:abstractNumId w:val="6"/>
  </w:num>
  <w:num w:numId="3" w16cid:durableId="1186601490">
    <w:abstractNumId w:val="1"/>
  </w:num>
  <w:num w:numId="4" w16cid:durableId="393743023">
    <w:abstractNumId w:val="2"/>
  </w:num>
  <w:num w:numId="5" w16cid:durableId="647592682">
    <w:abstractNumId w:val="0"/>
  </w:num>
  <w:num w:numId="6" w16cid:durableId="10570054">
    <w:abstractNumId w:val="2"/>
  </w:num>
  <w:num w:numId="7" w16cid:durableId="1095710637">
    <w:abstractNumId w:val="3"/>
  </w:num>
  <w:num w:numId="8" w16cid:durableId="1378237859">
    <w:abstractNumId w:val="4"/>
  </w:num>
  <w:num w:numId="9" w16cid:durableId="1948811017">
    <w:abstractNumId w:val="2"/>
  </w:num>
  <w:num w:numId="10" w16cid:durableId="1025793407">
    <w:abstractNumId w:val="2"/>
  </w:num>
  <w:num w:numId="11" w16cid:durableId="986321312">
    <w:abstractNumId w:val="2"/>
  </w:num>
  <w:num w:numId="12" w16cid:durableId="984626969">
    <w:abstractNumId w:val="2"/>
  </w:num>
  <w:num w:numId="13" w16cid:durableId="320935773">
    <w:abstractNumId w:val="7"/>
  </w:num>
  <w:num w:numId="14" w16cid:durableId="1759982431">
    <w:abstractNumId w:val="5"/>
  </w:num>
  <w:num w:numId="15" w16cid:durableId="15015846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4C2"/>
    <w:rsid w:val="00002A6D"/>
    <w:rsid w:val="000045AF"/>
    <w:rsid w:val="0000693B"/>
    <w:rsid w:val="0001011C"/>
    <w:rsid w:val="000150E4"/>
    <w:rsid w:val="00015B21"/>
    <w:rsid w:val="00020F4A"/>
    <w:rsid w:val="00020FF1"/>
    <w:rsid w:val="0002326C"/>
    <w:rsid w:val="00024DF5"/>
    <w:rsid w:val="00025D52"/>
    <w:rsid w:val="00025FA2"/>
    <w:rsid w:val="000266B7"/>
    <w:rsid w:val="000315C3"/>
    <w:rsid w:val="000317D8"/>
    <w:rsid w:val="000425A9"/>
    <w:rsid w:val="00043611"/>
    <w:rsid w:val="00044948"/>
    <w:rsid w:val="0004705D"/>
    <w:rsid w:val="00050EAF"/>
    <w:rsid w:val="00053E3D"/>
    <w:rsid w:val="00061293"/>
    <w:rsid w:val="00063047"/>
    <w:rsid w:val="000651E3"/>
    <w:rsid w:val="0006532A"/>
    <w:rsid w:val="00071AAE"/>
    <w:rsid w:val="00072BF3"/>
    <w:rsid w:val="00075FE7"/>
    <w:rsid w:val="00081AFC"/>
    <w:rsid w:val="00082B5B"/>
    <w:rsid w:val="000839B7"/>
    <w:rsid w:val="00086746"/>
    <w:rsid w:val="00086B71"/>
    <w:rsid w:val="00087CDA"/>
    <w:rsid w:val="00092047"/>
    <w:rsid w:val="000959B2"/>
    <w:rsid w:val="00095DC5"/>
    <w:rsid w:val="000A30EE"/>
    <w:rsid w:val="000A3BB0"/>
    <w:rsid w:val="000B1BA4"/>
    <w:rsid w:val="000B220D"/>
    <w:rsid w:val="000B2682"/>
    <w:rsid w:val="000B3165"/>
    <w:rsid w:val="000B5824"/>
    <w:rsid w:val="000B5DCE"/>
    <w:rsid w:val="000C063A"/>
    <w:rsid w:val="000C16E8"/>
    <w:rsid w:val="000C1D0D"/>
    <w:rsid w:val="000C78BA"/>
    <w:rsid w:val="000D2486"/>
    <w:rsid w:val="000D45BA"/>
    <w:rsid w:val="000D72EC"/>
    <w:rsid w:val="000E0685"/>
    <w:rsid w:val="000E48FD"/>
    <w:rsid w:val="000E530D"/>
    <w:rsid w:val="000E5D22"/>
    <w:rsid w:val="000F13CE"/>
    <w:rsid w:val="000F18BE"/>
    <w:rsid w:val="000F2B5B"/>
    <w:rsid w:val="000F7E25"/>
    <w:rsid w:val="00103E01"/>
    <w:rsid w:val="00103F2E"/>
    <w:rsid w:val="00104320"/>
    <w:rsid w:val="00104AE1"/>
    <w:rsid w:val="0010547B"/>
    <w:rsid w:val="00106AC7"/>
    <w:rsid w:val="00111F11"/>
    <w:rsid w:val="001144B4"/>
    <w:rsid w:val="00115777"/>
    <w:rsid w:val="00120C04"/>
    <w:rsid w:val="00120E23"/>
    <w:rsid w:val="001220FC"/>
    <w:rsid w:val="00123950"/>
    <w:rsid w:val="00126DE7"/>
    <w:rsid w:val="0012746D"/>
    <w:rsid w:val="00130073"/>
    <w:rsid w:val="00130E40"/>
    <w:rsid w:val="00133D71"/>
    <w:rsid w:val="00137E4A"/>
    <w:rsid w:val="0014264E"/>
    <w:rsid w:val="00146398"/>
    <w:rsid w:val="001505CF"/>
    <w:rsid w:val="001514F2"/>
    <w:rsid w:val="00151A83"/>
    <w:rsid w:val="001546CA"/>
    <w:rsid w:val="0015479E"/>
    <w:rsid w:val="001562FA"/>
    <w:rsid w:val="00157D2A"/>
    <w:rsid w:val="00162465"/>
    <w:rsid w:val="0016335C"/>
    <w:rsid w:val="001638BF"/>
    <w:rsid w:val="00171B28"/>
    <w:rsid w:val="0017230E"/>
    <w:rsid w:val="001813AD"/>
    <w:rsid w:val="00182CE5"/>
    <w:rsid w:val="00184C69"/>
    <w:rsid w:val="001868A0"/>
    <w:rsid w:val="00186C38"/>
    <w:rsid w:val="00187908"/>
    <w:rsid w:val="00195516"/>
    <w:rsid w:val="0019679C"/>
    <w:rsid w:val="0019772F"/>
    <w:rsid w:val="001A2ACA"/>
    <w:rsid w:val="001A2E98"/>
    <w:rsid w:val="001A3902"/>
    <w:rsid w:val="001A4C0E"/>
    <w:rsid w:val="001A6C01"/>
    <w:rsid w:val="001B1449"/>
    <w:rsid w:val="001B4EAE"/>
    <w:rsid w:val="001B6C4F"/>
    <w:rsid w:val="001C6AAD"/>
    <w:rsid w:val="001C7B61"/>
    <w:rsid w:val="001C7DAD"/>
    <w:rsid w:val="001C7DE2"/>
    <w:rsid w:val="001D339F"/>
    <w:rsid w:val="001D4F0D"/>
    <w:rsid w:val="001D5E61"/>
    <w:rsid w:val="001D63E2"/>
    <w:rsid w:val="001D717B"/>
    <w:rsid w:val="001E1CC7"/>
    <w:rsid w:val="001E1D81"/>
    <w:rsid w:val="001E28AE"/>
    <w:rsid w:val="001E7E98"/>
    <w:rsid w:val="001F2461"/>
    <w:rsid w:val="001F31F3"/>
    <w:rsid w:val="001F485F"/>
    <w:rsid w:val="001F6D9C"/>
    <w:rsid w:val="001F71FF"/>
    <w:rsid w:val="0020230E"/>
    <w:rsid w:val="0020451C"/>
    <w:rsid w:val="00205D40"/>
    <w:rsid w:val="00206300"/>
    <w:rsid w:val="00206DDF"/>
    <w:rsid w:val="00210862"/>
    <w:rsid w:val="00210B15"/>
    <w:rsid w:val="002115AE"/>
    <w:rsid w:val="00211BFF"/>
    <w:rsid w:val="00215906"/>
    <w:rsid w:val="0021646A"/>
    <w:rsid w:val="00220657"/>
    <w:rsid w:val="00220B32"/>
    <w:rsid w:val="002212E2"/>
    <w:rsid w:val="00221DC3"/>
    <w:rsid w:val="00225FF5"/>
    <w:rsid w:val="002260D0"/>
    <w:rsid w:val="0023040C"/>
    <w:rsid w:val="0023328D"/>
    <w:rsid w:val="00233F1C"/>
    <w:rsid w:val="002347D9"/>
    <w:rsid w:val="00234C47"/>
    <w:rsid w:val="00234CE8"/>
    <w:rsid w:val="002354DE"/>
    <w:rsid w:val="00236BA6"/>
    <w:rsid w:val="00240887"/>
    <w:rsid w:val="0024222B"/>
    <w:rsid w:val="00250201"/>
    <w:rsid w:val="00250A51"/>
    <w:rsid w:val="0025650D"/>
    <w:rsid w:val="0026297C"/>
    <w:rsid w:val="00263B18"/>
    <w:rsid w:val="00263FB4"/>
    <w:rsid w:val="0026618D"/>
    <w:rsid w:val="00270795"/>
    <w:rsid w:val="00271183"/>
    <w:rsid w:val="00274EA3"/>
    <w:rsid w:val="00276142"/>
    <w:rsid w:val="00276392"/>
    <w:rsid w:val="00276963"/>
    <w:rsid w:val="00283AF7"/>
    <w:rsid w:val="00284047"/>
    <w:rsid w:val="00286A10"/>
    <w:rsid w:val="002874C2"/>
    <w:rsid w:val="00291D7A"/>
    <w:rsid w:val="002928F2"/>
    <w:rsid w:val="00292DF5"/>
    <w:rsid w:val="002936BB"/>
    <w:rsid w:val="00294B71"/>
    <w:rsid w:val="00297673"/>
    <w:rsid w:val="00297799"/>
    <w:rsid w:val="002977C8"/>
    <w:rsid w:val="002A62EF"/>
    <w:rsid w:val="002A6622"/>
    <w:rsid w:val="002B01F5"/>
    <w:rsid w:val="002B0441"/>
    <w:rsid w:val="002B0471"/>
    <w:rsid w:val="002B088E"/>
    <w:rsid w:val="002B14EA"/>
    <w:rsid w:val="002B5478"/>
    <w:rsid w:val="002B58D2"/>
    <w:rsid w:val="002B7509"/>
    <w:rsid w:val="002B75EE"/>
    <w:rsid w:val="002C018F"/>
    <w:rsid w:val="002C07A2"/>
    <w:rsid w:val="002C0C26"/>
    <w:rsid w:val="002C0EE4"/>
    <w:rsid w:val="002C1B38"/>
    <w:rsid w:val="002C754C"/>
    <w:rsid w:val="002D0D45"/>
    <w:rsid w:val="002D24B6"/>
    <w:rsid w:val="002D2E63"/>
    <w:rsid w:val="002D4CAD"/>
    <w:rsid w:val="002D612B"/>
    <w:rsid w:val="002D61BD"/>
    <w:rsid w:val="002D711D"/>
    <w:rsid w:val="002E015D"/>
    <w:rsid w:val="002E3F4F"/>
    <w:rsid w:val="002E75ED"/>
    <w:rsid w:val="002E7733"/>
    <w:rsid w:val="002F13D7"/>
    <w:rsid w:val="002F79B4"/>
    <w:rsid w:val="00300864"/>
    <w:rsid w:val="00303B0F"/>
    <w:rsid w:val="00305971"/>
    <w:rsid w:val="0030768A"/>
    <w:rsid w:val="003102DF"/>
    <w:rsid w:val="0031155C"/>
    <w:rsid w:val="003122D0"/>
    <w:rsid w:val="003133B2"/>
    <w:rsid w:val="0031341B"/>
    <w:rsid w:val="003142BA"/>
    <w:rsid w:val="003148DC"/>
    <w:rsid w:val="00314B44"/>
    <w:rsid w:val="003165EA"/>
    <w:rsid w:val="00317A58"/>
    <w:rsid w:val="003234BF"/>
    <w:rsid w:val="00326586"/>
    <w:rsid w:val="00326BEC"/>
    <w:rsid w:val="00326EA5"/>
    <w:rsid w:val="003302D5"/>
    <w:rsid w:val="00330E55"/>
    <w:rsid w:val="003315B3"/>
    <w:rsid w:val="0033469E"/>
    <w:rsid w:val="003447FB"/>
    <w:rsid w:val="00344B08"/>
    <w:rsid w:val="00352808"/>
    <w:rsid w:val="00353B2F"/>
    <w:rsid w:val="00355227"/>
    <w:rsid w:val="00356D84"/>
    <w:rsid w:val="00362B3A"/>
    <w:rsid w:val="00362ECC"/>
    <w:rsid w:val="0036674A"/>
    <w:rsid w:val="00367968"/>
    <w:rsid w:val="00371DA8"/>
    <w:rsid w:val="003729B1"/>
    <w:rsid w:val="0037475E"/>
    <w:rsid w:val="00375598"/>
    <w:rsid w:val="003756BE"/>
    <w:rsid w:val="003760AE"/>
    <w:rsid w:val="0037645D"/>
    <w:rsid w:val="00380CF2"/>
    <w:rsid w:val="003820A6"/>
    <w:rsid w:val="0038546D"/>
    <w:rsid w:val="00391862"/>
    <w:rsid w:val="0039265E"/>
    <w:rsid w:val="00392CED"/>
    <w:rsid w:val="00396FE6"/>
    <w:rsid w:val="00397901"/>
    <w:rsid w:val="00397AE8"/>
    <w:rsid w:val="003A025B"/>
    <w:rsid w:val="003A5B50"/>
    <w:rsid w:val="003B1765"/>
    <w:rsid w:val="003B3842"/>
    <w:rsid w:val="003B39E7"/>
    <w:rsid w:val="003B4FBE"/>
    <w:rsid w:val="003C09EE"/>
    <w:rsid w:val="003C600C"/>
    <w:rsid w:val="003C623D"/>
    <w:rsid w:val="003C69BC"/>
    <w:rsid w:val="003C7C7F"/>
    <w:rsid w:val="003D112A"/>
    <w:rsid w:val="003D24A8"/>
    <w:rsid w:val="003D4035"/>
    <w:rsid w:val="003D4B11"/>
    <w:rsid w:val="003D63AE"/>
    <w:rsid w:val="003D7BDC"/>
    <w:rsid w:val="003E035A"/>
    <w:rsid w:val="003E07FC"/>
    <w:rsid w:val="003E19EB"/>
    <w:rsid w:val="003E1F8D"/>
    <w:rsid w:val="003E26DE"/>
    <w:rsid w:val="003E3D1B"/>
    <w:rsid w:val="003E4111"/>
    <w:rsid w:val="003E43AB"/>
    <w:rsid w:val="003E67E5"/>
    <w:rsid w:val="003F10E4"/>
    <w:rsid w:val="003F228F"/>
    <w:rsid w:val="003F2BE2"/>
    <w:rsid w:val="003F3F2F"/>
    <w:rsid w:val="003F4BE9"/>
    <w:rsid w:val="003F5150"/>
    <w:rsid w:val="003F5529"/>
    <w:rsid w:val="004023E9"/>
    <w:rsid w:val="004050EB"/>
    <w:rsid w:val="00412E0E"/>
    <w:rsid w:val="00413443"/>
    <w:rsid w:val="004136B3"/>
    <w:rsid w:val="004221C1"/>
    <w:rsid w:val="00422EF0"/>
    <w:rsid w:val="00427403"/>
    <w:rsid w:val="00434BD1"/>
    <w:rsid w:val="00437260"/>
    <w:rsid w:val="00437CAE"/>
    <w:rsid w:val="00441F83"/>
    <w:rsid w:val="004424DF"/>
    <w:rsid w:val="00442B8C"/>
    <w:rsid w:val="00443AEC"/>
    <w:rsid w:val="00445363"/>
    <w:rsid w:val="00446402"/>
    <w:rsid w:val="00447484"/>
    <w:rsid w:val="004475B9"/>
    <w:rsid w:val="0045071F"/>
    <w:rsid w:val="00452AC5"/>
    <w:rsid w:val="00453C15"/>
    <w:rsid w:val="004541F4"/>
    <w:rsid w:val="00460572"/>
    <w:rsid w:val="00462AB5"/>
    <w:rsid w:val="004639A0"/>
    <w:rsid w:val="00463B01"/>
    <w:rsid w:val="0046654B"/>
    <w:rsid w:val="00472517"/>
    <w:rsid w:val="00474280"/>
    <w:rsid w:val="00477C23"/>
    <w:rsid w:val="00480415"/>
    <w:rsid w:val="0048212B"/>
    <w:rsid w:val="00487632"/>
    <w:rsid w:val="0049231F"/>
    <w:rsid w:val="00492756"/>
    <w:rsid w:val="00495B1E"/>
    <w:rsid w:val="00496DCB"/>
    <w:rsid w:val="004A2460"/>
    <w:rsid w:val="004A276C"/>
    <w:rsid w:val="004A3881"/>
    <w:rsid w:val="004A615C"/>
    <w:rsid w:val="004A6CA7"/>
    <w:rsid w:val="004B2CE3"/>
    <w:rsid w:val="004B44AE"/>
    <w:rsid w:val="004B5BBC"/>
    <w:rsid w:val="004C0216"/>
    <w:rsid w:val="004C11CF"/>
    <w:rsid w:val="004D4D71"/>
    <w:rsid w:val="004D6778"/>
    <w:rsid w:val="004E1AE3"/>
    <w:rsid w:val="004E3441"/>
    <w:rsid w:val="004E7851"/>
    <w:rsid w:val="004F0E8F"/>
    <w:rsid w:val="004F13A7"/>
    <w:rsid w:val="004F5841"/>
    <w:rsid w:val="004F5A60"/>
    <w:rsid w:val="004F6807"/>
    <w:rsid w:val="004F7578"/>
    <w:rsid w:val="00501A52"/>
    <w:rsid w:val="00503F3A"/>
    <w:rsid w:val="005045EC"/>
    <w:rsid w:val="00504BB0"/>
    <w:rsid w:val="00511C93"/>
    <w:rsid w:val="00513501"/>
    <w:rsid w:val="00516F0D"/>
    <w:rsid w:val="00517F88"/>
    <w:rsid w:val="00520C88"/>
    <w:rsid w:val="00520F15"/>
    <w:rsid w:val="00525515"/>
    <w:rsid w:val="00525D91"/>
    <w:rsid w:val="005262AC"/>
    <w:rsid w:val="005349AA"/>
    <w:rsid w:val="00535CDB"/>
    <w:rsid w:val="005379AB"/>
    <w:rsid w:val="00537C07"/>
    <w:rsid w:val="00550424"/>
    <w:rsid w:val="0055265E"/>
    <w:rsid w:val="00552A35"/>
    <w:rsid w:val="0055359C"/>
    <w:rsid w:val="005537F5"/>
    <w:rsid w:val="005539C9"/>
    <w:rsid w:val="0055543C"/>
    <w:rsid w:val="00563EFB"/>
    <w:rsid w:val="00566C10"/>
    <w:rsid w:val="00575D54"/>
    <w:rsid w:val="00585F03"/>
    <w:rsid w:val="0058675E"/>
    <w:rsid w:val="005903FB"/>
    <w:rsid w:val="00590402"/>
    <w:rsid w:val="00593BAE"/>
    <w:rsid w:val="00594BCF"/>
    <w:rsid w:val="005A0CA8"/>
    <w:rsid w:val="005A1A27"/>
    <w:rsid w:val="005A206E"/>
    <w:rsid w:val="005A5C66"/>
    <w:rsid w:val="005A65C2"/>
    <w:rsid w:val="005B05FA"/>
    <w:rsid w:val="005B1646"/>
    <w:rsid w:val="005B3666"/>
    <w:rsid w:val="005B508E"/>
    <w:rsid w:val="005B618A"/>
    <w:rsid w:val="005B73E1"/>
    <w:rsid w:val="005C1C0C"/>
    <w:rsid w:val="005C2EAA"/>
    <w:rsid w:val="005C558D"/>
    <w:rsid w:val="005D0CA1"/>
    <w:rsid w:val="005D2939"/>
    <w:rsid w:val="005D3298"/>
    <w:rsid w:val="005D4959"/>
    <w:rsid w:val="005D52D4"/>
    <w:rsid w:val="005D651C"/>
    <w:rsid w:val="005D72B3"/>
    <w:rsid w:val="005E11EC"/>
    <w:rsid w:val="005E16FD"/>
    <w:rsid w:val="005E1C17"/>
    <w:rsid w:val="005E5DC1"/>
    <w:rsid w:val="005F308A"/>
    <w:rsid w:val="005F35AB"/>
    <w:rsid w:val="005F4140"/>
    <w:rsid w:val="005F4C5F"/>
    <w:rsid w:val="005F51DE"/>
    <w:rsid w:val="005F76C9"/>
    <w:rsid w:val="006016EC"/>
    <w:rsid w:val="00601A25"/>
    <w:rsid w:val="00602C4E"/>
    <w:rsid w:val="006053FC"/>
    <w:rsid w:val="006100DC"/>
    <w:rsid w:val="0061499F"/>
    <w:rsid w:val="0062036B"/>
    <w:rsid w:val="00622D5B"/>
    <w:rsid w:val="00623476"/>
    <w:rsid w:val="006235A1"/>
    <w:rsid w:val="006273B2"/>
    <w:rsid w:val="0063395B"/>
    <w:rsid w:val="00637D21"/>
    <w:rsid w:val="00640DF6"/>
    <w:rsid w:val="0064245E"/>
    <w:rsid w:val="00643D27"/>
    <w:rsid w:val="00644009"/>
    <w:rsid w:val="00645095"/>
    <w:rsid w:val="00646147"/>
    <w:rsid w:val="0065071D"/>
    <w:rsid w:val="00651D3B"/>
    <w:rsid w:val="00651E7E"/>
    <w:rsid w:val="00652408"/>
    <w:rsid w:val="006528AB"/>
    <w:rsid w:val="00652F74"/>
    <w:rsid w:val="006530DD"/>
    <w:rsid w:val="006565F1"/>
    <w:rsid w:val="006569A5"/>
    <w:rsid w:val="00656FAD"/>
    <w:rsid w:val="00662B93"/>
    <w:rsid w:val="006630A1"/>
    <w:rsid w:val="006657F1"/>
    <w:rsid w:val="00670823"/>
    <w:rsid w:val="00675686"/>
    <w:rsid w:val="00680C6B"/>
    <w:rsid w:val="00681B7E"/>
    <w:rsid w:val="00686870"/>
    <w:rsid w:val="00690124"/>
    <w:rsid w:val="006936C0"/>
    <w:rsid w:val="006A2814"/>
    <w:rsid w:val="006A3255"/>
    <w:rsid w:val="006A33A7"/>
    <w:rsid w:val="006A560A"/>
    <w:rsid w:val="006B26CF"/>
    <w:rsid w:val="006B2ACF"/>
    <w:rsid w:val="006B4D9D"/>
    <w:rsid w:val="006C1517"/>
    <w:rsid w:val="006C39D8"/>
    <w:rsid w:val="006C4DB4"/>
    <w:rsid w:val="006C5488"/>
    <w:rsid w:val="006C7DE8"/>
    <w:rsid w:val="006D097D"/>
    <w:rsid w:val="006D110B"/>
    <w:rsid w:val="006D147F"/>
    <w:rsid w:val="006D4E82"/>
    <w:rsid w:val="006D5D1A"/>
    <w:rsid w:val="006D78AD"/>
    <w:rsid w:val="006E255C"/>
    <w:rsid w:val="006E47B6"/>
    <w:rsid w:val="006E6238"/>
    <w:rsid w:val="006E7A3F"/>
    <w:rsid w:val="006F3248"/>
    <w:rsid w:val="006F4BAE"/>
    <w:rsid w:val="006F5A91"/>
    <w:rsid w:val="006F6818"/>
    <w:rsid w:val="0070035A"/>
    <w:rsid w:val="00701053"/>
    <w:rsid w:val="007015A5"/>
    <w:rsid w:val="00701AE5"/>
    <w:rsid w:val="007055B0"/>
    <w:rsid w:val="0070621F"/>
    <w:rsid w:val="00710B62"/>
    <w:rsid w:val="00712681"/>
    <w:rsid w:val="00712821"/>
    <w:rsid w:val="0071433C"/>
    <w:rsid w:val="00716996"/>
    <w:rsid w:val="00717816"/>
    <w:rsid w:val="00717E22"/>
    <w:rsid w:val="007219BF"/>
    <w:rsid w:val="00722841"/>
    <w:rsid w:val="007255FD"/>
    <w:rsid w:val="0073283A"/>
    <w:rsid w:val="007359AD"/>
    <w:rsid w:val="00740288"/>
    <w:rsid w:val="007423AF"/>
    <w:rsid w:val="00744297"/>
    <w:rsid w:val="00744780"/>
    <w:rsid w:val="0074639D"/>
    <w:rsid w:val="007476DB"/>
    <w:rsid w:val="00751203"/>
    <w:rsid w:val="007512C0"/>
    <w:rsid w:val="00751F9F"/>
    <w:rsid w:val="0075347E"/>
    <w:rsid w:val="007542C4"/>
    <w:rsid w:val="00755108"/>
    <w:rsid w:val="0075514B"/>
    <w:rsid w:val="00757C00"/>
    <w:rsid w:val="00760468"/>
    <w:rsid w:val="00764AAE"/>
    <w:rsid w:val="007658A0"/>
    <w:rsid w:val="007674F0"/>
    <w:rsid w:val="00767989"/>
    <w:rsid w:val="00767DA2"/>
    <w:rsid w:val="00770C80"/>
    <w:rsid w:val="0077165A"/>
    <w:rsid w:val="00773661"/>
    <w:rsid w:val="00773F69"/>
    <w:rsid w:val="007809C0"/>
    <w:rsid w:val="0078569D"/>
    <w:rsid w:val="007873EA"/>
    <w:rsid w:val="0079492F"/>
    <w:rsid w:val="00797BBB"/>
    <w:rsid w:val="007A3660"/>
    <w:rsid w:val="007A38E5"/>
    <w:rsid w:val="007A5D4D"/>
    <w:rsid w:val="007A6732"/>
    <w:rsid w:val="007A7202"/>
    <w:rsid w:val="007B5171"/>
    <w:rsid w:val="007B6B40"/>
    <w:rsid w:val="007B73F4"/>
    <w:rsid w:val="007B743B"/>
    <w:rsid w:val="007C40AD"/>
    <w:rsid w:val="007C6473"/>
    <w:rsid w:val="007C662E"/>
    <w:rsid w:val="007C6AE5"/>
    <w:rsid w:val="007D0C3E"/>
    <w:rsid w:val="007D18DC"/>
    <w:rsid w:val="007E031F"/>
    <w:rsid w:val="007E09EC"/>
    <w:rsid w:val="007E7362"/>
    <w:rsid w:val="007F1C58"/>
    <w:rsid w:val="007F32D1"/>
    <w:rsid w:val="007F387C"/>
    <w:rsid w:val="007F43DF"/>
    <w:rsid w:val="007F6C7C"/>
    <w:rsid w:val="00803102"/>
    <w:rsid w:val="008063A2"/>
    <w:rsid w:val="0080645E"/>
    <w:rsid w:val="008105F4"/>
    <w:rsid w:val="00811B80"/>
    <w:rsid w:val="008123C3"/>
    <w:rsid w:val="008173CE"/>
    <w:rsid w:val="00817425"/>
    <w:rsid w:val="00822BA8"/>
    <w:rsid w:val="0082327D"/>
    <w:rsid w:val="00827177"/>
    <w:rsid w:val="0083303B"/>
    <w:rsid w:val="00837950"/>
    <w:rsid w:val="00840E1F"/>
    <w:rsid w:val="00841B10"/>
    <w:rsid w:val="008444F7"/>
    <w:rsid w:val="00846406"/>
    <w:rsid w:val="00846A76"/>
    <w:rsid w:val="0084718B"/>
    <w:rsid w:val="00847959"/>
    <w:rsid w:val="008563BB"/>
    <w:rsid w:val="00857AE5"/>
    <w:rsid w:val="0086122F"/>
    <w:rsid w:val="0086435E"/>
    <w:rsid w:val="00867E05"/>
    <w:rsid w:val="008752A8"/>
    <w:rsid w:val="0087613F"/>
    <w:rsid w:val="00881B5B"/>
    <w:rsid w:val="00882BCD"/>
    <w:rsid w:val="00886258"/>
    <w:rsid w:val="0088711C"/>
    <w:rsid w:val="00890264"/>
    <w:rsid w:val="00890B14"/>
    <w:rsid w:val="00894747"/>
    <w:rsid w:val="00895AD1"/>
    <w:rsid w:val="008975B5"/>
    <w:rsid w:val="008A3476"/>
    <w:rsid w:val="008A69F8"/>
    <w:rsid w:val="008B147D"/>
    <w:rsid w:val="008B7929"/>
    <w:rsid w:val="008C04F4"/>
    <w:rsid w:val="008C2511"/>
    <w:rsid w:val="008C2CA3"/>
    <w:rsid w:val="008C3052"/>
    <w:rsid w:val="008C3DD4"/>
    <w:rsid w:val="008C5772"/>
    <w:rsid w:val="008C5865"/>
    <w:rsid w:val="008C611C"/>
    <w:rsid w:val="008C6F7E"/>
    <w:rsid w:val="008D360D"/>
    <w:rsid w:val="008D39FE"/>
    <w:rsid w:val="008D42FD"/>
    <w:rsid w:val="008D5AA4"/>
    <w:rsid w:val="008D784D"/>
    <w:rsid w:val="008E18B0"/>
    <w:rsid w:val="008E418E"/>
    <w:rsid w:val="008E58A6"/>
    <w:rsid w:val="008E5A78"/>
    <w:rsid w:val="008E6984"/>
    <w:rsid w:val="008E7ABD"/>
    <w:rsid w:val="008F0A8A"/>
    <w:rsid w:val="008F0EFA"/>
    <w:rsid w:val="008F39C9"/>
    <w:rsid w:val="008F4178"/>
    <w:rsid w:val="008F5993"/>
    <w:rsid w:val="00902C00"/>
    <w:rsid w:val="009040BA"/>
    <w:rsid w:val="009063F3"/>
    <w:rsid w:val="0091112D"/>
    <w:rsid w:val="00912737"/>
    <w:rsid w:val="009144CE"/>
    <w:rsid w:val="0091579E"/>
    <w:rsid w:val="0091641B"/>
    <w:rsid w:val="009170CD"/>
    <w:rsid w:val="00922BE0"/>
    <w:rsid w:val="009255DC"/>
    <w:rsid w:val="00925760"/>
    <w:rsid w:val="00927A5E"/>
    <w:rsid w:val="009332BA"/>
    <w:rsid w:val="00937A49"/>
    <w:rsid w:val="00940657"/>
    <w:rsid w:val="00941DC9"/>
    <w:rsid w:val="009504E8"/>
    <w:rsid w:val="00950C65"/>
    <w:rsid w:val="0095436C"/>
    <w:rsid w:val="00956B9E"/>
    <w:rsid w:val="00960BA1"/>
    <w:rsid w:val="00963347"/>
    <w:rsid w:val="00963F12"/>
    <w:rsid w:val="00964ABD"/>
    <w:rsid w:val="0096514C"/>
    <w:rsid w:val="00967763"/>
    <w:rsid w:val="00967934"/>
    <w:rsid w:val="00970D04"/>
    <w:rsid w:val="0097271D"/>
    <w:rsid w:val="009753D5"/>
    <w:rsid w:val="0097608A"/>
    <w:rsid w:val="009808CB"/>
    <w:rsid w:val="0098316E"/>
    <w:rsid w:val="0098454B"/>
    <w:rsid w:val="009851E9"/>
    <w:rsid w:val="00986D59"/>
    <w:rsid w:val="00990798"/>
    <w:rsid w:val="0099215A"/>
    <w:rsid w:val="0099461A"/>
    <w:rsid w:val="0099659F"/>
    <w:rsid w:val="009A229E"/>
    <w:rsid w:val="009A2AA1"/>
    <w:rsid w:val="009A3E7D"/>
    <w:rsid w:val="009A6CB5"/>
    <w:rsid w:val="009B1D8F"/>
    <w:rsid w:val="009B4FAC"/>
    <w:rsid w:val="009B558C"/>
    <w:rsid w:val="009B599A"/>
    <w:rsid w:val="009B5E73"/>
    <w:rsid w:val="009B7E4E"/>
    <w:rsid w:val="009C06B7"/>
    <w:rsid w:val="009C3174"/>
    <w:rsid w:val="009C4A71"/>
    <w:rsid w:val="009C58C4"/>
    <w:rsid w:val="009D0888"/>
    <w:rsid w:val="009D1BF8"/>
    <w:rsid w:val="009D25BD"/>
    <w:rsid w:val="009D273F"/>
    <w:rsid w:val="009D29B7"/>
    <w:rsid w:val="009D344F"/>
    <w:rsid w:val="009D3719"/>
    <w:rsid w:val="009D4627"/>
    <w:rsid w:val="009E19D3"/>
    <w:rsid w:val="009E262E"/>
    <w:rsid w:val="009E669D"/>
    <w:rsid w:val="009E6D44"/>
    <w:rsid w:val="009F1619"/>
    <w:rsid w:val="009F24B8"/>
    <w:rsid w:val="009F5C19"/>
    <w:rsid w:val="00A00B17"/>
    <w:rsid w:val="00A01B96"/>
    <w:rsid w:val="00A0785B"/>
    <w:rsid w:val="00A13747"/>
    <w:rsid w:val="00A15E0A"/>
    <w:rsid w:val="00A21940"/>
    <w:rsid w:val="00A23F74"/>
    <w:rsid w:val="00A25158"/>
    <w:rsid w:val="00A26881"/>
    <w:rsid w:val="00A26DD4"/>
    <w:rsid w:val="00A3108C"/>
    <w:rsid w:val="00A32A59"/>
    <w:rsid w:val="00A35CE5"/>
    <w:rsid w:val="00A36111"/>
    <w:rsid w:val="00A40548"/>
    <w:rsid w:val="00A41D5F"/>
    <w:rsid w:val="00A44EE4"/>
    <w:rsid w:val="00A46F9D"/>
    <w:rsid w:val="00A57536"/>
    <w:rsid w:val="00A62705"/>
    <w:rsid w:val="00A643F6"/>
    <w:rsid w:val="00A7024E"/>
    <w:rsid w:val="00A75596"/>
    <w:rsid w:val="00A8088A"/>
    <w:rsid w:val="00A80B05"/>
    <w:rsid w:val="00A83F97"/>
    <w:rsid w:val="00A86C27"/>
    <w:rsid w:val="00A8792F"/>
    <w:rsid w:val="00A92434"/>
    <w:rsid w:val="00A924A4"/>
    <w:rsid w:val="00A95E8E"/>
    <w:rsid w:val="00A965EB"/>
    <w:rsid w:val="00AA0607"/>
    <w:rsid w:val="00AA0F81"/>
    <w:rsid w:val="00AA39EF"/>
    <w:rsid w:val="00AA46FE"/>
    <w:rsid w:val="00AA5412"/>
    <w:rsid w:val="00AA57DC"/>
    <w:rsid w:val="00AB0D6D"/>
    <w:rsid w:val="00AB2FB0"/>
    <w:rsid w:val="00AB3F8A"/>
    <w:rsid w:val="00AB4817"/>
    <w:rsid w:val="00AC20F6"/>
    <w:rsid w:val="00AC239D"/>
    <w:rsid w:val="00AC46A5"/>
    <w:rsid w:val="00AC4FED"/>
    <w:rsid w:val="00AD0CA5"/>
    <w:rsid w:val="00AD3132"/>
    <w:rsid w:val="00AD37EF"/>
    <w:rsid w:val="00AD38C4"/>
    <w:rsid w:val="00AE202B"/>
    <w:rsid w:val="00AE4EDA"/>
    <w:rsid w:val="00AE5812"/>
    <w:rsid w:val="00AE60A7"/>
    <w:rsid w:val="00AF2D18"/>
    <w:rsid w:val="00AF4D79"/>
    <w:rsid w:val="00AF5B9F"/>
    <w:rsid w:val="00B0071E"/>
    <w:rsid w:val="00B042F2"/>
    <w:rsid w:val="00B045DA"/>
    <w:rsid w:val="00B0526D"/>
    <w:rsid w:val="00B12010"/>
    <w:rsid w:val="00B138DB"/>
    <w:rsid w:val="00B21A87"/>
    <w:rsid w:val="00B23695"/>
    <w:rsid w:val="00B26ACB"/>
    <w:rsid w:val="00B277C8"/>
    <w:rsid w:val="00B336D7"/>
    <w:rsid w:val="00B35410"/>
    <w:rsid w:val="00B3594C"/>
    <w:rsid w:val="00B35AA7"/>
    <w:rsid w:val="00B37316"/>
    <w:rsid w:val="00B42640"/>
    <w:rsid w:val="00B43224"/>
    <w:rsid w:val="00B4345F"/>
    <w:rsid w:val="00B43B54"/>
    <w:rsid w:val="00B47779"/>
    <w:rsid w:val="00B47EE1"/>
    <w:rsid w:val="00B5558A"/>
    <w:rsid w:val="00B61357"/>
    <w:rsid w:val="00B62E7B"/>
    <w:rsid w:val="00B636F3"/>
    <w:rsid w:val="00B63B7E"/>
    <w:rsid w:val="00B66B16"/>
    <w:rsid w:val="00B73E7F"/>
    <w:rsid w:val="00B748A5"/>
    <w:rsid w:val="00B7563B"/>
    <w:rsid w:val="00B77927"/>
    <w:rsid w:val="00B81F91"/>
    <w:rsid w:val="00B919AF"/>
    <w:rsid w:val="00B9391E"/>
    <w:rsid w:val="00B945F2"/>
    <w:rsid w:val="00B94629"/>
    <w:rsid w:val="00B95B79"/>
    <w:rsid w:val="00B971B5"/>
    <w:rsid w:val="00BA509A"/>
    <w:rsid w:val="00BA5A69"/>
    <w:rsid w:val="00BA7328"/>
    <w:rsid w:val="00BB098F"/>
    <w:rsid w:val="00BB16F0"/>
    <w:rsid w:val="00BB3D5D"/>
    <w:rsid w:val="00BB50A4"/>
    <w:rsid w:val="00BC0ECD"/>
    <w:rsid w:val="00BC21BE"/>
    <w:rsid w:val="00BC535A"/>
    <w:rsid w:val="00BC53D7"/>
    <w:rsid w:val="00BC66F6"/>
    <w:rsid w:val="00BC725A"/>
    <w:rsid w:val="00BD1A90"/>
    <w:rsid w:val="00BD1BC2"/>
    <w:rsid w:val="00BD35E9"/>
    <w:rsid w:val="00BD3F37"/>
    <w:rsid w:val="00BD43F4"/>
    <w:rsid w:val="00BD628C"/>
    <w:rsid w:val="00BE095A"/>
    <w:rsid w:val="00BE3559"/>
    <w:rsid w:val="00BE67DF"/>
    <w:rsid w:val="00BE76C4"/>
    <w:rsid w:val="00BF1150"/>
    <w:rsid w:val="00BF74DE"/>
    <w:rsid w:val="00C00E92"/>
    <w:rsid w:val="00C01090"/>
    <w:rsid w:val="00C0181A"/>
    <w:rsid w:val="00C01F23"/>
    <w:rsid w:val="00C03BB9"/>
    <w:rsid w:val="00C05663"/>
    <w:rsid w:val="00C067EE"/>
    <w:rsid w:val="00C06D2D"/>
    <w:rsid w:val="00C217B0"/>
    <w:rsid w:val="00C24FFB"/>
    <w:rsid w:val="00C25145"/>
    <w:rsid w:val="00C25926"/>
    <w:rsid w:val="00C26FBB"/>
    <w:rsid w:val="00C30521"/>
    <w:rsid w:val="00C34203"/>
    <w:rsid w:val="00C342E5"/>
    <w:rsid w:val="00C35492"/>
    <w:rsid w:val="00C35643"/>
    <w:rsid w:val="00C40A50"/>
    <w:rsid w:val="00C41BD6"/>
    <w:rsid w:val="00C421B5"/>
    <w:rsid w:val="00C43ABE"/>
    <w:rsid w:val="00C43B3D"/>
    <w:rsid w:val="00C46FD7"/>
    <w:rsid w:val="00C50634"/>
    <w:rsid w:val="00C52B63"/>
    <w:rsid w:val="00C533F8"/>
    <w:rsid w:val="00C54917"/>
    <w:rsid w:val="00C55448"/>
    <w:rsid w:val="00C55D41"/>
    <w:rsid w:val="00C566E9"/>
    <w:rsid w:val="00C5675D"/>
    <w:rsid w:val="00C643E6"/>
    <w:rsid w:val="00C65F4E"/>
    <w:rsid w:val="00C67A6E"/>
    <w:rsid w:val="00C733BF"/>
    <w:rsid w:val="00C74538"/>
    <w:rsid w:val="00C77B6D"/>
    <w:rsid w:val="00C80166"/>
    <w:rsid w:val="00C80969"/>
    <w:rsid w:val="00C824D8"/>
    <w:rsid w:val="00C826CF"/>
    <w:rsid w:val="00C841EE"/>
    <w:rsid w:val="00C86666"/>
    <w:rsid w:val="00C87DE0"/>
    <w:rsid w:val="00C9338E"/>
    <w:rsid w:val="00C9440A"/>
    <w:rsid w:val="00C95A38"/>
    <w:rsid w:val="00C964CC"/>
    <w:rsid w:val="00CA1112"/>
    <w:rsid w:val="00CA1C96"/>
    <w:rsid w:val="00CA3E8E"/>
    <w:rsid w:val="00CA68B9"/>
    <w:rsid w:val="00CB3782"/>
    <w:rsid w:val="00CB3DC9"/>
    <w:rsid w:val="00CB6225"/>
    <w:rsid w:val="00CB6520"/>
    <w:rsid w:val="00CC1501"/>
    <w:rsid w:val="00CC2366"/>
    <w:rsid w:val="00CC4249"/>
    <w:rsid w:val="00CC543B"/>
    <w:rsid w:val="00CC728E"/>
    <w:rsid w:val="00CD1078"/>
    <w:rsid w:val="00CD1F18"/>
    <w:rsid w:val="00CE5701"/>
    <w:rsid w:val="00CF433C"/>
    <w:rsid w:val="00D00312"/>
    <w:rsid w:val="00D01C2A"/>
    <w:rsid w:val="00D02C1D"/>
    <w:rsid w:val="00D03574"/>
    <w:rsid w:val="00D048EE"/>
    <w:rsid w:val="00D06636"/>
    <w:rsid w:val="00D07CF9"/>
    <w:rsid w:val="00D10052"/>
    <w:rsid w:val="00D153BE"/>
    <w:rsid w:val="00D17B31"/>
    <w:rsid w:val="00D17D3A"/>
    <w:rsid w:val="00D22457"/>
    <w:rsid w:val="00D227EF"/>
    <w:rsid w:val="00D24C1B"/>
    <w:rsid w:val="00D2504E"/>
    <w:rsid w:val="00D26F35"/>
    <w:rsid w:val="00D330DD"/>
    <w:rsid w:val="00D33239"/>
    <w:rsid w:val="00D3599E"/>
    <w:rsid w:val="00D36820"/>
    <w:rsid w:val="00D373D7"/>
    <w:rsid w:val="00D376A7"/>
    <w:rsid w:val="00D42765"/>
    <w:rsid w:val="00D435E0"/>
    <w:rsid w:val="00D464D8"/>
    <w:rsid w:val="00D47B80"/>
    <w:rsid w:val="00D47D46"/>
    <w:rsid w:val="00D607E0"/>
    <w:rsid w:val="00D62930"/>
    <w:rsid w:val="00D63593"/>
    <w:rsid w:val="00D63CA8"/>
    <w:rsid w:val="00D65AE5"/>
    <w:rsid w:val="00D7061C"/>
    <w:rsid w:val="00D743F3"/>
    <w:rsid w:val="00D74A87"/>
    <w:rsid w:val="00D752B7"/>
    <w:rsid w:val="00D81C9C"/>
    <w:rsid w:val="00D848D7"/>
    <w:rsid w:val="00D86296"/>
    <w:rsid w:val="00D95080"/>
    <w:rsid w:val="00D9545F"/>
    <w:rsid w:val="00D95BA6"/>
    <w:rsid w:val="00D9635C"/>
    <w:rsid w:val="00DA052A"/>
    <w:rsid w:val="00DA3893"/>
    <w:rsid w:val="00DA3DBD"/>
    <w:rsid w:val="00DA5013"/>
    <w:rsid w:val="00DB039E"/>
    <w:rsid w:val="00DB13D6"/>
    <w:rsid w:val="00DB415A"/>
    <w:rsid w:val="00DB4CF9"/>
    <w:rsid w:val="00DB5907"/>
    <w:rsid w:val="00DB5D12"/>
    <w:rsid w:val="00DB7904"/>
    <w:rsid w:val="00DC0658"/>
    <w:rsid w:val="00DC0B8C"/>
    <w:rsid w:val="00DC20F2"/>
    <w:rsid w:val="00DC3373"/>
    <w:rsid w:val="00DC45C1"/>
    <w:rsid w:val="00DC5CDE"/>
    <w:rsid w:val="00DD007E"/>
    <w:rsid w:val="00DD0203"/>
    <w:rsid w:val="00DD110C"/>
    <w:rsid w:val="00DE2A76"/>
    <w:rsid w:val="00DE435C"/>
    <w:rsid w:val="00DE6C04"/>
    <w:rsid w:val="00DE7994"/>
    <w:rsid w:val="00DE7F2A"/>
    <w:rsid w:val="00DF07FC"/>
    <w:rsid w:val="00DF2420"/>
    <w:rsid w:val="00DF58F5"/>
    <w:rsid w:val="00DF710B"/>
    <w:rsid w:val="00E0465B"/>
    <w:rsid w:val="00E046CA"/>
    <w:rsid w:val="00E068C6"/>
    <w:rsid w:val="00E076DD"/>
    <w:rsid w:val="00E10346"/>
    <w:rsid w:val="00E10803"/>
    <w:rsid w:val="00E13B42"/>
    <w:rsid w:val="00E17C6E"/>
    <w:rsid w:val="00E228E6"/>
    <w:rsid w:val="00E23979"/>
    <w:rsid w:val="00E24360"/>
    <w:rsid w:val="00E24EF8"/>
    <w:rsid w:val="00E2544D"/>
    <w:rsid w:val="00E3043C"/>
    <w:rsid w:val="00E30A31"/>
    <w:rsid w:val="00E339E2"/>
    <w:rsid w:val="00E35093"/>
    <w:rsid w:val="00E37173"/>
    <w:rsid w:val="00E37E70"/>
    <w:rsid w:val="00E429A3"/>
    <w:rsid w:val="00E42B8B"/>
    <w:rsid w:val="00E42FC7"/>
    <w:rsid w:val="00E44779"/>
    <w:rsid w:val="00E471D0"/>
    <w:rsid w:val="00E566A4"/>
    <w:rsid w:val="00E56C86"/>
    <w:rsid w:val="00E61D39"/>
    <w:rsid w:val="00E64330"/>
    <w:rsid w:val="00E71CF4"/>
    <w:rsid w:val="00E71F7C"/>
    <w:rsid w:val="00E7281C"/>
    <w:rsid w:val="00E761E1"/>
    <w:rsid w:val="00E77FD2"/>
    <w:rsid w:val="00E84AC2"/>
    <w:rsid w:val="00E86CE2"/>
    <w:rsid w:val="00E9044D"/>
    <w:rsid w:val="00E9102E"/>
    <w:rsid w:val="00E94132"/>
    <w:rsid w:val="00E9607A"/>
    <w:rsid w:val="00EA3911"/>
    <w:rsid w:val="00EA4917"/>
    <w:rsid w:val="00EA659C"/>
    <w:rsid w:val="00EA7BB0"/>
    <w:rsid w:val="00EA7CB4"/>
    <w:rsid w:val="00EB04C1"/>
    <w:rsid w:val="00EB13EF"/>
    <w:rsid w:val="00EB182D"/>
    <w:rsid w:val="00EB2F93"/>
    <w:rsid w:val="00EB4654"/>
    <w:rsid w:val="00EB5C16"/>
    <w:rsid w:val="00EB5D33"/>
    <w:rsid w:val="00EC7ACA"/>
    <w:rsid w:val="00ED1150"/>
    <w:rsid w:val="00ED4D4A"/>
    <w:rsid w:val="00ED56F9"/>
    <w:rsid w:val="00ED5DDD"/>
    <w:rsid w:val="00ED6315"/>
    <w:rsid w:val="00ED6319"/>
    <w:rsid w:val="00ED67E1"/>
    <w:rsid w:val="00EE1EE8"/>
    <w:rsid w:val="00EE4C2A"/>
    <w:rsid w:val="00EE75B8"/>
    <w:rsid w:val="00EE7784"/>
    <w:rsid w:val="00EF45A8"/>
    <w:rsid w:val="00EF4F27"/>
    <w:rsid w:val="00F00C46"/>
    <w:rsid w:val="00F049E0"/>
    <w:rsid w:val="00F0522C"/>
    <w:rsid w:val="00F056C4"/>
    <w:rsid w:val="00F065E6"/>
    <w:rsid w:val="00F067B3"/>
    <w:rsid w:val="00F07706"/>
    <w:rsid w:val="00F12AC4"/>
    <w:rsid w:val="00F13295"/>
    <w:rsid w:val="00F13DC4"/>
    <w:rsid w:val="00F1747D"/>
    <w:rsid w:val="00F208A6"/>
    <w:rsid w:val="00F20C05"/>
    <w:rsid w:val="00F20E19"/>
    <w:rsid w:val="00F214A7"/>
    <w:rsid w:val="00F256FC"/>
    <w:rsid w:val="00F26DA3"/>
    <w:rsid w:val="00F30023"/>
    <w:rsid w:val="00F46F53"/>
    <w:rsid w:val="00F51A15"/>
    <w:rsid w:val="00F53D00"/>
    <w:rsid w:val="00F576DF"/>
    <w:rsid w:val="00F615FF"/>
    <w:rsid w:val="00F6477F"/>
    <w:rsid w:val="00F71CAD"/>
    <w:rsid w:val="00F73644"/>
    <w:rsid w:val="00F73E42"/>
    <w:rsid w:val="00F7439A"/>
    <w:rsid w:val="00F776F3"/>
    <w:rsid w:val="00F77CBD"/>
    <w:rsid w:val="00F80826"/>
    <w:rsid w:val="00F80C7E"/>
    <w:rsid w:val="00F82179"/>
    <w:rsid w:val="00F83790"/>
    <w:rsid w:val="00F844E1"/>
    <w:rsid w:val="00F844E6"/>
    <w:rsid w:val="00F86DCC"/>
    <w:rsid w:val="00F87816"/>
    <w:rsid w:val="00F907EE"/>
    <w:rsid w:val="00F93C13"/>
    <w:rsid w:val="00FA7999"/>
    <w:rsid w:val="00FB0258"/>
    <w:rsid w:val="00FB25B5"/>
    <w:rsid w:val="00FB4238"/>
    <w:rsid w:val="00FB52F9"/>
    <w:rsid w:val="00FB706A"/>
    <w:rsid w:val="00FC0D10"/>
    <w:rsid w:val="00FC3477"/>
    <w:rsid w:val="00FD1E98"/>
    <w:rsid w:val="00FD732B"/>
    <w:rsid w:val="00FE3904"/>
    <w:rsid w:val="00FE4ADD"/>
    <w:rsid w:val="00FE5038"/>
    <w:rsid w:val="00FE6D9F"/>
    <w:rsid w:val="00FE7307"/>
    <w:rsid w:val="00FF0522"/>
    <w:rsid w:val="00FF24A0"/>
    <w:rsid w:val="00FF2EFB"/>
    <w:rsid w:val="00FF3D1F"/>
    <w:rsid w:val="00FF70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CA569F3"/>
  <w15:chartTrackingRefBased/>
  <w15:docId w15:val="{9D0DA576-8606-4778-B5D6-D7A9A67F2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BodyText"/>
    <w:qFormat/>
    <w:pPr>
      <w:keepNext/>
      <w:keepLines/>
      <w:numPr>
        <w:numId w:val="1"/>
      </w:numPr>
      <w:outlineLvl w:val="0"/>
    </w:pPr>
    <w:rPr>
      <w:rFonts w:eastAsia="Times New Roman"/>
      <w:b/>
      <w:bCs/>
      <w:color w:val="000000"/>
      <w:sz w:val="28"/>
      <w:szCs w:val="28"/>
    </w:rPr>
  </w:style>
  <w:style w:type="paragraph" w:styleId="Heading2">
    <w:name w:val="heading 2"/>
    <w:basedOn w:val="Normal"/>
    <w:next w:val="BodyText"/>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DefaultParagraphFont">
    <w:name w:val="WW-Default Paragraph Font"/>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rPr>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20z0">
    <w:name w:val="WW8Num20z0"/>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0">
    <w:name w:val="WW8Num21z0"/>
    <w:rPr>
      <w:rFonts w:ascii="Symbol" w:hAnsi="Symbol" w:cs="Symbol"/>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rFonts w:ascii="Symbol" w:hAnsi="Symbol" w:cs="Symbol"/>
    </w:rPr>
  </w:style>
  <w:style w:type="character" w:customStyle="1" w:styleId="WW8Num23z1">
    <w:name w:val="WW8Num23z1"/>
    <w:rPr>
      <w:rFonts w:ascii="Courier New" w:hAnsi="Courier New" w:cs="Courier New"/>
    </w:rPr>
  </w:style>
  <w:style w:type="character" w:customStyle="1" w:styleId="WW8Num23z2">
    <w:name w:val="WW8Num23z2"/>
    <w:rPr>
      <w:rFonts w:ascii="Wingdings" w:hAnsi="Wingdings" w:cs="Wingdings"/>
    </w:rPr>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0">
    <w:name w:val="WW8Num29z0"/>
    <w:rPr>
      <w:rFonts w:ascii="Symbol" w:hAnsi="Symbol" w:cs="Symbol"/>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0">
    <w:name w:val="WW8Num30z0"/>
    <w:rPr>
      <w:rFonts w:ascii="Symbol" w:hAnsi="Symbol" w:cs="Symbol"/>
    </w:rPr>
  </w:style>
  <w:style w:type="character" w:customStyle="1" w:styleId="WW8Num30z1">
    <w:name w:val="WW8Num30z1"/>
    <w:rPr>
      <w:rFonts w:ascii="Courier New" w:hAnsi="Courier New" w:cs="Courier New"/>
    </w:rPr>
  </w:style>
  <w:style w:type="character" w:customStyle="1" w:styleId="WW8Num30z2">
    <w:name w:val="WW8Num30z2"/>
    <w:rPr>
      <w:rFonts w:ascii="Wingdings" w:hAnsi="Wingdings" w:cs="Wingdings"/>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rPr>
  </w:style>
  <w:style w:type="character" w:customStyle="1" w:styleId="WW8Num33z1">
    <w:name w:val="WW8Num33z1"/>
    <w:rPr>
      <w:rFonts w:ascii="Courier New" w:hAnsi="Courier New" w:cs="Courier New"/>
    </w:rPr>
  </w:style>
  <w:style w:type="character" w:customStyle="1" w:styleId="WW8Num33z2">
    <w:name w:val="WW8Num33z2"/>
    <w:rPr>
      <w:rFonts w:ascii="Wingdings" w:hAnsi="Wingdings" w:cs="Wingdings"/>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uiPriority w:val="99"/>
    <w:rPr>
      <w:color w:val="000080"/>
      <w:u w:val="single"/>
    </w:rPr>
  </w:style>
  <w:style w:type="character" w:styleId="Emphasis">
    <w:name w:val="Emphasis"/>
    <w:qFormat/>
    <w:rPr>
      <w:i/>
      <w:iCs/>
    </w:rPr>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
    <w:pPr>
      <w:suppressLineNumbers/>
      <w:suppressAutoHyphens w:val="0"/>
      <w:spacing w:after="0" w:line="252" w:lineRule="auto"/>
      <w:jc w:val="left"/>
    </w:pPr>
    <w:rPr>
      <w:rFonts w:ascii="Calibri Light" w:hAnsi="Calibri Light" w:cs="Calibri Light"/>
      <w:b/>
      <w:bCs/>
      <w:color w:val="2F5496"/>
      <w:sz w:val="32"/>
      <w:szCs w:val="32"/>
      <w:lang w:val="en-US"/>
    </w:rPr>
  </w:style>
  <w:style w:type="paragraph" w:styleId="TOC1">
    <w:name w:val="toc 1"/>
    <w:basedOn w:val="Normal"/>
    <w:uiPriority w:val="39"/>
    <w:pPr>
      <w:tabs>
        <w:tab w:val="right" w:leader="dot" w:pos="9638"/>
      </w:tabs>
    </w:pPr>
  </w:style>
  <w:style w:type="paragraph" w:customStyle="1" w:styleId="TableContents">
    <w:name w:val="Table Contents"/>
    <w:basedOn w:val="Normal"/>
    <w:pPr>
      <w:suppressLineNumbers/>
    </w:pPr>
    <w:rPr>
      <w:rFonts w:eastAsia="Times New Roman"/>
    </w:rPr>
  </w:style>
  <w:style w:type="paragraph" w:styleId="TOC2">
    <w:name w:val="toc 2"/>
    <w:basedOn w:val="Normal"/>
    <w:uiPriority w:val="39"/>
    <w:pPr>
      <w:tabs>
        <w:tab w:val="right" w:leader="dot" w:pos="9355"/>
      </w:tabs>
      <w:ind w:left="240"/>
    </w:pPr>
  </w:style>
  <w:style w:type="paragraph" w:styleId="NormalWeb">
    <w:name w:val="Normal (Web)"/>
    <w:basedOn w:val="Normal"/>
    <w:pPr>
      <w:suppressAutoHyphens w:val="0"/>
      <w:spacing w:before="280" w:after="280" w:line="100" w:lineRule="atLeast"/>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customStyle="1" w:styleId="Framecontents">
    <w:name w:val="Frame contents"/>
    <w:basedOn w:val="BodyText"/>
  </w:style>
  <w:style w:type="paragraph" w:styleId="ListParagraph">
    <w:name w:val="List Paragraph"/>
    <w:basedOn w:val="Normal"/>
    <w:qFormat/>
    <w:pPr>
      <w:ind w:left="720"/>
    </w:pPr>
  </w:style>
  <w:style w:type="character" w:styleId="Strong">
    <w:name w:val="Strong"/>
    <w:uiPriority w:val="22"/>
    <w:qFormat/>
    <w:rsid w:val="00964ABD"/>
    <w:rPr>
      <w:b/>
      <w:bCs/>
    </w:rPr>
  </w:style>
  <w:style w:type="paragraph" w:customStyle="1" w:styleId="Default">
    <w:name w:val="Default"/>
    <w:rsid w:val="00A95E8E"/>
    <w:pPr>
      <w:autoSpaceDE w:val="0"/>
      <w:autoSpaceDN w:val="0"/>
      <w:adjustRightInd w:val="0"/>
    </w:pPr>
    <w:rPr>
      <w:rFonts w:ascii="Arial" w:hAnsi="Arial" w:cs="Arial"/>
      <w:color w:val="000000"/>
      <w:sz w:val="24"/>
      <w:szCs w:val="24"/>
    </w:rPr>
  </w:style>
  <w:style w:type="paragraph" w:styleId="TOCHeading">
    <w:name w:val="TOC Heading"/>
    <w:basedOn w:val="Heading1"/>
    <w:next w:val="Normal"/>
    <w:uiPriority w:val="39"/>
    <w:semiHidden/>
    <w:unhideWhenUsed/>
    <w:qFormat/>
    <w:rsid w:val="007359AD"/>
    <w:pPr>
      <w:keepLines w:val="0"/>
      <w:numPr>
        <w:numId w:val="0"/>
      </w:numPr>
      <w:spacing w:before="240" w:after="60"/>
      <w:outlineLvl w:val="9"/>
    </w:pPr>
    <w:rPr>
      <w:rFonts w:ascii="Calibri Light" w:hAnsi="Calibri Light"/>
      <w:color w:val="auto"/>
      <w:kern w:val="32"/>
      <w:sz w:val="32"/>
      <w:szCs w:val="32"/>
    </w:rPr>
  </w:style>
  <w:style w:type="table" w:styleId="TableGrid">
    <w:name w:val="Table Grid"/>
    <w:basedOn w:val="TableNormal"/>
    <w:uiPriority w:val="39"/>
    <w:rsid w:val="008C2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983920">
      <w:bodyDiv w:val="1"/>
      <w:marLeft w:val="0"/>
      <w:marRight w:val="0"/>
      <w:marTop w:val="0"/>
      <w:marBottom w:val="0"/>
      <w:divBdr>
        <w:top w:val="none" w:sz="0" w:space="0" w:color="auto"/>
        <w:left w:val="none" w:sz="0" w:space="0" w:color="auto"/>
        <w:bottom w:val="none" w:sz="0" w:space="0" w:color="auto"/>
        <w:right w:val="none" w:sz="0" w:space="0" w:color="auto"/>
      </w:divBdr>
    </w:div>
    <w:div w:id="606425275">
      <w:bodyDiv w:val="1"/>
      <w:marLeft w:val="0"/>
      <w:marRight w:val="0"/>
      <w:marTop w:val="0"/>
      <w:marBottom w:val="0"/>
      <w:divBdr>
        <w:top w:val="none" w:sz="0" w:space="0" w:color="auto"/>
        <w:left w:val="none" w:sz="0" w:space="0" w:color="auto"/>
        <w:bottom w:val="none" w:sz="0" w:space="0" w:color="auto"/>
        <w:right w:val="none" w:sz="0" w:space="0" w:color="auto"/>
      </w:divBdr>
    </w:div>
    <w:div w:id="1111588751">
      <w:bodyDiv w:val="1"/>
      <w:marLeft w:val="0"/>
      <w:marRight w:val="0"/>
      <w:marTop w:val="0"/>
      <w:marBottom w:val="0"/>
      <w:divBdr>
        <w:top w:val="none" w:sz="0" w:space="0" w:color="auto"/>
        <w:left w:val="none" w:sz="0" w:space="0" w:color="auto"/>
        <w:bottom w:val="none" w:sz="0" w:space="0" w:color="auto"/>
        <w:right w:val="none" w:sz="0" w:space="0" w:color="auto"/>
      </w:divBdr>
    </w:div>
    <w:div w:id="1127506438">
      <w:bodyDiv w:val="1"/>
      <w:marLeft w:val="0"/>
      <w:marRight w:val="0"/>
      <w:marTop w:val="0"/>
      <w:marBottom w:val="0"/>
      <w:divBdr>
        <w:top w:val="none" w:sz="0" w:space="0" w:color="auto"/>
        <w:left w:val="none" w:sz="0" w:space="0" w:color="auto"/>
        <w:bottom w:val="none" w:sz="0" w:space="0" w:color="auto"/>
        <w:right w:val="none" w:sz="0" w:space="0" w:color="auto"/>
      </w:divBdr>
    </w:div>
    <w:div w:id="1198859767">
      <w:bodyDiv w:val="1"/>
      <w:marLeft w:val="0"/>
      <w:marRight w:val="0"/>
      <w:marTop w:val="0"/>
      <w:marBottom w:val="0"/>
      <w:divBdr>
        <w:top w:val="none" w:sz="0" w:space="0" w:color="auto"/>
        <w:left w:val="none" w:sz="0" w:space="0" w:color="auto"/>
        <w:bottom w:val="none" w:sz="0" w:space="0" w:color="auto"/>
        <w:right w:val="none" w:sz="0" w:space="0" w:color="auto"/>
      </w:divBdr>
    </w:div>
    <w:div w:id="1329400486">
      <w:bodyDiv w:val="1"/>
      <w:marLeft w:val="0"/>
      <w:marRight w:val="0"/>
      <w:marTop w:val="0"/>
      <w:marBottom w:val="0"/>
      <w:divBdr>
        <w:top w:val="none" w:sz="0" w:space="0" w:color="auto"/>
        <w:left w:val="none" w:sz="0" w:space="0" w:color="auto"/>
        <w:bottom w:val="none" w:sz="0" w:space="0" w:color="auto"/>
        <w:right w:val="none" w:sz="0" w:space="0" w:color="auto"/>
      </w:divBdr>
    </w:div>
    <w:div w:id="1366105017">
      <w:bodyDiv w:val="1"/>
      <w:marLeft w:val="0"/>
      <w:marRight w:val="0"/>
      <w:marTop w:val="0"/>
      <w:marBottom w:val="0"/>
      <w:divBdr>
        <w:top w:val="none" w:sz="0" w:space="0" w:color="auto"/>
        <w:left w:val="none" w:sz="0" w:space="0" w:color="auto"/>
        <w:bottom w:val="none" w:sz="0" w:space="0" w:color="auto"/>
        <w:right w:val="none" w:sz="0" w:space="0" w:color="auto"/>
      </w:divBdr>
    </w:div>
    <w:div w:id="143177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image" Target="media/image14.jpe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Dashboard\supermarket_sales%20-%20Sheet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 Sheet1.xlsx]Profitable product line!PivotTable7</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Most profitable productline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'Profitable product line'!$B$1</c:f>
              <c:strCache>
                <c:ptCount val="1"/>
                <c:pt idx="0">
                  <c:v>Total</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'Profitable product line'!$A$2:$A$8</c:f>
              <c:strCache>
                <c:ptCount val="6"/>
                <c:pt idx="0">
                  <c:v>Food and beverages</c:v>
                </c:pt>
                <c:pt idx="1">
                  <c:v>Sports and travel</c:v>
                </c:pt>
                <c:pt idx="2">
                  <c:v>Electronic accessories</c:v>
                </c:pt>
                <c:pt idx="3">
                  <c:v>Fashion accessories</c:v>
                </c:pt>
                <c:pt idx="4">
                  <c:v>Home and lifestyle</c:v>
                </c:pt>
                <c:pt idx="5">
                  <c:v>Health and beauty</c:v>
                </c:pt>
              </c:strCache>
            </c:strRef>
          </c:cat>
          <c:val>
            <c:numRef>
              <c:f>'Profitable product line'!$B$2:$B$8</c:f>
              <c:numCache>
                <c:formatCode>General</c:formatCode>
                <c:ptCount val="6"/>
                <c:pt idx="0">
                  <c:v>2673.5639999999994</c:v>
                </c:pt>
                <c:pt idx="1">
                  <c:v>2624.8964999999994</c:v>
                </c:pt>
                <c:pt idx="2">
                  <c:v>2587.5015000000017</c:v>
                </c:pt>
                <c:pt idx="3">
                  <c:v>2585.9949999999999</c:v>
                </c:pt>
                <c:pt idx="4">
                  <c:v>2564.8530000000019</c:v>
                </c:pt>
                <c:pt idx="5">
                  <c:v>2342.5589999999993</c:v>
                </c:pt>
              </c:numCache>
            </c:numRef>
          </c:val>
          <c:extLst>
            <c:ext xmlns:c16="http://schemas.microsoft.com/office/drawing/2014/chart" uri="{C3380CC4-5D6E-409C-BE32-E72D297353CC}">
              <c16:uniqueId val="{00000000-6C16-4E8A-8BCB-F715FA93A933}"/>
            </c:ext>
          </c:extLst>
        </c:ser>
        <c:dLbls>
          <c:dLblPos val="inEnd"/>
          <c:showLegendKey val="0"/>
          <c:showVal val="1"/>
          <c:showCatName val="0"/>
          <c:showSerName val="0"/>
          <c:showPercent val="0"/>
          <c:showBubbleSize val="0"/>
        </c:dLbls>
        <c:gapWidth val="315"/>
        <c:overlap val="-40"/>
        <c:axId val="573161280"/>
        <c:axId val="573161696"/>
      </c:barChart>
      <c:catAx>
        <c:axId val="57316128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3161696"/>
        <c:crosses val="autoZero"/>
        <c:auto val="1"/>
        <c:lblAlgn val="ctr"/>
        <c:lblOffset val="100"/>
        <c:noMultiLvlLbl val="0"/>
      </c:catAx>
      <c:valAx>
        <c:axId val="57316169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3161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lgn="just">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DB2D2-73F5-4F14-92DC-F6E708CC5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3280</Words>
  <Characters>18700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21937</CharactersWithSpaces>
  <SharedDoc>false</SharedDoc>
  <HLinks>
    <vt:vector size="24" baseType="variant">
      <vt:variant>
        <vt:i4>1769530</vt:i4>
      </vt:variant>
      <vt:variant>
        <vt:i4>20</vt:i4>
      </vt:variant>
      <vt:variant>
        <vt:i4>0</vt:i4>
      </vt:variant>
      <vt:variant>
        <vt:i4>5</vt:i4>
      </vt:variant>
      <vt:variant>
        <vt:lpwstr/>
      </vt:variant>
      <vt:variant>
        <vt:lpwstr>_Toc100227996</vt:lpwstr>
      </vt:variant>
      <vt:variant>
        <vt:i4>1769530</vt:i4>
      </vt:variant>
      <vt:variant>
        <vt:i4>14</vt:i4>
      </vt:variant>
      <vt:variant>
        <vt:i4>0</vt:i4>
      </vt:variant>
      <vt:variant>
        <vt:i4>5</vt:i4>
      </vt:variant>
      <vt:variant>
        <vt:lpwstr/>
      </vt:variant>
      <vt:variant>
        <vt:lpwstr>_Toc100227995</vt:lpwstr>
      </vt:variant>
      <vt:variant>
        <vt:i4>1769530</vt:i4>
      </vt:variant>
      <vt:variant>
        <vt:i4>8</vt:i4>
      </vt:variant>
      <vt:variant>
        <vt:i4>0</vt:i4>
      </vt:variant>
      <vt:variant>
        <vt:i4>5</vt:i4>
      </vt:variant>
      <vt:variant>
        <vt:lpwstr/>
      </vt:variant>
      <vt:variant>
        <vt:lpwstr>_Toc100227994</vt:lpwstr>
      </vt:variant>
      <vt:variant>
        <vt:i4>1769530</vt:i4>
      </vt:variant>
      <vt:variant>
        <vt:i4>2</vt:i4>
      </vt:variant>
      <vt:variant>
        <vt:i4>0</vt:i4>
      </vt:variant>
      <vt:variant>
        <vt:i4>5</vt:i4>
      </vt:variant>
      <vt:variant>
        <vt:lpwstr/>
      </vt:variant>
      <vt:variant>
        <vt:lpwstr>_Toc100227993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Corina Tiseanu</cp:lastModifiedBy>
  <cp:revision>3</cp:revision>
  <cp:lastPrinted>2112-12-31T18:30:00Z</cp:lastPrinted>
  <dcterms:created xsi:type="dcterms:W3CDTF">2023-03-29T16:22:00Z</dcterms:created>
  <dcterms:modified xsi:type="dcterms:W3CDTF">2023-03-29T16:27:00Z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