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D92587" w14:textId="0E2CBCA2" w:rsidR="00287DFA" w:rsidRDefault="00287DFA"/>
    <w:p w14:paraId="749E3DEF" w14:textId="77777777" w:rsidR="00350068" w:rsidRDefault="00350068"/>
    <w:p w14:paraId="1198FA1F" w14:textId="77777777" w:rsidR="005846F5" w:rsidRDefault="005846F5"/>
    <w:p w14:paraId="4ABE8BA2" w14:textId="77777777" w:rsidR="005846F5" w:rsidRDefault="005846F5"/>
    <w:p w14:paraId="21478E05" w14:textId="5DA5C833" w:rsidR="00350068" w:rsidRPr="00BA0174" w:rsidRDefault="00C8574F" w:rsidP="00BA0174">
      <w:pPr>
        <w:jc w:val="center"/>
        <w:rPr>
          <w:sz w:val="36"/>
          <w:szCs w:val="36"/>
        </w:rPr>
      </w:pPr>
      <w:r w:rsidRPr="00BA0174">
        <w:rPr>
          <w:sz w:val="36"/>
          <w:szCs w:val="36"/>
        </w:rPr>
        <w:t>Naheed Rehman</w:t>
      </w:r>
    </w:p>
    <w:p w14:paraId="38C5B412" w14:textId="5B2B1FD8" w:rsidR="00C8574F" w:rsidRPr="00BA0174" w:rsidRDefault="00C8574F" w:rsidP="00BA0174">
      <w:pPr>
        <w:jc w:val="center"/>
        <w:rPr>
          <w:sz w:val="36"/>
          <w:szCs w:val="36"/>
        </w:rPr>
      </w:pPr>
      <w:r w:rsidRPr="00BA0174">
        <w:rPr>
          <w:sz w:val="36"/>
          <w:szCs w:val="36"/>
        </w:rPr>
        <w:t>1714919</w:t>
      </w:r>
    </w:p>
    <w:p w14:paraId="39ACCF2E" w14:textId="77777777" w:rsidR="007750C1" w:rsidRPr="00BA0174" w:rsidRDefault="007750C1" w:rsidP="00BA0174">
      <w:pPr>
        <w:jc w:val="center"/>
        <w:rPr>
          <w:sz w:val="36"/>
          <w:szCs w:val="36"/>
        </w:rPr>
      </w:pPr>
      <w:r w:rsidRPr="00BA0174">
        <w:rPr>
          <w:sz w:val="36"/>
          <w:szCs w:val="36"/>
        </w:rPr>
        <w:t>Complementary Therapies</w:t>
      </w:r>
    </w:p>
    <w:p w14:paraId="2071947C" w14:textId="1FA21314" w:rsidR="00C8574F" w:rsidRPr="00BA0174" w:rsidRDefault="007750C1" w:rsidP="00BA0174">
      <w:pPr>
        <w:jc w:val="center"/>
        <w:rPr>
          <w:sz w:val="36"/>
          <w:szCs w:val="36"/>
        </w:rPr>
      </w:pPr>
      <w:r w:rsidRPr="00BA0174">
        <w:rPr>
          <w:sz w:val="36"/>
          <w:szCs w:val="36"/>
        </w:rPr>
        <w:t>BMHP</w:t>
      </w:r>
      <w:r w:rsidR="00F9002B" w:rsidRPr="00BA0174">
        <w:rPr>
          <w:sz w:val="36"/>
          <w:szCs w:val="36"/>
        </w:rPr>
        <w:t xml:space="preserve">: </w:t>
      </w:r>
      <w:r w:rsidRPr="00BA0174">
        <w:rPr>
          <w:sz w:val="36"/>
          <w:szCs w:val="36"/>
        </w:rPr>
        <w:t>5001</w:t>
      </w:r>
    </w:p>
    <w:p w14:paraId="1C5F9795" w14:textId="743FE7EE" w:rsidR="00350068" w:rsidRPr="00BA0174" w:rsidRDefault="005846F5" w:rsidP="00BA0174">
      <w:pPr>
        <w:jc w:val="center"/>
        <w:rPr>
          <w:sz w:val="36"/>
          <w:szCs w:val="36"/>
        </w:rPr>
      </w:pPr>
      <w:r w:rsidRPr="00BA0174">
        <w:rPr>
          <w:sz w:val="36"/>
          <w:szCs w:val="36"/>
        </w:rPr>
        <w:t xml:space="preserve">Mark </w:t>
      </w:r>
      <w:r w:rsidR="003453AA" w:rsidRPr="00BA0174">
        <w:rPr>
          <w:sz w:val="36"/>
          <w:szCs w:val="36"/>
        </w:rPr>
        <w:t>Ga</w:t>
      </w:r>
      <w:r w:rsidR="00B61A1E" w:rsidRPr="00BA0174">
        <w:rPr>
          <w:sz w:val="36"/>
          <w:szCs w:val="36"/>
        </w:rPr>
        <w:t>llagher- Read</w:t>
      </w:r>
    </w:p>
    <w:p w14:paraId="2E13D31A" w14:textId="77777777" w:rsidR="00350068" w:rsidRPr="00BA0174" w:rsidRDefault="00350068" w:rsidP="00BA0174">
      <w:pPr>
        <w:jc w:val="center"/>
        <w:rPr>
          <w:sz w:val="36"/>
          <w:szCs w:val="36"/>
        </w:rPr>
      </w:pPr>
    </w:p>
    <w:p w14:paraId="25DF7E3C" w14:textId="77777777" w:rsidR="00350068" w:rsidRDefault="00350068"/>
    <w:p w14:paraId="6A11BAD7" w14:textId="77777777" w:rsidR="00350068" w:rsidRDefault="00350068"/>
    <w:p w14:paraId="511F37E5" w14:textId="77777777" w:rsidR="00350068" w:rsidRDefault="00350068"/>
    <w:p w14:paraId="408A9FC5" w14:textId="77777777" w:rsidR="00350068" w:rsidRDefault="00350068"/>
    <w:p w14:paraId="68844512" w14:textId="77777777" w:rsidR="00350068" w:rsidRDefault="00350068"/>
    <w:p w14:paraId="760E61F3" w14:textId="77777777" w:rsidR="00350068" w:rsidRDefault="00350068"/>
    <w:p w14:paraId="00E0DDFC" w14:textId="77777777" w:rsidR="00350068" w:rsidRDefault="00350068"/>
    <w:p w14:paraId="10C097FC" w14:textId="1D1A9669" w:rsidR="00350068" w:rsidRDefault="00CA0E2D">
      <w:r w:rsidRPr="00CA0E2D">
        <w:rPr>
          <w:noProof/>
        </w:rPr>
        <w:drawing>
          <wp:inline distT="0" distB="0" distL="0" distR="0" wp14:anchorId="2008EA7A" wp14:editId="7588D6C5">
            <wp:extent cx="5272935" cy="300990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312846" cy="3032682"/>
                    </a:xfrm>
                    <a:prstGeom prst="rect">
                      <a:avLst/>
                    </a:prstGeom>
                  </pic:spPr>
                </pic:pic>
              </a:graphicData>
            </a:graphic>
          </wp:inline>
        </w:drawing>
      </w:r>
    </w:p>
    <w:p w14:paraId="7C0327B9" w14:textId="77777777" w:rsidR="00350068" w:rsidRDefault="00350068"/>
    <w:p w14:paraId="514BCEC0" w14:textId="77777777" w:rsidR="00350068" w:rsidRDefault="00350068"/>
    <w:p w14:paraId="2606818E" w14:textId="77777777" w:rsidR="00350068" w:rsidRDefault="00350068"/>
    <w:p w14:paraId="69550BBB" w14:textId="77777777" w:rsidR="00350068" w:rsidRDefault="00350068"/>
    <w:p w14:paraId="410709CB" w14:textId="77777777" w:rsidR="00350068" w:rsidRDefault="00350068"/>
    <w:p w14:paraId="73A9E5DB" w14:textId="77777777" w:rsidR="00825AE7" w:rsidRPr="00825AE7" w:rsidRDefault="00825AE7" w:rsidP="00825AE7">
      <w:bookmarkStart w:id="0" w:name="_Toc42470768"/>
    </w:p>
    <w:p w14:paraId="59D70211" w14:textId="77777777" w:rsidR="002F4791" w:rsidRDefault="002F4791" w:rsidP="006B44F6">
      <w:pPr>
        <w:pStyle w:val="Heading1"/>
      </w:pPr>
    </w:p>
    <w:p w14:paraId="0069C4B8" w14:textId="77777777" w:rsidR="002F4791" w:rsidRDefault="002F4791" w:rsidP="006B44F6">
      <w:pPr>
        <w:pStyle w:val="Heading1"/>
      </w:pPr>
    </w:p>
    <w:p w14:paraId="185907E7" w14:textId="77777777" w:rsidR="002F4791" w:rsidRDefault="002F4791" w:rsidP="006B44F6">
      <w:pPr>
        <w:pStyle w:val="Heading1"/>
      </w:pPr>
    </w:p>
    <w:sdt>
      <w:sdtPr>
        <w:rPr>
          <w:rFonts w:asciiTheme="minorHAnsi" w:eastAsiaTheme="minorHAnsi" w:hAnsiTheme="minorHAnsi" w:cstheme="minorBidi"/>
          <w:color w:val="auto"/>
          <w:sz w:val="22"/>
          <w:szCs w:val="22"/>
          <w:lang w:val="en-GB"/>
        </w:rPr>
        <w:id w:val="1241607605"/>
        <w:docPartObj>
          <w:docPartGallery w:val="Table of Contents"/>
          <w:docPartUnique/>
        </w:docPartObj>
      </w:sdtPr>
      <w:sdtEndPr>
        <w:rPr>
          <w:b/>
          <w:bCs/>
          <w:noProof/>
        </w:rPr>
      </w:sdtEndPr>
      <w:sdtContent>
        <w:p w14:paraId="16932B7B" w14:textId="1FAC0323" w:rsidR="0064370A" w:rsidRDefault="0064370A">
          <w:pPr>
            <w:pStyle w:val="TOCHeading"/>
          </w:pPr>
          <w:r>
            <w:t>Contents</w:t>
          </w:r>
        </w:p>
        <w:p w14:paraId="520C0F48" w14:textId="005994D6" w:rsidR="00621FA2" w:rsidRDefault="0064370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3300718" w:history="1">
            <w:r w:rsidR="00621FA2" w:rsidRPr="00FE3CF6">
              <w:rPr>
                <w:rStyle w:val="Hyperlink"/>
                <w:noProof/>
              </w:rPr>
              <w:t>Supporting document of presentation</w:t>
            </w:r>
            <w:r w:rsidR="00621FA2">
              <w:rPr>
                <w:noProof/>
                <w:webHidden/>
              </w:rPr>
              <w:tab/>
            </w:r>
            <w:r w:rsidR="00621FA2">
              <w:rPr>
                <w:noProof/>
                <w:webHidden/>
              </w:rPr>
              <w:fldChar w:fldCharType="begin"/>
            </w:r>
            <w:r w:rsidR="00621FA2">
              <w:rPr>
                <w:noProof/>
                <w:webHidden/>
              </w:rPr>
              <w:instrText xml:space="preserve"> PAGEREF _Toc43300718 \h </w:instrText>
            </w:r>
            <w:r w:rsidR="00621FA2">
              <w:rPr>
                <w:noProof/>
                <w:webHidden/>
              </w:rPr>
            </w:r>
            <w:r w:rsidR="00621FA2">
              <w:rPr>
                <w:noProof/>
                <w:webHidden/>
              </w:rPr>
              <w:fldChar w:fldCharType="separate"/>
            </w:r>
            <w:r w:rsidR="00621FA2">
              <w:rPr>
                <w:noProof/>
                <w:webHidden/>
              </w:rPr>
              <w:t>3</w:t>
            </w:r>
            <w:r w:rsidR="00621FA2">
              <w:rPr>
                <w:noProof/>
                <w:webHidden/>
              </w:rPr>
              <w:fldChar w:fldCharType="end"/>
            </w:r>
          </w:hyperlink>
        </w:p>
        <w:p w14:paraId="33B32289" w14:textId="3FC50E4E" w:rsidR="00621FA2" w:rsidRDefault="00D21BA7">
          <w:pPr>
            <w:pStyle w:val="TOC1"/>
            <w:tabs>
              <w:tab w:val="right" w:leader="dot" w:pos="9016"/>
            </w:tabs>
            <w:rPr>
              <w:rFonts w:eastAsiaTheme="minorEastAsia"/>
              <w:noProof/>
              <w:lang w:eastAsia="en-GB"/>
            </w:rPr>
          </w:pPr>
          <w:hyperlink w:anchor="_Toc43300719" w:history="1">
            <w:r w:rsidR="00621FA2" w:rsidRPr="00FE3CF6">
              <w:rPr>
                <w:rStyle w:val="Hyperlink"/>
                <w:noProof/>
              </w:rPr>
              <w:t>Complimentary therapy</w:t>
            </w:r>
            <w:r w:rsidR="00621FA2">
              <w:rPr>
                <w:noProof/>
                <w:webHidden/>
              </w:rPr>
              <w:tab/>
            </w:r>
            <w:r w:rsidR="00621FA2">
              <w:rPr>
                <w:noProof/>
                <w:webHidden/>
              </w:rPr>
              <w:fldChar w:fldCharType="begin"/>
            </w:r>
            <w:r w:rsidR="00621FA2">
              <w:rPr>
                <w:noProof/>
                <w:webHidden/>
              </w:rPr>
              <w:instrText xml:space="preserve"> PAGEREF _Toc43300719 \h </w:instrText>
            </w:r>
            <w:r w:rsidR="00621FA2">
              <w:rPr>
                <w:noProof/>
                <w:webHidden/>
              </w:rPr>
            </w:r>
            <w:r w:rsidR="00621FA2">
              <w:rPr>
                <w:noProof/>
                <w:webHidden/>
              </w:rPr>
              <w:fldChar w:fldCharType="separate"/>
            </w:r>
            <w:r w:rsidR="00621FA2">
              <w:rPr>
                <w:noProof/>
                <w:webHidden/>
              </w:rPr>
              <w:t>3</w:t>
            </w:r>
            <w:r w:rsidR="00621FA2">
              <w:rPr>
                <w:noProof/>
                <w:webHidden/>
              </w:rPr>
              <w:fldChar w:fldCharType="end"/>
            </w:r>
          </w:hyperlink>
        </w:p>
        <w:p w14:paraId="7A40B264" w14:textId="48B2213C" w:rsidR="00621FA2" w:rsidRDefault="00D21BA7">
          <w:pPr>
            <w:pStyle w:val="TOC1"/>
            <w:tabs>
              <w:tab w:val="right" w:leader="dot" w:pos="9016"/>
            </w:tabs>
            <w:rPr>
              <w:rFonts w:eastAsiaTheme="minorEastAsia"/>
              <w:noProof/>
              <w:lang w:eastAsia="en-GB"/>
            </w:rPr>
          </w:pPr>
          <w:hyperlink w:anchor="_Toc43300720" w:history="1">
            <w:r w:rsidR="00621FA2" w:rsidRPr="00FE3CF6">
              <w:rPr>
                <w:rStyle w:val="Hyperlink"/>
                <w:noProof/>
              </w:rPr>
              <w:t>Orthodox treatment</w:t>
            </w:r>
            <w:r w:rsidR="00621FA2">
              <w:rPr>
                <w:noProof/>
                <w:webHidden/>
              </w:rPr>
              <w:tab/>
            </w:r>
            <w:r w:rsidR="00621FA2">
              <w:rPr>
                <w:noProof/>
                <w:webHidden/>
              </w:rPr>
              <w:fldChar w:fldCharType="begin"/>
            </w:r>
            <w:r w:rsidR="00621FA2">
              <w:rPr>
                <w:noProof/>
                <w:webHidden/>
              </w:rPr>
              <w:instrText xml:space="preserve"> PAGEREF _Toc43300720 \h </w:instrText>
            </w:r>
            <w:r w:rsidR="00621FA2">
              <w:rPr>
                <w:noProof/>
                <w:webHidden/>
              </w:rPr>
            </w:r>
            <w:r w:rsidR="00621FA2">
              <w:rPr>
                <w:noProof/>
                <w:webHidden/>
              </w:rPr>
              <w:fldChar w:fldCharType="separate"/>
            </w:r>
            <w:r w:rsidR="00621FA2">
              <w:rPr>
                <w:noProof/>
                <w:webHidden/>
              </w:rPr>
              <w:t>3</w:t>
            </w:r>
            <w:r w:rsidR="00621FA2">
              <w:rPr>
                <w:noProof/>
                <w:webHidden/>
              </w:rPr>
              <w:fldChar w:fldCharType="end"/>
            </w:r>
          </w:hyperlink>
        </w:p>
        <w:p w14:paraId="1F089141" w14:textId="60B299E2" w:rsidR="00621FA2" w:rsidRDefault="00D21BA7">
          <w:pPr>
            <w:pStyle w:val="TOC1"/>
            <w:tabs>
              <w:tab w:val="right" w:leader="dot" w:pos="9016"/>
            </w:tabs>
            <w:rPr>
              <w:rFonts w:eastAsiaTheme="minorEastAsia"/>
              <w:noProof/>
              <w:lang w:eastAsia="en-GB"/>
            </w:rPr>
          </w:pPr>
          <w:hyperlink w:anchor="_Toc43300721" w:history="1">
            <w:r w:rsidR="00621FA2" w:rsidRPr="00FE3CF6">
              <w:rPr>
                <w:rStyle w:val="Hyperlink"/>
                <w:noProof/>
              </w:rPr>
              <w:t>What is counselling?</w:t>
            </w:r>
            <w:r w:rsidR="00621FA2">
              <w:rPr>
                <w:noProof/>
                <w:webHidden/>
              </w:rPr>
              <w:tab/>
            </w:r>
            <w:r w:rsidR="00621FA2">
              <w:rPr>
                <w:noProof/>
                <w:webHidden/>
              </w:rPr>
              <w:fldChar w:fldCharType="begin"/>
            </w:r>
            <w:r w:rsidR="00621FA2">
              <w:rPr>
                <w:noProof/>
                <w:webHidden/>
              </w:rPr>
              <w:instrText xml:space="preserve"> PAGEREF _Toc43300721 \h </w:instrText>
            </w:r>
            <w:r w:rsidR="00621FA2">
              <w:rPr>
                <w:noProof/>
                <w:webHidden/>
              </w:rPr>
            </w:r>
            <w:r w:rsidR="00621FA2">
              <w:rPr>
                <w:noProof/>
                <w:webHidden/>
              </w:rPr>
              <w:fldChar w:fldCharType="separate"/>
            </w:r>
            <w:r w:rsidR="00621FA2">
              <w:rPr>
                <w:noProof/>
                <w:webHidden/>
              </w:rPr>
              <w:t>3</w:t>
            </w:r>
            <w:r w:rsidR="00621FA2">
              <w:rPr>
                <w:noProof/>
                <w:webHidden/>
              </w:rPr>
              <w:fldChar w:fldCharType="end"/>
            </w:r>
          </w:hyperlink>
        </w:p>
        <w:p w14:paraId="26B925E2" w14:textId="371AAD16" w:rsidR="00621FA2" w:rsidRDefault="00D21BA7">
          <w:pPr>
            <w:pStyle w:val="TOC1"/>
            <w:tabs>
              <w:tab w:val="right" w:leader="dot" w:pos="9016"/>
            </w:tabs>
            <w:rPr>
              <w:rFonts w:eastAsiaTheme="minorEastAsia"/>
              <w:noProof/>
              <w:lang w:eastAsia="en-GB"/>
            </w:rPr>
          </w:pPr>
          <w:hyperlink w:anchor="_Toc43300722" w:history="1">
            <w:r w:rsidR="00621FA2" w:rsidRPr="00FE3CF6">
              <w:rPr>
                <w:rStyle w:val="Hyperlink"/>
                <w:noProof/>
              </w:rPr>
              <w:t>When counselling being use</w:t>
            </w:r>
            <w:r w:rsidR="00621FA2">
              <w:rPr>
                <w:noProof/>
                <w:webHidden/>
              </w:rPr>
              <w:tab/>
            </w:r>
            <w:r w:rsidR="00621FA2">
              <w:rPr>
                <w:noProof/>
                <w:webHidden/>
              </w:rPr>
              <w:fldChar w:fldCharType="begin"/>
            </w:r>
            <w:r w:rsidR="00621FA2">
              <w:rPr>
                <w:noProof/>
                <w:webHidden/>
              </w:rPr>
              <w:instrText xml:space="preserve"> PAGEREF _Toc43300722 \h </w:instrText>
            </w:r>
            <w:r w:rsidR="00621FA2">
              <w:rPr>
                <w:noProof/>
                <w:webHidden/>
              </w:rPr>
            </w:r>
            <w:r w:rsidR="00621FA2">
              <w:rPr>
                <w:noProof/>
                <w:webHidden/>
              </w:rPr>
              <w:fldChar w:fldCharType="separate"/>
            </w:r>
            <w:r w:rsidR="00621FA2">
              <w:rPr>
                <w:noProof/>
                <w:webHidden/>
              </w:rPr>
              <w:t>4</w:t>
            </w:r>
            <w:r w:rsidR="00621FA2">
              <w:rPr>
                <w:noProof/>
                <w:webHidden/>
              </w:rPr>
              <w:fldChar w:fldCharType="end"/>
            </w:r>
          </w:hyperlink>
        </w:p>
        <w:p w14:paraId="27EF1C94" w14:textId="73A39674" w:rsidR="00621FA2" w:rsidRDefault="00D21BA7">
          <w:pPr>
            <w:pStyle w:val="TOC1"/>
            <w:tabs>
              <w:tab w:val="right" w:leader="dot" w:pos="9016"/>
            </w:tabs>
            <w:rPr>
              <w:rFonts w:eastAsiaTheme="minorEastAsia"/>
              <w:noProof/>
              <w:lang w:eastAsia="en-GB"/>
            </w:rPr>
          </w:pPr>
          <w:hyperlink w:anchor="_Toc43300723" w:history="1">
            <w:r w:rsidR="00621FA2" w:rsidRPr="00FE3CF6">
              <w:rPr>
                <w:rStyle w:val="Hyperlink"/>
                <w:noProof/>
              </w:rPr>
              <w:t>Efficacy of counselling therapy</w:t>
            </w:r>
            <w:r w:rsidR="00621FA2">
              <w:rPr>
                <w:noProof/>
                <w:webHidden/>
              </w:rPr>
              <w:tab/>
            </w:r>
            <w:r w:rsidR="00621FA2">
              <w:rPr>
                <w:noProof/>
                <w:webHidden/>
              </w:rPr>
              <w:fldChar w:fldCharType="begin"/>
            </w:r>
            <w:r w:rsidR="00621FA2">
              <w:rPr>
                <w:noProof/>
                <w:webHidden/>
              </w:rPr>
              <w:instrText xml:space="preserve"> PAGEREF _Toc43300723 \h </w:instrText>
            </w:r>
            <w:r w:rsidR="00621FA2">
              <w:rPr>
                <w:noProof/>
                <w:webHidden/>
              </w:rPr>
            </w:r>
            <w:r w:rsidR="00621FA2">
              <w:rPr>
                <w:noProof/>
                <w:webHidden/>
              </w:rPr>
              <w:fldChar w:fldCharType="separate"/>
            </w:r>
            <w:r w:rsidR="00621FA2">
              <w:rPr>
                <w:noProof/>
                <w:webHidden/>
              </w:rPr>
              <w:t>4</w:t>
            </w:r>
            <w:r w:rsidR="00621FA2">
              <w:rPr>
                <w:noProof/>
                <w:webHidden/>
              </w:rPr>
              <w:fldChar w:fldCharType="end"/>
            </w:r>
          </w:hyperlink>
        </w:p>
        <w:p w14:paraId="1B282C90" w14:textId="32A6E944" w:rsidR="00621FA2" w:rsidRDefault="00D21BA7">
          <w:pPr>
            <w:pStyle w:val="TOC1"/>
            <w:tabs>
              <w:tab w:val="right" w:leader="dot" w:pos="9016"/>
            </w:tabs>
            <w:rPr>
              <w:rFonts w:eastAsiaTheme="minorEastAsia"/>
              <w:noProof/>
              <w:lang w:eastAsia="en-GB"/>
            </w:rPr>
          </w:pPr>
          <w:hyperlink w:anchor="_Toc43300724" w:history="1">
            <w:r w:rsidR="00621FA2" w:rsidRPr="00FE3CF6">
              <w:rPr>
                <w:rStyle w:val="Hyperlink"/>
                <w:noProof/>
              </w:rPr>
              <w:t>Contraindications</w:t>
            </w:r>
            <w:r w:rsidR="00621FA2">
              <w:rPr>
                <w:noProof/>
                <w:webHidden/>
              </w:rPr>
              <w:tab/>
            </w:r>
            <w:r w:rsidR="00621FA2">
              <w:rPr>
                <w:noProof/>
                <w:webHidden/>
              </w:rPr>
              <w:fldChar w:fldCharType="begin"/>
            </w:r>
            <w:r w:rsidR="00621FA2">
              <w:rPr>
                <w:noProof/>
                <w:webHidden/>
              </w:rPr>
              <w:instrText xml:space="preserve"> PAGEREF _Toc43300724 \h </w:instrText>
            </w:r>
            <w:r w:rsidR="00621FA2">
              <w:rPr>
                <w:noProof/>
                <w:webHidden/>
              </w:rPr>
            </w:r>
            <w:r w:rsidR="00621FA2">
              <w:rPr>
                <w:noProof/>
                <w:webHidden/>
              </w:rPr>
              <w:fldChar w:fldCharType="separate"/>
            </w:r>
            <w:r w:rsidR="00621FA2">
              <w:rPr>
                <w:noProof/>
                <w:webHidden/>
              </w:rPr>
              <w:t>4</w:t>
            </w:r>
            <w:r w:rsidR="00621FA2">
              <w:rPr>
                <w:noProof/>
                <w:webHidden/>
              </w:rPr>
              <w:fldChar w:fldCharType="end"/>
            </w:r>
          </w:hyperlink>
        </w:p>
        <w:p w14:paraId="6F425F22" w14:textId="67FD1907" w:rsidR="00621FA2" w:rsidRDefault="00D21BA7">
          <w:pPr>
            <w:pStyle w:val="TOC1"/>
            <w:tabs>
              <w:tab w:val="right" w:leader="dot" w:pos="9016"/>
            </w:tabs>
            <w:rPr>
              <w:rFonts w:eastAsiaTheme="minorEastAsia"/>
              <w:noProof/>
              <w:lang w:eastAsia="en-GB"/>
            </w:rPr>
          </w:pPr>
          <w:hyperlink w:anchor="_Toc43300725" w:history="1">
            <w:r w:rsidR="00621FA2" w:rsidRPr="00FE3CF6">
              <w:rPr>
                <w:rStyle w:val="Hyperlink"/>
                <w:noProof/>
              </w:rPr>
              <w:t>Literature review</w:t>
            </w:r>
            <w:r w:rsidR="00621FA2">
              <w:rPr>
                <w:noProof/>
                <w:webHidden/>
              </w:rPr>
              <w:tab/>
            </w:r>
            <w:r w:rsidR="00621FA2">
              <w:rPr>
                <w:noProof/>
                <w:webHidden/>
              </w:rPr>
              <w:fldChar w:fldCharType="begin"/>
            </w:r>
            <w:r w:rsidR="00621FA2">
              <w:rPr>
                <w:noProof/>
                <w:webHidden/>
              </w:rPr>
              <w:instrText xml:space="preserve"> PAGEREF _Toc43300725 \h </w:instrText>
            </w:r>
            <w:r w:rsidR="00621FA2">
              <w:rPr>
                <w:noProof/>
                <w:webHidden/>
              </w:rPr>
            </w:r>
            <w:r w:rsidR="00621FA2">
              <w:rPr>
                <w:noProof/>
                <w:webHidden/>
              </w:rPr>
              <w:fldChar w:fldCharType="separate"/>
            </w:r>
            <w:r w:rsidR="00621FA2">
              <w:rPr>
                <w:noProof/>
                <w:webHidden/>
              </w:rPr>
              <w:t>5</w:t>
            </w:r>
            <w:r w:rsidR="00621FA2">
              <w:rPr>
                <w:noProof/>
                <w:webHidden/>
              </w:rPr>
              <w:fldChar w:fldCharType="end"/>
            </w:r>
          </w:hyperlink>
        </w:p>
        <w:p w14:paraId="60489ED9" w14:textId="5B3F6F0B" w:rsidR="00621FA2" w:rsidRDefault="00D21BA7">
          <w:pPr>
            <w:pStyle w:val="TOC1"/>
            <w:tabs>
              <w:tab w:val="right" w:leader="dot" w:pos="9016"/>
            </w:tabs>
            <w:rPr>
              <w:rFonts w:eastAsiaTheme="minorEastAsia"/>
              <w:noProof/>
              <w:lang w:eastAsia="en-GB"/>
            </w:rPr>
          </w:pPr>
          <w:hyperlink w:anchor="_Toc43300726" w:history="1">
            <w:r w:rsidR="00621FA2" w:rsidRPr="00FE3CF6">
              <w:rPr>
                <w:rStyle w:val="Hyperlink"/>
                <w:noProof/>
              </w:rPr>
              <w:t>Peers review</w:t>
            </w:r>
            <w:r w:rsidR="00621FA2">
              <w:rPr>
                <w:noProof/>
                <w:webHidden/>
              </w:rPr>
              <w:tab/>
            </w:r>
            <w:r w:rsidR="00621FA2">
              <w:rPr>
                <w:noProof/>
                <w:webHidden/>
              </w:rPr>
              <w:fldChar w:fldCharType="begin"/>
            </w:r>
            <w:r w:rsidR="00621FA2">
              <w:rPr>
                <w:noProof/>
                <w:webHidden/>
              </w:rPr>
              <w:instrText xml:space="preserve"> PAGEREF _Toc43300726 \h </w:instrText>
            </w:r>
            <w:r w:rsidR="00621FA2">
              <w:rPr>
                <w:noProof/>
                <w:webHidden/>
              </w:rPr>
            </w:r>
            <w:r w:rsidR="00621FA2">
              <w:rPr>
                <w:noProof/>
                <w:webHidden/>
              </w:rPr>
              <w:fldChar w:fldCharType="separate"/>
            </w:r>
            <w:r w:rsidR="00621FA2">
              <w:rPr>
                <w:noProof/>
                <w:webHidden/>
              </w:rPr>
              <w:t>5</w:t>
            </w:r>
            <w:r w:rsidR="00621FA2">
              <w:rPr>
                <w:noProof/>
                <w:webHidden/>
              </w:rPr>
              <w:fldChar w:fldCharType="end"/>
            </w:r>
          </w:hyperlink>
        </w:p>
        <w:p w14:paraId="5D02E2A4" w14:textId="259D550F" w:rsidR="00621FA2" w:rsidRDefault="00D21BA7">
          <w:pPr>
            <w:pStyle w:val="TOC1"/>
            <w:tabs>
              <w:tab w:val="right" w:leader="dot" w:pos="9016"/>
            </w:tabs>
            <w:rPr>
              <w:rFonts w:eastAsiaTheme="minorEastAsia"/>
              <w:noProof/>
              <w:lang w:eastAsia="en-GB"/>
            </w:rPr>
          </w:pPr>
          <w:hyperlink w:anchor="_Toc43300727" w:history="1">
            <w:r w:rsidR="00621FA2" w:rsidRPr="00FE3CF6">
              <w:rPr>
                <w:rStyle w:val="Hyperlink"/>
                <w:noProof/>
              </w:rPr>
              <w:t>Conclusion</w:t>
            </w:r>
            <w:r w:rsidR="00621FA2">
              <w:rPr>
                <w:noProof/>
                <w:webHidden/>
              </w:rPr>
              <w:tab/>
            </w:r>
            <w:r w:rsidR="00621FA2">
              <w:rPr>
                <w:noProof/>
                <w:webHidden/>
              </w:rPr>
              <w:fldChar w:fldCharType="begin"/>
            </w:r>
            <w:r w:rsidR="00621FA2">
              <w:rPr>
                <w:noProof/>
                <w:webHidden/>
              </w:rPr>
              <w:instrText xml:space="preserve"> PAGEREF _Toc43300727 \h </w:instrText>
            </w:r>
            <w:r w:rsidR="00621FA2">
              <w:rPr>
                <w:noProof/>
                <w:webHidden/>
              </w:rPr>
            </w:r>
            <w:r w:rsidR="00621FA2">
              <w:rPr>
                <w:noProof/>
                <w:webHidden/>
              </w:rPr>
              <w:fldChar w:fldCharType="separate"/>
            </w:r>
            <w:r w:rsidR="00621FA2">
              <w:rPr>
                <w:noProof/>
                <w:webHidden/>
              </w:rPr>
              <w:t>5</w:t>
            </w:r>
            <w:r w:rsidR="00621FA2">
              <w:rPr>
                <w:noProof/>
                <w:webHidden/>
              </w:rPr>
              <w:fldChar w:fldCharType="end"/>
            </w:r>
          </w:hyperlink>
        </w:p>
        <w:p w14:paraId="52BD986D" w14:textId="0310FCB2" w:rsidR="00621FA2" w:rsidRDefault="00D21BA7">
          <w:pPr>
            <w:pStyle w:val="TOC1"/>
            <w:tabs>
              <w:tab w:val="right" w:leader="dot" w:pos="9016"/>
            </w:tabs>
            <w:rPr>
              <w:rFonts w:eastAsiaTheme="minorEastAsia"/>
              <w:noProof/>
              <w:lang w:eastAsia="en-GB"/>
            </w:rPr>
          </w:pPr>
          <w:hyperlink w:anchor="_Toc43300728" w:history="1">
            <w:r w:rsidR="00621FA2" w:rsidRPr="00FE3CF6">
              <w:rPr>
                <w:rStyle w:val="Hyperlink"/>
                <w:noProof/>
              </w:rPr>
              <w:t>References</w:t>
            </w:r>
            <w:r w:rsidR="00621FA2">
              <w:rPr>
                <w:noProof/>
                <w:webHidden/>
              </w:rPr>
              <w:tab/>
            </w:r>
            <w:r w:rsidR="00621FA2">
              <w:rPr>
                <w:noProof/>
                <w:webHidden/>
              </w:rPr>
              <w:fldChar w:fldCharType="begin"/>
            </w:r>
            <w:r w:rsidR="00621FA2">
              <w:rPr>
                <w:noProof/>
                <w:webHidden/>
              </w:rPr>
              <w:instrText xml:space="preserve"> PAGEREF _Toc43300728 \h </w:instrText>
            </w:r>
            <w:r w:rsidR="00621FA2">
              <w:rPr>
                <w:noProof/>
                <w:webHidden/>
              </w:rPr>
            </w:r>
            <w:r w:rsidR="00621FA2">
              <w:rPr>
                <w:noProof/>
                <w:webHidden/>
              </w:rPr>
              <w:fldChar w:fldCharType="separate"/>
            </w:r>
            <w:r w:rsidR="00621FA2">
              <w:rPr>
                <w:noProof/>
                <w:webHidden/>
              </w:rPr>
              <w:t>5</w:t>
            </w:r>
            <w:r w:rsidR="00621FA2">
              <w:rPr>
                <w:noProof/>
                <w:webHidden/>
              </w:rPr>
              <w:fldChar w:fldCharType="end"/>
            </w:r>
          </w:hyperlink>
        </w:p>
        <w:p w14:paraId="26F7C5CF" w14:textId="4E8D682F" w:rsidR="0064370A" w:rsidRDefault="0064370A">
          <w:r>
            <w:rPr>
              <w:b/>
              <w:bCs/>
              <w:noProof/>
            </w:rPr>
            <w:fldChar w:fldCharType="end"/>
          </w:r>
        </w:p>
      </w:sdtContent>
    </w:sdt>
    <w:p w14:paraId="16ADEEF7" w14:textId="77777777" w:rsidR="002F4791" w:rsidRDefault="002F4791" w:rsidP="006B44F6">
      <w:pPr>
        <w:pStyle w:val="Heading1"/>
      </w:pPr>
    </w:p>
    <w:p w14:paraId="6009F7FE" w14:textId="77777777" w:rsidR="00711861" w:rsidRDefault="00711861" w:rsidP="00EF4F4E">
      <w:pPr>
        <w:pStyle w:val="Heading1"/>
        <w:spacing w:line="360" w:lineRule="auto"/>
        <w:jc w:val="both"/>
      </w:pPr>
      <w:bookmarkStart w:id="1" w:name="_Toc43300718"/>
    </w:p>
    <w:p w14:paraId="1C0EE672" w14:textId="77777777" w:rsidR="00711861" w:rsidRDefault="00711861" w:rsidP="00EF4F4E">
      <w:pPr>
        <w:pStyle w:val="Heading1"/>
        <w:spacing w:line="360" w:lineRule="auto"/>
        <w:jc w:val="both"/>
      </w:pPr>
    </w:p>
    <w:p w14:paraId="0322AFA4" w14:textId="77777777" w:rsidR="00711861" w:rsidRDefault="00711861" w:rsidP="00EF4F4E">
      <w:pPr>
        <w:pStyle w:val="Heading1"/>
        <w:spacing w:line="360" w:lineRule="auto"/>
        <w:jc w:val="both"/>
      </w:pPr>
    </w:p>
    <w:p w14:paraId="0E5862EE" w14:textId="586B58F0" w:rsidR="00D8329F" w:rsidRDefault="001164A3" w:rsidP="00EF4F4E">
      <w:pPr>
        <w:pStyle w:val="Heading1"/>
        <w:spacing w:line="360" w:lineRule="auto"/>
        <w:jc w:val="both"/>
      </w:pPr>
      <w:r>
        <w:t>Supporting document of presentation</w:t>
      </w:r>
      <w:bookmarkEnd w:id="0"/>
      <w:bookmarkEnd w:id="1"/>
    </w:p>
    <w:p w14:paraId="1545E276" w14:textId="2313A498" w:rsidR="00805BEF" w:rsidRPr="000A0AD1" w:rsidRDefault="00805BEF" w:rsidP="00486A01">
      <w:pPr>
        <w:spacing w:line="360" w:lineRule="auto"/>
        <w:jc w:val="both"/>
        <w:rPr>
          <w:rFonts w:ascii="Arial" w:hAnsi="Arial" w:cs="Arial"/>
        </w:rPr>
      </w:pPr>
      <w:r w:rsidRPr="000A0AD1">
        <w:rPr>
          <w:rFonts w:ascii="Arial" w:hAnsi="Arial" w:cs="Arial"/>
        </w:rPr>
        <w:t>This is a supporting document for the complimentary therapies. There are different therapies, but my chosen therapy is counselling therapy.</w:t>
      </w:r>
      <w:r w:rsidR="00282D2E" w:rsidRPr="000A0AD1">
        <w:rPr>
          <w:rFonts w:ascii="Arial" w:hAnsi="Arial" w:cs="Arial"/>
        </w:rPr>
        <w:t xml:space="preserve"> </w:t>
      </w:r>
      <w:r w:rsidR="007C0009" w:rsidRPr="000A0AD1">
        <w:rPr>
          <w:rFonts w:ascii="Arial" w:hAnsi="Arial" w:cs="Arial"/>
        </w:rPr>
        <w:t xml:space="preserve">Counselling is a vast </w:t>
      </w:r>
      <w:r w:rsidR="00E73C0D" w:rsidRPr="000A0AD1">
        <w:rPr>
          <w:rFonts w:ascii="Arial" w:hAnsi="Arial" w:cs="Arial"/>
        </w:rPr>
        <w:t>topic,</w:t>
      </w:r>
      <w:r w:rsidR="007C0009" w:rsidRPr="000A0AD1">
        <w:rPr>
          <w:rFonts w:ascii="Arial" w:hAnsi="Arial" w:cs="Arial"/>
        </w:rPr>
        <w:t xml:space="preserve"> but I tried to give</w:t>
      </w:r>
      <w:r w:rsidR="00E73C0D" w:rsidRPr="000A0AD1">
        <w:rPr>
          <w:rFonts w:ascii="Arial" w:hAnsi="Arial" w:cs="Arial"/>
        </w:rPr>
        <w:t xml:space="preserve"> </w:t>
      </w:r>
      <w:r w:rsidR="00E73C0D" w:rsidRPr="000A0AD1">
        <w:rPr>
          <w:rFonts w:ascii="Arial" w:hAnsi="Arial" w:cs="Arial"/>
        </w:rPr>
        <w:lastRenderedPageBreak/>
        <w:t>information which was related to my research. I researched from everywhere such as university online libra</w:t>
      </w:r>
      <w:r w:rsidR="00D05334" w:rsidRPr="000A0AD1">
        <w:rPr>
          <w:rFonts w:ascii="Arial" w:hAnsi="Arial" w:cs="Arial"/>
        </w:rPr>
        <w:t>ry, google scholar, google chrome, different reliable web sites to make my assignment better</w:t>
      </w:r>
      <w:r w:rsidR="00C047BB" w:rsidRPr="000A0AD1">
        <w:rPr>
          <w:rFonts w:ascii="Arial" w:hAnsi="Arial" w:cs="Arial"/>
        </w:rPr>
        <w:t>.</w:t>
      </w:r>
      <w:r w:rsidR="005C4196" w:rsidRPr="000A0AD1">
        <w:rPr>
          <w:rFonts w:ascii="Arial" w:hAnsi="Arial" w:cs="Arial"/>
        </w:rPr>
        <w:t xml:space="preserve"> </w:t>
      </w:r>
    </w:p>
    <w:p w14:paraId="3F799BEA" w14:textId="29182725" w:rsidR="005067E3" w:rsidRPr="000A0AD1" w:rsidRDefault="005067E3" w:rsidP="00486A01">
      <w:pPr>
        <w:pStyle w:val="Heading1"/>
        <w:spacing w:line="360" w:lineRule="auto"/>
        <w:jc w:val="both"/>
        <w:rPr>
          <w:rFonts w:ascii="Arial" w:hAnsi="Arial" w:cs="Arial"/>
        </w:rPr>
      </w:pPr>
      <w:bookmarkStart w:id="2" w:name="_Toc42470769"/>
      <w:bookmarkStart w:id="3" w:name="_Toc43300719"/>
      <w:r w:rsidRPr="000A0AD1">
        <w:rPr>
          <w:rFonts w:ascii="Arial" w:hAnsi="Arial" w:cs="Arial"/>
        </w:rPr>
        <w:t>Complimentary therapy</w:t>
      </w:r>
      <w:bookmarkEnd w:id="2"/>
      <w:bookmarkEnd w:id="3"/>
      <w:r w:rsidR="00F63362" w:rsidRPr="000A0AD1">
        <w:rPr>
          <w:rFonts w:ascii="Arial" w:hAnsi="Arial" w:cs="Arial"/>
        </w:rPr>
        <w:t xml:space="preserve"> </w:t>
      </w:r>
    </w:p>
    <w:p w14:paraId="353A1757" w14:textId="4E9D4AD8" w:rsidR="00F63362" w:rsidRPr="000A0AD1" w:rsidRDefault="009C48F4" w:rsidP="00486A01">
      <w:pPr>
        <w:spacing w:line="360" w:lineRule="auto"/>
        <w:jc w:val="both"/>
        <w:rPr>
          <w:rFonts w:ascii="Arial" w:hAnsi="Arial" w:cs="Arial"/>
        </w:rPr>
      </w:pPr>
      <w:r w:rsidRPr="000A0AD1">
        <w:rPr>
          <w:rFonts w:ascii="Arial" w:hAnsi="Arial" w:cs="Arial"/>
        </w:rPr>
        <w:t xml:space="preserve">Complimentary therapies used to relax the clients </w:t>
      </w:r>
      <w:r w:rsidR="00AC69C6" w:rsidRPr="000A0AD1">
        <w:rPr>
          <w:rFonts w:ascii="Arial" w:hAnsi="Arial" w:cs="Arial"/>
        </w:rPr>
        <w:t xml:space="preserve">mind, body, and soul. It includes </w:t>
      </w:r>
      <w:r w:rsidR="00711BF9" w:rsidRPr="000A0AD1">
        <w:rPr>
          <w:rFonts w:ascii="Arial" w:hAnsi="Arial" w:cs="Arial"/>
        </w:rPr>
        <w:t>different kind of massages, reflexology</w:t>
      </w:r>
      <w:r w:rsidR="00B51E2E" w:rsidRPr="000A0AD1">
        <w:rPr>
          <w:rFonts w:ascii="Arial" w:hAnsi="Arial" w:cs="Arial"/>
        </w:rPr>
        <w:t xml:space="preserve"> which is use on the feet to relax </w:t>
      </w:r>
      <w:r w:rsidR="00413A68" w:rsidRPr="000A0AD1">
        <w:rPr>
          <w:rFonts w:ascii="Arial" w:hAnsi="Arial" w:cs="Arial"/>
        </w:rPr>
        <w:t>the pressure points</w:t>
      </w:r>
      <w:r w:rsidR="00E31D60" w:rsidRPr="000A0AD1">
        <w:rPr>
          <w:rFonts w:ascii="Arial" w:hAnsi="Arial" w:cs="Arial"/>
        </w:rPr>
        <w:t xml:space="preserve">, Aromatherapy enhance with different </w:t>
      </w:r>
      <w:r w:rsidR="009C7D62" w:rsidRPr="000A0AD1">
        <w:rPr>
          <w:rFonts w:ascii="Arial" w:hAnsi="Arial" w:cs="Arial"/>
        </w:rPr>
        <w:t>relaxing perfumes to make the treatment more effective.</w:t>
      </w:r>
      <w:r w:rsidR="00657DC7" w:rsidRPr="000A0AD1">
        <w:rPr>
          <w:rFonts w:ascii="Arial" w:hAnsi="Arial" w:cs="Arial"/>
        </w:rPr>
        <w:t xml:space="preserve"> </w:t>
      </w:r>
      <w:r w:rsidR="00357588" w:rsidRPr="000A0AD1">
        <w:rPr>
          <w:rFonts w:ascii="Arial" w:hAnsi="Arial" w:cs="Arial"/>
        </w:rPr>
        <w:t xml:space="preserve">Aroma </w:t>
      </w:r>
      <w:r w:rsidR="00924F7D" w:rsidRPr="000A0AD1">
        <w:rPr>
          <w:rFonts w:ascii="Arial" w:hAnsi="Arial" w:cs="Arial"/>
        </w:rPr>
        <w:t>was</w:t>
      </w:r>
      <w:r w:rsidR="00460AC8" w:rsidRPr="000A0AD1">
        <w:rPr>
          <w:rFonts w:ascii="Arial" w:hAnsi="Arial" w:cs="Arial"/>
        </w:rPr>
        <w:t xml:space="preserve"> not introduced </w:t>
      </w:r>
      <w:r w:rsidR="00BF5678" w:rsidRPr="000A0AD1">
        <w:rPr>
          <w:rFonts w:ascii="Arial" w:hAnsi="Arial" w:cs="Arial"/>
        </w:rPr>
        <w:t>into</w:t>
      </w:r>
      <w:r w:rsidR="00866F6F" w:rsidRPr="000A0AD1">
        <w:rPr>
          <w:rFonts w:ascii="Arial" w:hAnsi="Arial" w:cs="Arial"/>
        </w:rPr>
        <w:t xml:space="preserve"> cultures for medicinal and spiritual treatment </w:t>
      </w:r>
      <w:r w:rsidR="00B566AB" w:rsidRPr="000A0AD1">
        <w:rPr>
          <w:rFonts w:ascii="Arial" w:hAnsi="Arial" w:cs="Arial"/>
        </w:rPr>
        <w:t xml:space="preserve">but also form of cosmetic which grew to become </w:t>
      </w:r>
      <w:r w:rsidR="00BF5678" w:rsidRPr="000A0AD1">
        <w:rPr>
          <w:rFonts w:ascii="Arial" w:hAnsi="Arial" w:cs="Arial"/>
        </w:rPr>
        <w:t>perfume</w:t>
      </w:r>
      <w:r w:rsidR="007C2FB2" w:rsidRPr="000A0AD1">
        <w:rPr>
          <w:rFonts w:ascii="Arial" w:hAnsi="Arial" w:cs="Arial"/>
        </w:rPr>
        <w:t xml:space="preserve"> (Mc</w:t>
      </w:r>
      <w:r w:rsidR="00D310FD" w:rsidRPr="000A0AD1">
        <w:rPr>
          <w:rFonts w:ascii="Arial" w:hAnsi="Arial" w:cs="Arial"/>
        </w:rPr>
        <w:t>Master, 2011).</w:t>
      </w:r>
      <w:r w:rsidR="00B356B7" w:rsidRPr="000A0AD1">
        <w:rPr>
          <w:rFonts w:ascii="Arial" w:hAnsi="Arial" w:cs="Arial"/>
        </w:rPr>
        <w:t xml:space="preserve"> </w:t>
      </w:r>
      <w:r w:rsidR="00D95C04" w:rsidRPr="000A0AD1">
        <w:rPr>
          <w:rFonts w:ascii="Arial" w:hAnsi="Arial" w:cs="Arial"/>
        </w:rPr>
        <w:t>Assessed June 2020</w:t>
      </w:r>
    </w:p>
    <w:p w14:paraId="03437B59" w14:textId="03CBBE02" w:rsidR="00831291" w:rsidRPr="000A0AD1" w:rsidRDefault="00B356B7" w:rsidP="00486A01">
      <w:pPr>
        <w:spacing w:line="360" w:lineRule="auto"/>
        <w:jc w:val="both"/>
        <w:rPr>
          <w:rFonts w:ascii="Arial" w:hAnsi="Arial" w:cs="Arial"/>
        </w:rPr>
      </w:pPr>
      <w:r w:rsidRPr="000A0AD1">
        <w:rPr>
          <w:rFonts w:ascii="Arial" w:hAnsi="Arial" w:cs="Arial"/>
        </w:rPr>
        <w:t xml:space="preserve">These therapies </w:t>
      </w:r>
      <w:r w:rsidR="003008BF" w:rsidRPr="000A0AD1">
        <w:rPr>
          <w:rFonts w:ascii="Arial" w:hAnsi="Arial" w:cs="Arial"/>
        </w:rPr>
        <w:t>are used in severe medical conditions</w:t>
      </w:r>
      <w:r w:rsidR="00B5160B" w:rsidRPr="000A0AD1">
        <w:rPr>
          <w:rFonts w:ascii="Arial" w:hAnsi="Arial" w:cs="Arial"/>
        </w:rPr>
        <w:t xml:space="preserve"> to relax patients and motivate them to cope with their condi</w:t>
      </w:r>
      <w:r w:rsidR="00566923" w:rsidRPr="000A0AD1">
        <w:rPr>
          <w:rFonts w:ascii="Arial" w:hAnsi="Arial" w:cs="Arial"/>
        </w:rPr>
        <w:t>ti</w:t>
      </w:r>
      <w:r w:rsidR="00B5160B" w:rsidRPr="000A0AD1">
        <w:rPr>
          <w:rFonts w:ascii="Arial" w:hAnsi="Arial" w:cs="Arial"/>
        </w:rPr>
        <w:t>ons</w:t>
      </w:r>
      <w:r w:rsidR="00566923" w:rsidRPr="000A0AD1">
        <w:rPr>
          <w:rFonts w:ascii="Arial" w:hAnsi="Arial" w:cs="Arial"/>
        </w:rPr>
        <w:t xml:space="preserve">. </w:t>
      </w:r>
      <w:r w:rsidR="007666BE" w:rsidRPr="000A0AD1">
        <w:rPr>
          <w:rFonts w:ascii="Arial" w:hAnsi="Arial" w:cs="Arial"/>
        </w:rPr>
        <w:t>It is</w:t>
      </w:r>
      <w:r w:rsidR="00F90C70" w:rsidRPr="000A0AD1">
        <w:rPr>
          <w:rFonts w:ascii="Arial" w:hAnsi="Arial" w:cs="Arial"/>
        </w:rPr>
        <w:t xml:space="preserve"> also </w:t>
      </w:r>
      <w:r w:rsidR="002A5306" w:rsidRPr="000A0AD1">
        <w:rPr>
          <w:rFonts w:ascii="Arial" w:hAnsi="Arial" w:cs="Arial"/>
        </w:rPr>
        <w:t>helping</w:t>
      </w:r>
      <w:r w:rsidR="00F90C70" w:rsidRPr="000A0AD1">
        <w:rPr>
          <w:rFonts w:ascii="Arial" w:hAnsi="Arial" w:cs="Arial"/>
        </w:rPr>
        <w:t xml:space="preserve"> to improve personal wellbeing</w:t>
      </w:r>
      <w:r w:rsidR="003E5573" w:rsidRPr="000A0AD1">
        <w:rPr>
          <w:rFonts w:ascii="Arial" w:hAnsi="Arial" w:cs="Arial"/>
        </w:rPr>
        <w:t xml:space="preserve">, prevent from depressions, </w:t>
      </w:r>
      <w:r w:rsidR="00D03FF7" w:rsidRPr="000A0AD1">
        <w:rPr>
          <w:rFonts w:ascii="Arial" w:hAnsi="Arial" w:cs="Arial"/>
        </w:rPr>
        <w:t>help when someone feel alone. It is na</w:t>
      </w:r>
      <w:r w:rsidR="000B343A" w:rsidRPr="000A0AD1">
        <w:rPr>
          <w:rFonts w:ascii="Arial" w:hAnsi="Arial" w:cs="Arial"/>
        </w:rPr>
        <w:t>tural care process instead of biomedical medicine</w:t>
      </w:r>
      <w:r w:rsidR="00625759" w:rsidRPr="000A0AD1">
        <w:rPr>
          <w:rFonts w:ascii="Arial" w:hAnsi="Arial" w:cs="Arial"/>
        </w:rPr>
        <w:t xml:space="preserve"> but with chronic diseases it helps</w:t>
      </w:r>
      <w:r w:rsidR="00BB51B8" w:rsidRPr="000A0AD1">
        <w:rPr>
          <w:rFonts w:ascii="Arial" w:hAnsi="Arial" w:cs="Arial"/>
        </w:rPr>
        <w:t xml:space="preserve"> alongside with medicines</w:t>
      </w:r>
      <w:r w:rsidR="00A035DA" w:rsidRPr="000A0AD1">
        <w:rPr>
          <w:rFonts w:ascii="Arial" w:hAnsi="Arial" w:cs="Arial"/>
        </w:rPr>
        <w:t xml:space="preserve"> </w:t>
      </w:r>
      <w:r w:rsidR="00574079" w:rsidRPr="000A0AD1">
        <w:rPr>
          <w:rFonts w:ascii="Arial" w:hAnsi="Arial" w:cs="Arial"/>
        </w:rPr>
        <w:t>(Laura et al, 201</w:t>
      </w:r>
      <w:r w:rsidR="00D72899" w:rsidRPr="000A0AD1">
        <w:rPr>
          <w:rFonts w:ascii="Arial" w:hAnsi="Arial" w:cs="Arial"/>
        </w:rPr>
        <w:t>8)</w:t>
      </w:r>
      <w:r w:rsidR="000F3B17" w:rsidRPr="000A0AD1">
        <w:rPr>
          <w:rFonts w:ascii="Arial" w:hAnsi="Arial" w:cs="Arial"/>
        </w:rPr>
        <w:t xml:space="preserve">. Assessed </w:t>
      </w:r>
      <w:r w:rsidR="00D95C04" w:rsidRPr="000A0AD1">
        <w:rPr>
          <w:rFonts w:ascii="Arial" w:hAnsi="Arial" w:cs="Arial"/>
        </w:rPr>
        <w:t>June 2020</w:t>
      </w:r>
    </w:p>
    <w:p w14:paraId="5A326486" w14:textId="402050A7" w:rsidR="002A1E55" w:rsidRPr="000A0AD1" w:rsidRDefault="00E449D3" w:rsidP="00486A01">
      <w:pPr>
        <w:pStyle w:val="Heading1"/>
        <w:spacing w:line="360" w:lineRule="auto"/>
        <w:jc w:val="both"/>
        <w:rPr>
          <w:rFonts w:ascii="Arial" w:hAnsi="Arial" w:cs="Arial"/>
        </w:rPr>
      </w:pPr>
      <w:bookmarkStart w:id="4" w:name="_Toc42470770"/>
      <w:bookmarkStart w:id="5" w:name="_Toc43300720"/>
      <w:r w:rsidRPr="000A0AD1">
        <w:rPr>
          <w:rFonts w:ascii="Arial" w:hAnsi="Arial" w:cs="Arial"/>
        </w:rPr>
        <w:t>Orthodox treatment</w:t>
      </w:r>
      <w:bookmarkEnd w:id="4"/>
      <w:bookmarkEnd w:id="5"/>
      <w:r w:rsidRPr="000A0AD1">
        <w:rPr>
          <w:rFonts w:ascii="Arial" w:hAnsi="Arial" w:cs="Arial"/>
        </w:rPr>
        <w:t xml:space="preserve"> </w:t>
      </w:r>
    </w:p>
    <w:p w14:paraId="32C2FB86" w14:textId="75FFAD45" w:rsidR="00D95C04" w:rsidRPr="000A0AD1" w:rsidRDefault="00D84FDA" w:rsidP="00486A01">
      <w:pPr>
        <w:spacing w:line="360" w:lineRule="auto"/>
        <w:jc w:val="both"/>
        <w:rPr>
          <w:rFonts w:ascii="Arial" w:hAnsi="Arial" w:cs="Arial"/>
        </w:rPr>
      </w:pPr>
      <w:r w:rsidRPr="000A0AD1">
        <w:rPr>
          <w:rFonts w:ascii="Arial" w:hAnsi="Arial" w:cs="Arial"/>
        </w:rPr>
        <w:t>It is beneficial to use complimentary therapies such as counselling</w:t>
      </w:r>
      <w:r w:rsidR="00116F00" w:rsidRPr="000A0AD1">
        <w:rPr>
          <w:rFonts w:ascii="Arial" w:hAnsi="Arial" w:cs="Arial"/>
        </w:rPr>
        <w:t xml:space="preserve"> therapy </w:t>
      </w:r>
      <w:r w:rsidR="003A635B" w:rsidRPr="000A0AD1">
        <w:rPr>
          <w:rFonts w:ascii="Arial" w:hAnsi="Arial" w:cs="Arial"/>
        </w:rPr>
        <w:t xml:space="preserve">to relieve the </w:t>
      </w:r>
      <w:r w:rsidR="00B40229" w:rsidRPr="000A0AD1">
        <w:rPr>
          <w:rFonts w:ascii="Arial" w:hAnsi="Arial" w:cs="Arial"/>
        </w:rPr>
        <w:t>symptoms of the cancer and side</w:t>
      </w:r>
      <w:r w:rsidR="00F84789" w:rsidRPr="000A0AD1">
        <w:rPr>
          <w:rFonts w:ascii="Arial" w:hAnsi="Arial" w:cs="Arial"/>
        </w:rPr>
        <w:t>- effects of the treatment</w:t>
      </w:r>
      <w:r w:rsidR="00A167FD" w:rsidRPr="000A0AD1">
        <w:rPr>
          <w:rFonts w:ascii="Arial" w:hAnsi="Arial" w:cs="Arial"/>
        </w:rPr>
        <w:t xml:space="preserve"> which are prescribed by the consultant. </w:t>
      </w:r>
      <w:r w:rsidR="005A65BD" w:rsidRPr="000A0AD1">
        <w:rPr>
          <w:rFonts w:ascii="Arial" w:hAnsi="Arial" w:cs="Arial"/>
        </w:rPr>
        <w:t xml:space="preserve">For </w:t>
      </w:r>
      <w:r w:rsidR="00B26BE5" w:rsidRPr="000A0AD1">
        <w:rPr>
          <w:rFonts w:ascii="Arial" w:hAnsi="Arial" w:cs="Arial"/>
        </w:rPr>
        <w:t>these patients,</w:t>
      </w:r>
      <w:r w:rsidR="005A65BD" w:rsidRPr="000A0AD1">
        <w:rPr>
          <w:rFonts w:ascii="Arial" w:hAnsi="Arial" w:cs="Arial"/>
        </w:rPr>
        <w:t xml:space="preserve"> </w:t>
      </w:r>
      <w:r w:rsidR="002F260D" w:rsidRPr="000A0AD1">
        <w:rPr>
          <w:rFonts w:ascii="Arial" w:hAnsi="Arial" w:cs="Arial"/>
        </w:rPr>
        <w:t xml:space="preserve">the orthodox treatment is must they </w:t>
      </w:r>
      <w:r w:rsidR="0094559A" w:rsidRPr="000A0AD1">
        <w:rPr>
          <w:rFonts w:ascii="Arial" w:hAnsi="Arial" w:cs="Arial"/>
        </w:rPr>
        <w:t>cannot</w:t>
      </w:r>
      <w:r w:rsidR="002F260D" w:rsidRPr="000A0AD1">
        <w:rPr>
          <w:rFonts w:ascii="Arial" w:hAnsi="Arial" w:cs="Arial"/>
        </w:rPr>
        <w:t xml:space="preserve"> rely only on therapies.</w:t>
      </w:r>
      <w:r w:rsidR="002A1035" w:rsidRPr="000A0AD1">
        <w:rPr>
          <w:rFonts w:ascii="Arial" w:hAnsi="Arial" w:cs="Arial"/>
        </w:rPr>
        <w:t xml:space="preserve"> </w:t>
      </w:r>
    </w:p>
    <w:p w14:paraId="177C23D9" w14:textId="538C1ECA" w:rsidR="002A1035" w:rsidRPr="000A0AD1" w:rsidRDefault="002A1035" w:rsidP="00486A01">
      <w:pPr>
        <w:pStyle w:val="Heading1"/>
        <w:spacing w:line="360" w:lineRule="auto"/>
        <w:jc w:val="both"/>
        <w:rPr>
          <w:rFonts w:ascii="Arial" w:hAnsi="Arial" w:cs="Arial"/>
        </w:rPr>
      </w:pPr>
      <w:bookmarkStart w:id="6" w:name="_Toc42470771"/>
      <w:bookmarkStart w:id="7" w:name="_Toc43300721"/>
      <w:r w:rsidRPr="000A0AD1">
        <w:rPr>
          <w:rFonts w:ascii="Arial" w:hAnsi="Arial" w:cs="Arial"/>
        </w:rPr>
        <w:t>What is counselling</w:t>
      </w:r>
      <w:r w:rsidR="00C774A7" w:rsidRPr="000A0AD1">
        <w:rPr>
          <w:rFonts w:ascii="Arial" w:hAnsi="Arial" w:cs="Arial"/>
        </w:rPr>
        <w:t>?</w:t>
      </w:r>
      <w:bookmarkEnd w:id="6"/>
      <w:bookmarkEnd w:id="7"/>
    </w:p>
    <w:p w14:paraId="186AF5BF" w14:textId="37D1875C" w:rsidR="00565669" w:rsidRPr="000A0AD1" w:rsidRDefault="001A6616" w:rsidP="00486A01">
      <w:pPr>
        <w:spacing w:line="360" w:lineRule="auto"/>
        <w:jc w:val="both"/>
        <w:rPr>
          <w:rFonts w:ascii="Arial" w:hAnsi="Arial" w:cs="Arial"/>
        </w:rPr>
      </w:pPr>
      <w:r w:rsidRPr="000A0AD1">
        <w:rPr>
          <w:rFonts w:ascii="Arial" w:hAnsi="Arial" w:cs="Arial"/>
        </w:rPr>
        <w:t xml:space="preserve">Counselling or </w:t>
      </w:r>
      <w:r w:rsidR="00DB0CE2" w:rsidRPr="000A0AD1">
        <w:rPr>
          <w:rFonts w:ascii="Arial" w:hAnsi="Arial" w:cs="Arial"/>
        </w:rPr>
        <w:t xml:space="preserve">psychotherapy is an </w:t>
      </w:r>
      <w:r w:rsidR="005845B8" w:rsidRPr="000A0AD1">
        <w:rPr>
          <w:rFonts w:ascii="Arial" w:hAnsi="Arial" w:cs="Arial"/>
        </w:rPr>
        <w:t xml:space="preserve">old- age method of healing </w:t>
      </w:r>
      <w:r w:rsidR="003B49A7" w:rsidRPr="000A0AD1">
        <w:rPr>
          <w:rFonts w:ascii="Arial" w:hAnsi="Arial" w:cs="Arial"/>
        </w:rPr>
        <w:t xml:space="preserve">in ancient </w:t>
      </w:r>
      <w:r w:rsidR="00492B12" w:rsidRPr="000A0AD1">
        <w:rPr>
          <w:rFonts w:ascii="Arial" w:hAnsi="Arial" w:cs="Arial"/>
        </w:rPr>
        <w:t xml:space="preserve">Greece. It introduced </w:t>
      </w:r>
      <w:r w:rsidR="00084204" w:rsidRPr="000A0AD1">
        <w:rPr>
          <w:rFonts w:ascii="Arial" w:hAnsi="Arial" w:cs="Arial"/>
        </w:rPr>
        <w:t xml:space="preserve">at the end of the </w:t>
      </w:r>
      <w:r w:rsidR="000D3AD8" w:rsidRPr="000A0AD1">
        <w:rPr>
          <w:rFonts w:ascii="Arial" w:hAnsi="Arial" w:cs="Arial"/>
        </w:rPr>
        <w:t>18</w:t>
      </w:r>
      <w:r w:rsidR="000D3AD8" w:rsidRPr="000A0AD1">
        <w:rPr>
          <w:rFonts w:ascii="Arial" w:hAnsi="Arial" w:cs="Arial"/>
          <w:vertAlign w:val="superscript"/>
        </w:rPr>
        <w:t>th</w:t>
      </w:r>
      <w:r w:rsidR="00084204" w:rsidRPr="000A0AD1">
        <w:rPr>
          <w:rFonts w:ascii="Arial" w:hAnsi="Arial" w:cs="Arial"/>
        </w:rPr>
        <w:t xml:space="preserve"> century</w:t>
      </w:r>
      <w:r w:rsidR="00B2150E" w:rsidRPr="000A0AD1">
        <w:rPr>
          <w:rFonts w:ascii="Arial" w:hAnsi="Arial" w:cs="Arial"/>
        </w:rPr>
        <w:t xml:space="preserve"> by </w:t>
      </w:r>
      <w:r w:rsidR="003A4E71" w:rsidRPr="000A0AD1">
        <w:rPr>
          <w:rFonts w:ascii="Arial" w:hAnsi="Arial" w:cs="Arial"/>
        </w:rPr>
        <w:t>Si</w:t>
      </w:r>
      <w:r w:rsidR="00B2150E" w:rsidRPr="000A0AD1">
        <w:rPr>
          <w:rFonts w:ascii="Arial" w:hAnsi="Arial" w:cs="Arial"/>
        </w:rPr>
        <w:t>gm</w:t>
      </w:r>
      <w:r w:rsidR="003A4E71" w:rsidRPr="000A0AD1">
        <w:rPr>
          <w:rFonts w:ascii="Arial" w:hAnsi="Arial" w:cs="Arial"/>
        </w:rPr>
        <w:t>u</w:t>
      </w:r>
      <w:r w:rsidR="00B2150E" w:rsidRPr="000A0AD1">
        <w:rPr>
          <w:rFonts w:ascii="Arial" w:hAnsi="Arial" w:cs="Arial"/>
        </w:rPr>
        <w:t xml:space="preserve">nd </w:t>
      </w:r>
      <w:proofErr w:type="spellStart"/>
      <w:r w:rsidR="00B2150E" w:rsidRPr="000A0AD1">
        <w:rPr>
          <w:rFonts w:ascii="Arial" w:hAnsi="Arial" w:cs="Arial"/>
        </w:rPr>
        <w:t>freud</w:t>
      </w:r>
      <w:proofErr w:type="spellEnd"/>
      <w:r w:rsidR="00A035DA" w:rsidRPr="000A0AD1">
        <w:rPr>
          <w:rFonts w:ascii="Arial" w:hAnsi="Arial" w:cs="Arial"/>
        </w:rPr>
        <w:t xml:space="preserve">. </w:t>
      </w:r>
      <w:r w:rsidR="00C1279B" w:rsidRPr="000A0AD1">
        <w:rPr>
          <w:rFonts w:ascii="Arial" w:hAnsi="Arial" w:cs="Arial"/>
        </w:rPr>
        <w:t xml:space="preserve">According to </w:t>
      </w:r>
      <w:r w:rsidR="00862EE6" w:rsidRPr="000A0AD1">
        <w:rPr>
          <w:rFonts w:ascii="Arial" w:hAnsi="Arial" w:cs="Arial"/>
        </w:rPr>
        <w:t xml:space="preserve">Sigmund </w:t>
      </w:r>
      <w:proofErr w:type="spellStart"/>
      <w:r w:rsidR="00862EE6" w:rsidRPr="000A0AD1">
        <w:rPr>
          <w:rFonts w:ascii="Arial" w:hAnsi="Arial" w:cs="Arial"/>
        </w:rPr>
        <w:t>freud</w:t>
      </w:r>
      <w:proofErr w:type="spellEnd"/>
      <w:r w:rsidR="002177AD" w:rsidRPr="000A0AD1">
        <w:rPr>
          <w:rFonts w:ascii="Arial" w:hAnsi="Arial" w:cs="Arial"/>
        </w:rPr>
        <w:t>,</w:t>
      </w:r>
      <w:r w:rsidR="00931CB6" w:rsidRPr="000A0AD1">
        <w:rPr>
          <w:rFonts w:ascii="Arial" w:hAnsi="Arial" w:cs="Arial"/>
        </w:rPr>
        <w:t xml:space="preserve"> </w:t>
      </w:r>
      <w:r w:rsidR="002177AD" w:rsidRPr="000A0AD1">
        <w:rPr>
          <w:rFonts w:ascii="Arial" w:hAnsi="Arial" w:cs="Arial"/>
        </w:rPr>
        <w:t>who</w:t>
      </w:r>
      <w:r w:rsidR="00931CB6" w:rsidRPr="000A0AD1">
        <w:rPr>
          <w:rFonts w:ascii="Arial" w:hAnsi="Arial" w:cs="Arial"/>
        </w:rPr>
        <w:t xml:space="preserve"> was </w:t>
      </w:r>
      <w:r w:rsidR="002177AD" w:rsidRPr="000A0AD1">
        <w:rPr>
          <w:rFonts w:ascii="Arial" w:hAnsi="Arial" w:cs="Arial"/>
        </w:rPr>
        <w:t>working as a</w:t>
      </w:r>
      <w:r w:rsidR="00931CB6" w:rsidRPr="000A0AD1">
        <w:rPr>
          <w:rFonts w:ascii="Arial" w:hAnsi="Arial" w:cs="Arial"/>
        </w:rPr>
        <w:t xml:space="preserve"> ne</w:t>
      </w:r>
      <w:r w:rsidR="00932A2D" w:rsidRPr="000A0AD1">
        <w:rPr>
          <w:rFonts w:ascii="Arial" w:hAnsi="Arial" w:cs="Arial"/>
        </w:rPr>
        <w:t xml:space="preserve">urologist </w:t>
      </w:r>
      <w:r w:rsidR="00997EF2" w:rsidRPr="000A0AD1">
        <w:rPr>
          <w:rFonts w:ascii="Arial" w:hAnsi="Arial" w:cs="Arial"/>
        </w:rPr>
        <w:t xml:space="preserve">concluded that </w:t>
      </w:r>
      <w:r w:rsidR="009F2EE8" w:rsidRPr="000A0AD1">
        <w:rPr>
          <w:rFonts w:ascii="Arial" w:hAnsi="Arial" w:cs="Arial"/>
        </w:rPr>
        <w:t xml:space="preserve">mental illness was the result </w:t>
      </w:r>
      <w:r w:rsidR="00837069" w:rsidRPr="000A0AD1">
        <w:rPr>
          <w:rFonts w:ascii="Arial" w:hAnsi="Arial" w:cs="Arial"/>
        </w:rPr>
        <w:t>of keeping memories and thoughts in the head all the time</w:t>
      </w:r>
      <w:r w:rsidR="007027FF" w:rsidRPr="000A0AD1">
        <w:rPr>
          <w:rFonts w:ascii="Arial" w:hAnsi="Arial" w:cs="Arial"/>
        </w:rPr>
        <w:t xml:space="preserve">. </w:t>
      </w:r>
      <w:r w:rsidR="003879E5" w:rsidRPr="000A0AD1">
        <w:rPr>
          <w:rFonts w:ascii="Arial" w:hAnsi="Arial" w:cs="Arial"/>
        </w:rPr>
        <w:t xml:space="preserve">He introduced </w:t>
      </w:r>
      <w:r w:rsidR="00836E69" w:rsidRPr="000A0AD1">
        <w:rPr>
          <w:rFonts w:ascii="Arial" w:hAnsi="Arial" w:cs="Arial"/>
        </w:rPr>
        <w:t xml:space="preserve">different method to bring their thoughts and memories out from their mind </w:t>
      </w:r>
      <w:r w:rsidR="00485876" w:rsidRPr="000A0AD1">
        <w:rPr>
          <w:rFonts w:ascii="Arial" w:hAnsi="Arial" w:cs="Arial"/>
        </w:rPr>
        <w:t>to listen and understand their feelings.</w:t>
      </w:r>
      <w:r w:rsidR="008201F2" w:rsidRPr="000A0AD1">
        <w:rPr>
          <w:rFonts w:ascii="Arial" w:hAnsi="Arial" w:cs="Arial"/>
        </w:rPr>
        <w:t xml:space="preserve"> </w:t>
      </w:r>
      <w:r w:rsidR="00387097" w:rsidRPr="000A0AD1">
        <w:rPr>
          <w:rFonts w:ascii="Arial" w:hAnsi="Arial" w:cs="Arial"/>
        </w:rPr>
        <w:t>Freud started</w:t>
      </w:r>
      <w:r w:rsidR="00565669" w:rsidRPr="000A0AD1">
        <w:rPr>
          <w:rFonts w:ascii="Arial" w:hAnsi="Arial" w:cs="Arial"/>
        </w:rPr>
        <w:t xml:space="preserve"> </w:t>
      </w:r>
      <w:r w:rsidR="00623201" w:rsidRPr="000A0AD1">
        <w:rPr>
          <w:rFonts w:ascii="Arial" w:hAnsi="Arial" w:cs="Arial"/>
        </w:rPr>
        <w:t>work with hysterical patients</w:t>
      </w:r>
      <w:r w:rsidR="00B06E35" w:rsidRPr="000A0AD1">
        <w:rPr>
          <w:rFonts w:ascii="Arial" w:hAnsi="Arial" w:cs="Arial"/>
        </w:rPr>
        <w:t xml:space="preserve"> which he called</w:t>
      </w:r>
      <w:r w:rsidR="007D50ED" w:rsidRPr="000A0AD1">
        <w:rPr>
          <w:rFonts w:ascii="Arial" w:hAnsi="Arial" w:cs="Arial"/>
        </w:rPr>
        <w:t xml:space="preserve"> ‘psychoanalysis</w:t>
      </w:r>
      <w:r w:rsidR="00623201" w:rsidRPr="000A0AD1">
        <w:rPr>
          <w:rFonts w:ascii="Arial" w:hAnsi="Arial" w:cs="Arial"/>
        </w:rPr>
        <w:t xml:space="preserve"> </w:t>
      </w:r>
      <w:r w:rsidR="00B06E35" w:rsidRPr="000A0AD1">
        <w:rPr>
          <w:rFonts w:ascii="Arial" w:hAnsi="Arial" w:cs="Arial"/>
        </w:rPr>
        <w:t>at his private practice</w:t>
      </w:r>
      <w:r w:rsidR="00427411" w:rsidRPr="000A0AD1">
        <w:rPr>
          <w:rFonts w:ascii="Arial" w:hAnsi="Arial" w:cs="Arial"/>
        </w:rPr>
        <w:t xml:space="preserve"> </w:t>
      </w:r>
      <w:r w:rsidR="00FD7673" w:rsidRPr="000A0AD1">
        <w:rPr>
          <w:rFonts w:ascii="Arial" w:hAnsi="Arial" w:cs="Arial"/>
        </w:rPr>
        <w:t>(Mark</w:t>
      </w:r>
      <w:r w:rsidR="005026ED" w:rsidRPr="000A0AD1">
        <w:rPr>
          <w:rFonts w:ascii="Arial" w:hAnsi="Arial" w:cs="Arial"/>
        </w:rPr>
        <w:t xml:space="preserve">, </w:t>
      </w:r>
      <w:r w:rsidR="00FD7673" w:rsidRPr="000A0AD1">
        <w:rPr>
          <w:rFonts w:ascii="Arial" w:hAnsi="Arial" w:cs="Arial"/>
        </w:rPr>
        <w:t>2017).</w:t>
      </w:r>
    </w:p>
    <w:p w14:paraId="326AD0AA" w14:textId="7DCE0C84" w:rsidR="00905741" w:rsidRPr="000A0AD1" w:rsidRDefault="00565669" w:rsidP="00486A01">
      <w:pPr>
        <w:spacing w:line="360" w:lineRule="auto"/>
        <w:jc w:val="both"/>
        <w:rPr>
          <w:rFonts w:ascii="Arial" w:hAnsi="Arial" w:cs="Arial"/>
        </w:rPr>
      </w:pPr>
      <w:r w:rsidRPr="000A0AD1">
        <w:rPr>
          <w:rFonts w:ascii="Arial" w:hAnsi="Arial" w:cs="Arial"/>
        </w:rPr>
        <w:t xml:space="preserve">Freud entered private practice in 1886 and by 1896 had developed a method of working with hysterical patients which he called ‘psychoanalysis’. Others such as Alfred Adler, </w:t>
      </w:r>
      <w:proofErr w:type="spellStart"/>
      <w:r w:rsidRPr="000A0AD1">
        <w:rPr>
          <w:rFonts w:ascii="Arial" w:hAnsi="Arial" w:cs="Arial"/>
        </w:rPr>
        <w:t>Snador</w:t>
      </w:r>
      <w:proofErr w:type="spellEnd"/>
      <w:r w:rsidRPr="000A0AD1">
        <w:rPr>
          <w:rFonts w:ascii="Arial" w:hAnsi="Arial" w:cs="Arial"/>
        </w:rPr>
        <w:t xml:space="preserve"> Ferenczi, Karl Abraham and Otto Rank were also analysed by Freud and had brief </w:t>
      </w:r>
      <w:r w:rsidR="00F2610C" w:rsidRPr="000A0AD1">
        <w:rPr>
          <w:rFonts w:ascii="Arial" w:hAnsi="Arial" w:cs="Arial"/>
        </w:rPr>
        <w:t>trainee</w:t>
      </w:r>
      <w:r w:rsidRPr="000A0AD1">
        <w:rPr>
          <w:rFonts w:ascii="Arial" w:hAnsi="Arial" w:cs="Arial"/>
        </w:rPr>
        <w:t xml:space="preserve">-type training from him before becoming </w:t>
      </w:r>
      <w:r w:rsidR="00ED030E" w:rsidRPr="000A0AD1">
        <w:rPr>
          <w:rFonts w:ascii="Arial" w:hAnsi="Arial" w:cs="Arial"/>
        </w:rPr>
        <w:t>psychoanalysts</w:t>
      </w:r>
      <w:r w:rsidR="00160F9D" w:rsidRPr="000A0AD1">
        <w:rPr>
          <w:rFonts w:ascii="Arial" w:hAnsi="Arial" w:cs="Arial"/>
        </w:rPr>
        <w:t xml:space="preserve"> (</w:t>
      </w:r>
      <w:r w:rsidR="002B11E1" w:rsidRPr="000A0AD1">
        <w:rPr>
          <w:rFonts w:ascii="Arial" w:hAnsi="Arial" w:cs="Arial"/>
        </w:rPr>
        <w:t>Mulhauser</w:t>
      </w:r>
      <w:r w:rsidR="00160F9D" w:rsidRPr="000A0AD1">
        <w:rPr>
          <w:rFonts w:ascii="Arial" w:hAnsi="Arial" w:cs="Arial"/>
        </w:rPr>
        <w:t>.2011)</w:t>
      </w:r>
      <w:r w:rsidR="00A73E43" w:rsidRPr="000A0AD1">
        <w:rPr>
          <w:rFonts w:ascii="Arial" w:hAnsi="Arial" w:cs="Arial"/>
        </w:rPr>
        <w:t>.</w:t>
      </w:r>
    </w:p>
    <w:p w14:paraId="2B3AC415" w14:textId="3A4351CC" w:rsidR="000912A4" w:rsidRPr="000A0AD1" w:rsidRDefault="00B26BE5" w:rsidP="00486A01">
      <w:pPr>
        <w:pStyle w:val="Heading1"/>
        <w:spacing w:line="360" w:lineRule="auto"/>
        <w:jc w:val="both"/>
        <w:rPr>
          <w:rFonts w:ascii="Arial" w:hAnsi="Arial" w:cs="Arial"/>
        </w:rPr>
      </w:pPr>
      <w:bookmarkStart w:id="8" w:name="_Toc42470772"/>
      <w:bookmarkStart w:id="9" w:name="_Toc43300722"/>
      <w:r w:rsidRPr="000A0AD1">
        <w:rPr>
          <w:rFonts w:ascii="Arial" w:hAnsi="Arial" w:cs="Arial"/>
        </w:rPr>
        <w:lastRenderedPageBreak/>
        <w:t xml:space="preserve">When counselling </w:t>
      </w:r>
      <w:r w:rsidR="00D964CB" w:rsidRPr="000A0AD1">
        <w:rPr>
          <w:rFonts w:ascii="Arial" w:hAnsi="Arial" w:cs="Arial"/>
        </w:rPr>
        <w:t xml:space="preserve">being </w:t>
      </w:r>
      <w:r w:rsidR="000912A4" w:rsidRPr="000A0AD1">
        <w:rPr>
          <w:rFonts w:ascii="Arial" w:hAnsi="Arial" w:cs="Arial"/>
        </w:rPr>
        <w:t>use</w:t>
      </w:r>
      <w:bookmarkEnd w:id="8"/>
      <w:bookmarkEnd w:id="9"/>
    </w:p>
    <w:p w14:paraId="06807854" w14:textId="7D523F68" w:rsidR="001701CE" w:rsidRPr="000A0AD1" w:rsidRDefault="00D964CB" w:rsidP="00486A01">
      <w:pPr>
        <w:spacing w:line="360" w:lineRule="auto"/>
        <w:jc w:val="both"/>
        <w:rPr>
          <w:rFonts w:ascii="Arial" w:hAnsi="Arial" w:cs="Arial"/>
        </w:rPr>
      </w:pPr>
      <w:r w:rsidRPr="000A0AD1">
        <w:rPr>
          <w:rFonts w:ascii="Arial" w:hAnsi="Arial" w:cs="Arial"/>
        </w:rPr>
        <w:t xml:space="preserve">Counselling is used when its </w:t>
      </w:r>
      <w:r w:rsidR="00FA2BD0" w:rsidRPr="000A0AD1">
        <w:rPr>
          <w:rFonts w:ascii="Arial" w:hAnsi="Arial" w:cs="Arial"/>
        </w:rPr>
        <w:t>bereavement to lose loved ones</w:t>
      </w:r>
      <w:r w:rsidR="0003593E" w:rsidRPr="000A0AD1">
        <w:rPr>
          <w:rFonts w:ascii="Arial" w:hAnsi="Arial" w:cs="Arial"/>
        </w:rPr>
        <w:t xml:space="preserve">, problem with relationship such as separation or divorce, </w:t>
      </w:r>
      <w:r w:rsidR="00D263F1" w:rsidRPr="000A0AD1">
        <w:rPr>
          <w:rFonts w:ascii="Arial" w:hAnsi="Arial" w:cs="Arial"/>
        </w:rPr>
        <w:t xml:space="preserve">trauma whether it happened recent or long time ago, </w:t>
      </w:r>
      <w:r w:rsidR="00330110" w:rsidRPr="000A0AD1">
        <w:rPr>
          <w:rFonts w:ascii="Arial" w:hAnsi="Arial" w:cs="Arial"/>
        </w:rPr>
        <w:t xml:space="preserve">difficult emotions such as </w:t>
      </w:r>
      <w:r w:rsidR="00A9577B" w:rsidRPr="000A0AD1">
        <w:rPr>
          <w:rFonts w:ascii="Arial" w:hAnsi="Arial" w:cs="Arial"/>
        </w:rPr>
        <w:t xml:space="preserve">guilt, grief, sadness, confusion, anger and low </w:t>
      </w:r>
      <w:r w:rsidR="00F30B5B">
        <w:rPr>
          <w:rFonts w:ascii="Arial" w:hAnsi="Arial" w:cs="Arial"/>
        </w:rPr>
        <w:t>confidence</w:t>
      </w:r>
      <w:r w:rsidR="001F2F47" w:rsidRPr="000A0AD1">
        <w:rPr>
          <w:rFonts w:ascii="Arial" w:hAnsi="Arial" w:cs="Arial"/>
        </w:rPr>
        <w:t xml:space="preserve">. </w:t>
      </w:r>
      <w:r w:rsidR="00A2073F" w:rsidRPr="000A0AD1">
        <w:rPr>
          <w:rFonts w:ascii="Arial" w:hAnsi="Arial" w:cs="Arial"/>
        </w:rPr>
        <w:t>Nervousness</w:t>
      </w:r>
      <w:r w:rsidR="001F2F47" w:rsidRPr="000A0AD1">
        <w:rPr>
          <w:rFonts w:ascii="Arial" w:hAnsi="Arial" w:cs="Arial"/>
        </w:rPr>
        <w:t xml:space="preserve"> and </w:t>
      </w:r>
      <w:r w:rsidR="00A2073F" w:rsidRPr="000A0AD1">
        <w:rPr>
          <w:rFonts w:ascii="Arial" w:hAnsi="Arial" w:cs="Arial"/>
        </w:rPr>
        <w:t>hopelessness</w:t>
      </w:r>
      <w:r w:rsidR="001F2F47" w:rsidRPr="000A0AD1">
        <w:rPr>
          <w:rFonts w:ascii="Arial" w:hAnsi="Arial" w:cs="Arial"/>
        </w:rPr>
        <w:t xml:space="preserve">, </w:t>
      </w:r>
      <w:r w:rsidR="00A2280A" w:rsidRPr="000A0AD1">
        <w:rPr>
          <w:rFonts w:ascii="Arial" w:hAnsi="Arial" w:cs="Arial"/>
        </w:rPr>
        <w:t xml:space="preserve">other mental health problems all are </w:t>
      </w:r>
      <w:r w:rsidR="00523E61" w:rsidRPr="000A0AD1">
        <w:rPr>
          <w:rFonts w:ascii="Arial" w:hAnsi="Arial" w:cs="Arial"/>
        </w:rPr>
        <w:t>treating by counselling (mind</w:t>
      </w:r>
      <w:r w:rsidR="005026ED" w:rsidRPr="000A0AD1">
        <w:rPr>
          <w:rFonts w:ascii="Arial" w:hAnsi="Arial" w:cs="Arial"/>
        </w:rPr>
        <w:t>,</w:t>
      </w:r>
      <w:r w:rsidR="00523E61" w:rsidRPr="000A0AD1">
        <w:rPr>
          <w:rFonts w:ascii="Arial" w:hAnsi="Arial" w:cs="Arial"/>
        </w:rPr>
        <w:t xml:space="preserve"> 2020). </w:t>
      </w:r>
    </w:p>
    <w:p w14:paraId="2F0C534D" w14:textId="309C2924" w:rsidR="001701CE" w:rsidRPr="000A0AD1" w:rsidRDefault="00523E61" w:rsidP="00486A01">
      <w:pPr>
        <w:spacing w:line="360" w:lineRule="auto"/>
        <w:jc w:val="both"/>
        <w:rPr>
          <w:rFonts w:ascii="Arial" w:hAnsi="Arial" w:cs="Arial"/>
        </w:rPr>
      </w:pPr>
      <w:r w:rsidRPr="000A0AD1">
        <w:rPr>
          <w:rFonts w:ascii="Arial" w:hAnsi="Arial" w:cs="Arial"/>
        </w:rPr>
        <w:t xml:space="preserve">It also </w:t>
      </w:r>
      <w:r w:rsidR="00EC7B32" w:rsidRPr="000A0AD1">
        <w:rPr>
          <w:rFonts w:ascii="Arial" w:hAnsi="Arial" w:cs="Arial"/>
        </w:rPr>
        <w:t>uses</w:t>
      </w:r>
      <w:r w:rsidRPr="000A0AD1">
        <w:rPr>
          <w:rFonts w:ascii="Arial" w:hAnsi="Arial" w:cs="Arial"/>
        </w:rPr>
        <w:t xml:space="preserve"> </w:t>
      </w:r>
      <w:r w:rsidR="002345F3" w:rsidRPr="000A0AD1">
        <w:rPr>
          <w:rFonts w:ascii="Arial" w:hAnsi="Arial" w:cs="Arial"/>
        </w:rPr>
        <w:t>in cancer patients to encourage them and built their confi</w:t>
      </w:r>
      <w:r w:rsidR="003611AB" w:rsidRPr="000A0AD1">
        <w:rPr>
          <w:rFonts w:ascii="Arial" w:hAnsi="Arial" w:cs="Arial"/>
        </w:rPr>
        <w:t xml:space="preserve">dence and motivate them to fight with their disease </w:t>
      </w:r>
      <w:r w:rsidR="00EC7B32" w:rsidRPr="000A0AD1">
        <w:rPr>
          <w:rFonts w:ascii="Arial" w:hAnsi="Arial" w:cs="Arial"/>
        </w:rPr>
        <w:t>as normal and go back to work after getting bit better.</w:t>
      </w:r>
      <w:r w:rsidR="001701CE" w:rsidRPr="000A0AD1">
        <w:rPr>
          <w:rFonts w:ascii="Arial" w:hAnsi="Arial" w:cs="Arial"/>
        </w:rPr>
        <w:t xml:space="preserve"> After </w:t>
      </w:r>
      <w:r w:rsidR="007D2677" w:rsidRPr="000A0AD1">
        <w:rPr>
          <w:rFonts w:ascii="Arial" w:hAnsi="Arial" w:cs="Arial"/>
        </w:rPr>
        <w:t>diagnos</w:t>
      </w:r>
      <w:r w:rsidR="00752A06" w:rsidRPr="000A0AD1">
        <w:rPr>
          <w:rFonts w:ascii="Arial" w:hAnsi="Arial" w:cs="Arial"/>
        </w:rPr>
        <w:t xml:space="preserve">is of cancer, people just stop </w:t>
      </w:r>
      <w:r w:rsidR="00856E26" w:rsidRPr="000A0AD1">
        <w:rPr>
          <w:rFonts w:ascii="Arial" w:hAnsi="Arial" w:cs="Arial"/>
        </w:rPr>
        <w:t xml:space="preserve">working their everyday life changes quickly they </w:t>
      </w:r>
      <w:r w:rsidR="00EE0839" w:rsidRPr="000A0AD1">
        <w:rPr>
          <w:rFonts w:ascii="Arial" w:hAnsi="Arial" w:cs="Arial"/>
        </w:rPr>
        <w:t xml:space="preserve">go very low </w:t>
      </w:r>
      <w:r w:rsidR="00A75500" w:rsidRPr="000A0AD1">
        <w:rPr>
          <w:rFonts w:ascii="Arial" w:hAnsi="Arial" w:cs="Arial"/>
        </w:rPr>
        <w:t>self-esteem,</w:t>
      </w:r>
      <w:r w:rsidR="00EE0839" w:rsidRPr="000A0AD1">
        <w:rPr>
          <w:rFonts w:ascii="Arial" w:hAnsi="Arial" w:cs="Arial"/>
        </w:rPr>
        <w:t xml:space="preserve"> so they need counselling </w:t>
      </w:r>
      <w:r w:rsidR="00A75500" w:rsidRPr="000A0AD1">
        <w:rPr>
          <w:rFonts w:ascii="Arial" w:hAnsi="Arial" w:cs="Arial"/>
        </w:rPr>
        <w:t xml:space="preserve">until they recover. </w:t>
      </w:r>
      <w:r w:rsidR="00E521F2" w:rsidRPr="000A0AD1">
        <w:rPr>
          <w:rFonts w:ascii="Arial" w:hAnsi="Arial" w:cs="Arial"/>
        </w:rPr>
        <w:t xml:space="preserve">After recovery </w:t>
      </w:r>
      <w:r w:rsidR="00791BF7" w:rsidRPr="000A0AD1">
        <w:rPr>
          <w:rFonts w:ascii="Arial" w:hAnsi="Arial" w:cs="Arial"/>
        </w:rPr>
        <w:t xml:space="preserve">most of the cancer survivors will </w:t>
      </w:r>
      <w:r w:rsidR="006603FE" w:rsidRPr="000A0AD1">
        <w:rPr>
          <w:rFonts w:ascii="Arial" w:hAnsi="Arial" w:cs="Arial"/>
        </w:rPr>
        <w:t>try to return to work</w:t>
      </w:r>
      <w:r w:rsidR="00632E4B" w:rsidRPr="000A0AD1">
        <w:rPr>
          <w:rFonts w:ascii="Arial" w:hAnsi="Arial" w:cs="Arial"/>
        </w:rPr>
        <w:t>,</w:t>
      </w:r>
      <w:r w:rsidR="00791BF7" w:rsidRPr="000A0AD1">
        <w:rPr>
          <w:rFonts w:ascii="Arial" w:hAnsi="Arial" w:cs="Arial"/>
        </w:rPr>
        <w:t xml:space="preserve"> </w:t>
      </w:r>
      <w:r w:rsidR="00632E4B" w:rsidRPr="000A0AD1">
        <w:rPr>
          <w:rFonts w:ascii="Arial" w:hAnsi="Arial" w:cs="Arial"/>
        </w:rPr>
        <w:t>as being employed is equal with a normal life and is regarded as a marker of complete recovery (</w:t>
      </w:r>
      <w:proofErr w:type="spellStart"/>
      <w:r w:rsidR="00632E4B" w:rsidRPr="000A0AD1">
        <w:rPr>
          <w:rFonts w:ascii="Arial" w:hAnsi="Arial" w:cs="Arial"/>
        </w:rPr>
        <w:t>Leensen</w:t>
      </w:r>
      <w:proofErr w:type="spellEnd"/>
      <w:r w:rsidR="00632E4B" w:rsidRPr="000A0AD1">
        <w:rPr>
          <w:rFonts w:ascii="Arial" w:hAnsi="Arial" w:cs="Arial"/>
        </w:rPr>
        <w:t xml:space="preserve"> et al</w:t>
      </w:r>
      <w:r w:rsidR="005026ED" w:rsidRPr="000A0AD1">
        <w:rPr>
          <w:rFonts w:ascii="Arial" w:hAnsi="Arial" w:cs="Arial"/>
        </w:rPr>
        <w:t>,</w:t>
      </w:r>
      <w:r w:rsidR="00632E4B" w:rsidRPr="000A0AD1">
        <w:rPr>
          <w:rFonts w:ascii="Arial" w:hAnsi="Arial" w:cs="Arial"/>
        </w:rPr>
        <w:t xml:space="preserve"> 2017).</w:t>
      </w:r>
      <w:r w:rsidR="002A1035" w:rsidRPr="000A0AD1">
        <w:rPr>
          <w:rFonts w:ascii="Arial" w:hAnsi="Arial" w:cs="Arial"/>
        </w:rPr>
        <w:t xml:space="preserve"> </w:t>
      </w:r>
    </w:p>
    <w:p w14:paraId="4210EE14" w14:textId="03F6E64A" w:rsidR="00902009" w:rsidRPr="000A0AD1" w:rsidRDefault="00E449D3" w:rsidP="00486A01">
      <w:pPr>
        <w:pStyle w:val="Heading1"/>
        <w:spacing w:line="360" w:lineRule="auto"/>
        <w:jc w:val="both"/>
        <w:rPr>
          <w:rFonts w:ascii="Arial" w:hAnsi="Arial" w:cs="Arial"/>
        </w:rPr>
      </w:pPr>
      <w:bookmarkStart w:id="10" w:name="_Toc42470773"/>
      <w:bookmarkStart w:id="11" w:name="_Toc43300723"/>
      <w:r w:rsidRPr="000A0AD1">
        <w:rPr>
          <w:rFonts w:ascii="Arial" w:hAnsi="Arial" w:cs="Arial"/>
        </w:rPr>
        <w:t>Efficacy</w:t>
      </w:r>
      <w:r w:rsidR="0017361F" w:rsidRPr="000A0AD1">
        <w:rPr>
          <w:rFonts w:ascii="Arial" w:hAnsi="Arial" w:cs="Arial"/>
        </w:rPr>
        <w:t xml:space="preserve"> </w:t>
      </w:r>
      <w:r w:rsidR="00931105" w:rsidRPr="000A0AD1">
        <w:rPr>
          <w:rFonts w:ascii="Arial" w:hAnsi="Arial" w:cs="Arial"/>
        </w:rPr>
        <w:t>of counselling therapy</w:t>
      </w:r>
      <w:bookmarkEnd w:id="10"/>
      <w:bookmarkEnd w:id="11"/>
    </w:p>
    <w:p w14:paraId="31ED5DAE" w14:textId="3D6436C0" w:rsidR="0035146B" w:rsidRPr="000A0AD1" w:rsidRDefault="006E7392" w:rsidP="00486A01">
      <w:pPr>
        <w:spacing w:line="360" w:lineRule="auto"/>
        <w:jc w:val="both"/>
        <w:rPr>
          <w:rFonts w:ascii="Arial" w:hAnsi="Arial" w:cs="Arial"/>
        </w:rPr>
      </w:pPr>
      <w:r w:rsidRPr="000A0AD1">
        <w:rPr>
          <w:rFonts w:ascii="Arial" w:hAnsi="Arial" w:cs="Arial"/>
        </w:rPr>
        <w:t>Counsellor</w:t>
      </w:r>
      <w:r w:rsidR="0035146B" w:rsidRPr="000A0AD1">
        <w:rPr>
          <w:rFonts w:ascii="Arial" w:hAnsi="Arial" w:cs="Arial"/>
        </w:rPr>
        <w:t xml:space="preserve"> should be clearly defined as you begin your </w:t>
      </w:r>
      <w:r w:rsidRPr="000A0AD1">
        <w:rPr>
          <w:rFonts w:ascii="Arial" w:hAnsi="Arial" w:cs="Arial"/>
        </w:rPr>
        <w:t>counselling</w:t>
      </w:r>
      <w:r w:rsidR="0035146B" w:rsidRPr="000A0AD1">
        <w:rPr>
          <w:rFonts w:ascii="Arial" w:hAnsi="Arial" w:cs="Arial"/>
        </w:rPr>
        <w:t xml:space="preserve">. You and your </w:t>
      </w:r>
      <w:r w:rsidRPr="000A0AD1">
        <w:rPr>
          <w:rFonts w:ascii="Arial" w:hAnsi="Arial" w:cs="Arial"/>
        </w:rPr>
        <w:t>counsellor</w:t>
      </w:r>
      <w:r w:rsidR="0035146B" w:rsidRPr="000A0AD1">
        <w:rPr>
          <w:rFonts w:ascii="Arial" w:hAnsi="Arial" w:cs="Arial"/>
        </w:rPr>
        <w:t xml:space="preserve"> should discuss realistic time frames for reaching your goals and agree on how you will measure your progress.</w:t>
      </w:r>
      <w:r w:rsidR="00750D01" w:rsidRPr="000A0AD1">
        <w:rPr>
          <w:rFonts w:ascii="Arial" w:hAnsi="Arial" w:cs="Arial"/>
        </w:rPr>
        <w:t xml:space="preserve"> </w:t>
      </w:r>
      <w:r w:rsidR="00800D8A" w:rsidRPr="000A0AD1">
        <w:rPr>
          <w:rFonts w:ascii="Arial" w:hAnsi="Arial" w:cs="Arial"/>
        </w:rPr>
        <w:t>Counselling will effective when a counsellor use</w:t>
      </w:r>
      <w:r w:rsidR="00547178" w:rsidRPr="000A0AD1">
        <w:rPr>
          <w:rFonts w:ascii="Arial" w:hAnsi="Arial" w:cs="Arial"/>
        </w:rPr>
        <w:t>s</w:t>
      </w:r>
      <w:r w:rsidR="00800D8A" w:rsidRPr="000A0AD1">
        <w:rPr>
          <w:rFonts w:ascii="Arial" w:hAnsi="Arial" w:cs="Arial"/>
        </w:rPr>
        <w:t xml:space="preserve"> </w:t>
      </w:r>
      <w:r w:rsidR="003B3F83" w:rsidRPr="000A0AD1">
        <w:rPr>
          <w:rFonts w:ascii="Arial" w:hAnsi="Arial" w:cs="Arial"/>
        </w:rPr>
        <w:t xml:space="preserve">easy and clear language. </w:t>
      </w:r>
    </w:p>
    <w:p w14:paraId="51676FAC" w14:textId="373F57E4" w:rsidR="00F96836" w:rsidRPr="000A0AD1" w:rsidRDefault="00377DC7" w:rsidP="00486A01">
      <w:pPr>
        <w:spacing w:line="360" w:lineRule="auto"/>
        <w:jc w:val="both"/>
        <w:rPr>
          <w:rFonts w:ascii="Arial" w:hAnsi="Arial" w:cs="Arial"/>
        </w:rPr>
      </w:pPr>
      <w:r w:rsidRPr="000A0AD1">
        <w:rPr>
          <w:rFonts w:ascii="Arial" w:hAnsi="Arial" w:cs="Arial"/>
        </w:rPr>
        <w:t xml:space="preserve">Counselling </w:t>
      </w:r>
      <w:r w:rsidR="001067F3" w:rsidRPr="000A0AD1">
        <w:rPr>
          <w:rFonts w:ascii="Arial" w:hAnsi="Arial" w:cs="Arial"/>
        </w:rPr>
        <w:t>and medication both work together</w:t>
      </w:r>
      <w:r w:rsidR="005E157B" w:rsidRPr="000A0AD1">
        <w:rPr>
          <w:rFonts w:ascii="Arial" w:hAnsi="Arial" w:cs="Arial"/>
        </w:rPr>
        <w:t xml:space="preserve">, </w:t>
      </w:r>
      <w:r w:rsidR="001F102A" w:rsidRPr="000A0AD1">
        <w:rPr>
          <w:rFonts w:ascii="Arial" w:hAnsi="Arial" w:cs="Arial"/>
        </w:rPr>
        <w:t>and the services of counselling are offered in a wide</w:t>
      </w:r>
      <w:r w:rsidR="00285B13" w:rsidRPr="000A0AD1">
        <w:rPr>
          <w:rFonts w:ascii="Arial" w:hAnsi="Arial" w:cs="Arial"/>
        </w:rPr>
        <w:t xml:space="preserve"> range of settings. </w:t>
      </w:r>
      <w:r w:rsidR="00C87DA9" w:rsidRPr="000A0AD1">
        <w:rPr>
          <w:rFonts w:ascii="Arial" w:hAnsi="Arial" w:cs="Arial"/>
        </w:rPr>
        <w:t xml:space="preserve">Counselling is available within the </w:t>
      </w:r>
      <w:r w:rsidR="001F6ACA" w:rsidRPr="000A0AD1">
        <w:rPr>
          <w:rFonts w:ascii="Arial" w:hAnsi="Arial" w:cs="Arial"/>
        </w:rPr>
        <w:t>NHS;</w:t>
      </w:r>
      <w:r w:rsidR="00F576AE" w:rsidRPr="000A0AD1">
        <w:rPr>
          <w:rFonts w:ascii="Arial" w:hAnsi="Arial" w:cs="Arial"/>
        </w:rPr>
        <w:t xml:space="preserve"> it </w:t>
      </w:r>
      <w:r w:rsidR="00A740A2" w:rsidRPr="000A0AD1">
        <w:rPr>
          <w:rFonts w:ascii="Arial" w:hAnsi="Arial" w:cs="Arial"/>
        </w:rPr>
        <w:t xml:space="preserve">is non-medical health care </w:t>
      </w:r>
      <w:r w:rsidR="009E096A" w:rsidRPr="000A0AD1">
        <w:rPr>
          <w:rFonts w:ascii="Arial" w:hAnsi="Arial" w:cs="Arial"/>
        </w:rPr>
        <w:t xml:space="preserve">and its </w:t>
      </w:r>
      <w:r w:rsidR="00ED0377" w:rsidRPr="000A0AD1">
        <w:rPr>
          <w:rFonts w:ascii="Arial" w:hAnsi="Arial" w:cs="Arial"/>
        </w:rPr>
        <w:t>outcomes</w:t>
      </w:r>
      <w:r w:rsidR="009E096A" w:rsidRPr="000A0AD1">
        <w:rPr>
          <w:rFonts w:ascii="Arial" w:hAnsi="Arial" w:cs="Arial"/>
        </w:rPr>
        <w:t xml:space="preserve"> </w:t>
      </w:r>
      <w:r w:rsidR="00FF38A4" w:rsidRPr="000A0AD1">
        <w:rPr>
          <w:rFonts w:ascii="Arial" w:hAnsi="Arial" w:cs="Arial"/>
        </w:rPr>
        <w:t xml:space="preserve">are </w:t>
      </w:r>
      <w:r w:rsidR="00ED0377" w:rsidRPr="000A0AD1">
        <w:rPr>
          <w:rFonts w:ascii="Arial" w:hAnsi="Arial" w:cs="Arial"/>
        </w:rPr>
        <w:t xml:space="preserve">expected to be assessed </w:t>
      </w:r>
      <w:r w:rsidR="00785812" w:rsidRPr="000A0AD1">
        <w:rPr>
          <w:rFonts w:ascii="Arial" w:hAnsi="Arial" w:cs="Arial"/>
        </w:rPr>
        <w:t>in relatively to mental health</w:t>
      </w:r>
      <w:r w:rsidR="007F6108" w:rsidRPr="000A0AD1">
        <w:rPr>
          <w:rFonts w:ascii="Arial" w:hAnsi="Arial" w:cs="Arial"/>
        </w:rPr>
        <w:t xml:space="preserve"> symptoms. </w:t>
      </w:r>
      <w:r w:rsidR="00B21242" w:rsidRPr="000A0AD1">
        <w:rPr>
          <w:rFonts w:ascii="Arial" w:hAnsi="Arial" w:cs="Arial"/>
        </w:rPr>
        <w:t xml:space="preserve">The effectiveness of counselling </w:t>
      </w:r>
      <w:r w:rsidR="00A10286" w:rsidRPr="000A0AD1">
        <w:rPr>
          <w:rFonts w:ascii="Arial" w:hAnsi="Arial" w:cs="Arial"/>
        </w:rPr>
        <w:t xml:space="preserve">has </w:t>
      </w:r>
      <w:r w:rsidR="00492057" w:rsidRPr="000A0AD1">
        <w:rPr>
          <w:rFonts w:ascii="Arial" w:hAnsi="Arial" w:cs="Arial"/>
        </w:rPr>
        <w:t>reduced</w:t>
      </w:r>
      <w:r w:rsidR="00A10286" w:rsidRPr="000A0AD1">
        <w:rPr>
          <w:rFonts w:ascii="Arial" w:hAnsi="Arial" w:cs="Arial"/>
        </w:rPr>
        <w:t xml:space="preserve"> </w:t>
      </w:r>
      <w:r w:rsidR="00492057" w:rsidRPr="000A0AD1">
        <w:rPr>
          <w:rFonts w:ascii="Arial" w:hAnsi="Arial" w:cs="Arial"/>
        </w:rPr>
        <w:t xml:space="preserve">the pressure on </w:t>
      </w:r>
      <w:r w:rsidR="00971F53" w:rsidRPr="000A0AD1">
        <w:rPr>
          <w:rFonts w:ascii="Arial" w:hAnsi="Arial" w:cs="Arial"/>
        </w:rPr>
        <w:t xml:space="preserve">psychiatric services by </w:t>
      </w:r>
      <w:r w:rsidR="00F20466" w:rsidRPr="000A0AD1">
        <w:rPr>
          <w:rFonts w:ascii="Arial" w:hAnsi="Arial" w:cs="Arial"/>
        </w:rPr>
        <w:t>avoiding less serious problems from becoming more ser</w:t>
      </w:r>
      <w:r w:rsidR="006E1F0D" w:rsidRPr="000A0AD1">
        <w:rPr>
          <w:rFonts w:ascii="Arial" w:hAnsi="Arial" w:cs="Arial"/>
        </w:rPr>
        <w:t xml:space="preserve">ious </w:t>
      </w:r>
      <w:r w:rsidR="0074425E" w:rsidRPr="000A0AD1">
        <w:rPr>
          <w:rFonts w:ascii="Arial" w:hAnsi="Arial" w:cs="Arial"/>
        </w:rPr>
        <w:t xml:space="preserve">and by helping people to maintain reasonably good levels of mental health.  </w:t>
      </w:r>
      <w:r w:rsidR="00960889" w:rsidRPr="000A0AD1">
        <w:rPr>
          <w:rFonts w:ascii="Arial" w:hAnsi="Arial" w:cs="Arial"/>
        </w:rPr>
        <w:t xml:space="preserve">(Bondi,2006). Assessed </w:t>
      </w:r>
      <w:r w:rsidR="00D73D36" w:rsidRPr="000A0AD1">
        <w:rPr>
          <w:rFonts w:ascii="Arial" w:hAnsi="Arial" w:cs="Arial"/>
        </w:rPr>
        <w:t>June 2020.</w:t>
      </w:r>
    </w:p>
    <w:p w14:paraId="141B8931" w14:textId="6F80061A" w:rsidR="00C30FAD" w:rsidRPr="000A0AD1" w:rsidRDefault="00C30FAD" w:rsidP="00486A01">
      <w:pPr>
        <w:pStyle w:val="Heading1"/>
        <w:spacing w:line="360" w:lineRule="auto"/>
        <w:jc w:val="both"/>
        <w:rPr>
          <w:rFonts w:ascii="Arial" w:hAnsi="Arial" w:cs="Arial"/>
        </w:rPr>
      </w:pPr>
      <w:bookmarkStart w:id="12" w:name="_Toc43300724"/>
      <w:r w:rsidRPr="000A0AD1">
        <w:rPr>
          <w:rFonts w:ascii="Arial" w:hAnsi="Arial" w:cs="Arial"/>
        </w:rPr>
        <w:t>Contraindications</w:t>
      </w:r>
      <w:bookmarkEnd w:id="12"/>
      <w:r w:rsidRPr="000A0AD1">
        <w:rPr>
          <w:rFonts w:ascii="Arial" w:hAnsi="Arial" w:cs="Arial"/>
        </w:rPr>
        <w:t xml:space="preserve"> </w:t>
      </w:r>
    </w:p>
    <w:p w14:paraId="6DDD8BAD" w14:textId="2D9E9151" w:rsidR="00397FCC" w:rsidRPr="000A0AD1" w:rsidRDefault="00357611" w:rsidP="00486A01">
      <w:pPr>
        <w:spacing w:line="360" w:lineRule="auto"/>
        <w:jc w:val="both"/>
        <w:rPr>
          <w:rFonts w:ascii="Arial" w:hAnsi="Arial" w:cs="Arial"/>
        </w:rPr>
      </w:pPr>
      <w:r w:rsidRPr="000A0AD1">
        <w:rPr>
          <w:rFonts w:ascii="Arial" w:hAnsi="Arial" w:cs="Arial"/>
        </w:rPr>
        <w:t>The</w:t>
      </w:r>
      <w:r w:rsidR="001E1FE3" w:rsidRPr="000A0AD1">
        <w:rPr>
          <w:rFonts w:ascii="Arial" w:hAnsi="Arial" w:cs="Arial"/>
        </w:rPr>
        <w:t xml:space="preserve"> patients who have</w:t>
      </w:r>
      <w:r w:rsidR="00E3531D" w:rsidRPr="000A0AD1">
        <w:rPr>
          <w:rFonts w:ascii="Arial" w:hAnsi="Arial" w:cs="Arial"/>
        </w:rPr>
        <w:t xml:space="preserve"> exposed</w:t>
      </w:r>
      <w:r w:rsidR="00A2588A" w:rsidRPr="000A0AD1">
        <w:rPr>
          <w:rFonts w:ascii="Arial" w:hAnsi="Arial" w:cs="Arial"/>
        </w:rPr>
        <w:t xml:space="preserve"> to side effect </w:t>
      </w:r>
      <w:r w:rsidR="00791A61" w:rsidRPr="000A0AD1">
        <w:rPr>
          <w:rFonts w:ascii="Arial" w:hAnsi="Arial" w:cs="Arial"/>
        </w:rPr>
        <w:t>to anti</w:t>
      </w:r>
      <w:r w:rsidR="00110B22" w:rsidRPr="000A0AD1">
        <w:rPr>
          <w:rFonts w:ascii="Arial" w:hAnsi="Arial" w:cs="Arial"/>
        </w:rPr>
        <w:t xml:space="preserve">-inflammatory drugs </w:t>
      </w:r>
      <w:r w:rsidR="009C0FE4" w:rsidRPr="000A0AD1">
        <w:rPr>
          <w:rFonts w:ascii="Arial" w:hAnsi="Arial" w:cs="Arial"/>
        </w:rPr>
        <w:t xml:space="preserve">so doctor should try </w:t>
      </w:r>
      <w:r w:rsidR="00A47961" w:rsidRPr="000A0AD1">
        <w:rPr>
          <w:rFonts w:ascii="Arial" w:hAnsi="Arial" w:cs="Arial"/>
        </w:rPr>
        <w:t xml:space="preserve">other medications to avoid cross allergy such as if you are asthmatic and </w:t>
      </w:r>
      <w:r w:rsidR="003A0998" w:rsidRPr="000A0AD1">
        <w:rPr>
          <w:rFonts w:ascii="Arial" w:hAnsi="Arial" w:cs="Arial"/>
        </w:rPr>
        <w:t xml:space="preserve">taking inhalers you cannot take </w:t>
      </w:r>
      <w:r w:rsidR="00110A17" w:rsidRPr="000A0AD1">
        <w:rPr>
          <w:rFonts w:ascii="Arial" w:hAnsi="Arial" w:cs="Arial"/>
        </w:rPr>
        <w:t>ibuprofen</w:t>
      </w:r>
      <w:r w:rsidR="003A0998" w:rsidRPr="000A0AD1">
        <w:rPr>
          <w:rFonts w:ascii="Arial" w:hAnsi="Arial" w:cs="Arial"/>
        </w:rPr>
        <w:t xml:space="preserve"> </w:t>
      </w:r>
      <w:r w:rsidR="00110A17" w:rsidRPr="000A0AD1">
        <w:rPr>
          <w:rFonts w:ascii="Arial" w:hAnsi="Arial" w:cs="Arial"/>
        </w:rPr>
        <w:t xml:space="preserve">unless doctor </w:t>
      </w:r>
      <w:r w:rsidR="004874C5" w:rsidRPr="000A0AD1">
        <w:rPr>
          <w:rFonts w:ascii="Arial" w:hAnsi="Arial" w:cs="Arial"/>
        </w:rPr>
        <w:t>prescribed you.</w:t>
      </w:r>
      <w:r w:rsidR="009E4C6F" w:rsidRPr="000A0AD1">
        <w:rPr>
          <w:rFonts w:ascii="Arial" w:hAnsi="Arial" w:cs="Arial"/>
        </w:rPr>
        <w:t xml:space="preserve"> </w:t>
      </w:r>
      <w:r w:rsidR="00381D10" w:rsidRPr="000A0AD1">
        <w:rPr>
          <w:rFonts w:ascii="Arial" w:hAnsi="Arial" w:cs="Arial"/>
        </w:rPr>
        <w:t>So,</w:t>
      </w:r>
      <w:r w:rsidR="00D07C5B" w:rsidRPr="000A0AD1">
        <w:rPr>
          <w:rFonts w:ascii="Arial" w:hAnsi="Arial" w:cs="Arial"/>
        </w:rPr>
        <w:t xml:space="preserve"> with the counselling the pa</w:t>
      </w:r>
      <w:r w:rsidR="00E55E3B" w:rsidRPr="000A0AD1">
        <w:rPr>
          <w:rFonts w:ascii="Arial" w:hAnsi="Arial" w:cs="Arial"/>
        </w:rPr>
        <w:t xml:space="preserve">tients should take medication but always check the cross allergy. </w:t>
      </w:r>
      <w:r w:rsidR="00783026" w:rsidRPr="000A0AD1">
        <w:rPr>
          <w:rFonts w:ascii="Arial" w:hAnsi="Arial" w:cs="Arial"/>
        </w:rPr>
        <w:t xml:space="preserve">If a doctor ignored this step a </w:t>
      </w:r>
      <w:r w:rsidR="00A177A2" w:rsidRPr="000A0AD1">
        <w:rPr>
          <w:rFonts w:ascii="Arial" w:hAnsi="Arial" w:cs="Arial"/>
        </w:rPr>
        <w:t>pharmacist</w:t>
      </w:r>
      <w:r w:rsidR="00671761" w:rsidRPr="000A0AD1">
        <w:rPr>
          <w:rFonts w:ascii="Arial" w:hAnsi="Arial" w:cs="Arial"/>
        </w:rPr>
        <w:t xml:space="preserve"> can </w:t>
      </w:r>
      <w:r w:rsidR="00A177A2" w:rsidRPr="000A0AD1">
        <w:rPr>
          <w:rFonts w:ascii="Arial" w:hAnsi="Arial" w:cs="Arial"/>
        </w:rPr>
        <w:t>still be</w:t>
      </w:r>
      <w:r w:rsidR="00671761" w:rsidRPr="000A0AD1">
        <w:rPr>
          <w:rFonts w:ascii="Arial" w:hAnsi="Arial" w:cs="Arial"/>
        </w:rPr>
        <w:t xml:space="preserve"> able to help to </w:t>
      </w:r>
      <w:r w:rsidR="00872EA5" w:rsidRPr="000A0AD1">
        <w:rPr>
          <w:rFonts w:ascii="Arial" w:hAnsi="Arial" w:cs="Arial"/>
        </w:rPr>
        <w:t xml:space="preserve">find cross </w:t>
      </w:r>
      <w:r w:rsidR="00D85AF5" w:rsidRPr="000A0AD1">
        <w:rPr>
          <w:rFonts w:ascii="Arial" w:hAnsi="Arial" w:cs="Arial"/>
        </w:rPr>
        <w:t xml:space="preserve">allergy </w:t>
      </w:r>
      <w:r w:rsidR="00A11375" w:rsidRPr="000A0AD1">
        <w:rPr>
          <w:rFonts w:ascii="Arial" w:hAnsi="Arial" w:cs="Arial"/>
        </w:rPr>
        <w:t xml:space="preserve">when medications being prescribed. </w:t>
      </w:r>
      <w:r w:rsidR="00A177A2" w:rsidRPr="000A0AD1">
        <w:rPr>
          <w:rFonts w:ascii="Arial" w:hAnsi="Arial" w:cs="Arial"/>
        </w:rPr>
        <w:t>As a result</w:t>
      </w:r>
      <w:r w:rsidR="0080633B" w:rsidRPr="000A0AD1">
        <w:rPr>
          <w:rFonts w:ascii="Arial" w:hAnsi="Arial" w:cs="Arial"/>
        </w:rPr>
        <w:t>, contact</w:t>
      </w:r>
      <w:r w:rsidR="00FD2869" w:rsidRPr="000A0AD1">
        <w:rPr>
          <w:rFonts w:ascii="Arial" w:hAnsi="Arial" w:cs="Arial"/>
        </w:rPr>
        <w:t xml:space="preserve"> and team </w:t>
      </w:r>
      <w:r w:rsidR="0080633B" w:rsidRPr="000A0AD1">
        <w:rPr>
          <w:rFonts w:ascii="Arial" w:hAnsi="Arial" w:cs="Arial"/>
        </w:rPr>
        <w:t>collaboration</w:t>
      </w:r>
      <w:r w:rsidR="00FD2869" w:rsidRPr="000A0AD1">
        <w:rPr>
          <w:rFonts w:ascii="Arial" w:hAnsi="Arial" w:cs="Arial"/>
        </w:rPr>
        <w:t xml:space="preserve"> between patients, doctors, pharmacists, nurses, and information engineers are very important for safety </w:t>
      </w:r>
      <w:r w:rsidR="0080633B" w:rsidRPr="000A0AD1">
        <w:rPr>
          <w:rFonts w:ascii="Arial" w:hAnsi="Arial" w:cs="Arial"/>
        </w:rPr>
        <w:t>policy</w:t>
      </w:r>
      <w:r w:rsidR="008345FA" w:rsidRPr="000A0AD1">
        <w:rPr>
          <w:rFonts w:ascii="Arial" w:hAnsi="Arial" w:cs="Arial"/>
        </w:rPr>
        <w:t xml:space="preserve"> (</w:t>
      </w:r>
      <w:r w:rsidR="00B1650B" w:rsidRPr="000A0AD1">
        <w:rPr>
          <w:rFonts w:ascii="Arial" w:hAnsi="Arial" w:cs="Arial"/>
        </w:rPr>
        <w:t>Wie</w:t>
      </w:r>
      <w:r w:rsidR="008345FA" w:rsidRPr="000A0AD1">
        <w:rPr>
          <w:rFonts w:ascii="Arial" w:hAnsi="Arial" w:cs="Arial"/>
        </w:rPr>
        <w:t xml:space="preserve"> et al</w:t>
      </w:r>
      <w:r w:rsidR="005026ED" w:rsidRPr="000A0AD1">
        <w:rPr>
          <w:rFonts w:ascii="Arial" w:hAnsi="Arial" w:cs="Arial"/>
        </w:rPr>
        <w:t>,</w:t>
      </w:r>
      <w:r w:rsidR="0055538A" w:rsidRPr="000A0AD1">
        <w:rPr>
          <w:rFonts w:ascii="Arial" w:hAnsi="Arial" w:cs="Arial"/>
        </w:rPr>
        <w:t xml:space="preserve"> 2013).</w:t>
      </w:r>
    </w:p>
    <w:p w14:paraId="5D8F084A" w14:textId="5E535EBC" w:rsidR="00B97910" w:rsidRPr="000A0AD1" w:rsidRDefault="00B97910" w:rsidP="00486A01">
      <w:pPr>
        <w:pStyle w:val="Heading1"/>
        <w:spacing w:line="360" w:lineRule="auto"/>
        <w:jc w:val="both"/>
        <w:rPr>
          <w:rFonts w:ascii="Arial" w:hAnsi="Arial" w:cs="Arial"/>
        </w:rPr>
      </w:pPr>
      <w:bookmarkStart w:id="13" w:name="_Toc43300725"/>
      <w:r w:rsidRPr="000A0AD1">
        <w:rPr>
          <w:rFonts w:ascii="Arial" w:hAnsi="Arial" w:cs="Arial"/>
        </w:rPr>
        <w:lastRenderedPageBreak/>
        <w:t>Literature review</w:t>
      </w:r>
      <w:bookmarkEnd w:id="13"/>
    </w:p>
    <w:p w14:paraId="17143EF3" w14:textId="27D1C5C7" w:rsidR="00A3747A" w:rsidRPr="000A0AD1" w:rsidRDefault="00B97910" w:rsidP="00486A01">
      <w:pPr>
        <w:spacing w:line="360" w:lineRule="auto"/>
        <w:jc w:val="both"/>
        <w:rPr>
          <w:rFonts w:ascii="Arial" w:hAnsi="Arial" w:cs="Arial"/>
        </w:rPr>
      </w:pPr>
      <w:r w:rsidRPr="000A0AD1">
        <w:rPr>
          <w:rFonts w:ascii="Arial" w:hAnsi="Arial" w:cs="Arial"/>
        </w:rPr>
        <w:t>There are different ways of counselling such as face to face, online, email, telephone, group counselling. It is good to have counselling when you feel alone, and you are not able to talk with anyone confidentially, but everyone cannot afford these therapies of the cost of per session. In my point of view online counselling or group counselling is good and affordable. These days everyone needs counselling because of anxiety and stress of this pandemic. Face to face is expensive and you must take time out and travel for that but online is very good and affordable. Face to face counselling develop your communication skills but sometimes client does not open (Charles, 2007).</w:t>
      </w:r>
      <w:r w:rsidR="00FD72D8" w:rsidRPr="000A0AD1">
        <w:rPr>
          <w:rFonts w:ascii="Arial" w:hAnsi="Arial" w:cs="Arial"/>
        </w:rPr>
        <w:t xml:space="preserve"> </w:t>
      </w:r>
    </w:p>
    <w:p w14:paraId="3F663B1F" w14:textId="50E77EA8" w:rsidR="00B97910" w:rsidRPr="000A0AD1" w:rsidRDefault="006F00BE" w:rsidP="00711861">
      <w:pPr>
        <w:spacing w:line="360" w:lineRule="auto"/>
        <w:jc w:val="both"/>
        <w:rPr>
          <w:rFonts w:ascii="Arial" w:hAnsi="Arial" w:cs="Arial"/>
        </w:rPr>
      </w:pPr>
      <w:r w:rsidRPr="000A0AD1">
        <w:rPr>
          <w:rFonts w:ascii="Arial" w:hAnsi="Arial" w:cs="Arial"/>
        </w:rPr>
        <w:t xml:space="preserve">Genetic counselling is a method </w:t>
      </w:r>
      <w:r w:rsidR="002A2137" w:rsidRPr="000A0AD1">
        <w:rPr>
          <w:rFonts w:ascii="Arial" w:hAnsi="Arial" w:cs="Arial"/>
        </w:rPr>
        <w:t>where the healthcare workers eval</w:t>
      </w:r>
      <w:r w:rsidR="00E03476" w:rsidRPr="000A0AD1">
        <w:rPr>
          <w:rFonts w:ascii="Arial" w:hAnsi="Arial" w:cs="Arial"/>
        </w:rPr>
        <w:t>uates the possibility of a</w:t>
      </w:r>
      <w:r w:rsidR="005C6476" w:rsidRPr="000A0AD1">
        <w:rPr>
          <w:rFonts w:ascii="Arial" w:hAnsi="Arial" w:cs="Arial"/>
        </w:rPr>
        <w:t>n</w:t>
      </w:r>
      <w:r w:rsidR="00E03476" w:rsidRPr="000A0AD1">
        <w:rPr>
          <w:rFonts w:ascii="Arial" w:hAnsi="Arial" w:cs="Arial"/>
        </w:rPr>
        <w:t xml:space="preserve"> illness </w:t>
      </w:r>
      <w:r w:rsidR="00472897" w:rsidRPr="000A0AD1">
        <w:rPr>
          <w:rFonts w:ascii="Arial" w:hAnsi="Arial" w:cs="Arial"/>
        </w:rPr>
        <w:t>of having an inherited or transmiss</w:t>
      </w:r>
      <w:r w:rsidR="00435F77" w:rsidRPr="000A0AD1">
        <w:rPr>
          <w:rFonts w:ascii="Arial" w:hAnsi="Arial" w:cs="Arial"/>
        </w:rPr>
        <w:t xml:space="preserve">ible source from a </w:t>
      </w:r>
      <w:r w:rsidR="00A860F5" w:rsidRPr="000A0AD1">
        <w:rPr>
          <w:rFonts w:ascii="Arial" w:hAnsi="Arial" w:cs="Arial"/>
        </w:rPr>
        <w:t xml:space="preserve">patients’ own or family </w:t>
      </w:r>
      <w:r w:rsidR="00443DC3" w:rsidRPr="000A0AD1">
        <w:rPr>
          <w:rFonts w:ascii="Arial" w:hAnsi="Arial" w:cs="Arial"/>
        </w:rPr>
        <w:t>history. In the counselling session pra</w:t>
      </w:r>
      <w:r w:rsidR="00B3465C" w:rsidRPr="000A0AD1">
        <w:rPr>
          <w:rFonts w:ascii="Arial" w:hAnsi="Arial" w:cs="Arial"/>
        </w:rPr>
        <w:t>ctitioner talks about patients</w:t>
      </w:r>
      <w:r w:rsidR="00DC6637" w:rsidRPr="000A0AD1">
        <w:rPr>
          <w:rFonts w:ascii="Arial" w:hAnsi="Arial" w:cs="Arial"/>
        </w:rPr>
        <w:t>’ history genetic</w:t>
      </w:r>
      <w:r w:rsidR="005219F6" w:rsidRPr="000A0AD1">
        <w:rPr>
          <w:rFonts w:ascii="Arial" w:hAnsi="Arial" w:cs="Arial"/>
        </w:rPr>
        <w:t xml:space="preserve"> diseases and questioning answering about them</w:t>
      </w:r>
      <w:r w:rsidR="003575ED" w:rsidRPr="000A0AD1">
        <w:rPr>
          <w:rFonts w:ascii="Arial" w:hAnsi="Arial" w:cs="Arial"/>
        </w:rPr>
        <w:t xml:space="preserve">. They also educate the patients about the </w:t>
      </w:r>
      <w:r w:rsidR="00F80B00" w:rsidRPr="000A0AD1">
        <w:rPr>
          <w:rFonts w:ascii="Arial" w:hAnsi="Arial" w:cs="Arial"/>
        </w:rPr>
        <w:t xml:space="preserve">genetic tests and interpreting </w:t>
      </w:r>
      <w:r w:rsidR="009971C2" w:rsidRPr="000A0AD1">
        <w:rPr>
          <w:rFonts w:ascii="Arial" w:hAnsi="Arial" w:cs="Arial"/>
        </w:rPr>
        <w:t xml:space="preserve">the results. It is </w:t>
      </w:r>
      <w:r w:rsidR="00FC5A57" w:rsidRPr="000A0AD1">
        <w:rPr>
          <w:rFonts w:ascii="Arial" w:hAnsi="Arial" w:cs="Arial"/>
        </w:rPr>
        <w:t xml:space="preserve">a counsellor’s job to encourage the patient to cope with </w:t>
      </w:r>
      <w:r w:rsidR="00C02E89" w:rsidRPr="000A0AD1">
        <w:rPr>
          <w:rFonts w:ascii="Arial" w:hAnsi="Arial" w:cs="Arial"/>
        </w:rPr>
        <w:t xml:space="preserve">the disease positively </w:t>
      </w:r>
      <w:r w:rsidR="00B9373F" w:rsidRPr="000A0AD1">
        <w:rPr>
          <w:rFonts w:ascii="Arial" w:hAnsi="Arial" w:cs="Arial"/>
        </w:rPr>
        <w:t>(Heald</w:t>
      </w:r>
      <w:r w:rsidR="007044A5" w:rsidRPr="000A0AD1">
        <w:rPr>
          <w:rFonts w:ascii="Arial" w:hAnsi="Arial" w:cs="Arial"/>
        </w:rPr>
        <w:t xml:space="preserve"> et al,</w:t>
      </w:r>
      <w:r w:rsidR="00B9373F" w:rsidRPr="000A0AD1">
        <w:rPr>
          <w:rFonts w:ascii="Arial" w:hAnsi="Arial" w:cs="Arial"/>
        </w:rPr>
        <w:t xml:space="preserve"> 2016).</w:t>
      </w:r>
    </w:p>
    <w:p w14:paraId="379836EB" w14:textId="34F1447A" w:rsidR="00933049" w:rsidRPr="000A0AD1" w:rsidRDefault="00933049" w:rsidP="00711861">
      <w:pPr>
        <w:pStyle w:val="Heading1"/>
        <w:spacing w:line="360" w:lineRule="auto"/>
        <w:jc w:val="both"/>
        <w:rPr>
          <w:rFonts w:ascii="Arial" w:hAnsi="Arial" w:cs="Arial"/>
        </w:rPr>
      </w:pPr>
      <w:bookmarkStart w:id="14" w:name="_Toc43300726"/>
      <w:r w:rsidRPr="000A0AD1">
        <w:rPr>
          <w:rFonts w:ascii="Arial" w:hAnsi="Arial" w:cs="Arial"/>
        </w:rPr>
        <w:t>Peers review</w:t>
      </w:r>
      <w:bookmarkEnd w:id="14"/>
    </w:p>
    <w:p w14:paraId="191C231A" w14:textId="26AE4E89" w:rsidR="00397FCC" w:rsidRPr="000A0AD1" w:rsidRDefault="00F01654" w:rsidP="00711861">
      <w:pPr>
        <w:spacing w:line="360" w:lineRule="auto"/>
        <w:jc w:val="both"/>
        <w:rPr>
          <w:rFonts w:ascii="Arial" w:hAnsi="Arial" w:cs="Arial"/>
        </w:rPr>
      </w:pPr>
      <w:r w:rsidRPr="000A0AD1">
        <w:rPr>
          <w:rFonts w:ascii="Arial" w:hAnsi="Arial" w:cs="Arial"/>
        </w:rPr>
        <w:t xml:space="preserve">In my presentation I worked with my peers to </w:t>
      </w:r>
      <w:r w:rsidR="00565931" w:rsidRPr="000A0AD1">
        <w:rPr>
          <w:rFonts w:ascii="Arial" w:hAnsi="Arial" w:cs="Arial"/>
        </w:rPr>
        <w:t xml:space="preserve">produce a best presentation. We worked online </w:t>
      </w:r>
      <w:r w:rsidR="0060529C" w:rsidRPr="000A0AD1">
        <w:rPr>
          <w:rFonts w:ascii="Arial" w:hAnsi="Arial" w:cs="Arial"/>
        </w:rPr>
        <w:t>and used WhatsApp because of co</w:t>
      </w:r>
      <w:r w:rsidR="00CF6C1E" w:rsidRPr="000A0AD1">
        <w:rPr>
          <w:rFonts w:ascii="Arial" w:hAnsi="Arial" w:cs="Arial"/>
        </w:rPr>
        <w:t xml:space="preserve">ronavirus. I researched on google </w:t>
      </w:r>
      <w:r w:rsidR="007D0D7D" w:rsidRPr="000A0AD1">
        <w:rPr>
          <w:rFonts w:ascii="Arial" w:hAnsi="Arial" w:cs="Arial"/>
        </w:rPr>
        <w:t>scholar, and online university library to find some good stuff for my presentation. I share my research with my peers and made slides</w:t>
      </w:r>
      <w:r w:rsidR="009359B0" w:rsidRPr="000A0AD1">
        <w:rPr>
          <w:rFonts w:ascii="Arial" w:hAnsi="Arial" w:cs="Arial"/>
        </w:rPr>
        <w:t xml:space="preserve">. Everyone cooperated with each other if </w:t>
      </w:r>
      <w:r w:rsidR="000D2BCA" w:rsidRPr="000A0AD1">
        <w:rPr>
          <w:rFonts w:ascii="Arial" w:hAnsi="Arial" w:cs="Arial"/>
        </w:rPr>
        <w:t>stuck anywhere.</w:t>
      </w:r>
      <w:r w:rsidR="000B2394" w:rsidRPr="000A0AD1">
        <w:rPr>
          <w:rFonts w:ascii="Arial" w:hAnsi="Arial" w:cs="Arial"/>
        </w:rPr>
        <w:t xml:space="preserve"> As a member of the group </w:t>
      </w:r>
      <w:r w:rsidR="007F3230" w:rsidRPr="000A0AD1">
        <w:rPr>
          <w:rFonts w:ascii="Arial" w:hAnsi="Arial" w:cs="Arial"/>
        </w:rPr>
        <w:t>we listened to each of us and respect the views and consider</w:t>
      </w:r>
      <w:r w:rsidR="006B52AD" w:rsidRPr="000A0AD1">
        <w:rPr>
          <w:rFonts w:ascii="Arial" w:hAnsi="Arial" w:cs="Arial"/>
        </w:rPr>
        <w:t xml:space="preserve">. </w:t>
      </w:r>
      <w:r w:rsidR="00DD3F22">
        <w:rPr>
          <w:rFonts w:ascii="Arial" w:hAnsi="Arial" w:cs="Arial"/>
        </w:rPr>
        <w:t xml:space="preserve">In the presentation we all were very confident and did </w:t>
      </w:r>
      <w:r w:rsidR="00810C97">
        <w:rPr>
          <w:rFonts w:ascii="Arial" w:hAnsi="Arial" w:cs="Arial"/>
        </w:rPr>
        <w:t>well,</w:t>
      </w:r>
      <w:r w:rsidR="00DD3F22">
        <w:rPr>
          <w:rFonts w:ascii="Arial" w:hAnsi="Arial" w:cs="Arial"/>
        </w:rPr>
        <w:t xml:space="preserve"> but the </w:t>
      </w:r>
      <w:r w:rsidR="005A4BF3">
        <w:rPr>
          <w:rFonts w:ascii="Arial" w:hAnsi="Arial" w:cs="Arial"/>
        </w:rPr>
        <w:t xml:space="preserve">decision will be our lecturer. </w:t>
      </w:r>
      <w:proofErr w:type="gramStart"/>
      <w:r w:rsidR="00810C97">
        <w:rPr>
          <w:rFonts w:ascii="Arial" w:hAnsi="Arial" w:cs="Arial"/>
        </w:rPr>
        <w:t>I</w:t>
      </w:r>
      <w:proofErr w:type="gramEnd"/>
      <w:r w:rsidR="00810C97">
        <w:rPr>
          <w:rFonts w:ascii="Arial" w:hAnsi="Arial" w:cs="Arial"/>
        </w:rPr>
        <w:t xml:space="preserve"> spoken well but it was online session and slides went</w:t>
      </w:r>
      <w:r w:rsidR="00754088">
        <w:rPr>
          <w:rFonts w:ascii="Arial" w:hAnsi="Arial" w:cs="Arial"/>
        </w:rPr>
        <w:t xml:space="preserve"> a bit opposite but everyone did really well.</w:t>
      </w:r>
    </w:p>
    <w:p w14:paraId="01DB1538" w14:textId="2FFC74BA" w:rsidR="00397FCC" w:rsidRPr="000A0AD1" w:rsidRDefault="001F45CC" w:rsidP="00711861">
      <w:pPr>
        <w:pStyle w:val="Heading1"/>
        <w:spacing w:line="360" w:lineRule="auto"/>
        <w:jc w:val="both"/>
        <w:rPr>
          <w:rFonts w:ascii="Arial" w:hAnsi="Arial" w:cs="Arial"/>
        </w:rPr>
      </w:pPr>
      <w:bookmarkStart w:id="15" w:name="_Toc42470775"/>
      <w:bookmarkStart w:id="16" w:name="_Toc43300727"/>
      <w:r w:rsidRPr="000A0AD1">
        <w:rPr>
          <w:rFonts w:ascii="Arial" w:hAnsi="Arial" w:cs="Arial"/>
        </w:rPr>
        <w:t>Conclusion</w:t>
      </w:r>
      <w:bookmarkEnd w:id="15"/>
      <w:bookmarkEnd w:id="16"/>
      <w:r w:rsidRPr="000A0AD1">
        <w:rPr>
          <w:rFonts w:ascii="Arial" w:hAnsi="Arial" w:cs="Arial"/>
        </w:rPr>
        <w:t xml:space="preserve"> </w:t>
      </w:r>
    </w:p>
    <w:p w14:paraId="4D8A9010" w14:textId="3A77733A" w:rsidR="001F45CC" w:rsidRPr="000A0AD1" w:rsidRDefault="001F45CC" w:rsidP="00711861">
      <w:pPr>
        <w:spacing w:line="360" w:lineRule="auto"/>
        <w:jc w:val="both"/>
        <w:rPr>
          <w:rFonts w:ascii="Arial" w:hAnsi="Arial" w:cs="Arial"/>
        </w:rPr>
      </w:pPr>
      <w:r w:rsidRPr="000A0AD1">
        <w:rPr>
          <w:rFonts w:ascii="Arial" w:hAnsi="Arial" w:cs="Arial"/>
        </w:rPr>
        <w:t xml:space="preserve">In my point of view counselling is very helpful </w:t>
      </w:r>
      <w:r w:rsidR="00D56930" w:rsidRPr="000A0AD1">
        <w:rPr>
          <w:rFonts w:ascii="Arial" w:hAnsi="Arial" w:cs="Arial"/>
        </w:rPr>
        <w:t>in our life. In the lock</w:t>
      </w:r>
      <w:r w:rsidR="002E396E" w:rsidRPr="000A0AD1">
        <w:rPr>
          <w:rFonts w:ascii="Arial" w:hAnsi="Arial" w:cs="Arial"/>
        </w:rPr>
        <w:t xml:space="preserve">down people are depressed and stressed everyone needs counselling but it is expensive </w:t>
      </w:r>
      <w:r w:rsidR="002256BE" w:rsidRPr="000A0AD1">
        <w:rPr>
          <w:rFonts w:ascii="Arial" w:hAnsi="Arial" w:cs="Arial"/>
        </w:rPr>
        <w:t xml:space="preserve">and not everyone can afford. </w:t>
      </w:r>
      <w:r w:rsidR="00350B07" w:rsidRPr="000A0AD1">
        <w:rPr>
          <w:rFonts w:ascii="Arial" w:hAnsi="Arial" w:cs="Arial"/>
        </w:rPr>
        <w:t>Counselling</w:t>
      </w:r>
      <w:r w:rsidR="002256BE" w:rsidRPr="000A0AD1">
        <w:rPr>
          <w:rFonts w:ascii="Arial" w:hAnsi="Arial" w:cs="Arial"/>
        </w:rPr>
        <w:t xml:space="preserve"> </w:t>
      </w:r>
      <w:r w:rsidR="00350B07" w:rsidRPr="000A0AD1">
        <w:rPr>
          <w:rFonts w:ascii="Arial" w:hAnsi="Arial" w:cs="Arial"/>
        </w:rPr>
        <w:t>helps in anxiety, stress, and depression but if anyone have cancer or some se</w:t>
      </w:r>
      <w:r w:rsidR="0012672D" w:rsidRPr="000A0AD1">
        <w:rPr>
          <w:rFonts w:ascii="Arial" w:hAnsi="Arial" w:cs="Arial"/>
        </w:rPr>
        <w:t xml:space="preserve">rious illnesses then </w:t>
      </w:r>
      <w:r w:rsidR="00F55816" w:rsidRPr="000A0AD1">
        <w:rPr>
          <w:rFonts w:ascii="Arial" w:hAnsi="Arial" w:cs="Arial"/>
        </w:rPr>
        <w:t>orthodox treatment is necessary.</w:t>
      </w:r>
      <w:r w:rsidR="002A5306" w:rsidRPr="000A0AD1">
        <w:rPr>
          <w:rFonts w:ascii="Arial" w:hAnsi="Arial" w:cs="Arial"/>
        </w:rPr>
        <w:t xml:space="preserve"> </w:t>
      </w:r>
    </w:p>
    <w:p w14:paraId="71F21FE4" w14:textId="77777777" w:rsidR="00397FCC" w:rsidRPr="000A0AD1" w:rsidRDefault="00397FCC" w:rsidP="00711861">
      <w:pPr>
        <w:spacing w:line="360" w:lineRule="auto"/>
        <w:jc w:val="both"/>
        <w:rPr>
          <w:rFonts w:ascii="Arial" w:hAnsi="Arial" w:cs="Arial"/>
        </w:rPr>
      </w:pPr>
    </w:p>
    <w:p w14:paraId="395D31A2" w14:textId="77777777" w:rsidR="003A5BAA" w:rsidRPr="000A0AD1" w:rsidRDefault="003A5BAA" w:rsidP="00711861">
      <w:pPr>
        <w:spacing w:line="360" w:lineRule="auto"/>
        <w:jc w:val="both"/>
        <w:rPr>
          <w:rFonts w:ascii="Arial" w:hAnsi="Arial" w:cs="Arial"/>
        </w:rPr>
      </w:pPr>
    </w:p>
    <w:p w14:paraId="066F5EED" w14:textId="77777777" w:rsidR="00D73D36" w:rsidRPr="000A0AD1" w:rsidRDefault="00D73D36" w:rsidP="00711861">
      <w:pPr>
        <w:spacing w:line="360" w:lineRule="auto"/>
        <w:jc w:val="both"/>
        <w:rPr>
          <w:rFonts w:ascii="Arial" w:hAnsi="Arial" w:cs="Arial"/>
        </w:rPr>
      </w:pPr>
    </w:p>
    <w:p w14:paraId="0A5FF0D2" w14:textId="77777777" w:rsidR="00D73D36" w:rsidRPr="000A0AD1" w:rsidRDefault="00D73D36" w:rsidP="00711861">
      <w:pPr>
        <w:spacing w:line="360" w:lineRule="auto"/>
        <w:jc w:val="both"/>
        <w:rPr>
          <w:rFonts w:ascii="Arial" w:hAnsi="Arial" w:cs="Arial"/>
        </w:rPr>
      </w:pPr>
    </w:p>
    <w:p w14:paraId="5E35BBBC" w14:textId="77777777" w:rsidR="00497186" w:rsidRPr="000A0AD1" w:rsidRDefault="00497186" w:rsidP="00711861">
      <w:pPr>
        <w:pStyle w:val="Heading1"/>
        <w:spacing w:line="360" w:lineRule="auto"/>
        <w:jc w:val="both"/>
        <w:rPr>
          <w:rFonts w:ascii="Arial" w:hAnsi="Arial" w:cs="Arial"/>
        </w:rPr>
      </w:pPr>
      <w:bookmarkStart w:id="17" w:name="_Toc43300728"/>
    </w:p>
    <w:p w14:paraId="2D7A37EB" w14:textId="7FB7CD30" w:rsidR="009228AB" w:rsidRPr="000A0AD1" w:rsidRDefault="009228AB" w:rsidP="00711861">
      <w:pPr>
        <w:pStyle w:val="Heading1"/>
        <w:spacing w:line="360" w:lineRule="auto"/>
        <w:jc w:val="both"/>
        <w:rPr>
          <w:rFonts w:ascii="Arial" w:hAnsi="Arial" w:cs="Arial"/>
        </w:rPr>
      </w:pPr>
      <w:r w:rsidRPr="000A0AD1">
        <w:rPr>
          <w:rFonts w:ascii="Arial" w:hAnsi="Arial" w:cs="Arial"/>
        </w:rPr>
        <w:t>References</w:t>
      </w:r>
      <w:bookmarkEnd w:id="17"/>
      <w:r w:rsidRPr="000A0AD1">
        <w:rPr>
          <w:rFonts w:ascii="Arial" w:hAnsi="Arial" w:cs="Arial"/>
        </w:rPr>
        <w:t xml:space="preserve"> </w:t>
      </w:r>
    </w:p>
    <w:p w14:paraId="193CE5CA" w14:textId="77777777" w:rsidR="002F4791" w:rsidRPr="000A0AD1" w:rsidRDefault="002F4791" w:rsidP="00711861">
      <w:pPr>
        <w:spacing w:line="360" w:lineRule="auto"/>
        <w:jc w:val="both"/>
        <w:rPr>
          <w:rFonts w:ascii="Arial" w:hAnsi="Arial" w:cs="Arial"/>
        </w:rPr>
      </w:pPr>
    </w:p>
    <w:p w14:paraId="6450F027" w14:textId="3101483C" w:rsidR="00397FCC" w:rsidRPr="000A0AD1" w:rsidRDefault="00437E19" w:rsidP="00711861">
      <w:pPr>
        <w:spacing w:line="360" w:lineRule="auto"/>
        <w:jc w:val="both"/>
        <w:rPr>
          <w:rFonts w:ascii="Arial" w:hAnsi="Arial" w:cs="Arial"/>
        </w:rPr>
      </w:pPr>
      <w:r w:rsidRPr="000A0AD1">
        <w:rPr>
          <w:rFonts w:ascii="Arial" w:hAnsi="Arial" w:cs="Arial"/>
        </w:rPr>
        <w:t>Alperstein, D., Sharpe, L (2016). The Efficacy of Motivational Interviewing in Adults with Chronic Pain: A Meta-Analysis and Systematic Review. The Journal of Pain. Vol. 17, issue 4, pages 393-403</w:t>
      </w:r>
    </w:p>
    <w:p w14:paraId="1AD41414" w14:textId="475682CA" w:rsidR="00507BEC" w:rsidRPr="000A0AD1" w:rsidRDefault="00D364CD" w:rsidP="00711861">
      <w:pPr>
        <w:spacing w:line="360" w:lineRule="auto"/>
        <w:jc w:val="both"/>
        <w:rPr>
          <w:rFonts w:ascii="Arial" w:hAnsi="Arial" w:cs="Arial"/>
        </w:rPr>
      </w:pPr>
      <w:r w:rsidRPr="000A0AD1">
        <w:rPr>
          <w:rFonts w:ascii="Arial" w:hAnsi="Arial" w:cs="Arial"/>
        </w:rPr>
        <w:t>B</w:t>
      </w:r>
      <w:r w:rsidR="00971B66" w:rsidRPr="000A0AD1">
        <w:rPr>
          <w:rFonts w:ascii="Arial" w:hAnsi="Arial" w:cs="Arial"/>
        </w:rPr>
        <w:t>aron</w:t>
      </w:r>
      <w:r w:rsidRPr="000A0AD1">
        <w:rPr>
          <w:rFonts w:ascii="Arial" w:hAnsi="Arial" w:cs="Arial"/>
        </w:rPr>
        <w:t xml:space="preserve">, K.G., </w:t>
      </w:r>
      <w:proofErr w:type="spellStart"/>
      <w:r w:rsidRPr="000A0AD1">
        <w:rPr>
          <w:rFonts w:ascii="Arial" w:hAnsi="Arial" w:cs="Arial"/>
        </w:rPr>
        <w:t>L</w:t>
      </w:r>
      <w:r w:rsidR="00971B66" w:rsidRPr="000A0AD1">
        <w:rPr>
          <w:rFonts w:ascii="Arial" w:hAnsi="Arial" w:cs="Arial"/>
        </w:rPr>
        <w:t>att</w:t>
      </w:r>
      <w:r w:rsidR="006E1995" w:rsidRPr="000A0AD1">
        <w:rPr>
          <w:rFonts w:ascii="Arial" w:hAnsi="Arial" w:cs="Arial"/>
        </w:rPr>
        <w:t>ie</w:t>
      </w:r>
      <w:proofErr w:type="spellEnd"/>
      <w:r w:rsidRPr="000A0AD1">
        <w:rPr>
          <w:rFonts w:ascii="Arial" w:hAnsi="Arial" w:cs="Arial"/>
        </w:rPr>
        <w:t>, E., H</w:t>
      </w:r>
      <w:r w:rsidR="006E1995" w:rsidRPr="000A0AD1">
        <w:rPr>
          <w:rFonts w:ascii="Arial" w:hAnsi="Arial" w:cs="Arial"/>
        </w:rPr>
        <w:t>o</w:t>
      </w:r>
      <w:r w:rsidRPr="000A0AD1">
        <w:rPr>
          <w:rFonts w:ascii="Arial" w:hAnsi="Arial" w:cs="Arial"/>
        </w:rPr>
        <w:t>, J. and M</w:t>
      </w:r>
      <w:r w:rsidR="006E1995" w:rsidRPr="000A0AD1">
        <w:rPr>
          <w:rFonts w:ascii="Arial" w:hAnsi="Arial" w:cs="Arial"/>
        </w:rPr>
        <w:t>ohr</w:t>
      </w:r>
      <w:r w:rsidRPr="000A0AD1">
        <w:rPr>
          <w:rFonts w:ascii="Arial" w:hAnsi="Arial" w:cs="Arial"/>
        </w:rPr>
        <w:t>, D.C</w:t>
      </w:r>
      <w:r w:rsidR="006E1995" w:rsidRPr="000A0AD1">
        <w:rPr>
          <w:rFonts w:ascii="Arial" w:hAnsi="Arial" w:cs="Arial"/>
        </w:rPr>
        <w:t xml:space="preserve"> (</w:t>
      </w:r>
      <w:r w:rsidRPr="000A0AD1">
        <w:rPr>
          <w:rFonts w:ascii="Arial" w:hAnsi="Arial" w:cs="Arial"/>
        </w:rPr>
        <w:t>2013</w:t>
      </w:r>
      <w:r w:rsidR="006E1995" w:rsidRPr="000A0AD1">
        <w:rPr>
          <w:rFonts w:ascii="Arial" w:hAnsi="Arial" w:cs="Arial"/>
        </w:rPr>
        <w:t>)</w:t>
      </w:r>
      <w:r w:rsidRPr="000A0AD1">
        <w:rPr>
          <w:rFonts w:ascii="Arial" w:hAnsi="Arial" w:cs="Arial"/>
        </w:rPr>
        <w:t xml:space="preserve">. Interest and Use of Mental Health and Specialty </w:t>
      </w:r>
      <w:r w:rsidR="00D21BA7" w:rsidRPr="000A0AD1">
        <w:rPr>
          <w:rFonts w:ascii="Arial" w:hAnsi="Arial" w:cs="Arial"/>
        </w:rPr>
        <w:t>Behavioural</w:t>
      </w:r>
      <w:r w:rsidRPr="000A0AD1">
        <w:rPr>
          <w:rFonts w:ascii="Arial" w:hAnsi="Arial" w:cs="Arial"/>
        </w:rPr>
        <w:t xml:space="preserve"> Medicine </w:t>
      </w:r>
      <w:r w:rsidR="00D21BA7" w:rsidRPr="000A0AD1">
        <w:rPr>
          <w:rFonts w:ascii="Arial" w:hAnsi="Arial" w:cs="Arial"/>
        </w:rPr>
        <w:t>Counselling</w:t>
      </w:r>
      <w:r w:rsidRPr="000A0AD1">
        <w:rPr>
          <w:rFonts w:ascii="Arial" w:hAnsi="Arial" w:cs="Arial"/>
        </w:rPr>
        <w:t xml:space="preserve"> in US Primary Care Patients. International Journal of </w:t>
      </w:r>
      <w:r w:rsidR="00D21BA7" w:rsidRPr="000A0AD1">
        <w:rPr>
          <w:rFonts w:ascii="Arial" w:hAnsi="Arial" w:cs="Arial"/>
        </w:rPr>
        <w:t>Behavioural</w:t>
      </w:r>
      <w:r w:rsidRPr="000A0AD1">
        <w:rPr>
          <w:rFonts w:ascii="Arial" w:hAnsi="Arial" w:cs="Arial"/>
        </w:rPr>
        <w:t xml:space="preserve"> Medicine</w:t>
      </w:r>
      <w:r w:rsidR="00C774A7" w:rsidRPr="000A0AD1">
        <w:rPr>
          <w:rFonts w:ascii="Arial" w:hAnsi="Arial" w:cs="Arial"/>
        </w:rPr>
        <w:t>. vol</w:t>
      </w:r>
      <w:r w:rsidRPr="000A0AD1">
        <w:rPr>
          <w:rFonts w:ascii="Arial" w:hAnsi="Arial" w:cs="Arial"/>
        </w:rPr>
        <w:t xml:space="preserve"> 20</w:t>
      </w:r>
      <w:r w:rsidR="00C774A7" w:rsidRPr="000A0AD1">
        <w:rPr>
          <w:rFonts w:ascii="Arial" w:hAnsi="Arial" w:cs="Arial"/>
        </w:rPr>
        <w:t xml:space="preserve"> issue 1</w:t>
      </w:r>
      <w:r w:rsidRPr="000A0AD1">
        <w:rPr>
          <w:rFonts w:ascii="Arial" w:hAnsi="Arial" w:cs="Arial"/>
        </w:rPr>
        <w:t>, pp. 69-76</w:t>
      </w:r>
    </w:p>
    <w:p w14:paraId="7C150ABA" w14:textId="7C7B3376" w:rsidR="00760BD9" w:rsidRPr="000A0AD1" w:rsidRDefault="007F0C04" w:rsidP="00711861">
      <w:pPr>
        <w:spacing w:line="360" w:lineRule="auto"/>
        <w:jc w:val="both"/>
        <w:rPr>
          <w:rFonts w:ascii="Arial" w:hAnsi="Arial" w:cs="Arial"/>
        </w:rPr>
      </w:pPr>
      <w:r w:rsidRPr="000A0AD1">
        <w:rPr>
          <w:rFonts w:ascii="Arial" w:hAnsi="Arial" w:cs="Arial"/>
        </w:rPr>
        <w:t>Charles</w:t>
      </w:r>
      <w:r w:rsidR="000D7313" w:rsidRPr="000A0AD1">
        <w:rPr>
          <w:rFonts w:ascii="Arial" w:hAnsi="Arial" w:cs="Arial"/>
        </w:rPr>
        <w:t>,</w:t>
      </w:r>
      <w:r w:rsidR="00C150C3" w:rsidRPr="000A0AD1">
        <w:rPr>
          <w:rFonts w:ascii="Arial" w:hAnsi="Arial" w:cs="Arial"/>
        </w:rPr>
        <w:t xml:space="preserve"> J</w:t>
      </w:r>
      <w:r w:rsidR="0082308F" w:rsidRPr="000A0AD1">
        <w:rPr>
          <w:rFonts w:ascii="Arial" w:hAnsi="Arial" w:cs="Arial"/>
        </w:rPr>
        <w:t xml:space="preserve"> (2007).</w:t>
      </w:r>
      <w:r w:rsidR="00C150C3" w:rsidRPr="000A0AD1">
        <w:rPr>
          <w:rFonts w:ascii="Arial" w:hAnsi="Arial" w:cs="Arial"/>
        </w:rPr>
        <w:t xml:space="preserve">  </w:t>
      </w:r>
      <w:r w:rsidR="00760BD9" w:rsidRPr="000A0AD1">
        <w:rPr>
          <w:rFonts w:ascii="Arial" w:hAnsi="Arial" w:cs="Arial"/>
        </w:rPr>
        <w:t>Counselling solution.</w:t>
      </w:r>
      <w:r w:rsidR="00C150C3" w:rsidRPr="000A0AD1">
        <w:rPr>
          <w:rFonts w:ascii="Arial" w:hAnsi="Arial" w:cs="Arial"/>
        </w:rPr>
        <w:t xml:space="preserve"> </w:t>
      </w:r>
      <w:hyperlink r:id="rId7" w:history="1">
        <w:r w:rsidR="00760BD9" w:rsidRPr="000A0AD1">
          <w:rPr>
            <w:rStyle w:val="Hyperlink"/>
            <w:rFonts w:ascii="Arial" w:hAnsi="Arial" w:cs="Arial"/>
          </w:rPr>
          <w:t>www.counsellingsolutions.co.uk/pages/home.htm</w:t>
        </w:r>
      </w:hyperlink>
    </w:p>
    <w:p w14:paraId="7C66B106" w14:textId="77777777" w:rsidR="007D6424" w:rsidRPr="000A0AD1" w:rsidRDefault="007F13E7" w:rsidP="00711861">
      <w:pPr>
        <w:spacing w:line="360" w:lineRule="auto"/>
        <w:jc w:val="both"/>
        <w:rPr>
          <w:rFonts w:ascii="Arial" w:hAnsi="Arial" w:cs="Arial"/>
          <w:i/>
          <w:iCs/>
        </w:rPr>
      </w:pPr>
      <w:proofErr w:type="spellStart"/>
      <w:r w:rsidRPr="000A0AD1">
        <w:rPr>
          <w:rFonts w:ascii="Arial" w:hAnsi="Arial" w:cs="Arial"/>
        </w:rPr>
        <w:t>Greedus</w:t>
      </w:r>
      <w:proofErr w:type="spellEnd"/>
      <w:r w:rsidR="00844770" w:rsidRPr="000A0AD1">
        <w:rPr>
          <w:rFonts w:ascii="Arial" w:hAnsi="Arial" w:cs="Arial"/>
        </w:rPr>
        <w:t>. A</w:t>
      </w:r>
      <w:r w:rsidRPr="000A0AD1">
        <w:rPr>
          <w:rFonts w:ascii="Arial" w:hAnsi="Arial" w:cs="Arial"/>
        </w:rPr>
        <w:t xml:space="preserve"> </w:t>
      </w:r>
      <w:r w:rsidR="00844770" w:rsidRPr="000A0AD1">
        <w:rPr>
          <w:rFonts w:ascii="Arial" w:hAnsi="Arial" w:cs="Arial"/>
        </w:rPr>
        <w:t>(</w:t>
      </w:r>
      <w:r w:rsidRPr="000A0AD1">
        <w:rPr>
          <w:rFonts w:ascii="Arial" w:hAnsi="Arial" w:cs="Arial"/>
        </w:rPr>
        <w:t>2020</w:t>
      </w:r>
      <w:r w:rsidR="00844770" w:rsidRPr="000A0AD1">
        <w:rPr>
          <w:rFonts w:ascii="Arial" w:hAnsi="Arial" w:cs="Arial"/>
        </w:rPr>
        <w:t>).</w:t>
      </w:r>
      <w:r w:rsidR="003A7C52" w:rsidRPr="000A0AD1">
        <w:rPr>
          <w:rFonts w:ascii="Arial" w:hAnsi="Arial" w:cs="Arial"/>
        </w:rPr>
        <w:t xml:space="preserve"> available at:</w:t>
      </w:r>
      <w:r w:rsidRPr="000A0AD1">
        <w:rPr>
          <w:rFonts w:ascii="Arial" w:hAnsi="Arial" w:cs="Arial"/>
        </w:rPr>
        <w:t xml:space="preserve"> </w:t>
      </w:r>
      <w:hyperlink r:id="rId8" w:history="1">
        <w:r w:rsidR="005D2F52" w:rsidRPr="000A0AD1">
          <w:rPr>
            <w:rStyle w:val="Hyperlink"/>
            <w:rFonts w:ascii="Arial" w:hAnsi="Arial" w:cs="Arial"/>
          </w:rPr>
          <w:t>https://www.counselling-directory.org.uk/history.html</w:t>
        </w:r>
      </w:hyperlink>
      <w:r w:rsidR="009F04B6" w:rsidRPr="000A0AD1">
        <w:rPr>
          <w:rFonts w:ascii="Arial" w:hAnsi="Arial" w:cs="Arial"/>
          <w:i/>
          <w:iCs/>
        </w:rPr>
        <w:t xml:space="preserve"> </w:t>
      </w:r>
    </w:p>
    <w:p w14:paraId="6915E432" w14:textId="0EE08FE7" w:rsidR="008B25FB" w:rsidRPr="000A0AD1" w:rsidRDefault="007D6424" w:rsidP="00711861">
      <w:pPr>
        <w:spacing w:line="360" w:lineRule="auto"/>
        <w:jc w:val="both"/>
        <w:rPr>
          <w:rFonts w:ascii="Arial" w:hAnsi="Arial" w:cs="Arial"/>
        </w:rPr>
      </w:pPr>
      <w:r w:rsidRPr="000A0AD1">
        <w:rPr>
          <w:rFonts w:ascii="Arial" w:hAnsi="Arial" w:cs="Arial"/>
        </w:rPr>
        <w:t xml:space="preserve">Heald, B., Rybicki, L., Clements, D. et al (2016). Assessment of clinical workload for general and specialty genetic counsellors at an academic medical centre: a tool for evaluating genetic counselling practices. </w:t>
      </w:r>
      <w:proofErr w:type="spellStart"/>
      <w:r w:rsidRPr="000A0AD1">
        <w:rPr>
          <w:rFonts w:ascii="Arial" w:hAnsi="Arial" w:cs="Arial"/>
          <w:i/>
          <w:iCs/>
        </w:rPr>
        <w:t>npj</w:t>
      </w:r>
      <w:proofErr w:type="spellEnd"/>
      <w:r w:rsidRPr="000A0AD1">
        <w:rPr>
          <w:rFonts w:ascii="Arial" w:hAnsi="Arial" w:cs="Arial"/>
          <w:i/>
          <w:iCs/>
        </w:rPr>
        <w:t xml:space="preserve"> Genomic Med</w:t>
      </w:r>
      <w:r w:rsidRPr="000A0AD1">
        <w:rPr>
          <w:rFonts w:ascii="Arial" w:hAnsi="Arial" w:cs="Arial"/>
        </w:rPr>
        <w:t xml:space="preserve"> 1, 16010</w:t>
      </w:r>
      <w:r w:rsidR="00C903D2" w:rsidRPr="000A0AD1">
        <w:rPr>
          <w:rFonts w:ascii="Arial" w:hAnsi="Arial" w:cs="Arial"/>
        </w:rPr>
        <w:t>.</w:t>
      </w:r>
    </w:p>
    <w:p w14:paraId="219E0625" w14:textId="67A484C2" w:rsidR="00B43279" w:rsidRPr="000A0AD1" w:rsidRDefault="00B43279" w:rsidP="00711861">
      <w:pPr>
        <w:spacing w:line="360" w:lineRule="auto"/>
        <w:jc w:val="both"/>
        <w:rPr>
          <w:rFonts w:ascii="Arial" w:hAnsi="Arial" w:cs="Arial"/>
        </w:rPr>
      </w:pPr>
      <w:proofErr w:type="spellStart"/>
      <w:r w:rsidRPr="000A0AD1">
        <w:rPr>
          <w:rFonts w:ascii="Arial" w:hAnsi="Arial" w:cs="Arial"/>
        </w:rPr>
        <w:t>Leensen</w:t>
      </w:r>
      <w:proofErr w:type="spellEnd"/>
      <w:r w:rsidR="004A5C7E" w:rsidRPr="000A0AD1">
        <w:rPr>
          <w:rFonts w:ascii="Arial" w:hAnsi="Arial" w:cs="Arial"/>
        </w:rPr>
        <w:t>,</w:t>
      </w:r>
      <w:r w:rsidR="008A2C30" w:rsidRPr="000A0AD1">
        <w:rPr>
          <w:rFonts w:ascii="Arial" w:hAnsi="Arial" w:cs="Arial"/>
        </w:rPr>
        <w:t xml:space="preserve"> </w:t>
      </w:r>
      <w:r w:rsidR="00EA405B" w:rsidRPr="000A0AD1">
        <w:rPr>
          <w:rFonts w:ascii="Arial" w:hAnsi="Arial" w:cs="Arial"/>
        </w:rPr>
        <w:t>M.C.J,</w:t>
      </w:r>
      <w:r w:rsidRPr="000A0AD1">
        <w:rPr>
          <w:rFonts w:ascii="Arial" w:hAnsi="Arial" w:cs="Arial"/>
        </w:rPr>
        <w:t xml:space="preserve"> Groeneveld</w:t>
      </w:r>
      <w:r w:rsidR="004A5C7E" w:rsidRPr="000A0AD1">
        <w:rPr>
          <w:rFonts w:ascii="Arial" w:hAnsi="Arial" w:cs="Arial"/>
        </w:rPr>
        <w:t>,</w:t>
      </w:r>
      <w:r w:rsidR="00EA405B" w:rsidRPr="000A0AD1">
        <w:rPr>
          <w:rFonts w:ascii="Arial" w:hAnsi="Arial" w:cs="Arial"/>
        </w:rPr>
        <w:t xml:space="preserve"> I.F</w:t>
      </w:r>
      <w:r w:rsidRPr="000A0AD1">
        <w:rPr>
          <w:rFonts w:ascii="Arial" w:hAnsi="Arial" w:cs="Arial"/>
        </w:rPr>
        <w:t>, Heide</w:t>
      </w:r>
      <w:r w:rsidR="00EA405B" w:rsidRPr="000A0AD1">
        <w:rPr>
          <w:rFonts w:ascii="Arial" w:hAnsi="Arial" w:cs="Arial"/>
        </w:rPr>
        <w:t>. I.</w:t>
      </w:r>
      <w:r w:rsidR="00DF19DF" w:rsidRPr="000A0AD1">
        <w:rPr>
          <w:rFonts w:ascii="Arial" w:hAnsi="Arial" w:cs="Arial"/>
        </w:rPr>
        <w:t xml:space="preserve"> </w:t>
      </w:r>
      <w:r w:rsidR="00CD209A" w:rsidRPr="000A0AD1">
        <w:rPr>
          <w:rFonts w:ascii="Arial" w:hAnsi="Arial" w:cs="Arial"/>
        </w:rPr>
        <w:t>V</w:t>
      </w:r>
      <w:r w:rsidR="00EA405B" w:rsidRPr="000A0AD1">
        <w:rPr>
          <w:rFonts w:ascii="Arial" w:hAnsi="Arial" w:cs="Arial"/>
        </w:rPr>
        <w:t xml:space="preserve">an </w:t>
      </w:r>
      <w:r w:rsidR="00CD209A" w:rsidRPr="000A0AD1">
        <w:rPr>
          <w:rFonts w:ascii="Arial" w:hAnsi="Arial" w:cs="Arial"/>
        </w:rPr>
        <w:t>D</w:t>
      </w:r>
      <w:r w:rsidR="00DF19DF" w:rsidRPr="000A0AD1">
        <w:rPr>
          <w:rFonts w:ascii="Arial" w:hAnsi="Arial" w:cs="Arial"/>
        </w:rPr>
        <w:t>er</w:t>
      </w:r>
      <w:r w:rsidR="009A0D5A" w:rsidRPr="000A0AD1">
        <w:rPr>
          <w:rFonts w:ascii="Arial" w:hAnsi="Arial" w:cs="Arial"/>
        </w:rPr>
        <w:t xml:space="preserve">, </w:t>
      </w:r>
      <w:proofErr w:type="spellStart"/>
      <w:r w:rsidR="00B40129" w:rsidRPr="000A0AD1">
        <w:rPr>
          <w:rFonts w:ascii="Arial" w:hAnsi="Arial" w:cs="Arial"/>
        </w:rPr>
        <w:t>Rejda</w:t>
      </w:r>
      <w:proofErr w:type="spellEnd"/>
      <w:r w:rsidR="00B40129" w:rsidRPr="000A0AD1">
        <w:rPr>
          <w:rFonts w:ascii="Arial" w:hAnsi="Arial" w:cs="Arial"/>
        </w:rPr>
        <w:t>, T</w:t>
      </w:r>
      <w:r w:rsidR="00B11283" w:rsidRPr="000A0AD1">
        <w:rPr>
          <w:rFonts w:ascii="Arial" w:hAnsi="Arial" w:cs="Arial"/>
        </w:rPr>
        <w:t xml:space="preserve">, </w:t>
      </w:r>
      <w:proofErr w:type="spellStart"/>
      <w:r w:rsidR="001D0C0E" w:rsidRPr="000A0AD1">
        <w:rPr>
          <w:rFonts w:ascii="Arial" w:hAnsi="Arial" w:cs="Arial"/>
        </w:rPr>
        <w:t>Veldhoven</w:t>
      </w:r>
      <w:proofErr w:type="spellEnd"/>
      <w:r w:rsidR="008A7A16" w:rsidRPr="000A0AD1">
        <w:rPr>
          <w:rFonts w:ascii="Arial" w:hAnsi="Arial" w:cs="Arial"/>
        </w:rPr>
        <w:t xml:space="preserve">, </w:t>
      </w:r>
      <w:r w:rsidR="0014111F" w:rsidRPr="000A0AD1">
        <w:rPr>
          <w:rFonts w:ascii="Arial" w:hAnsi="Arial" w:cs="Arial"/>
        </w:rPr>
        <w:t>P.</w:t>
      </w:r>
      <w:r w:rsidR="00B40129" w:rsidRPr="000A0AD1">
        <w:rPr>
          <w:rFonts w:ascii="Arial" w:hAnsi="Arial" w:cs="Arial"/>
        </w:rPr>
        <w:t>J. Van</w:t>
      </w:r>
      <w:r w:rsidR="0014111F" w:rsidRPr="000A0AD1">
        <w:rPr>
          <w:rFonts w:ascii="Arial" w:hAnsi="Arial" w:cs="Arial"/>
        </w:rPr>
        <w:t xml:space="preserve">, </w:t>
      </w:r>
      <w:proofErr w:type="spellStart"/>
      <w:r w:rsidR="0014111F" w:rsidRPr="000A0AD1">
        <w:rPr>
          <w:rFonts w:ascii="Arial" w:hAnsi="Arial" w:cs="Arial"/>
        </w:rPr>
        <w:t>Berkel</w:t>
      </w:r>
      <w:proofErr w:type="spellEnd"/>
      <w:r w:rsidR="0014111F" w:rsidRPr="000A0AD1">
        <w:rPr>
          <w:rFonts w:ascii="Arial" w:hAnsi="Arial" w:cs="Arial"/>
        </w:rPr>
        <w:t xml:space="preserve">, </w:t>
      </w:r>
      <w:r w:rsidR="00B30E26" w:rsidRPr="000A0AD1">
        <w:rPr>
          <w:rFonts w:ascii="Arial" w:hAnsi="Arial" w:cs="Arial"/>
        </w:rPr>
        <w:t>V.S, Snoek, A</w:t>
      </w:r>
      <w:r w:rsidR="00FB3E3D" w:rsidRPr="000A0AD1">
        <w:rPr>
          <w:rFonts w:ascii="Arial" w:hAnsi="Arial" w:cs="Arial"/>
        </w:rPr>
        <w:t xml:space="preserve">, </w:t>
      </w:r>
      <w:proofErr w:type="spellStart"/>
      <w:r w:rsidR="00FB3E3D" w:rsidRPr="000A0AD1">
        <w:rPr>
          <w:rFonts w:ascii="Arial" w:hAnsi="Arial" w:cs="Arial"/>
        </w:rPr>
        <w:t>Harten</w:t>
      </w:r>
      <w:proofErr w:type="spellEnd"/>
      <w:r w:rsidR="00FB3E3D" w:rsidRPr="000A0AD1">
        <w:rPr>
          <w:rFonts w:ascii="Arial" w:hAnsi="Arial" w:cs="Arial"/>
        </w:rPr>
        <w:t>, V.W</w:t>
      </w:r>
      <w:r w:rsidR="00B314A9" w:rsidRPr="000A0AD1">
        <w:rPr>
          <w:rFonts w:ascii="Arial" w:hAnsi="Arial" w:cs="Arial"/>
        </w:rPr>
        <w:t>,</w:t>
      </w:r>
      <w:r w:rsidR="00B40129" w:rsidRPr="000A0AD1">
        <w:rPr>
          <w:rFonts w:ascii="Arial" w:hAnsi="Arial" w:cs="Arial"/>
        </w:rPr>
        <w:t xml:space="preserve"> </w:t>
      </w:r>
      <w:r w:rsidR="00B314A9" w:rsidRPr="000A0AD1">
        <w:rPr>
          <w:rFonts w:ascii="Arial" w:hAnsi="Arial" w:cs="Arial"/>
        </w:rPr>
        <w:t>Frings-</w:t>
      </w:r>
      <w:proofErr w:type="spellStart"/>
      <w:r w:rsidR="00B40129" w:rsidRPr="000A0AD1">
        <w:rPr>
          <w:rFonts w:ascii="Arial" w:hAnsi="Arial" w:cs="Arial"/>
        </w:rPr>
        <w:t>Dresen</w:t>
      </w:r>
      <w:proofErr w:type="spellEnd"/>
      <w:r w:rsidR="00B40129" w:rsidRPr="000A0AD1">
        <w:rPr>
          <w:rFonts w:ascii="Arial" w:hAnsi="Arial" w:cs="Arial"/>
        </w:rPr>
        <w:t>,</w:t>
      </w:r>
      <w:r w:rsidR="00433D13" w:rsidRPr="000A0AD1">
        <w:rPr>
          <w:rFonts w:ascii="Arial" w:hAnsi="Arial" w:cs="Arial"/>
        </w:rPr>
        <w:t xml:space="preserve"> W</w:t>
      </w:r>
      <w:r w:rsidR="00C54C38" w:rsidRPr="000A0AD1">
        <w:rPr>
          <w:rFonts w:ascii="Arial" w:hAnsi="Arial" w:cs="Arial"/>
        </w:rPr>
        <w:t xml:space="preserve">. H. M, and </w:t>
      </w:r>
      <w:r w:rsidR="00E20FCE" w:rsidRPr="000A0AD1">
        <w:rPr>
          <w:rFonts w:ascii="Arial" w:hAnsi="Arial" w:cs="Arial"/>
        </w:rPr>
        <w:t xml:space="preserve">Boer, G. E. </w:t>
      </w:r>
      <w:r w:rsidR="00F5261F" w:rsidRPr="000A0AD1">
        <w:rPr>
          <w:rFonts w:ascii="Arial" w:hAnsi="Arial" w:cs="Arial"/>
        </w:rPr>
        <w:t>M. A</w:t>
      </w:r>
      <w:r w:rsidR="00B40129" w:rsidRPr="000A0AD1">
        <w:rPr>
          <w:rFonts w:ascii="Arial" w:hAnsi="Arial" w:cs="Arial"/>
        </w:rPr>
        <w:t xml:space="preserve"> (</w:t>
      </w:r>
      <w:r w:rsidR="003E474D" w:rsidRPr="000A0AD1">
        <w:rPr>
          <w:rFonts w:ascii="Arial" w:hAnsi="Arial" w:cs="Arial"/>
        </w:rPr>
        <w:t>2017).</w:t>
      </w:r>
      <w:r w:rsidR="00D66EEF" w:rsidRPr="000A0AD1">
        <w:rPr>
          <w:rFonts w:ascii="Arial" w:hAnsi="Arial" w:cs="Arial"/>
        </w:rPr>
        <w:t xml:space="preserve"> </w:t>
      </w:r>
      <w:r w:rsidR="00155D05" w:rsidRPr="000A0AD1">
        <w:rPr>
          <w:rFonts w:ascii="Arial" w:hAnsi="Arial" w:cs="Arial"/>
        </w:rPr>
        <w:t>Return to work of cancer patients after a multidisciplinary intervention including occupational counselling and physical exercise in cancer patients: a prospective study in the Netherlands.</w:t>
      </w:r>
      <w:r w:rsidR="00091B0D" w:rsidRPr="000A0AD1">
        <w:rPr>
          <w:rFonts w:ascii="Arial" w:hAnsi="Arial" w:cs="Arial"/>
        </w:rPr>
        <w:t xml:space="preserve"> </w:t>
      </w:r>
      <w:r w:rsidR="00091B0D" w:rsidRPr="000A0AD1">
        <w:rPr>
          <w:rFonts w:ascii="Arial" w:hAnsi="Arial" w:cs="Arial"/>
          <w:i/>
          <w:iCs/>
        </w:rPr>
        <w:t>Occupational and environmental medicine research.</w:t>
      </w:r>
      <w:r w:rsidR="00D66EEF" w:rsidRPr="000A0AD1">
        <w:rPr>
          <w:rFonts w:ascii="Arial" w:hAnsi="Arial" w:cs="Arial"/>
        </w:rPr>
        <w:t xml:space="preserve"> </w:t>
      </w:r>
      <w:r w:rsidR="00012891" w:rsidRPr="000A0AD1">
        <w:rPr>
          <w:rFonts w:ascii="Arial" w:hAnsi="Arial" w:cs="Arial"/>
        </w:rPr>
        <w:t>vol. 7. issue. 6</w:t>
      </w:r>
    </w:p>
    <w:p w14:paraId="60C1760E" w14:textId="77777777" w:rsidR="00C072F3" w:rsidRPr="000A0AD1" w:rsidRDefault="00C072F3" w:rsidP="00711861">
      <w:pPr>
        <w:spacing w:line="360" w:lineRule="auto"/>
        <w:jc w:val="both"/>
        <w:rPr>
          <w:rFonts w:ascii="Arial" w:hAnsi="Arial" w:cs="Arial"/>
        </w:rPr>
      </w:pPr>
      <w:r w:rsidRPr="000A0AD1">
        <w:rPr>
          <w:rFonts w:ascii="Arial" w:hAnsi="Arial" w:cs="Arial"/>
        </w:rPr>
        <w:t xml:space="preserve">Laura M. </w:t>
      </w:r>
      <w:proofErr w:type="spellStart"/>
      <w:r w:rsidRPr="000A0AD1">
        <w:rPr>
          <w:rFonts w:ascii="Arial" w:hAnsi="Arial" w:cs="Arial"/>
        </w:rPr>
        <w:t>Kemppainen</w:t>
      </w:r>
      <w:proofErr w:type="spellEnd"/>
      <w:r w:rsidRPr="000A0AD1">
        <w:rPr>
          <w:rFonts w:ascii="Arial" w:hAnsi="Arial" w:cs="Arial"/>
        </w:rPr>
        <w:t xml:space="preserve">, </w:t>
      </w:r>
      <w:proofErr w:type="spellStart"/>
      <w:r w:rsidRPr="000A0AD1">
        <w:rPr>
          <w:rFonts w:ascii="Arial" w:hAnsi="Arial" w:cs="Arial"/>
        </w:rPr>
        <w:t>Teemu</w:t>
      </w:r>
      <w:proofErr w:type="spellEnd"/>
      <w:r w:rsidRPr="000A0AD1">
        <w:rPr>
          <w:rFonts w:ascii="Arial" w:hAnsi="Arial" w:cs="Arial"/>
        </w:rPr>
        <w:t xml:space="preserve"> T. </w:t>
      </w:r>
      <w:proofErr w:type="spellStart"/>
      <w:r w:rsidRPr="000A0AD1">
        <w:rPr>
          <w:rFonts w:ascii="Arial" w:hAnsi="Arial" w:cs="Arial"/>
        </w:rPr>
        <w:t>Kemppainen</w:t>
      </w:r>
      <w:proofErr w:type="spellEnd"/>
      <w:r w:rsidRPr="000A0AD1">
        <w:rPr>
          <w:rFonts w:ascii="Arial" w:hAnsi="Arial" w:cs="Arial"/>
        </w:rPr>
        <w:t xml:space="preserve">, Jutta A. </w:t>
      </w:r>
      <w:proofErr w:type="spellStart"/>
      <w:r w:rsidRPr="000A0AD1">
        <w:rPr>
          <w:rFonts w:ascii="Arial" w:hAnsi="Arial" w:cs="Arial"/>
        </w:rPr>
        <w:t>Reippainen</w:t>
      </w:r>
      <w:proofErr w:type="spellEnd"/>
      <w:r w:rsidRPr="000A0AD1">
        <w:rPr>
          <w:rFonts w:ascii="Arial" w:hAnsi="Arial" w:cs="Arial"/>
        </w:rPr>
        <w:t xml:space="preserve">, </w:t>
      </w:r>
      <w:proofErr w:type="spellStart"/>
      <w:r w:rsidRPr="000A0AD1">
        <w:rPr>
          <w:rFonts w:ascii="Arial" w:hAnsi="Arial" w:cs="Arial"/>
        </w:rPr>
        <w:t>Suvl</w:t>
      </w:r>
      <w:proofErr w:type="spellEnd"/>
      <w:r w:rsidRPr="000A0AD1">
        <w:rPr>
          <w:rFonts w:ascii="Arial" w:hAnsi="Arial" w:cs="Arial"/>
        </w:rPr>
        <w:t xml:space="preserve">. T and </w:t>
      </w:r>
      <w:proofErr w:type="spellStart"/>
      <w:r w:rsidRPr="000A0AD1">
        <w:rPr>
          <w:rFonts w:ascii="Arial" w:hAnsi="Arial" w:cs="Arial"/>
        </w:rPr>
        <w:t>Vuolanto</w:t>
      </w:r>
      <w:proofErr w:type="spellEnd"/>
      <w:r w:rsidRPr="000A0AD1">
        <w:rPr>
          <w:rFonts w:ascii="Arial" w:hAnsi="Arial" w:cs="Arial"/>
        </w:rPr>
        <w:t>. PIA. H. First Published (2018). Use of complementary and alternative medicine in Europe: Health-related and sociodemographic determinants. Scandinavian Journal of Public Health. Volume: 46 issue: 4, page: 448-455</w:t>
      </w:r>
    </w:p>
    <w:p w14:paraId="3E9B49AA" w14:textId="5FB19B04" w:rsidR="00CF292E" w:rsidRPr="000A0AD1" w:rsidRDefault="006F78D2" w:rsidP="00711861">
      <w:pPr>
        <w:spacing w:line="360" w:lineRule="auto"/>
        <w:jc w:val="both"/>
        <w:rPr>
          <w:rStyle w:val="Hyperlink"/>
          <w:rFonts w:ascii="Arial" w:hAnsi="Arial" w:cs="Arial"/>
          <w:color w:val="auto"/>
          <w:u w:val="none"/>
        </w:rPr>
      </w:pPr>
      <w:r w:rsidRPr="000A0AD1">
        <w:rPr>
          <w:rFonts w:ascii="Arial" w:hAnsi="Arial" w:cs="Arial"/>
        </w:rPr>
        <w:t xml:space="preserve">Mind </w:t>
      </w:r>
      <w:r w:rsidR="004E2747" w:rsidRPr="000A0AD1">
        <w:rPr>
          <w:rFonts w:ascii="Arial" w:hAnsi="Arial" w:cs="Arial"/>
        </w:rPr>
        <w:t>for better mental health available at</w:t>
      </w:r>
      <w:r w:rsidR="003A7C52" w:rsidRPr="000A0AD1">
        <w:rPr>
          <w:rFonts w:ascii="Arial" w:hAnsi="Arial" w:cs="Arial"/>
        </w:rPr>
        <w:t>:</w:t>
      </w:r>
      <w:r w:rsidR="004E2747" w:rsidRPr="000A0AD1">
        <w:rPr>
          <w:rFonts w:ascii="Arial" w:hAnsi="Arial" w:cs="Arial"/>
        </w:rPr>
        <w:t xml:space="preserve"> </w:t>
      </w:r>
      <w:hyperlink r:id="rId9" w:history="1">
        <w:r w:rsidR="00CF292E" w:rsidRPr="000A0AD1">
          <w:rPr>
            <w:rStyle w:val="Hyperlink"/>
            <w:rFonts w:ascii="Arial" w:hAnsi="Arial" w:cs="Arial"/>
          </w:rPr>
          <w:t>https://www.mind.org.uk</w:t>
        </w:r>
      </w:hyperlink>
    </w:p>
    <w:p w14:paraId="6992BAF3" w14:textId="32A941DC" w:rsidR="009962BA" w:rsidRPr="000A0AD1" w:rsidRDefault="00D0132A" w:rsidP="00711861">
      <w:pPr>
        <w:spacing w:line="360" w:lineRule="auto"/>
        <w:jc w:val="both"/>
        <w:rPr>
          <w:rStyle w:val="Hyperlink"/>
          <w:rFonts w:ascii="Arial" w:hAnsi="Arial" w:cs="Arial"/>
        </w:rPr>
      </w:pPr>
      <w:proofErr w:type="spellStart"/>
      <w:r w:rsidRPr="000A0AD1">
        <w:rPr>
          <w:rStyle w:val="Hyperlink"/>
          <w:rFonts w:ascii="Arial" w:hAnsi="Arial" w:cs="Arial"/>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Mulhauser</w:t>
      </w:r>
      <w:proofErr w:type="spellEnd"/>
      <w:r w:rsidRPr="000A0AD1">
        <w:rPr>
          <w:rStyle w:val="Hyperlink"/>
          <w:rFonts w:ascii="Arial" w:hAnsi="Arial" w:cs="Arial"/>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G</w:t>
      </w:r>
      <w:r w:rsidR="00D20A31" w:rsidRPr="000A0AD1">
        <w:rPr>
          <w:rStyle w:val="Hyperlink"/>
          <w:rFonts w:ascii="Arial" w:hAnsi="Arial" w:cs="Arial"/>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(2011). Counselling Resource</w:t>
      </w:r>
      <w:r w:rsidR="00C66A81" w:rsidRPr="000A0AD1">
        <w:rPr>
          <w:rStyle w:val="Hyperlink"/>
          <w:rFonts w:ascii="Arial" w:hAnsi="Arial" w:cs="Arial"/>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Available at:</w:t>
      </w:r>
    </w:p>
    <w:p w14:paraId="41734F59" w14:textId="1EB7A562" w:rsidR="00A42331" w:rsidRPr="000A0AD1" w:rsidRDefault="00D21BA7" w:rsidP="00711861">
      <w:pPr>
        <w:spacing w:line="360" w:lineRule="auto"/>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0" w:history="1">
        <w:r w:rsidR="00740619" w:rsidRPr="000A0AD1">
          <w:rPr>
            <w:rStyle w:val="Hyperlink"/>
            <w:rFonts w:ascii="Arial" w:hAnsi="Arial" w:cs="Arial"/>
          </w:rPr>
          <w:t>https://counsellingresource.com/therapy/types/history/</w:t>
        </w:r>
      </w:hyperlink>
    </w:p>
    <w:p w14:paraId="6E84C287" w14:textId="0ECD28B5" w:rsidR="0034438A" w:rsidRPr="000A0AD1" w:rsidRDefault="00FC6BD1" w:rsidP="00711861">
      <w:pPr>
        <w:spacing w:line="360" w:lineRule="auto"/>
        <w:jc w:val="both"/>
        <w:rPr>
          <w:rFonts w:ascii="Arial" w:hAnsi="Arial" w:cs="Arial"/>
        </w:rPr>
      </w:pPr>
      <w:r w:rsidRPr="000A0AD1">
        <w:rPr>
          <w:rFonts w:ascii="Arial" w:hAnsi="Arial" w:cs="Arial"/>
        </w:rPr>
        <w:t>McMaster</w:t>
      </w:r>
      <w:r w:rsidR="00A84DE0" w:rsidRPr="000A0AD1">
        <w:rPr>
          <w:rFonts w:ascii="Arial" w:hAnsi="Arial" w:cs="Arial"/>
        </w:rPr>
        <w:t>, S.</w:t>
      </w:r>
      <w:r w:rsidR="006F6AE8" w:rsidRPr="000A0AD1">
        <w:rPr>
          <w:rFonts w:ascii="Arial" w:hAnsi="Arial" w:cs="Arial"/>
        </w:rPr>
        <w:t xml:space="preserve"> (2011)</w:t>
      </w:r>
      <w:r w:rsidR="00A84DE0" w:rsidRPr="000A0AD1">
        <w:rPr>
          <w:rFonts w:ascii="Arial" w:hAnsi="Arial" w:cs="Arial"/>
        </w:rPr>
        <w:t xml:space="preserve"> </w:t>
      </w:r>
      <w:r w:rsidR="00A02563" w:rsidRPr="000A0AD1">
        <w:rPr>
          <w:rFonts w:ascii="Arial" w:hAnsi="Arial" w:cs="Arial"/>
        </w:rPr>
        <w:t>Aroma Flex</w:t>
      </w:r>
      <w:r w:rsidR="0012584F" w:rsidRPr="000A0AD1">
        <w:rPr>
          <w:rFonts w:ascii="Arial" w:hAnsi="Arial" w:cs="Arial"/>
        </w:rPr>
        <w:t>.</w:t>
      </w:r>
      <w:r w:rsidR="004213A1" w:rsidRPr="000A0AD1">
        <w:rPr>
          <w:rFonts w:ascii="Arial" w:hAnsi="Arial" w:cs="Arial"/>
        </w:rPr>
        <w:t xml:space="preserve"> </w:t>
      </w:r>
      <w:r w:rsidRPr="000A0AD1">
        <w:rPr>
          <w:rFonts w:ascii="Arial" w:hAnsi="Arial" w:cs="Arial"/>
        </w:rPr>
        <w:t xml:space="preserve"> </w:t>
      </w:r>
      <w:r w:rsidR="004213A1" w:rsidRPr="000A0AD1">
        <w:rPr>
          <w:rFonts w:ascii="Arial" w:hAnsi="Arial" w:cs="Arial"/>
        </w:rPr>
        <w:t xml:space="preserve">History of </w:t>
      </w:r>
      <w:r w:rsidR="00E92D33" w:rsidRPr="000A0AD1">
        <w:rPr>
          <w:rFonts w:ascii="Arial" w:hAnsi="Arial" w:cs="Arial"/>
        </w:rPr>
        <w:t xml:space="preserve">Complementary Therapy. </w:t>
      </w:r>
      <w:r w:rsidR="00906169" w:rsidRPr="000A0AD1">
        <w:rPr>
          <w:rFonts w:ascii="Arial" w:hAnsi="Arial" w:cs="Arial"/>
        </w:rPr>
        <w:t xml:space="preserve"> </w:t>
      </w:r>
      <w:r w:rsidR="009962BA" w:rsidRPr="000A0AD1">
        <w:rPr>
          <w:rFonts w:ascii="Arial" w:hAnsi="Arial" w:cs="Arial"/>
        </w:rPr>
        <w:t>A</w:t>
      </w:r>
      <w:r w:rsidR="00294398" w:rsidRPr="000A0AD1">
        <w:rPr>
          <w:rFonts w:ascii="Arial" w:hAnsi="Arial" w:cs="Arial"/>
        </w:rPr>
        <w:t>vailable</w:t>
      </w:r>
      <w:r w:rsidR="009962BA" w:rsidRPr="000A0AD1">
        <w:rPr>
          <w:rFonts w:ascii="Arial" w:hAnsi="Arial" w:cs="Arial"/>
        </w:rPr>
        <w:t xml:space="preserve"> at: </w:t>
      </w:r>
      <w:hyperlink r:id="rId11" w:history="1">
        <w:r w:rsidR="009962BA" w:rsidRPr="000A0AD1">
          <w:rPr>
            <w:rStyle w:val="Hyperlink"/>
            <w:rFonts w:ascii="Arial" w:hAnsi="Arial" w:cs="Arial"/>
          </w:rPr>
          <w:t>www.aromaflex.co.uk/history-of-complementary-therapy</w:t>
        </w:r>
      </w:hyperlink>
      <w:r w:rsidR="00192D30" w:rsidRPr="000A0AD1">
        <w:rPr>
          <w:rFonts w:ascii="Arial" w:hAnsi="Arial" w:cs="Arial"/>
        </w:rPr>
        <w:t xml:space="preserve"> </w:t>
      </w:r>
    </w:p>
    <w:p w14:paraId="72717276" w14:textId="77777777" w:rsidR="00740619" w:rsidRPr="000A0AD1" w:rsidRDefault="00294398" w:rsidP="00711861">
      <w:pPr>
        <w:spacing w:line="360" w:lineRule="auto"/>
        <w:jc w:val="both"/>
        <w:rPr>
          <w:rFonts w:ascii="Arial" w:hAnsi="Arial" w:cs="Arial"/>
        </w:rPr>
      </w:pPr>
      <w:r w:rsidRPr="000A0AD1">
        <w:rPr>
          <w:rFonts w:ascii="Arial" w:hAnsi="Arial" w:cs="Arial"/>
        </w:rPr>
        <w:t xml:space="preserve">Sarah, M. (2017); History of the Human Sciences. Psychotherapy in historical perspective 30(2): </w:t>
      </w:r>
      <w:r w:rsidR="00E94814" w:rsidRPr="000A0AD1">
        <w:rPr>
          <w:rFonts w:ascii="Arial" w:hAnsi="Arial" w:cs="Arial"/>
        </w:rPr>
        <w:t xml:space="preserve">   </w:t>
      </w:r>
      <w:r w:rsidRPr="000A0AD1">
        <w:rPr>
          <w:rFonts w:ascii="Arial" w:hAnsi="Arial" w:cs="Arial"/>
        </w:rPr>
        <w:t xml:space="preserve">3–16. </w:t>
      </w:r>
    </w:p>
    <w:p w14:paraId="01C59A43" w14:textId="667004B5" w:rsidR="0083667D" w:rsidRPr="000A0AD1" w:rsidRDefault="00373389" w:rsidP="00711861">
      <w:pPr>
        <w:spacing w:line="360" w:lineRule="auto"/>
        <w:jc w:val="both"/>
        <w:rPr>
          <w:rFonts w:ascii="Arial" w:hAnsi="Arial" w:cs="Arial"/>
        </w:rPr>
      </w:pPr>
      <w:proofErr w:type="spellStart"/>
      <w:r w:rsidRPr="000A0AD1">
        <w:rPr>
          <w:rFonts w:ascii="Arial" w:hAnsi="Arial" w:cs="Arial"/>
        </w:rPr>
        <w:lastRenderedPageBreak/>
        <w:t>Seyed</w:t>
      </w:r>
      <w:proofErr w:type="spellEnd"/>
      <w:r w:rsidRPr="000A0AD1">
        <w:rPr>
          <w:rFonts w:ascii="Arial" w:hAnsi="Arial" w:cs="Arial"/>
        </w:rPr>
        <w:t xml:space="preserve"> MA, </w:t>
      </w:r>
      <w:proofErr w:type="spellStart"/>
      <w:r w:rsidRPr="000A0AD1">
        <w:rPr>
          <w:rFonts w:ascii="Arial" w:hAnsi="Arial" w:cs="Arial"/>
        </w:rPr>
        <w:t>Jantan</w:t>
      </w:r>
      <w:proofErr w:type="spellEnd"/>
      <w:r w:rsidRPr="000A0AD1">
        <w:rPr>
          <w:rFonts w:ascii="Arial" w:hAnsi="Arial" w:cs="Arial"/>
        </w:rPr>
        <w:t xml:space="preserve"> I, Bukhari SN, </w:t>
      </w:r>
      <w:proofErr w:type="spellStart"/>
      <w:r w:rsidRPr="000A0AD1">
        <w:rPr>
          <w:rFonts w:ascii="Arial" w:hAnsi="Arial" w:cs="Arial"/>
        </w:rPr>
        <w:t>Vijayaraghavan</w:t>
      </w:r>
      <w:proofErr w:type="spellEnd"/>
      <w:r w:rsidRPr="000A0AD1">
        <w:rPr>
          <w:rFonts w:ascii="Arial" w:hAnsi="Arial" w:cs="Arial"/>
        </w:rPr>
        <w:t xml:space="preserve"> K</w:t>
      </w:r>
      <w:r w:rsidR="003626E5" w:rsidRPr="000A0AD1">
        <w:rPr>
          <w:rFonts w:ascii="Arial" w:hAnsi="Arial" w:cs="Arial"/>
        </w:rPr>
        <w:t xml:space="preserve"> (2016)</w:t>
      </w:r>
      <w:r w:rsidRPr="000A0AD1">
        <w:rPr>
          <w:rFonts w:ascii="Arial" w:hAnsi="Arial" w:cs="Arial"/>
        </w:rPr>
        <w:t>. A</w:t>
      </w:r>
      <w:r w:rsidR="00C42FA1" w:rsidRPr="000A0AD1">
        <w:rPr>
          <w:rFonts w:ascii="Arial" w:hAnsi="Arial" w:cs="Arial"/>
        </w:rPr>
        <w:t xml:space="preserve"> Comprehensive Review on the Chemotherapeutic Potential of Piceatannol for Cancer Treatment, with Mechanistic Insights. </w:t>
      </w:r>
      <w:r w:rsidR="00C42FA1" w:rsidRPr="000A0AD1">
        <w:rPr>
          <w:rFonts w:ascii="Arial" w:hAnsi="Arial" w:cs="Arial"/>
          <w:i/>
          <w:iCs/>
        </w:rPr>
        <w:t xml:space="preserve">J Agric Food Chem. </w:t>
      </w:r>
      <w:r w:rsidR="003626E5" w:rsidRPr="000A0AD1">
        <w:rPr>
          <w:rFonts w:ascii="Arial" w:hAnsi="Arial" w:cs="Arial"/>
        </w:rPr>
        <w:t xml:space="preserve">Vol: </w:t>
      </w:r>
      <w:r w:rsidR="00C42FA1" w:rsidRPr="000A0AD1">
        <w:rPr>
          <w:rFonts w:ascii="Arial" w:hAnsi="Arial" w:cs="Arial"/>
        </w:rPr>
        <w:t>64(4)</w:t>
      </w:r>
      <w:r w:rsidR="003626E5" w:rsidRPr="000A0AD1">
        <w:rPr>
          <w:rFonts w:ascii="Arial" w:hAnsi="Arial" w:cs="Arial"/>
        </w:rPr>
        <w:t xml:space="preserve">. </w:t>
      </w:r>
      <w:r w:rsidR="00211C5D" w:rsidRPr="000A0AD1">
        <w:rPr>
          <w:rFonts w:ascii="Arial" w:hAnsi="Arial" w:cs="Arial"/>
        </w:rPr>
        <w:t>P.</w:t>
      </w:r>
      <w:r w:rsidR="00C42FA1" w:rsidRPr="000A0AD1">
        <w:rPr>
          <w:rFonts w:ascii="Arial" w:hAnsi="Arial" w:cs="Arial"/>
        </w:rPr>
        <w:t>725</w:t>
      </w:r>
      <w:r w:rsidR="00C42FA1" w:rsidRPr="000A0AD1">
        <w:rPr>
          <w:rFonts w:ascii="Cambria Math" w:hAnsi="Cambria Math" w:cs="Cambria Math"/>
        </w:rPr>
        <w:t>‐</w:t>
      </w:r>
      <w:r w:rsidR="00C42FA1" w:rsidRPr="000A0AD1">
        <w:rPr>
          <w:rFonts w:ascii="Arial" w:hAnsi="Arial" w:cs="Arial"/>
        </w:rPr>
        <w:t xml:space="preserve">737.  </w:t>
      </w:r>
    </w:p>
    <w:p w14:paraId="0E3A110B" w14:textId="0225CC3D" w:rsidR="00D364CD" w:rsidRPr="000A0AD1" w:rsidRDefault="007A05AB" w:rsidP="00711861">
      <w:pPr>
        <w:spacing w:line="360" w:lineRule="auto"/>
        <w:jc w:val="both"/>
        <w:rPr>
          <w:rFonts w:ascii="Arial" w:hAnsi="Arial" w:cs="Arial"/>
        </w:rPr>
      </w:pPr>
      <w:r w:rsidRPr="000A0AD1">
        <w:rPr>
          <w:rFonts w:ascii="Arial" w:hAnsi="Arial" w:cs="Arial"/>
        </w:rPr>
        <w:t xml:space="preserve">Parker, G (2014). Talking therapies can harm too – what to look out for. </w:t>
      </w:r>
      <w:r w:rsidR="003A7C52" w:rsidRPr="000A0AD1">
        <w:rPr>
          <w:rFonts w:ascii="Arial" w:hAnsi="Arial" w:cs="Arial"/>
        </w:rPr>
        <w:t xml:space="preserve">available at: </w:t>
      </w:r>
      <w:hyperlink r:id="rId12" w:history="1">
        <w:r w:rsidR="003A7C52" w:rsidRPr="000A0AD1">
          <w:rPr>
            <w:rStyle w:val="Hyperlink"/>
            <w:rFonts w:ascii="Arial" w:hAnsi="Arial" w:cs="Arial"/>
          </w:rPr>
          <w:t>https://theconversation.com/talking-therapies-can-harm-too-heres-what-to-look-out-for-27433</w:t>
        </w:r>
      </w:hyperlink>
    </w:p>
    <w:p w14:paraId="10863A79" w14:textId="0C62A73B" w:rsidR="003A5BAA" w:rsidRPr="000A0AD1" w:rsidRDefault="00070425" w:rsidP="00711861">
      <w:pPr>
        <w:spacing w:line="360" w:lineRule="auto"/>
        <w:jc w:val="both"/>
        <w:rPr>
          <w:rFonts w:ascii="Arial" w:hAnsi="Arial" w:cs="Arial"/>
        </w:rPr>
      </w:pPr>
      <w:r w:rsidRPr="000A0AD1">
        <w:rPr>
          <w:rFonts w:ascii="Arial" w:hAnsi="Arial" w:cs="Arial"/>
        </w:rPr>
        <w:t>Prof. Bondi, L</w:t>
      </w:r>
      <w:r w:rsidR="00DD0622" w:rsidRPr="000A0AD1">
        <w:rPr>
          <w:rFonts w:ascii="Arial" w:hAnsi="Arial" w:cs="Arial"/>
        </w:rPr>
        <w:t xml:space="preserve"> (</w:t>
      </w:r>
      <w:r w:rsidR="003A5BAA" w:rsidRPr="000A0AD1">
        <w:rPr>
          <w:rFonts w:ascii="Arial" w:hAnsi="Arial" w:cs="Arial"/>
        </w:rPr>
        <w:t>2006).</w:t>
      </w:r>
      <w:r w:rsidR="00142DF6" w:rsidRPr="000A0AD1">
        <w:rPr>
          <w:rFonts w:ascii="Arial" w:hAnsi="Arial" w:cs="Arial"/>
        </w:rPr>
        <w:t xml:space="preserve"> </w:t>
      </w:r>
      <w:r w:rsidR="00254CFF" w:rsidRPr="000A0AD1">
        <w:rPr>
          <w:rFonts w:ascii="Arial" w:hAnsi="Arial" w:cs="Arial"/>
        </w:rPr>
        <w:t xml:space="preserve">The effectiveness of counselling:  COSCA’s review and commentary  </w:t>
      </w:r>
      <w:r w:rsidR="00254CFF" w:rsidRPr="000A0AD1">
        <w:rPr>
          <w:rFonts w:ascii="Arial" w:hAnsi="Arial" w:cs="Arial"/>
          <w:i/>
          <w:iCs/>
        </w:rPr>
        <w:t xml:space="preserve"> </w:t>
      </w:r>
      <w:hyperlink r:id="rId13" w:history="1">
        <w:r w:rsidR="003A5BAA" w:rsidRPr="000A0AD1">
          <w:rPr>
            <w:rStyle w:val="Hyperlink"/>
            <w:rFonts w:ascii="Arial" w:hAnsi="Arial" w:cs="Arial"/>
            <w:i/>
            <w:iCs/>
          </w:rPr>
          <w:t>www.cosca.org.uk/application/files/5615/2119/6776/Effectiveness_of_Counselling06-24-15.pdf</w:t>
        </w:r>
      </w:hyperlink>
    </w:p>
    <w:p w14:paraId="4ED251E2" w14:textId="77777777" w:rsidR="009A073D" w:rsidRPr="000A0AD1" w:rsidRDefault="00674447" w:rsidP="00711861">
      <w:pPr>
        <w:spacing w:line="360" w:lineRule="auto"/>
        <w:jc w:val="both"/>
        <w:rPr>
          <w:rFonts w:ascii="Arial" w:hAnsi="Arial" w:cs="Arial"/>
        </w:rPr>
      </w:pPr>
      <w:r w:rsidRPr="000A0AD1">
        <w:rPr>
          <w:rFonts w:ascii="Arial" w:hAnsi="Arial" w:cs="Arial"/>
        </w:rPr>
        <w:t xml:space="preserve">Ponton, L (2020). </w:t>
      </w:r>
      <w:r w:rsidR="00D478E0" w:rsidRPr="000A0AD1">
        <w:rPr>
          <w:rFonts w:ascii="Arial" w:hAnsi="Arial" w:cs="Arial"/>
        </w:rPr>
        <w:t>Characteristics of Effective Counselling</w:t>
      </w:r>
      <w:r w:rsidR="00D75629" w:rsidRPr="000A0AD1">
        <w:rPr>
          <w:rFonts w:ascii="Arial" w:hAnsi="Arial" w:cs="Arial"/>
        </w:rPr>
        <w:t>. Available at</w:t>
      </w:r>
      <w:r w:rsidR="001817DC" w:rsidRPr="000A0AD1">
        <w:rPr>
          <w:rFonts w:ascii="Arial" w:hAnsi="Arial" w:cs="Arial"/>
        </w:rPr>
        <w:t xml:space="preserve">: </w:t>
      </w:r>
      <w:hyperlink r:id="rId14" w:history="1">
        <w:r w:rsidR="009A073D" w:rsidRPr="000A0AD1">
          <w:rPr>
            <w:rStyle w:val="Hyperlink"/>
            <w:rFonts w:ascii="Arial" w:hAnsi="Arial" w:cs="Arial"/>
          </w:rPr>
          <w:t>https://psychcentral.com/lib/characteristics-of-effective-counseling/</w:t>
        </w:r>
      </w:hyperlink>
    </w:p>
    <w:p w14:paraId="0F4D8C7A" w14:textId="77777777" w:rsidR="00701A1B" w:rsidRPr="000A0AD1" w:rsidRDefault="00062ED6" w:rsidP="00711861">
      <w:pPr>
        <w:spacing w:line="360" w:lineRule="auto"/>
        <w:jc w:val="both"/>
        <w:rPr>
          <w:rFonts w:ascii="Arial" w:hAnsi="Arial" w:cs="Arial"/>
        </w:rPr>
      </w:pPr>
      <w:r w:rsidRPr="000A0AD1">
        <w:rPr>
          <w:rFonts w:ascii="Arial" w:hAnsi="Arial" w:cs="Arial"/>
        </w:rPr>
        <w:t>Wie, L., Ling-Ling, Z. and Zhou, Q., 2013. Safe medication use based on knowledge of information about contraindications concerning cross allergy and comprehensive clinical intervention. Therapeutics and Clinical Risk Management, 9, pp. 65-72.</w:t>
      </w:r>
      <w:r w:rsidR="00701A1B" w:rsidRPr="000A0AD1">
        <w:rPr>
          <w:rFonts w:ascii="Arial" w:hAnsi="Arial" w:cs="Arial"/>
        </w:rPr>
        <w:t xml:space="preserve"> </w:t>
      </w:r>
    </w:p>
    <w:p w14:paraId="170697C8" w14:textId="77777777" w:rsidR="00701A1B" w:rsidRPr="000A0AD1" w:rsidRDefault="00701A1B" w:rsidP="00711861">
      <w:pPr>
        <w:spacing w:line="360" w:lineRule="auto"/>
        <w:jc w:val="both"/>
        <w:rPr>
          <w:rFonts w:ascii="Arial" w:hAnsi="Arial" w:cs="Arial"/>
        </w:rPr>
      </w:pPr>
    </w:p>
    <w:p w14:paraId="53C360F3" w14:textId="096B2372" w:rsidR="00ED6917" w:rsidRPr="000A0AD1" w:rsidRDefault="00ED6917" w:rsidP="00711861">
      <w:pPr>
        <w:spacing w:line="360" w:lineRule="auto"/>
        <w:jc w:val="both"/>
        <w:rPr>
          <w:rFonts w:ascii="Arial" w:hAnsi="Arial" w:cs="Arial"/>
        </w:rPr>
      </w:pPr>
    </w:p>
    <w:sectPr w:rsidR="00ED6917" w:rsidRPr="000A0A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6E17D2"/>
    <w:multiLevelType w:val="hybridMultilevel"/>
    <w:tmpl w:val="FAFC443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8E40E7"/>
    <w:multiLevelType w:val="hybridMultilevel"/>
    <w:tmpl w:val="36D859B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FE35D6"/>
    <w:multiLevelType w:val="hybridMultilevel"/>
    <w:tmpl w:val="06B2224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4A3"/>
    <w:rsid w:val="00010C81"/>
    <w:rsid w:val="0001139B"/>
    <w:rsid w:val="00012891"/>
    <w:rsid w:val="0001374D"/>
    <w:rsid w:val="00020291"/>
    <w:rsid w:val="00024132"/>
    <w:rsid w:val="00034C95"/>
    <w:rsid w:val="0003593E"/>
    <w:rsid w:val="00044CCD"/>
    <w:rsid w:val="000470C4"/>
    <w:rsid w:val="00051B64"/>
    <w:rsid w:val="00052F09"/>
    <w:rsid w:val="0005595A"/>
    <w:rsid w:val="00062ED6"/>
    <w:rsid w:val="00066DEF"/>
    <w:rsid w:val="00070425"/>
    <w:rsid w:val="000722C6"/>
    <w:rsid w:val="00075DD0"/>
    <w:rsid w:val="00084204"/>
    <w:rsid w:val="000912A4"/>
    <w:rsid w:val="00091B0D"/>
    <w:rsid w:val="000975C1"/>
    <w:rsid w:val="000A028B"/>
    <w:rsid w:val="000A0AD1"/>
    <w:rsid w:val="000B2394"/>
    <w:rsid w:val="000B343A"/>
    <w:rsid w:val="000B6FB5"/>
    <w:rsid w:val="000C24BA"/>
    <w:rsid w:val="000C270E"/>
    <w:rsid w:val="000C2F02"/>
    <w:rsid w:val="000C6101"/>
    <w:rsid w:val="000C74F7"/>
    <w:rsid w:val="000D2BCA"/>
    <w:rsid w:val="000D3AD8"/>
    <w:rsid w:val="000D7313"/>
    <w:rsid w:val="000E3779"/>
    <w:rsid w:val="000E5F03"/>
    <w:rsid w:val="000F3B17"/>
    <w:rsid w:val="00103B4A"/>
    <w:rsid w:val="001067F3"/>
    <w:rsid w:val="00110A17"/>
    <w:rsid w:val="00110B22"/>
    <w:rsid w:val="00111C6E"/>
    <w:rsid w:val="00111F25"/>
    <w:rsid w:val="001164A3"/>
    <w:rsid w:val="00116F00"/>
    <w:rsid w:val="00122AF0"/>
    <w:rsid w:val="0012584F"/>
    <w:rsid w:val="0012672D"/>
    <w:rsid w:val="00127293"/>
    <w:rsid w:val="001317CC"/>
    <w:rsid w:val="001348CE"/>
    <w:rsid w:val="0014111F"/>
    <w:rsid w:val="00142DF6"/>
    <w:rsid w:val="00146CDA"/>
    <w:rsid w:val="0015595E"/>
    <w:rsid w:val="00155D05"/>
    <w:rsid w:val="00160F9D"/>
    <w:rsid w:val="001632B8"/>
    <w:rsid w:val="001701CE"/>
    <w:rsid w:val="0017361F"/>
    <w:rsid w:val="00177FE0"/>
    <w:rsid w:val="001817DC"/>
    <w:rsid w:val="001834C1"/>
    <w:rsid w:val="00192D30"/>
    <w:rsid w:val="001A6616"/>
    <w:rsid w:val="001A710B"/>
    <w:rsid w:val="001A7AF9"/>
    <w:rsid w:val="001B7931"/>
    <w:rsid w:val="001C0AFF"/>
    <w:rsid w:val="001C376B"/>
    <w:rsid w:val="001D0652"/>
    <w:rsid w:val="001D0C0E"/>
    <w:rsid w:val="001D35E1"/>
    <w:rsid w:val="001D4679"/>
    <w:rsid w:val="001D6399"/>
    <w:rsid w:val="001E1FE3"/>
    <w:rsid w:val="001E4C06"/>
    <w:rsid w:val="001F102A"/>
    <w:rsid w:val="001F2C7F"/>
    <w:rsid w:val="001F2F47"/>
    <w:rsid w:val="001F4343"/>
    <w:rsid w:val="001F45CC"/>
    <w:rsid w:val="001F5E6B"/>
    <w:rsid w:val="001F6ACA"/>
    <w:rsid w:val="00200128"/>
    <w:rsid w:val="002015F0"/>
    <w:rsid w:val="00211C5D"/>
    <w:rsid w:val="00211F56"/>
    <w:rsid w:val="002177AD"/>
    <w:rsid w:val="002205BA"/>
    <w:rsid w:val="0022067E"/>
    <w:rsid w:val="002256BE"/>
    <w:rsid w:val="002273F4"/>
    <w:rsid w:val="002345F3"/>
    <w:rsid w:val="00247E68"/>
    <w:rsid w:val="00253896"/>
    <w:rsid w:val="00254CFF"/>
    <w:rsid w:val="002676C5"/>
    <w:rsid w:val="00270D43"/>
    <w:rsid w:val="00271744"/>
    <w:rsid w:val="00274C2A"/>
    <w:rsid w:val="002819C7"/>
    <w:rsid w:val="00282D2E"/>
    <w:rsid w:val="00285061"/>
    <w:rsid w:val="00285B13"/>
    <w:rsid w:val="00287DFA"/>
    <w:rsid w:val="0029151C"/>
    <w:rsid w:val="00294398"/>
    <w:rsid w:val="002A1035"/>
    <w:rsid w:val="002A1E55"/>
    <w:rsid w:val="002A2137"/>
    <w:rsid w:val="002A3031"/>
    <w:rsid w:val="002A4509"/>
    <w:rsid w:val="002A5306"/>
    <w:rsid w:val="002B11E1"/>
    <w:rsid w:val="002C1CBD"/>
    <w:rsid w:val="002D68F9"/>
    <w:rsid w:val="002D6DE9"/>
    <w:rsid w:val="002E396E"/>
    <w:rsid w:val="002F0B78"/>
    <w:rsid w:val="002F260D"/>
    <w:rsid w:val="002F4791"/>
    <w:rsid w:val="003008BF"/>
    <w:rsid w:val="00304EFD"/>
    <w:rsid w:val="00306B81"/>
    <w:rsid w:val="003116F3"/>
    <w:rsid w:val="00330110"/>
    <w:rsid w:val="003344A5"/>
    <w:rsid w:val="00340FDF"/>
    <w:rsid w:val="0034438A"/>
    <w:rsid w:val="00344D3E"/>
    <w:rsid w:val="003453AA"/>
    <w:rsid w:val="00350068"/>
    <w:rsid w:val="00350B07"/>
    <w:rsid w:val="0035146B"/>
    <w:rsid w:val="00357588"/>
    <w:rsid w:val="003575ED"/>
    <w:rsid w:val="00357611"/>
    <w:rsid w:val="003611AB"/>
    <w:rsid w:val="003626E5"/>
    <w:rsid w:val="00362FAC"/>
    <w:rsid w:val="00373389"/>
    <w:rsid w:val="00377DC7"/>
    <w:rsid w:val="00381D10"/>
    <w:rsid w:val="00382C03"/>
    <w:rsid w:val="00387097"/>
    <w:rsid w:val="003879E5"/>
    <w:rsid w:val="00393B0B"/>
    <w:rsid w:val="00397CAD"/>
    <w:rsid w:val="00397FCC"/>
    <w:rsid w:val="003A0998"/>
    <w:rsid w:val="003A4E71"/>
    <w:rsid w:val="003A538D"/>
    <w:rsid w:val="003A5BAA"/>
    <w:rsid w:val="003A635B"/>
    <w:rsid w:val="003A7C52"/>
    <w:rsid w:val="003A7E95"/>
    <w:rsid w:val="003B19AC"/>
    <w:rsid w:val="003B253F"/>
    <w:rsid w:val="003B3F83"/>
    <w:rsid w:val="003B49A7"/>
    <w:rsid w:val="003C7A68"/>
    <w:rsid w:val="003D1440"/>
    <w:rsid w:val="003D267D"/>
    <w:rsid w:val="003D6C10"/>
    <w:rsid w:val="003E156F"/>
    <w:rsid w:val="003E474D"/>
    <w:rsid w:val="003E5573"/>
    <w:rsid w:val="003F05E0"/>
    <w:rsid w:val="003F234E"/>
    <w:rsid w:val="004062E4"/>
    <w:rsid w:val="00411112"/>
    <w:rsid w:val="00413A68"/>
    <w:rsid w:val="00420DEE"/>
    <w:rsid w:val="004213A1"/>
    <w:rsid w:val="004235F0"/>
    <w:rsid w:val="0042459F"/>
    <w:rsid w:val="00427411"/>
    <w:rsid w:val="00431A4A"/>
    <w:rsid w:val="00432CA8"/>
    <w:rsid w:val="00433D13"/>
    <w:rsid w:val="00434348"/>
    <w:rsid w:val="00435F77"/>
    <w:rsid w:val="00437E19"/>
    <w:rsid w:val="00443DC3"/>
    <w:rsid w:val="0045511C"/>
    <w:rsid w:val="004607B1"/>
    <w:rsid w:val="00460AC8"/>
    <w:rsid w:val="00472897"/>
    <w:rsid w:val="00472E01"/>
    <w:rsid w:val="00474699"/>
    <w:rsid w:val="00474F6E"/>
    <w:rsid w:val="00485876"/>
    <w:rsid w:val="00486A01"/>
    <w:rsid w:val="004874C5"/>
    <w:rsid w:val="00492057"/>
    <w:rsid w:val="00492B12"/>
    <w:rsid w:val="00497186"/>
    <w:rsid w:val="004A4076"/>
    <w:rsid w:val="004A5C7E"/>
    <w:rsid w:val="004B262C"/>
    <w:rsid w:val="004C235F"/>
    <w:rsid w:val="004C3ECE"/>
    <w:rsid w:val="004C654A"/>
    <w:rsid w:val="004D7C84"/>
    <w:rsid w:val="004E2747"/>
    <w:rsid w:val="005026ED"/>
    <w:rsid w:val="005067E3"/>
    <w:rsid w:val="00507BEC"/>
    <w:rsid w:val="00513104"/>
    <w:rsid w:val="005161F2"/>
    <w:rsid w:val="005219F6"/>
    <w:rsid w:val="00523E61"/>
    <w:rsid w:val="00525C0E"/>
    <w:rsid w:val="00526691"/>
    <w:rsid w:val="00532306"/>
    <w:rsid w:val="00535608"/>
    <w:rsid w:val="005428E7"/>
    <w:rsid w:val="00547178"/>
    <w:rsid w:val="00550C3E"/>
    <w:rsid w:val="00552B49"/>
    <w:rsid w:val="0055538A"/>
    <w:rsid w:val="00557E85"/>
    <w:rsid w:val="00560AD3"/>
    <w:rsid w:val="00560E45"/>
    <w:rsid w:val="00565669"/>
    <w:rsid w:val="00565931"/>
    <w:rsid w:val="00566923"/>
    <w:rsid w:val="00574079"/>
    <w:rsid w:val="005845B8"/>
    <w:rsid w:val="005846F5"/>
    <w:rsid w:val="005873E9"/>
    <w:rsid w:val="0059442F"/>
    <w:rsid w:val="005A0523"/>
    <w:rsid w:val="005A4BF3"/>
    <w:rsid w:val="005A65BD"/>
    <w:rsid w:val="005B14BC"/>
    <w:rsid w:val="005B4916"/>
    <w:rsid w:val="005C4196"/>
    <w:rsid w:val="005C59BF"/>
    <w:rsid w:val="005C6476"/>
    <w:rsid w:val="005D1D58"/>
    <w:rsid w:val="005D2F52"/>
    <w:rsid w:val="005E157B"/>
    <w:rsid w:val="005E2658"/>
    <w:rsid w:val="005E67F9"/>
    <w:rsid w:val="005E6DF7"/>
    <w:rsid w:val="005E72F6"/>
    <w:rsid w:val="00600991"/>
    <w:rsid w:val="0060529C"/>
    <w:rsid w:val="006075F0"/>
    <w:rsid w:val="00613CE6"/>
    <w:rsid w:val="0062156C"/>
    <w:rsid w:val="00621FA2"/>
    <w:rsid w:val="00623201"/>
    <w:rsid w:val="00625759"/>
    <w:rsid w:val="006265D5"/>
    <w:rsid w:val="00632E4B"/>
    <w:rsid w:val="00633472"/>
    <w:rsid w:val="00642EAA"/>
    <w:rsid w:val="0064370A"/>
    <w:rsid w:val="006500F6"/>
    <w:rsid w:val="00650DF2"/>
    <w:rsid w:val="00657DC7"/>
    <w:rsid w:val="006603FE"/>
    <w:rsid w:val="00663CCD"/>
    <w:rsid w:val="00665385"/>
    <w:rsid w:val="00671761"/>
    <w:rsid w:val="00674447"/>
    <w:rsid w:val="0067776A"/>
    <w:rsid w:val="00683478"/>
    <w:rsid w:val="006908D9"/>
    <w:rsid w:val="00692455"/>
    <w:rsid w:val="00693119"/>
    <w:rsid w:val="006942C0"/>
    <w:rsid w:val="006A41FF"/>
    <w:rsid w:val="006A4F78"/>
    <w:rsid w:val="006B161B"/>
    <w:rsid w:val="006B44F6"/>
    <w:rsid w:val="006B52AD"/>
    <w:rsid w:val="006C28FC"/>
    <w:rsid w:val="006D3008"/>
    <w:rsid w:val="006D47E7"/>
    <w:rsid w:val="006D55BE"/>
    <w:rsid w:val="006D5DB8"/>
    <w:rsid w:val="006D64D7"/>
    <w:rsid w:val="006E1995"/>
    <w:rsid w:val="006E1E83"/>
    <w:rsid w:val="006E1F0D"/>
    <w:rsid w:val="006E5F82"/>
    <w:rsid w:val="006E7392"/>
    <w:rsid w:val="006F00BE"/>
    <w:rsid w:val="006F1486"/>
    <w:rsid w:val="006F2F86"/>
    <w:rsid w:val="006F36C6"/>
    <w:rsid w:val="006F6AE8"/>
    <w:rsid w:val="006F78D2"/>
    <w:rsid w:val="0070026F"/>
    <w:rsid w:val="00700380"/>
    <w:rsid w:val="00701A1B"/>
    <w:rsid w:val="007027FF"/>
    <w:rsid w:val="00703EE6"/>
    <w:rsid w:val="0070422E"/>
    <w:rsid w:val="007044A5"/>
    <w:rsid w:val="00711861"/>
    <w:rsid w:val="00711BF9"/>
    <w:rsid w:val="00713392"/>
    <w:rsid w:val="007247B6"/>
    <w:rsid w:val="00735BA2"/>
    <w:rsid w:val="00740619"/>
    <w:rsid w:val="00743307"/>
    <w:rsid w:val="0074425E"/>
    <w:rsid w:val="00744910"/>
    <w:rsid w:val="00750D01"/>
    <w:rsid w:val="007521AC"/>
    <w:rsid w:val="00752A06"/>
    <w:rsid w:val="00754088"/>
    <w:rsid w:val="007570CD"/>
    <w:rsid w:val="00760BD9"/>
    <w:rsid w:val="00762D63"/>
    <w:rsid w:val="00764D34"/>
    <w:rsid w:val="007666BE"/>
    <w:rsid w:val="007750C1"/>
    <w:rsid w:val="007776C5"/>
    <w:rsid w:val="00783026"/>
    <w:rsid w:val="00785812"/>
    <w:rsid w:val="00791A61"/>
    <w:rsid w:val="00791BF7"/>
    <w:rsid w:val="007A05AB"/>
    <w:rsid w:val="007A2315"/>
    <w:rsid w:val="007B1CE1"/>
    <w:rsid w:val="007B52BA"/>
    <w:rsid w:val="007C0009"/>
    <w:rsid w:val="007C1DA2"/>
    <w:rsid w:val="007C2FB2"/>
    <w:rsid w:val="007C677A"/>
    <w:rsid w:val="007D0D7D"/>
    <w:rsid w:val="007D2677"/>
    <w:rsid w:val="007D50ED"/>
    <w:rsid w:val="007D6424"/>
    <w:rsid w:val="007D6AF1"/>
    <w:rsid w:val="007E7762"/>
    <w:rsid w:val="007F0C04"/>
    <w:rsid w:val="007F13E7"/>
    <w:rsid w:val="007F3230"/>
    <w:rsid w:val="007F6108"/>
    <w:rsid w:val="007F769E"/>
    <w:rsid w:val="00800D8A"/>
    <w:rsid w:val="00805BEF"/>
    <w:rsid w:val="0080633B"/>
    <w:rsid w:val="00810C97"/>
    <w:rsid w:val="008201F2"/>
    <w:rsid w:val="00822310"/>
    <w:rsid w:val="0082308F"/>
    <w:rsid w:val="00824CF1"/>
    <w:rsid w:val="00825AE7"/>
    <w:rsid w:val="00831291"/>
    <w:rsid w:val="008345FA"/>
    <w:rsid w:val="0083667D"/>
    <w:rsid w:val="00836E69"/>
    <w:rsid w:val="00837069"/>
    <w:rsid w:val="0084067B"/>
    <w:rsid w:val="00844770"/>
    <w:rsid w:val="008525D1"/>
    <w:rsid w:val="00856E26"/>
    <w:rsid w:val="00862EE6"/>
    <w:rsid w:val="00866F6F"/>
    <w:rsid w:val="00872EA5"/>
    <w:rsid w:val="00882DF8"/>
    <w:rsid w:val="0088308D"/>
    <w:rsid w:val="00884189"/>
    <w:rsid w:val="008A2C30"/>
    <w:rsid w:val="008A6C82"/>
    <w:rsid w:val="008A7A16"/>
    <w:rsid w:val="008B25FB"/>
    <w:rsid w:val="008B303A"/>
    <w:rsid w:val="008C5811"/>
    <w:rsid w:val="008D3F11"/>
    <w:rsid w:val="008D628E"/>
    <w:rsid w:val="008E6AA5"/>
    <w:rsid w:val="008F3381"/>
    <w:rsid w:val="0090013F"/>
    <w:rsid w:val="00902009"/>
    <w:rsid w:val="00905741"/>
    <w:rsid w:val="00906169"/>
    <w:rsid w:val="00907166"/>
    <w:rsid w:val="00910557"/>
    <w:rsid w:val="0091356F"/>
    <w:rsid w:val="00913DA3"/>
    <w:rsid w:val="00921EC8"/>
    <w:rsid w:val="009228AB"/>
    <w:rsid w:val="00924F7D"/>
    <w:rsid w:val="0092767A"/>
    <w:rsid w:val="00931105"/>
    <w:rsid w:val="00931CB6"/>
    <w:rsid w:val="00932A2D"/>
    <w:rsid w:val="00933049"/>
    <w:rsid w:val="009359B0"/>
    <w:rsid w:val="0094559A"/>
    <w:rsid w:val="00951D55"/>
    <w:rsid w:val="00960889"/>
    <w:rsid w:val="00960B1C"/>
    <w:rsid w:val="009631EE"/>
    <w:rsid w:val="0096787B"/>
    <w:rsid w:val="0097000A"/>
    <w:rsid w:val="0097059F"/>
    <w:rsid w:val="009719DB"/>
    <w:rsid w:val="00971B66"/>
    <w:rsid w:val="00971F53"/>
    <w:rsid w:val="0097422E"/>
    <w:rsid w:val="00987E20"/>
    <w:rsid w:val="00995E56"/>
    <w:rsid w:val="009962BA"/>
    <w:rsid w:val="009971C2"/>
    <w:rsid w:val="00997EF2"/>
    <w:rsid w:val="009A073D"/>
    <w:rsid w:val="009A0D5A"/>
    <w:rsid w:val="009C0FE4"/>
    <w:rsid w:val="009C48F4"/>
    <w:rsid w:val="009C7D62"/>
    <w:rsid w:val="009E096A"/>
    <w:rsid w:val="009E163C"/>
    <w:rsid w:val="009E4C6F"/>
    <w:rsid w:val="009F04B6"/>
    <w:rsid w:val="009F2EE8"/>
    <w:rsid w:val="00A02563"/>
    <w:rsid w:val="00A035DA"/>
    <w:rsid w:val="00A04507"/>
    <w:rsid w:val="00A10286"/>
    <w:rsid w:val="00A11375"/>
    <w:rsid w:val="00A167FD"/>
    <w:rsid w:val="00A1749A"/>
    <w:rsid w:val="00A177A2"/>
    <w:rsid w:val="00A2073F"/>
    <w:rsid w:val="00A2080D"/>
    <w:rsid w:val="00A21E43"/>
    <w:rsid w:val="00A2280A"/>
    <w:rsid w:val="00A2509B"/>
    <w:rsid w:val="00A2588A"/>
    <w:rsid w:val="00A36F70"/>
    <w:rsid w:val="00A3747A"/>
    <w:rsid w:val="00A42331"/>
    <w:rsid w:val="00A47961"/>
    <w:rsid w:val="00A545E6"/>
    <w:rsid w:val="00A557DC"/>
    <w:rsid w:val="00A61C4B"/>
    <w:rsid w:val="00A70C8B"/>
    <w:rsid w:val="00A73E43"/>
    <w:rsid w:val="00A740A2"/>
    <w:rsid w:val="00A75500"/>
    <w:rsid w:val="00A84DE0"/>
    <w:rsid w:val="00A85896"/>
    <w:rsid w:val="00A860F5"/>
    <w:rsid w:val="00A912AB"/>
    <w:rsid w:val="00A94790"/>
    <w:rsid w:val="00A9577B"/>
    <w:rsid w:val="00AB5CDA"/>
    <w:rsid w:val="00AC396A"/>
    <w:rsid w:val="00AC69C6"/>
    <w:rsid w:val="00AD141B"/>
    <w:rsid w:val="00AE39BD"/>
    <w:rsid w:val="00AE55B6"/>
    <w:rsid w:val="00AF00DE"/>
    <w:rsid w:val="00AF1FA9"/>
    <w:rsid w:val="00B01678"/>
    <w:rsid w:val="00B06E35"/>
    <w:rsid w:val="00B071D1"/>
    <w:rsid w:val="00B11027"/>
    <w:rsid w:val="00B11283"/>
    <w:rsid w:val="00B14C26"/>
    <w:rsid w:val="00B1650B"/>
    <w:rsid w:val="00B20C43"/>
    <w:rsid w:val="00B21242"/>
    <w:rsid w:val="00B2150E"/>
    <w:rsid w:val="00B26BE5"/>
    <w:rsid w:val="00B30E26"/>
    <w:rsid w:val="00B314A9"/>
    <w:rsid w:val="00B3465C"/>
    <w:rsid w:val="00B356B7"/>
    <w:rsid w:val="00B40129"/>
    <w:rsid w:val="00B40229"/>
    <w:rsid w:val="00B42466"/>
    <w:rsid w:val="00B43279"/>
    <w:rsid w:val="00B5160B"/>
    <w:rsid w:val="00B51E2E"/>
    <w:rsid w:val="00B566AB"/>
    <w:rsid w:val="00B60D81"/>
    <w:rsid w:val="00B61A1E"/>
    <w:rsid w:val="00B62A91"/>
    <w:rsid w:val="00B640BF"/>
    <w:rsid w:val="00B80338"/>
    <w:rsid w:val="00B80E21"/>
    <w:rsid w:val="00B811DF"/>
    <w:rsid w:val="00B816F2"/>
    <w:rsid w:val="00B82D7D"/>
    <w:rsid w:val="00B85DD1"/>
    <w:rsid w:val="00B91AE7"/>
    <w:rsid w:val="00B920A1"/>
    <w:rsid w:val="00B928F9"/>
    <w:rsid w:val="00B9373F"/>
    <w:rsid w:val="00B951C3"/>
    <w:rsid w:val="00B97910"/>
    <w:rsid w:val="00BA0174"/>
    <w:rsid w:val="00BB51B8"/>
    <w:rsid w:val="00BB6167"/>
    <w:rsid w:val="00BC02E8"/>
    <w:rsid w:val="00BC13C7"/>
    <w:rsid w:val="00BC51AC"/>
    <w:rsid w:val="00BD6BFE"/>
    <w:rsid w:val="00BE4A70"/>
    <w:rsid w:val="00BE7527"/>
    <w:rsid w:val="00BF47D3"/>
    <w:rsid w:val="00BF48D7"/>
    <w:rsid w:val="00BF5678"/>
    <w:rsid w:val="00C02E89"/>
    <w:rsid w:val="00C047BB"/>
    <w:rsid w:val="00C06F9F"/>
    <w:rsid w:val="00C072F3"/>
    <w:rsid w:val="00C1279B"/>
    <w:rsid w:val="00C150C3"/>
    <w:rsid w:val="00C17905"/>
    <w:rsid w:val="00C21198"/>
    <w:rsid w:val="00C278C5"/>
    <w:rsid w:val="00C30FAD"/>
    <w:rsid w:val="00C31C43"/>
    <w:rsid w:val="00C36995"/>
    <w:rsid w:val="00C42FA1"/>
    <w:rsid w:val="00C44E0B"/>
    <w:rsid w:val="00C462A2"/>
    <w:rsid w:val="00C54C38"/>
    <w:rsid w:val="00C55703"/>
    <w:rsid w:val="00C6456A"/>
    <w:rsid w:val="00C64CB4"/>
    <w:rsid w:val="00C66A81"/>
    <w:rsid w:val="00C74B31"/>
    <w:rsid w:val="00C774A7"/>
    <w:rsid w:val="00C80271"/>
    <w:rsid w:val="00C8502C"/>
    <w:rsid w:val="00C8574F"/>
    <w:rsid w:val="00C87DA9"/>
    <w:rsid w:val="00C903D2"/>
    <w:rsid w:val="00C9085A"/>
    <w:rsid w:val="00CA0E2D"/>
    <w:rsid w:val="00CA756E"/>
    <w:rsid w:val="00CB1938"/>
    <w:rsid w:val="00CC420F"/>
    <w:rsid w:val="00CC5722"/>
    <w:rsid w:val="00CC5828"/>
    <w:rsid w:val="00CD209A"/>
    <w:rsid w:val="00CE4D5E"/>
    <w:rsid w:val="00CF032E"/>
    <w:rsid w:val="00CF292E"/>
    <w:rsid w:val="00CF6C1E"/>
    <w:rsid w:val="00D0132A"/>
    <w:rsid w:val="00D03FF7"/>
    <w:rsid w:val="00D05334"/>
    <w:rsid w:val="00D07A60"/>
    <w:rsid w:val="00D07C5B"/>
    <w:rsid w:val="00D15672"/>
    <w:rsid w:val="00D20A31"/>
    <w:rsid w:val="00D21BA7"/>
    <w:rsid w:val="00D263F1"/>
    <w:rsid w:val="00D310FD"/>
    <w:rsid w:val="00D333B4"/>
    <w:rsid w:val="00D33792"/>
    <w:rsid w:val="00D364CD"/>
    <w:rsid w:val="00D478E0"/>
    <w:rsid w:val="00D478E3"/>
    <w:rsid w:val="00D55FA6"/>
    <w:rsid w:val="00D56930"/>
    <w:rsid w:val="00D61800"/>
    <w:rsid w:val="00D66EEF"/>
    <w:rsid w:val="00D7031D"/>
    <w:rsid w:val="00D71C68"/>
    <w:rsid w:val="00D72899"/>
    <w:rsid w:val="00D73D36"/>
    <w:rsid w:val="00D75629"/>
    <w:rsid w:val="00D826FC"/>
    <w:rsid w:val="00D8329F"/>
    <w:rsid w:val="00D84FDA"/>
    <w:rsid w:val="00D85AF5"/>
    <w:rsid w:val="00D87B15"/>
    <w:rsid w:val="00D90AB4"/>
    <w:rsid w:val="00D95C04"/>
    <w:rsid w:val="00D964CB"/>
    <w:rsid w:val="00DB0CE2"/>
    <w:rsid w:val="00DB16A5"/>
    <w:rsid w:val="00DC6637"/>
    <w:rsid w:val="00DC7E8B"/>
    <w:rsid w:val="00DD0622"/>
    <w:rsid w:val="00DD07EC"/>
    <w:rsid w:val="00DD29C0"/>
    <w:rsid w:val="00DD2F74"/>
    <w:rsid w:val="00DD3BD2"/>
    <w:rsid w:val="00DD3F22"/>
    <w:rsid w:val="00DD7D38"/>
    <w:rsid w:val="00DF17F3"/>
    <w:rsid w:val="00DF19DF"/>
    <w:rsid w:val="00DF2F6E"/>
    <w:rsid w:val="00E032B9"/>
    <w:rsid w:val="00E03476"/>
    <w:rsid w:val="00E04E95"/>
    <w:rsid w:val="00E20FCE"/>
    <w:rsid w:val="00E31D60"/>
    <w:rsid w:val="00E33208"/>
    <w:rsid w:val="00E33766"/>
    <w:rsid w:val="00E3531D"/>
    <w:rsid w:val="00E449D3"/>
    <w:rsid w:val="00E44A77"/>
    <w:rsid w:val="00E4589A"/>
    <w:rsid w:val="00E46894"/>
    <w:rsid w:val="00E51B7B"/>
    <w:rsid w:val="00E521F2"/>
    <w:rsid w:val="00E530D9"/>
    <w:rsid w:val="00E55E3B"/>
    <w:rsid w:val="00E57706"/>
    <w:rsid w:val="00E66920"/>
    <w:rsid w:val="00E73C0D"/>
    <w:rsid w:val="00E82696"/>
    <w:rsid w:val="00E92D33"/>
    <w:rsid w:val="00E94814"/>
    <w:rsid w:val="00EA405B"/>
    <w:rsid w:val="00EA4905"/>
    <w:rsid w:val="00EA578D"/>
    <w:rsid w:val="00EC7B32"/>
    <w:rsid w:val="00ED030E"/>
    <w:rsid w:val="00ED0377"/>
    <w:rsid w:val="00ED6917"/>
    <w:rsid w:val="00EE069A"/>
    <w:rsid w:val="00EE0839"/>
    <w:rsid w:val="00EF1A67"/>
    <w:rsid w:val="00EF4F4E"/>
    <w:rsid w:val="00EF6747"/>
    <w:rsid w:val="00F01654"/>
    <w:rsid w:val="00F04CBB"/>
    <w:rsid w:val="00F112FF"/>
    <w:rsid w:val="00F1215A"/>
    <w:rsid w:val="00F12FF5"/>
    <w:rsid w:val="00F13E56"/>
    <w:rsid w:val="00F14D58"/>
    <w:rsid w:val="00F152E6"/>
    <w:rsid w:val="00F20466"/>
    <w:rsid w:val="00F2610C"/>
    <w:rsid w:val="00F30B5B"/>
    <w:rsid w:val="00F3107E"/>
    <w:rsid w:val="00F50277"/>
    <w:rsid w:val="00F5261F"/>
    <w:rsid w:val="00F53C98"/>
    <w:rsid w:val="00F54081"/>
    <w:rsid w:val="00F55816"/>
    <w:rsid w:val="00F576AE"/>
    <w:rsid w:val="00F609A0"/>
    <w:rsid w:val="00F63362"/>
    <w:rsid w:val="00F67425"/>
    <w:rsid w:val="00F67812"/>
    <w:rsid w:val="00F67921"/>
    <w:rsid w:val="00F702AC"/>
    <w:rsid w:val="00F80B00"/>
    <w:rsid w:val="00F823F8"/>
    <w:rsid w:val="00F84789"/>
    <w:rsid w:val="00F9002B"/>
    <w:rsid w:val="00F90C70"/>
    <w:rsid w:val="00F919D3"/>
    <w:rsid w:val="00F946AD"/>
    <w:rsid w:val="00F96836"/>
    <w:rsid w:val="00FA2BD0"/>
    <w:rsid w:val="00FB3E3D"/>
    <w:rsid w:val="00FC01E3"/>
    <w:rsid w:val="00FC5A57"/>
    <w:rsid w:val="00FC6BD1"/>
    <w:rsid w:val="00FD1625"/>
    <w:rsid w:val="00FD2869"/>
    <w:rsid w:val="00FD72D8"/>
    <w:rsid w:val="00FD7673"/>
    <w:rsid w:val="00FE15D1"/>
    <w:rsid w:val="00FE5814"/>
    <w:rsid w:val="00FF38A4"/>
    <w:rsid w:val="00FF4687"/>
    <w:rsid w:val="00FF53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07237"/>
  <w15:chartTrackingRefBased/>
  <w15:docId w15:val="{A4FB58E2-EB6D-4B8D-91C8-AF2C64138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44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13E56"/>
    <w:rPr>
      <w:color w:val="0563C1" w:themeColor="hyperlink"/>
      <w:u w:val="single"/>
    </w:rPr>
  </w:style>
  <w:style w:type="character" w:styleId="UnresolvedMention">
    <w:name w:val="Unresolved Mention"/>
    <w:basedOn w:val="DefaultParagraphFont"/>
    <w:uiPriority w:val="99"/>
    <w:semiHidden/>
    <w:unhideWhenUsed/>
    <w:rsid w:val="00F13E56"/>
    <w:rPr>
      <w:color w:val="605E5C"/>
      <w:shd w:val="clear" w:color="auto" w:fill="E1DFDD"/>
    </w:rPr>
  </w:style>
  <w:style w:type="paragraph" w:styleId="ListParagraph">
    <w:name w:val="List Paragraph"/>
    <w:basedOn w:val="Normal"/>
    <w:uiPriority w:val="34"/>
    <w:qFormat/>
    <w:rsid w:val="006D64D7"/>
    <w:pPr>
      <w:ind w:left="720"/>
      <w:contextualSpacing/>
    </w:pPr>
  </w:style>
  <w:style w:type="character" w:customStyle="1" w:styleId="Heading1Char">
    <w:name w:val="Heading 1 Char"/>
    <w:basedOn w:val="DefaultParagraphFont"/>
    <w:link w:val="Heading1"/>
    <w:uiPriority w:val="9"/>
    <w:rsid w:val="006B44F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87DFA"/>
    <w:pPr>
      <w:outlineLvl w:val="9"/>
    </w:pPr>
    <w:rPr>
      <w:lang w:val="en-US"/>
    </w:rPr>
  </w:style>
  <w:style w:type="paragraph" w:styleId="TOC1">
    <w:name w:val="toc 1"/>
    <w:basedOn w:val="Normal"/>
    <w:next w:val="Normal"/>
    <w:autoRedefine/>
    <w:uiPriority w:val="39"/>
    <w:unhideWhenUsed/>
    <w:rsid w:val="00287DFA"/>
    <w:pPr>
      <w:spacing w:after="100"/>
    </w:pPr>
  </w:style>
  <w:style w:type="paragraph" w:styleId="TOC2">
    <w:name w:val="toc 2"/>
    <w:basedOn w:val="Normal"/>
    <w:next w:val="Normal"/>
    <w:autoRedefine/>
    <w:uiPriority w:val="39"/>
    <w:unhideWhenUsed/>
    <w:rsid w:val="0064370A"/>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64370A"/>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unselling-directory.org.uk/history.html" TargetMode="External"/><Relationship Id="rId13" Type="http://schemas.openxmlformats.org/officeDocument/2006/relationships/hyperlink" Target="http://www.cosca.org.uk/application/files/5615/2119/6776/Effectiveness_of_Counselling06-24-15.pdf" TargetMode="External"/><Relationship Id="rId3" Type="http://schemas.openxmlformats.org/officeDocument/2006/relationships/styles" Target="styles.xml"/><Relationship Id="rId7" Type="http://schemas.openxmlformats.org/officeDocument/2006/relationships/hyperlink" Target="http://www.counsellingsolutions.co.uk/pages/home.htm" TargetMode="External"/><Relationship Id="rId12" Type="http://schemas.openxmlformats.org/officeDocument/2006/relationships/hyperlink" Target="https://theconversation.com/talking-therapies-can-harm-too-heres-what-to-look-out-for-27433"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www.aromaflex.co.uk/history-of-complementary-therapy"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counsellingresource.com/therapy/types/history/" TargetMode="External"/><Relationship Id="rId4" Type="http://schemas.openxmlformats.org/officeDocument/2006/relationships/settings" Target="settings.xml"/><Relationship Id="rId9" Type="http://schemas.openxmlformats.org/officeDocument/2006/relationships/hyperlink" Target="https://www.mind.org.uk" TargetMode="External"/><Relationship Id="rId14" Type="http://schemas.openxmlformats.org/officeDocument/2006/relationships/hyperlink" Target="https://psychcentral.com/lib/characteristics-of-effective-counsel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7C6C26-FD94-49BA-8EC1-345CFB3AF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1230</TotalTime>
  <Pages>7</Pages>
  <Words>1758</Words>
  <Characters>10025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naheed rehman</dc:creator>
  <cp:keywords/>
  <dc:description/>
  <cp:lastModifiedBy>Naheed Rehman</cp:lastModifiedBy>
  <cp:revision>682</cp:revision>
  <dcterms:created xsi:type="dcterms:W3CDTF">2020-06-03T15:27:00Z</dcterms:created>
  <dcterms:modified xsi:type="dcterms:W3CDTF">2020-06-22T12:26:00Z</dcterms:modified>
</cp:coreProperties>
</file>