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B43DA" w:rsidRDefault="001D4A8C"/>
    <w:p w:rsidR="00D80F86" w:rsidRDefault="00D80F86"/>
    <w:p w:rsidR="00D80F86" w:rsidRDefault="00D80F86"/>
    <w:p w:rsidR="00D80F86" w:rsidRDefault="00D80F86"/>
    <w:p w:rsidR="00D80F86" w:rsidRDefault="00D80F86"/>
    <w:p w:rsidR="00D80F86" w:rsidRDefault="00D80F86"/>
    <w:p w:rsidR="00D80F86" w:rsidRDefault="00D80F86"/>
    <w:p w:rsidR="00D80F86" w:rsidRDefault="00D80F86"/>
    <w:p w:rsidR="007668F7" w:rsidRDefault="0083077A" w:rsidP="001D4A8C">
      <w:pPr>
        <w:spacing w:line="256" w:lineRule="auto"/>
        <w:jc w:val="center"/>
        <w:rPr>
          <w:rFonts w:ascii="Calibri" w:eastAsia="Calibri" w:hAnsi="Calibri" w:cs="Times New Roman"/>
          <w:b/>
          <w:sz w:val="40"/>
        </w:rPr>
      </w:pPr>
      <w:r>
        <w:rPr>
          <w:rFonts w:ascii="Calibri" w:eastAsia="Calibri" w:hAnsi="Calibri" w:cs="Times New Roman"/>
          <w:b/>
          <w:sz w:val="40"/>
        </w:rPr>
        <w:t>Accounting</w:t>
      </w:r>
      <w:r w:rsidR="001D4A8C">
        <w:rPr>
          <w:rFonts w:ascii="Calibri" w:eastAsia="Calibri" w:hAnsi="Calibri" w:cs="Times New Roman"/>
          <w:b/>
          <w:sz w:val="40"/>
        </w:rPr>
        <w:t xml:space="preserve"> Fundamentals</w:t>
      </w:r>
    </w:p>
    <w:p w:rsidR="001D4A8C" w:rsidRPr="007668F7" w:rsidRDefault="001D4A8C" w:rsidP="001D4A8C">
      <w:pPr>
        <w:spacing w:line="256" w:lineRule="auto"/>
        <w:rPr>
          <w:rFonts w:ascii="Calibri" w:eastAsia="Calibri" w:hAnsi="Calibri" w:cs="Times New Roman"/>
          <w:b/>
          <w:sz w:val="40"/>
        </w:rPr>
      </w:pPr>
    </w:p>
    <w:p w:rsidR="007668F7" w:rsidRPr="007668F7" w:rsidRDefault="007668F7" w:rsidP="007668F7">
      <w:pPr>
        <w:spacing w:line="256" w:lineRule="auto"/>
        <w:jc w:val="center"/>
        <w:rPr>
          <w:rFonts w:ascii="Helvetica" w:eastAsia="Times New Roman" w:hAnsi="Helvetica" w:cs="Helvetica"/>
          <w:bCs/>
          <w:color w:val="000000"/>
          <w:sz w:val="36"/>
          <w:szCs w:val="25"/>
          <w:lang w:eastAsia="en-GB"/>
        </w:rPr>
      </w:pPr>
      <w:r w:rsidRPr="007668F7">
        <w:rPr>
          <w:rFonts w:ascii="Helvetica" w:eastAsia="Times New Roman" w:hAnsi="Helvetica" w:cs="Helvetica"/>
          <w:bCs/>
          <w:color w:val="000000"/>
          <w:sz w:val="36"/>
          <w:szCs w:val="25"/>
          <w:lang w:eastAsia="en-GB"/>
        </w:rPr>
        <w:t>ID of the Student: 1815748</w:t>
      </w:r>
    </w:p>
    <w:p w:rsidR="007668F7" w:rsidRPr="007668F7" w:rsidRDefault="007668F7" w:rsidP="007668F7">
      <w:pPr>
        <w:spacing w:line="256" w:lineRule="auto"/>
        <w:jc w:val="center"/>
        <w:rPr>
          <w:rFonts w:ascii="Helvetica" w:eastAsia="Times New Roman" w:hAnsi="Helvetica" w:cs="Helvetica"/>
          <w:bCs/>
          <w:color w:val="000000"/>
          <w:sz w:val="36"/>
          <w:szCs w:val="25"/>
          <w:lang w:eastAsia="en-GB"/>
        </w:rPr>
      </w:pPr>
      <w:r w:rsidRPr="007668F7">
        <w:rPr>
          <w:rFonts w:ascii="Helvetica" w:eastAsia="Times New Roman" w:hAnsi="Helvetica" w:cs="Helvetica"/>
          <w:bCs/>
          <w:color w:val="000000"/>
          <w:sz w:val="36"/>
          <w:szCs w:val="25"/>
          <w:lang w:eastAsia="en-GB"/>
        </w:rPr>
        <w:t>Name of University: UWTSD</w:t>
      </w:r>
    </w:p>
    <w:p w:rsidR="007668F7" w:rsidRPr="007668F7" w:rsidRDefault="007668F7" w:rsidP="007668F7">
      <w:pPr>
        <w:spacing w:line="256" w:lineRule="auto"/>
        <w:jc w:val="center"/>
        <w:rPr>
          <w:rFonts w:ascii="Helvetica" w:eastAsia="Times New Roman" w:hAnsi="Helvetica" w:cs="Helvetica"/>
          <w:bCs/>
          <w:color w:val="000000"/>
          <w:sz w:val="36"/>
          <w:szCs w:val="25"/>
          <w:lang w:eastAsia="en-GB"/>
        </w:rPr>
      </w:pPr>
      <w:r w:rsidRPr="007668F7">
        <w:rPr>
          <w:rFonts w:ascii="Helvetica" w:eastAsia="Times New Roman" w:hAnsi="Helvetica" w:cs="Helvetica"/>
          <w:bCs/>
          <w:color w:val="000000"/>
          <w:sz w:val="36"/>
          <w:szCs w:val="25"/>
          <w:lang w:eastAsia="en-GB"/>
        </w:rPr>
        <w:t xml:space="preserve">Author’s Note: Cristian </w:t>
      </w:r>
      <w:proofErr w:type="spellStart"/>
      <w:r w:rsidRPr="007668F7">
        <w:rPr>
          <w:rFonts w:ascii="Helvetica" w:eastAsia="Times New Roman" w:hAnsi="Helvetica" w:cs="Helvetica"/>
          <w:bCs/>
          <w:color w:val="000000"/>
          <w:sz w:val="36"/>
          <w:szCs w:val="25"/>
          <w:lang w:eastAsia="en-GB"/>
        </w:rPr>
        <w:t>Ionut</w:t>
      </w:r>
      <w:proofErr w:type="spellEnd"/>
      <w:r w:rsidRPr="007668F7">
        <w:rPr>
          <w:rFonts w:ascii="Helvetica" w:eastAsia="Times New Roman" w:hAnsi="Helvetica" w:cs="Helvetica"/>
          <w:bCs/>
          <w:color w:val="000000"/>
          <w:sz w:val="36"/>
          <w:szCs w:val="25"/>
          <w:lang w:eastAsia="en-GB"/>
        </w:rPr>
        <w:t xml:space="preserve"> </w:t>
      </w:r>
      <w:proofErr w:type="spellStart"/>
      <w:r w:rsidRPr="007668F7">
        <w:rPr>
          <w:rFonts w:ascii="Helvetica" w:eastAsia="Times New Roman" w:hAnsi="Helvetica" w:cs="Helvetica"/>
          <w:bCs/>
          <w:color w:val="000000"/>
          <w:sz w:val="36"/>
          <w:szCs w:val="25"/>
          <w:lang w:eastAsia="en-GB"/>
        </w:rPr>
        <w:t>Chira</w:t>
      </w:r>
      <w:proofErr w:type="spellEnd"/>
    </w:p>
    <w:p w:rsidR="007668F7" w:rsidRPr="007668F7" w:rsidRDefault="007668F7" w:rsidP="007668F7">
      <w:pPr>
        <w:spacing w:line="256" w:lineRule="auto"/>
        <w:jc w:val="center"/>
        <w:rPr>
          <w:rFonts w:ascii="Helvetica" w:eastAsia="Times New Roman" w:hAnsi="Helvetica" w:cs="Helvetica"/>
          <w:bCs/>
          <w:color w:val="000000"/>
          <w:sz w:val="36"/>
          <w:szCs w:val="25"/>
          <w:lang w:eastAsia="en-GB"/>
        </w:rPr>
      </w:pPr>
    </w:p>
    <w:p w:rsidR="007668F7" w:rsidRPr="007668F7" w:rsidRDefault="007668F7" w:rsidP="007668F7">
      <w:pPr>
        <w:spacing w:line="256" w:lineRule="auto"/>
        <w:jc w:val="center"/>
        <w:rPr>
          <w:rFonts w:ascii="Helvetica" w:eastAsia="Times New Roman" w:hAnsi="Helvetica" w:cs="Helvetica"/>
          <w:bCs/>
          <w:color w:val="000000"/>
          <w:sz w:val="36"/>
          <w:szCs w:val="25"/>
          <w:lang w:eastAsia="en-GB"/>
        </w:rPr>
      </w:pPr>
      <w:r w:rsidRPr="007668F7">
        <w:rPr>
          <w:rFonts w:ascii="Helvetica" w:eastAsia="Times New Roman" w:hAnsi="Helvetica" w:cs="Helvetica"/>
          <w:bCs/>
          <w:color w:val="000000"/>
          <w:sz w:val="36"/>
          <w:szCs w:val="25"/>
          <w:lang w:eastAsia="en-GB"/>
        </w:rPr>
        <w:t xml:space="preserve">Lecturer: </w:t>
      </w:r>
      <w:r w:rsidR="0083077A">
        <w:rPr>
          <w:rFonts w:ascii="Helvetica" w:eastAsia="Times New Roman" w:hAnsi="Helvetica" w:cs="Helvetica"/>
          <w:bCs/>
          <w:color w:val="000000"/>
          <w:sz w:val="36"/>
          <w:szCs w:val="25"/>
          <w:lang w:eastAsia="en-GB"/>
        </w:rPr>
        <w:t>Roxon</w:t>
      </w:r>
      <w:r w:rsidR="006463FA">
        <w:rPr>
          <w:rFonts w:ascii="Helvetica" w:eastAsia="Times New Roman" w:hAnsi="Helvetica" w:cs="Helvetica"/>
          <w:bCs/>
          <w:color w:val="000000"/>
          <w:sz w:val="36"/>
          <w:szCs w:val="25"/>
          <w:lang w:eastAsia="en-GB"/>
        </w:rPr>
        <w:t xml:space="preserve"> </w:t>
      </w:r>
      <w:proofErr w:type="spellStart"/>
      <w:r w:rsidR="006463FA">
        <w:rPr>
          <w:rFonts w:ascii="Helvetica" w:eastAsia="Times New Roman" w:hAnsi="Helvetica" w:cs="Helvetica"/>
          <w:bCs/>
          <w:color w:val="000000"/>
          <w:sz w:val="36"/>
          <w:szCs w:val="25"/>
          <w:lang w:eastAsia="en-GB"/>
        </w:rPr>
        <w:t>Nting</w:t>
      </w:r>
      <w:bookmarkStart w:id="0" w:name="_GoBack"/>
      <w:bookmarkEnd w:id="0"/>
      <w:proofErr w:type="spellEnd"/>
    </w:p>
    <w:p w:rsidR="007668F7" w:rsidRPr="007668F7" w:rsidRDefault="007668F7" w:rsidP="007668F7">
      <w:pPr>
        <w:spacing w:line="256" w:lineRule="auto"/>
        <w:jc w:val="center"/>
        <w:rPr>
          <w:rFonts w:ascii="Helvetica" w:eastAsia="Times New Roman" w:hAnsi="Helvetica" w:cs="Helvetica"/>
          <w:bCs/>
          <w:color w:val="000000"/>
          <w:sz w:val="36"/>
          <w:szCs w:val="25"/>
          <w:lang w:eastAsia="en-GB"/>
        </w:rPr>
      </w:pPr>
    </w:p>
    <w:p w:rsidR="007668F7" w:rsidRPr="007668F7" w:rsidRDefault="006E009F" w:rsidP="007668F7">
      <w:pPr>
        <w:spacing w:line="256" w:lineRule="auto"/>
        <w:jc w:val="center"/>
        <w:rPr>
          <w:rFonts w:ascii="Helvetica" w:eastAsia="Times New Roman" w:hAnsi="Helvetica" w:cs="Helvetica"/>
          <w:bCs/>
          <w:color w:val="000000"/>
          <w:sz w:val="36"/>
          <w:szCs w:val="25"/>
          <w:lang w:eastAsia="en-GB"/>
        </w:rPr>
      </w:pPr>
      <w:r>
        <w:rPr>
          <w:rFonts w:ascii="Helvetica" w:eastAsia="Times New Roman" w:hAnsi="Helvetica" w:cs="Helvetica"/>
          <w:bCs/>
          <w:color w:val="000000"/>
          <w:sz w:val="36"/>
          <w:szCs w:val="25"/>
          <w:lang w:eastAsia="en-GB"/>
        </w:rPr>
        <w:t>LCBB4001</w:t>
      </w:r>
    </w:p>
    <w:p w:rsidR="00D80F86" w:rsidRDefault="00D80F86"/>
    <w:p w:rsidR="00D80F86" w:rsidRDefault="00D80F86"/>
    <w:p w:rsidR="00D80F86" w:rsidRDefault="00D80F86"/>
    <w:p w:rsidR="00D80F86" w:rsidRDefault="00D80F86"/>
    <w:p w:rsidR="00D80F86" w:rsidRDefault="00D80F86"/>
    <w:p w:rsidR="00D80F86" w:rsidRDefault="00D80F86"/>
    <w:p w:rsidR="00D80F86" w:rsidRDefault="00D80F86"/>
    <w:p w:rsidR="00D80F86" w:rsidRDefault="00D80F86"/>
    <w:p w:rsidR="00D80F86" w:rsidRDefault="00D80F86"/>
    <w:p w:rsidR="00D80F86" w:rsidRDefault="00D80F86"/>
    <w:p w:rsidR="00D80F86" w:rsidRDefault="00D80F86"/>
    <w:p w:rsidR="00D80F86" w:rsidRPr="007668F7" w:rsidRDefault="00D80F86" w:rsidP="00D80F86">
      <w:pPr>
        <w:rPr>
          <w:b/>
          <w:bCs/>
          <w:sz w:val="24"/>
          <w:szCs w:val="24"/>
        </w:rPr>
      </w:pPr>
      <w:r w:rsidRPr="007668F7">
        <w:rPr>
          <w:b/>
          <w:bCs/>
          <w:sz w:val="24"/>
          <w:szCs w:val="24"/>
        </w:rPr>
        <w:lastRenderedPageBreak/>
        <w:t>Assignment Question</w:t>
      </w:r>
    </w:p>
    <w:p w:rsidR="00D80F86" w:rsidRPr="007668F7" w:rsidRDefault="00D80F86" w:rsidP="00D80F86">
      <w:pPr>
        <w:rPr>
          <w:sz w:val="24"/>
          <w:szCs w:val="24"/>
        </w:rPr>
      </w:pPr>
      <w:r w:rsidRPr="007668F7">
        <w:rPr>
          <w:sz w:val="24"/>
          <w:szCs w:val="24"/>
        </w:rPr>
        <w:t>The following information relates to </w:t>
      </w:r>
      <w:r w:rsidRPr="007668F7">
        <w:rPr>
          <w:b/>
          <w:bCs/>
          <w:sz w:val="24"/>
          <w:szCs w:val="24"/>
        </w:rPr>
        <w:t>The Blue Cylindrical Company Ltd </w:t>
      </w:r>
      <w:r w:rsidRPr="007668F7">
        <w:rPr>
          <w:sz w:val="24"/>
          <w:szCs w:val="24"/>
        </w:rPr>
        <w:t>(BCCL) as at 1 January, 2017.</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7668F7" w:rsidTr="007668F7">
        <w:tc>
          <w:tcPr>
            <w:tcW w:w="9016" w:type="dxa"/>
          </w:tcPr>
          <w:tbl>
            <w:tblPr>
              <w:tblW w:w="0" w:type="auto"/>
              <w:tblCellMar>
                <w:left w:w="0" w:type="dxa"/>
                <w:right w:w="0" w:type="dxa"/>
              </w:tblCellMar>
              <w:tblLook w:val="04A0" w:firstRow="1" w:lastRow="0" w:firstColumn="1" w:lastColumn="0" w:noHBand="0" w:noVBand="1"/>
            </w:tblPr>
            <w:tblGrid>
              <w:gridCol w:w="4404"/>
              <w:gridCol w:w="4396"/>
            </w:tblGrid>
            <w:tr w:rsidR="007668F7" w:rsidRPr="007668F7" w:rsidTr="00BE7DCC">
              <w:tc>
                <w:tcPr>
                  <w:tcW w:w="4440" w:type="dxa"/>
                  <w:shd w:val="clear" w:color="auto" w:fill="auto"/>
                  <w:vAlign w:val="center"/>
                  <w:hideMark/>
                </w:tcPr>
                <w:p w:rsidR="007668F7" w:rsidRPr="007668F7" w:rsidRDefault="007668F7" w:rsidP="00BE7DCC">
                  <w:pPr>
                    <w:rPr>
                      <w:sz w:val="24"/>
                      <w:szCs w:val="24"/>
                    </w:rPr>
                  </w:pPr>
                  <w:r w:rsidRPr="007668F7">
                    <w:rPr>
                      <w:sz w:val="24"/>
                      <w:szCs w:val="24"/>
                    </w:rPr>
                    <w:t>BCCL manufactures rain-water storage devices for metropolitan domestic use. Cash</w:t>
                  </w:r>
                </w:p>
              </w:tc>
              <w:tc>
                <w:tcPr>
                  <w:tcW w:w="4440" w:type="dxa"/>
                  <w:shd w:val="clear" w:color="auto" w:fill="auto"/>
                  <w:vAlign w:val="center"/>
                  <w:hideMark/>
                </w:tcPr>
                <w:p w:rsidR="007668F7" w:rsidRPr="007668F7" w:rsidRDefault="007668F7" w:rsidP="00BE7DCC">
                  <w:pPr>
                    <w:rPr>
                      <w:sz w:val="24"/>
                      <w:szCs w:val="24"/>
                    </w:rPr>
                  </w:pPr>
                  <w:r w:rsidRPr="007668F7">
                    <w:rPr>
                      <w:sz w:val="24"/>
                      <w:szCs w:val="24"/>
                    </w:rPr>
                    <w:t>20,000</w:t>
                  </w:r>
                </w:p>
              </w:tc>
            </w:tr>
            <w:tr w:rsidR="007668F7" w:rsidRPr="007668F7" w:rsidTr="00BE7DCC">
              <w:tc>
                <w:tcPr>
                  <w:tcW w:w="4440" w:type="dxa"/>
                  <w:shd w:val="clear" w:color="auto" w:fill="auto"/>
                  <w:vAlign w:val="center"/>
                  <w:hideMark/>
                </w:tcPr>
                <w:p w:rsidR="007668F7" w:rsidRPr="007668F7" w:rsidRDefault="007668F7" w:rsidP="00BE7DCC">
                  <w:pPr>
                    <w:rPr>
                      <w:sz w:val="24"/>
                      <w:szCs w:val="24"/>
                    </w:rPr>
                  </w:pPr>
                  <w:r w:rsidRPr="007668F7">
                    <w:rPr>
                      <w:sz w:val="24"/>
                      <w:szCs w:val="24"/>
                    </w:rPr>
                    <w:t>Accounts Payable</w:t>
                  </w:r>
                </w:p>
              </w:tc>
              <w:tc>
                <w:tcPr>
                  <w:tcW w:w="4440" w:type="dxa"/>
                  <w:shd w:val="clear" w:color="auto" w:fill="auto"/>
                  <w:vAlign w:val="center"/>
                  <w:hideMark/>
                </w:tcPr>
                <w:p w:rsidR="007668F7" w:rsidRPr="007668F7" w:rsidRDefault="007668F7" w:rsidP="00BE7DCC">
                  <w:pPr>
                    <w:rPr>
                      <w:sz w:val="24"/>
                      <w:szCs w:val="24"/>
                    </w:rPr>
                  </w:pPr>
                  <w:r w:rsidRPr="007668F7">
                    <w:rPr>
                      <w:sz w:val="24"/>
                      <w:szCs w:val="24"/>
                    </w:rPr>
                    <w:t>20,000</w:t>
                  </w:r>
                </w:p>
              </w:tc>
            </w:tr>
            <w:tr w:rsidR="007668F7" w:rsidRPr="007668F7" w:rsidTr="00BE7DCC">
              <w:tc>
                <w:tcPr>
                  <w:tcW w:w="4440" w:type="dxa"/>
                  <w:shd w:val="clear" w:color="auto" w:fill="auto"/>
                  <w:vAlign w:val="center"/>
                  <w:hideMark/>
                </w:tcPr>
                <w:p w:rsidR="007668F7" w:rsidRPr="007668F7" w:rsidRDefault="007668F7" w:rsidP="00BE7DCC">
                  <w:pPr>
                    <w:rPr>
                      <w:sz w:val="24"/>
                      <w:szCs w:val="24"/>
                    </w:rPr>
                  </w:pPr>
                  <w:r w:rsidRPr="007668F7">
                    <w:rPr>
                      <w:sz w:val="24"/>
                      <w:szCs w:val="24"/>
                    </w:rPr>
                    <w:t>Accounts Receivable</w:t>
                  </w:r>
                </w:p>
              </w:tc>
              <w:tc>
                <w:tcPr>
                  <w:tcW w:w="4440" w:type="dxa"/>
                  <w:shd w:val="clear" w:color="auto" w:fill="auto"/>
                  <w:vAlign w:val="center"/>
                  <w:hideMark/>
                </w:tcPr>
                <w:p w:rsidR="007668F7" w:rsidRPr="007668F7" w:rsidRDefault="007668F7" w:rsidP="00BE7DCC">
                  <w:pPr>
                    <w:rPr>
                      <w:sz w:val="24"/>
                      <w:szCs w:val="24"/>
                    </w:rPr>
                  </w:pPr>
                  <w:r w:rsidRPr="007668F7">
                    <w:rPr>
                      <w:sz w:val="24"/>
                      <w:szCs w:val="24"/>
                    </w:rPr>
                    <w:t>100,000</w:t>
                  </w:r>
                </w:p>
              </w:tc>
            </w:tr>
            <w:tr w:rsidR="007668F7" w:rsidRPr="007668F7" w:rsidTr="00BE7DCC">
              <w:tc>
                <w:tcPr>
                  <w:tcW w:w="4440" w:type="dxa"/>
                  <w:shd w:val="clear" w:color="auto" w:fill="auto"/>
                  <w:vAlign w:val="center"/>
                  <w:hideMark/>
                </w:tcPr>
                <w:p w:rsidR="007668F7" w:rsidRPr="007668F7" w:rsidRDefault="007668F7" w:rsidP="00BE7DCC">
                  <w:pPr>
                    <w:rPr>
                      <w:sz w:val="24"/>
                      <w:szCs w:val="24"/>
                    </w:rPr>
                  </w:pPr>
                  <w:r w:rsidRPr="007668F7">
                    <w:rPr>
                      <w:sz w:val="24"/>
                      <w:szCs w:val="24"/>
                    </w:rPr>
                    <w:t>Retained Earnings</w:t>
                  </w:r>
                </w:p>
              </w:tc>
              <w:tc>
                <w:tcPr>
                  <w:tcW w:w="4440" w:type="dxa"/>
                  <w:shd w:val="clear" w:color="auto" w:fill="auto"/>
                  <w:vAlign w:val="center"/>
                  <w:hideMark/>
                </w:tcPr>
                <w:p w:rsidR="007668F7" w:rsidRPr="007668F7" w:rsidRDefault="007668F7" w:rsidP="00BE7DCC">
                  <w:pPr>
                    <w:rPr>
                      <w:sz w:val="24"/>
                      <w:szCs w:val="24"/>
                    </w:rPr>
                  </w:pPr>
                  <w:r w:rsidRPr="007668F7">
                    <w:rPr>
                      <w:sz w:val="24"/>
                      <w:szCs w:val="24"/>
                    </w:rPr>
                    <w:t>7,000</w:t>
                  </w:r>
                </w:p>
              </w:tc>
            </w:tr>
            <w:tr w:rsidR="007668F7" w:rsidRPr="007668F7" w:rsidTr="00BE7DCC">
              <w:tc>
                <w:tcPr>
                  <w:tcW w:w="4440" w:type="dxa"/>
                  <w:shd w:val="clear" w:color="auto" w:fill="auto"/>
                  <w:vAlign w:val="center"/>
                  <w:hideMark/>
                </w:tcPr>
                <w:p w:rsidR="007668F7" w:rsidRPr="007668F7" w:rsidRDefault="007668F7" w:rsidP="00BE7DCC">
                  <w:pPr>
                    <w:rPr>
                      <w:sz w:val="24"/>
                      <w:szCs w:val="24"/>
                    </w:rPr>
                  </w:pPr>
                  <w:r w:rsidRPr="007668F7">
                    <w:rPr>
                      <w:sz w:val="24"/>
                      <w:szCs w:val="24"/>
                    </w:rPr>
                    <w:t>Inventory (50 units @ $200 each)</w:t>
                  </w:r>
                </w:p>
              </w:tc>
              <w:tc>
                <w:tcPr>
                  <w:tcW w:w="4440" w:type="dxa"/>
                  <w:shd w:val="clear" w:color="auto" w:fill="auto"/>
                  <w:vAlign w:val="center"/>
                  <w:hideMark/>
                </w:tcPr>
                <w:p w:rsidR="007668F7" w:rsidRPr="007668F7" w:rsidRDefault="007668F7" w:rsidP="00BE7DCC">
                  <w:pPr>
                    <w:rPr>
                      <w:sz w:val="24"/>
                      <w:szCs w:val="24"/>
                    </w:rPr>
                  </w:pPr>
                  <w:r w:rsidRPr="007668F7">
                    <w:rPr>
                      <w:sz w:val="24"/>
                      <w:szCs w:val="24"/>
                    </w:rPr>
                    <w:t>10,000</w:t>
                  </w:r>
                </w:p>
              </w:tc>
            </w:tr>
            <w:tr w:rsidR="007668F7" w:rsidRPr="007668F7" w:rsidTr="00BE7DCC">
              <w:tc>
                <w:tcPr>
                  <w:tcW w:w="4440" w:type="dxa"/>
                  <w:shd w:val="clear" w:color="auto" w:fill="auto"/>
                  <w:vAlign w:val="center"/>
                  <w:hideMark/>
                </w:tcPr>
                <w:p w:rsidR="007668F7" w:rsidRPr="007668F7" w:rsidRDefault="007668F7" w:rsidP="00BE7DCC">
                  <w:pPr>
                    <w:rPr>
                      <w:sz w:val="24"/>
                      <w:szCs w:val="24"/>
                    </w:rPr>
                  </w:pPr>
                  <w:r w:rsidRPr="007668F7">
                    <w:rPr>
                      <w:sz w:val="24"/>
                      <w:szCs w:val="24"/>
                    </w:rPr>
                    <w:t>Notes payable (4% p.a., due in 8 years. Interest payable 1 July each year)</w:t>
                  </w:r>
                </w:p>
              </w:tc>
              <w:tc>
                <w:tcPr>
                  <w:tcW w:w="4440" w:type="dxa"/>
                  <w:shd w:val="clear" w:color="auto" w:fill="auto"/>
                  <w:vAlign w:val="center"/>
                  <w:hideMark/>
                </w:tcPr>
                <w:p w:rsidR="007668F7" w:rsidRPr="007668F7" w:rsidRDefault="007668F7" w:rsidP="00BE7DCC">
                  <w:pPr>
                    <w:rPr>
                      <w:sz w:val="24"/>
                      <w:szCs w:val="24"/>
                    </w:rPr>
                  </w:pPr>
                  <w:r w:rsidRPr="007668F7">
                    <w:rPr>
                      <w:sz w:val="24"/>
                      <w:szCs w:val="24"/>
                    </w:rPr>
                    <w:t>100,000</w:t>
                  </w:r>
                </w:p>
              </w:tc>
            </w:tr>
            <w:tr w:rsidR="007668F7" w:rsidRPr="007668F7" w:rsidTr="00BE7DCC">
              <w:tc>
                <w:tcPr>
                  <w:tcW w:w="4440" w:type="dxa"/>
                  <w:shd w:val="clear" w:color="auto" w:fill="auto"/>
                  <w:vAlign w:val="center"/>
                  <w:hideMark/>
                </w:tcPr>
                <w:p w:rsidR="007668F7" w:rsidRPr="007668F7" w:rsidRDefault="007668F7" w:rsidP="00BE7DCC">
                  <w:pPr>
                    <w:rPr>
                      <w:sz w:val="24"/>
                      <w:szCs w:val="24"/>
                    </w:rPr>
                  </w:pPr>
                  <w:r w:rsidRPr="007668F7">
                    <w:rPr>
                      <w:sz w:val="24"/>
                      <w:szCs w:val="24"/>
                    </w:rPr>
                    <w:t>Ordinary shares issued</w:t>
                  </w:r>
                </w:p>
              </w:tc>
              <w:tc>
                <w:tcPr>
                  <w:tcW w:w="4440" w:type="dxa"/>
                  <w:shd w:val="clear" w:color="auto" w:fill="auto"/>
                  <w:vAlign w:val="center"/>
                  <w:hideMark/>
                </w:tcPr>
                <w:p w:rsidR="007668F7" w:rsidRPr="007668F7" w:rsidRDefault="007668F7" w:rsidP="00BE7DCC">
                  <w:pPr>
                    <w:rPr>
                      <w:sz w:val="24"/>
                      <w:szCs w:val="24"/>
                    </w:rPr>
                  </w:pPr>
                  <w:r w:rsidRPr="007668F7">
                    <w:rPr>
                      <w:sz w:val="24"/>
                      <w:szCs w:val="24"/>
                    </w:rPr>
                    <w:t>10,000</w:t>
                  </w:r>
                </w:p>
              </w:tc>
            </w:tr>
            <w:tr w:rsidR="007668F7" w:rsidRPr="007668F7" w:rsidTr="00BE7DCC">
              <w:tc>
                <w:tcPr>
                  <w:tcW w:w="4440" w:type="dxa"/>
                  <w:shd w:val="clear" w:color="auto" w:fill="auto"/>
                  <w:vAlign w:val="center"/>
                  <w:hideMark/>
                </w:tcPr>
                <w:p w:rsidR="007668F7" w:rsidRPr="007668F7" w:rsidRDefault="007668F7" w:rsidP="00BE7DCC">
                  <w:pPr>
                    <w:rPr>
                      <w:sz w:val="24"/>
                      <w:szCs w:val="24"/>
                    </w:rPr>
                  </w:pPr>
                  <w:r w:rsidRPr="007668F7">
                    <w:rPr>
                      <w:sz w:val="24"/>
                      <w:szCs w:val="24"/>
                    </w:rPr>
                    <w:t>Plant and equipment</w:t>
                  </w:r>
                </w:p>
              </w:tc>
              <w:tc>
                <w:tcPr>
                  <w:tcW w:w="4440" w:type="dxa"/>
                  <w:shd w:val="clear" w:color="auto" w:fill="auto"/>
                  <w:vAlign w:val="center"/>
                  <w:hideMark/>
                </w:tcPr>
                <w:p w:rsidR="007668F7" w:rsidRPr="007668F7" w:rsidRDefault="007668F7" w:rsidP="00BE7DCC">
                  <w:pPr>
                    <w:rPr>
                      <w:sz w:val="24"/>
                      <w:szCs w:val="24"/>
                    </w:rPr>
                  </w:pPr>
                  <w:r w:rsidRPr="007668F7">
                    <w:rPr>
                      <w:sz w:val="24"/>
                      <w:szCs w:val="24"/>
                    </w:rPr>
                    <w:t>18,000</w:t>
                  </w:r>
                </w:p>
              </w:tc>
            </w:tr>
            <w:tr w:rsidR="007668F7" w:rsidRPr="007668F7" w:rsidTr="00BE7DCC">
              <w:tc>
                <w:tcPr>
                  <w:tcW w:w="4440" w:type="dxa"/>
                  <w:shd w:val="clear" w:color="auto" w:fill="auto"/>
                  <w:vAlign w:val="center"/>
                  <w:hideMark/>
                </w:tcPr>
                <w:p w:rsidR="007668F7" w:rsidRPr="007668F7" w:rsidRDefault="007668F7" w:rsidP="00BE7DCC">
                  <w:pPr>
                    <w:rPr>
                      <w:sz w:val="24"/>
                      <w:szCs w:val="24"/>
                    </w:rPr>
                  </w:pPr>
                  <w:r w:rsidRPr="007668F7">
                    <w:rPr>
                      <w:sz w:val="24"/>
                      <w:szCs w:val="24"/>
                    </w:rPr>
                    <w:t>Accumulated depreciation – plant and equipment</w:t>
                  </w:r>
                </w:p>
              </w:tc>
              <w:tc>
                <w:tcPr>
                  <w:tcW w:w="4440" w:type="dxa"/>
                  <w:shd w:val="clear" w:color="auto" w:fill="auto"/>
                  <w:vAlign w:val="center"/>
                  <w:hideMark/>
                </w:tcPr>
                <w:p w:rsidR="007668F7" w:rsidRPr="007668F7" w:rsidRDefault="007668F7" w:rsidP="00BE7DCC">
                  <w:pPr>
                    <w:rPr>
                      <w:sz w:val="24"/>
                      <w:szCs w:val="24"/>
                    </w:rPr>
                  </w:pPr>
                  <w:r w:rsidRPr="007668F7">
                    <w:rPr>
                      <w:sz w:val="24"/>
                      <w:szCs w:val="24"/>
                    </w:rPr>
                    <w:t>10,000</w:t>
                  </w:r>
                </w:p>
              </w:tc>
            </w:tr>
            <w:tr w:rsidR="007668F7" w:rsidRPr="007668F7" w:rsidTr="00BE7DCC">
              <w:tc>
                <w:tcPr>
                  <w:tcW w:w="4440" w:type="dxa"/>
                  <w:shd w:val="clear" w:color="auto" w:fill="auto"/>
                  <w:vAlign w:val="center"/>
                  <w:hideMark/>
                </w:tcPr>
                <w:p w:rsidR="007668F7" w:rsidRPr="007668F7" w:rsidRDefault="007668F7" w:rsidP="00BE7DCC">
                  <w:pPr>
                    <w:rPr>
                      <w:sz w:val="24"/>
                      <w:szCs w:val="24"/>
                    </w:rPr>
                  </w:pPr>
                  <w:r w:rsidRPr="007668F7">
                    <w:rPr>
                      <w:sz w:val="24"/>
                      <w:szCs w:val="24"/>
                    </w:rPr>
                    <w:t>Patents – unique manufacturing process</w:t>
                  </w:r>
                </w:p>
              </w:tc>
              <w:tc>
                <w:tcPr>
                  <w:tcW w:w="4440" w:type="dxa"/>
                  <w:shd w:val="clear" w:color="auto" w:fill="auto"/>
                  <w:vAlign w:val="center"/>
                  <w:hideMark/>
                </w:tcPr>
                <w:p w:rsidR="007668F7" w:rsidRPr="007668F7" w:rsidRDefault="007668F7" w:rsidP="00BE7DCC">
                  <w:pPr>
                    <w:rPr>
                      <w:sz w:val="24"/>
                      <w:szCs w:val="24"/>
                    </w:rPr>
                  </w:pPr>
                  <w:r w:rsidRPr="007668F7">
                    <w:rPr>
                      <w:sz w:val="24"/>
                      <w:szCs w:val="24"/>
                    </w:rPr>
                    <w:t>15,000</w:t>
                  </w:r>
                </w:p>
              </w:tc>
            </w:tr>
            <w:tr w:rsidR="007668F7" w:rsidRPr="007668F7" w:rsidTr="00BE7DCC">
              <w:tc>
                <w:tcPr>
                  <w:tcW w:w="4440" w:type="dxa"/>
                  <w:shd w:val="clear" w:color="auto" w:fill="auto"/>
                  <w:vAlign w:val="center"/>
                  <w:hideMark/>
                </w:tcPr>
                <w:p w:rsidR="007668F7" w:rsidRPr="007668F7" w:rsidRDefault="007668F7" w:rsidP="00BE7DCC">
                  <w:pPr>
                    <w:rPr>
                      <w:sz w:val="24"/>
                      <w:szCs w:val="24"/>
                    </w:rPr>
                  </w:pPr>
                  <w:r w:rsidRPr="007668F7">
                    <w:rPr>
                      <w:sz w:val="24"/>
                      <w:szCs w:val="24"/>
                    </w:rPr>
                    <w:t>Artwork</w:t>
                  </w:r>
                </w:p>
              </w:tc>
              <w:tc>
                <w:tcPr>
                  <w:tcW w:w="4440" w:type="dxa"/>
                  <w:shd w:val="clear" w:color="auto" w:fill="auto"/>
                  <w:vAlign w:val="center"/>
                  <w:hideMark/>
                </w:tcPr>
                <w:p w:rsidR="007668F7" w:rsidRPr="007668F7" w:rsidRDefault="007668F7" w:rsidP="00BE7DCC">
                  <w:pPr>
                    <w:rPr>
                      <w:sz w:val="24"/>
                      <w:szCs w:val="24"/>
                    </w:rPr>
                  </w:pPr>
                  <w:r w:rsidRPr="007668F7">
                    <w:rPr>
                      <w:sz w:val="24"/>
                      <w:szCs w:val="24"/>
                    </w:rPr>
                    <w:t>3,000</w:t>
                  </w:r>
                </w:p>
              </w:tc>
            </w:tr>
            <w:tr w:rsidR="007668F7" w:rsidRPr="007668F7" w:rsidTr="00BE7DCC">
              <w:tc>
                <w:tcPr>
                  <w:tcW w:w="4440" w:type="dxa"/>
                  <w:shd w:val="clear" w:color="auto" w:fill="auto"/>
                  <w:vAlign w:val="center"/>
                  <w:hideMark/>
                </w:tcPr>
                <w:p w:rsidR="007668F7" w:rsidRPr="007668F7" w:rsidRDefault="007668F7" w:rsidP="00BE7DCC">
                  <w:pPr>
                    <w:rPr>
                      <w:sz w:val="24"/>
                      <w:szCs w:val="24"/>
                    </w:rPr>
                  </w:pPr>
                  <w:r w:rsidRPr="007668F7">
                    <w:rPr>
                      <w:sz w:val="24"/>
                      <w:szCs w:val="24"/>
                    </w:rPr>
                    <w:t>Overdraft</w:t>
                  </w:r>
                </w:p>
              </w:tc>
              <w:tc>
                <w:tcPr>
                  <w:tcW w:w="4440" w:type="dxa"/>
                  <w:shd w:val="clear" w:color="auto" w:fill="auto"/>
                  <w:vAlign w:val="center"/>
                  <w:hideMark/>
                </w:tcPr>
                <w:p w:rsidR="007668F7" w:rsidRPr="007668F7" w:rsidRDefault="007668F7" w:rsidP="00BE7DCC">
                  <w:pPr>
                    <w:rPr>
                      <w:sz w:val="24"/>
                      <w:szCs w:val="24"/>
                    </w:rPr>
                  </w:pPr>
                  <w:r w:rsidRPr="007668F7">
                    <w:rPr>
                      <w:sz w:val="24"/>
                      <w:szCs w:val="24"/>
                    </w:rPr>
                    <w:t>9,000</w:t>
                  </w:r>
                </w:p>
              </w:tc>
            </w:tr>
          </w:tbl>
          <w:p w:rsidR="007668F7" w:rsidRDefault="007668F7"/>
        </w:tc>
      </w:tr>
    </w:tbl>
    <w:p w:rsidR="00D80F86" w:rsidRPr="007668F7" w:rsidRDefault="00D80F86" w:rsidP="00D80F86">
      <w:pPr>
        <w:rPr>
          <w:sz w:val="24"/>
          <w:szCs w:val="24"/>
        </w:rPr>
      </w:pPr>
      <w:r w:rsidRPr="007668F7">
        <w:rPr>
          <w:sz w:val="24"/>
          <w:szCs w:val="24"/>
        </w:rPr>
        <w:t>The following transactions or events occurred during the year:</w:t>
      </w:r>
    </w:p>
    <w:p w:rsidR="00D80F86" w:rsidRPr="007668F7" w:rsidRDefault="00D80F86" w:rsidP="00D80F86">
      <w:pPr>
        <w:numPr>
          <w:ilvl w:val="0"/>
          <w:numId w:val="1"/>
        </w:numPr>
        <w:rPr>
          <w:sz w:val="24"/>
          <w:szCs w:val="24"/>
        </w:rPr>
      </w:pPr>
      <w:r w:rsidRPr="007668F7">
        <w:rPr>
          <w:sz w:val="24"/>
          <w:szCs w:val="24"/>
        </w:rPr>
        <w:t>On 1 December, 2017, BCCL paid dividends to shareholders of $ 2,000</w:t>
      </w:r>
    </w:p>
    <w:p w:rsidR="00D80F86" w:rsidRPr="007668F7" w:rsidRDefault="00D80F86" w:rsidP="00D80F86">
      <w:pPr>
        <w:numPr>
          <w:ilvl w:val="0"/>
          <w:numId w:val="1"/>
        </w:numPr>
        <w:rPr>
          <w:sz w:val="24"/>
          <w:szCs w:val="24"/>
        </w:rPr>
      </w:pPr>
      <w:r w:rsidRPr="007668F7">
        <w:rPr>
          <w:sz w:val="24"/>
          <w:szCs w:val="24"/>
        </w:rPr>
        <w:t>Interest on notes was paid on schedule</w:t>
      </w:r>
    </w:p>
    <w:p w:rsidR="00D80F86" w:rsidRPr="007668F7" w:rsidRDefault="00D80F86" w:rsidP="00D80F86">
      <w:pPr>
        <w:numPr>
          <w:ilvl w:val="0"/>
          <w:numId w:val="1"/>
        </w:numPr>
        <w:rPr>
          <w:sz w:val="24"/>
          <w:szCs w:val="24"/>
        </w:rPr>
      </w:pPr>
      <w:r w:rsidRPr="007668F7">
        <w:rPr>
          <w:sz w:val="24"/>
          <w:szCs w:val="24"/>
        </w:rPr>
        <w:t>Annual insurance for plant and equipment of $2,000 was paid on 30 September, 2017</w:t>
      </w:r>
    </w:p>
    <w:p w:rsidR="00D80F86" w:rsidRPr="007668F7" w:rsidRDefault="00D80F86" w:rsidP="00D80F86">
      <w:pPr>
        <w:numPr>
          <w:ilvl w:val="0"/>
          <w:numId w:val="1"/>
        </w:numPr>
        <w:rPr>
          <w:sz w:val="24"/>
          <w:szCs w:val="24"/>
        </w:rPr>
      </w:pPr>
      <w:r w:rsidRPr="007668F7">
        <w:rPr>
          <w:sz w:val="24"/>
          <w:szCs w:val="24"/>
        </w:rPr>
        <w:t>The company recorded annual depreciation on plant and equipment on 31 December, 2017. They used a straight-line method. (Assume salvage value of $1,000) and expected useful life of 4 years</w:t>
      </w:r>
    </w:p>
    <w:p w:rsidR="00D80F86" w:rsidRPr="007668F7" w:rsidRDefault="00D80F86" w:rsidP="00D80F86">
      <w:pPr>
        <w:numPr>
          <w:ilvl w:val="0"/>
          <w:numId w:val="1"/>
        </w:numPr>
        <w:rPr>
          <w:sz w:val="24"/>
          <w:szCs w:val="24"/>
        </w:rPr>
      </w:pPr>
      <w:r w:rsidRPr="007668F7">
        <w:rPr>
          <w:sz w:val="24"/>
          <w:szCs w:val="24"/>
        </w:rPr>
        <w:t>The company sold 1,200 units of inventory to customers during the year for $350.00 per unit. (All sales are conducted on credit.)</w:t>
      </w:r>
    </w:p>
    <w:p w:rsidR="00D80F86" w:rsidRPr="007668F7" w:rsidRDefault="00D80F86" w:rsidP="00D80F86">
      <w:pPr>
        <w:numPr>
          <w:ilvl w:val="0"/>
          <w:numId w:val="1"/>
        </w:numPr>
        <w:rPr>
          <w:sz w:val="24"/>
          <w:szCs w:val="24"/>
        </w:rPr>
      </w:pPr>
      <w:r w:rsidRPr="007668F7">
        <w:rPr>
          <w:sz w:val="24"/>
          <w:szCs w:val="24"/>
        </w:rPr>
        <w:t>The company manufactured 1,300 units of inventory during the year.</w:t>
      </w:r>
    </w:p>
    <w:p w:rsidR="00D80F86" w:rsidRPr="007668F7" w:rsidRDefault="00D80F86" w:rsidP="00D80F86">
      <w:pPr>
        <w:numPr>
          <w:ilvl w:val="0"/>
          <w:numId w:val="1"/>
        </w:numPr>
        <w:rPr>
          <w:sz w:val="24"/>
          <w:szCs w:val="24"/>
        </w:rPr>
      </w:pPr>
      <w:r w:rsidRPr="007668F7">
        <w:rPr>
          <w:sz w:val="24"/>
          <w:szCs w:val="24"/>
        </w:rPr>
        <w:t>The company made payments to creditors of $10,000</w:t>
      </w:r>
    </w:p>
    <w:p w:rsidR="00D80F86" w:rsidRPr="007668F7" w:rsidRDefault="00D80F86" w:rsidP="00D80F86">
      <w:pPr>
        <w:numPr>
          <w:ilvl w:val="0"/>
          <w:numId w:val="1"/>
        </w:numPr>
        <w:rPr>
          <w:sz w:val="24"/>
          <w:szCs w:val="24"/>
        </w:rPr>
      </w:pPr>
      <w:r w:rsidRPr="007668F7">
        <w:rPr>
          <w:sz w:val="24"/>
          <w:szCs w:val="24"/>
        </w:rPr>
        <w:t>The company received payments from customers of $54,000</w:t>
      </w:r>
    </w:p>
    <w:p w:rsidR="00D80F86" w:rsidRPr="007668F7" w:rsidRDefault="00D80F86" w:rsidP="00D80F86">
      <w:pPr>
        <w:numPr>
          <w:ilvl w:val="0"/>
          <w:numId w:val="1"/>
        </w:numPr>
        <w:rPr>
          <w:sz w:val="24"/>
          <w:szCs w:val="24"/>
        </w:rPr>
      </w:pPr>
      <w:r w:rsidRPr="007668F7">
        <w:rPr>
          <w:sz w:val="24"/>
          <w:szCs w:val="24"/>
        </w:rPr>
        <w:lastRenderedPageBreak/>
        <w:t>The company’s CEO purchased artwork from BCCL’s cash account. The artwork hangs on the living room wall at her holiday home in Double Bay, Sydney.</w:t>
      </w:r>
    </w:p>
    <w:p w:rsidR="00D80F86" w:rsidRPr="007668F7" w:rsidRDefault="00D80F86" w:rsidP="00D80F86">
      <w:pPr>
        <w:numPr>
          <w:ilvl w:val="0"/>
          <w:numId w:val="1"/>
        </w:numPr>
        <w:rPr>
          <w:sz w:val="24"/>
          <w:szCs w:val="24"/>
        </w:rPr>
      </w:pPr>
      <w:r w:rsidRPr="007668F7">
        <w:rPr>
          <w:sz w:val="24"/>
          <w:szCs w:val="24"/>
        </w:rPr>
        <w:t>During the year, a competitor invented a manufacturing process that produces almost identical results to BCCL.</w:t>
      </w:r>
    </w:p>
    <w:p w:rsidR="00D80F86" w:rsidRPr="007668F7" w:rsidRDefault="00D80F86" w:rsidP="00D80F86">
      <w:pPr>
        <w:numPr>
          <w:ilvl w:val="0"/>
          <w:numId w:val="1"/>
        </w:numPr>
        <w:rPr>
          <w:sz w:val="24"/>
          <w:szCs w:val="24"/>
        </w:rPr>
      </w:pPr>
      <w:r w:rsidRPr="007668F7">
        <w:rPr>
          <w:sz w:val="24"/>
          <w:szCs w:val="24"/>
        </w:rPr>
        <w:t xml:space="preserve">Other information relating to expenses incurred during the year specifically involving the manufacturing process were: </w:t>
      </w:r>
      <w:proofErr w:type="spellStart"/>
      <w:r w:rsidRPr="007668F7">
        <w:rPr>
          <w:sz w:val="24"/>
          <w:szCs w:val="24"/>
        </w:rPr>
        <w:t>i</w:t>
      </w:r>
      <w:proofErr w:type="spellEnd"/>
      <w:r w:rsidRPr="007668F7">
        <w:rPr>
          <w:sz w:val="24"/>
          <w:szCs w:val="24"/>
        </w:rPr>
        <w:t>. Full time factory-line staff salaries: $180,000</w:t>
      </w:r>
    </w:p>
    <w:p w:rsidR="00D80F86" w:rsidRPr="007668F7" w:rsidRDefault="00D80F86" w:rsidP="00D80F86">
      <w:pPr>
        <w:rPr>
          <w:sz w:val="24"/>
          <w:szCs w:val="24"/>
        </w:rPr>
      </w:pPr>
      <w:r w:rsidRPr="007668F7">
        <w:rPr>
          <w:sz w:val="24"/>
          <w:szCs w:val="24"/>
        </w:rPr>
        <w:t>ii. Council rates: $11,000</w:t>
      </w:r>
    </w:p>
    <w:p w:rsidR="00D80F86" w:rsidRPr="007668F7" w:rsidRDefault="00D80F86" w:rsidP="00D80F86">
      <w:pPr>
        <w:rPr>
          <w:sz w:val="24"/>
          <w:szCs w:val="24"/>
        </w:rPr>
      </w:pPr>
      <w:r w:rsidRPr="007668F7">
        <w:rPr>
          <w:sz w:val="24"/>
          <w:szCs w:val="24"/>
        </w:rPr>
        <w:t>iii. Inputs: $80,000</w:t>
      </w:r>
    </w:p>
    <w:p w:rsidR="00D80F86" w:rsidRPr="007668F7" w:rsidRDefault="00D80F86" w:rsidP="00D80F86">
      <w:pPr>
        <w:numPr>
          <w:ilvl w:val="0"/>
          <w:numId w:val="2"/>
        </w:numPr>
        <w:rPr>
          <w:sz w:val="24"/>
          <w:szCs w:val="24"/>
        </w:rPr>
      </w:pPr>
      <w:r w:rsidRPr="007668F7">
        <w:rPr>
          <w:sz w:val="24"/>
          <w:szCs w:val="24"/>
        </w:rPr>
        <w:t>Sales commission: 10% per unit sold</w:t>
      </w:r>
    </w:p>
    <w:p w:rsidR="00D80F86" w:rsidRPr="007668F7" w:rsidRDefault="00D80F86" w:rsidP="00D80F86">
      <w:pPr>
        <w:numPr>
          <w:ilvl w:val="0"/>
          <w:numId w:val="2"/>
        </w:numPr>
        <w:rPr>
          <w:sz w:val="24"/>
          <w:szCs w:val="24"/>
        </w:rPr>
      </w:pPr>
      <w:r w:rsidRPr="007668F7">
        <w:rPr>
          <w:sz w:val="24"/>
          <w:szCs w:val="24"/>
        </w:rPr>
        <w:t>Fixed administration salaries: $45,000</w:t>
      </w:r>
    </w:p>
    <w:p w:rsidR="00D80F86" w:rsidRPr="007668F7" w:rsidRDefault="00D80F86" w:rsidP="00D80F86">
      <w:pPr>
        <w:rPr>
          <w:sz w:val="24"/>
          <w:szCs w:val="24"/>
        </w:rPr>
      </w:pPr>
      <w:r w:rsidRPr="007668F7">
        <w:rPr>
          <w:b/>
          <w:bCs/>
          <w:sz w:val="24"/>
          <w:szCs w:val="24"/>
        </w:rPr>
        <w:t>Required:</w:t>
      </w:r>
    </w:p>
    <w:p w:rsidR="00D80F86" w:rsidRPr="007668F7" w:rsidRDefault="00D80F86" w:rsidP="00D80F86">
      <w:pPr>
        <w:numPr>
          <w:ilvl w:val="0"/>
          <w:numId w:val="3"/>
        </w:numPr>
        <w:rPr>
          <w:sz w:val="24"/>
          <w:szCs w:val="24"/>
        </w:rPr>
      </w:pPr>
      <w:r w:rsidRPr="007668F7">
        <w:rPr>
          <w:sz w:val="24"/>
          <w:szCs w:val="24"/>
        </w:rPr>
        <w:t>Prepare journal entries relating to the transactions or events noted above</w:t>
      </w:r>
    </w:p>
    <w:p w:rsidR="00D80F86" w:rsidRPr="007668F7" w:rsidRDefault="00D80F86" w:rsidP="00D80F86">
      <w:pPr>
        <w:numPr>
          <w:ilvl w:val="0"/>
          <w:numId w:val="3"/>
        </w:numPr>
        <w:rPr>
          <w:sz w:val="24"/>
          <w:szCs w:val="24"/>
        </w:rPr>
      </w:pPr>
      <w:r w:rsidRPr="007668F7">
        <w:rPr>
          <w:sz w:val="24"/>
          <w:szCs w:val="24"/>
        </w:rPr>
        <w:t>Prepare a trial balance</w:t>
      </w:r>
    </w:p>
    <w:p w:rsidR="00D80F86" w:rsidRPr="007668F7" w:rsidRDefault="00D80F86" w:rsidP="00D80F86">
      <w:pPr>
        <w:numPr>
          <w:ilvl w:val="0"/>
          <w:numId w:val="3"/>
        </w:numPr>
        <w:rPr>
          <w:sz w:val="24"/>
          <w:szCs w:val="24"/>
        </w:rPr>
      </w:pPr>
      <w:r w:rsidRPr="007668F7">
        <w:rPr>
          <w:sz w:val="24"/>
          <w:szCs w:val="24"/>
        </w:rPr>
        <w:t>Prepare an income statement for the current year</w:t>
      </w:r>
    </w:p>
    <w:p w:rsidR="00D80F86" w:rsidRPr="007668F7" w:rsidRDefault="00D80F86" w:rsidP="00D80F86">
      <w:pPr>
        <w:numPr>
          <w:ilvl w:val="0"/>
          <w:numId w:val="3"/>
        </w:numPr>
        <w:rPr>
          <w:sz w:val="24"/>
          <w:szCs w:val="24"/>
        </w:rPr>
      </w:pPr>
      <w:r w:rsidRPr="007668F7">
        <w:rPr>
          <w:sz w:val="24"/>
          <w:szCs w:val="24"/>
        </w:rPr>
        <w:t>Prepare a balance sheet reflecting the current financial position of BCCL</w:t>
      </w:r>
    </w:p>
    <w:p w:rsidR="00D80F86" w:rsidRPr="007668F7" w:rsidRDefault="00D80F86" w:rsidP="00D80F86">
      <w:pPr>
        <w:numPr>
          <w:ilvl w:val="0"/>
          <w:numId w:val="3"/>
        </w:numPr>
        <w:rPr>
          <w:sz w:val="24"/>
          <w:szCs w:val="24"/>
        </w:rPr>
      </w:pPr>
      <w:r w:rsidRPr="007668F7">
        <w:rPr>
          <w:sz w:val="24"/>
          <w:szCs w:val="24"/>
        </w:rPr>
        <w:t>Comment of valuation of patents and the presence of artwork as they appear in the balance sheet, and make any recommendations you deem appropriate. (Limit: 300 words)</w:t>
      </w:r>
    </w:p>
    <w:p w:rsidR="00D80F86" w:rsidRPr="007668F7" w:rsidRDefault="00D80F86" w:rsidP="00D80F86">
      <w:pPr>
        <w:numPr>
          <w:ilvl w:val="0"/>
          <w:numId w:val="3"/>
        </w:numPr>
        <w:rPr>
          <w:sz w:val="24"/>
          <w:szCs w:val="24"/>
        </w:rPr>
      </w:pPr>
      <w:r w:rsidRPr="007668F7">
        <w:rPr>
          <w:sz w:val="24"/>
          <w:szCs w:val="24"/>
        </w:rPr>
        <w:t>Calculate the contribution margin per unit (Limit: 300 words)</w:t>
      </w:r>
    </w:p>
    <w:p w:rsidR="00D80F86" w:rsidRPr="007668F7" w:rsidRDefault="00D80F86" w:rsidP="00D80F86">
      <w:pPr>
        <w:numPr>
          <w:ilvl w:val="0"/>
          <w:numId w:val="3"/>
        </w:numPr>
        <w:rPr>
          <w:sz w:val="24"/>
          <w:szCs w:val="24"/>
        </w:rPr>
      </w:pPr>
      <w:r w:rsidRPr="007668F7">
        <w:rPr>
          <w:sz w:val="24"/>
          <w:szCs w:val="24"/>
        </w:rPr>
        <w:t>Calculate the break-even units</w:t>
      </w:r>
    </w:p>
    <w:p w:rsidR="00D80F86" w:rsidRPr="007668F7" w:rsidRDefault="00D80F86" w:rsidP="00D80F86">
      <w:pPr>
        <w:numPr>
          <w:ilvl w:val="0"/>
          <w:numId w:val="3"/>
        </w:numPr>
        <w:rPr>
          <w:sz w:val="24"/>
          <w:szCs w:val="24"/>
        </w:rPr>
      </w:pPr>
      <w:r w:rsidRPr="007668F7">
        <w:rPr>
          <w:sz w:val="24"/>
          <w:szCs w:val="24"/>
        </w:rPr>
        <w:t>Comment on BCCL’s operating leverage. Be sure to comment on how changing market or environmental conditions might impact upon their business. (Limit: 350 words)</w:t>
      </w:r>
    </w:p>
    <w:p w:rsidR="00D80F86" w:rsidRPr="007668F7" w:rsidRDefault="00D80F86">
      <w:pPr>
        <w:rPr>
          <w:sz w:val="24"/>
          <w:szCs w:val="24"/>
        </w:rPr>
      </w:pPr>
    </w:p>
    <w:p w:rsidR="00D80F86" w:rsidRPr="007668F7" w:rsidRDefault="00D80F86" w:rsidP="00D80F86">
      <w:pPr>
        <w:rPr>
          <w:b/>
          <w:bCs/>
          <w:sz w:val="24"/>
          <w:szCs w:val="24"/>
        </w:rPr>
      </w:pPr>
      <w:r w:rsidRPr="007668F7">
        <w:rPr>
          <w:b/>
          <w:bCs/>
          <w:sz w:val="24"/>
          <w:szCs w:val="24"/>
        </w:rPr>
        <w:t>Assignment Solution</w:t>
      </w:r>
    </w:p>
    <w:p w:rsidR="00D80F86" w:rsidRPr="007668F7" w:rsidRDefault="00D80F86" w:rsidP="00D80F86">
      <w:pPr>
        <w:rPr>
          <w:sz w:val="24"/>
          <w:szCs w:val="24"/>
        </w:rPr>
      </w:pPr>
      <w:r w:rsidRPr="007668F7">
        <w:rPr>
          <w:b/>
          <w:bCs/>
          <w:sz w:val="24"/>
          <w:szCs w:val="24"/>
          <w:u w:val="single"/>
        </w:rPr>
        <w:t>Solution 1</w:t>
      </w:r>
    </w:p>
    <w:tbl>
      <w:tblPr>
        <w:tblW w:w="7020" w:type="dxa"/>
        <w:tblCellMar>
          <w:left w:w="0" w:type="dxa"/>
          <w:right w:w="0" w:type="dxa"/>
        </w:tblCellMar>
        <w:tblLook w:val="04A0" w:firstRow="1" w:lastRow="0" w:firstColumn="1" w:lastColumn="0" w:noHBand="0" w:noVBand="1"/>
      </w:tblPr>
      <w:tblGrid>
        <w:gridCol w:w="5250"/>
        <w:gridCol w:w="885"/>
        <w:gridCol w:w="885"/>
      </w:tblGrid>
      <w:tr w:rsidR="00D80F86" w:rsidRPr="007668F7" w:rsidTr="00D80F86">
        <w:tc>
          <w:tcPr>
            <w:tcW w:w="7020" w:type="dxa"/>
            <w:gridSpan w:val="3"/>
            <w:shd w:val="clear" w:color="auto" w:fill="auto"/>
            <w:vAlign w:val="center"/>
            <w:hideMark/>
          </w:tcPr>
          <w:p w:rsidR="00D80F86" w:rsidRPr="007668F7" w:rsidRDefault="00D80F86" w:rsidP="00D80F86">
            <w:pPr>
              <w:rPr>
                <w:sz w:val="24"/>
                <w:szCs w:val="24"/>
              </w:rPr>
            </w:pPr>
            <w:r w:rsidRPr="007668F7">
              <w:rPr>
                <w:b/>
                <w:bCs/>
                <w:sz w:val="24"/>
                <w:szCs w:val="24"/>
                <w:u w:val="single"/>
              </w:rPr>
              <w:t>The Blue Cylindrical Company Ltd</w:t>
            </w:r>
          </w:p>
        </w:tc>
      </w:tr>
      <w:tr w:rsidR="00D80F86" w:rsidRPr="007668F7" w:rsidTr="00D80F86">
        <w:tc>
          <w:tcPr>
            <w:tcW w:w="7020" w:type="dxa"/>
            <w:gridSpan w:val="3"/>
            <w:shd w:val="clear" w:color="auto" w:fill="auto"/>
            <w:vAlign w:val="center"/>
            <w:hideMark/>
          </w:tcPr>
          <w:p w:rsidR="00D80F86" w:rsidRPr="007668F7" w:rsidRDefault="00D80F86" w:rsidP="00D80F86">
            <w:pPr>
              <w:rPr>
                <w:sz w:val="24"/>
                <w:szCs w:val="24"/>
              </w:rPr>
            </w:pPr>
            <w:r w:rsidRPr="007668F7">
              <w:rPr>
                <w:b/>
                <w:bCs/>
                <w:sz w:val="24"/>
                <w:szCs w:val="24"/>
              </w:rPr>
              <w:t>Journal</w:t>
            </w:r>
          </w:p>
        </w:tc>
      </w:tr>
      <w:tr w:rsidR="00D80F86" w:rsidRPr="007668F7" w:rsidTr="00D80F86">
        <w:tc>
          <w:tcPr>
            <w:tcW w:w="5250" w:type="dxa"/>
            <w:shd w:val="clear" w:color="auto" w:fill="auto"/>
            <w:vAlign w:val="center"/>
            <w:hideMark/>
          </w:tcPr>
          <w:p w:rsidR="00D80F86" w:rsidRPr="007668F7" w:rsidRDefault="00D80F86" w:rsidP="00D80F86">
            <w:pPr>
              <w:rPr>
                <w:sz w:val="24"/>
                <w:szCs w:val="24"/>
              </w:rPr>
            </w:pPr>
            <w:r w:rsidRPr="007668F7">
              <w:rPr>
                <w:b/>
                <w:bCs/>
                <w:sz w:val="24"/>
                <w:szCs w:val="24"/>
              </w:rPr>
              <w:t>Particulars</w:t>
            </w:r>
          </w:p>
        </w:tc>
        <w:tc>
          <w:tcPr>
            <w:tcW w:w="885" w:type="dxa"/>
            <w:shd w:val="clear" w:color="auto" w:fill="auto"/>
            <w:vAlign w:val="center"/>
            <w:hideMark/>
          </w:tcPr>
          <w:p w:rsidR="00D80F86" w:rsidRPr="007668F7" w:rsidRDefault="00D80F86" w:rsidP="00D80F86">
            <w:pPr>
              <w:rPr>
                <w:sz w:val="24"/>
                <w:szCs w:val="24"/>
              </w:rPr>
            </w:pPr>
            <w:r w:rsidRPr="007668F7">
              <w:rPr>
                <w:b/>
                <w:bCs/>
                <w:sz w:val="24"/>
                <w:szCs w:val="24"/>
              </w:rPr>
              <w:t>Dr ($)</w:t>
            </w:r>
          </w:p>
        </w:tc>
        <w:tc>
          <w:tcPr>
            <w:tcW w:w="885" w:type="dxa"/>
            <w:shd w:val="clear" w:color="auto" w:fill="auto"/>
            <w:vAlign w:val="center"/>
            <w:hideMark/>
          </w:tcPr>
          <w:p w:rsidR="00D80F86" w:rsidRPr="007668F7" w:rsidRDefault="00D80F86" w:rsidP="00D80F86">
            <w:pPr>
              <w:rPr>
                <w:sz w:val="24"/>
                <w:szCs w:val="24"/>
              </w:rPr>
            </w:pPr>
            <w:r w:rsidRPr="007668F7">
              <w:rPr>
                <w:b/>
                <w:bCs/>
                <w:sz w:val="24"/>
                <w:szCs w:val="24"/>
              </w:rPr>
              <w:t>Cr ($)</w:t>
            </w:r>
          </w:p>
        </w:tc>
      </w:tr>
      <w:tr w:rsidR="00D80F86" w:rsidRPr="007668F7" w:rsidTr="00D80F86">
        <w:trPr>
          <w:trHeight w:val="465"/>
        </w:trPr>
        <w:tc>
          <w:tcPr>
            <w:tcW w:w="5250" w:type="dxa"/>
            <w:shd w:val="clear" w:color="auto" w:fill="auto"/>
            <w:vAlign w:val="center"/>
            <w:hideMark/>
          </w:tcPr>
          <w:p w:rsidR="00D80F86" w:rsidRPr="007668F7" w:rsidRDefault="00D80F86" w:rsidP="00D80F86">
            <w:pPr>
              <w:rPr>
                <w:sz w:val="24"/>
                <w:szCs w:val="24"/>
              </w:rPr>
            </w:pPr>
            <w:r w:rsidRPr="007668F7">
              <w:rPr>
                <w:sz w:val="24"/>
                <w:szCs w:val="24"/>
              </w:rPr>
              <w:t>Dividend Expense Dr</w:t>
            </w:r>
          </w:p>
        </w:tc>
        <w:tc>
          <w:tcPr>
            <w:tcW w:w="885" w:type="dxa"/>
            <w:shd w:val="clear" w:color="auto" w:fill="auto"/>
            <w:vAlign w:val="center"/>
            <w:hideMark/>
          </w:tcPr>
          <w:p w:rsidR="00D80F86" w:rsidRPr="007668F7" w:rsidRDefault="00D80F86" w:rsidP="00D80F86">
            <w:pPr>
              <w:rPr>
                <w:sz w:val="24"/>
                <w:szCs w:val="24"/>
              </w:rPr>
            </w:pPr>
            <w:r w:rsidRPr="007668F7">
              <w:rPr>
                <w:sz w:val="24"/>
                <w:szCs w:val="24"/>
              </w:rPr>
              <w:t>2000</w:t>
            </w:r>
          </w:p>
        </w:tc>
        <w:tc>
          <w:tcPr>
            <w:tcW w:w="885" w:type="dxa"/>
            <w:shd w:val="clear" w:color="auto" w:fill="auto"/>
            <w:vAlign w:val="center"/>
            <w:hideMark/>
          </w:tcPr>
          <w:p w:rsidR="00D80F86" w:rsidRPr="007668F7" w:rsidRDefault="00D80F86" w:rsidP="00D80F86">
            <w:pPr>
              <w:rPr>
                <w:sz w:val="24"/>
                <w:szCs w:val="24"/>
              </w:rPr>
            </w:pPr>
          </w:p>
        </w:tc>
      </w:tr>
      <w:tr w:rsidR="00D80F86" w:rsidRPr="007668F7" w:rsidTr="00D80F86">
        <w:trPr>
          <w:trHeight w:val="465"/>
        </w:trPr>
        <w:tc>
          <w:tcPr>
            <w:tcW w:w="5250" w:type="dxa"/>
            <w:shd w:val="clear" w:color="auto" w:fill="auto"/>
            <w:vAlign w:val="center"/>
            <w:hideMark/>
          </w:tcPr>
          <w:p w:rsidR="00D80F86" w:rsidRPr="007668F7" w:rsidRDefault="00D80F86" w:rsidP="00D80F86">
            <w:pPr>
              <w:rPr>
                <w:sz w:val="24"/>
                <w:szCs w:val="24"/>
              </w:rPr>
            </w:pPr>
            <w:r w:rsidRPr="007668F7">
              <w:rPr>
                <w:sz w:val="24"/>
                <w:szCs w:val="24"/>
              </w:rPr>
              <w:t>  Cash Account Credit</w:t>
            </w:r>
          </w:p>
        </w:tc>
        <w:tc>
          <w:tcPr>
            <w:tcW w:w="885" w:type="dxa"/>
            <w:shd w:val="clear" w:color="auto" w:fill="auto"/>
            <w:vAlign w:val="center"/>
            <w:hideMark/>
          </w:tcPr>
          <w:p w:rsidR="00D80F86" w:rsidRPr="007668F7" w:rsidRDefault="00D80F86" w:rsidP="00D80F86">
            <w:pPr>
              <w:rPr>
                <w:sz w:val="24"/>
                <w:szCs w:val="24"/>
              </w:rPr>
            </w:pPr>
          </w:p>
        </w:tc>
        <w:tc>
          <w:tcPr>
            <w:tcW w:w="885" w:type="dxa"/>
            <w:shd w:val="clear" w:color="auto" w:fill="auto"/>
            <w:vAlign w:val="center"/>
            <w:hideMark/>
          </w:tcPr>
          <w:p w:rsidR="00D80F86" w:rsidRPr="007668F7" w:rsidRDefault="00D80F86" w:rsidP="00D80F86">
            <w:pPr>
              <w:rPr>
                <w:sz w:val="24"/>
                <w:szCs w:val="24"/>
              </w:rPr>
            </w:pPr>
            <w:r w:rsidRPr="007668F7">
              <w:rPr>
                <w:sz w:val="24"/>
                <w:szCs w:val="24"/>
              </w:rPr>
              <w:t>2000</w:t>
            </w:r>
          </w:p>
        </w:tc>
      </w:tr>
      <w:tr w:rsidR="00D80F86" w:rsidRPr="007668F7" w:rsidTr="00D80F86">
        <w:trPr>
          <w:trHeight w:val="465"/>
        </w:trPr>
        <w:tc>
          <w:tcPr>
            <w:tcW w:w="5250" w:type="dxa"/>
            <w:shd w:val="clear" w:color="auto" w:fill="auto"/>
            <w:vAlign w:val="center"/>
            <w:hideMark/>
          </w:tcPr>
          <w:p w:rsidR="00D80F86" w:rsidRPr="007668F7" w:rsidRDefault="00D80F86" w:rsidP="00D80F86">
            <w:pPr>
              <w:rPr>
                <w:sz w:val="24"/>
                <w:szCs w:val="24"/>
              </w:rPr>
            </w:pPr>
            <w:r w:rsidRPr="007668F7">
              <w:rPr>
                <w:sz w:val="24"/>
                <w:szCs w:val="24"/>
              </w:rPr>
              <w:lastRenderedPageBreak/>
              <w:t>(Being the dividend paid)</w:t>
            </w:r>
          </w:p>
        </w:tc>
        <w:tc>
          <w:tcPr>
            <w:tcW w:w="885" w:type="dxa"/>
            <w:shd w:val="clear" w:color="auto" w:fill="auto"/>
            <w:vAlign w:val="center"/>
            <w:hideMark/>
          </w:tcPr>
          <w:p w:rsidR="00D80F86" w:rsidRPr="007668F7" w:rsidRDefault="00D80F86" w:rsidP="00D80F86">
            <w:pPr>
              <w:rPr>
                <w:sz w:val="24"/>
                <w:szCs w:val="24"/>
              </w:rPr>
            </w:pPr>
          </w:p>
        </w:tc>
        <w:tc>
          <w:tcPr>
            <w:tcW w:w="885" w:type="dxa"/>
            <w:shd w:val="clear" w:color="auto" w:fill="auto"/>
            <w:vAlign w:val="center"/>
            <w:hideMark/>
          </w:tcPr>
          <w:p w:rsidR="00D80F86" w:rsidRPr="007668F7" w:rsidRDefault="00D80F86" w:rsidP="00D80F86">
            <w:pPr>
              <w:rPr>
                <w:sz w:val="24"/>
                <w:szCs w:val="24"/>
              </w:rPr>
            </w:pPr>
          </w:p>
        </w:tc>
      </w:tr>
      <w:tr w:rsidR="00D80F86" w:rsidRPr="007668F7" w:rsidTr="00D80F86">
        <w:trPr>
          <w:trHeight w:val="465"/>
        </w:trPr>
        <w:tc>
          <w:tcPr>
            <w:tcW w:w="5250" w:type="dxa"/>
            <w:shd w:val="clear" w:color="auto" w:fill="auto"/>
            <w:vAlign w:val="center"/>
            <w:hideMark/>
          </w:tcPr>
          <w:p w:rsidR="00D80F86" w:rsidRPr="007668F7" w:rsidRDefault="00D80F86" w:rsidP="00D80F86">
            <w:pPr>
              <w:rPr>
                <w:sz w:val="24"/>
                <w:szCs w:val="24"/>
              </w:rPr>
            </w:pPr>
          </w:p>
        </w:tc>
        <w:tc>
          <w:tcPr>
            <w:tcW w:w="885" w:type="dxa"/>
            <w:shd w:val="clear" w:color="auto" w:fill="auto"/>
            <w:vAlign w:val="center"/>
            <w:hideMark/>
          </w:tcPr>
          <w:p w:rsidR="00D80F86" w:rsidRPr="007668F7" w:rsidRDefault="00D80F86" w:rsidP="00D80F86">
            <w:pPr>
              <w:rPr>
                <w:sz w:val="24"/>
                <w:szCs w:val="24"/>
              </w:rPr>
            </w:pPr>
          </w:p>
        </w:tc>
        <w:tc>
          <w:tcPr>
            <w:tcW w:w="885" w:type="dxa"/>
            <w:shd w:val="clear" w:color="auto" w:fill="auto"/>
            <w:vAlign w:val="center"/>
            <w:hideMark/>
          </w:tcPr>
          <w:p w:rsidR="00D80F86" w:rsidRPr="007668F7" w:rsidRDefault="00D80F86" w:rsidP="00D80F86">
            <w:pPr>
              <w:rPr>
                <w:sz w:val="24"/>
                <w:szCs w:val="24"/>
              </w:rPr>
            </w:pPr>
          </w:p>
        </w:tc>
      </w:tr>
      <w:tr w:rsidR="00D80F86" w:rsidRPr="007668F7" w:rsidTr="00D80F86">
        <w:trPr>
          <w:trHeight w:val="465"/>
        </w:trPr>
        <w:tc>
          <w:tcPr>
            <w:tcW w:w="5250" w:type="dxa"/>
            <w:shd w:val="clear" w:color="auto" w:fill="auto"/>
            <w:vAlign w:val="center"/>
            <w:hideMark/>
          </w:tcPr>
          <w:p w:rsidR="00D80F86" w:rsidRPr="007668F7" w:rsidRDefault="00D80F86" w:rsidP="00D80F86">
            <w:pPr>
              <w:rPr>
                <w:sz w:val="24"/>
                <w:szCs w:val="24"/>
              </w:rPr>
            </w:pPr>
            <w:r w:rsidRPr="007668F7">
              <w:rPr>
                <w:sz w:val="24"/>
                <w:szCs w:val="24"/>
              </w:rPr>
              <w:t>Interest Expense Dr (100000*4%)</w:t>
            </w:r>
          </w:p>
        </w:tc>
        <w:tc>
          <w:tcPr>
            <w:tcW w:w="885" w:type="dxa"/>
            <w:shd w:val="clear" w:color="auto" w:fill="auto"/>
            <w:vAlign w:val="center"/>
            <w:hideMark/>
          </w:tcPr>
          <w:p w:rsidR="00D80F86" w:rsidRPr="007668F7" w:rsidRDefault="00D80F86" w:rsidP="00D80F86">
            <w:pPr>
              <w:rPr>
                <w:sz w:val="24"/>
                <w:szCs w:val="24"/>
              </w:rPr>
            </w:pPr>
            <w:r w:rsidRPr="007668F7">
              <w:rPr>
                <w:sz w:val="24"/>
                <w:szCs w:val="24"/>
              </w:rPr>
              <w:t>4000</w:t>
            </w:r>
          </w:p>
        </w:tc>
        <w:tc>
          <w:tcPr>
            <w:tcW w:w="885" w:type="dxa"/>
            <w:shd w:val="clear" w:color="auto" w:fill="auto"/>
            <w:vAlign w:val="center"/>
            <w:hideMark/>
          </w:tcPr>
          <w:p w:rsidR="00D80F86" w:rsidRPr="007668F7" w:rsidRDefault="00D80F86" w:rsidP="00D80F86">
            <w:pPr>
              <w:rPr>
                <w:sz w:val="24"/>
                <w:szCs w:val="24"/>
              </w:rPr>
            </w:pPr>
          </w:p>
        </w:tc>
      </w:tr>
      <w:tr w:rsidR="00D80F86" w:rsidRPr="007668F7" w:rsidTr="00D80F86">
        <w:trPr>
          <w:trHeight w:val="465"/>
        </w:trPr>
        <w:tc>
          <w:tcPr>
            <w:tcW w:w="5250" w:type="dxa"/>
            <w:shd w:val="clear" w:color="auto" w:fill="auto"/>
            <w:vAlign w:val="center"/>
            <w:hideMark/>
          </w:tcPr>
          <w:p w:rsidR="00D80F86" w:rsidRPr="007668F7" w:rsidRDefault="00D80F86" w:rsidP="00D80F86">
            <w:pPr>
              <w:rPr>
                <w:sz w:val="24"/>
                <w:szCs w:val="24"/>
              </w:rPr>
            </w:pPr>
            <w:r w:rsidRPr="007668F7">
              <w:rPr>
                <w:sz w:val="24"/>
                <w:szCs w:val="24"/>
              </w:rPr>
              <w:t>Cash Cr</w:t>
            </w:r>
          </w:p>
        </w:tc>
        <w:tc>
          <w:tcPr>
            <w:tcW w:w="885" w:type="dxa"/>
            <w:shd w:val="clear" w:color="auto" w:fill="auto"/>
            <w:vAlign w:val="center"/>
            <w:hideMark/>
          </w:tcPr>
          <w:p w:rsidR="00D80F86" w:rsidRPr="007668F7" w:rsidRDefault="00D80F86" w:rsidP="00D80F86">
            <w:pPr>
              <w:rPr>
                <w:sz w:val="24"/>
                <w:szCs w:val="24"/>
              </w:rPr>
            </w:pPr>
          </w:p>
        </w:tc>
        <w:tc>
          <w:tcPr>
            <w:tcW w:w="885" w:type="dxa"/>
            <w:shd w:val="clear" w:color="auto" w:fill="auto"/>
            <w:vAlign w:val="center"/>
            <w:hideMark/>
          </w:tcPr>
          <w:p w:rsidR="00D80F86" w:rsidRPr="007668F7" w:rsidRDefault="00D80F86" w:rsidP="00D80F86">
            <w:pPr>
              <w:rPr>
                <w:sz w:val="24"/>
                <w:szCs w:val="24"/>
              </w:rPr>
            </w:pPr>
            <w:r w:rsidRPr="007668F7">
              <w:rPr>
                <w:sz w:val="24"/>
                <w:szCs w:val="24"/>
              </w:rPr>
              <w:t>4000</w:t>
            </w:r>
          </w:p>
        </w:tc>
      </w:tr>
      <w:tr w:rsidR="00D80F86" w:rsidRPr="007668F7" w:rsidTr="00D80F86">
        <w:trPr>
          <w:trHeight w:val="465"/>
        </w:trPr>
        <w:tc>
          <w:tcPr>
            <w:tcW w:w="5250" w:type="dxa"/>
            <w:shd w:val="clear" w:color="auto" w:fill="auto"/>
            <w:vAlign w:val="center"/>
            <w:hideMark/>
          </w:tcPr>
          <w:p w:rsidR="00D80F86" w:rsidRPr="007668F7" w:rsidRDefault="00D80F86" w:rsidP="00D80F86">
            <w:pPr>
              <w:rPr>
                <w:sz w:val="24"/>
                <w:szCs w:val="24"/>
              </w:rPr>
            </w:pPr>
            <w:r w:rsidRPr="007668F7">
              <w:rPr>
                <w:sz w:val="24"/>
                <w:szCs w:val="24"/>
              </w:rPr>
              <w:t>(Being interest paid)</w:t>
            </w:r>
          </w:p>
        </w:tc>
        <w:tc>
          <w:tcPr>
            <w:tcW w:w="885" w:type="dxa"/>
            <w:shd w:val="clear" w:color="auto" w:fill="auto"/>
            <w:vAlign w:val="center"/>
            <w:hideMark/>
          </w:tcPr>
          <w:p w:rsidR="00D80F86" w:rsidRPr="007668F7" w:rsidRDefault="00D80F86" w:rsidP="00D80F86">
            <w:pPr>
              <w:rPr>
                <w:sz w:val="24"/>
                <w:szCs w:val="24"/>
              </w:rPr>
            </w:pPr>
          </w:p>
        </w:tc>
        <w:tc>
          <w:tcPr>
            <w:tcW w:w="885" w:type="dxa"/>
            <w:shd w:val="clear" w:color="auto" w:fill="auto"/>
            <w:vAlign w:val="center"/>
            <w:hideMark/>
          </w:tcPr>
          <w:p w:rsidR="00D80F86" w:rsidRPr="007668F7" w:rsidRDefault="00D80F86" w:rsidP="00D80F86">
            <w:pPr>
              <w:rPr>
                <w:sz w:val="24"/>
                <w:szCs w:val="24"/>
              </w:rPr>
            </w:pPr>
          </w:p>
        </w:tc>
      </w:tr>
      <w:tr w:rsidR="00D80F86" w:rsidRPr="007668F7" w:rsidTr="00D80F86">
        <w:trPr>
          <w:trHeight w:val="465"/>
        </w:trPr>
        <w:tc>
          <w:tcPr>
            <w:tcW w:w="5250" w:type="dxa"/>
            <w:shd w:val="clear" w:color="auto" w:fill="auto"/>
            <w:vAlign w:val="center"/>
            <w:hideMark/>
          </w:tcPr>
          <w:p w:rsidR="00D80F86" w:rsidRPr="007668F7" w:rsidRDefault="00D80F86" w:rsidP="00D80F86">
            <w:pPr>
              <w:rPr>
                <w:sz w:val="24"/>
                <w:szCs w:val="24"/>
              </w:rPr>
            </w:pPr>
          </w:p>
        </w:tc>
        <w:tc>
          <w:tcPr>
            <w:tcW w:w="885" w:type="dxa"/>
            <w:shd w:val="clear" w:color="auto" w:fill="auto"/>
            <w:vAlign w:val="center"/>
            <w:hideMark/>
          </w:tcPr>
          <w:p w:rsidR="00D80F86" w:rsidRPr="007668F7" w:rsidRDefault="00D80F86" w:rsidP="00D80F86">
            <w:pPr>
              <w:rPr>
                <w:sz w:val="24"/>
                <w:szCs w:val="24"/>
              </w:rPr>
            </w:pPr>
          </w:p>
        </w:tc>
        <w:tc>
          <w:tcPr>
            <w:tcW w:w="885" w:type="dxa"/>
            <w:shd w:val="clear" w:color="auto" w:fill="auto"/>
            <w:vAlign w:val="center"/>
            <w:hideMark/>
          </w:tcPr>
          <w:p w:rsidR="00D80F86" w:rsidRPr="007668F7" w:rsidRDefault="00D80F86" w:rsidP="00D80F86">
            <w:pPr>
              <w:rPr>
                <w:sz w:val="24"/>
                <w:szCs w:val="24"/>
              </w:rPr>
            </w:pPr>
          </w:p>
        </w:tc>
      </w:tr>
      <w:tr w:rsidR="00D80F86" w:rsidRPr="007668F7" w:rsidTr="00D80F86">
        <w:trPr>
          <w:trHeight w:val="465"/>
        </w:trPr>
        <w:tc>
          <w:tcPr>
            <w:tcW w:w="5250" w:type="dxa"/>
            <w:shd w:val="clear" w:color="auto" w:fill="auto"/>
            <w:vAlign w:val="center"/>
            <w:hideMark/>
          </w:tcPr>
          <w:p w:rsidR="00D80F86" w:rsidRPr="007668F7" w:rsidRDefault="00D80F86" w:rsidP="00D80F86">
            <w:pPr>
              <w:rPr>
                <w:sz w:val="24"/>
                <w:szCs w:val="24"/>
              </w:rPr>
            </w:pPr>
            <w:r w:rsidRPr="007668F7">
              <w:rPr>
                <w:sz w:val="24"/>
                <w:szCs w:val="24"/>
              </w:rPr>
              <w:t>Annual Insurance – Plant &amp; Machinery Dr</w:t>
            </w:r>
          </w:p>
        </w:tc>
        <w:tc>
          <w:tcPr>
            <w:tcW w:w="885" w:type="dxa"/>
            <w:shd w:val="clear" w:color="auto" w:fill="auto"/>
            <w:vAlign w:val="center"/>
            <w:hideMark/>
          </w:tcPr>
          <w:p w:rsidR="00D80F86" w:rsidRPr="007668F7" w:rsidRDefault="00D80F86" w:rsidP="00D80F86">
            <w:pPr>
              <w:rPr>
                <w:sz w:val="24"/>
                <w:szCs w:val="24"/>
              </w:rPr>
            </w:pPr>
            <w:r w:rsidRPr="007668F7">
              <w:rPr>
                <w:sz w:val="24"/>
                <w:szCs w:val="24"/>
              </w:rPr>
              <w:t>2000</w:t>
            </w:r>
          </w:p>
        </w:tc>
        <w:tc>
          <w:tcPr>
            <w:tcW w:w="885" w:type="dxa"/>
            <w:shd w:val="clear" w:color="auto" w:fill="auto"/>
            <w:vAlign w:val="center"/>
            <w:hideMark/>
          </w:tcPr>
          <w:p w:rsidR="00D80F86" w:rsidRPr="007668F7" w:rsidRDefault="00D80F86" w:rsidP="00D80F86">
            <w:pPr>
              <w:rPr>
                <w:sz w:val="24"/>
                <w:szCs w:val="24"/>
              </w:rPr>
            </w:pPr>
          </w:p>
        </w:tc>
      </w:tr>
      <w:tr w:rsidR="00D80F86" w:rsidRPr="007668F7" w:rsidTr="00D80F86">
        <w:trPr>
          <w:trHeight w:val="465"/>
        </w:trPr>
        <w:tc>
          <w:tcPr>
            <w:tcW w:w="5250" w:type="dxa"/>
            <w:shd w:val="clear" w:color="auto" w:fill="auto"/>
            <w:vAlign w:val="center"/>
            <w:hideMark/>
          </w:tcPr>
          <w:p w:rsidR="00D80F86" w:rsidRPr="007668F7" w:rsidRDefault="00D80F86" w:rsidP="00D80F86">
            <w:pPr>
              <w:rPr>
                <w:sz w:val="24"/>
                <w:szCs w:val="24"/>
              </w:rPr>
            </w:pPr>
            <w:r w:rsidRPr="007668F7">
              <w:rPr>
                <w:sz w:val="24"/>
                <w:szCs w:val="24"/>
              </w:rPr>
              <w:t>Cash Credit</w:t>
            </w:r>
          </w:p>
        </w:tc>
        <w:tc>
          <w:tcPr>
            <w:tcW w:w="885" w:type="dxa"/>
            <w:shd w:val="clear" w:color="auto" w:fill="auto"/>
            <w:vAlign w:val="center"/>
            <w:hideMark/>
          </w:tcPr>
          <w:p w:rsidR="00D80F86" w:rsidRPr="007668F7" w:rsidRDefault="00D80F86" w:rsidP="00D80F86">
            <w:pPr>
              <w:rPr>
                <w:sz w:val="24"/>
                <w:szCs w:val="24"/>
              </w:rPr>
            </w:pPr>
          </w:p>
        </w:tc>
        <w:tc>
          <w:tcPr>
            <w:tcW w:w="885" w:type="dxa"/>
            <w:shd w:val="clear" w:color="auto" w:fill="auto"/>
            <w:vAlign w:val="center"/>
            <w:hideMark/>
          </w:tcPr>
          <w:p w:rsidR="00D80F86" w:rsidRPr="007668F7" w:rsidRDefault="00D80F86" w:rsidP="00D80F86">
            <w:pPr>
              <w:rPr>
                <w:sz w:val="24"/>
                <w:szCs w:val="24"/>
              </w:rPr>
            </w:pPr>
            <w:r w:rsidRPr="007668F7">
              <w:rPr>
                <w:sz w:val="24"/>
                <w:szCs w:val="24"/>
              </w:rPr>
              <w:t>2000</w:t>
            </w:r>
          </w:p>
        </w:tc>
      </w:tr>
      <w:tr w:rsidR="00D80F86" w:rsidRPr="007668F7" w:rsidTr="00D80F86">
        <w:trPr>
          <w:trHeight w:val="465"/>
        </w:trPr>
        <w:tc>
          <w:tcPr>
            <w:tcW w:w="5250" w:type="dxa"/>
            <w:shd w:val="clear" w:color="auto" w:fill="auto"/>
            <w:vAlign w:val="center"/>
            <w:hideMark/>
          </w:tcPr>
          <w:p w:rsidR="00D80F86" w:rsidRPr="007668F7" w:rsidRDefault="00D80F86" w:rsidP="00D80F86">
            <w:pPr>
              <w:rPr>
                <w:sz w:val="24"/>
                <w:szCs w:val="24"/>
              </w:rPr>
            </w:pPr>
            <w:r w:rsidRPr="007668F7">
              <w:rPr>
                <w:sz w:val="24"/>
                <w:szCs w:val="24"/>
              </w:rPr>
              <w:t>(Being annual insurance paid)</w:t>
            </w:r>
          </w:p>
        </w:tc>
        <w:tc>
          <w:tcPr>
            <w:tcW w:w="885" w:type="dxa"/>
            <w:shd w:val="clear" w:color="auto" w:fill="auto"/>
            <w:vAlign w:val="center"/>
            <w:hideMark/>
          </w:tcPr>
          <w:p w:rsidR="00D80F86" w:rsidRPr="007668F7" w:rsidRDefault="00D80F86" w:rsidP="00D80F86">
            <w:pPr>
              <w:rPr>
                <w:sz w:val="24"/>
                <w:szCs w:val="24"/>
              </w:rPr>
            </w:pPr>
          </w:p>
        </w:tc>
        <w:tc>
          <w:tcPr>
            <w:tcW w:w="885" w:type="dxa"/>
            <w:shd w:val="clear" w:color="auto" w:fill="auto"/>
            <w:vAlign w:val="center"/>
            <w:hideMark/>
          </w:tcPr>
          <w:p w:rsidR="00D80F86" w:rsidRPr="007668F7" w:rsidRDefault="00D80F86" w:rsidP="00D80F86">
            <w:pPr>
              <w:rPr>
                <w:sz w:val="24"/>
                <w:szCs w:val="24"/>
              </w:rPr>
            </w:pPr>
          </w:p>
        </w:tc>
      </w:tr>
      <w:tr w:rsidR="00D80F86" w:rsidRPr="007668F7" w:rsidTr="00D80F86">
        <w:trPr>
          <w:trHeight w:val="465"/>
        </w:trPr>
        <w:tc>
          <w:tcPr>
            <w:tcW w:w="5250" w:type="dxa"/>
            <w:shd w:val="clear" w:color="auto" w:fill="auto"/>
            <w:vAlign w:val="center"/>
            <w:hideMark/>
          </w:tcPr>
          <w:p w:rsidR="00D80F86" w:rsidRPr="007668F7" w:rsidRDefault="00D80F86" w:rsidP="00D80F86">
            <w:pPr>
              <w:rPr>
                <w:sz w:val="24"/>
                <w:szCs w:val="24"/>
              </w:rPr>
            </w:pPr>
          </w:p>
        </w:tc>
        <w:tc>
          <w:tcPr>
            <w:tcW w:w="885" w:type="dxa"/>
            <w:shd w:val="clear" w:color="auto" w:fill="auto"/>
            <w:vAlign w:val="center"/>
            <w:hideMark/>
          </w:tcPr>
          <w:p w:rsidR="00D80F86" w:rsidRPr="007668F7" w:rsidRDefault="00D80F86" w:rsidP="00D80F86">
            <w:pPr>
              <w:rPr>
                <w:sz w:val="24"/>
                <w:szCs w:val="24"/>
              </w:rPr>
            </w:pPr>
          </w:p>
        </w:tc>
        <w:tc>
          <w:tcPr>
            <w:tcW w:w="885" w:type="dxa"/>
            <w:shd w:val="clear" w:color="auto" w:fill="auto"/>
            <w:vAlign w:val="center"/>
            <w:hideMark/>
          </w:tcPr>
          <w:p w:rsidR="00D80F86" w:rsidRPr="007668F7" w:rsidRDefault="00D80F86" w:rsidP="00D80F86">
            <w:pPr>
              <w:rPr>
                <w:sz w:val="24"/>
                <w:szCs w:val="24"/>
              </w:rPr>
            </w:pPr>
          </w:p>
        </w:tc>
      </w:tr>
      <w:tr w:rsidR="00D80F86" w:rsidRPr="007668F7" w:rsidTr="00D80F86">
        <w:trPr>
          <w:trHeight w:val="465"/>
        </w:trPr>
        <w:tc>
          <w:tcPr>
            <w:tcW w:w="5250" w:type="dxa"/>
            <w:shd w:val="clear" w:color="auto" w:fill="auto"/>
            <w:vAlign w:val="center"/>
            <w:hideMark/>
          </w:tcPr>
          <w:p w:rsidR="00D80F86" w:rsidRPr="007668F7" w:rsidRDefault="00D80F86" w:rsidP="00D80F86">
            <w:pPr>
              <w:rPr>
                <w:sz w:val="24"/>
                <w:szCs w:val="24"/>
              </w:rPr>
            </w:pPr>
            <w:r w:rsidRPr="007668F7">
              <w:rPr>
                <w:sz w:val="24"/>
                <w:szCs w:val="24"/>
              </w:rPr>
              <w:t>Depreciation – Plant and Equipment Dr</w:t>
            </w:r>
          </w:p>
        </w:tc>
        <w:tc>
          <w:tcPr>
            <w:tcW w:w="885" w:type="dxa"/>
            <w:shd w:val="clear" w:color="auto" w:fill="auto"/>
            <w:vAlign w:val="center"/>
            <w:hideMark/>
          </w:tcPr>
          <w:p w:rsidR="00D80F86" w:rsidRPr="007668F7" w:rsidRDefault="00D80F86" w:rsidP="00D80F86">
            <w:pPr>
              <w:rPr>
                <w:sz w:val="24"/>
                <w:szCs w:val="24"/>
              </w:rPr>
            </w:pPr>
            <w:r w:rsidRPr="007668F7">
              <w:rPr>
                <w:sz w:val="24"/>
                <w:szCs w:val="24"/>
              </w:rPr>
              <w:t>4250</w:t>
            </w:r>
          </w:p>
        </w:tc>
        <w:tc>
          <w:tcPr>
            <w:tcW w:w="885" w:type="dxa"/>
            <w:shd w:val="clear" w:color="auto" w:fill="auto"/>
            <w:vAlign w:val="center"/>
            <w:hideMark/>
          </w:tcPr>
          <w:p w:rsidR="00D80F86" w:rsidRPr="007668F7" w:rsidRDefault="00D80F86" w:rsidP="00D80F86">
            <w:pPr>
              <w:rPr>
                <w:sz w:val="24"/>
                <w:szCs w:val="24"/>
              </w:rPr>
            </w:pPr>
          </w:p>
        </w:tc>
      </w:tr>
      <w:tr w:rsidR="00D80F86" w:rsidRPr="007668F7" w:rsidTr="00D80F86">
        <w:trPr>
          <w:trHeight w:val="465"/>
        </w:trPr>
        <w:tc>
          <w:tcPr>
            <w:tcW w:w="5250" w:type="dxa"/>
            <w:shd w:val="clear" w:color="auto" w:fill="auto"/>
            <w:vAlign w:val="center"/>
            <w:hideMark/>
          </w:tcPr>
          <w:p w:rsidR="00D80F86" w:rsidRPr="007668F7" w:rsidRDefault="00D80F86" w:rsidP="00D80F86">
            <w:pPr>
              <w:rPr>
                <w:sz w:val="24"/>
                <w:szCs w:val="24"/>
              </w:rPr>
            </w:pPr>
            <w:r w:rsidRPr="007668F7">
              <w:rPr>
                <w:sz w:val="24"/>
                <w:szCs w:val="24"/>
              </w:rPr>
              <w:t>Accumulated Depreciation Cr (18000-1000)/4</w:t>
            </w:r>
          </w:p>
        </w:tc>
        <w:tc>
          <w:tcPr>
            <w:tcW w:w="885" w:type="dxa"/>
            <w:shd w:val="clear" w:color="auto" w:fill="auto"/>
            <w:vAlign w:val="center"/>
            <w:hideMark/>
          </w:tcPr>
          <w:p w:rsidR="00D80F86" w:rsidRPr="007668F7" w:rsidRDefault="00D80F86" w:rsidP="00D80F86">
            <w:pPr>
              <w:rPr>
                <w:sz w:val="24"/>
                <w:szCs w:val="24"/>
              </w:rPr>
            </w:pPr>
          </w:p>
        </w:tc>
        <w:tc>
          <w:tcPr>
            <w:tcW w:w="885" w:type="dxa"/>
            <w:shd w:val="clear" w:color="auto" w:fill="auto"/>
            <w:vAlign w:val="center"/>
            <w:hideMark/>
          </w:tcPr>
          <w:p w:rsidR="00D80F86" w:rsidRPr="007668F7" w:rsidRDefault="00D80F86" w:rsidP="00D80F86">
            <w:pPr>
              <w:rPr>
                <w:sz w:val="24"/>
                <w:szCs w:val="24"/>
              </w:rPr>
            </w:pPr>
            <w:r w:rsidRPr="007668F7">
              <w:rPr>
                <w:sz w:val="24"/>
                <w:szCs w:val="24"/>
              </w:rPr>
              <w:t>4250</w:t>
            </w:r>
          </w:p>
        </w:tc>
      </w:tr>
      <w:tr w:rsidR="00D80F86" w:rsidRPr="007668F7" w:rsidTr="00D80F86">
        <w:trPr>
          <w:trHeight w:val="465"/>
        </w:trPr>
        <w:tc>
          <w:tcPr>
            <w:tcW w:w="5250" w:type="dxa"/>
            <w:shd w:val="clear" w:color="auto" w:fill="auto"/>
            <w:vAlign w:val="center"/>
            <w:hideMark/>
          </w:tcPr>
          <w:p w:rsidR="00D80F86" w:rsidRPr="007668F7" w:rsidRDefault="00D80F86" w:rsidP="00D80F86">
            <w:pPr>
              <w:rPr>
                <w:sz w:val="24"/>
                <w:szCs w:val="24"/>
              </w:rPr>
            </w:pPr>
            <w:r w:rsidRPr="007668F7">
              <w:rPr>
                <w:sz w:val="24"/>
                <w:szCs w:val="24"/>
              </w:rPr>
              <w:t>(Being depreciation expense recorded)</w:t>
            </w:r>
          </w:p>
        </w:tc>
        <w:tc>
          <w:tcPr>
            <w:tcW w:w="885" w:type="dxa"/>
            <w:shd w:val="clear" w:color="auto" w:fill="auto"/>
            <w:vAlign w:val="center"/>
            <w:hideMark/>
          </w:tcPr>
          <w:p w:rsidR="00D80F86" w:rsidRPr="007668F7" w:rsidRDefault="00D80F86" w:rsidP="00D80F86">
            <w:pPr>
              <w:rPr>
                <w:sz w:val="24"/>
                <w:szCs w:val="24"/>
              </w:rPr>
            </w:pPr>
          </w:p>
        </w:tc>
        <w:tc>
          <w:tcPr>
            <w:tcW w:w="885" w:type="dxa"/>
            <w:shd w:val="clear" w:color="auto" w:fill="auto"/>
            <w:vAlign w:val="center"/>
            <w:hideMark/>
          </w:tcPr>
          <w:p w:rsidR="00D80F86" w:rsidRPr="007668F7" w:rsidRDefault="00D80F86" w:rsidP="00D80F86">
            <w:pPr>
              <w:rPr>
                <w:sz w:val="24"/>
                <w:szCs w:val="24"/>
              </w:rPr>
            </w:pPr>
          </w:p>
        </w:tc>
      </w:tr>
      <w:tr w:rsidR="00D80F86" w:rsidRPr="007668F7" w:rsidTr="00D80F86">
        <w:trPr>
          <w:trHeight w:val="465"/>
        </w:trPr>
        <w:tc>
          <w:tcPr>
            <w:tcW w:w="5250" w:type="dxa"/>
            <w:shd w:val="clear" w:color="auto" w:fill="auto"/>
            <w:vAlign w:val="center"/>
            <w:hideMark/>
          </w:tcPr>
          <w:p w:rsidR="00D80F86" w:rsidRPr="007668F7" w:rsidRDefault="00D80F86" w:rsidP="00D80F86">
            <w:pPr>
              <w:rPr>
                <w:sz w:val="24"/>
                <w:szCs w:val="24"/>
              </w:rPr>
            </w:pPr>
          </w:p>
        </w:tc>
        <w:tc>
          <w:tcPr>
            <w:tcW w:w="885" w:type="dxa"/>
            <w:shd w:val="clear" w:color="auto" w:fill="auto"/>
            <w:vAlign w:val="center"/>
            <w:hideMark/>
          </w:tcPr>
          <w:p w:rsidR="00D80F86" w:rsidRPr="007668F7" w:rsidRDefault="00D80F86" w:rsidP="00D80F86">
            <w:pPr>
              <w:rPr>
                <w:sz w:val="24"/>
                <w:szCs w:val="24"/>
              </w:rPr>
            </w:pPr>
          </w:p>
        </w:tc>
        <w:tc>
          <w:tcPr>
            <w:tcW w:w="885" w:type="dxa"/>
            <w:shd w:val="clear" w:color="auto" w:fill="auto"/>
            <w:vAlign w:val="center"/>
            <w:hideMark/>
          </w:tcPr>
          <w:p w:rsidR="00D80F86" w:rsidRPr="007668F7" w:rsidRDefault="00D80F86" w:rsidP="00D80F86">
            <w:pPr>
              <w:rPr>
                <w:sz w:val="24"/>
                <w:szCs w:val="24"/>
              </w:rPr>
            </w:pPr>
          </w:p>
        </w:tc>
      </w:tr>
      <w:tr w:rsidR="00D80F86" w:rsidRPr="007668F7" w:rsidTr="00D80F86">
        <w:trPr>
          <w:trHeight w:val="465"/>
        </w:trPr>
        <w:tc>
          <w:tcPr>
            <w:tcW w:w="5250" w:type="dxa"/>
            <w:shd w:val="clear" w:color="auto" w:fill="auto"/>
            <w:vAlign w:val="center"/>
            <w:hideMark/>
          </w:tcPr>
          <w:p w:rsidR="00D80F86" w:rsidRPr="007668F7" w:rsidRDefault="00D80F86" w:rsidP="00D80F86">
            <w:pPr>
              <w:rPr>
                <w:sz w:val="24"/>
                <w:szCs w:val="24"/>
              </w:rPr>
            </w:pPr>
            <w:r w:rsidRPr="007668F7">
              <w:rPr>
                <w:sz w:val="24"/>
                <w:szCs w:val="24"/>
              </w:rPr>
              <w:t>Accounts Receivable Dr</w:t>
            </w:r>
          </w:p>
        </w:tc>
        <w:tc>
          <w:tcPr>
            <w:tcW w:w="885" w:type="dxa"/>
            <w:shd w:val="clear" w:color="auto" w:fill="auto"/>
            <w:vAlign w:val="center"/>
            <w:hideMark/>
          </w:tcPr>
          <w:p w:rsidR="00D80F86" w:rsidRPr="007668F7" w:rsidRDefault="00D80F86" w:rsidP="00D80F86">
            <w:pPr>
              <w:rPr>
                <w:sz w:val="24"/>
                <w:szCs w:val="24"/>
              </w:rPr>
            </w:pPr>
            <w:r w:rsidRPr="007668F7">
              <w:rPr>
                <w:sz w:val="24"/>
                <w:szCs w:val="24"/>
              </w:rPr>
              <w:t>420000</w:t>
            </w:r>
          </w:p>
        </w:tc>
        <w:tc>
          <w:tcPr>
            <w:tcW w:w="885" w:type="dxa"/>
            <w:shd w:val="clear" w:color="auto" w:fill="auto"/>
            <w:vAlign w:val="center"/>
            <w:hideMark/>
          </w:tcPr>
          <w:p w:rsidR="00D80F86" w:rsidRPr="007668F7" w:rsidRDefault="00D80F86" w:rsidP="00D80F86">
            <w:pPr>
              <w:rPr>
                <w:sz w:val="24"/>
                <w:szCs w:val="24"/>
              </w:rPr>
            </w:pPr>
          </w:p>
        </w:tc>
      </w:tr>
      <w:tr w:rsidR="00D80F86" w:rsidRPr="007668F7" w:rsidTr="00D80F86">
        <w:trPr>
          <w:trHeight w:val="465"/>
        </w:trPr>
        <w:tc>
          <w:tcPr>
            <w:tcW w:w="5250" w:type="dxa"/>
            <w:shd w:val="clear" w:color="auto" w:fill="auto"/>
            <w:vAlign w:val="center"/>
            <w:hideMark/>
          </w:tcPr>
          <w:p w:rsidR="00D80F86" w:rsidRPr="007668F7" w:rsidRDefault="00D80F86" w:rsidP="00D80F86">
            <w:pPr>
              <w:rPr>
                <w:sz w:val="24"/>
                <w:szCs w:val="24"/>
              </w:rPr>
            </w:pPr>
            <w:r w:rsidRPr="007668F7">
              <w:rPr>
                <w:sz w:val="24"/>
                <w:szCs w:val="24"/>
              </w:rPr>
              <w:t>Sales Cr (1200*350)</w:t>
            </w:r>
          </w:p>
        </w:tc>
        <w:tc>
          <w:tcPr>
            <w:tcW w:w="885" w:type="dxa"/>
            <w:shd w:val="clear" w:color="auto" w:fill="auto"/>
            <w:vAlign w:val="center"/>
            <w:hideMark/>
          </w:tcPr>
          <w:p w:rsidR="00D80F86" w:rsidRPr="007668F7" w:rsidRDefault="00D80F86" w:rsidP="00D80F86">
            <w:pPr>
              <w:rPr>
                <w:sz w:val="24"/>
                <w:szCs w:val="24"/>
              </w:rPr>
            </w:pPr>
          </w:p>
        </w:tc>
        <w:tc>
          <w:tcPr>
            <w:tcW w:w="885" w:type="dxa"/>
            <w:shd w:val="clear" w:color="auto" w:fill="auto"/>
            <w:vAlign w:val="center"/>
            <w:hideMark/>
          </w:tcPr>
          <w:p w:rsidR="00D80F86" w:rsidRPr="007668F7" w:rsidRDefault="00D80F86" w:rsidP="00D80F86">
            <w:pPr>
              <w:rPr>
                <w:sz w:val="24"/>
                <w:szCs w:val="24"/>
              </w:rPr>
            </w:pPr>
            <w:r w:rsidRPr="007668F7">
              <w:rPr>
                <w:sz w:val="24"/>
                <w:szCs w:val="24"/>
              </w:rPr>
              <w:t>420000</w:t>
            </w:r>
          </w:p>
        </w:tc>
      </w:tr>
      <w:tr w:rsidR="00D80F86" w:rsidRPr="007668F7" w:rsidTr="00D80F86">
        <w:trPr>
          <w:trHeight w:val="465"/>
        </w:trPr>
        <w:tc>
          <w:tcPr>
            <w:tcW w:w="5250" w:type="dxa"/>
            <w:shd w:val="clear" w:color="auto" w:fill="auto"/>
            <w:vAlign w:val="center"/>
            <w:hideMark/>
          </w:tcPr>
          <w:p w:rsidR="00D80F86" w:rsidRPr="007668F7" w:rsidRDefault="00D80F86" w:rsidP="00D80F86">
            <w:pPr>
              <w:rPr>
                <w:sz w:val="24"/>
                <w:szCs w:val="24"/>
              </w:rPr>
            </w:pPr>
            <w:r w:rsidRPr="007668F7">
              <w:rPr>
                <w:sz w:val="24"/>
                <w:szCs w:val="24"/>
              </w:rPr>
              <w:t>(Being sales made)</w:t>
            </w:r>
          </w:p>
        </w:tc>
        <w:tc>
          <w:tcPr>
            <w:tcW w:w="885" w:type="dxa"/>
            <w:shd w:val="clear" w:color="auto" w:fill="auto"/>
            <w:vAlign w:val="center"/>
            <w:hideMark/>
          </w:tcPr>
          <w:p w:rsidR="00D80F86" w:rsidRPr="007668F7" w:rsidRDefault="00D80F86" w:rsidP="00D80F86">
            <w:pPr>
              <w:rPr>
                <w:sz w:val="24"/>
                <w:szCs w:val="24"/>
              </w:rPr>
            </w:pPr>
          </w:p>
        </w:tc>
        <w:tc>
          <w:tcPr>
            <w:tcW w:w="885" w:type="dxa"/>
            <w:shd w:val="clear" w:color="auto" w:fill="auto"/>
            <w:vAlign w:val="center"/>
            <w:hideMark/>
          </w:tcPr>
          <w:p w:rsidR="00D80F86" w:rsidRPr="007668F7" w:rsidRDefault="00D80F86" w:rsidP="00D80F86">
            <w:pPr>
              <w:rPr>
                <w:sz w:val="24"/>
                <w:szCs w:val="24"/>
              </w:rPr>
            </w:pPr>
          </w:p>
        </w:tc>
      </w:tr>
      <w:tr w:rsidR="00D80F86" w:rsidRPr="007668F7" w:rsidTr="00D80F86">
        <w:trPr>
          <w:trHeight w:val="465"/>
        </w:trPr>
        <w:tc>
          <w:tcPr>
            <w:tcW w:w="5250" w:type="dxa"/>
            <w:shd w:val="clear" w:color="auto" w:fill="auto"/>
            <w:vAlign w:val="center"/>
            <w:hideMark/>
          </w:tcPr>
          <w:p w:rsidR="00D80F86" w:rsidRPr="007668F7" w:rsidRDefault="00D80F86" w:rsidP="00D80F86">
            <w:pPr>
              <w:rPr>
                <w:sz w:val="24"/>
                <w:szCs w:val="24"/>
              </w:rPr>
            </w:pPr>
          </w:p>
        </w:tc>
        <w:tc>
          <w:tcPr>
            <w:tcW w:w="885" w:type="dxa"/>
            <w:shd w:val="clear" w:color="auto" w:fill="auto"/>
            <w:vAlign w:val="center"/>
            <w:hideMark/>
          </w:tcPr>
          <w:p w:rsidR="00D80F86" w:rsidRPr="007668F7" w:rsidRDefault="00D80F86" w:rsidP="00D80F86">
            <w:pPr>
              <w:rPr>
                <w:sz w:val="24"/>
                <w:szCs w:val="24"/>
              </w:rPr>
            </w:pPr>
          </w:p>
        </w:tc>
        <w:tc>
          <w:tcPr>
            <w:tcW w:w="885" w:type="dxa"/>
            <w:shd w:val="clear" w:color="auto" w:fill="auto"/>
            <w:vAlign w:val="center"/>
            <w:hideMark/>
          </w:tcPr>
          <w:p w:rsidR="00D80F86" w:rsidRPr="007668F7" w:rsidRDefault="00D80F86" w:rsidP="00D80F86">
            <w:pPr>
              <w:rPr>
                <w:sz w:val="24"/>
                <w:szCs w:val="24"/>
              </w:rPr>
            </w:pPr>
          </w:p>
        </w:tc>
      </w:tr>
      <w:tr w:rsidR="00D80F86" w:rsidRPr="007668F7" w:rsidTr="00D80F86">
        <w:trPr>
          <w:trHeight w:val="465"/>
        </w:trPr>
        <w:tc>
          <w:tcPr>
            <w:tcW w:w="5250" w:type="dxa"/>
            <w:shd w:val="clear" w:color="auto" w:fill="auto"/>
            <w:vAlign w:val="center"/>
            <w:hideMark/>
          </w:tcPr>
          <w:p w:rsidR="00D80F86" w:rsidRPr="007668F7" w:rsidRDefault="00D80F86" w:rsidP="00D80F86">
            <w:pPr>
              <w:rPr>
                <w:sz w:val="24"/>
                <w:szCs w:val="24"/>
              </w:rPr>
            </w:pPr>
            <w:r w:rsidRPr="007668F7">
              <w:rPr>
                <w:sz w:val="24"/>
                <w:szCs w:val="24"/>
              </w:rPr>
              <w:t>Inventory Debit (180000+80000)</w:t>
            </w:r>
          </w:p>
        </w:tc>
        <w:tc>
          <w:tcPr>
            <w:tcW w:w="885" w:type="dxa"/>
            <w:shd w:val="clear" w:color="auto" w:fill="auto"/>
            <w:vAlign w:val="center"/>
            <w:hideMark/>
          </w:tcPr>
          <w:p w:rsidR="00D80F86" w:rsidRPr="007668F7" w:rsidRDefault="00D80F86" w:rsidP="00D80F86">
            <w:pPr>
              <w:rPr>
                <w:sz w:val="24"/>
                <w:szCs w:val="24"/>
              </w:rPr>
            </w:pPr>
            <w:r w:rsidRPr="007668F7">
              <w:rPr>
                <w:sz w:val="24"/>
                <w:szCs w:val="24"/>
              </w:rPr>
              <w:t>260000</w:t>
            </w:r>
          </w:p>
        </w:tc>
        <w:tc>
          <w:tcPr>
            <w:tcW w:w="885" w:type="dxa"/>
            <w:shd w:val="clear" w:color="auto" w:fill="auto"/>
            <w:vAlign w:val="center"/>
            <w:hideMark/>
          </w:tcPr>
          <w:p w:rsidR="00D80F86" w:rsidRPr="007668F7" w:rsidRDefault="00D80F86" w:rsidP="00D80F86">
            <w:pPr>
              <w:rPr>
                <w:sz w:val="24"/>
                <w:szCs w:val="24"/>
              </w:rPr>
            </w:pPr>
          </w:p>
        </w:tc>
      </w:tr>
      <w:tr w:rsidR="00D80F86" w:rsidRPr="007668F7" w:rsidTr="00D80F86">
        <w:trPr>
          <w:trHeight w:val="465"/>
        </w:trPr>
        <w:tc>
          <w:tcPr>
            <w:tcW w:w="5250" w:type="dxa"/>
            <w:shd w:val="clear" w:color="auto" w:fill="auto"/>
            <w:vAlign w:val="center"/>
            <w:hideMark/>
          </w:tcPr>
          <w:p w:rsidR="00D80F86" w:rsidRPr="007668F7" w:rsidRDefault="00D80F86" w:rsidP="00D80F86">
            <w:pPr>
              <w:rPr>
                <w:sz w:val="24"/>
                <w:szCs w:val="24"/>
              </w:rPr>
            </w:pPr>
            <w:r w:rsidRPr="007668F7">
              <w:rPr>
                <w:sz w:val="24"/>
                <w:szCs w:val="24"/>
              </w:rPr>
              <w:t>Accounts Payable Cr</w:t>
            </w:r>
          </w:p>
        </w:tc>
        <w:tc>
          <w:tcPr>
            <w:tcW w:w="885" w:type="dxa"/>
            <w:shd w:val="clear" w:color="auto" w:fill="auto"/>
            <w:vAlign w:val="center"/>
            <w:hideMark/>
          </w:tcPr>
          <w:p w:rsidR="00D80F86" w:rsidRPr="007668F7" w:rsidRDefault="00D80F86" w:rsidP="00D80F86">
            <w:pPr>
              <w:rPr>
                <w:sz w:val="24"/>
                <w:szCs w:val="24"/>
              </w:rPr>
            </w:pPr>
          </w:p>
        </w:tc>
        <w:tc>
          <w:tcPr>
            <w:tcW w:w="885" w:type="dxa"/>
            <w:shd w:val="clear" w:color="auto" w:fill="auto"/>
            <w:vAlign w:val="center"/>
            <w:hideMark/>
          </w:tcPr>
          <w:p w:rsidR="00D80F86" w:rsidRPr="007668F7" w:rsidRDefault="00D80F86" w:rsidP="00D80F86">
            <w:pPr>
              <w:rPr>
                <w:sz w:val="24"/>
                <w:szCs w:val="24"/>
              </w:rPr>
            </w:pPr>
            <w:r w:rsidRPr="007668F7">
              <w:rPr>
                <w:sz w:val="24"/>
                <w:szCs w:val="24"/>
              </w:rPr>
              <w:t>260000</w:t>
            </w:r>
          </w:p>
        </w:tc>
      </w:tr>
      <w:tr w:rsidR="00D80F86" w:rsidRPr="007668F7" w:rsidTr="00D80F86">
        <w:trPr>
          <w:trHeight w:val="465"/>
        </w:trPr>
        <w:tc>
          <w:tcPr>
            <w:tcW w:w="5250" w:type="dxa"/>
            <w:shd w:val="clear" w:color="auto" w:fill="auto"/>
            <w:vAlign w:val="center"/>
            <w:hideMark/>
          </w:tcPr>
          <w:p w:rsidR="00D80F86" w:rsidRPr="007668F7" w:rsidRDefault="00D80F86" w:rsidP="00D80F86">
            <w:pPr>
              <w:rPr>
                <w:sz w:val="24"/>
                <w:szCs w:val="24"/>
              </w:rPr>
            </w:pPr>
            <w:r w:rsidRPr="007668F7">
              <w:rPr>
                <w:sz w:val="24"/>
                <w:szCs w:val="24"/>
              </w:rPr>
              <w:t>(Being the inventory manufactured)</w:t>
            </w:r>
          </w:p>
        </w:tc>
        <w:tc>
          <w:tcPr>
            <w:tcW w:w="885" w:type="dxa"/>
            <w:shd w:val="clear" w:color="auto" w:fill="auto"/>
            <w:vAlign w:val="center"/>
            <w:hideMark/>
          </w:tcPr>
          <w:p w:rsidR="00D80F86" w:rsidRPr="007668F7" w:rsidRDefault="00D80F86" w:rsidP="00D80F86">
            <w:pPr>
              <w:rPr>
                <w:sz w:val="24"/>
                <w:szCs w:val="24"/>
              </w:rPr>
            </w:pPr>
          </w:p>
        </w:tc>
        <w:tc>
          <w:tcPr>
            <w:tcW w:w="885" w:type="dxa"/>
            <w:shd w:val="clear" w:color="auto" w:fill="auto"/>
            <w:vAlign w:val="center"/>
            <w:hideMark/>
          </w:tcPr>
          <w:p w:rsidR="00D80F86" w:rsidRPr="007668F7" w:rsidRDefault="00D80F86" w:rsidP="00D80F86">
            <w:pPr>
              <w:rPr>
                <w:sz w:val="24"/>
                <w:szCs w:val="24"/>
              </w:rPr>
            </w:pPr>
          </w:p>
        </w:tc>
      </w:tr>
      <w:tr w:rsidR="00D80F86" w:rsidRPr="007668F7" w:rsidTr="00D80F86">
        <w:trPr>
          <w:trHeight w:val="465"/>
        </w:trPr>
        <w:tc>
          <w:tcPr>
            <w:tcW w:w="5250" w:type="dxa"/>
            <w:shd w:val="clear" w:color="auto" w:fill="auto"/>
            <w:vAlign w:val="center"/>
            <w:hideMark/>
          </w:tcPr>
          <w:p w:rsidR="00D80F86" w:rsidRPr="007668F7" w:rsidRDefault="00D80F86" w:rsidP="00D80F86">
            <w:pPr>
              <w:rPr>
                <w:sz w:val="24"/>
                <w:szCs w:val="24"/>
              </w:rPr>
            </w:pPr>
          </w:p>
        </w:tc>
        <w:tc>
          <w:tcPr>
            <w:tcW w:w="885" w:type="dxa"/>
            <w:shd w:val="clear" w:color="auto" w:fill="auto"/>
            <w:vAlign w:val="center"/>
            <w:hideMark/>
          </w:tcPr>
          <w:p w:rsidR="00D80F86" w:rsidRPr="007668F7" w:rsidRDefault="00D80F86" w:rsidP="00D80F86">
            <w:pPr>
              <w:rPr>
                <w:sz w:val="24"/>
                <w:szCs w:val="24"/>
              </w:rPr>
            </w:pPr>
          </w:p>
        </w:tc>
        <w:tc>
          <w:tcPr>
            <w:tcW w:w="885" w:type="dxa"/>
            <w:shd w:val="clear" w:color="auto" w:fill="auto"/>
            <w:vAlign w:val="center"/>
            <w:hideMark/>
          </w:tcPr>
          <w:p w:rsidR="00D80F86" w:rsidRPr="007668F7" w:rsidRDefault="00D80F86" w:rsidP="00D80F86">
            <w:pPr>
              <w:rPr>
                <w:sz w:val="24"/>
                <w:szCs w:val="24"/>
              </w:rPr>
            </w:pPr>
          </w:p>
        </w:tc>
      </w:tr>
      <w:tr w:rsidR="00D80F86" w:rsidRPr="007668F7" w:rsidTr="00D80F86">
        <w:trPr>
          <w:trHeight w:val="465"/>
        </w:trPr>
        <w:tc>
          <w:tcPr>
            <w:tcW w:w="5250" w:type="dxa"/>
            <w:shd w:val="clear" w:color="auto" w:fill="auto"/>
            <w:vAlign w:val="center"/>
            <w:hideMark/>
          </w:tcPr>
          <w:p w:rsidR="00D80F86" w:rsidRPr="007668F7" w:rsidRDefault="00D80F86" w:rsidP="00D80F86">
            <w:pPr>
              <w:rPr>
                <w:sz w:val="24"/>
                <w:szCs w:val="24"/>
              </w:rPr>
            </w:pPr>
            <w:r w:rsidRPr="007668F7">
              <w:rPr>
                <w:sz w:val="24"/>
                <w:szCs w:val="24"/>
              </w:rPr>
              <w:t>Accounts Payable Dr</w:t>
            </w:r>
          </w:p>
        </w:tc>
        <w:tc>
          <w:tcPr>
            <w:tcW w:w="885" w:type="dxa"/>
            <w:shd w:val="clear" w:color="auto" w:fill="auto"/>
            <w:vAlign w:val="center"/>
            <w:hideMark/>
          </w:tcPr>
          <w:p w:rsidR="00D80F86" w:rsidRPr="007668F7" w:rsidRDefault="00D80F86" w:rsidP="00D80F86">
            <w:pPr>
              <w:rPr>
                <w:sz w:val="24"/>
                <w:szCs w:val="24"/>
              </w:rPr>
            </w:pPr>
            <w:r w:rsidRPr="007668F7">
              <w:rPr>
                <w:sz w:val="24"/>
                <w:szCs w:val="24"/>
              </w:rPr>
              <w:t>10000</w:t>
            </w:r>
          </w:p>
        </w:tc>
        <w:tc>
          <w:tcPr>
            <w:tcW w:w="885" w:type="dxa"/>
            <w:shd w:val="clear" w:color="auto" w:fill="auto"/>
            <w:vAlign w:val="center"/>
            <w:hideMark/>
          </w:tcPr>
          <w:p w:rsidR="00D80F86" w:rsidRPr="007668F7" w:rsidRDefault="00D80F86" w:rsidP="00D80F86">
            <w:pPr>
              <w:rPr>
                <w:sz w:val="24"/>
                <w:szCs w:val="24"/>
              </w:rPr>
            </w:pPr>
          </w:p>
        </w:tc>
      </w:tr>
      <w:tr w:rsidR="00D80F86" w:rsidRPr="007668F7" w:rsidTr="00D80F86">
        <w:trPr>
          <w:trHeight w:val="465"/>
        </w:trPr>
        <w:tc>
          <w:tcPr>
            <w:tcW w:w="5250" w:type="dxa"/>
            <w:shd w:val="clear" w:color="auto" w:fill="auto"/>
            <w:vAlign w:val="center"/>
            <w:hideMark/>
          </w:tcPr>
          <w:p w:rsidR="00D80F86" w:rsidRPr="007668F7" w:rsidRDefault="00D80F86" w:rsidP="00D80F86">
            <w:pPr>
              <w:rPr>
                <w:sz w:val="24"/>
                <w:szCs w:val="24"/>
              </w:rPr>
            </w:pPr>
            <w:r w:rsidRPr="007668F7">
              <w:rPr>
                <w:sz w:val="24"/>
                <w:szCs w:val="24"/>
              </w:rPr>
              <w:t> Cash Cr</w:t>
            </w:r>
          </w:p>
        </w:tc>
        <w:tc>
          <w:tcPr>
            <w:tcW w:w="885" w:type="dxa"/>
            <w:shd w:val="clear" w:color="auto" w:fill="auto"/>
            <w:vAlign w:val="center"/>
            <w:hideMark/>
          </w:tcPr>
          <w:p w:rsidR="00D80F86" w:rsidRPr="007668F7" w:rsidRDefault="00D80F86" w:rsidP="00D80F86">
            <w:pPr>
              <w:rPr>
                <w:sz w:val="24"/>
                <w:szCs w:val="24"/>
              </w:rPr>
            </w:pPr>
          </w:p>
        </w:tc>
        <w:tc>
          <w:tcPr>
            <w:tcW w:w="885" w:type="dxa"/>
            <w:shd w:val="clear" w:color="auto" w:fill="auto"/>
            <w:vAlign w:val="center"/>
            <w:hideMark/>
          </w:tcPr>
          <w:p w:rsidR="00D80F86" w:rsidRPr="007668F7" w:rsidRDefault="00D80F86" w:rsidP="00D80F86">
            <w:pPr>
              <w:rPr>
                <w:sz w:val="24"/>
                <w:szCs w:val="24"/>
              </w:rPr>
            </w:pPr>
            <w:r w:rsidRPr="007668F7">
              <w:rPr>
                <w:sz w:val="24"/>
                <w:szCs w:val="24"/>
              </w:rPr>
              <w:t>10000</w:t>
            </w:r>
          </w:p>
        </w:tc>
      </w:tr>
      <w:tr w:rsidR="00D80F86" w:rsidRPr="007668F7" w:rsidTr="00D80F86">
        <w:trPr>
          <w:trHeight w:val="465"/>
        </w:trPr>
        <w:tc>
          <w:tcPr>
            <w:tcW w:w="5250" w:type="dxa"/>
            <w:shd w:val="clear" w:color="auto" w:fill="auto"/>
            <w:vAlign w:val="center"/>
            <w:hideMark/>
          </w:tcPr>
          <w:p w:rsidR="00D80F86" w:rsidRPr="007668F7" w:rsidRDefault="00D80F86" w:rsidP="00D80F86">
            <w:pPr>
              <w:rPr>
                <w:sz w:val="24"/>
                <w:szCs w:val="24"/>
              </w:rPr>
            </w:pPr>
            <w:r w:rsidRPr="007668F7">
              <w:rPr>
                <w:sz w:val="24"/>
                <w:szCs w:val="24"/>
              </w:rPr>
              <w:t>(Being payment made to creditors)</w:t>
            </w:r>
          </w:p>
        </w:tc>
        <w:tc>
          <w:tcPr>
            <w:tcW w:w="885" w:type="dxa"/>
            <w:shd w:val="clear" w:color="auto" w:fill="auto"/>
            <w:vAlign w:val="center"/>
            <w:hideMark/>
          </w:tcPr>
          <w:p w:rsidR="00D80F86" w:rsidRPr="007668F7" w:rsidRDefault="00D80F86" w:rsidP="00D80F86">
            <w:pPr>
              <w:rPr>
                <w:sz w:val="24"/>
                <w:szCs w:val="24"/>
              </w:rPr>
            </w:pPr>
          </w:p>
        </w:tc>
        <w:tc>
          <w:tcPr>
            <w:tcW w:w="885" w:type="dxa"/>
            <w:shd w:val="clear" w:color="auto" w:fill="auto"/>
            <w:vAlign w:val="center"/>
            <w:hideMark/>
          </w:tcPr>
          <w:p w:rsidR="00D80F86" w:rsidRPr="007668F7" w:rsidRDefault="00D80F86" w:rsidP="00D80F86">
            <w:pPr>
              <w:rPr>
                <w:sz w:val="24"/>
                <w:szCs w:val="24"/>
              </w:rPr>
            </w:pPr>
          </w:p>
        </w:tc>
      </w:tr>
      <w:tr w:rsidR="00D80F86" w:rsidRPr="007668F7" w:rsidTr="00D80F86">
        <w:trPr>
          <w:trHeight w:val="465"/>
        </w:trPr>
        <w:tc>
          <w:tcPr>
            <w:tcW w:w="5250" w:type="dxa"/>
            <w:shd w:val="clear" w:color="auto" w:fill="auto"/>
            <w:vAlign w:val="center"/>
            <w:hideMark/>
          </w:tcPr>
          <w:p w:rsidR="00D80F86" w:rsidRPr="007668F7" w:rsidRDefault="00D80F86" w:rsidP="00D80F86">
            <w:pPr>
              <w:rPr>
                <w:sz w:val="24"/>
                <w:szCs w:val="24"/>
              </w:rPr>
            </w:pPr>
          </w:p>
        </w:tc>
        <w:tc>
          <w:tcPr>
            <w:tcW w:w="885" w:type="dxa"/>
            <w:shd w:val="clear" w:color="auto" w:fill="auto"/>
            <w:vAlign w:val="center"/>
            <w:hideMark/>
          </w:tcPr>
          <w:p w:rsidR="00D80F86" w:rsidRPr="007668F7" w:rsidRDefault="00D80F86" w:rsidP="00D80F86">
            <w:pPr>
              <w:rPr>
                <w:sz w:val="24"/>
                <w:szCs w:val="24"/>
              </w:rPr>
            </w:pPr>
          </w:p>
        </w:tc>
        <w:tc>
          <w:tcPr>
            <w:tcW w:w="885" w:type="dxa"/>
            <w:shd w:val="clear" w:color="auto" w:fill="auto"/>
            <w:vAlign w:val="center"/>
            <w:hideMark/>
          </w:tcPr>
          <w:p w:rsidR="00D80F86" w:rsidRPr="007668F7" w:rsidRDefault="00D80F86" w:rsidP="00D80F86">
            <w:pPr>
              <w:rPr>
                <w:sz w:val="24"/>
                <w:szCs w:val="24"/>
              </w:rPr>
            </w:pPr>
          </w:p>
        </w:tc>
      </w:tr>
      <w:tr w:rsidR="00D80F86" w:rsidRPr="007668F7" w:rsidTr="00D80F86">
        <w:trPr>
          <w:trHeight w:val="465"/>
        </w:trPr>
        <w:tc>
          <w:tcPr>
            <w:tcW w:w="5250" w:type="dxa"/>
            <w:shd w:val="clear" w:color="auto" w:fill="auto"/>
            <w:vAlign w:val="center"/>
            <w:hideMark/>
          </w:tcPr>
          <w:p w:rsidR="00D80F86" w:rsidRPr="007668F7" w:rsidRDefault="00D80F86" w:rsidP="00D80F86">
            <w:pPr>
              <w:rPr>
                <w:sz w:val="24"/>
                <w:szCs w:val="24"/>
              </w:rPr>
            </w:pPr>
            <w:r w:rsidRPr="007668F7">
              <w:rPr>
                <w:sz w:val="24"/>
                <w:szCs w:val="24"/>
              </w:rPr>
              <w:t>Cash Dr</w:t>
            </w:r>
          </w:p>
        </w:tc>
        <w:tc>
          <w:tcPr>
            <w:tcW w:w="885" w:type="dxa"/>
            <w:shd w:val="clear" w:color="auto" w:fill="auto"/>
            <w:vAlign w:val="center"/>
            <w:hideMark/>
          </w:tcPr>
          <w:p w:rsidR="00D80F86" w:rsidRPr="007668F7" w:rsidRDefault="00D80F86" w:rsidP="00D80F86">
            <w:pPr>
              <w:rPr>
                <w:sz w:val="24"/>
                <w:szCs w:val="24"/>
              </w:rPr>
            </w:pPr>
            <w:r w:rsidRPr="007668F7">
              <w:rPr>
                <w:sz w:val="24"/>
                <w:szCs w:val="24"/>
              </w:rPr>
              <w:t>54000</w:t>
            </w:r>
          </w:p>
        </w:tc>
        <w:tc>
          <w:tcPr>
            <w:tcW w:w="885" w:type="dxa"/>
            <w:shd w:val="clear" w:color="auto" w:fill="auto"/>
            <w:vAlign w:val="center"/>
            <w:hideMark/>
          </w:tcPr>
          <w:p w:rsidR="00D80F86" w:rsidRPr="007668F7" w:rsidRDefault="00D80F86" w:rsidP="00D80F86">
            <w:pPr>
              <w:rPr>
                <w:sz w:val="24"/>
                <w:szCs w:val="24"/>
              </w:rPr>
            </w:pPr>
          </w:p>
        </w:tc>
      </w:tr>
      <w:tr w:rsidR="00D80F86" w:rsidRPr="007668F7" w:rsidTr="00D80F86">
        <w:trPr>
          <w:trHeight w:val="465"/>
        </w:trPr>
        <w:tc>
          <w:tcPr>
            <w:tcW w:w="5250" w:type="dxa"/>
            <w:shd w:val="clear" w:color="auto" w:fill="auto"/>
            <w:vAlign w:val="center"/>
            <w:hideMark/>
          </w:tcPr>
          <w:p w:rsidR="00D80F86" w:rsidRPr="007668F7" w:rsidRDefault="00D80F86" w:rsidP="00D80F86">
            <w:pPr>
              <w:rPr>
                <w:sz w:val="24"/>
                <w:szCs w:val="24"/>
              </w:rPr>
            </w:pPr>
            <w:r w:rsidRPr="007668F7">
              <w:rPr>
                <w:sz w:val="24"/>
                <w:szCs w:val="24"/>
              </w:rPr>
              <w:t>Accounts Receivable Cr</w:t>
            </w:r>
          </w:p>
        </w:tc>
        <w:tc>
          <w:tcPr>
            <w:tcW w:w="885" w:type="dxa"/>
            <w:shd w:val="clear" w:color="auto" w:fill="auto"/>
            <w:vAlign w:val="center"/>
            <w:hideMark/>
          </w:tcPr>
          <w:p w:rsidR="00D80F86" w:rsidRPr="007668F7" w:rsidRDefault="00D80F86" w:rsidP="00D80F86">
            <w:pPr>
              <w:rPr>
                <w:sz w:val="24"/>
                <w:szCs w:val="24"/>
              </w:rPr>
            </w:pPr>
          </w:p>
        </w:tc>
        <w:tc>
          <w:tcPr>
            <w:tcW w:w="885" w:type="dxa"/>
            <w:shd w:val="clear" w:color="auto" w:fill="auto"/>
            <w:vAlign w:val="center"/>
            <w:hideMark/>
          </w:tcPr>
          <w:p w:rsidR="00D80F86" w:rsidRPr="007668F7" w:rsidRDefault="00D80F86" w:rsidP="00D80F86">
            <w:pPr>
              <w:rPr>
                <w:sz w:val="24"/>
                <w:szCs w:val="24"/>
              </w:rPr>
            </w:pPr>
            <w:r w:rsidRPr="007668F7">
              <w:rPr>
                <w:sz w:val="24"/>
                <w:szCs w:val="24"/>
              </w:rPr>
              <w:t>54000</w:t>
            </w:r>
          </w:p>
        </w:tc>
      </w:tr>
      <w:tr w:rsidR="00D80F86" w:rsidRPr="007668F7" w:rsidTr="00D80F86">
        <w:trPr>
          <w:trHeight w:val="465"/>
        </w:trPr>
        <w:tc>
          <w:tcPr>
            <w:tcW w:w="5250" w:type="dxa"/>
            <w:shd w:val="clear" w:color="auto" w:fill="auto"/>
            <w:vAlign w:val="center"/>
            <w:hideMark/>
          </w:tcPr>
          <w:p w:rsidR="00D80F86" w:rsidRPr="007668F7" w:rsidRDefault="00D80F86" w:rsidP="00D80F86">
            <w:pPr>
              <w:rPr>
                <w:sz w:val="24"/>
                <w:szCs w:val="24"/>
              </w:rPr>
            </w:pPr>
            <w:r w:rsidRPr="007668F7">
              <w:rPr>
                <w:sz w:val="24"/>
                <w:szCs w:val="24"/>
              </w:rPr>
              <w:t>(Being cash received from Customers)</w:t>
            </w:r>
          </w:p>
        </w:tc>
        <w:tc>
          <w:tcPr>
            <w:tcW w:w="885" w:type="dxa"/>
            <w:shd w:val="clear" w:color="auto" w:fill="auto"/>
            <w:vAlign w:val="center"/>
            <w:hideMark/>
          </w:tcPr>
          <w:p w:rsidR="00D80F86" w:rsidRPr="007668F7" w:rsidRDefault="00D80F86" w:rsidP="00D80F86">
            <w:pPr>
              <w:rPr>
                <w:sz w:val="24"/>
                <w:szCs w:val="24"/>
              </w:rPr>
            </w:pPr>
          </w:p>
        </w:tc>
        <w:tc>
          <w:tcPr>
            <w:tcW w:w="885" w:type="dxa"/>
            <w:shd w:val="clear" w:color="auto" w:fill="auto"/>
            <w:vAlign w:val="center"/>
            <w:hideMark/>
          </w:tcPr>
          <w:p w:rsidR="00D80F86" w:rsidRPr="007668F7" w:rsidRDefault="00D80F86" w:rsidP="00D80F86">
            <w:pPr>
              <w:rPr>
                <w:sz w:val="24"/>
                <w:szCs w:val="24"/>
              </w:rPr>
            </w:pPr>
          </w:p>
        </w:tc>
      </w:tr>
      <w:tr w:rsidR="00D80F86" w:rsidRPr="007668F7" w:rsidTr="00D80F86">
        <w:trPr>
          <w:trHeight w:val="465"/>
        </w:trPr>
        <w:tc>
          <w:tcPr>
            <w:tcW w:w="5250" w:type="dxa"/>
            <w:shd w:val="clear" w:color="auto" w:fill="auto"/>
            <w:vAlign w:val="center"/>
            <w:hideMark/>
          </w:tcPr>
          <w:p w:rsidR="00D80F86" w:rsidRPr="007668F7" w:rsidRDefault="00D80F86" w:rsidP="00D80F86">
            <w:pPr>
              <w:rPr>
                <w:sz w:val="24"/>
                <w:szCs w:val="24"/>
              </w:rPr>
            </w:pPr>
          </w:p>
        </w:tc>
        <w:tc>
          <w:tcPr>
            <w:tcW w:w="885" w:type="dxa"/>
            <w:shd w:val="clear" w:color="auto" w:fill="auto"/>
            <w:vAlign w:val="center"/>
            <w:hideMark/>
          </w:tcPr>
          <w:p w:rsidR="00D80F86" w:rsidRPr="007668F7" w:rsidRDefault="00D80F86" w:rsidP="00D80F86">
            <w:pPr>
              <w:rPr>
                <w:sz w:val="24"/>
                <w:szCs w:val="24"/>
              </w:rPr>
            </w:pPr>
          </w:p>
        </w:tc>
        <w:tc>
          <w:tcPr>
            <w:tcW w:w="885" w:type="dxa"/>
            <w:shd w:val="clear" w:color="auto" w:fill="auto"/>
            <w:vAlign w:val="center"/>
            <w:hideMark/>
          </w:tcPr>
          <w:p w:rsidR="00D80F86" w:rsidRPr="007668F7" w:rsidRDefault="00D80F86" w:rsidP="00D80F86">
            <w:pPr>
              <w:rPr>
                <w:sz w:val="24"/>
                <w:szCs w:val="24"/>
              </w:rPr>
            </w:pPr>
          </w:p>
        </w:tc>
      </w:tr>
      <w:tr w:rsidR="00D80F86" w:rsidRPr="007668F7" w:rsidTr="00D80F86">
        <w:trPr>
          <w:trHeight w:val="465"/>
        </w:trPr>
        <w:tc>
          <w:tcPr>
            <w:tcW w:w="5250" w:type="dxa"/>
            <w:shd w:val="clear" w:color="auto" w:fill="auto"/>
            <w:vAlign w:val="center"/>
            <w:hideMark/>
          </w:tcPr>
          <w:p w:rsidR="00D80F86" w:rsidRPr="007668F7" w:rsidRDefault="00D80F86" w:rsidP="00D80F86">
            <w:pPr>
              <w:rPr>
                <w:sz w:val="24"/>
                <w:szCs w:val="24"/>
              </w:rPr>
            </w:pPr>
            <w:r w:rsidRPr="007668F7">
              <w:rPr>
                <w:sz w:val="24"/>
                <w:szCs w:val="24"/>
              </w:rPr>
              <w:t>Council Rates Dr</w:t>
            </w:r>
          </w:p>
        </w:tc>
        <w:tc>
          <w:tcPr>
            <w:tcW w:w="885" w:type="dxa"/>
            <w:shd w:val="clear" w:color="auto" w:fill="auto"/>
            <w:vAlign w:val="center"/>
            <w:hideMark/>
          </w:tcPr>
          <w:p w:rsidR="00D80F86" w:rsidRPr="007668F7" w:rsidRDefault="00D80F86" w:rsidP="00D80F86">
            <w:pPr>
              <w:rPr>
                <w:sz w:val="24"/>
                <w:szCs w:val="24"/>
              </w:rPr>
            </w:pPr>
            <w:r w:rsidRPr="007668F7">
              <w:rPr>
                <w:sz w:val="24"/>
                <w:szCs w:val="24"/>
              </w:rPr>
              <w:t>11000</w:t>
            </w:r>
          </w:p>
        </w:tc>
        <w:tc>
          <w:tcPr>
            <w:tcW w:w="885" w:type="dxa"/>
            <w:shd w:val="clear" w:color="auto" w:fill="auto"/>
            <w:vAlign w:val="center"/>
            <w:hideMark/>
          </w:tcPr>
          <w:p w:rsidR="00D80F86" w:rsidRPr="007668F7" w:rsidRDefault="00D80F86" w:rsidP="00D80F86">
            <w:pPr>
              <w:rPr>
                <w:sz w:val="24"/>
                <w:szCs w:val="24"/>
              </w:rPr>
            </w:pPr>
          </w:p>
        </w:tc>
      </w:tr>
      <w:tr w:rsidR="00D80F86" w:rsidRPr="007668F7" w:rsidTr="00D80F86">
        <w:trPr>
          <w:trHeight w:val="465"/>
        </w:trPr>
        <w:tc>
          <w:tcPr>
            <w:tcW w:w="5250" w:type="dxa"/>
            <w:shd w:val="clear" w:color="auto" w:fill="auto"/>
            <w:vAlign w:val="center"/>
            <w:hideMark/>
          </w:tcPr>
          <w:p w:rsidR="00D80F86" w:rsidRPr="007668F7" w:rsidRDefault="00D80F86" w:rsidP="00D80F86">
            <w:pPr>
              <w:rPr>
                <w:sz w:val="24"/>
                <w:szCs w:val="24"/>
              </w:rPr>
            </w:pPr>
            <w:r w:rsidRPr="007668F7">
              <w:rPr>
                <w:sz w:val="24"/>
                <w:szCs w:val="24"/>
              </w:rPr>
              <w:t>Sales Commission Dr (420000*10%)</w:t>
            </w:r>
          </w:p>
        </w:tc>
        <w:tc>
          <w:tcPr>
            <w:tcW w:w="885" w:type="dxa"/>
            <w:shd w:val="clear" w:color="auto" w:fill="auto"/>
            <w:vAlign w:val="center"/>
            <w:hideMark/>
          </w:tcPr>
          <w:p w:rsidR="00D80F86" w:rsidRPr="007668F7" w:rsidRDefault="00D80F86" w:rsidP="00D80F86">
            <w:pPr>
              <w:rPr>
                <w:sz w:val="24"/>
                <w:szCs w:val="24"/>
              </w:rPr>
            </w:pPr>
            <w:r w:rsidRPr="007668F7">
              <w:rPr>
                <w:sz w:val="24"/>
                <w:szCs w:val="24"/>
              </w:rPr>
              <w:t>42000</w:t>
            </w:r>
          </w:p>
        </w:tc>
        <w:tc>
          <w:tcPr>
            <w:tcW w:w="885" w:type="dxa"/>
            <w:shd w:val="clear" w:color="auto" w:fill="auto"/>
            <w:vAlign w:val="center"/>
            <w:hideMark/>
          </w:tcPr>
          <w:p w:rsidR="00D80F86" w:rsidRPr="007668F7" w:rsidRDefault="00D80F86" w:rsidP="00D80F86">
            <w:pPr>
              <w:rPr>
                <w:sz w:val="24"/>
                <w:szCs w:val="24"/>
              </w:rPr>
            </w:pPr>
          </w:p>
        </w:tc>
      </w:tr>
      <w:tr w:rsidR="00D80F86" w:rsidRPr="007668F7" w:rsidTr="00D80F86">
        <w:trPr>
          <w:trHeight w:val="465"/>
        </w:trPr>
        <w:tc>
          <w:tcPr>
            <w:tcW w:w="5250" w:type="dxa"/>
            <w:shd w:val="clear" w:color="auto" w:fill="auto"/>
            <w:vAlign w:val="center"/>
            <w:hideMark/>
          </w:tcPr>
          <w:p w:rsidR="00D80F86" w:rsidRPr="007668F7" w:rsidRDefault="00D80F86" w:rsidP="00D80F86">
            <w:pPr>
              <w:rPr>
                <w:sz w:val="24"/>
                <w:szCs w:val="24"/>
              </w:rPr>
            </w:pPr>
            <w:r w:rsidRPr="007668F7">
              <w:rPr>
                <w:sz w:val="24"/>
                <w:szCs w:val="24"/>
              </w:rPr>
              <w:t>Fixed Administration Salaries Dr</w:t>
            </w:r>
          </w:p>
        </w:tc>
        <w:tc>
          <w:tcPr>
            <w:tcW w:w="885" w:type="dxa"/>
            <w:shd w:val="clear" w:color="auto" w:fill="auto"/>
            <w:vAlign w:val="center"/>
            <w:hideMark/>
          </w:tcPr>
          <w:p w:rsidR="00D80F86" w:rsidRPr="007668F7" w:rsidRDefault="00D80F86" w:rsidP="00D80F86">
            <w:pPr>
              <w:rPr>
                <w:sz w:val="24"/>
                <w:szCs w:val="24"/>
              </w:rPr>
            </w:pPr>
            <w:r w:rsidRPr="007668F7">
              <w:rPr>
                <w:sz w:val="24"/>
                <w:szCs w:val="24"/>
              </w:rPr>
              <w:t>45000</w:t>
            </w:r>
          </w:p>
        </w:tc>
        <w:tc>
          <w:tcPr>
            <w:tcW w:w="885" w:type="dxa"/>
            <w:shd w:val="clear" w:color="auto" w:fill="auto"/>
            <w:vAlign w:val="center"/>
            <w:hideMark/>
          </w:tcPr>
          <w:p w:rsidR="00D80F86" w:rsidRPr="007668F7" w:rsidRDefault="00D80F86" w:rsidP="00D80F86">
            <w:pPr>
              <w:rPr>
                <w:sz w:val="24"/>
                <w:szCs w:val="24"/>
              </w:rPr>
            </w:pPr>
          </w:p>
        </w:tc>
      </w:tr>
      <w:tr w:rsidR="00D80F86" w:rsidRPr="007668F7" w:rsidTr="00D80F86">
        <w:trPr>
          <w:trHeight w:val="465"/>
        </w:trPr>
        <w:tc>
          <w:tcPr>
            <w:tcW w:w="5250" w:type="dxa"/>
            <w:shd w:val="clear" w:color="auto" w:fill="auto"/>
            <w:vAlign w:val="center"/>
            <w:hideMark/>
          </w:tcPr>
          <w:p w:rsidR="00D80F86" w:rsidRPr="007668F7" w:rsidRDefault="00D80F86" w:rsidP="00D80F86">
            <w:pPr>
              <w:rPr>
                <w:sz w:val="24"/>
                <w:szCs w:val="24"/>
              </w:rPr>
            </w:pPr>
            <w:r w:rsidRPr="007668F7">
              <w:rPr>
                <w:sz w:val="24"/>
                <w:szCs w:val="24"/>
              </w:rPr>
              <w:t>Cash Cr</w:t>
            </w:r>
          </w:p>
        </w:tc>
        <w:tc>
          <w:tcPr>
            <w:tcW w:w="885" w:type="dxa"/>
            <w:shd w:val="clear" w:color="auto" w:fill="auto"/>
            <w:vAlign w:val="center"/>
            <w:hideMark/>
          </w:tcPr>
          <w:p w:rsidR="00D80F86" w:rsidRPr="007668F7" w:rsidRDefault="00D80F86" w:rsidP="00D80F86">
            <w:pPr>
              <w:rPr>
                <w:sz w:val="24"/>
                <w:szCs w:val="24"/>
              </w:rPr>
            </w:pPr>
          </w:p>
        </w:tc>
        <w:tc>
          <w:tcPr>
            <w:tcW w:w="885" w:type="dxa"/>
            <w:shd w:val="clear" w:color="auto" w:fill="auto"/>
            <w:vAlign w:val="center"/>
            <w:hideMark/>
          </w:tcPr>
          <w:p w:rsidR="00D80F86" w:rsidRPr="007668F7" w:rsidRDefault="00D80F86" w:rsidP="00D80F86">
            <w:pPr>
              <w:rPr>
                <w:sz w:val="24"/>
                <w:szCs w:val="24"/>
              </w:rPr>
            </w:pPr>
            <w:r w:rsidRPr="007668F7">
              <w:rPr>
                <w:sz w:val="24"/>
                <w:szCs w:val="24"/>
              </w:rPr>
              <w:t>98000</w:t>
            </w:r>
          </w:p>
        </w:tc>
      </w:tr>
      <w:tr w:rsidR="00D80F86" w:rsidRPr="007668F7" w:rsidTr="00D80F86">
        <w:trPr>
          <w:trHeight w:val="465"/>
        </w:trPr>
        <w:tc>
          <w:tcPr>
            <w:tcW w:w="5250" w:type="dxa"/>
            <w:shd w:val="clear" w:color="auto" w:fill="auto"/>
            <w:vAlign w:val="center"/>
            <w:hideMark/>
          </w:tcPr>
          <w:p w:rsidR="00D80F86" w:rsidRPr="007668F7" w:rsidRDefault="00D80F86" w:rsidP="00D80F86">
            <w:pPr>
              <w:rPr>
                <w:sz w:val="24"/>
                <w:szCs w:val="24"/>
              </w:rPr>
            </w:pPr>
            <w:r w:rsidRPr="007668F7">
              <w:rPr>
                <w:sz w:val="24"/>
                <w:szCs w:val="24"/>
              </w:rPr>
              <w:t>(Being the manufacturing expenses paid)</w:t>
            </w:r>
          </w:p>
        </w:tc>
        <w:tc>
          <w:tcPr>
            <w:tcW w:w="885" w:type="dxa"/>
            <w:shd w:val="clear" w:color="auto" w:fill="auto"/>
            <w:vAlign w:val="center"/>
            <w:hideMark/>
          </w:tcPr>
          <w:p w:rsidR="00D80F86" w:rsidRPr="007668F7" w:rsidRDefault="00D80F86" w:rsidP="00D80F86">
            <w:pPr>
              <w:rPr>
                <w:sz w:val="24"/>
                <w:szCs w:val="24"/>
              </w:rPr>
            </w:pPr>
          </w:p>
        </w:tc>
        <w:tc>
          <w:tcPr>
            <w:tcW w:w="885" w:type="dxa"/>
            <w:shd w:val="clear" w:color="auto" w:fill="auto"/>
            <w:vAlign w:val="center"/>
            <w:hideMark/>
          </w:tcPr>
          <w:p w:rsidR="00D80F86" w:rsidRPr="007668F7" w:rsidRDefault="00D80F86" w:rsidP="00D80F86">
            <w:pPr>
              <w:rPr>
                <w:sz w:val="24"/>
                <w:szCs w:val="24"/>
              </w:rPr>
            </w:pPr>
          </w:p>
        </w:tc>
      </w:tr>
      <w:tr w:rsidR="00D80F86" w:rsidRPr="007668F7" w:rsidTr="00D80F86">
        <w:trPr>
          <w:trHeight w:val="465"/>
        </w:trPr>
        <w:tc>
          <w:tcPr>
            <w:tcW w:w="5250" w:type="dxa"/>
            <w:shd w:val="clear" w:color="auto" w:fill="auto"/>
            <w:vAlign w:val="center"/>
            <w:hideMark/>
          </w:tcPr>
          <w:p w:rsidR="00D80F86" w:rsidRPr="007668F7" w:rsidRDefault="00D80F86" w:rsidP="00D80F86">
            <w:pPr>
              <w:rPr>
                <w:sz w:val="24"/>
                <w:szCs w:val="24"/>
              </w:rPr>
            </w:pPr>
          </w:p>
        </w:tc>
        <w:tc>
          <w:tcPr>
            <w:tcW w:w="885" w:type="dxa"/>
            <w:shd w:val="clear" w:color="auto" w:fill="auto"/>
            <w:vAlign w:val="center"/>
            <w:hideMark/>
          </w:tcPr>
          <w:p w:rsidR="00D80F86" w:rsidRPr="007668F7" w:rsidRDefault="00D80F86" w:rsidP="00D80F86">
            <w:pPr>
              <w:rPr>
                <w:sz w:val="24"/>
                <w:szCs w:val="24"/>
              </w:rPr>
            </w:pPr>
          </w:p>
        </w:tc>
        <w:tc>
          <w:tcPr>
            <w:tcW w:w="885" w:type="dxa"/>
            <w:shd w:val="clear" w:color="auto" w:fill="auto"/>
            <w:vAlign w:val="center"/>
            <w:hideMark/>
          </w:tcPr>
          <w:p w:rsidR="00D80F86" w:rsidRPr="007668F7" w:rsidRDefault="00D80F86" w:rsidP="00D80F86">
            <w:pPr>
              <w:rPr>
                <w:sz w:val="24"/>
                <w:szCs w:val="24"/>
              </w:rPr>
            </w:pPr>
          </w:p>
        </w:tc>
      </w:tr>
    </w:tbl>
    <w:p w:rsidR="00D80F86" w:rsidRPr="007668F7" w:rsidRDefault="00D80F86" w:rsidP="00D80F86">
      <w:pPr>
        <w:rPr>
          <w:sz w:val="24"/>
          <w:szCs w:val="24"/>
        </w:rPr>
      </w:pPr>
      <w:r w:rsidRPr="007668F7">
        <w:rPr>
          <w:b/>
          <w:bCs/>
          <w:sz w:val="24"/>
          <w:szCs w:val="24"/>
          <w:u w:val="single"/>
        </w:rPr>
        <w:t>Solution 2</w:t>
      </w:r>
    </w:p>
    <w:tbl>
      <w:tblPr>
        <w:tblW w:w="6900" w:type="dxa"/>
        <w:tblCellMar>
          <w:left w:w="0" w:type="dxa"/>
          <w:right w:w="0" w:type="dxa"/>
        </w:tblCellMar>
        <w:tblLook w:val="04A0" w:firstRow="1" w:lastRow="0" w:firstColumn="1" w:lastColumn="0" w:noHBand="0" w:noVBand="1"/>
      </w:tblPr>
      <w:tblGrid>
        <w:gridCol w:w="4980"/>
        <w:gridCol w:w="960"/>
        <w:gridCol w:w="960"/>
      </w:tblGrid>
      <w:tr w:rsidR="00D80F86" w:rsidRPr="007668F7" w:rsidTr="00D80F86">
        <w:tc>
          <w:tcPr>
            <w:tcW w:w="6900" w:type="dxa"/>
            <w:gridSpan w:val="3"/>
            <w:shd w:val="clear" w:color="auto" w:fill="auto"/>
            <w:vAlign w:val="center"/>
            <w:hideMark/>
          </w:tcPr>
          <w:p w:rsidR="00D80F86" w:rsidRPr="007668F7" w:rsidRDefault="00D80F86" w:rsidP="00D80F86">
            <w:pPr>
              <w:rPr>
                <w:sz w:val="24"/>
                <w:szCs w:val="24"/>
              </w:rPr>
            </w:pPr>
            <w:r w:rsidRPr="007668F7">
              <w:rPr>
                <w:b/>
                <w:bCs/>
                <w:sz w:val="24"/>
                <w:szCs w:val="24"/>
                <w:u w:val="single"/>
              </w:rPr>
              <w:t>The Blue Cylindrical Company Ltd</w:t>
            </w:r>
          </w:p>
        </w:tc>
      </w:tr>
      <w:tr w:rsidR="00D80F86" w:rsidRPr="007668F7" w:rsidTr="00D80F86">
        <w:tc>
          <w:tcPr>
            <w:tcW w:w="6900" w:type="dxa"/>
            <w:gridSpan w:val="3"/>
            <w:shd w:val="clear" w:color="auto" w:fill="auto"/>
            <w:vAlign w:val="center"/>
            <w:hideMark/>
          </w:tcPr>
          <w:p w:rsidR="00D80F86" w:rsidRPr="007668F7" w:rsidRDefault="00D80F86" w:rsidP="00D80F86">
            <w:pPr>
              <w:rPr>
                <w:sz w:val="24"/>
                <w:szCs w:val="24"/>
              </w:rPr>
            </w:pPr>
            <w:r w:rsidRPr="007668F7">
              <w:rPr>
                <w:b/>
                <w:bCs/>
                <w:sz w:val="24"/>
                <w:szCs w:val="24"/>
              </w:rPr>
              <w:t>Trial Balance</w:t>
            </w:r>
          </w:p>
        </w:tc>
      </w:tr>
      <w:tr w:rsidR="00D80F86" w:rsidRPr="007668F7" w:rsidTr="00D80F86">
        <w:tc>
          <w:tcPr>
            <w:tcW w:w="4980" w:type="dxa"/>
            <w:shd w:val="clear" w:color="auto" w:fill="auto"/>
            <w:vAlign w:val="center"/>
            <w:hideMark/>
          </w:tcPr>
          <w:p w:rsidR="00D80F86" w:rsidRPr="007668F7" w:rsidRDefault="00D80F86" w:rsidP="00D80F86">
            <w:pPr>
              <w:rPr>
                <w:sz w:val="24"/>
                <w:szCs w:val="24"/>
              </w:rPr>
            </w:pPr>
            <w:r w:rsidRPr="007668F7">
              <w:rPr>
                <w:b/>
                <w:bCs/>
                <w:sz w:val="24"/>
                <w:szCs w:val="24"/>
              </w:rPr>
              <w:t>Particulars</w:t>
            </w:r>
          </w:p>
        </w:tc>
        <w:tc>
          <w:tcPr>
            <w:tcW w:w="960" w:type="dxa"/>
            <w:shd w:val="clear" w:color="auto" w:fill="auto"/>
            <w:vAlign w:val="center"/>
            <w:hideMark/>
          </w:tcPr>
          <w:p w:rsidR="00D80F86" w:rsidRPr="007668F7" w:rsidRDefault="00D80F86" w:rsidP="00D80F86">
            <w:pPr>
              <w:rPr>
                <w:sz w:val="24"/>
                <w:szCs w:val="24"/>
              </w:rPr>
            </w:pPr>
            <w:r w:rsidRPr="007668F7">
              <w:rPr>
                <w:b/>
                <w:bCs/>
                <w:sz w:val="24"/>
                <w:szCs w:val="24"/>
              </w:rPr>
              <w:t>Dr ($)</w:t>
            </w:r>
          </w:p>
        </w:tc>
        <w:tc>
          <w:tcPr>
            <w:tcW w:w="960" w:type="dxa"/>
            <w:shd w:val="clear" w:color="auto" w:fill="auto"/>
            <w:vAlign w:val="center"/>
            <w:hideMark/>
          </w:tcPr>
          <w:p w:rsidR="00D80F86" w:rsidRPr="007668F7" w:rsidRDefault="00D80F86" w:rsidP="00D80F86">
            <w:pPr>
              <w:rPr>
                <w:sz w:val="24"/>
                <w:szCs w:val="24"/>
              </w:rPr>
            </w:pPr>
            <w:r w:rsidRPr="007668F7">
              <w:rPr>
                <w:b/>
                <w:bCs/>
                <w:sz w:val="24"/>
                <w:szCs w:val="24"/>
              </w:rPr>
              <w:t>Cr ($)</w:t>
            </w:r>
          </w:p>
        </w:tc>
      </w:tr>
      <w:tr w:rsidR="00D80F86" w:rsidRPr="007668F7" w:rsidTr="00D80F86">
        <w:trPr>
          <w:trHeight w:val="465"/>
        </w:trPr>
        <w:tc>
          <w:tcPr>
            <w:tcW w:w="4980" w:type="dxa"/>
            <w:shd w:val="clear" w:color="auto" w:fill="auto"/>
            <w:vAlign w:val="center"/>
            <w:hideMark/>
          </w:tcPr>
          <w:p w:rsidR="00D80F86" w:rsidRPr="007668F7" w:rsidRDefault="00D80F86" w:rsidP="00D80F86">
            <w:pPr>
              <w:rPr>
                <w:sz w:val="24"/>
                <w:szCs w:val="24"/>
              </w:rPr>
            </w:pPr>
            <w:r w:rsidRPr="007668F7">
              <w:rPr>
                <w:sz w:val="24"/>
                <w:szCs w:val="24"/>
              </w:rPr>
              <w:t>Cash</w:t>
            </w:r>
          </w:p>
        </w:tc>
        <w:tc>
          <w:tcPr>
            <w:tcW w:w="960" w:type="dxa"/>
            <w:shd w:val="clear" w:color="auto" w:fill="auto"/>
            <w:vAlign w:val="center"/>
            <w:hideMark/>
          </w:tcPr>
          <w:p w:rsidR="00D80F86" w:rsidRPr="007668F7" w:rsidRDefault="00D80F86" w:rsidP="00D80F86">
            <w:pPr>
              <w:rPr>
                <w:sz w:val="24"/>
                <w:szCs w:val="24"/>
              </w:rPr>
            </w:pPr>
            <w:r w:rsidRPr="007668F7">
              <w:rPr>
                <w:sz w:val="24"/>
                <w:szCs w:val="24"/>
              </w:rPr>
              <w:t>56,000</w:t>
            </w:r>
          </w:p>
        </w:tc>
        <w:tc>
          <w:tcPr>
            <w:tcW w:w="960" w:type="dxa"/>
            <w:shd w:val="clear" w:color="auto" w:fill="auto"/>
            <w:vAlign w:val="center"/>
            <w:hideMark/>
          </w:tcPr>
          <w:p w:rsidR="00D80F86" w:rsidRPr="007668F7" w:rsidRDefault="00D80F86" w:rsidP="00D80F86">
            <w:pPr>
              <w:rPr>
                <w:sz w:val="24"/>
                <w:szCs w:val="24"/>
              </w:rPr>
            </w:pPr>
          </w:p>
        </w:tc>
      </w:tr>
      <w:tr w:rsidR="00D80F86" w:rsidRPr="007668F7" w:rsidTr="00D80F86">
        <w:trPr>
          <w:trHeight w:val="465"/>
        </w:trPr>
        <w:tc>
          <w:tcPr>
            <w:tcW w:w="4980" w:type="dxa"/>
            <w:shd w:val="clear" w:color="auto" w:fill="auto"/>
            <w:vAlign w:val="center"/>
            <w:hideMark/>
          </w:tcPr>
          <w:p w:rsidR="00D80F86" w:rsidRPr="007668F7" w:rsidRDefault="00D80F86" w:rsidP="00D80F86">
            <w:pPr>
              <w:rPr>
                <w:sz w:val="24"/>
                <w:szCs w:val="24"/>
              </w:rPr>
            </w:pPr>
            <w:r w:rsidRPr="007668F7">
              <w:rPr>
                <w:sz w:val="24"/>
                <w:szCs w:val="24"/>
              </w:rPr>
              <w:t>Accounts Payable</w:t>
            </w:r>
          </w:p>
        </w:tc>
        <w:tc>
          <w:tcPr>
            <w:tcW w:w="960" w:type="dxa"/>
            <w:shd w:val="clear" w:color="auto" w:fill="auto"/>
            <w:vAlign w:val="center"/>
            <w:hideMark/>
          </w:tcPr>
          <w:p w:rsidR="00D80F86" w:rsidRPr="007668F7" w:rsidRDefault="00D80F86" w:rsidP="00D80F86">
            <w:pPr>
              <w:rPr>
                <w:sz w:val="24"/>
                <w:szCs w:val="24"/>
              </w:rPr>
            </w:pPr>
          </w:p>
        </w:tc>
        <w:tc>
          <w:tcPr>
            <w:tcW w:w="960" w:type="dxa"/>
            <w:shd w:val="clear" w:color="auto" w:fill="auto"/>
            <w:vAlign w:val="center"/>
            <w:hideMark/>
          </w:tcPr>
          <w:p w:rsidR="00D80F86" w:rsidRPr="007668F7" w:rsidRDefault="00D80F86" w:rsidP="00D80F86">
            <w:pPr>
              <w:rPr>
                <w:sz w:val="24"/>
                <w:szCs w:val="24"/>
              </w:rPr>
            </w:pPr>
            <w:r w:rsidRPr="007668F7">
              <w:rPr>
                <w:sz w:val="24"/>
                <w:szCs w:val="24"/>
              </w:rPr>
              <w:t>368,000</w:t>
            </w:r>
          </w:p>
        </w:tc>
      </w:tr>
      <w:tr w:rsidR="00D80F86" w:rsidRPr="007668F7" w:rsidTr="00D80F86">
        <w:trPr>
          <w:trHeight w:val="465"/>
        </w:trPr>
        <w:tc>
          <w:tcPr>
            <w:tcW w:w="4980" w:type="dxa"/>
            <w:shd w:val="clear" w:color="auto" w:fill="auto"/>
            <w:vAlign w:val="center"/>
            <w:hideMark/>
          </w:tcPr>
          <w:p w:rsidR="00D80F86" w:rsidRPr="007668F7" w:rsidRDefault="00D80F86" w:rsidP="00D80F86">
            <w:pPr>
              <w:rPr>
                <w:sz w:val="24"/>
                <w:szCs w:val="24"/>
              </w:rPr>
            </w:pPr>
            <w:r w:rsidRPr="007668F7">
              <w:rPr>
                <w:sz w:val="24"/>
                <w:szCs w:val="24"/>
              </w:rPr>
              <w:t>Accounts Receivable</w:t>
            </w:r>
          </w:p>
        </w:tc>
        <w:tc>
          <w:tcPr>
            <w:tcW w:w="960" w:type="dxa"/>
            <w:shd w:val="clear" w:color="auto" w:fill="auto"/>
            <w:vAlign w:val="center"/>
            <w:hideMark/>
          </w:tcPr>
          <w:p w:rsidR="00D80F86" w:rsidRPr="007668F7" w:rsidRDefault="00D80F86" w:rsidP="00D80F86">
            <w:pPr>
              <w:rPr>
                <w:sz w:val="24"/>
                <w:szCs w:val="24"/>
              </w:rPr>
            </w:pPr>
            <w:r w:rsidRPr="007668F7">
              <w:rPr>
                <w:sz w:val="24"/>
                <w:szCs w:val="24"/>
              </w:rPr>
              <w:t>466,000</w:t>
            </w:r>
          </w:p>
        </w:tc>
        <w:tc>
          <w:tcPr>
            <w:tcW w:w="960" w:type="dxa"/>
            <w:shd w:val="clear" w:color="auto" w:fill="auto"/>
            <w:vAlign w:val="center"/>
            <w:hideMark/>
          </w:tcPr>
          <w:p w:rsidR="00D80F86" w:rsidRPr="007668F7" w:rsidRDefault="00D80F86" w:rsidP="00D80F86">
            <w:pPr>
              <w:rPr>
                <w:sz w:val="24"/>
                <w:szCs w:val="24"/>
              </w:rPr>
            </w:pPr>
          </w:p>
        </w:tc>
      </w:tr>
      <w:tr w:rsidR="00D80F86" w:rsidRPr="007668F7" w:rsidTr="00D80F86">
        <w:trPr>
          <w:trHeight w:val="465"/>
        </w:trPr>
        <w:tc>
          <w:tcPr>
            <w:tcW w:w="4980" w:type="dxa"/>
            <w:shd w:val="clear" w:color="auto" w:fill="auto"/>
            <w:vAlign w:val="center"/>
            <w:hideMark/>
          </w:tcPr>
          <w:p w:rsidR="00D80F86" w:rsidRPr="007668F7" w:rsidRDefault="00D80F86" w:rsidP="00D80F86">
            <w:pPr>
              <w:rPr>
                <w:sz w:val="24"/>
                <w:szCs w:val="24"/>
              </w:rPr>
            </w:pPr>
            <w:r w:rsidRPr="007668F7">
              <w:rPr>
                <w:sz w:val="24"/>
                <w:szCs w:val="24"/>
              </w:rPr>
              <w:t>Retained Earnings</w:t>
            </w:r>
          </w:p>
        </w:tc>
        <w:tc>
          <w:tcPr>
            <w:tcW w:w="960" w:type="dxa"/>
            <w:shd w:val="clear" w:color="auto" w:fill="auto"/>
            <w:vAlign w:val="center"/>
            <w:hideMark/>
          </w:tcPr>
          <w:p w:rsidR="00D80F86" w:rsidRPr="007668F7" w:rsidRDefault="00D80F86" w:rsidP="00D80F86">
            <w:pPr>
              <w:rPr>
                <w:sz w:val="24"/>
                <w:szCs w:val="24"/>
              </w:rPr>
            </w:pPr>
          </w:p>
        </w:tc>
        <w:tc>
          <w:tcPr>
            <w:tcW w:w="960" w:type="dxa"/>
            <w:shd w:val="clear" w:color="auto" w:fill="auto"/>
            <w:vAlign w:val="center"/>
            <w:hideMark/>
          </w:tcPr>
          <w:p w:rsidR="00D80F86" w:rsidRPr="007668F7" w:rsidRDefault="00D80F86" w:rsidP="00D80F86">
            <w:pPr>
              <w:rPr>
                <w:sz w:val="24"/>
                <w:szCs w:val="24"/>
              </w:rPr>
            </w:pPr>
            <w:r w:rsidRPr="007668F7">
              <w:rPr>
                <w:sz w:val="24"/>
                <w:szCs w:val="24"/>
              </w:rPr>
              <w:t>7,000</w:t>
            </w:r>
          </w:p>
        </w:tc>
      </w:tr>
      <w:tr w:rsidR="00D80F86" w:rsidRPr="007668F7" w:rsidTr="00D80F86">
        <w:trPr>
          <w:trHeight w:val="465"/>
        </w:trPr>
        <w:tc>
          <w:tcPr>
            <w:tcW w:w="4980" w:type="dxa"/>
            <w:shd w:val="clear" w:color="auto" w:fill="auto"/>
            <w:vAlign w:val="center"/>
            <w:hideMark/>
          </w:tcPr>
          <w:p w:rsidR="00D80F86" w:rsidRPr="007668F7" w:rsidRDefault="00D80F86" w:rsidP="00D80F86">
            <w:pPr>
              <w:rPr>
                <w:sz w:val="24"/>
                <w:szCs w:val="24"/>
              </w:rPr>
            </w:pPr>
            <w:r w:rsidRPr="007668F7">
              <w:rPr>
                <w:sz w:val="24"/>
                <w:szCs w:val="24"/>
              </w:rPr>
              <w:t>Inventory (150 units @ $200 each)</w:t>
            </w:r>
          </w:p>
        </w:tc>
        <w:tc>
          <w:tcPr>
            <w:tcW w:w="960" w:type="dxa"/>
            <w:shd w:val="clear" w:color="auto" w:fill="auto"/>
            <w:vAlign w:val="center"/>
            <w:hideMark/>
          </w:tcPr>
          <w:p w:rsidR="00D80F86" w:rsidRPr="007668F7" w:rsidRDefault="00D80F86" w:rsidP="00D80F86">
            <w:pPr>
              <w:rPr>
                <w:sz w:val="24"/>
                <w:szCs w:val="24"/>
              </w:rPr>
            </w:pPr>
            <w:r w:rsidRPr="007668F7">
              <w:rPr>
                <w:sz w:val="24"/>
                <w:szCs w:val="24"/>
              </w:rPr>
              <w:t>30,000</w:t>
            </w:r>
          </w:p>
        </w:tc>
        <w:tc>
          <w:tcPr>
            <w:tcW w:w="960" w:type="dxa"/>
            <w:shd w:val="clear" w:color="auto" w:fill="auto"/>
            <w:vAlign w:val="center"/>
            <w:hideMark/>
          </w:tcPr>
          <w:p w:rsidR="00D80F86" w:rsidRPr="007668F7" w:rsidRDefault="00D80F86" w:rsidP="00D80F86">
            <w:pPr>
              <w:rPr>
                <w:sz w:val="24"/>
                <w:szCs w:val="24"/>
              </w:rPr>
            </w:pPr>
          </w:p>
        </w:tc>
      </w:tr>
      <w:tr w:rsidR="00D80F86" w:rsidRPr="007668F7" w:rsidTr="00D80F86">
        <w:trPr>
          <w:trHeight w:val="465"/>
        </w:trPr>
        <w:tc>
          <w:tcPr>
            <w:tcW w:w="4980" w:type="dxa"/>
            <w:shd w:val="clear" w:color="auto" w:fill="auto"/>
            <w:vAlign w:val="center"/>
            <w:hideMark/>
          </w:tcPr>
          <w:p w:rsidR="00D80F86" w:rsidRPr="007668F7" w:rsidRDefault="00D80F86" w:rsidP="00D80F86">
            <w:pPr>
              <w:rPr>
                <w:sz w:val="24"/>
                <w:szCs w:val="24"/>
              </w:rPr>
            </w:pPr>
            <w:r w:rsidRPr="007668F7">
              <w:rPr>
                <w:sz w:val="24"/>
                <w:szCs w:val="24"/>
              </w:rPr>
              <w:t>Notes payable</w:t>
            </w:r>
          </w:p>
        </w:tc>
        <w:tc>
          <w:tcPr>
            <w:tcW w:w="960" w:type="dxa"/>
            <w:shd w:val="clear" w:color="auto" w:fill="auto"/>
            <w:vAlign w:val="center"/>
            <w:hideMark/>
          </w:tcPr>
          <w:p w:rsidR="00D80F86" w:rsidRPr="007668F7" w:rsidRDefault="00D80F86" w:rsidP="00D80F86">
            <w:pPr>
              <w:rPr>
                <w:sz w:val="24"/>
                <w:szCs w:val="24"/>
              </w:rPr>
            </w:pPr>
          </w:p>
        </w:tc>
        <w:tc>
          <w:tcPr>
            <w:tcW w:w="960" w:type="dxa"/>
            <w:shd w:val="clear" w:color="auto" w:fill="auto"/>
            <w:vAlign w:val="center"/>
            <w:hideMark/>
          </w:tcPr>
          <w:p w:rsidR="00D80F86" w:rsidRPr="007668F7" w:rsidRDefault="00D80F86" w:rsidP="00D80F86">
            <w:pPr>
              <w:rPr>
                <w:sz w:val="24"/>
                <w:szCs w:val="24"/>
              </w:rPr>
            </w:pPr>
            <w:r w:rsidRPr="007668F7">
              <w:rPr>
                <w:sz w:val="24"/>
                <w:szCs w:val="24"/>
              </w:rPr>
              <w:t>100,000</w:t>
            </w:r>
          </w:p>
        </w:tc>
      </w:tr>
      <w:tr w:rsidR="00D80F86" w:rsidRPr="007668F7" w:rsidTr="00D80F86">
        <w:trPr>
          <w:trHeight w:val="465"/>
        </w:trPr>
        <w:tc>
          <w:tcPr>
            <w:tcW w:w="4980" w:type="dxa"/>
            <w:shd w:val="clear" w:color="auto" w:fill="auto"/>
            <w:vAlign w:val="center"/>
            <w:hideMark/>
          </w:tcPr>
          <w:p w:rsidR="00D80F86" w:rsidRPr="007668F7" w:rsidRDefault="00D80F86" w:rsidP="00D80F86">
            <w:pPr>
              <w:rPr>
                <w:sz w:val="24"/>
                <w:szCs w:val="24"/>
              </w:rPr>
            </w:pPr>
            <w:r w:rsidRPr="007668F7">
              <w:rPr>
                <w:sz w:val="24"/>
                <w:szCs w:val="24"/>
              </w:rPr>
              <w:t>Ordinary shares issued</w:t>
            </w:r>
          </w:p>
        </w:tc>
        <w:tc>
          <w:tcPr>
            <w:tcW w:w="960" w:type="dxa"/>
            <w:shd w:val="clear" w:color="auto" w:fill="auto"/>
            <w:vAlign w:val="center"/>
            <w:hideMark/>
          </w:tcPr>
          <w:p w:rsidR="00D80F86" w:rsidRPr="007668F7" w:rsidRDefault="00D80F86" w:rsidP="00D80F86">
            <w:pPr>
              <w:rPr>
                <w:sz w:val="24"/>
                <w:szCs w:val="24"/>
              </w:rPr>
            </w:pPr>
          </w:p>
        </w:tc>
        <w:tc>
          <w:tcPr>
            <w:tcW w:w="960" w:type="dxa"/>
            <w:shd w:val="clear" w:color="auto" w:fill="auto"/>
            <w:vAlign w:val="center"/>
            <w:hideMark/>
          </w:tcPr>
          <w:p w:rsidR="00D80F86" w:rsidRPr="007668F7" w:rsidRDefault="00D80F86" w:rsidP="00D80F86">
            <w:pPr>
              <w:rPr>
                <w:sz w:val="24"/>
                <w:szCs w:val="24"/>
              </w:rPr>
            </w:pPr>
            <w:r w:rsidRPr="007668F7">
              <w:rPr>
                <w:sz w:val="24"/>
                <w:szCs w:val="24"/>
              </w:rPr>
              <w:t>20,000</w:t>
            </w:r>
          </w:p>
        </w:tc>
      </w:tr>
      <w:tr w:rsidR="00D80F86" w:rsidRPr="007668F7" w:rsidTr="00D80F86">
        <w:trPr>
          <w:trHeight w:val="465"/>
        </w:trPr>
        <w:tc>
          <w:tcPr>
            <w:tcW w:w="4980" w:type="dxa"/>
            <w:shd w:val="clear" w:color="auto" w:fill="auto"/>
            <w:vAlign w:val="center"/>
            <w:hideMark/>
          </w:tcPr>
          <w:p w:rsidR="00D80F86" w:rsidRPr="007668F7" w:rsidRDefault="00D80F86" w:rsidP="00D80F86">
            <w:pPr>
              <w:rPr>
                <w:sz w:val="24"/>
                <w:szCs w:val="24"/>
              </w:rPr>
            </w:pPr>
            <w:r w:rsidRPr="007668F7">
              <w:rPr>
                <w:sz w:val="24"/>
                <w:szCs w:val="24"/>
              </w:rPr>
              <w:t>Plant and equipment</w:t>
            </w:r>
          </w:p>
        </w:tc>
        <w:tc>
          <w:tcPr>
            <w:tcW w:w="960" w:type="dxa"/>
            <w:shd w:val="clear" w:color="auto" w:fill="auto"/>
            <w:vAlign w:val="center"/>
            <w:hideMark/>
          </w:tcPr>
          <w:p w:rsidR="00D80F86" w:rsidRPr="007668F7" w:rsidRDefault="00D80F86" w:rsidP="00D80F86">
            <w:pPr>
              <w:rPr>
                <w:sz w:val="24"/>
                <w:szCs w:val="24"/>
              </w:rPr>
            </w:pPr>
            <w:r w:rsidRPr="007668F7">
              <w:rPr>
                <w:sz w:val="24"/>
                <w:szCs w:val="24"/>
              </w:rPr>
              <w:t>18,000</w:t>
            </w:r>
          </w:p>
        </w:tc>
        <w:tc>
          <w:tcPr>
            <w:tcW w:w="960" w:type="dxa"/>
            <w:shd w:val="clear" w:color="auto" w:fill="auto"/>
            <w:vAlign w:val="center"/>
            <w:hideMark/>
          </w:tcPr>
          <w:p w:rsidR="00D80F86" w:rsidRPr="007668F7" w:rsidRDefault="00D80F86" w:rsidP="00D80F86">
            <w:pPr>
              <w:rPr>
                <w:sz w:val="24"/>
                <w:szCs w:val="24"/>
              </w:rPr>
            </w:pPr>
          </w:p>
        </w:tc>
      </w:tr>
      <w:tr w:rsidR="00D80F86" w:rsidRPr="007668F7" w:rsidTr="00D80F86">
        <w:trPr>
          <w:trHeight w:val="465"/>
        </w:trPr>
        <w:tc>
          <w:tcPr>
            <w:tcW w:w="4980" w:type="dxa"/>
            <w:shd w:val="clear" w:color="auto" w:fill="auto"/>
            <w:vAlign w:val="center"/>
            <w:hideMark/>
          </w:tcPr>
          <w:p w:rsidR="00D80F86" w:rsidRPr="007668F7" w:rsidRDefault="00D80F86" w:rsidP="00D80F86">
            <w:pPr>
              <w:rPr>
                <w:sz w:val="24"/>
                <w:szCs w:val="24"/>
              </w:rPr>
            </w:pPr>
            <w:r w:rsidRPr="007668F7">
              <w:rPr>
                <w:sz w:val="24"/>
                <w:szCs w:val="24"/>
              </w:rPr>
              <w:t>Accumulated depreciation – plant and equipment</w:t>
            </w:r>
          </w:p>
        </w:tc>
        <w:tc>
          <w:tcPr>
            <w:tcW w:w="960" w:type="dxa"/>
            <w:shd w:val="clear" w:color="auto" w:fill="auto"/>
            <w:vAlign w:val="center"/>
            <w:hideMark/>
          </w:tcPr>
          <w:p w:rsidR="00D80F86" w:rsidRPr="007668F7" w:rsidRDefault="00D80F86" w:rsidP="00D80F86">
            <w:pPr>
              <w:rPr>
                <w:sz w:val="24"/>
                <w:szCs w:val="24"/>
              </w:rPr>
            </w:pPr>
          </w:p>
        </w:tc>
        <w:tc>
          <w:tcPr>
            <w:tcW w:w="960" w:type="dxa"/>
            <w:shd w:val="clear" w:color="auto" w:fill="auto"/>
            <w:vAlign w:val="center"/>
            <w:hideMark/>
          </w:tcPr>
          <w:p w:rsidR="00D80F86" w:rsidRPr="007668F7" w:rsidRDefault="00D80F86" w:rsidP="00D80F86">
            <w:pPr>
              <w:rPr>
                <w:sz w:val="24"/>
                <w:szCs w:val="24"/>
              </w:rPr>
            </w:pPr>
            <w:r w:rsidRPr="007668F7">
              <w:rPr>
                <w:sz w:val="24"/>
                <w:szCs w:val="24"/>
              </w:rPr>
              <w:t>14,250</w:t>
            </w:r>
          </w:p>
        </w:tc>
      </w:tr>
      <w:tr w:rsidR="00D80F86" w:rsidRPr="007668F7" w:rsidTr="00D80F86">
        <w:trPr>
          <w:trHeight w:val="465"/>
        </w:trPr>
        <w:tc>
          <w:tcPr>
            <w:tcW w:w="4980" w:type="dxa"/>
            <w:shd w:val="clear" w:color="auto" w:fill="auto"/>
            <w:vAlign w:val="center"/>
            <w:hideMark/>
          </w:tcPr>
          <w:p w:rsidR="00D80F86" w:rsidRPr="007668F7" w:rsidRDefault="00D80F86" w:rsidP="00D80F86">
            <w:pPr>
              <w:rPr>
                <w:sz w:val="24"/>
                <w:szCs w:val="24"/>
              </w:rPr>
            </w:pPr>
            <w:r w:rsidRPr="007668F7">
              <w:rPr>
                <w:sz w:val="24"/>
                <w:szCs w:val="24"/>
              </w:rPr>
              <w:t>Patents – unique manufacturing process</w:t>
            </w:r>
          </w:p>
        </w:tc>
        <w:tc>
          <w:tcPr>
            <w:tcW w:w="960" w:type="dxa"/>
            <w:shd w:val="clear" w:color="auto" w:fill="auto"/>
            <w:vAlign w:val="center"/>
            <w:hideMark/>
          </w:tcPr>
          <w:p w:rsidR="00D80F86" w:rsidRPr="007668F7" w:rsidRDefault="00D80F86" w:rsidP="00D80F86">
            <w:pPr>
              <w:rPr>
                <w:sz w:val="24"/>
                <w:szCs w:val="24"/>
              </w:rPr>
            </w:pPr>
            <w:r w:rsidRPr="007668F7">
              <w:rPr>
                <w:sz w:val="24"/>
                <w:szCs w:val="24"/>
              </w:rPr>
              <w:t>15,000</w:t>
            </w:r>
          </w:p>
        </w:tc>
        <w:tc>
          <w:tcPr>
            <w:tcW w:w="960" w:type="dxa"/>
            <w:shd w:val="clear" w:color="auto" w:fill="auto"/>
            <w:vAlign w:val="center"/>
            <w:hideMark/>
          </w:tcPr>
          <w:p w:rsidR="00D80F86" w:rsidRPr="007668F7" w:rsidRDefault="00D80F86" w:rsidP="00D80F86">
            <w:pPr>
              <w:rPr>
                <w:sz w:val="24"/>
                <w:szCs w:val="24"/>
              </w:rPr>
            </w:pPr>
          </w:p>
        </w:tc>
      </w:tr>
      <w:tr w:rsidR="00D80F86" w:rsidRPr="007668F7" w:rsidTr="00D80F86">
        <w:trPr>
          <w:trHeight w:val="465"/>
        </w:trPr>
        <w:tc>
          <w:tcPr>
            <w:tcW w:w="4980" w:type="dxa"/>
            <w:shd w:val="clear" w:color="auto" w:fill="auto"/>
            <w:vAlign w:val="center"/>
            <w:hideMark/>
          </w:tcPr>
          <w:p w:rsidR="00D80F86" w:rsidRPr="007668F7" w:rsidRDefault="00D80F86" w:rsidP="00D80F86">
            <w:pPr>
              <w:rPr>
                <w:sz w:val="24"/>
                <w:szCs w:val="24"/>
              </w:rPr>
            </w:pPr>
            <w:r w:rsidRPr="007668F7">
              <w:rPr>
                <w:sz w:val="24"/>
                <w:szCs w:val="24"/>
              </w:rPr>
              <w:t>Artwork</w:t>
            </w:r>
          </w:p>
        </w:tc>
        <w:tc>
          <w:tcPr>
            <w:tcW w:w="960" w:type="dxa"/>
            <w:shd w:val="clear" w:color="auto" w:fill="auto"/>
            <w:vAlign w:val="center"/>
            <w:hideMark/>
          </w:tcPr>
          <w:p w:rsidR="00D80F86" w:rsidRPr="007668F7" w:rsidRDefault="00D80F86" w:rsidP="00D80F86">
            <w:pPr>
              <w:rPr>
                <w:sz w:val="24"/>
                <w:szCs w:val="24"/>
              </w:rPr>
            </w:pPr>
            <w:r w:rsidRPr="007668F7">
              <w:rPr>
                <w:sz w:val="24"/>
                <w:szCs w:val="24"/>
              </w:rPr>
              <w:t>3,000</w:t>
            </w:r>
          </w:p>
        </w:tc>
        <w:tc>
          <w:tcPr>
            <w:tcW w:w="960" w:type="dxa"/>
            <w:shd w:val="clear" w:color="auto" w:fill="auto"/>
            <w:vAlign w:val="center"/>
            <w:hideMark/>
          </w:tcPr>
          <w:p w:rsidR="00D80F86" w:rsidRPr="007668F7" w:rsidRDefault="00D80F86" w:rsidP="00D80F86">
            <w:pPr>
              <w:rPr>
                <w:sz w:val="24"/>
                <w:szCs w:val="24"/>
              </w:rPr>
            </w:pPr>
          </w:p>
        </w:tc>
      </w:tr>
      <w:tr w:rsidR="00D80F86" w:rsidRPr="007668F7" w:rsidTr="00D80F86">
        <w:trPr>
          <w:trHeight w:val="465"/>
        </w:trPr>
        <w:tc>
          <w:tcPr>
            <w:tcW w:w="4980" w:type="dxa"/>
            <w:shd w:val="clear" w:color="auto" w:fill="auto"/>
            <w:vAlign w:val="center"/>
            <w:hideMark/>
          </w:tcPr>
          <w:p w:rsidR="00D80F86" w:rsidRPr="007668F7" w:rsidRDefault="00D80F86" w:rsidP="00D80F86">
            <w:pPr>
              <w:rPr>
                <w:sz w:val="24"/>
                <w:szCs w:val="24"/>
              </w:rPr>
            </w:pPr>
            <w:r w:rsidRPr="007668F7">
              <w:rPr>
                <w:sz w:val="24"/>
                <w:szCs w:val="24"/>
              </w:rPr>
              <w:t>Overdraft</w:t>
            </w:r>
          </w:p>
        </w:tc>
        <w:tc>
          <w:tcPr>
            <w:tcW w:w="960" w:type="dxa"/>
            <w:shd w:val="clear" w:color="auto" w:fill="auto"/>
            <w:vAlign w:val="center"/>
            <w:hideMark/>
          </w:tcPr>
          <w:p w:rsidR="00D80F86" w:rsidRPr="007668F7" w:rsidRDefault="00D80F86" w:rsidP="00D80F86">
            <w:pPr>
              <w:rPr>
                <w:sz w:val="24"/>
                <w:szCs w:val="24"/>
              </w:rPr>
            </w:pPr>
          </w:p>
        </w:tc>
        <w:tc>
          <w:tcPr>
            <w:tcW w:w="960" w:type="dxa"/>
            <w:shd w:val="clear" w:color="auto" w:fill="auto"/>
            <w:vAlign w:val="center"/>
            <w:hideMark/>
          </w:tcPr>
          <w:p w:rsidR="00D80F86" w:rsidRPr="007668F7" w:rsidRDefault="00D80F86" w:rsidP="00D80F86">
            <w:pPr>
              <w:rPr>
                <w:sz w:val="24"/>
                <w:szCs w:val="24"/>
              </w:rPr>
            </w:pPr>
            <w:r w:rsidRPr="007668F7">
              <w:rPr>
                <w:sz w:val="24"/>
                <w:szCs w:val="24"/>
              </w:rPr>
              <w:t>9,000</w:t>
            </w:r>
          </w:p>
        </w:tc>
      </w:tr>
      <w:tr w:rsidR="00D80F86" w:rsidRPr="007668F7" w:rsidTr="00D80F86">
        <w:trPr>
          <w:trHeight w:val="465"/>
        </w:trPr>
        <w:tc>
          <w:tcPr>
            <w:tcW w:w="4980" w:type="dxa"/>
            <w:shd w:val="clear" w:color="auto" w:fill="auto"/>
            <w:vAlign w:val="center"/>
            <w:hideMark/>
          </w:tcPr>
          <w:p w:rsidR="00D80F86" w:rsidRPr="007668F7" w:rsidRDefault="00D80F86" w:rsidP="00D80F86">
            <w:pPr>
              <w:rPr>
                <w:sz w:val="24"/>
                <w:szCs w:val="24"/>
              </w:rPr>
            </w:pPr>
            <w:r w:rsidRPr="007668F7">
              <w:rPr>
                <w:sz w:val="24"/>
                <w:szCs w:val="24"/>
              </w:rPr>
              <w:t>Dividend Expense</w:t>
            </w:r>
          </w:p>
        </w:tc>
        <w:tc>
          <w:tcPr>
            <w:tcW w:w="960" w:type="dxa"/>
            <w:shd w:val="clear" w:color="auto" w:fill="auto"/>
            <w:vAlign w:val="center"/>
            <w:hideMark/>
          </w:tcPr>
          <w:p w:rsidR="00D80F86" w:rsidRPr="007668F7" w:rsidRDefault="00D80F86" w:rsidP="00D80F86">
            <w:pPr>
              <w:rPr>
                <w:sz w:val="24"/>
                <w:szCs w:val="24"/>
              </w:rPr>
            </w:pPr>
            <w:r w:rsidRPr="007668F7">
              <w:rPr>
                <w:sz w:val="24"/>
                <w:szCs w:val="24"/>
              </w:rPr>
              <w:t>2,000</w:t>
            </w:r>
          </w:p>
        </w:tc>
        <w:tc>
          <w:tcPr>
            <w:tcW w:w="960" w:type="dxa"/>
            <w:shd w:val="clear" w:color="auto" w:fill="auto"/>
            <w:vAlign w:val="center"/>
            <w:hideMark/>
          </w:tcPr>
          <w:p w:rsidR="00D80F86" w:rsidRPr="007668F7" w:rsidRDefault="00D80F86" w:rsidP="00D80F86">
            <w:pPr>
              <w:rPr>
                <w:sz w:val="24"/>
                <w:szCs w:val="24"/>
              </w:rPr>
            </w:pPr>
          </w:p>
        </w:tc>
      </w:tr>
      <w:tr w:rsidR="00D80F86" w:rsidRPr="007668F7" w:rsidTr="00D80F86">
        <w:trPr>
          <w:trHeight w:val="465"/>
        </w:trPr>
        <w:tc>
          <w:tcPr>
            <w:tcW w:w="4980" w:type="dxa"/>
            <w:shd w:val="clear" w:color="auto" w:fill="auto"/>
            <w:vAlign w:val="center"/>
            <w:hideMark/>
          </w:tcPr>
          <w:p w:rsidR="00D80F86" w:rsidRPr="007668F7" w:rsidRDefault="00D80F86" w:rsidP="00D80F86">
            <w:pPr>
              <w:rPr>
                <w:sz w:val="24"/>
                <w:szCs w:val="24"/>
              </w:rPr>
            </w:pPr>
            <w:r w:rsidRPr="007668F7">
              <w:rPr>
                <w:sz w:val="24"/>
                <w:szCs w:val="24"/>
              </w:rPr>
              <w:t>Interest Expense</w:t>
            </w:r>
          </w:p>
        </w:tc>
        <w:tc>
          <w:tcPr>
            <w:tcW w:w="960" w:type="dxa"/>
            <w:shd w:val="clear" w:color="auto" w:fill="auto"/>
            <w:vAlign w:val="center"/>
            <w:hideMark/>
          </w:tcPr>
          <w:p w:rsidR="00D80F86" w:rsidRPr="007668F7" w:rsidRDefault="00D80F86" w:rsidP="00D80F86">
            <w:pPr>
              <w:rPr>
                <w:sz w:val="24"/>
                <w:szCs w:val="24"/>
              </w:rPr>
            </w:pPr>
            <w:r w:rsidRPr="007668F7">
              <w:rPr>
                <w:sz w:val="24"/>
                <w:szCs w:val="24"/>
              </w:rPr>
              <w:t>4,000</w:t>
            </w:r>
          </w:p>
        </w:tc>
        <w:tc>
          <w:tcPr>
            <w:tcW w:w="960" w:type="dxa"/>
            <w:shd w:val="clear" w:color="auto" w:fill="auto"/>
            <w:vAlign w:val="center"/>
            <w:hideMark/>
          </w:tcPr>
          <w:p w:rsidR="00D80F86" w:rsidRPr="007668F7" w:rsidRDefault="00D80F86" w:rsidP="00D80F86">
            <w:pPr>
              <w:rPr>
                <w:sz w:val="24"/>
                <w:szCs w:val="24"/>
              </w:rPr>
            </w:pPr>
          </w:p>
        </w:tc>
      </w:tr>
      <w:tr w:rsidR="00D80F86" w:rsidRPr="007668F7" w:rsidTr="00D80F86">
        <w:trPr>
          <w:trHeight w:val="465"/>
        </w:trPr>
        <w:tc>
          <w:tcPr>
            <w:tcW w:w="4980" w:type="dxa"/>
            <w:shd w:val="clear" w:color="auto" w:fill="auto"/>
            <w:vAlign w:val="center"/>
            <w:hideMark/>
          </w:tcPr>
          <w:p w:rsidR="00D80F86" w:rsidRPr="007668F7" w:rsidRDefault="00D80F86" w:rsidP="00D80F86">
            <w:pPr>
              <w:rPr>
                <w:sz w:val="24"/>
                <w:szCs w:val="24"/>
              </w:rPr>
            </w:pPr>
            <w:r w:rsidRPr="007668F7">
              <w:rPr>
                <w:sz w:val="24"/>
                <w:szCs w:val="24"/>
              </w:rPr>
              <w:t>Annual Insurance – Plant &amp; Machinery</w:t>
            </w:r>
          </w:p>
        </w:tc>
        <w:tc>
          <w:tcPr>
            <w:tcW w:w="960" w:type="dxa"/>
            <w:shd w:val="clear" w:color="auto" w:fill="auto"/>
            <w:vAlign w:val="center"/>
            <w:hideMark/>
          </w:tcPr>
          <w:p w:rsidR="00D80F86" w:rsidRPr="007668F7" w:rsidRDefault="00D80F86" w:rsidP="00D80F86">
            <w:pPr>
              <w:rPr>
                <w:sz w:val="24"/>
                <w:szCs w:val="24"/>
              </w:rPr>
            </w:pPr>
            <w:r w:rsidRPr="007668F7">
              <w:rPr>
                <w:sz w:val="24"/>
                <w:szCs w:val="24"/>
              </w:rPr>
              <w:t>2000</w:t>
            </w:r>
          </w:p>
        </w:tc>
        <w:tc>
          <w:tcPr>
            <w:tcW w:w="960" w:type="dxa"/>
            <w:shd w:val="clear" w:color="auto" w:fill="auto"/>
            <w:vAlign w:val="center"/>
            <w:hideMark/>
          </w:tcPr>
          <w:p w:rsidR="00D80F86" w:rsidRPr="007668F7" w:rsidRDefault="00D80F86" w:rsidP="00D80F86">
            <w:pPr>
              <w:rPr>
                <w:sz w:val="24"/>
                <w:szCs w:val="24"/>
              </w:rPr>
            </w:pPr>
          </w:p>
        </w:tc>
      </w:tr>
      <w:tr w:rsidR="00D80F86" w:rsidRPr="007668F7" w:rsidTr="00D80F86">
        <w:trPr>
          <w:trHeight w:val="465"/>
        </w:trPr>
        <w:tc>
          <w:tcPr>
            <w:tcW w:w="4980" w:type="dxa"/>
            <w:shd w:val="clear" w:color="auto" w:fill="auto"/>
            <w:vAlign w:val="center"/>
            <w:hideMark/>
          </w:tcPr>
          <w:p w:rsidR="00D80F86" w:rsidRPr="007668F7" w:rsidRDefault="00D80F86" w:rsidP="00D80F86">
            <w:pPr>
              <w:rPr>
                <w:sz w:val="24"/>
                <w:szCs w:val="24"/>
              </w:rPr>
            </w:pPr>
            <w:r w:rsidRPr="007668F7">
              <w:rPr>
                <w:sz w:val="24"/>
                <w:szCs w:val="24"/>
              </w:rPr>
              <w:t>Depreciation – Plant and Equipment</w:t>
            </w:r>
          </w:p>
        </w:tc>
        <w:tc>
          <w:tcPr>
            <w:tcW w:w="960" w:type="dxa"/>
            <w:shd w:val="clear" w:color="auto" w:fill="auto"/>
            <w:vAlign w:val="center"/>
            <w:hideMark/>
          </w:tcPr>
          <w:p w:rsidR="00D80F86" w:rsidRPr="007668F7" w:rsidRDefault="00D80F86" w:rsidP="00D80F86">
            <w:pPr>
              <w:rPr>
                <w:sz w:val="24"/>
                <w:szCs w:val="24"/>
              </w:rPr>
            </w:pPr>
            <w:r w:rsidRPr="007668F7">
              <w:rPr>
                <w:sz w:val="24"/>
                <w:szCs w:val="24"/>
              </w:rPr>
              <w:t>4250</w:t>
            </w:r>
          </w:p>
        </w:tc>
        <w:tc>
          <w:tcPr>
            <w:tcW w:w="960" w:type="dxa"/>
            <w:shd w:val="clear" w:color="auto" w:fill="auto"/>
            <w:vAlign w:val="center"/>
            <w:hideMark/>
          </w:tcPr>
          <w:p w:rsidR="00D80F86" w:rsidRPr="007668F7" w:rsidRDefault="00D80F86" w:rsidP="00D80F86">
            <w:pPr>
              <w:rPr>
                <w:sz w:val="24"/>
                <w:szCs w:val="24"/>
              </w:rPr>
            </w:pPr>
          </w:p>
        </w:tc>
      </w:tr>
      <w:tr w:rsidR="00D80F86" w:rsidRPr="007668F7" w:rsidTr="00D80F86">
        <w:trPr>
          <w:trHeight w:val="465"/>
        </w:trPr>
        <w:tc>
          <w:tcPr>
            <w:tcW w:w="4980" w:type="dxa"/>
            <w:shd w:val="clear" w:color="auto" w:fill="auto"/>
            <w:vAlign w:val="center"/>
            <w:hideMark/>
          </w:tcPr>
          <w:p w:rsidR="00D80F86" w:rsidRPr="007668F7" w:rsidRDefault="00D80F86" w:rsidP="00D80F86">
            <w:pPr>
              <w:rPr>
                <w:sz w:val="24"/>
                <w:szCs w:val="24"/>
              </w:rPr>
            </w:pPr>
            <w:r w:rsidRPr="007668F7">
              <w:rPr>
                <w:sz w:val="24"/>
                <w:szCs w:val="24"/>
              </w:rPr>
              <w:t>Sales</w:t>
            </w:r>
          </w:p>
        </w:tc>
        <w:tc>
          <w:tcPr>
            <w:tcW w:w="960" w:type="dxa"/>
            <w:shd w:val="clear" w:color="auto" w:fill="auto"/>
            <w:vAlign w:val="center"/>
            <w:hideMark/>
          </w:tcPr>
          <w:p w:rsidR="00D80F86" w:rsidRPr="007668F7" w:rsidRDefault="00D80F86" w:rsidP="00D80F86">
            <w:pPr>
              <w:rPr>
                <w:sz w:val="24"/>
                <w:szCs w:val="24"/>
              </w:rPr>
            </w:pPr>
          </w:p>
        </w:tc>
        <w:tc>
          <w:tcPr>
            <w:tcW w:w="960" w:type="dxa"/>
            <w:shd w:val="clear" w:color="auto" w:fill="auto"/>
            <w:vAlign w:val="center"/>
            <w:hideMark/>
          </w:tcPr>
          <w:p w:rsidR="00D80F86" w:rsidRPr="007668F7" w:rsidRDefault="00D80F86" w:rsidP="00D80F86">
            <w:pPr>
              <w:rPr>
                <w:sz w:val="24"/>
                <w:szCs w:val="24"/>
              </w:rPr>
            </w:pPr>
            <w:r w:rsidRPr="007668F7">
              <w:rPr>
                <w:sz w:val="24"/>
                <w:szCs w:val="24"/>
              </w:rPr>
              <w:t>420000</w:t>
            </w:r>
          </w:p>
        </w:tc>
      </w:tr>
      <w:tr w:rsidR="00D80F86" w:rsidRPr="007668F7" w:rsidTr="00D80F86">
        <w:trPr>
          <w:trHeight w:val="465"/>
        </w:trPr>
        <w:tc>
          <w:tcPr>
            <w:tcW w:w="4980" w:type="dxa"/>
            <w:shd w:val="clear" w:color="auto" w:fill="auto"/>
            <w:vAlign w:val="center"/>
            <w:hideMark/>
          </w:tcPr>
          <w:p w:rsidR="00D80F86" w:rsidRPr="007668F7" w:rsidRDefault="00D80F86" w:rsidP="00D80F86">
            <w:pPr>
              <w:rPr>
                <w:sz w:val="24"/>
                <w:szCs w:val="24"/>
              </w:rPr>
            </w:pPr>
            <w:r w:rsidRPr="007668F7">
              <w:rPr>
                <w:sz w:val="24"/>
                <w:szCs w:val="24"/>
              </w:rPr>
              <w:t>Cost of Goods Sold</w:t>
            </w:r>
          </w:p>
        </w:tc>
        <w:tc>
          <w:tcPr>
            <w:tcW w:w="960" w:type="dxa"/>
            <w:shd w:val="clear" w:color="auto" w:fill="auto"/>
            <w:vAlign w:val="center"/>
            <w:hideMark/>
          </w:tcPr>
          <w:p w:rsidR="00D80F86" w:rsidRPr="007668F7" w:rsidRDefault="00D80F86" w:rsidP="00D80F86">
            <w:pPr>
              <w:rPr>
                <w:sz w:val="24"/>
                <w:szCs w:val="24"/>
              </w:rPr>
            </w:pPr>
            <w:r w:rsidRPr="007668F7">
              <w:rPr>
                <w:sz w:val="24"/>
                <w:szCs w:val="24"/>
              </w:rPr>
              <w:t>240000</w:t>
            </w:r>
          </w:p>
        </w:tc>
        <w:tc>
          <w:tcPr>
            <w:tcW w:w="960" w:type="dxa"/>
            <w:shd w:val="clear" w:color="auto" w:fill="auto"/>
            <w:vAlign w:val="center"/>
            <w:hideMark/>
          </w:tcPr>
          <w:p w:rsidR="00D80F86" w:rsidRPr="007668F7" w:rsidRDefault="00D80F86" w:rsidP="00D80F86">
            <w:pPr>
              <w:rPr>
                <w:sz w:val="24"/>
                <w:szCs w:val="24"/>
              </w:rPr>
            </w:pPr>
          </w:p>
        </w:tc>
      </w:tr>
      <w:tr w:rsidR="00D80F86" w:rsidRPr="007668F7" w:rsidTr="00D80F86">
        <w:trPr>
          <w:trHeight w:val="465"/>
        </w:trPr>
        <w:tc>
          <w:tcPr>
            <w:tcW w:w="4980" w:type="dxa"/>
            <w:shd w:val="clear" w:color="auto" w:fill="auto"/>
            <w:vAlign w:val="center"/>
            <w:hideMark/>
          </w:tcPr>
          <w:p w:rsidR="00D80F86" w:rsidRPr="007668F7" w:rsidRDefault="00D80F86" w:rsidP="00D80F86">
            <w:pPr>
              <w:rPr>
                <w:sz w:val="24"/>
                <w:szCs w:val="24"/>
              </w:rPr>
            </w:pPr>
            <w:r w:rsidRPr="007668F7">
              <w:rPr>
                <w:sz w:val="24"/>
                <w:szCs w:val="24"/>
              </w:rPr>
              <w:lastRenderedPageBreak/>
              <w:t>Council Rates</w:t>
            </w:r>
          </w:p>
        </w:tc>
        <w:tc>
          <w:tcPr>
            <w:tcW w:w="960" w:type="dxa"/>
            <w:shd w:val="clear" w:color="auto" w:fill="auto"/>
            <w:vAlign w:val="center"/>
            <w:hideMark/>
          </w:tcPr>
          <w:p w:rsidR="00D80F86" w:rsidRPr="007668F7" w:rsidRDefault="00D80F86" w:rsidP="00D80F86">
            <w:pPr>
              <w:rPr>
                <w:sz w:val="24"/>
                <w:szCs w:val="24"/>
              </w:rPr>
            </w:pPr>
            <w:r w:rsidRPr="007668F7">
              <w:rPr>
                <w:sz w:val="24"/>
                <w:szCs w:val="24"/>
              </w:rPr>
              <w:t>11000</w:t>
            </w:r>
          </w:p>
        </w:tc>
        <w:tc>
          <w:tcPr>
            <w:tcW w:w="960" w:type="dxa"/>
            <w:shd w:val="clear" w:color="auto" w:fill="auto"/>
            <w:vAlign w:val="center"/>
            <w:hideMark/>
          </w:tcPr>
          <w:p w:rsidR="00D80F86" w:rsidRPr="007668F7" w:rsidRDefault="00D80F86" w:rsidP="00D80F86">
            <w:pPr>
              <w:rPr>
                <w:sz w:val="24"/>
                <w:szCs w:val="24"/>
              </w:rPr>
            </w:pPr>
          </w:p>
        </w:tc>
      </w:tr>
      <w:tr w:rsidR="00D80F86" w:rsidRPr="007668F7" w:rsidTr="00D80F86">
        <w:trPr>
          <w:trHeight w:val="465"/>
        </w:trPr>
        <w:tc>
          <w:tcPr>
            <w:tcW w:w="4980" w:type="dxa"/>
            <w:shd w:val="clear" w:color="auto" w:fill="auto"/>
            <w:vAlign w:val="center"/>
            <w:hideMark/>
          </w:tcPr>
          <w:p w:rsidR="00D80F86" w:rsidRPr="007668F7" w:rsidRDefault="00D80F86" w:rsidP="00D80F86">
            <w:pPr>
              <w:rPr>
                <w:sz w:val="24"/>
                <w:szCs w:val="24"/>
              </w:rPr>
            </w:pPr>
            <w:r w:rsidRPr="007668F7">
              <w:rPr>
                <w:sz w:val="24"/>
                <w:szCs w:val="24"/>
              </w:rPr>
              <w:t>Sales Commission</w:t>
            </w:r>
          </w:p>
        </w:tc>
        <w:tc>
          <w:tcPr>
            <w:tcW w:w="960" w:type="dxa"/>
            <w:shd w:val="clear" w:color="auto" w:fill="auto"/>
            <w:vAlign w:val="center"/>
            <w:hideMark/>
          </w:tcPr>
          <w:p w:rsidR="00D80F86" w:rsidRPr="007668F7" w:rsidRDefault="00D80F86" w:rsidP="00D80F86">
            <w:pPr>
              <w:rPr>
                <w:sz w:val="24"/>
                <w:szCs w:val="24"/>
              </w:rPr>
            </w:pPr>
            <w:r w:rsidRPr="007668F7">
              <w:rPr>
                <w:sz w:val="24"/>
                <w:szCs w:val="24"/>
              </w:rPr>
              <w:t>42000</w:t>
            </w:r>
          </w:p>
        </w:tc>
        <w:tc>
          <w:tcPr>
            <w:tcW w:w="960" w:type="dxa"/>
            <w:shd w:val="clear" w:color="auto" w:fill="auto"/>
            <w:vAlign w:val="center"/>
            <w:hideMark/>
          </w:tcPr>
          <w:p w:rsidR="00D80F86" w:rsidRPr="007668F7" w:rsidRDefault="00D80F86" w:rsidP="00D80F86">
            <w:pPr>
              <w:rPr>
                <w:sz w:val="24"/>
                <w:szCs w:val="24"/>
              </w:rPr>
            </w:pPr>
          </w:p>
        </w:tc>
      </w:tr>
      <w:tr w:rsidR="00D80F86" w:rsidRPr="007668F7" w:rsidTr="00D80F86">
        <w:trPr>
          <w:trHeight w:val="465"/>
        </w:trPr>
        <w:tc>
          <w:tcPr>
            <w:tcW w:w="4980" w:type="dxa"/>
            <w:shd w:val="clear" w:color="auto" w:fill="auto"/>
            <w:vAlign w:val="center"/>
            <w:hideMark/>
          </w:tcPr>
          <w:p w:rsidR="00D80F86" w:rsidRPr="007668F7" w:rsidRDefault="00D80F86" w:rsidP="00D80F86">
            <w:pPr>
              <w:rPr>
                <w:sz w:val="24"/>
                <w:szCs w:val="24"/>
              </w:rPr>
            </w:pPr>
            <w:r w:rsidRPr="007668F7">
              <w:rPr>
                <w:sz w:val="24"/>
                <w:szCs w:val="24"/>
              </w:rPr>
              <w:t>Fixed Administration Salaries</w:t>
            </w:r>
          </w:p>
        </w:tc>
        <w:tc>
          <w:tcPr>
            <w:tcW w:w="960" w:type="dxa"/>
            <w:shd w:val="clear" w:color="auto" w:fill="auto"/>
            <w:vAlign w:val="center"/>
            <w:hideMark/>
          </w:tcPr>
          <w:p w:rsidR="00D80F86" w:rsidRPr="007668F7" w:rsidRDefault="00D80F86" w:rsidP="00D80F86">
            <w:pPr>
              <w:rPr>
                <w:sz w:val="24"/>
                <w:szCs w:val="24"/>
              </w:rPr>
            </w:pPr>
            <w:r w:rsidRPr="007668F7">
              <w:rPr>
                <w:sz w:val="24"/>
                <w:szCs w:val="24"/>
              </w:rPr>
              <w:t>45000</w:t>
            </w:r>
          </w:p>
        </w:tc>
        <w:tc>
          <w:tcPr>
            <w:tcW w:w="960" w:type="dxa"/>
            <w:shd w:val="clear" w:color="auto" w:fill="auto"/>
            <w:vAlign w:val="center"/>
            <w:hideMark/>
          </w:tcPr>
          <w:p w:rsidR="00D80F86" w:rsidRPr="007668F7" w:rsidRDefault="00D80F86" w:rsidP="00D80F86">
            <w:pPr>
              <w:rPr>
                <w:sz w:val="24"/>
                <w:szCs w:val="24"/>
              </w:rPr>
            </w:pPr>
          </w:p>
        </w:tc>
      </w:tr>
      <w:tr w:rsidR="00D80F86" w:rsidRPr="007668F7" w:rsidTr="00D80F86">
        <w:tc>
          <w:tcPr>
            <w:tcW w:w="4980" w:type="dxa"/>
            <w:shd w:val="clear" w:color="auto" w:fill="auto"/>
            <w:vAlign w:val="center"/>
            <w:hideMark/>
          </w:tcPr>
          <w:p w:rsidR="00D80F86" w:rsidRPr="007668F7" w:rsidRDefault="00D80F86" w:rsidP="00D80F86">
            <w:pPr>
              <w:rPr>
                <w:sz w:val="24"/>
                <w:szCs w:val="24"/>
              </w:rPr>
            </w:pPr>
            <w:r w:rsidRPr="007668F7">
              <w:rPr>
                <w:b/>
                <w:bCs/>
                <w:sz w:val="24"/>
                <w:szCs w:val="24"/>
              </w:rPr>
              <w:t>Total</w:t>
            </w:r>
          </w:p>
        </w:tc>
        <w:tc>
          <w:tcPr>
            <w:tcW w:w="960" w:type="dxa"/>
            <w:shd w:val="clear" w:color="auto" w:fill="auto"/>
            <w:vAlign w:val="center"/>
            <w:hideMark/>
          </w:tcPr>
          <w:p w:rsidR="00D80F86" w:rsidRPr="007668F7" w:rsidRDefault="00D80F86" w:rsidP="00D80F86">
            <w:pPr>
              <w:rPr>
                <w:sz w:val="24"/>
                <w:szCs w:val="24"/>
              </w:rPr>
            </w:pPr>
            <w:r w:rsidRPr="007668F7">
              <w:rPr>
                <w:b/>
                <w:bCs/>
                <w:sz w:val="24"/>
                <w:szCs w:val="24"/>
              </w:rPr>
              <w:t>938,250</w:t>
            </w:r>
          </w:p>
        </w:tc>
        <w:tc>
          <w:tcPr>
            <w:tcW w:w="960" w:type="dxa"/>
            <w:shd w:val="clear" w:color="auto" w:fill="auto"/>
            <w:vAlign w:val="center"/>
            <w:hideMark/>
          </w:tcPr>
          <w:p w:rsidR="00D80F86" w:rsidRPr="007668F7" w:rsidRDefault="00D80F86" w:rsidP="00D80F86">
            <w:pPr>
              <w:rPr>
                <w:sz w:val="24"/>
                <w:szCs w:val="24"/>
              </w:rPr>
            </w:pPr>
            <w:r w:rsidRPr="007668F7">
              <w:rPr>
                <w:b/>
                <w:bCs/>
                <w:sz w:val="24"/>
                <w:szCs w:val="24"/>
              </w:rPr>
              <w:t>938,250</w:t>
            </w:r>
          </w:p>
        </w:tc>
      </w:tr>
    </w:tbl>
    <w:p w:rsidR="00D80F86" w:rsidRPr="007668F7" w:rsidRDefault="00D80F86" w:rsidP="00D80F86">
      <w:pPr>
        <w:rPr>
          <w:sz w:val="24"/>
          <w:szCs w:val="24"/>
        </w:rPr>
      </w:pPr>
      <w:r w:rsidRPr="007668F7">
        <w:rPr>
          <w:b/>
          <w:bCs/>
          <w:sz w:val="24"/>
          <w:szCs w:val="24"/>
          <w:u w:val="single"/>
        </w:rPr>
        <w:t>Solution 3</w:t>
      </w:r>
    </w:p>
    <w:tbl>
      <w:tblPr>
        <w:tblW w:w="6900" w:type="dxa"/>
        <w:tblCellMar>
          <w:left w:w="0" w:type="dxa"/>
          <w:right w:w="0" w:type="dxa"/>
        </w:tblCellMar>
        <w:tblLook w:val="04A0" w:firstRow="1" w:lastRow="0" w:firstColumn="1" w:lastColumn="0" w:noHBand="0" w:noVBand="1"/>
      </w:tblPr>
      <w:tblGrid>
        <w:gridCol w:w="4710"/>
        <w:gridCol w:w="1095"/>
        <w:gridCol w:w="1095"/>
      </w:tblGrid>
      <w:tr w:rsidR="00D80F86" w:rsidRPr="007668F7" w:rsidTr="00D80F86">
        <w:tc>
          <w:tcPr>
            <w:tcW w:w="6900" w:type="dxa"/>
            <w:gridSpan w:val="3"/>
            <w:shd w:val="clear" w:color="auto" w:fill="auto"/>
            <w:vAlign w:val="center"/>
            <w:hideMark/>
          </w:tcPr>
          <w:p w:rsidR="00D80F86" w:rsidRPr="007668F7" w:rsidRDefault="00D80F86" w:rsidP="00D80F86">
            <w:pPr>
              <w:rPr>
                <w:sz w:val="24"/>
                <w:szCs w:val="24"/>
              </w:rPr>
            </w:pPr>
            <w:r w:rsidRPr="007668F7">
              <w:rPr>
                <w:b/>
                <w:bCs/>
                <w:sz w:val="24"/>
                <w:szCs w:val="24"/>
              </w:rPr>
              <w:t>The Blue Cylindrical Company Ltd</w:t>
            </w:r>
          </w:p>
        </w:tc>
      </w:tr>
      <w:tr w:rsidR="00D80F86" w:rsidRPr="007668F7" w:rsidTr="00D80F86">
        <w:tc>
          <w:tcPr>
            <w:tcW w:w="6900" w:type="dxa"/>
            <w:gridSpan w:val="3"/>
            <w:shd w:val="clear" w:color="auto" w:fill="auto"/>
            <w:vAlign w:val="center"/>
            <w:hideMark/>
          </w:tcPr>
          <w:p w:rsidR="00D80F86" w:rsidRPr="007668F7" w:rsidRDefault="00D80F86" w:rsidP="00D80F86">
            <w:pPr>
              <w:rPr>
                <w:sz w:val="24"/>
                <w:szCs w:val="24"/>
              </w:rPr>
            </w:pPr>
            <w:r w:rsidRPr="007668F7">
              <w:rPr>
                <w:b/>
                <w:bCs/>
                <w:sz w:val="24"/>
                <w:szCs w:val="24"/>
              </w:rPr>
              <w:t>Income Statement</w:t>
            </w:r>
          </w:p>
        </w:tc>
      </w:tr>
      <w:tr w:rsidR="00D80F86" w:rsidRPr="007668F7" w:rsidTr="00D80F86">
        <w:tc>
          <w:tcPr>
            <w:tcW w:w="6900" w:type="dxa"/>
            <w:gridSpan w:val="3"/>
            <w:shd w:val="clear" w:color="auto" w:fill="auto"/>
            <w:vAlign w:val="center"/>
            <w:hideMark/>
          </w:tcPr>
          <w:p w:rsidR="00D80F86" w:rsidRPr="007668F7" w:rsidRDefault="00D80F86" w:rsidP="00D80F86">
            <w:pPr>
              <w:rPr>
                <w:sz w:val="24"/>
                <w:szCs w:val="24"/>
              </w:rPr>
            </w:pPr>
            <w:r w:rsidRPr="007668F7">
              <w:rPr>
                <w:b/>
                <w:bCs/>
                <w:sz w:val="24"/>
                <w:szCs w:val="24"/>
              </w:rPr>
              <w:t>For the Year Ended 31st December, 2017</w:t>
            </w:r>
          </w:p>
        </w:tc>
      </w:tr>
      <w:tr w:rsidR="00D80F86" w:rsidRPr="007668F7" w:rsidTr="00D80F86">
        <w:tc>
          <w:tcPr>
            <w:tcW w:w="4710" w:type="dxa"/>
            <w:shd w:val="clear" w:color="auto" w:fill="auto"/>
            <w:vAlign w:val="center"/>
            <w:hideMark/>
          </w:tcPr>
          <w:p w:rsidR="00D80F86" w:rsidRPr="007668F7" w:rsidRDefault="00D80F86" w:rsidP="00D80F86">
            <w:pPr>
              <w:rPr>
                <w:sz w:val="24"/>
                <w:szCs w:val="24"/>
              </w:rPr>
            </w:pPr>
            <w:r w:rsidRPr="007668F7">
              <w:rPr>
                <w:b/>
                <w:bCs/>
                <w:sz w:val="24"/>
                <w:szCs w:val="24"/>
              </w:rPr>
              <w:t>Particulars</w:t>
            </w:r>
          </w:p>
        </w:tc>
        <w:tc>
          <w:tcPr>
            <w:tcW w:w="1095" w:type="dxa"/>
            <w:shd w:val="clear" w:color="auto" w:fill="auto"/>
            <w:vAlign w:val="center"/>
            <w:hideMark/>
          </w:tcPr>
          <w:p w:rsidR="00D80F86" w:rsidRPr="007668F7" w:rsidRDefault="00D80F86" w:rsidP="00D80F86">
            <w:pPr>
              <w:rPr>
                <w:sz w:val="24"/>
                <w:szCs w:val="24"/>
              </w:rPr>
            </w:pPr>
            <w:r w:rsidRPr="007668F7">
              <w:rPr>
                <w:b/>
                <w:bCs/>
                <w:sz w:val="24"/>
                <w:szCs w:val="24"/>
              </w:rPr>
              <w:t>Amount</w:t>
            </w:r>
          </w:p>
        </w:tc>
        <w:tc>
          <w:tcPr>
            <w:tcW w:w="1095" w:type="dxa"/>
            <w:shd w:val="clear" w:color="auto" w:fill="auto"/>
            <w:vAlign w:val="center"/>
            <w:hideMark/>
          </w:tcPr>
          <w:p w:rsidR="00D80F86" w:rsidRPr="007668F7" w:rsidRDefault="00D80F86" w:rsidP="00D80F86">
            <w:pPr>
              <w:rPr>
                <w:sz w:val="24"/>
                <w:szCs w:val="24"/>
              </w:rPr>
            </w:pPr>
            <w:r w:rsidRPr="007668F7">
              <w:rPr>
                <w:b/>
                <w:bCs/>
                <w:sz w:val="24"/>
                <w:szCs w:val="24"/>
              </w:rPr>
              <w:t>Amount</w:t>
            </w:r>
          </w:p>
        </w:tc>
      </w:tr>
      <w:tr w:rsidR="00D80F86" w:rsidRPr="007668F7" w:rsidTr="00D80F86">
        <w:trPr>
          <w:trHeight w:val="465"/>
        </w:trPr>
        <w:tc>
          <w:tcPr>
            <w:tcW w:w="4710" w:type="dxa"/>
            <w:shd w:val="clear" w:color="auto" w:fill="auto"/>
            <w:vAlign w:val="center"/>
            <w:hideMark/>
          </w:tcPr>
          <w:p w:rsidR="00D80F86" w:rsidRPr="007668F7" w:rsidRDefault="00D80F86" w:rsidP="00D80F86">
            <w:pPr>
              <w:rPr>
                <w:sz w:val="24"/>
                <w:szCs w:val="24"/>
              </w:rPr>
            </w:pPr>
            <w:r w:rsidRPr="007668F7">
              <w:rPr>
                <w:sz w:val="24"/>
                <w:szCs w:val="24"/>
              </w:rPr>
              <w:t>Sales</w:t>
            </w:r>
          </w:p>
        </w:tc>
        <w:tc>
          <w:tcPr>
            <w:tcW w:w="1095" w:type="dxa"/>
            <w:shd w:val="clear" w:color="auto" w:fill="auto"/>
            <w:vAlign w:val="center"/>
            <w:hideMark/>
          </w:tcPr>
          <w:p w:rsidR="00D80F86" w:rsidRPr="007668F7" w:rsidRDefault="00D80F86" w:rsidP="00D80F86">
            <w:pPr>
              <w:rPr>
                <w:sz w:val="24"/>
                <w:szCs w:val="24"/>
              </w:rPr>
            </w:pPr>
          </w:p>
        </w:tc>
        <w:tc>
          <w:tcPr>
            <w:tcW w:w="1095" w:type="dxa"/>
            <w:shd w:val="clear" w:color="auto" w:fill="auto"/>
            <w:vAlign w:val="center"/>
            <w:hideMark/>
          </w:tcPr>
          <w:p w:rsidR="00D80F86" w:rsidRPr="007668F7" w:rsidRDefault="00D80F86" w:rsidP="00D80F86">
            <w:pPr>
              <w:rPr>
                <w:sz w:val="24"/>
                <w:szCs w:val="24"/>
              </w:rPr>
            </w:pPr>
            <w:r w:rsidRPr="007668F7">
              <w:rPr>
                <w:sz w:val="24"/>
                <w:szCs w:val="24"/>
              </w:rPr>
              <w:t>420000</w:t>
            </w:r>
          </w:p>
        </w:tc>
      </w:tr>
      <w:tr w:rsidR="00D80F86" w:rsidRPr="007668F7" w:rsidTr="00D80F86">
        <w:trPr>
          <w:trHeight w:val="465"/>
        </w:trPr>
        <w:tc>
          <w:tcPr>
            <w:tcW w:w="4710" w:type="dxa"/>
            <w:shd w:val="clear" w:color="auto" w:fill="auto"/>
            <w:vAlign w:val="center"/>
            <w:hideMark/>
          </w:tcPr>
          <w:p w:rsidR="00D80F86" w:rsidRPr="007668F7" w:rsidRDefault="00D80F86" w:rsidP="00D80F86">
            <w:pPr>
              <w:rPr>
                <w:sz w:val="24"/>
                <w:szCs w:val="24"/>
              </w:rPr>
            </w:pPr>
            <w:r w:rsidRPr="007668F7">
              <w:rPr>
                <w:sz w:val="24"/>
                <w:szCs w:val="24"/>
              </w:rPr>
              <w:t>Less: Cost of Goods Sold</w:t>
            </w:r>
          </w:p>
        </w:tc>
        <w:tc>
          <w:tcPr>
            <w:tcW w:w="1095" w:type="dxa"/>
            <w:shd w:val="clear" w:color="auto" w:fill="auto"/>
            <w:vAlign w:val="center"/>
            <w:hideMark/>
          </w:tcPr>
          <w:p w:rsidR="00D80F86" w:rsidRPr="007668F7" w:rsidRDefault="00D80F86" w:rsidP="00D80F86">
            <w:pPr>
              <w:rPr>
                <w:sz w:val="24"/>
                <w:szCs w:val="24"/>
              </w:rPr>
            </w:pPr>
          </w:p>
        </w:tc>
        <w:tc>
          <w:tcPr>
            <w:tcW w:w="1095" w:type="dxa"/>
            <w:shd w:val="clear" w:color="auto" w:fill="auto"/>
            <w:vAlign w:val="center"/>
            <w:hideMark/>
          </w:tcPr>
          <w:p w:rsidR="00D80F86" w:rsidRPr="007668F7" w:rsidRDefault="00D80F86" w:rsidP="00D80F86">
            <w:pPr>
              <w:rPr>
                <w:sz w:val="24"/>
                <w:szCs w:val="24"/>
              </w:rPr>
            </w:pPr>
            <w:r w:rsidRPr="007668F7">
              <w:rPr>
                <w:sz w:val="24"/>
                <w:szCs w:val="24"/>
              </w:rPr>
              <w:t>240000</w:t>
            </w:r>
          </w:p>
        </w:tc>
      </w:tr>
      <w:tr w:rsidR="00D80F86" w:rsidRPr="007668F7" w:rsidTr="00D80F86">
        <w:tc>
          <w:tcPr>
            <w:tcW w:w="4710" w:type="dxa"/>
            <w:shd w:val="clear" w:color="auto" w:fill="auto"/>
            <w:vAlign w:val="center"/>
            <w:hideMark/>
          </w:tcPr>
          <w:p w:rsidR="00D80F86" w:rsidRPr="007668F7" w:rsidRDefault="00D80F86" w:rsidP="00D80F86">
            <w:pPr>
              <w:rPr>
                <w:sz w:val="24"/>
                <w:szCs w:val="24"/>
              </w:rPr>
            </w:pPr>
            <w:r w:rsidRPr="007668F7">
              <w:rPr>
                <w:b/>
                <w:bCs/>
                <w:i/>
                <w:iCs/>
                <w:sz w:val="24"/>
                <w:szCs w:val="24"/>
              </w:rPr>
              <w:t>Gross Profit</w:t>
            </w:r>
          </w:p>
        </w:tc>
        <w:tc>
          <w:tcPr>
            <w:tcW w:w="1095" w:type="dxa"/>
            <w:shd w:val="clear" w:color="auto" w:fill="auto"/>
            <w:vAlign w:val="center"/>
            <w:hideMark/>
          </w:tcPr>
          <w:p w:rsidR="00D80F86" w:rsidRPr="007668F7" w:rsidRDefault="00D80F86" w:rsidP="00D80F86">
            <w:pPr>
              <w:rPr>
                <w:sz w:val="24"/>
                <w:szCs w:val="24"/>
              </w:rPr>
            </w:pPr>
            <w:r w:rsidRPr="007668F7">
              <w:rPr>
                <w:b/>
                <w:bCs/>
                <w:i/>
                <w:iCs/>
                <w:sz w:val="24"/>
                <w:szCs w:val="24"/>
              </w:rPr>
              <w:t> </w:t>
            </w:r>
          </w:p>
        </w:tc>
        <w:tc>
          <w:tcPr>
            <w:tcW w:w="1095" w:type="dxa"/>
            <w:shd w:val="clear" w:color="auto" w:fill="auto"/>
            <w:vAlign w:val="center"/>
            <w:hideMark/>
          </w:tcPr>
          <w:p w:rsidR="00D80F86" w:rsidRPr="007668F7" w:rsidRDefault="00D80F86" w:rsidP="00D80F86">
            <w:pPr>
              <w:rPr>
                <w:sz w:val="24"/>
                <w:szCs w:val="24"/>
              </w:rPr>
            </w:pPr>
            <w:r w:rsidRPr="007668F7">
              <w:rPr>
                <w:b/>
                <w:bCs/>
                <w:i/>
                <w:iCs/>
                <w:sz w:val="24"/>
                <w:szCs w:val="24"/>
              </w:rPr>
              <w:t>180000</w:t>
            </w:r>
          </w:p>
        </w:tc>
      </w:tr>
      <w:tr w:rsidR="00D80F86" w:rsidRPr="007668F7" w:rsidTr="00D80F86">
        <w:trPr>
          <w:trHeight w:val="465"/>
        </w:trPr>
        <w:tc>
          <w:tcPr>
            <w:tcW w:w="4710" w:type="dxa"/>
            <w:shd w:val="clear" w:color="auto" w:fill="auto"/>
            <w:vAlign w:val="center"/>
            <w:hideMark/>
          </w:tcPr>
          <w:p w:rsidR="00D80F86" w:rsidRPr="007668F7" w:rsidRDefault="00D80F86" w:rsidP="00D80F86">
            <w:pPr>
              <w:rPr>
                <w:sz w:val="24"/>
                <w:szCs w:val="24"/>
              </w:rPr>
            </w:pPr>
            <w:r w:rsidRPr="007668F7">
              <w:rPr>
                <w:sz w:val="24"/>
                <w:szCs w:val="24"/>
              </w:rPr>
              <w:t>Less: Indirect Expenses</w:t>
            </w:r>
          </w:p>
        </w:tc>
        <w:tc>
          <w:tcPr>
            <w:tcW w:w="1095" w:type="dxa"/>
            <w:shd w:val="clear" w:color="auto" w:fill="auto"/>
            <w:vAlign w:val="center"/>
            <w:hideMark/>
          </w:tcPr>
          <w:p w:rsidR="00D80F86" w:rsidRPr="007668F7" w:rsidRDefault="00D80F86" w:rsidP="00D80F86">
            <w:pPr>
              <w:rPr>
                <w:sz w:val="24"/>
                <w:szCs w:val="24"/>
              </w:rPr>
            </w:pPr>
          </w:p>
        </w:tc>
        <w:tc>
          <w:tcPr>
            <w:tcW w:w="1095" w:type="dxa"/>
            <w:shd w:val="clear" w:color="auto" w:fill="auto"/>
            <w:vAlign w:val="center"/>
            <w:hideMark/>
          </w:tcPr>
          <w:p w:rsidR="00D80F86" w:rsidRPr="007668F7" w:rsidRDefault="00D80F86" w:rsidP="00D80F86">
            <w:pPr>
              <w:rPr>
                <w:sz w:val="24"/>
                <w:szCs w:val="24"/>
              </w:rPr>
            </w:pPr>
          </w:p>
        </w:tc>
      </w:tr>
      <w:tr w:rsidR="00D80F86" w:rsidRPr="007668F7" w:rsidTr="00D80F86">
        <w:trPr>
          <w:trHeight w:val="465"/>
        </w:trPr>
        <w:tc>
          <w:tcPr>
            <w:tcW w:w="4710" w:type="dxa"/>
            <w:shd w:val="clear" w:color="auto" w:fill="auto"/>
            <w:vAlign w:val="center"/>
            <w:hideMark/>
          </w:tcPr>
          <w:p w:rsidR="00D80F86" w:rsidRPr="007668F7" w:rsidRDefault="00D80F86" w:rsidP="00D80F86">
            <w:pPr>
              <w:rPr>
                <w:sz w:val="24"/>
                <w:szCs w:val="24"/>
              </w:rPr>
            </w:pPr>
            <w:r w:rsidRPr="007668F7">
              <w:rPr>
                <w:sz w:val="24"/>
                <w:szCs w:val="24"/>
              </w:rPr>
              <w:t>Interest Expense</w:t>
            </w:r>
          </w:p>
        </w:tc>
        <w:tc>
          <w:tcPr>
            <w:tcW w:w="1095" w:type="dxa"/>
            <w:shd w:val="clear" w:color="auto" w:fill="auto"/>
            <w:vAlign w:val="center"/>
            <w:hideMark/>
          </w:tcPr>
          <w:p w:rsidR="00D80F86" w:rsidRPr="007668F7" w:rsidRDefault="00D80F86" w:rsidP="00D80F86">
            <w:pPr>
              <w:rPr>
                <w:sz w:val="24"/>
                <w:szCs w:val="24"/>
              </w:rPr>
            </w:pPr>
            <w:r w:rsidRPr="007668F7">
              <w:rPr>
                <w:sz w:val="24"/>
                <w:szCs w:val="24"/>
              </w:rPr>
              <w:t>4000</w:t>
            </w:r>
          </w:p>
        </w:tc>
        <w:tc>
          <w:tcPr>
            <w:tcW w:w="1095" w:type="dxa"/>
            <w:shd w:val="clear" w:color="auto" w:fill="auto"/>
            <w:vAlign w:val="center"/>
            <w:hideMark/>
          </w:tcPr>
          <w:p w:rsidR="00D80F86" w:rsidRPr="007668F7" w:rsidRDefault="00D80F86" w:rsidP="00D80F86">
            <w:pPr>
              <w:rPr>
                <w:sz w:val="24"/>
                <w:szCs w:val="24"/>
              </w:rPr>
            </w:pPr>
          </w:p>
        </w:tc>
      </w:tr>
      <w:tr w:rsidR="00D80F86" w:rsidRPr="007668F7" w:rsidTr="00D80F86">
        <w:trPr>
          <w:trHeight w:val="465"/>
        </w:trPr>
        <w:tc>
          <w:tcPr>
            <w:tcW w:w="4710" w:type="dxa"/>
            <w:shd w:val="clear" w:color="auto" w:fill="auto"/>
            <w:vAlign w:val="center"/>
            <w:hideMark/>
          </w:tcPr>
          <w:p w:rsidR="00D80F86" w:rsidRPr="007668F7" w:rsidRDefault="00D80F86" w:rsidP="00D80F86">
            <w:pPr>
              <w:rPr>
                <w:sz w:val="24"/>
                <w:szCs w:val="24"/>
              </w:rPr>
            </w:pPr>
            <w:r w:rsidRPr="007668F7">
              <w:rPr>
                <w:sz w:val="24"/>
                <w:szCs w:val="24"/>
              </w:rPr>
              <w:t>Annual Insurance – Plant &amp; Machinery</w:t>
            </w:r>
          </w:p>
        </w:tc>
        <w:tc>
          <w:tcPr>
            <w:tcW w:w="1095" w:type="dxa"/>
            <w:shd w:val="clear" w:color="auto" w:fill="auto"/>
            <w:vAlign w:val="center"/>
            <w:hideMark/>
          </w:tcPr>
          <w:p w:rsidR="00D80F86" w:rsidRPr="007668F7" w:rsidRDefault="00D80F86" w:rsidP="00D80F86">
            <w:pPr>
              <w:rPr>
                <w:sz w:val="24"/>
                <w:szCs w:val="24"/>
              </w:rPr>
            </w:pPr>
            <w:r w:rsidRPr="007668F7">
              <w:rPr>
                <w:sz w:val="24"/>
                <w:szCs w:val="24"/>
              </w:rPr>
              <w:t>2000</w:t>
            </w:r>
          </w:p>
        </w:tc>
        <w:tc>
          <w:tcPr>
            <w:tcW w:w="1095" w:type="dxa"/>
            <w:shd w:val="clear" w:color="auto" w:fill="auto"/>
            <w:vAlign w:val="center"/>
            <w:hideMark/>
          </w:tcPr>
          <w:p w:rsidR="00D80F86" w:rsidRPr="007668F7" w:rsidRDefault="00D80F86" w:rsidP="00D80F86">
            <w:pPr>
              <w:rPr>
                <w:sz w:val="24"/>
                <w:szCs w:val="24"/>
              </w:rPr>
            </w:pPr>
          </w:p>
        </w:tc>
      </w:tr>
      <w:tr w:rsidR="00D80F86" w:rsidRPr="007668F7" w:rsidTr="00D80F86">
        <w:trPr>
          <w:trHeight w:val="465"/>
        </w:trPr>
        <w:tc>
          <w:tcPr>
            <w:tcW w:w="4710" w:type="dxa"/>
            <w:shd w:val="clear" w:color="auto" w:fill="auto"/>
            <w:vAlign w:val="center"/>
            <w:hideMark/>
          </w:tcPr>
          <w:p w:rsidR="00D80F86" w:rsidRPr="007668F7" w:rsidRDefault="00D80F86" w:rsidP="00D80F86">
            <w:pPr>
              <w:rPr>
                <w:sz w:val="24"/>
                <w:szCs w:val="24"/>
              </w:rPr>
            </w:pPr>
            <w:r w:rsidRPr="007668F7">
              <w:rPr>
                <w:sz w:val="24"/>
                <w:szCs w:val="24"/>
              </w:rPr>
              <w:t>Depreciation – Plant and Equipment</w:t>
            </w:r>
          </w:p>
        </w:tc>
        <w:tc>
          <w:tcPr>
            <w:tcW w:w="1095" w:type="dxa"/>
            <w:shd w:val="clear" w:color="auto" w:fill="auto"/>
            <w:vAlign w:val="center"/>
            <w:hideMark/>
          </w:tcPr>
          <w:p w:rsidR="00D80F86" w:rsidRPr="007668F7" w:rsidRDefault="00D80F86" w:rsidP="00D80F86">
            <w:pPr>
              <w:rPr>
                <w:sz w:val="24"/>
                <w:szCs w:val="24"/>
              </w:rPr>
            </w:pPr>
            <w:r w:rsidRPr="007668F7">
              <w:rPr>
                <w:sz w:val="24"/>
                <w:szCs w:val="24"/>
              </w:rPr>
              <w:t>4250</w:t>
            </w:r>
          </w:p>
        </w:tc>
        <w:tc>
          <w:tcPr>
            <w:tcW w:w="1095" w:type="dxa"/>
            <w:shd w:val="clear" w:color="auto" w:fill="auto"/>
            <w:vAlign w:val="center"/>
            <w:hideMark/>
          </w:tcPr>
          <w:p w:rsidR="00D80F86" w:rsidRPr="007668F7" w:rsidRDefault="00D80F86" w:rsidP="00D80F86">
            <w:pPr>
              <w:rPr>
                <w:sz w:val="24"/>
                <w:szCs w:val="24"/>
              </w:rPr>
            </w:pPr>
          </w:p>
        </w:tc>
      </w:tr>
      <w:tr w:rsidR="00D80F86" w:rsidRPr="007668F7" w:rsidTr="00D80F86">
        <w:trPr>
          <w:trHeight w:val="465"/>
        </w:trPr>
        <w:tc>
          <w:tcPr>
            <w:tcW w:w="4710" w:type="dxa"/>
            <w:shd w:val="clear" w:color="auto" w:fill="auto"/>
            <w:vAlign w:val="center"/>
            <w:hideMark/>
          </w:tcPr>
          <w:p w:rsidR="00D80F86" w:rsidRPr="007668F7" w:rsidRDefault="00D80F86" w:rsidP="00D80F86">
            <w:pPr>
              <w:rPr>
                <w:sz w:val="24"/>
                <w:szCs w:val="24"/>
              </w:rPr>
            </w:pPr>
            <w:r w:rsidRPr="007668F7">
              <w:rPr>
                <w:sz w:val="24"/>
                <w:szCs w:val="24"/>
              </w:rPr>
              <w:t>Council Rates</w:t>
            </w:r>
          </w:p>
        </w:tc>
        <w:tc>
          <w:tcPr>
            <w:tcW w:w="1095" w:type="dxa"/>
            <w:shd w:val="clear" w:color="auto" w:fill="auto"/>
            <w:vAlign w:val="center"/>
            <w:hideMark/>
          </w:tcPr>
          <w:p w:rsidR="00D80F86" w:rsidRPr="007668F7" w:rsidRDefault="00D80F86" w:rsidP="00D80F86">
            <w:pPr>
              <w:rPr>
                <w:sz w:val="24"/>
                <w:szCs w:val="24"/>
              </w:rPr>
            </w:pPr>
            <w:r w:rsidRPr="007668F7">
              <w:rPr>
                <w:sz w:val="24"/>
                <w:szCs w:val="24"/>
              </w:rPr>
              <w:t>11000</w:t>
            </w:r>
          </w:p>
        </w:tc>
        <w:tc>
          <w:tcPr>
            <w:tcW w:w="1095" w:type="dxa"/>
            <w:shd w:val="clear" w:color="auto" w:fill="auto"/>
            <w:vAlign w:val="center"/>
            <w:hideMark/>
          </w:tcPr>
          <w:p w:rsidR="00D80F86" w:rsidRPr="007668F7" w:rsidRDefault="00D80F86" w:rsidP="00D80F86">
            <w:pPr>
              <w:rPr>
                <w:sz w:val="24"/>
                <w:szCs w:val="24"/>
              </w:rPr>
            </w:pPr>
          </w:p>
        </w:tc>
      </w:tr>
      <w:tr w:rsidR="00D80F86" w:rsidRPr="007668F7" w:rsidTr="00D80F86">
        <w:trPr>
          <w:trHeight w:val="465"/>
        </w:trPr>
        <w:tc>
          <w:tcPr>
            <w:tcW w:w="4710" w:type="dxa"/>
            <w:shd w:val="clear" w:color="auto" w:fill="auto"/>
            <w:vAlign w:val="center"/>
            <w:hideMark/>
          </w:tcPr>
          <w:p w:rsidR="00D80F86" w:rsidRPr="007668F7" w:rsidRDefault="00D80F86" w:rsidP="00D80F86">
            <w:pPr>
              <w:rPr>
                <w:sz w:val="24"/>
                <w:szCs w:val="24"/>
              </w:rPr>
            </w:pPr>
            <w:r w:rsidRPr="007668F7">
              <w:rPr>
                <w:sz w:val="24"/>
                <w:szCs w:val="24"/>
              </w:rPr>
              <w:t>Sales Commission</w:t>
            </w:r>
          </w:p>
        </w:tc>
        <w:tc>
          <w:tcPr>
            <w:tcW w:w="1095" w:type="dxa"/>
            <w:shd w:val="clear" w:color="auto" w:fill="auto"/>
            <w:vAlign w:val="center"/>
            <w:hideMark/>
          </w:tcPr>
          <w:p w:rsidR="00D80F86" w:rsidRPr="007668F7" w:rsidRDefault="00D80F86" w:rsidP="00D80F86">
            <w:pPr>
              <w:rPr>
                <w:sz w:val="24"/>
                <w:szCs w:val="24"/>
              </w:rPr>
            </w:pPr>
            <w:r w:rsidRPr="007668F7">
              <w:rPr>
                <w:sz w:val="24"/>
                <w:szCs w:val="24"/>
              </w:rPr>
              <w:t>42000</w:t>
            </w:r>
          </w:p>
        </w:tc>
        <w:tc>
          <w:tcPr>
            <w:tcW w:w="1095" w:type="dxa"/>
            <w:shd w:val="clear" w:color="auto" w:fill="auto"/>
            <w:vAlign w:val="center"/>
            <w:hideMark/>
          </w:tcPr>
          <w:p w:rsidR="00D80F86" w:rsidRPr="007668F7" w:rsidRDefault="00D80F86" w:rsidP="00D80F86">
            <w:pPr>
              <w:rPr>
                <w:sz w:val="24"/>
                <w:szCs w:val="24"/>
              </w:rPr>
            </w:pPr>
          </w:p>
        </w:tc>
      </w:tr>
      <w:tr w:rsidR="00D80F86" w:rsidRPr="007668F7" w:rsidTr="00D80F86">
        <w:tc>
          <w:tcPr>
            <w:tcW w:w="4710" w:type="dxa"/>
            <w:shd w:val="clear" w:color="auto" w:fill="auto"/>
            <w:vAlign w:val="center"/>
            <w:hideMark/>
          </w:tcPr>
          <w:p w:rsidR="00D80F86" w:rsidRPr="007668F7" w:rsidRDefault="00D80F86" w:rsidP="00D80F86">
            <w:pPr>
              <w:rPr>
                <w:sz w:val="24"/>
                <w:szCs w:val="24"/>
              </w:rPr>
            </w:pPr>
            <w:r w:rsidRPr="007668F7">
              <w:rPr>
                <w:sz w:val="24"/>
                <w:szCs w:val="24"/>
              </w:rPr>
              <w:t>Fixed Administration Salaries</w:t>
            </w:r>
          </w:p>
        </w:tc>
        <w:tc>
          <w:tcPr>
            <w:tcW w:w="1095" w:type="dxa"/>
            <w:shd w:val="clear" w:color="auto" w:fill="auto"/>
            <w:vAlign w:val="center"/>
            <w:hideMark/>
          </w:tcPr>
          <w:p w:rsidR="00D80F86" w:rsidRPr="007668F7" w:rsidRDefault="00D80F86" w:rsidP="00D80F86">
            <w:pPr>
              <w:rPr>
                <w:sz w:val="24"/>
                <w:szCs w:val="24"/>
              </w:rPr>
            </w:pPr>
            <w:r w:rsidRPr="007668F7">
              <w:rPr>
                <w:sz w:val="24"/>
                <w:szCs w:val="24"/>
              </w:rPr>
              <w:t>45000</w:t>
            </w:r>
          </w:p>
        </w:tc>
        <w:tc>
          <w:tcPr>
            <w:tcW w:w="1095" w:type="dxa"/>
            <w:shd w:val="clear" w:color="auto" w:fill="auto"/>
            <w:vAlign w:val="center"/>
            <w:hideMark/>
          </w:tcPr>
          <w:p w:rsidR="00D80F86" w:rsidRPr="007668F7" w:rsidRDefault="00D80F86" w:rsidP="00D80F86">
            <w:pPr>
              <w:rPr>
                <w:sz w:val="24"/>
                <w:szCs w:val="24"/>
              </w:rPr>
            </w:pPr>
            <w:r w:rsidRPr="007668F7">
              <w:rPr>
                <w:sz w:val="24"/>
                <w:szCs w:val="24"/>
              </w:rPr>
              <w:t>108250</w:t>
            </w:r>
          </w:p>
        </w:tc>
      </w:tr>
      <w:tr w:rsidR="00D80F86" w:rsidRPr="007668F7" w:rsidTr="00D80F86">
        <w:tc>
          <w:tcPr>
            <w:tcW w:w="4710" w:type="dxa"/>
            <w:shd w:val="clear" w:color="auto" w:fill="auto"/>
            <w:vAlign w:val="center"/>
            <w:hideMark/>
          </w:tcPr>
          <w:p w:rsidR="00D80F86" w:rsidRPr="007668F7" w:rsidRDefault="00D80F86" w:rsidP="00D80F86">
            <w:pPr>
              <w:rPr>
                <w:sz w:val="24"/>
                <w:szCs w:val="24"/>
              </w:rPr>
            </w:pPr>
            <w:r w:rsidRPr="007668F7">
              <w:rPr>
                <w:b/>
                <w:bCs/>
                <w:i/>
                <w:iCs/>
                <w:sz w:val="24"/>
                <w:szCs w:val="24"/>
              </w:rPr>
              <w:t>Net Profit</w:t>
            </w:r>
          </w:p>
        </w:tc>
        <w:tc>
          <w:tcPr>
            <w:tcW w:w="1095" w:type="dxa"/>
            <w:shd w:val="clear" w:color="auto" w:fill="auto"/>
            <w:vAlign w:val="center"/>
            <w:hideMark/>
          </w:tcPr>
          <w:p w:rsidR="00D80F86" w:rsidRPr="007668F7" w:rsidRDefault="00D80F86" w:rsidP="00D80F86">
            <w:pPr>
              <w:rPr>
                <w:sz w:val="24"/>
                <w:szCs w:val="24"/>
              </w:rPr>
            </w:pPr>
            <w:r w:rsidRPr="007668F7">
              <w:rPr>
                <w:b/>
                <w:bCs/>
                <w:i/>
                <w:iCs/>
                <w:sz w:val="24"/>
                <w:szCs w:val="24"/>
              </w:rPr>
              <w:t> </w:t>
            </w:r>
          </w:p>
        </w:tc>
        <w:tc>
          <w:tcPr>
            <w:tcW w:w="1095" w:type="dxa"/>
            <w:shd w:val="clear" w:color="auto" w:fill="auto"/>
            <w:vAlign w:val="center"/>
            <w:hideMark/>
          </w:tcPr>
          <w:p w:rsidR="00D80F86" w:rsidRPr="007668F7" w:rsidRDefault="00D80F86" w:rsidP="00D80F86">
            <w:pPr>
              <w:rPr>
                <w:sz w:val="24"/>
                <w:szCs w:val="24"/>
              </w:rPr>
            </w:pPr>
            <w:r w:rsidRPr="007668F7">
              <w:rPr>
                <w:b/>
                <w:bCs/>
                <w:i/>
                <w:iCs/>
                <w:sz w:val="24"/>
                <w:szCs w:val="24"/>
              </w:rPr>
              <w:t>71750</w:t>
            </w:r>
          </w:p>
        </w:tc>
      </w:tr>
      <w:tr w:rsidR="00D80F86" w:rsidRPr="007668F7" w:rsidTr="00D80F86">
        <w:trPr>
          <w:trHeight w:val="465"/>
        </w:trPr>
        <w:tc>
          <w:tcPr>
            <w:tcW w:w="4710" w:type="dxa"/>
            <w:shd w:val="clear" w:color="auto" w:fill="auto"/>
            <w:vAlign w:val="center"/>
            <w:hideMark/>
          </w:tcPr>
          <w:p w:rsidR="00D80F86" w:rsidRPr="007668F7" w:rsidRDefault="00D80F86" w:rsidP="00D80F86">
            <w:pPr>
              <w:rPr>
                <w:sz w:val="24"/>
                <w:szCs w:val="24"/>
              </w:rPr>
            </w:pPr>
          </w:p>
        </w:tc>
        <w:tc>
          <w:tcPr>
            <w:tcW w:w="1095" w:type="dxa"/>
            <w:shd w:val="clear" w:color="auto" w:fill="auto"/>
            <w:vAlign w:val="center"/>
            <w:hideMark/>
          </w:tcPr>
          <w:p w:rsidR="00D80F86" w:rsidRPr="007668F7" w:rsidRDefault="00D80F86" w:rsidP="00D80F86">
            <w:pPr>
              <w:rPr>
                <w:sz w:val="24"/>
                <w:szCs w:val="24"/>
              </w:rPr>
            </w:pPr>
          </w:p>
        </w:tc>
        <w:tc>
          <w:tcPr>
            <w:tcW w:w="1095" w:type="dxa"/>
            <w:shd w:val="clear" w:color="auto" w:fill="auto"/>
            <w:vAlign w:val="center"/>
            <w:hideMark/>
          </w:tcPr>
          <w:p w:rsidR="00D80F86" w:rsidRPr="007668F7" w:rsidRDefault="00D80F86" w:rsidP="00D80F86">
            <w:pPr>
              <w:rPr>
                <w:sz w:val="24"/>
                <w:szCs w:val="24"/>
              </w:rPr>
            </w:pPr>
          </w:p>
        </w:tc>
      </w:tr>
    </w:tbl>
    <w:p w:rsidR="00D80F86" w:rsidRPr="007668F7" w:rsidRDefault="00D80F86" w:rsidP="00D80F86">
      <w:pPr>
        <w:rPr>
          <w:sz w:val="24"/>
          <w:szCs w:val="24"/>
        </w:rPr>
      </w:pPr>
      <w:r w:rsidRPr="007668F7">
        <w:rPr>
          <w:b/>
          <w:bCs/>
          <w:sz w:val="24"/>
          <w:szCs w:val="24"/>
          <w:u w:val="single"/>
        </w:rPr>
        <w:t>Solution 4</w:t>
      </w:r>
    </w:p>
    <w:tbl>
      <w:tblPr>
        <w:tblW w:w="5940" w:type="dxa"/>
        <w:tblCellMar>
          <w:left w:w="0" w:type="dxa"/>
          <w:right w:w="0" w:type="dxa"/>
        </w:tblCellMar>
        <w:tblLook w:val="04A0" w:firstRow="1" w:lastRow="0" w:firstColumn="1" w:lastColumn="0" w:noHBand="0" w:noVBand="1"/>
      </w:tblPr>
      <w:tblGrid>
        <w:gridCol w:w="4980"/>
        <w:gridCol w:w="960"/>
      </w:tblGrid>
      <w:tr w:rsidR="00D80F86" w:rsidRPr="007668F7" w:rsidTr="00D80F86">
        <w:tc>
          <w:tcPr>
            <w:tcW w:w="5940" w:type="dxa"/>
            <w:gridSpan w:val="2"/>
            <w:shd w:val="clear" w:color="auto" w:fill="auto"/>
            <w:vAlign w:val="center"/>
            <w:hideMark/>
          </w:tcPr>
          <w:p w:rsidR="00D80F86" w:rsidRPr="007668F7" w:rsidRDefault="00D80F86" w:rsidP="00D80F86">
            <w:pPr>
              <w:rPr>
                <w:sz w:val="24"/>
                <w:szCs w:val="24"/>
              </w:rPr>
            </w:pPr>
            <w:r w:rsidRPr="007668F7">
              <w:rPr>
                <w:b/>
                <w:bCs/>
                <w:sz w:val="24"/>
                <w:szCs w:val="24"/>
              </w:rPr>
              <w:t>The Blue Cylindrical Company Ltd</w:t>
            </w:r>
          </w:p>
        </w:tc>
      </w:tr>
      <w:tr w:rsidR="00D80F86" w:rsidRPr="007668F7" w:rsidTr="00D80F86">
        <w:tc>
          <w:tcPr>
            <w:tcW w:w="5940" w:type="dxa"/>
            <w:gridSpan w:val="2"/>
            <w:shd w:val="clear" w:color="auto" w:fill="auto"/>
            <w:vAlign w:val="center"/>
            <w:hideMark/>
          </w:tcPr>
          <w:p w:rsidR="00D80F86" w:rsidRPr="007668F7" w:rsidRDefault="00D80F86" w:rsidP="00D80F86">
            <w:pPr>
              <w:rPr>
                <w:sz w:val="24"/>
                <w:szCs w:val="24"/>
              </w:rPr>
            </w:pPr>
            <w:r w:rsidRPr="007668F7">
              <w:rPr>
                <w:b/>
                <w:bCs/>
                <w:sz w:val="24"/>
                <w:szCs w:val="24"/>
              </w:rPr>
              <w:t>Balance Sheet</w:t>
            </w:r>
          </w:p>
        </w:tc>
      </w:tr>
      <w:tr w:rsidR="00D80F86" w:rsidRPr="007668F7" w:rsidTr="00D80F86">
        <w:tc>
          <w:tcPr>
            <w:tcW w:w="5940" w:type="dxa"/>
            <w:gridSpan w:val="2"/>
            <w:shd w:val="clear" w:color="auto" w:fill="auto"/>
            <w:vAlign w:val="center"/>
            <w:hideMark/>
          </w:tcPr>
          <w:p w:rsidR="00D80F86" w:rsidRPr="007668F7" w:rsidRDefault="00D80F86" w:rsidP="00D80F86">
            <w:pPr>
              <w:rPr>
                <w:sz w:val="24"/>
                <w:szCs w:val="24"/>
              </w:rPr>
            </w:pPr>
            <w:r w:rsidRPr="007668F7">
              <w:rPr>
                <w:b/>
                <w:bCs/>
                <w:sz w:val="24"/>
                <w:szCs w:val="24"/>
              </w:rPr>
              <w:t>As at 31st December, 2017</w:t>
            </w:r>
          </w:p>
        </w:tc>
      </w:tr>
      <w:tr w:rsidR="00D80F86" w:rsidRPr="007668F7" w:rsidTr="00D80F86">
        <w:tc>
          <w:tcPr>
            <w:tcW w:w="4980" w:type="dxa"/>
            <w:shd w:val="clear" w:color="auto" w:fill="auto"/>
            <w:vAlign w:val="center"/>
            <w:hideMark/>
          </w:tcPr>
          <w:p w:rsidR="00D80F86" w:rsidRPr="007668F7" w:rsidRDefault="00D80F86" w:rsidP="00D80F86">
            <w:pPr>
              <w:rPr>
                <w:sz w:val="24"/>
                <w:szCs w:val="24"/>
              </w:rPr>
            </w:pPr>
            <w:r w:rsidRPr="007668F7">
              <w:rPr>
                <w:b/>
                <w:bCs/>
                <w:sz w:val="24"/>
                <w:szCs w:val="24"/>
              </w:rPr>
              <w:t>Particulars</w:t>
            </w:r>
          </w:p>
        </w:tc>
        <w:tc>
          <w:tcPr>
            <w:tcW w:w="960" w:type="dxa"/>
            <w:shd w:val="clear" w:color="auto" w:fill="auto"/>
            <w:vAlign w:val="center"/>
            <w:hideMark/>
          </w:tcPr>
          <w:p w:rsidR="00D80F86" w:rsidRPr="007668F7" w:rsidRDefault="00D80F86" w:rsidP="00D80F86">
            <w:pPr>
              <w:rPr>
                <w:sz w:val="24"/>
                <w:szCs w:val="24"/>
              </w:rPr>
            </w:pPr>
            <w:r w:rsidRPr="007668F7">
              <w:rPr>
                <w:b/>
                <w:bCs/>
                <w:sz w:val="24"/>
                <w:szCs w:val="24"/>
              </w:rPr>
              <w:t>Amount</w:t>
            </w:r>
          </w:p>
        </w:tc>
      </w:tr>
      <w:tr w:rsidR="00D80F86" w:rsidRPr="007668F7" w:rsidTr="00D80F86">
        <w:trPr>
          <w:trHeight w:val="465"/>
        </w:trPr>
        <w:tc>
          <w:tcPr>
            <w:tcW w:w="4980" w:type="dxa"/>
            <w:shd w:val="clear" w:color="auto" w:fill="auto"/>
            <w:vAlign w:val="center"/>
            <w:hideMark/>
          </w:tcPr>
          <w:p w:rsidR="00D80F86" w:rsidRPr="007668F7" w:rsidRDefault="00D80F86" w:rsidP="00D80F86">
            <w:pPr>
              <w:rPr>
                <w:sz w:val="24"/>
                <w:szCs w:val="24"/>
              </w:rPr>
            </w:pPr>
            <w:r w:rsidRPr="007668F7">
              <w:rPr>
                <w:b/>
                <w:bCs/>
                <w:sz w:val="24"/>
                <w:szCs w:val="24"/>
              </w:rPr>
              <w:t>Assets:</w:t>
            </w:r>
          </w:p>
        </w:tc>
        <w:tc>
          <w:tcPr>
            <w:tcW w:w="960" w:type="dxa"/>
            <w:shd w:val="clear" w:color="auto" w:fill="auto"/>
            <w:vAlign w:val="center"/>
            <w:hideMark/>
          </w:tcPr>
          <w:p w:rsidR="00D80F86" w:rsidRPr="007668F7" w:rsidRDefault="00D80F86" w:rsidP="00D80F86">
            <w:pPr>
              <w:rPr>
                <w:sz w:val="24"/>
                <w:szCs w:val="24"/>
              </w:rPr>
            </w:pPr>
          </w:p>
        </w:tc>
      </w:tr>
      <w:tr w:rsidR="00D80F86" w:rsidRPr="007668F7" w:rsidTr="00D80F86">
        <w:tc>
          <w:tcPr>
            <w:tcW w:w="4980" w:type="dxa"/>
            <w:shd w:val="clear" w:color="auto" w:fill="auto"/>
            <w:vAlign w:val="center"/>
            <w:hideMark/>
          </w:tcPr>
          <w:p w:rsidR="00D80F86" w:rsidRPr="007668F7" w:rsidRDefault="00D80F86" w:rsidP="00D80F86">
            <w:pPr>
              <w:rPr>
                <w:sz w:val="24"/>
                <w:szCs w:val="24"/>
              </w:rPr>
            </w:pPr>
            <w:r w:rsidRPr="007668F7">
              <w:rPr>
                <w:sz w:val="24"/>
                <w:szCs w:val="24"/>
              </w:rPr>
              <w:t>Cash</w:t>
            </w:r>
          </w:p>
        </w:tc>
        <w:tc>
          <w:tcPr>
            <w:tcW w:w="960" w:type="dxa"/>
            <w:shd w:val="clear" w:color="auto" w:fill="auto"/>
            <w:vAlign w:val="center"/>
            <w:hideMark/>
          </w:tcPr>
          <w:p w:rsidR="00D80F86" w:rsidRPr="007668F7" w:rsidRDefault="00D80F86" w:rsidP="00D80F86">
            <w:pPr>
              <w:rPr>
                <w:sz w:val="24"/>
                <w:szCs w:val="24"/>
              </w:rPr>
            </w:pPr>
            <w:r w:rsidRPr="007668F7">
              <w:rPr>
                <w:sz w:val="24"/>
                <w:szCs w:val="24"/>
              </w:rPr>
              <w:t>56,000</w:t>
            </w:r>
          </w:p>
        </w:tc>
      </w:tr>
      <w:tr w:rsidR="00D80F86" w:rsidRPr="007668F7" w:rsidTr="00D80F86">
        <w:tc>
          <w:tcPr>
            <w:tcW w:w="4980" w:type="dxa"/>
            <w:shd w:val="clear" w:color="auto" w:fill="auto"/>
            <w:vAlign w:val="center"/>
            <w:hideMark/>
          </w:tcPr>
          <w:p w:rsidR="00D80F86" w:rsidRPr="007668F7" w:rsidRDefault="00D80F86" w:rsidP="00D80F86">
            <w:pPr>
              <w:rPr>
                <w:sz w:val="24"/>
                <w:szCs w:val="24"/>
              </w:rPr>
            </w:pPr>
            <w:r w:rsidRPr="007668F7">
              <w:rPr>
                <w:sz w:val="24"/>
                <w:szCs w:val="24"/>
              </w:rPr>
              <w:t>Accounts Receivable</w:t>
            </w:r>
          </w:p>
        </w:tc>
        <w:tc>
          <w:tcPr>
            <w:tcW w:w="960" w:type="dxa"/>
            <w:shd w:val="clear" w:color="auto" w:fill="auto"/>
            <w:vAlign w:val="center"/>
            <w:hideMark/>
          </w:tcPr>
          <w:p w:rsidR="00D80F86" w:rsidRPr="007668F7" w:rsidRDefault="00D80F86" w:rsidP="00D80F86">
            <w:pPr>
              <w:rPr>
                <w:sz w:val="24"/>
                <w:szCs w:val="24"/>
              </w:rPr>
            </w:pPr>
            <w:r w:rsidRPr="007668F7">
              <w:rPr>
                <w:sz w:val="24"/>
                <w:szCs w:val="24"/>
              </w:rPr>
              <w:t>466,000</w:t>
            </w:r>
          </w:p>
        </w:tc>
      </w:tr>
      <w:tr w:rsidR="00D80F86" w:rsidRPr="007668F7" w:rsidTr="00D80F86">
        <w:tc>
          <w:tcPr>
            <w:tcW w:w="4980" w:type="dxa"/>
            <w:shd w:val="clear" w:color="auto" w:fill="auto"/>
            <w:vAlign w:val="center"/>
            <w:hideMark/>
          </w:tcPr>
          <w:p w:rsidR="00D80F86" w:rsidRPr="007668F7" w:rsidRDefault="00D80F86" w:rsidP="00D80F86">
            <w:pPr>
              <w:rPr>
                <w:sz w:val="24"/>
                <w:szCs w:val="24"/>
              </w:rPr>
            </w:pPr>
            <w:r w:rsidRPr="007668F7">
              <w:rPr>
                <w:sz w:val="24"/>
                <w:szCs w:val="24"/>
              </w:rPr>
              <w:lastRenderedPageBreak/>
              <w:t>Inventory</w:t>
            </w:r>
          </w:p>
        </w:tc>
        <w:tc>
          <w:tcPr>
            <w:tcW w:w="960" w:type="dxa"/>
            <w:shd w:val="clear" w:color="auto" w:fill="auto"/>
            <w:vAlign w:val="center"/>
            <w:hideMark/>
          </w:tcPr>
          <w:p w:rsidR="00D80F86" w:rsidRPr="007668F7" w:rsidRDefault="00D80F86" w:rsidP="00D80F86">
            <w:pPr>
              <w:rPr>
                <w:sz w:val="24"/>
                <w:szCs w:val="24"/>
              </w:rPr>
            </w:pPr>
            <w:r w:rsidRPr="007668F7">
              <w:rPr>
                <w:sz w:val="24"/>
                <w:szCs w:val="24"/>
              </w:rPr>
              <w:t>30,000</w:t>
            </w:r>
          </w:p>
        </w:tc>
      </w:tr>
      <w:tr w:rsidR="00D80F86" w:rsidRPr="007668F7" w:rsidTr="00D80F86">
        <w:tc>
          <w:tcPr>
            <w:tcW w:w="4980" w:type="dxa"/>
            <w:shd w:val="clear" w:color="auto" w:fill="auto"/>
            <w:vAlign w:val="center"/>
            <w:hideMark/>
          </w:tcPr>
          <w:p w:rsidR="00D80F86" w:rsidRPr="007668F7" w:rsidRDefault="00D80F86" w:rsidP="00D80F86">
            <w:pPr>
              <w:rPr>
                <w:sz w:val="24"/>
                <w:szCs w:val="24"/>
              </w:rPr>
            </w:pPr>
            <w:r w:rsidRPr="007668F7">
              <w:rPr>
                <w:sz w:val="24"/>
                <w:szCs w:val="24"/>
              </w:rPr>
              <w:t>Plant and equipment (net)</w:t>
            </w:r>
          </w:p>
        </w:tc>
        <w:tc>
          <w:tcPr>
            <w:tcW w:w="960" w:type="dxa"/>
            <w:shd w:val="clear" w:color="auto" w:fill="auto"/>
            <w:vAlign w:val="center"/>
            <w:hideMark/>
          </w:tcPr>
          <w:p w:rsidR="00D80F86" w:rsidRPr="007668F7" w:rsidRDefault="00D80F86" w:rsidP="00D80F86">
            <w:pPr>
              <w:rPr>
                <w:sz w:val="24"/>
                <w:szCs w:val="24"/>
              </w:rPr>
            </w:pPr>
            <w:r w:rsidRPr="007668F7">
              <w:rPr>
                <w:sz w:val="24"/>
                <w:szCs w:val="24"/>
              </w:rPr>
              <w:t>3,750</w:t>
            </w:r>
          </w:p>
        </w:tc>
      </w:tr>
      <w:tr w:rsidR="00D80F86" w:rsidRPr="007668F7" w:rsidTr="00D80F86">
        <w:tc>
          <w:tcPr>
            <w:tcW w:w="4980" w:type="dxa"/>
            <w:shd w:val="clear" w:color="auto" w:fill="auto"/>
            <w:vAlign w:val="center"/>
            <w:hideMark/>
          </w:tcPr>
          <w:p w:rsidR="00D80F86" w:rsidRPr="007668F7" w:rsidRDefault="00D80F86" w:rsidP="00D80F86">
            <w:pPr>
              <w:rPr>
                <w:sz w:val="24"/>
                <w:szCs w:val="24"/>
              </w:rPr>
            </w:pPr>
            <w:r w:rsidRPr="007668F7">
              <w:rPr>
                <w:sz w:val="24"/>
                <w:szCs w:val="24"/>
              </w:rPr>
              <w:t>Patents – unique manufacturing process</w:t>
            </w:r>
          </w:p>
        </w:tc>
        <w:tc>
          <w:tcPr>
            <w:tcW w:w="960" w:type="dxa"/>
            <w:shd w:val="clear" w:color="auto" w:fill="auto"/>
            <w:vAlign w:val="center"/>
            <w:hideMark/>
          </w:tcPr>
          <w:p w:rsidR="00D80F86" w:rsidRPr="007668F7" w:rsidRDefault="00D80F86" w:rsidP="00D80F86">
            <w:pPr>
              <w:rPr>
                <w:sz w:val="24"/>
                <w:szCs w:val="24"/>
              </w:rPr>
            </w:pPr>
            <w:r w:rsidRPr="007668F7">
              <w:rPr>
                <w:sz w:val="24"/>
                <w:szCs w:val="24"/>
              </w:rPr>
              <w:t>15,000</w:t>
            </w:r>
          </w:p>
        </w:tc>
      </w:tr>
      <w:tr w:rsidR="00D80F86" w:rsidRPr="007668F7" w:rsidTr="00D80F86">
        <w:tc>
          <w:tcPr>
            <w:tcW w:w="4980" w:type="dxa"/>
            <w:shd w:val="clear" w:color="auto" w:fill="auto"/>
            <w:vAlign w:val="center"/>
            <w:hideMark/>
          </w:tcPr>
          <w:p w:rsidR="00D80F86" w:rsidRPr="007668F7" w:rsidRDefault="00D80F86" w:rsidP="00D80F86">
            <w:pPr>
              <w:rPr>
                <w:sz w:val="24"/>
                <w:szCs w:val="24"/>
              </w:rPr>
            </w:pPr>
            <w:r w:rsidRPr="007668F7">
              <w:rPr>
                <w:sz w:val="24"/>
                <w:szCs w:val="24"/>
              </w:rPr>
              <w:t>Artwork</w:t>
            </w:r>
          </w:p>
        </w:tc>
        <w:tc>
          <w:tcPr>
            <w:tcW w:w="960" w:type="dxa"/>
            <w:shd w:val="clear" w:color="auto" w:fill="auto"/>
            <w:vAlign w:val="center"/>
            <w:hideMark/>
          </w:tcPr>
          <w:p w:rsidR="00D80F86" w:rsidRPr="007668F7" w:rsidRDefault="00D80F86" w:rsidP="00D80F86">
            <w:pPr>
              <w:rPr>
                <w:sz w:val="24"/>
                <w:szCs w:val="24"/>
              </w:rPr>
            </w:pPr>
            <w:r w:rsidRPr="007668F7">
              <w:rPr>
                <w:sz w:val="24"/>
                <w:szCs w:val="24"/>
              </w:rPr>
              <w:t>3,000</w:t>
            </w:r>
          </w:p>
        </w:tc>
      </w:tr>
      <w:tr w:rsidR="00D80F86" w:rsidRPr="007668F7" w:rsidTr="00D80F86">
        <w:tc>
          <w:tcPr>
            <w:tcW w:w="4980" w:type="dxa"/>
            <w:shd w:val="clear" w:color="auto" w:fill="auto"/>
            <w:vAlign w:val="center"/>
            <w:hideMark/>
          </w:tcPr>
          <w:p w:rsidR="00D80F86" w:rsidRPr="007668F7" w:rsidRDefault="00D80F86" w:rsidP="00D80F86">
            <w:pPr>
              <w:rPr>
                <w:sz w:val="24"/>
                <w:szCs w:val="24"/>
              </w:rPr>
            </w:pPr>
            <w:r w:rsidRPr="007668F7">
              <w:rPr>
                <w:b/>
                <w:bCs/>
                <w:i/>
                <w:iCs/>
                <w:sz w:val="24"/>
                <w:szCs w:val="24"/>
              </w:rPr>
              <w:t>Total Assets</w:t>
            </w:r>
          </w:p>
        </w:tc>
        <w:tc>
          <w:tcPr>
            <w:tcW w:w="960" w:type="dxa"/>
            <w:shd w:val="clear" w:color="auto" w:fill="auto"/>
            <w:vAlign w:val="center"/>
            <w:hideMark/>
          </w:tcPr>
          <w:p w:rsidR="00D80F86" w:rsidRPr="007668F7" w:rsidRDefault="00D80F86" w:rsidP="00D80F86">
            <w:pPr>
              <w:rPr>
                <w:sz w:val="24"/>
                <w:szCs w:val="24"/>
              </w:rPr>
            </w:pPr>
            <w:r w:rsidRPr="007668F7">
              <w:rPr>
                <w:b/>
                <w:bCs/>
                <w:i/>
                <w:iCs/>
                <w:sz w:val="24"/>
                <w:szCs w:val="24"/>
              </w:rPr>
              <w:t>573,750</w:t>
            </w:r>
          </w:p>
        </w:tc>
      </w:tr>
      <w:tr w:rsidR="00D80F86" w:rsidRPr="007668F7" w:rsidTr="00D80F86">
        <w:trPr>
          <w:trHeight w:val="465"/>
        </w:trPr>
        <w:tc>
          <w:tcPr>
            <w:tcW w:w="4980" w:type="dxa"/>
            <w:shd w:val="clear" w:color="auto" w:fill="auto"/>
            <w:vAlign w:val="center"/>
            <w:hideMark/>
          </w:tcPr>
          <w:p w:rsidR="00D80F86" w:rsidRPr="007668F7" w:rsidRDefault="00D80F86" w:rsidP="00D80F86">
            <w:pPr>
              <w:rPr>
                <w:sz w:val="24"/>
                <w:szCs w:val="24"/>
              </w:rPr>
            </w:pPr>
          </w:p>
        </w:tc>
        <w:tc>
          <w:tcPr>
            <w:tcW w:w="960" w:type="dxa"/>
            <w:shd w:val="clear" w:color="auto" w:fill="auto"/>
            <w:vAlign w:val="center"/>
            <w:hideMark/>
          </w:tcPr>
          <w:p w:rsidR="00D80F86" w:rsidRPr="007668F7" w:rsidRDefault="00D80F86" w:rsidP="00D80F86">
            <w:pPr>
              <w:rPr>
                <w:sz w:val="24"/>
                <w:szCs w:val="24"/>
              </w:rPr>
            </w:pPr>
          </w:p>
        </w:tc>
      </w:tr>
      <w:tr w:rsidR="00D80F86" w:rsidRPr="007668F7" w:rsidTr="00D80F86">
        <w:trPr>
          <w:trHeight w:val="465"/>
        </w:trPr>
        <w:tc>
          <w:tcPr>
            <w:tcW w:w="4980" w:type="dxa"/>
            <w:shd w:val="clear" w:color="auto" w:fill="auto"/>
            <w:vAlign w:val="center"/>
            <w:hideMark/>
          </w:tcPr>
          <w:p w:rsidR="00D80F86" w:rsidRPr="007668F7" w:rsidRDefault="00D80F86" w:rsidP="00D80F86">
            <w:pPr>
              <w:rPr>
                <w:sz w:val="24"/>
                <w:szCs w:val="24"/>
              </w:rPr>
            </w:pPr>
            <w:r w:rsidRPr="007668F7">
              <w:rPr>
                <w:b/>
                <w:bCs/>
                <w:sz w:val="24"/>
                <w:szCs w:val="24"/>
              </w:rPr>
              <w:t>Liabilities</w:t>
            </w:r>
          </w:p>
        </w:tc>
        <w:tc>
          <w:tcPr>
            <w:tcW w:w="960" w:type="dxa"/>
            <w:shd w:val="clear" w:color="auto" w:fill="auto"/>
            <w:vAlign w:val="center"/>
            <w:hideMark/>
          </w:tcPr>
          <w:p w:rsidR="00D80F86" w:rsidRPr="007668F7" w:rsidRDefault="00D80F86" w:rsidP="00D80F86">
            <w:pPr>
              <w:rPr>
                <w:sz w:val="24"/>
                <w:szCs w:val="24"/>
              </w:rPr>
            </w:pPr>
          </w:p>
        </w:tc>
      </w:tr>
      <w:tr w:rsidR="00D80F86" w:rsidRPr="007668F7" w:rsidTr="00D80F86">
        <w:tc>
          <w:tcPr>
            <w:tcW w:w="4980" w:type="dxa"/>
            <w:shd w:val="clear" w:color="auto" w:fill="auto"/>
            <w:vAlign w:val="center"/>
            <w:hideMark/>
          </w:tcPr>
          <w:p w:rsidR="00D80F86" w:rsidRPr="007668F7" w:rsidRDefault="00D80F86" w:rsidP="00D80F86">
            <w:pPr>
              <w:rPr>
                <w:sz w:val="24"/>
                <w:szCs w:val="24"/>
              </w:rPr>
            </w:pPr>
            <w:r w:rsidRPr="007668F7">
              <w:rPr>
                <w:sz w:val="24"/>
                <w:szCs w:val="24"/>
              </w:rPr>
              <w:t>Accounts Payable</w:t>
            </w:r>
          </w:p>
        </w:tc>
        <w:tc>
          <w:tcPr>
            <w:tcW w:w="960" w:type="dxa"/>
            <w:shd w:val="clear" w:color="auto" w:fill="auto"/>
            <w:vAlign w:val="center"/>
            <w:hideMark/>
          </w:tcPr>
          <w:p w:rsidR="00D80F86" w:rsidRPr="007668F7" w:rsidRDefault="00D80F86" w:rsidP="00D80F86">
            <w:pPr>
              <w:rPr>
                <w:sz w:val="24"/>
                <w:szCs w:val="24"/>
              </w:rPr>
            </w:pPr>
            <w:r w:rsidRPr="007668F7">
              <w:rPr>
                <w:sz w:val="24"/>
                <w:szCs w:val="24"/>
              </w:rPr>
              <w:t>368,000</w:t>
            </w:r>
          </w:p>
        </w:tc>
      </w:tr>
      <w:tr w:rsidR="00D80F86" w:rsidRPr="007668F7" w:rsidTr="00D80F86">
        <w:tc>
          <w:tcPr>
            <w:tcW w:w="4980" w:type="dxa"/>
            <w:shd w:val="clear" w:color="auto" w:fill="auto"/>
            <w:vAlign w:val="center"/>
            <w:hideMark/>
          </w:tcPr>
          <w:p w:rsidR="00D80F86" w:rsidRPr="007668F7" w:rsidRDefault="00D80F86" w:rsidP="00D80F86">
            <w:pPr>
              <w:rPr>
                <w:sz w:val="24"/>
                <w:szCs w:val="24"/>
              </w:rPr>
            </w:pPr>
            <w:r w:rsidRPr="007668F7">
              <w:rPr>
                <w:sz w:val="24"/>
                <w:szCs w:val="24"/>
              </w:rPr>
              <w:t>Overdraft</w:t>
            </w:r>
          </w:p>
        </w:tc>
        <w:tc>
          <w:tcPr>
            <w:tcW w:w="960" w:type="dxa"/>
            <w:shd w:val="clear" w:color="auto" w:fill="auto"/>
            <w:vAlign w:val="center"/>
            <w:hideMark/>
          </w:tcPr>
          <w:p w:rsidR="00D80F86" w:rsidRPr="007668F7" w:rsidRDefault="00D80F86" w:rsidP="00D80F86">
            <w:pPr>
              <w:rPr>
                <w:sz w:val="24"/>
                <w:szCs w:val="24"/>
              </w:rPr>
            </w:pPr>
            <w:r w:rsidRPr="007668F7">
              <w:rPr>
                <w:sz w:val="24"/>
                <w:szCs w:val="24"/>
              </w:rPr>
              <w:t>9,000</w:t>
            </w:r>
          </w:p>
        </w:tc>
      </w:tr>
      <w:tr w:rsidR="00D80F86" w:rsidRPr="007668F7" w:rsidTr="00D80F86">
        <w:tc>
          <w:tcPr>
            <w:tcW w:w="4980" w:type="dxa"/>
            <w:shd w:val="clear" w:color="auto" w:fill="auto"/>
            <w:vAlign w:val="center"/>
            <w:hideMark/>
          </w:tcPr>
          <w:p w:rsidR="00D80F86" w:rsidRPr="007668F7" w:rsidRDefault="00D80F86" w:rsidP="00D80F86">
            <w:pPr>
              <w:rPr>
                <w:sz w:val="24"/>
                <w:szCs w:val="24"/>
              </w:rPr>
            </w:pPr>
            <w:r w:rsidRPr="007668F7">
              <w:rPr>
                <w:sz w:val="24"/>
                <w:szCs w:val="24"/>
              </w:rPr>
              <w:t>Notes payable</w:t>
            </w:r>
          </w:p>
        </w:tc>
        <w:tc>
          <w:tcPr>
            <w:tcW w:w="960" w:type="dxa"/>
            <w:shd w:val="clear" w:color="auto" w:fill="auto"/>
            <w:vAlign w:val="center"/>
            <w:hideMark/>
          </w:tcPr>
          <w:p w:rsidR="00D80F86" w:rsidRPr="007668F7" w:rsidRDefault="00D80F86" w:rsidP="00D80F86">
            <w:pPr>
              <w:rPr>
                <w:sz w:val="24"/>
                <w:szCs w:val="24"/>
              </w:rPr>
            </w:pPr>
            <w:r w:rsidRPr="007668F7">
              <w:rPr>
                <w:sz w:val="24"/>
                <w:szCs w:val="24"/>
              </w:rPr>
              <w:t>100,000</w:t>
            </w:r>
          </w:p>
        </w:tc>
      </w:tr>
      <w:tr w:rsidR="00D80F86" w:rsidRPr="007668F7" w:rsidTr="00D80F86">
        <w:tc>
          <w:tcPr>
            <w:tcW w:w="4980" w:type="dxa"/>
            <w:shd w:val="clear" w:color="auto" w:fill="auto"/>
            <w:vAlign w:val="center"/>
            <w:hideMark/>
          </w:tcPr>
          <w:p w:rsidR="00D80F86" w:rsidRPr="007668F7" w:rsidRDefault="00D80F86" w:rsidP="00D80F86">
            <w:pPr>
              <w:rPr>
                <w:sz w:val="24"/>
                <w:szCs w:val="24"/>
              </w:rPr>
            </w:pPr>
            <w:r w:rsidRPr="007668F7">
              <w:rPr>
                <w:sz w:val="24"/>
                <w:szCs w:val="24"/>
              </w:rPr>
              <w:t>Ordinary shares issued</w:t>
            </w:r>
          </w:p>
        </w:tc>
        <w:tc>
          <w:tcPr>
            <w:tcW w:w="960" w:type="dxa"/>
            <w:shd w:val="clear" w:color="auto" w:fill="auto"/>
            <w:vAlign w:val="center"/>
            <w:hideMark/>
          </w:tcPr>
          <w:p w:rsidR="00D80F86" w:rsidRPr="007668F7" w:rsidRDefault="00D80F86" w:rsidP="00D80F86">
            <w:pPr>
              <w:rPr>
                <w:sz w:val="24"/>
                <w:szCs w:val="24"/>
              </w:rPr>
            </w:pPr>
            <w:r w:rsidRPr="007668F7">
              <w:rPr>
                <w:sz w:val="24"/>
                <w:szCs w:val="24"/>
              </w:rPr>
              <w:t>20,000</w:t>
            </w:r>
          </w:p>
        </w:tc>
      </w:tr>
      <w:tr w:rsidR="00D80F86" w:rsidRPr="007668F7" w:rsidTr="00D80F86">
        <w:tc>
          <w:tcPr>
            <w:tcW w:w="4980" w:type="dxa"/>
            <w:shd w:val="clear" w:color="auto" w:fill="auto"/>
            <w:vAlign w:val="center"/>
            <w:hideMark/>
          </w:tcPr>
          <w:p w:rsidR="00D80F86" w:rsidRPr="007668F7" w:rsidRDefault="00D80F86" w:rsidP="00D80F86">
            <w:pPr>
              <w:rPr>
                <w:sz w:val="24"/>
                <w:szCs w:val="24"/>
              </w:rPr>
            </w:pPr>
            <w:r w:rsidRPr="007668F7">
              <w:rPr>
                <w:sz w:val="24"/>
                <w:szCs w:val="24"/>
              </w:rPr>
              <w:t>Retained Earnings</w:t>
            </w:r>
          </w:p>
        </w:tc>
        <w:tc>
          <w:tcPr>
            <w:tcW w:w="960" w:type="dxa"/>
            <w:shd w:val="clear" w:color="auto" w:fill="auto"/>
            <w:vAlign w:val="center"/>
            <w:hideMark/>
          </w:tcPr>
          <w:p w:rsidR="00D80F86" w:rsidRPr="007668F7" w:rsidRDefault="00D80F86" w:rsidP="00D80F86">
            <w:pPr>
              <w:rPr>
                <w:sz w:val="24"/>
                <w:szCs w:val="24"/>
              </w:rPr>
            </w:pPr>
            <w:r w:rsidRPr="007668F7">
              <w:rPr>
                <w:sz w:val="24"/>
                <w:szCs w:val="24"/>
              </w:rPr>
              <w:t>76,750</w:t>
            </w:r>
          </w:p>
        </w:tc>
      </w:tr>
      <w:tr w:rsidR="00D80F86" w:rsidRPr="007668F7" w:rsidTr="00D80F86">
        <w:tc>
          <w:tcPr>
            <w:tcW w:w="4980" w:type="dxa"/>
            <w:shd w:val="clear" w:color="auto" w:fill="auto"/>
            <w:vAlign w:val="center"/>
            <w:hideMark/>
          </w:tcPr>
          <w:p w:rsidR="00D80F86" w:rsidRPr="007668F7" w:rsidRDefault="00D80F86" w:rsidP="00D80F86">
            <w:pPr>
              <w:rPr>
                <w:sz w:val="24"/>
                <w:szCs w:val="24"/>
              </w:rPr>
            </w:pPr>
            <w:r w:rsidRPr="007668F7">
              <w:rPr>
                <w:b/>
                <w:bCs/>
                <w:i/>
                <w:iCs/>
                <w:sz w:val="24"/>
                <w:szCs w:val="24"/>
              </w:rPr>
              <w:t>Total Liabilities and Equity</w:t>
            </w:r>
          </w:p>
        </w:tc>
        <w:tc>
          <w:tcPr>
            <w:tcW w:w="960" w:type="dxa"/>
            <w:shd w:val="clear" w:color="auto" w:fill="auto"/>
            <w:vAlign w:val="center"/>
            <w:hideMark/>
          </w:tcPr>
          <w:p w:rsidR="00D80F86" w:rsidRPr="007668F7" w:rsidRDefault="00D80F86" w:rsidP="00D80F86">
            <w:pPr>
              <w:rPr>
                <w:sz w:val="24"/>
                <w:szCs w:val="24"/>
              </w:rPr>
            </w:pPr>
            <w:r w:rsidRPr="007668F7">
              <w:rPr>
                <w:b/>
                <w:bCs/>
                <w:i/>
                <w:iCs/>
                <w:sz w:val="24"/>
                <w:szCs w:val="24"/>
              </w:rPr>
              <w:t>573,750</w:t>
            </w:r>
          </w:p>
        </w:tc>
      </w:tr>
    </w:tbl>
    <w:p w:rsidR="00D80F86" w:rsidRPr="007668F7" w:rsidRDefault="00D80F86" w:rsidP="00D80F86">
      <w:pPr>
        <w:rPr>
          <w:sz w:val="24"/>
          <w:szCs w:val="24"/>
        </w:rPr>
      </w:pPr>
      <w:r w:rsidRPr="007668F7">
        <w:rPr>
          <w:b/>
          <w:bCs/>
          <w:sz w:val="24"/>
          <w:szCs w:val="24"/>
        </w:rPr>
        <w:t>Note:</w:t>
      </w:r>
      <w:r w:rsidRPr="007668F7">
        <w:rPr>
          <w:sz w:val="24"/>
          <w:szCs w:val="24"/>
        </w:rPr>
        <w:t> The ordinary shares have been increased by $10000 to match the balance of the initial accounting information.</w:t>
      </w:r>
    </w:p>
    <w:p w:rsidR="00D80F86" w:rsidRPr="007668F7" w:rsidRDefault="00D80F86" w:rsidP="00D80F86">
      <w:pPr>
        <w:rPr>
          <w:sz w:val="24"/>
          <w:szCs w:val="24"/>
        </w:rPr>
      </w:pPr>
      <w:r w:rsidRPr="007668F7">
        <w:rPr>
          <w:b/>
          <w:bCs/>
          <w:sz w:val="24"/>
          <w:szCs w:val="24"/>
          <w:u w:val="single"/>
        </w:rPr>
        <w:t>Solution 5</w:t>
      </w:r>
    </w:p>
    <w:p w:rsidR="00D80F86" w:rsidRPr="007668F7" w:rsidRDefault="00D80F86" w:rsidP="00D80F86">
      <w:pPr>
        <w:rPr>
          <w:sz w:val="24"/>
          <w:szCs w:val="24"/>
        </w:rPr>
      </w:pPr>
      <w:r w:rsidRPr="007668F7">
        <w:rPr>
          <w:sz w:val="24"/>
          <w:szCs w:val="24"/>
        </w:rPr>
        <w:t>The patents have been recognized by the company at same balance as that of the previous year. These assets have not been amortized in the current year therefore the current year profit has not been reduced by the amortization cost of the patents. It is important to review the intangible assets for impairment at least once a year. Therefore, the company must consider determining its recoverable value to ensure that the carrying value of the patents is not in excess of its recoverable amount.</w:t>
      </w:r>
    </w:p>
    <w:p w:rsidR="00D80F86" w:rsidRPr="007668F7" w:rsidRDefault="00D80F86" w:rsidP="00D80F86">
      <w:pPr>
        <w:rPr>
          <w:sz w:val="24"/>
          <w:szCs w:val="24"/>
        </w:rPr>
      </w:pPr>
      <w:r w:rsidRPr="007668F7">
        <w:rPr>
          <w:sz w:val="24"/>
          <w:szCs w:val="24"/>
        </w:rPr>
        <w:t>The artwork is currently being recorded by the company as an asset. However, the artwork had been purchased by the CEO of the company using the cash balance of the company. The artwork is lying with the CEO of the company. A fixed asset is an asset that is acquired for the purpose of earning economic benefit from the usage of the asset. However, in this case the company is not earning any economic benefit from the asset rather it is present in the balance sheet of the company because it has been purchased by utilizing the asset of the company. Since, the asset is not being utilized by the company for its operations it must be considered as remuneration in kind that has been given to the CEO. It must be presented in the balance sheet of the company as loan or advance that has been made to an employee rather than recording it as an asset. The company assets have been utilized for the purpose of acquisition of the asset but it has not been purchased for the company therefore, it must not be presented as an asset of the company. It must be rather recognized loan or advance rendered by the company to its employee and must not form part of an intangible asset of the company.</w:t>
      </w:r>
    </w:p>
    <w:p w:rsidR="00D80F86" w:rsidRPr="007668F7" w:rsidRDefault="00D80F86" w:rsidP="00D80F86">
      <w:pPr>
        <w:rPr>
          <w:sz w:val="24"/>
          <w:szCs w:val="24"/>
        </w:rPr>
      </w:pPr>
      <w:r w:rsidRPr="007668F7">
        <w:rPr>
          <w:b/>
          <w:bCs/>
          <w:sz w:val="24"/>
          <w:szCs w:val="24"/>
          <w:u w:val="single"/>
        </w:rPr>
        <w:lastRenderedPageBreak/>
        <w:t>Solution 6</w:t>
      </w:r>
    </w:p>
    <w:tbl>
      <w:tblPr>
        <w:tblW w:w="5940" w:type="dxa"/>
        <w:tblCellMar>
          <w:left w:w="0" w:type="dxa"/>
          <w:right w:w="0" w:type="dxa"/>
        </w:tblCellMar>
        <w:tblLook w:val="04A0" w:firstRow="1" w:lastRow="0" w:firstColumn="1" w:lastColumn="0" w:noHBand="0" w:noVBand="1"/>
      </w:tblPr>
      <w:tblGrid>
        <w:gridCol w:w="4290"/>
        <w:gridCol w:w="1650"/>
      </w:tblGrid>
      <w:tr w:rsidR="00D80F86" w:rsidRPr="007668F7" w:rsidTr="00D80F86">
        <w:tc>
          <w:tcPr>
            <w:tcW w:w="5940" w:type="dxa"/>
            <w:gridSpan w:val="2"/>
            <w:shd w:val="clear" w:color="auto" w:fill="auto"/>
            <w:vAlign w:val="center"/>
            <w:hideMark/>
          </w:tcPr>
          <w:p w:rsidR="00D80F86" w:rsidRPr="007668F7" w:rsidRDefault="00D80F86" w:rsidP="00D80F86">
            <w:pPr>
              <w:rPr>
                <w:sz w:val="24"/>
                <w:szCs w:val="24"/>
              </w:rPr>
            </w:pPr>
            <w:r w:rsidRPr="007668F7">
              <w:rPr>
                <w:b/>
                <w:bCs/>
                <w:sz w:val="24"/>
                <w:szCs w:val="24"/>
                <w:u w:val="single"/>
              </w:rPr>
              <w:t>Computation of Contribution Margin per Unit</w:t>
            </w:r>
          </w:p>
        </w:tc>
      </w:tr>
      <w:tr w:rsidR="00D80F86" w:rsidRPr="007668F7" w:rsidTr="00D80F86">
        <w:tc>
          <w:tcPr>
            <w:tcW w:w="4290" w:type="dxa"/>
            <w:shd w:val="clear" w:color="auto" w:fill="auto"/>
            <w:vAlign w:val="center"/>
            <w:hideMark/>
          </w:tcPr>
          <w:p w:rsidR="00D80F86" w:rsidRPr="007668F7" w:rsidRDefault="00D80F86" w:rsidP="00D80F86">
            <w:pPr>
              <w:rPr>
                <w:sz w:val="24"/>
                <w:szCs w:val="24"/>
              </w:rPr>
            </w:pPr>
            <w:r w:rsidRPr="007668F7">
              <w:rPr>
                <w:b/>
                <w:bCs/>
                <w:sz w:val="24"/>
                <w:szCs w:val="24"/>
              </w:rPr>
              <w:t>Particulars</w:t>
            </w:r>
          </w:p>
        </w:tc>
        <w:tc>
          <w:tcPr>
            <w:tcW w:w="1650" w:type="dxa"/>
            <w:shd w:val="clear" w:color="auto" w:fill="auto"/>
            <w:vAlign w:val="center"/>
            <w:hideMark/>
          </w:tcPr>
          <w:p w:rsidR="00D80F86" w:rsidRPr="007668F7" w:rsidRDefault="00D80F86" w:rsidP="00D80F86">
            <w:pPr>
              <w:rPr>
                <w:sz w:val="24"/>
                <w:szCs w:val="24"/>
              </w:rPr>
            </w:pPr>
            <w:r w:rsidRPr="007668F7">
              <w:rPr>
                <w:b/>
                <w:bCs/>
                <w:sz w:val="24"/>
                <w:szCs w:val="24"/>
              </w:rPr>
              <w:t>Amount</w:t>
            </w:r>
          </w:p>
        </w:tc>
      </w:tr>
      <w:tr w:rsidR="00D80F86" w:rsidRPr="007668F7" w:rsidTr="00D80F86">
        <w:tc>
          <w:tcPr>
            <w:tcW w:w="4290" w:type="dxa"/>
            <w:shd w:val="clear" w:color="auto" w:fill="auto"/>
            <w:vAlign w:val="center"/>
            <w:hideMark/>
          </w:tcPr>
          <w:p w:rsidR="00D80F86" w:rsidRPr="007668F7" w:rsidRDefault="00D80F86" w:rsidP="00D80F86">
            <w:pPr>
              <w:rPr>
                <w:sz w:val="24"/>
                <w:szCs w:val="24"/>
              </w:rPr>
            </w:pPr>
            <w:r w:rsidRPr="007668F7">
              <w:rPr>
                <w:sz w:val="24"/>
                <w:szCs w:val="24"/>
              </w:rPr>
              <w:t>Sale Price per unit</w:t>
            </w:r>
          </w:p>
        </w:tc>
        <w:tc>
          <w:tcPr>
            <w:tcW w:w="1650" w:type="dxa"/>
            <w:shd w:val="clear" w:color="auto" w:fill="auto"/>
            <w:vAlign w:val="center"/>
            <w:hideMark/>
          </w:tcPr>
          <w:p w:rsidR="00D80F86" w:rsidRPr="007668F7" w:rsidRDefault="00D80F86" w:rsidP="00D80F86">
            <w:pPr>
              <w:rPr>
                <w:sz w:val="24"/>
                <w:szCs w:val="24"/>
              </w:rPr>
            </w:pPr>
            <w:r w:rsidRPr="007668F7">
              <w:rPr>
                <w:sz w:val="24"/>
                <w:szCs w:val="24"/>
              </w:rPr>
              <w:t>350</w:t>
            </w:r>
          </w:p>
        </w:tc>
      </w:tr>
      <w:tr w:rsidR="00D80F86" w:rsidRPr="007668F7" w:rsidTr="00D80F86">
        <w:trPr>
          <w:trHeight w:val="465"/>
        </w:trPr>
        <w:tc>
          <w:tcPr>
            <w:tcW w:w="4290" w:type="dxa"/>
            <w:shd w:val="clear" w:color="auto" w:fill="auto"/>
            <w:vAlign w:val="center"/>
            <w:hideMark/>
          </w:tcPr>
          <w:p w:rsidR="00D80F86" w:rsidRPr="007668F7" w:rsidRDefault="00D80F86" w:rsidP="00D80F86">
            <w:pPr>
              <w:rPr>
                <w:sz w:val="24"/>
                <w:szCs w:val="24"/>
              </w:rPr>
            </w:pPr>
            <w:r w:rsidRPr="007668F7">
              <w:rPr>
                <w:sz w:val="24"/>
                <w:szCs w:val="24"/>
              </w:rPr>
              <w:t>Less: Variable Costs:</w:t>
            </w:r>
          </w:p>
        </w:tc>
        <w:tc>
          <w:tcPr>
            <w:tcW w:w="1650" w:type="dxa"/>
            <w:shd w:val="clear" w:color="auto" w:fill="auto"/>
            <w:vAlign w:val="center"/>
            <w:hideMark/>
          </w:tcPr>
          <w:p w:rsidR="00D80F86" w:rsidRPr="007668F7" w:rsidRDefault="00D80F86" w:rsidP="00D80F86">
            <w:pPr>
              <w:rPr>
                <w:sz w:val="24"/>
                <w:szCs w:val="24"/>
              </w:rPr>
            </w:pPr>
          </w:p>
        </w:tc>
      </w:tr>
      <w:tr w:rsidR="00D80F86" w:rsidRPr="007668F7" w:rsidTr="00D80F86">
        <w:tc>
          <w:tcPr>
            <w:tcW w:w="4290" w:type="dxa"/>
            <w:shd w:val="clear" w:color="auto" w:fill="auto"/>
            <w:vAlign w:val="center"/>
            <w:hideMark/>
          </w:tcPr>
          <w:p w:rsidR="00D80F86" w:rsidRPr="007668F7" w:rsidRDefault="00D80F86" w:rsidP="00D80F86">
            <w:pPr>
              <w:rPr>
                <w:sz w:val="24"/>
                <w:szCs w:val="24"/>
              </w:rPr>
            </w:pPr>
            <w:r w:rsidRPr="007668F7">
              <w:rPr>
                <w:sz w:val="24"/>
                <w:szCs w:val="24"/>
              </w:rPr>
              <w:t>Inventory Cost</w:t>
            </w:r>
          </w:p>
        </w:tc>
        <w:tc>
          <w:tcPr>
            <w:tcW w:w="1650" w:type="dxa"/>
            <w:shd w:val="clear" w:color="auto" w:fill="auto"/>
            <w:vAlign w:val="center"/>
            <w:hideMark/>
          </w:tcPr>
          <w:p w:rsidR="00D80F86" w:rsidRPr="007668F7" w:rsidRDefault="00D80F86" w:rsidP="00D80F86">
            <w:pPr>
              <w:rPr>
                <w:sz w:val="24"/>
                <w:szCs w:val="24"/>
              </w:rPr>
            </w:pPr>
            <w:r w:rsidRPr="007668F7">
              <w:rPr>
                <w:sz w:val="24"/>
                <w:szCs w:val="24"/>
              </w:rPr>
              <w:t>200</w:t>
            </w:r>
          </w:p>
        </w:tc>
      </w:tr>
      <w:tr w:rsidR="00D80F86" w:rsidRPr="007668F7" w:rsidTr="00D80F86">
        <w:tc>
          <w:tcPr>
            <w:tcW w:w="4290" w:type="dxa"/>
            <w:shd w:val="clear" w:color="auto" w:fill="auto"/>
            <w:vAlign w:val="center"/>
            <w:hideMark/>
          </w:tcPr>
          <w:p w:rsidR="00D80F86" w:rsidRPr="007668F7" w:rsidRDefault="00D80F86" w:rsidP="00D80F86">
            <w:pPr>
              <w:rPr>
                <w:sz w:val="24"/>
                <w:szCs w:val="24"/>
              </w:rPr>
            </w:pPr>
            <w:r w:rsidRPr="007668F7">
              <w:rPr>
                <w:sz w:val="24"/>
                <w:szCs w:val="24"/>
              </w:rPr>
              <w:t>Sales Commission</w:t>
            </w:r>
          </w:p>
        </w:tc>
        <w:tc>
          <w:tcPr>
            <w:tcW w:w="1650" w:type="dxa"/>
            <w:shd w:val="clear" w:color="auto" w:fill="auto"/>
            <w:vAlign w:val="center"/>
            <w:hideMark/>
          </w:tcPr>
          <w:p w:rsidR="00D80F86" w:rsidRPr="007668F7" w:rsidRDefault="00D80F86" w:rsidP="00D80F86">
            <w:pPr>
              <w:rPr>
                <w:sz w:val="24"/>
                <w:szCs w:val="24"/>
              </w:rPr>
            </w:pPr>
            <w:r w:rsidRPr="007668F7">
              <w:rPr>
                <w:sz w:val="24"/>
                <w:szCs w:val="24"/>
              </w:rPr>
              <w:t>35</w:t>
            </w:r>
          </w:p>
        </w:tc>
      </w:tr>
      <w:tr w:rsidR="00D80F86" w:rsidRPr="007668F7" w:rsidTr="00D80F86">
        <w:tc>
          <w:tcPr>
            <w:tcW w:w="4290" w:type="dxa"/>
            <w:shd w:val="clear" w:color="auto" w:fill="auto"/>
            <w:vAlign w:val="center"/>
            <w:hideMark/>
          </w:tcPr>
          <w:p w:rsidR="00D80F86" w:rsidRPr="007668F7" w:rsidRDefault="00D80F86" w:rsidP="00D80F86">
            <w:pPr>
              <w:rPr>
                <w:sz w:val="24"/>
                <w:szCs w:val="24"/>
              </w:rPr>
            </w:pPr>
            <w:r w:rsidRPr="007668F7">
              <w:rPr>
                <w:b/>
                <w:bCs/>
                <w:sz w:val="24"/>
                <w:szCs w:val="24"/>
              </w:rPr>
              <w:t>Contribution per unit</w:t>
            </w:r>
          </w:p>
        </w:tc>
        <w:tc>
          <w:tcPr>
            <w:tcW w:w="1650" w:type="dxa"/>
            <w:shd w:val="clear" w:color="auto" w:fill="auto"/>
            <w:vAlign w:val="center"/>
            <w:hideMark/>
          </w:tcPr>
          <w:p w:rsidR="00D80F86" w:rsidRPr="007668F7" w:rsidRDefault="00D80F86" w:rsidP="00D80F86">
            <w:pPr>
              <w:rPr>
                <w:sz w:val="24"/>
                <w:szCs w:val="24"/>
              </w:rPr>
            </w:pPr>
            <w:r w:rsidRPr="007668F7">
              <w:rPr>
                <w:b/>
                <w:bCs/>
                <w:sz w:val="24"/>
                <w:szCs w:val="24"/>
              </w:rPr>
              <w:t>115</w:t>
            </w:r>
          </w:p>
        </w:tc>
      </w:tr>
      <w:tr w:rsidR="00D80F86" w:rsidRPr="007668F7" w:rsidTr="00D80F86">
        <w:tc>
          <w:tcPr>
            <w:tcW w:w="4290" w:type="dxa"/>
            <w:shd w:val="clear" w:color="auto" w:fill="auto"/>
            <w:vAlign w:val="center"/>
            <w:hideMark/>
          </w:tcPr>
          <w:p w:rsidR="00D80F86" w:rsidRPr="007668F7" w:rsidRDefault="00D80F86" w:rsidP="00D80F86">
            <w:pPr>
              <w:rPr>
                <w:sz w:val="24"/>
                <w:szCs w:val="24"/>
              </w:rPr>
            </w:pPr>
            <w:r w:rsidRPr="007668F7">
              <w:rPr>
                <w:b/>
                <w:bCs/>
                <w:sz w:val="24"/>
                <w:szCs w:val="24"/>
              </w:rPr>
              <w:t>Contribution Margin</w:t>
            </w:r>
          </w:p>
        </w:tc>
        <w:tc>
          <w:tcPr>
            <w:tcW w:w="1650" w:type="dxa"/>
            <w:shd w:val="clear" w:color="auto" w:fill="auto"/>
            <w:vAlign w:val="center"/>
            <w:hideMark/>
          </w:tcPr>
          <w:p w:rsidR="00D80F86" w:rsidRPr="007668F7" w:rsidRDefault="00D80F86" w:rsidP="00D80F86">
            <w:pPr>
              <w:rPr>
                <w:sz w:val="24"/>
                <w:szCs w:val="24"/>
              </w:rPr>
            </w:pPr>
            <w:r w:rsidRPr="007668F7">
              <w:rPr>
                <w:b/>
                <w:bCs/>
                <w:sz w:val="24"/>
                <w:szCs w:val="24"/>
              </w:rPr>
              <w:t>32.86%</w:t>
            </w:r>
          </w:p>
        </w:tc>
      </w:tr>
    </w:tbl>
    <w:p w:rsidR="00D80F86" w:rsidRPr="007668F7" w:rsidRDefault="00D80F86" w:rsidP="00D80F86">
      <w:pPr>
        <w:rPr>
          <w:sz w:val="24"/>
          <w:szCs w:val="24"/>
        </w:rPr>
      </w:pPr>
      <w:r w:rsidRPr="007668F7">
        <w:rPr>
          <w:sz w:val="24"/>
          <w:szCs w:val="24"/>
        </w:rPr>
        <w:t>The contribution per unit is the excess of sales price over the variable costs of the goods. The contribution is obtained by deducting the variable cost from the sales. It states if the business is at least able to recover the variable cost that is being incurred on the products. In some industries, the company might operate at no profit in the initial phase due to the long gestation period but they will ensure that they have a position contribution from the sales. Basically, positive contribution indicates that the entity is able to make short-term profit. It might not be able to cover the fixed costs that are attributable to the business but can definitely cover the variable costs that are being incurred on the sales. If the company has a negative profit and a positive contribution there is a possibility that it would turn profitable in the long-term but if the contribution is negative as well then the company must discontinue the operations because it is not even able to recover the cost that are being specifically incurred on the products that are being sold.</w:t>
      </w:r>
    </w:p>
    <w:p w:rsidR="00D80F86" w:rsidRPr="007668F7" w:rsidRDefault="00D80F86" w:rsidP="00D80F86">
      <w:pPr>
        <w:rPr>
          <w:sz w:val="24"/>
          <w:szCs w:val="24"/>
        </w:rPr>
      </w:pPr>
      <w:r w:rsidRPr="007668F7">
        <w:rPr>
          <w:sz w:val="24"/>
          <w:szCs w:val="24"/>
        </w:rPr>
        <w:t>High contribution margin indicates that the gross profit of the company is high and it would be able to meet the indirect expenses efficiently. It also implies that the firm has bargaining power and is able to obtain the raw materials and other inputs at a lower rate. It is also important to compare the sale price of the product to the market price to assess the preference of the sale price that has been fixed by the company. High sale price would also generate high contribution margin but it might hamper the growth of the company because if the customers think that they are unable to get value for money they might switch to competitor products. It is important to identify the factors that resulted in high contribution margin for the company.</w:t>
      </w:r>
    </w:p>
    <w:p w:rsidR="00D80F86" w:rsidRPr="007668F7" w:rsidRDefault="00D80F86" w:rsidP="00D80F86">
      <w:pPr>
        <w:rPr>
          <w:sz w:val="24"/>
          <w:szCs w:val="24"/>
        </w:rPr>
      </w:pPr>
      <w:r w:rsidRPr="007668F7">
        <w:rPr>
          <w:b/>
          <w:bCs/>
          <w:sz w:val="24"/>
          <w:szCs w:val="24"/>
          <w:u w:val="single"/>
        </w:rPr>
        <w:t>Solution 7</w:t>
      </w:r>
    </w:p>
    <w:tbl>
      <w:tblPr>
        <w:tblW w:w="6900" w:type="dxa"/>
        <w:tblCellMar>
          <w:left w:w="0" w:type="dxa"/>
          <w:right w:w="0" w:type="dxa"/>
        </w:tblCellMar>
        <w:tblLook w:val="04A0" w:firstRow="1" w:lastRow="0" w:firstColumn="1" w:lastColumn="0" w:noHBand="0" w:noVBand="1"/>
      </w:tblPr>
      <w:tblGrid>
        <w:gridCol w:w="1215"/>
        <w:gridCol w:w="4185"/>
        <w:gridCol w:w="1500"/>
      </w:tblGrid>
      <w:tr w:rsidR="00D80F86" w:rsidRPr="007668F7" w:rsidTr="00D80F86">
        <w:tc>
          <w:tcPr>
            <w:tcW w:w="6900" w:type="dxa"/>
            <w:gridSpan w:val="3"/>
            <w:shd w:val="clear" w:color="auto" w:fill="auto"/>
            <w:vAlign w:val="center"/>
            <w:hideMark/>
          </w:tcPr>
          <w:p w:rsidR="00D80F86" w:rsidRPr="007668F7" w:rsidRDefault="00D80F86" w:rsidP="00D80F86">
            <w:pPr>
              <w:rPr>
                <w:sz w:val="24"/>
                <w:szCs w:val="24"/>
              </w:rPr>
            </w:pPr>
            <w:r w:rsidRPr="007668F7">
              <w:rPr>
                <w:b/>
                <w:bCs/>
                <w:sz w:val="24"/>
                <w:szCs w:val="24"/>
                <w:u w:val="single"/>
              </w:rPr>
              <w:t>Computation of Break Even Units</w:t>
            </w:r>
          </w:p>
        </w:tc>
      </w:tr>
      <w:tr w:rsidR="00D80F86" w:rsidRPr="007668F7" w:rsidTr="00D80F86">
        <w:tc>
          <w:tcPr>
            <w:tcW w:w="1215" w:type="dxa"/>
            <w:shd w:val="clear" w:color="auto" w:fill="auto"/>
            <w:vAlign w:val="center"/>
            <w:hideMark/>
          </w:tcPr>
          <w:p w:rsidR="00D80F86" w:rsidRPr="007668F7" w:rsidRDefault="00D80F86" w:rsidP="00D80F86">
            <w:pPr>
              <w:rPr>
                <w:sz w:val="24"/>
                <w:szCs w:val="24"/>
              </w:rPr>
            </w:pPr>
            <w:r w:rsidRPr="007668F7">
              <w:rPr>
                <w:b/>
                <w:bCs/>
                <w:sz w:val="24"/>
                <w:szCs w:val="24"/>
              </w:rPr>
              <w:t>Sl. No.</w:t>
            </w:r>
          </w:p>
        </w:tc>
        <w:tc>
          <w:tcPr>
            <w:tcW w:w="4185" w:type="dxa"/>
            <w:shd w:val="clear" w:color="auto" w:fill="auto"/>
            <w:vAlign w:val="center"/>
            <w:hideMark/>
          </w:tcPr>
          <w:p w:rsidR="00D80F86" w:rsidRPr="007668F7" w:rsidRDefault="00D80F86" w:rsidP="00D80F86">
            <w:pPr>
              <w:rPr>
                <w:sz w:val="24"/>
                <w:szCs w:val="24"/>
              </w:rPr>
            </w:pPr>
            <w:r w:rsidRPr="007668F7">
              <w:rPr>
                <w:b/>
                <w:bCs/>
                <w:sz w:val="24"/>
                <w:szCs w:val="24"/>
              </w:rPr>
              <w:t>Particulars</w:t>
            </w:r>
          </w:p>
        </w:tc>
        <w:tc>
          <w:tcPr>
            <w:tcW w:w="1500" w:type="dxa"/>
            <w:shd w:val="clear" w:color="auto" w:fill="auto"/>
            <w:vAlign w:val="center"/>
            <w:hideMark/>
          </w:tcPr>
          <w:p w:rsidR="00D80F86" w:rsidRPr="007668F7" w:rsidRDefault="00D80F86" w:rsidP="00D80F86">
            <w:pPr>
              <w:rPr>
                <w:sz w:val="24"/>
                <w:szCs w:val="24"/>
              </w:rPr>
            </w:pPr>
            <w:r w:rsidRPr="007668F7">
              <w:rPr>
                <w:b/>
                <w:bCs/>
                <w:sz w:val="24"/>
                <w:szCs w:val="24"/>
              </w:rPr>
              <w:t>Amount</w:t>
            </w:r>
          </w:p>
        </w:tc>
      </w:tr>
      <w:tr w:rsidR="00D80F86" w:rsidRPr="007668F7" w:rsidTr="00D80F86">
        <w:tc>
          <w:tcPr>
            <w:tcW w:w="1215" w:type="dxa"/>
            <w:shd w:val="clear" w:color="auto" w:fill="auto"/>
            <w:vAlign w:val="center"/>
            <w:hideMark/>
          </w:tcPr>
          <w:p w:rsidR="00D80F86" w:rsidRPr="007668F7" w:rsidRDefault="00D80F86" w:rsidP="00D80F86">
            <w:pPr>
              <w:rPr>
                <w:sz w:val="24"/>
                <w:szCs w:val="24"/>
              </w:rPr>
            </w:pPr>
            <w:r w:rsidRPr="007668F7">
              <w:rPr>
                <w:sz w:val="24"/>
                <w:szCs w:val="24"/>
              </w:rPr>
              <w:t>a</w:t>
            </w:r>
          </w:p>
        </w:tc>
        <w:tc>
          <w:tcPr>
            <w:tcW w:w="4185" w:type="dxa"/>
            <w:shd w:val="clear" w:color="auto" w:fill="auto"/>
            <w:vAlign w:val="center"/>
            <w:hideMark/>
          </w:tcPr>
          <w:p w:rsidR="00D80F86" w:rsidRPr="007668F7" w:rsidRDefault="00D80F86" w:rsidP="00D80F86">
            <w:pPr>
              <w:rPr>
                <w:sz w:val="24"/>
                <w:szCs w:val="24"/>
              </w:rPr>
            </w:pPr>
            <w:r w:rsidRPr="007668F7">
              <w:rPr>
                <w:sz w:val="24"/>
                <w:szCs w:val="24"/>
              </w:rPr>
              <w:t>Contribution per unit</w:t>
            </w:r>
          </w:p>
        </w:tc>
        <w:tc>
          <w:tcPr>
            <w:tcW w:w="1500" w:type="dxa"/>
            <w:shd w:val="clear" w:color="auto" w:fill="auto"/>
            <w:vAlign w:val="center"/>
            <w:hideMark/>
          </w:tcPr>
          <w:p w:rsidR="00D80F86" w:rsidRPr="007668F7" w:rsidRDefault="00D80F86" w:rsidP="00D80F86">
            <w:pPr>
              <w:rPr>
                <w:sz w:val="24"/>
                <w:szCs w:val="24"/>
              </w:rPr>
            </w:pPr>
            <w:r w:rsidRPr="007668F7">
              <w:rPr>
                <w:sz w:val="24"/>
                <w:szCs w:val="24"/>
              </w:rPr>
              <w:t>115</w:t>
            </w:r>
          </w:p>
        </w:tc>
      </w:tr>
      <w:tr w:rsidR="00D80F86" w:rsidRPr="007668F7" w:rsidTr="00D80F86">
        <w:tc>
          <w:tcPr>
            <w:tcW w:w="1215" w:type="dxa"/>
            <w:shd w:val="clear" w:color="auto" w:fill="auto"/>
            <w:vAlign w:val="center"/>
            <w:hideMark/>
          </w:tcPr>
          <w:p w:rsidR="00D80F86" w:rsidRPr="007668F7" w:rsidRDefault="00D80F86" w:rsidP="00D80F86">
            <w:pPr>
              <w:rPr>
                <w:sz w:val="24"/>
                <w:szCs w:val="24"/>
              </w:rPr>
            </w:pPr>
            <w:r w:rsidRPr="007668F7">
              <w:rPr>
                <w:sz w:val="24"/>
                <w:szCs w:val="24"/>
              </w:rPr>
              <w:t>b</w:t>
            </w:r>
          </w:p>
        </w:tc>
        <w:tc>
          <w:tcPr>
            <w:tcW w:w="4185" w:type="dxa"/>
            <w:shd w:val="clear" w:color="auto" w:fill="auto"/>
            <w:vAlign w:val="center"/>
            <w:hideMark/>
          </w:tcPr>
          <w:p w:rsidR="00D80F86" w:rsidRPr="007668F7" w:rsidRDefault="00D80F86" w:rsidP="00D80F86">
            <w:pPr>
              <w:rPr>
                <w:sz w:val="24"/>
                <w:szCs w:val="24"/>
              </w:rPr>
            </w:pPr>
            <w:r w:rsidRPr="007668F7">
              <w:rPr>
                <w:sz w:val="24"/>
                <w:szCs w:val="24"/>
              </w:rPr>
              <w:t>Fixed Costs (Note 1)</w:t>
            </w:r>
          </w:p>
        </w:tc>
        <w:tc>
          <w:tcPr>
            <w:tcW w:w="1500" w:type="dxa"/>
            <w:shd w:val="clear" w:color="auto" w:fill="auto"/>
            <w:vAlign w:val="center"/>
            <w:hideMark/>
          </w:tcPr>
          <w:p w:rsidR="00D80F86" w:rsidRPr="007668F7" w:rsidRDefault="00D80F86" w:rsidP="00D80F86">
            <w:pPr>
              <w:rPr>
                <w:sz w:val="24"/>
                <w:szCs w:val="24"/>
              </w:rPr>
            </w:pPr>
            <w:r w:rsidRPr="007668F7">
              <w:rPr>
                <w:sz w:val="24"/>
                <w:szCs w:val="24"/>
              </w:rPr>
              <w:t>66250</w:t>
            </w:r>
          </w:p>
        </w:tc>
      </w:tr>
      <w:tr w:rsidR="00D80F86" w:rsidRPr="007668F7" w:rsidTr="00D80F86">
        <w:tc>
          <w:tcPr>
            <w:tcW w:w="1215" w:type="dxa"/>
            <w:shd w:val="clear" w:color="auto" w:fill="auto"/>
            <w:vAlign w:val="center"/>
            <w:hideMark/>
          </w:tcPr>
          <w:p w:rsidR="00D80F86" w:rsidRPr="007668F7" w:rsidRDefault="00D80F86" w:rsidP="00D80F86">
            <w:pPr>
              <w:rPr>
                <w:sz w:val="24"/>
                <w:szCs w:val="24"/>
              </w:rPr>
            </w:pPr>
            <w:r w:rsidRPr="007668F7">
              <w:rPr>
                <w:b/>
                <w:bCs/>
                <w:sz w:val="24"/>
                <w:szCs w:val="24"/>
              </w:rPr>
              <w:lastRenderedPageBreak/>
              <w:t>c</w:t>
            </w:r>
          </w:p>
        </w:tc>
        <w:tc>
          <w:tcPr>
            <w:tcW w:w="4185" w:type="dxa"/>
            <w:shd w:val="clear" w:color="auto" w:fill="auto"/>
            <w:vAlign w:val="center"/>
            <w:hideMark/>
          </w:tcPr>
          <w:p w:rsidR="00D80F86" w:rsidRPr="007668F7" w:rsidRDefault="00D80F86" w:rsidP="00D80F86">
            <w:pPr>
              <w:rPr>
                <w:sz w:val="24"/>
                <w:szCs w:val="24"/>
              </w:rPr>
            </w:pPr>
            <w:r w:rsidRPr="007668F7">
              <w:rPr>
                <w:b/>
                <w:bCs/>
                <w:sz w:val="24"/>
                <w:szCs w:val="24"/>
              </w:rPr>
              <w:t>Break Even Units  (b/a)</w:t>
            </w:r>
          </w:p>
        </w:tc>
        <w:tc>
          <w:tcPr>
            <w:tcW w:w="1500" w:type="dxa"/>
            <w:shd w:val="clear" w:color="auto" w:fill="auto"/>
            <w:vAlign w:val="center"/>
            <w:hideMark/>
          </w:tcPr>
          <w:p w:rsidR="00D80F86" w:rsidRPr="007668F7" w:rsidRDefault="00D80F86" w:rsidP="00D80F86">
            <w:pPr>
              <w:rPr>
                <w:sz w:val="24"/>
                <w:szCs w:val="24"/>
              </w:rPr>
            </w:pPr>
            <w:r w:rsidRPr="007668F7">
              <w:rPr>
                <w:b/>
                <w:bCs/>
                <w:sz w:val="24"/>
                <w:szCs w:val="24"/>
              </w:rPr>
              <w:t>576.087</w:t>
            </w:r>
          </w:p>
        </w:tc>
      </w:tr>
    </w:tbl>
    <w:p w:rsidR="00D80F86" w:rsidRPr="007668F7" w:rsidRDefault="00D80F86" w:rsidP="00D80F86">
      <w:pPr>
        <w:rPr>
          <w:sz w:val="24"/>
          <w:szCs w:val="24"/>
        </w:rPr>
      </w:pPr>
      <w:r w:rsidRPr="007668F7">
        <w:rPr>
          <w:b/>
          <w:bCs/>
          <w:sz w:val="24"/>
          <w:szCs w:val="24"/>
          <w:u w:val="single"/>
        </w:rPr>
        <w:t>Note 1</w:t>
      </w:r>
    </w:p>
    <w:tbl>
      <w:tblPr>
        <w:tblW w:w="5940" w:type="dxa"/>
        <w:tblCellMar>
          <w:left w:w="0" w:type="dxa"/>
          <w:right w:w="0" w:type="dxa"/>
        </w:tblCellMar>
        <w:tblLook w:val="04A0" w:firstRow="1" w:lastRow="0" w:firstColumn="1" w:lastColumn="0" w:noHBand="0" w:noVBand="1"/>
      </w:tblPr>
      <w:tblGrid>
        <w:gridCol w:w="4830"/>
        <w:gridCol w:w="1110"/>
      </w:tblGrid>
      <w:tr w:rsidR="00D80F86" w:rsidRPr="007668F7" w:rsidTr="00D80F86">
        <w:tc>
          <w:tcPr>
            <w:tcW w:w="5940" w:type="dxa"/>
            <w:gridSpan w:val="2"/>
            <w:shd w:val="clear" w:color="auto" w:fill="auto"/>
            <w:vAlign w:val="center"/>
            <w:hideMark/>
          </w:tcPr>
          <w:p w:rsidR="00D80F86" w:rsidRPr="007668F7" w:rsidRDefault="00D80F86" w:rsidP="00D80F86">
            <w:pPr>
              <w:rPr>
                <w:sz w:val="24"/>
                <w:szCs w:val="24"/>
              </w:rPr>
            </w:pPr>
            <w:r w:rsidRPr="007668F7">
              <w:rPr>
                <w:b/>
                <w:bCs/>
                <w:sz w:val="24"/>
                <w:szCs w:val="24"/>
                <w:u w:val="single"/>
              </w:rPr>
              <w:t>Computation of Fixed Cost</w:t>
            </w:r>
          </w:p>
        </w:tc>
      </w:tr>
      <w:tr w:rsidR="00D80F86" w:rsidRPr="007668F7" w:rsidTr="00D80F86">
        <w:tc>
          <w:tcPr>
            <w:tcW w:w="4830" w:type="dxa"/>
            <w:shd w:val="clear" w:color="auto" w:fill="auto"/>
            <w:vAlign w:val="center"/>
            <w:hideMark/>
          </w:tcPr>
          <w:p w:rsidR="00D80F86" w:rsidRPr="007668F7" w:rsidRDefault="00D80F86" w:rsidP="00D80F86">
            <w:pPr>
              <w:rPr>
                <w:sz w:val="24"/>
                <w:szCs w:val="24"/>
              </w:rPr>
            </w:pPr>
            <w:r w:rsidRPr="007668F7">
              <w:rPr>
                <w:b/>
                <w:bCs/>
                <w:sz w:val="24"/>
                <w:szCs w:val="24"/>
              </w:rPr>
              <w:t>Particulars</w:t>
            </w:r>
          </w:p>
        </w:tc>
        <w:tc>
          <w:tcPr>
            <w:tcW w:w="1110" w:type="dxa"/>
            <w:shd w:val="clear" w:color="auto" w:fill="auto"/>
            <w:vAlign w:val="center"/>
            <w:hideMark/>
          </w:tcPr>
          <w:p w:rsidR="00D80F86" w:rsidRPr="007668F7" w:rsidRDefault="00D80F86" w:rsidP="00D80F86">
            <w:pPr>
              <w:rPr>
                <w:sz w:val="24"/>
                <w:szCs w:val="24"/>
              </w:rPr>
            </w:pPr>
            <w:r w:rsidRPr="007668F7">
              <w:rPr>
                <w:b/>
                <w:bCs/>
                <w:sz w:val="24"/>
                <w:szCs w:val="24"/>
              </w:rPr>
              <w:t>Amount</w:t>
            </w:r>
          </w:p>
        </w:tc>
      </w:tr>
      <w:tr w:rsidR="00D80F86" w:rsidRPr="007668F7" w:rsidTr="00D80F86">
        <w:tc>
          <w:tcPr>
            <w:tcW w:w="4830" w:type="dxa"/>
            <w:shd w:val="clear" w:color="auto" w:fill="auto"/>
            <w:vAlign w:val="center"/>
            <w:hideMark/>
          </w:tcPr>
          <w:p w:rsidR="00D80F86" w:rsidRPr="007668F7" w:rsidRDefault="00D80F86" w:rsidP="00D80F86">
            <w:pPr>
              <w:rPr>
                <w:sz w:val="24"/>
                <w:szCs w:val="24"/>
              </w:rPr>
            </w:pPr>
            <w:r w:rsidRPr="007668F7">
              <w:rPr>
                <w:sz w:val="24"/>
                <w:szCs w:val="24"/>
              </w:rPr>
              <w:t>Interest Expense</w:t>
            </w:r>
          </w:p>
        </w:tc>
        <w:tc>
          <w:tcPr>
            <w:tcW w:w="1110" w:type="dxa"/>
            <w:shd w:val="clear" w:color="auto" w:fill="auto"/>
            <w:vAlign w:val="center"/>
            <w:hideMark/>
          </w:tcPr>
          <w:p w:rsidR="00D80F86" w:rsidRPr="007668F7" w:rsidRDefault="00D80F86" w:rsidP="00D80F86">
            <w:pPr>
              <w:rPr>
                <w:sz w:val="24"/>
                <w:szCs w:val="24"/>
              </w:rPr>
            </w:pPr>
            <w:r w:rsidRPr="007668F7">
              <w:rPr>
                <w:sz w:val="24"/>
                <w:szCs w:val="24"/>
              </w:rPr>
              <w:t>4000</w:t>
            </w:r>
          </w:p>
        </w:tc>
      </w:tr>
      <w:tr w:rsidR="00D80F86" w:rsidRPr="007668F7" w:rsidTr="00D80F86">
        <w:tc>
          <w:tcPr>
            <w:tcW w:w="4830" w:type="dxa"/>
            <w:shd w:val="clear" w:color="auto" w:fill="auto"/>
            <w:vAlign w:val="center"/>
            <w:hideMark/>
          </w:tcPr>
          <w:p w:rsidR="00D80F86" w:rsidRPr="007668F7" w:rsidRDefault="00D80F86" w:rsidP="00D80F86">
            <w:pPr>
              <w:rPr>
                <w:sz w:val="24"/>
                <w:szCs w:val="24"/>
              </w:rPr>
            </w:pPr>
            <w:r w:rsidRPr="007668F7">
              <w:rPr>
                <w:sz w:val="24"/>
                <w:szCs w:val="24"/>
              </w:rPr>
              <w:t>Annual Insurance – Plant &amp; Machinery</w:t>
            </w:r>
          </w:p>
        </w:tc>
        <w:tc>
          <w:tcPr>
            <w:tcW w:w="1110" w:type="dxa"/>
            <w:shd w:val="clear" w:color="auto" w:fill="auto"/>
            <w:vAlign w:val="center"/>
            <w:hideMark/>
          </w:tcPr>
          <w:p w:rsidR="00D80F86" w:rsidRPr="007668F7" w:rsidRDefault="00D80F86" w:rsidP="00D80F86">
            <w:pPr>
              <w:rPr>
                <w:sz w:val="24"/>
                <w:szCs w:val="24"/>
              </w:rPr>
            </w:pPr>
            <w:r w:rsidRPr="007668F7">
              <w:rPr>
                <w:sz w:val="24"/>
                <w:szCs w:val="24"/>
              </w:rPr>
              <w:t>2000</w:t>
            </w:r>
          </w:p>
        </w:tc>
      </w:tr>
      <w:tr w:rsidR="00D80F86" w:rsidRPr="007668F7" w:rsidTr="00D80F86">
        <w:tc>
          <w:tcPr>
            <w:tcW w:w="4830" w:type="dxa"/>
            <w:shd w:val="clear" w:color="auto" w:fill="auto"/>
            <w:vAlign w:val="center"/>
            <w:hideMark/>
          </w:tcPr>
          <w:p w:rsidR="00D80F86" w:rsidRPr="007668F7" w:rsidRDefault="00D80F86" w:rsidP="00D80F86">
            <w:pPr>
              <w:rPr>
                <w:sz w:val="24"/>
                <w:szCs w:val="24"/>
              </w:rPr>
            </w:pPr>
            <w:r w:rsidRPr="007668F7">
              <w:rPr>
                <w:sz w:val="24"/>
                <w:szCs w:val="24"/>
              </w:rPr>
              <w:t>Depreciation – Plant and Equipment</w:t>
            </w:r>
          </w:p>
        </w:tc>
        <w:tc>
          <w:tcPr>
            <w:tcW w:w="1110" w:type="dxa"/>
            <w:shd w:val="clear" w:color="auto" w:fill="auto"/>
            <w:vAlign w:val="center"/>
            <w:hideMark/>
          </w:tcPr>
          <w:p w:rsidR="00D80F86" w:rsidRPr="007668F7" w:rsidRDefault="00D80F86" w:rsidP="00D80F86">
            <w:pPr>
              <w:rPr>
                <w:sz w:val="24"/>
                <w:szCs w:val="24"/>
              </w:rPr>
            </w:pPr>
            <w:r w:rsidRPr="007668F7">
              <w:rPr>
                <w:sz w:val="24"/>
                <w:szCs w:val="24"/>
              </w:rPr>
              <w:t>4250</w:t>
            </w:r>
          </w:p>
        </w:tc>
      </w:tr>
      <w:tr w:rsidR="00D80F86" w:rsidRPr="007668F7" w:rsidTr="00D80F86">
        <w:tc>
          <w:tcPr>
            <w:tcW w:w="4830" w:type="dxa"/>
            <w:shd w:val="clear" w:color="auto" w:fill="auto"/>
            <w:vAlign w:val="center"/>
            <w:hideMark/>
          </w:tcPr>
          <w:p w:rsidR="00D80F86" w:rsidRPr="007668F7" w:rsidRDefault="00D80F86" w:rsidP="00D80F86">
            <w:pPr>
              <w:rPr>
                <w:sz w:val="24"/>
                <w:szCs w:val="24"/>
              </w:rPr>
            </w:pPr>
            <w:r w:rsidRPr="007668F7">
              <w:rPr>
                <w:sz w:val="24"/>
                <w:szCs w:val="24"/>
              </w:rPr>
              <w:t>Council Rates</w:t>
            </w:r>
          </w:p>
        </w:tc>
        <w:tc>
          <w:tcPr>
            <w:tcW w:w="1110" w:type="dxa"/>
            <w:shd w:val="clear" w:color="auto" w:fill="auto"/>
            <w:vAlign w:val="center"/>
            <w:hideMark/>
          </w:tcPr>
          <w:p w:rsidR="00D80F86" w:rsidRPr="007668F7" w:rsidRDefault="00D80F86" w:rsidP="00D80F86">
            <w:pPr>
              <w:rPr>
                <w:sz w:val="24"/>
                <w:szCs w:val="24"/>
              </w:rPr>
            </w:pPr>
            <w:r w:rsidRPr="007668F7">
              <w:rPr>
                <w:sz w:val="24"/>
                <w:szCs w:val="24"/>
              </w:rPr>
              <w:t>11000</w:t>
            </w:r>
          </w:p>
        </w:tc>
      </w:tr>
      <w:tr w:rsidR="00D80F86" w:rsidRPr="007668F7" w:rsidTr="00D80F86">
        <w:tc>
          <w:tcPr>
            <w:tcW w:w="4830" w:type="dxa"/>
            <w:shd w:val="clear" w:color="auto" w:fill="auto"/>
            <w:vAlign w:val="center"/>
            <w:hideMark/>
          </w:tcPr>
          <w:p w:rsidR="00D80F86" w:rsidRPr="007668F7" w:rsidRDefault="00D80F86" w:rsidP="00D80F86">
            <w:pPr>
              <w:rPr>
                <w:sz w:val="24"/>
                <w:szCs w:val="24"/>
              </w:rPr>
            </w:pPr>
            <w:r w:rsidRPr="007668F7">
              <w:rPr>
                <w:sz w:val="24"/>
                <w:szCs w:val="24"/>
              </w:rPr>
              <w:t>Fixed Administration Salaries</w:t>
            </w:r>
          </w:p>
        </w:tc>
        <w:tc>
          <w:tcPr>
            <w:tcW w:w="1110" w:type="dxa"/>
            <w:shd w:val="clear" w:color="auto" w:fill="auto"/>
            <w:vAlign w:val="center"/>
            <w:hideMark/>
          </w:tcPr>
          <w:p w:rsidR="00D80F86" w:rsidRPr="007668F7" w:rsidRDefault="00D80F86" w:rsidP="00D80F86">
            <w:pPr>
              <w:rPr>
                <w:sz w:val="24"/>
                <w:szCs w:val="24"/>
              </w:rPr>
            </w:pPr>
            <w:r w:rsidRPr="007668F7">
              <w:rPr>
                <w:sz w:val="24"/>
                <w:szCs w:val="24"/>
              </w:rPr>
              <w:t>45000</w:t>
            </w:r>
          </w:p>
        </w:tc>
      </w:tr>
      <w:tr w:rsidR="00D80F86" w:rsidRPr="007668F7" w:rsidTr="00D80F86">
        <w:tc>
          <w:tcPr>
            <w:tcW w:w="4830" w:type="dxa"/>
            <w:shd w:val="clear" w:color="auto" w:fill="auto"/>
            <w:vAlign w:val="center"/>
            <w:hideMark/>
          </w:tcPr>
          <w:p w:rsidR="00D80F86" w:rsidRPr="007668F7" w:rsidRDefault="00D80F86" w:rsidP="00D80F86">
            <w:pPr>
              <w:rPr>
                <w:sz w:val="24"/>
                <w:szCs w:val="24"/>
              </w:rPr>
            </w:pPr>
            <w:r w:rsidRPr="007668F7">
              <w:rPr>
                <w:b/>
                <w:bCs/>
                <w:i/>
                <w:iCs/>
                <w:sz w:val="24"/>
                <w:szCs w:val="24"/>
                <w:u w:val="single"/>
              </w:rPr>
              <w:t>Total Fixed Cost</w:t>
            </w:r>
          </w:p>
        </w:tc>
        <w:tc>
          <w:tcPr>
            <w:tcW w:w="1110" w:type="dxa"/>
            <w:shd w:val="clear" w:color="auto" w:fill="auto"/>
            <w:vAlign w:val="center"/>
            <w:hideMark/>
          </w:tcPr>
          <w:p w:rsidR="00D80F86" w:rsidRPr="007668F7" w:rsidRDefault="00D80F86" w:rsidP="00D80F86">
            <w:pPr>
              <w:rPr>
                <w:sz w:val="24"/>
                <w:szCs w:val="24"/>
              </w:rPr>
            </w:pPr>
            <w:r w:rsidRPr="007668F7">
              <w:rPr>
                <w:b/>
                <w:bCs/>
                <w:i/>
                <w:iCs/>
                <w:sz w:val="24"/>
                <w:szCs w:val="24"/>
                <w:u w:val="single"/>
              </w:rPr>
              <w:t>66250</w:t>
            </w:r>
          </w:p>
        </w:tc>
      </w:tr>
    </w:tbl>
    <w:p w:rsidR="00D80F86" w:rsidRPr="007668F7" w:rsidRDefault="00D80F86" w:rsidP="00D80F86">
      <w:pPr>
        <w:rPr>
          <w:sz w:val="24"/>
          <w:szCs w:val="24"/>
        </w:rPr>
      </w:pPr>
      <w:r w:rsidRPr="007668F7">
        <w:rPr>
          <w:b/>
          <w:bCs/>
          <w:sz w:val="24"/>
          <w:szCs w:val="24"/>
        </w:rPr>
        <w:t>Note:</w:t>
      </w:r>
      <w:r w:rsidRPr="007668F7">
        <w:rPr>
          <w:sz w:val="24"/>
          <w:szCs w:val="24"/>
        </w:rPr>
        <w:t> All the costs are committed in nature and have to be incurred and most of them are expected to remain constant over the years therefore, they have been included as fixed cost of the company.</w:t>
      </w:r>
    </w:p>
    <w:p w:rsidR="00D80F86" w:rsidRPr="007668F7" w:rsidRDefault="00D80F86" w:rsidP="00D80F86">
      <w:pPr>
        <w:rPr>
          <w:sz w:val="24"/>
          <w:szCs w:val="24"/>
        </w:rPr>
      </w:pPr>
      <w:r w:rsidRPr="007668F7">
        <w:rPr>
          <w:b/>
          <w:bCs/>
          <w:sz w:val="24"/>
          <w:szCs w:val="24"/>
          <w:u w:val="single"/>
        </w:rPr>
        <w:t>Solution 8</w:t>
      </w:r>
    </w:p>
    <w:p w:rsidR="00D80F86" w:rsidRPr="007668F7" w:rsidRDefault="00D80F86" w:rsidP="00D80F86">
      <w:pPr>
        <w:rPr>
          <w:sz w:val="24"/>
          <w:szCs w:val="24"/>
        </w:rPr>
      </w:pPr>
      <w:r w:rsidRPr="007668F7">
        <w:rPr>
          <w:sz w:val="24"/>
          <w:szCs w:val="24"/>
        </w:rPr>
        <w:t>Operating Leverage is the measure of change in the profits of the company with change in the quantity of units that are sold. It is a measure of the volatility or degree of fluctuation in the operating income of the company. In the given case, the contribution margin of the company is almost 33% which implies that the operating leverage for the company is very high. Change in the sale units would highly impact the profit of the company as well. The sale price and the variable cost of the company are subject to change in marginal costing while the fixed costs are the committed costs that have to be incurred irrespective of the level of production. Therefore, in this case only the sale price and the variable cost of the company are volatile as they are subject to change with a change in the market condition. The fixed costs are the committed costs or the appropriations whose amount is certain.</w:t>
      </w:r>
    </w:p>
    <w:p w:rsidR="00D80F86" w:rsidRPr="007668F7" w:rsidRDefault="00D80F86" w:rsidP="00D80F86">
      <w:pPr>
        <w:rPr>
          <w:sz w:val="24"/>
          <w:szCs w:val="24"/>
        </w:rPr>
      </w:pPr>
      <w:r w:rsidRPr="007668F7">
        <w:rPr>
          <w:sz w:val="24"/>
          <w:szCs w:val="24"/>
        </w:rPr>
        <w:t xml:space="preserve">In the given case, it can be observed that the company has a patent for unique manufacturing process. This can be expected to be the main factor that would be attributable to the high contribution margin for the company. It would be able to manufacture the goods at a cheaper rate due to its patent would sell them in the market at prices equivalent to that of the competitors to earn high margin. However, recently a competitor also invented a manufacturing process that produces result similar to that of BCCL. It implies that the cost of production for the competitor would reduce due to the usage of the new manufacturing process. If the competitor reduces the price of the products as it intends to earn the same margin then the company would also have to reduce the selling price of its goods to sustain the demand of its products. The company is currently enjoying a dominant position due to the usage of the patented manufacturing process however it may lose this position due to the increased efficiency of a competitor. Therefore, </w:t>
      </w:r>
      <w:r w:rsidRPr="007668F7">
        <w:rPr>
          <w:sz w:val="24"/>
          <w:szCs w:val="24"/>
        </w:rPr>
        <w:lastRenderedPageBreak/>
        <w:t>the external environment is expected to place a negative impact on the business of the company and might gradually result in lower operating leverage in the future period.</w:t>
      </w:r>
    </w:p>
    <w:p w:rsidR="00D80F86" w:rsidRDefault="00D80F86"/>
    <w:sectPr w:rsidR="00D80F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C9A642A"/>
    <w:multiLevelType w:val="multilevel"/>
    <w:tmpl w:val="E4C871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61E71D9"/>
    <w:multiLevelType w:val="multilevel"/>
    <w:tmpl w:val="B902F1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D7200E9"/>
    <w:multiLevelType w:val="multilevel"/>
    <w:tmpl w:val="24923F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80F86"/>
    <w:rsid w:val="00051BF6"/>
    <w:rsid w:val="001D4A8C"/>
    <w:rsid w:val="003C6CE7"/>
    <w:rsid w:val="006463FA"/>
    <w:rsid w:val="006E009F"/>
    <w:rsid w:val="007668F7"/>
    <w:rsid w:val="0083077A"/>
    <w:rsid w:val="00D80F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085F67"/>
  <w15:chartTrackingRefBased/>
  <w15:docId w15:val="{792F768F-1E30-41EE-87E0-46E34F439F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668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58650395">
      <w:bodyDiv w:val="1"/>
      <w:marLeft w:val="0"/>
      <w:marRight w:val="0"/>
      <w:marTop w:val="0"/>
      <w:marBottom w:val="0"/>
      <w:divBdr>
        <w:top w:val="none" w:sz="0" w:space="0" w:color="auto"/>
        <w:left w:val="none" w:sz="0" w:space="0" w:color="auto"/>
        <w:bottom w:val="none" w:sz="0" w:space="0" w:color="auto"/>
        <w:right w:val="none" w:sz="0" w:space="0" w:color="auto"/>
      </w:divBdr>
      <w:divsChild>
        <w:div w:id="38940142">
          <w:marLeft w:val="0"/>
          <w:marRight w:val="0"/>
          <w:marTop w:val="225"/>
          <w:marBottom w:val="225"/>
          <w:divBdr>
            <w:top w:val="single" w:sz="6" w:space="26" w:color="000000"/>
            <w:left w:val="single" w:sz="6" w:space="15" w:color="000000"/>
            <w:bottom w:val="single" w:sz="6" w:space="26" w:color="000000"/>
            <w:right w:val="single" w:sz="6" w:space="15" w:color="000000"/>
          </w:divBdr>
        </w:div>
      </w:divsChild>
    </w:div>
    <w:div w:id="961614335">
      <w:bodyDiv w:val="1"/>
      <w:marLeft w:val="0"/>
      <w:marRight w:val="0"/>
      <w:marTop w:val="0"/>
      <w:marBottom w:val="0"/>
      <w:divBdr>
        <w:top w:val="none" w:sz="0" w:space="0" w:color="auto"/>
        <w:left w:val="none" w:sz="0" w:space="0" w:color="auto"/>
        <w:bottom w:val="none" w:sz="0" w:space="0" w:color="auto"/>
        <w:right w:val="none" w:sz="0" w:space="0" w:color="auto"/>
      </w:divBdr>
      <w:divsChild>
        <w:div w:id="426652971">
          <w:marLeft w:val="0"/>
          <w:marRight w:val="0"/>
          <w:marTop w:val="225"/>
          <w:marBottom w:val="225"/>
          <w:divBdr>
            <w:top w:val="single" w:sz="6" w:space="26" w:color="000000"/>
            <w:left w:val="single" w:sz="6" w:space="15" w:color="000000"/>
            <w:bottom w:val="single" w:sz="6" w:space="26" w:color="000000"/>
            <w:right w:val="single" w:sz="6" w:space="15" w:color="000000"/>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100</TotalTime>
  <Pages>10</Pages>
  <Words>1798</Words>
  <Characters>10250</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Kira</dc:creator>
  <cp:keywords/>
  <dc:description/>
  <cp:lastModifiedBy>Kira</cp:lastModifiedBy>
  <cp:revision>3</cp:revision>
  <dcterms:created xsi:type="dcterms:W3CDTF">2019-08-27T19:59:00Z</dcterms:created>
  <dcterms:modified xsi:type="dcterms:W3CDTF">2019-08-28T20:28:00Z</dcterms:modified>
</cp:coreProperties>
</file>