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63D6DF" w14:textId="1A7B767B" w:rsidR="0075700E" w:rsidRPr="0075700E" w:rsidRDefault="0075700E" w:rsidP="0075700E">
      <w:pPr>
        <w:numPr>
          <w:ilvl w:val="0"/>
          <w:numId w:val="1"/>
        </w:numPr>
      </w:pPr>
      <w:r w:rsidRPr="0075700E">
        <w:rPr>
          <w:b/>
          <w:bCs/>
        </w:rPr>
        <w:t>Reference List</w:t>
      </w:r>
      <w:r>
        <w:rPr>
          <w:b/>
          <w:bCs/>
        </w:rPr>
        <w:t xml:space="preserve"> for Assignment Part 1 ECAD7003</w:t>
      </w:r>
    </w:p>
    <w:p w14:paraId="51800933" w14:textId="77777777" w:rsidR="0075700E" w:rsidRPr="0075700E" w:rsidRDefault="0075700E" w:rsidP="0075700E">
      <w:pPr>
        <w:ind w:left="720"/>
      </w:pPr>
    </w:p>
    <w:p w14:paraId="7F370A44" w14:textId="77777777" w:rsidR="0075700E" w:rsidRDefault="0075700E" w:rsidP="0075700E">
      <w:pPr>
        <w:numPr>
          <w:ilvl w:val="0"/>
          <w:numId w:val="1"/>
        </w:numPr>
      </w:pPr>
      <w:r w:rsidRPr="0075700E">
        <w:t>Bryk, A. and Schneider, B. (2002) </w:t>
      </w:r>
      <w:r w:rsidRPr="0075700E">
        <w:rPr>
          <w:i/>
          <w:iCs/>
        </w:rPr>
        <w:t>Trust in schools: A core resource for improvement</w:t>
      </w:r>
      <w:r w:rsidRPr="0075700E">
        <w:t>. Russell Sage Foundation Publications.</w:t>
      </w:r>
    </w:p>
    <w:p w14:paraId="3963DF31" w14:textId="77777777" w:rsidR="0075700E" w:rsidRPr="0075700E" w:rsidRDefault="0075700E" w:rsidP="0075700E">
      <w:pPr>
        <w:ind w:left="720"/>
      </w:pPr>
    </w:p>
    <w:p w14:paraId="7D91CA0F" w14:textId="77777777" w:rsidR="0075700E" w:rsidRDefault="0075700E" w:rsidP="0075700E">
      <w:pPr>
        <w:numPr>
          <w:ilvl w:val="0"/>
          <w:numId w:val="1"/>
        </w:numPr>
      </w:pPr>
      <w:r w:rsidRPr="0075700E">
        <w:t>Epstein, J. L. </w:t>
      </w:r>
      <w:r w:rsidRPr="0075700E">
        <w:rPr>
          <w:i/>
          <w:iCs/>
        </w:rPr>
        <w:t>et al.</w:t>
      </w:r>
      <w:r w:rsidRPr="0075700E">
        <w:t> (2009) </w:t>
      </w:r>
      <w:r w:rsidRPr="0075700E">
        <w:rPr>
          <w:i/>
          <w:iCs/>
        </w:rPr>
        <w:t xml:space="preserve">School, </w:t>
      </w:r>
      <w:proofErr w:type="gramStart"/>
      <w:r w:rsidRPr="0075700E">
        <w:rPr>
          <w:i/>
          <w:iCs/>
        </w:rPr>
        <w:t>family</w:t>
      </w:r>
      <w:proofErr w:type="gramEnd"/>
      <w:r w:rsidRPr="0075700E">
        <w:rPr>
          <w:i/>
          <w:iCs/>
        </w:rPr>
        <w:t xml:space="preserve"> and community partnerships: Your handbook for action</w:t>
      </w:r>
      <w:r w:rsidRPr="0075700E">
        <w:t>. Thousand Oaks, CA: Corwin Press.</w:t>
      </w:r>
    </w:p>
    <w:p w14:paraId="1C894C5B" w14:textId="77777777" w:rsidR="0075700E" w:rsidRPr="0075700E" w:rsidRDefault="0075700E" w:rsidP="0075700E">
      <w:pPr>
        <w:ind w:left="720"/>
      </w:pPr>
    </w:p>
    <w:p w14:paraId="5D01AF49" w14:textId="77777777" w:rsidR="0075700E" w:rsidRDefault="0075700E" w:rsidP="0075700E">
      <w:pPr>
        <w:numPr>
          <w:ilvl w:val="0"/>
          <w:numId w:val="1"/>
        </w:numPr>
      </w:pPr>
      <w:r w:rsidRPr="0075700E">
        <w:t>Gordon, M. F. and Louis, K. S. (2009) “Linking parent and community involvement with student achievement: Comparing principal and teacher perceptions of stakeholder influence,” </w:t>
      </w:r>
      <w:r w:rsidRPr="0075700E">
        <w:rPr>
          <w:i/>
          <w:iCs/>
        </w:rPr>
        <w:t>American Journal of Education</w:t>
      </w:r>
      <w:r w:rsidRPr="0075700E">
        <w:t>, 116, pp. 1–31.</w:t>
      </w:r>
    </w:p>
    <w:p w14:paraId="58A0DDF0" w14:textId="77777777" w:rsidR="0075700E" w:rsidRPr="0075700E" w:rsidRDefault="0075700E" w:rsidP="0075700E">
      <w:pPr>
        <w:ind w:left="720"/>
      </w:pPr>
    </w:p>
    <w:p w14:paraId="24AE7DE1" w14:textId="77777777" w:rsidR="0075700E" w:rsidRDefault="0075700E" w:rsidP="0075700E">
      <w:pPr>
        <w:numPr>
          <w:ilvl w:val="0"/>
          <w:numId w:val="1"/>
        </w:numPr>
      </w:pPr>
      <w:proofErr w:type="spellStart"/>
      <w:r w:rsidRPr="0075700E">
        <w:rPr>
          <w:i/>
          <w:iCs/>
        </w:rPr>
        <w:t>Gov.Wales</w:t>
      </w:r>
      <w:proofErr w:type="spellEnd"/>
      <w:r w:rsidRPr="0075700E">
        <w:t> </w:t>
      </w:r>
      <w:r w:rsidRPr="0075700E">
        <w:rPr>
          <w:i/>
          <w:iCs/>
        </w:rPr>
        <w:t>GOV.WALES</w:t>
      </w:r>
      <w:r w:rsidRPr="0075700E">
        <w:t xml:space="preserve">. Available at: http://gov.wales </w:t>
      </w:r>
    </w:p>
    <w:p w14:paraId="47EBCC6E" w14:textId="77777777" w:rsidR="0075700E" w:rsidRDefault="0075700E" w:rsidP="0075700E">
      <w:pPr>
        <w:pStyle w:val="ListParagraph"/>
      </w:pPr>
    </w:p>
    <w:p w14:paraId="3EA12A98" w14:textId="77777777" w:rsidR="0075700E" w:rsidRPr="0075700E" w:rsidRDefault="0075700E" w:rsidP="0075700E">
      <w:pPr>
        <w:ind w:left="720"/>
      </w:pPr>
    </w:p>
    <w:p w14:paraId="551FEBF7" w14:textId="77777777" w:rsidR="0075700E" w:rsidRDefault="0075700E" w:rsidP="0075700E">
      <w:pPr>
        <w:numPr>
          <w:ilvl w:val="0"/>
          <w:numId w:val="1"/>
        </w:numPr>
      </w:pPr>
      <w:r w:rsidRPr="0075700E">
        <w:t>Lightfoot, D. (2004) “Some parents just don’t care”: Decoding the meanings of pa-rental involvement in urban schools,” </w:t>
      </w:r>
      <w:r w:rsidRPr="0075700E">
        <w:rPr>
          <w:i/>
          <w:iCs/>
        </w:rPr>
        <w:t>Urban Education</w:t>
      </w:r>
      <w:r w:rsidRPr="0075700E">
        <w:t>, 39(1), pp. 91–107.</w:t>
      </w:r>
    </w:p>
    <w:p w14:paraId="7654DB13" w14:textId="77777777" w:rsidR="0075700E" w:rsidRPr="0075700E" w:rsidRDefault="0075700E" w:rsidP="0075700E">
      <w:pPr>
        <w:ind w:left="720"/>
      </w:pPr>
    </w:p>
    <w:p w14:paraId="44AC4AA8" w14:textId="77777777" w:rsidR="0075700E" w:rsidRDefault="0075700E" w:rsidP="0075700E">
      <w:pPr>
        <w:numPr>
          <w:ilvl w:val="0"/>
          <w:numId w:val="1"/>
        </w:numPr>
      </w:pPr>
      <w:proofErr w:type="spellStart"/>
      <w:r w:rsidRPr="0075700E">
        <w:t>Miretsky</w:t>
      </w:r>
      <w:proofErr w:type="spellEnd"/>
      <w:r w:rsidRPr="0075700E">
        <w:t>, D. (2004) “The communication requirements of democratic schools: Parent-teacher perspectives on their relationships,” </w:t>
      </w:r>
      <w:r w:rsidRPr="0075700E">
        <w:rPr>
          <w:i/>
          <w:iCs/>
        </w:rPr>
        <w:t>Teachers College Record</w:t>
      </w:r>
      <w:r w:rsidRPr="0075700E">
        <w:t>, 106(4), pp. 814–851.</w:t>
      </w:r>
    </w:p>
    <w:p w14:paraId="3D68E4C8" w14:textId="77777777" w:rsidR="0075700E" w:rsidRPr="0075700E" w:rsidRDefault="0075700E" w:rsidP="0075700E">
      <w:pPr>
        <w:ind w:left="720"/>
      </w:pPr>
    </w:p>
    <w:p w14:paraId="20B8E666" w14:textId="77777777" w:rsidR="0075700E" w:rsidRPr="0075700E" w:rsidRDefault="0075700E" w:rsidP="0075700E">
      <w:pPr>
        <w:numPr>
          <w:ilvl w:val="0"/>
          <w:numId w:val="1"/>
        </w:numPr>
      </w:pPr>
      <w:r w:rsidRPr="0075700E">
        <w:t xml:space="preserve">Moore, E., </w:t>
      </w:r>
      <w:proofErr w:type="spellStart"/>
      <w:r w:rsidRPr="0075700E">
        <w:t>Bagin</w:t>
      </w:r>
      <w:proofErr w:type="spellEnd"/>
      <w:r w:rsidRPr="0075700E">
        <w:t>, D. and Gallagher, D. (2014) </w:t>
      </w:r>
      <w:r w:rsidRPr="0075700E">
        <w:rPr>
          <w:i/>
          <w:iCs/>
        </w:rPr>
        <w:t>School and community relations, the</w:t>
      </w:r>
      <w:r w:rsidRPr="0075700E">
        <w:t>. 11th ed. Upper Saddle River, NJ: Pearson.</w:t>
      </w:r>
    </w:p>
    <w:p w14:paraId="6C883F2C" w14:textId="77777777" w:rsidR="00521CE1" w:rsidRDefault="00521CE1"/>
    <w:sectPr w:rsidR="00521C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45F6759"/>
    <w:multiLevelType w:val="hybridMultilevel"/>
    <w:tmpl w:val="F74E126A"/>
    <w:lvl w:ilvl="0" w:tplc="B42A302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79AE42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E1A1B4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8DAD49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CC625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6B2719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AE46DF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6084EA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316B29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8009450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700E"/>
    <w:rsid w:val="00014AFC"/>
    <w:rsid w:val="00521CE1"/>
    <w:rsid w:val="006056E5"/>
    <w:rsid w:val="0075700E"/>
    <w:rsid w:val="008D21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A3C704"/>
  <w15:chartTrackingRefBased/>
  <w15:docId w15:val="{9ED3DBEF-21CD-3848-A9B9-18FB9E780A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5700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696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2926971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022666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7339649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8380704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5689321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5886107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3156548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3350249">
          <w:marLeft w:val="446"/>
          <w:marRight w:val="0"/>
          <w:marTop w:val="10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155</Words>
  <Characters>884</Characters>
  <Application>Microsoft Office Word</Application>
  <DocSecurity>0</DocSecurity>
  <Lines>7</Lines>
  <Paragraphs>2</Paragraphs>
  <ScaleCrop>false</ScaleCrop>
  <Company/>
  <LinksUpToDate>false</LinksUpToDate>
  <CharactersWithSpaces>1037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Ellis Jones (2223362)</dc:creator>
  <cp:keywords/>
  <dc:description/>
  <cp:lastModifiedBy>Ellis Jones (2223362)</cp:lastModifiedBy>
  <cp:revision>1</cp:revision>
  <dcterms:created xsi:type="dcterms:W3CDTF">2024-03-11T16:32:00Z</dcterms:created>
  <dcterms:modified xsi:type="dcterms:W3CDTF">2024-03-11T16:33:00Z</dcterms:modified>
</cp:coreProperties>
</file>